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E6620F" w:rsidP="208E9D6E" w:rsidRDefault="009D4056" w14:paraId="2C078E63" w14:noSpellErr="1" w14:textId="2EA451E9">
      <w:pPr>
        <w:rPr>
          <w:rFonts w:ascii="Lato" w:hAnsi="Lato" w:eastAsia="Lato" w:cs="Lato"/>
          <w:sz w:val="48"/>
          <w:szCs w:val="48"/>
        </w:rPr>
      </w:pPr>
      <w:r w:rsidRPr="208E9D6E" w:rsidR="25E4D05D">
        <w:rPr>
          <w:rFonts w:ascii="Lato" w:hAnsi="Lato" w:eastAsia="Lato" w:cs="Lato"/>
          <w:sz w:val="48"/>
          <w:szCs w:val="48"/>
        </w:rPr>
        <w:t xml:space="preserve"> </w:t>
      </w:r>
      <w:r w:rsidRPr="208E9D6E" w:rsidR="22401F5C">
        <w:rPr>
          <w:rFonts w:ascii="Lato" w:hAnsi="Lato" w:eastAsia="Lato" w:cs="Lato"/>
          <w:sz w:val="48"/>
          <w:szCs w:val="48"/>
        </w:rPr>
        <w:t>High Altitude Martial Arts Business Report</w:t>
      </w:r>
    </w:p>
    <w:p w:rsidR="004D3854" w:rsidP="007B78FF" w:rsidRDefault="00E4570E" w14:paraId="23DAD911" w14:textId="46F8D049">
      <w:pPr>
        <w:pStyle w:val="Heading1"/>
      </w:pPr>
      <w:r>
        <w:t>I</w:t>
      </w:r>
      <w:r w:rsidR="00D1292B">
        <w:t>ntro</w:t>
      </w:r>
      <w:r w:rsidR="008B7058">
        <w:t>duction</w:t>
      </w:r>
    </w:p>
    <w:p w:rsidR="14445A9C" w:rsidP="208E9D6E" w:rsidRDefault="14445A9C" w14:noSpellErr="1" w14:paraId="58497BA7" w14:textId="008A69B6">
      <w:pPr>
        <w:spacing w:after="0" w:line="276" w:lineRule="auto"/>
      </w:pPr>
      <w:r w:rsidR="14445A9C">
        <w:rPr/>
        <w:t xml:space="preserve">This analysis zeroes in on the financial engine of the gym—membership revenue. Because sustained profitability funds coaching quality, facility upgrades, and growth, our goal is to pinpoint the levers that most directly move top-line and margin. We will quantify how much money memberships </w:t>
      </w:r>
      <w:r w:rsidR="08F1C994">
        <w:rPr/>
        <w:t>tend to generate</w:t>
      </w:r>
      <w:r w:rsidR="14445A9C">
        <w:rPr/>
        <w:t xml:space="preserve">, map </w:t>
      </w:r>
      <w:r w:rsidR="34B8988A">
        <w:rPr/>
        <w:t>where memberships</w:t>
      </w:r>
      <w:r w:rsidR="6773BA3B">
        <w:rPr/>
        <w:t xml:space="preserve"> are </w:t>
      </w:r>
      <w:r w:rsidR="6773BA3B">
        <w:rPr/>
        <w:t>purchased</w:t>
      </w:r>
      <w:r w:rsidR="6773BA3B">
        <w:rPr/>
        <w:t xml:space="preserve"> (</w:t>
      </w:r>
      <w:r w:rsidR="14445A9C">
        <w:rPr/>
        <w:t xml:space="preserve">front desk vs. online), when </w:t>
      </w:r>
      <w:r w:rsidR="298B6775">
        <w:rPr/>
        <w:t xml:space="preserve">memberships are </w:t>
      </w:r>
      <w:r w:rsidR="298B6775">
        <w:rPr/>
        <w:t>purchased</w:t>
      </w:r>
      <w:r w:rsidR="298B6775">
        <w:rPr/>
        <w:t xml:space="preserve"> </w:t>
      </w:r>
      <w:r w:rsidR="14445A9C">
        <w:rPr/>
        <w:t xml:space="preserve">(day-of-week patterns), and which </w:t>
      </w:r>
      <w:r w:rsidR="029B1F8E">
        <w:rPr/>
        <w:t xml:space="preserve">memberships are </w:t>
      </w:r>
      <w:r w:rsidR="029B1F8E">
        <w:rPr/>
        <w:t>purchased</w:t>
      </w:r>
      <w:r w:rsidR="14445A9C">
        <w:rPr/>
        <w:t xml:space="preserve">. This lets us </w:t>
      </w:r>
      <w:r w:rsidR="14445A9C">
        <w:rPr/>
        <w:t>identify</w:t>
      </w:r>
      <w:r w:rsidR="14445A9C">
        <w:rPr/>
        <w:t xml:space="preserve"> high-yield channels, peak selling windows, and the offerings that contribute the most revenue. </w:t>
      </w:r>
      <w:r w:rsidR="14445A9C">
        <w:rPr/>
        <w:t>We’ll</w:t>
      </w:r>
      <w:r w:rsidR="14445A9C">
        <w:rPr/>
        <w:t xml:space="preserve"> also examine the discount rate</w:t>
      </w:r>
      <w:r w:rsidR="54680ECF">
        <w:rPr/>
        <w:t>s</w:t>
      </w:r>
      <w:r w:rsidR="2A4BF4CB">
        <w:rPr/>
        <w:t xml:space="preserve"> and member demographics</w:t>
      </w:r>
      <w:r w:rsidR="14445A9C">
        <w:rPr/>
        <w:t xml:space="preserve"> to understand its impact on </w:t>
      </w:r>
      <w:r w:rsidR="680608D2">
        <w:rPr/>
        <w:t>purchase behavior</w:t>
      </w:r>
    </w:p>
    <w:p w:rsidR="00183218" w:rsidP="00525942" w:rsidRDefault="00183218" w14:paraId="6EA76CB4" w14:textId="50A62561">
      <w:pPr>
        <w:spacing w:after="0" w:line="276" w:lineRule="auto"/>
        <w:ind w:firstLine="720"/>
      </w:pPr>
    </w:p>
    <w:p w:rsidR="14445A9C" w:rsidP="208E9D6E" w:rsidRDefault="14445A9C" w14:noSpellErr="1" w14:paraId="0C86A286" w14:textId="4398819D">
      <w:pPr>
        <w:pStyle w:val="Normal"/>
        <w:spacing w:after="0" w:line="276" w:lineRule="auto"/>
        <w:ind w:firstLine="720"/>
      </w:pPr>
      <w:r w:rsidR="14445A9C">
        <w:rPr/>
        <w:t xml:space="preserve">Concretely, we will (1) measure quarterly </w:t>
      </w:r>
      <w:r w:rsidR="09B5F582">
        <w:rPr/>
        <w:t xml:space="preserve">and monthly </w:t>
      </w:r>
      <w:r w:rsidR="14445A9C">
        <w:rPr/>
        <w:t xml:space="preserve">membership revenue, </w:t>
      </w:r>
      <w:r w:rsidR="39D03909">
        <w:rPr/>
        <w:t xml:space="preserve">(2) determine the average </w:t>
      </w:r>
      <w:r w:rsidR="40679E1C">
        <w:rPr/>
        <w:t>membership purchase point</w:t>
      </w:r>
      <w:r w:rsidR="39D03909">
        <w:rPr/>
        <w:t xml:space="preserve">, </w:t>
      </w:r>
      <w:r w:rsidR="14445A9C">
        <w:rPr/>
        <w:t>(</w:t>
      </w:r>
      <w:r w:rsidR="1E5B56A5">
        <w:rPr/>
        <w:t>3</w:t>
      </w:r>
      <w:r w:rsidR="14445A9C">
        <w:rPr/>
        <w:t xml:space="preserve">) </w:t>
      </w:r>
      <w:r w:rsidR="287D4857">
        <w:rPr/>
        <w:t>rank plans by revenue contribution</w:t>
      </w:r>
      <w:r w:rsidR="14445A9C">
        <w:rPr/>
        <w:t>, (</w:t>
      </w:r>
      <w:r w:rsidR="3FDD7F88">
        <w:rPr/>
        <w:t>4</w:t>
      </w:r>
      <w:r w:rsidR="14445A9C">
        <w:rPr/>
        <w:t>) profile purchase timing by day, (</w:t>
      </w:r>
      <w:r w:rsidR="3BF8FF56">
        <w:rPr/>
        <w:t>5</w:t>
      </w:r>
      <w:r w:rsidR="14445A9C">
        <w:rPr/>
        <w:t xml:space="preserve">) </w:t>
      </w:r>
      <w:r w:rsidR="176D0592">
        <w:rPr/>
        <w:t>attribute new sign-ups by channel</w:t>
      </w:r>
      <w:r w:rsidR="14445A9C">
        <w:rPr/>
        <w:t>, (</w:t>
      </w:r>
      <w:r w:rsidR="696922EA">
        <w:rPr/>
        <w:t>6</w:t>
      </w:r>
      <w:r w:rsidR="14445A9C">
        <w:rPr/>
        <w:t xml:space="preserve">) compare </w:t>
      </w:r>
      <w:r w:rsidR="5068A87D">
        <w:rPr/>
        <w:t xml:space="preserve">the average discount given between members </w:t>
      </w:r>
      <w:r w:rsidR="3DB7BBCE">
        <w:rPr/>
        <w:t>by student status</w:t>
      </w:r>
      <w:r w:rsidR="14445A9C">
        <w:rPr/>
        <w:t>, and (</w:t>
      </w:r>
      <w:r w:rsidR="642EEEDF">
        <w:rPr/>
        <w:t>7</w:t>
      </w:r>
      <w:r w:rsidR="14445A9C">
        <w:rPr/>
        <w:t xml:space="preserve">) </w:t>
      </w:r>
      <w:r w:rsidR="41B4B927">
        <w:rPr/>
        <w:t>identify who our main customer are by student status and gender</w:t>
      </w:r>
      <w:r w:rsidR="1DC1618F">
        <w:rPr/>
        <w:t>.</w:t>
      </w:r>
      <w:r w:rsidR="14445A9C">
        <w:rPr/>
        <w:t xml:space="preserve"> The outcome is a clear, data-backed set of recommendations to </w:t>
      </w:r>
      <w:r w:rsidR="14445A9C">
        <w:rPr/>
        <w:t>optimize</w:t>
      </w:r>
      <w:r w:rsidR="14445A9C">
        <w:rPr/>
        <w:t xml:space="preserve"> pricing, promos, staffing, and marketing </w:t>
      </w:r>
      <w:r w:rsidR="14445A9C">
        <w:rPr/>
        <w:t>allocation</w:t>
      </w:r>
      <w:r w:rsidR="0BB05888">
        <w:rPr/>
        <w:t xml:space="preserve"> </w:t>
      </w:r>
      <w:r w:rsidR="14445A9C">
        <w:rPr/>
        <w:t xml:space="preserve">so </w:t>
      </w:r>
      <w:r w:rsidR="296CB2BC">
        <w:rPr/>
        <w:t xml:space="preserve">that </w:t>
      </w:r>
      <w:r w:rsidR="14445A9C">
        <w:rPr/>
        <w:t xml:space="preserve">every dollar spent turns into </w:t>
      </w:r>
      <w:r w:rsidR="14445A9C">
        <w:rPr/>
        <w:t>more</w:t>
      </w:r>
      <w:r w:rsidR="14445A9C">
        <w:rPr/>
        <w:t xml:space="preserve"> predictable, higher-margin membership income.</w:t>
      </w:r>
    </w:p>
    <w:p w:rsidR="5D701853" w:rsidP="65753E56" w:rsidRDefault="5D701853" w14:paraId="529E06DF" w14:textId="4572636B">
      <w:pPr>
        <w:pStyle w:val="Heading1"/>
      </w:pPr>
      <w:r>
        <w:t>Analysis</w:t>
      </w:r>
    </w:p>
    <w:p w:rsidR="5EB51C2B" w:rsidP="208E9D6E" w:rsidRDefault="0067522A" w14:paraId="3DFCBAD1" w14:textId="53E12932">
      <w:pPr>
        <w:pStyle w:val="Subtitle"/>
        <w:numPr>
          <w:ilvl w:val="0"/>
          <w:numId w:val="6"/>
        </w:numPr>
        <w:rPr>
          <w:b w:val="1"/>
          <w:bCs w:val="1"/>
        </w:rPr>
      </w:pPr>
      <w:r w:rsidR="29BB2179">
        <w:rPr/>
        <w:t xml:space="preserve">Quarterly </w:t>
      </w:r>
      <w:r w:rsidR="70DE124F">
        <w:rPr/>
        <w:t xml:space="preserve">&amp; Monthly </w:t>
      </w:r>
      <w:r w:rsidR="29BB2179">
        <w:rPr/>
        <w:t xml:space="preserve">Membership </w:t>
      </w:r>
      <w:r w:rsidR="29BB2179">
        <w:rPr/>
        <w:t>Revenue</w:t>
      </w:r>
    </w:p>
    <w:p w:rsidR="2C9A2797" w:rsidP="208E9D6E" w:rsidRDefault="2C9A2797" w14:paraId="407F6DC9" w14:noSpellErr="1" w14:textId="1223A7EF">
      <w:pPr>
        <w:pStyle w:val="Normal"/>
        <w:spacing w:after="0" w:line="276" w:lineRule="auto"/>
      </w:pPr>
      <w:r w:rsidR="03F401EE">
        <w:rPr/>
        <w:t>Quarterly Revenue</w:t>
      </w:r>
      <w:r w:rsidR="608ADB06">
        <w:rPr/>
        <w:t xml:space="preserve"> </w:t>
      </w:r>
      <w:r w:rsidRPr="208E9D6E" w:rsidR="608ADB06">
        <w:rPr>
          <w:noProof w:val="0"/>
          <w:sz w:val="16"/>
          <w:szCs w:val="16"/>
          <w:lang w:val="en-US"/>
        </w:rPr>
        <w:t>(Created with Python File)</w:t>
      </w:r>
      <w:r w:rsidR="03F401EE">
        <w:rPr/>
        <w:t>:</w:t>
      </w:r>
    </w:p>
    <w:p w:rsidR="5EB51C2B" w:rsidP="208E9D6E" w:rsidRDefault="5EB51C2B" w14:paraId="38733A55" w14:textId="1E3C6550">
      <w:pPr>
        <w:pStyle w:val="Normal"/>
        <w:spacing w:after="0" w:line="276" w:lineRule="auto"/>
        <w:jc w:val="center"/>
      </w:pPr>
      <w:r w:rsidR="73306BF6">
        <w:drawing>
          <wp:inline wp14:editId="0B11F106" wp14:anchorId="03B47569">
            <wp:extent cx="4287688" cy="2201562"/>
            <wp:effectExtent l="0" t="0" r="0" b="0"/>
            <wp:docPr id="1085430169" name="drawing" descr="A bar graph with numbers and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980995" name="drawing" descr="A bar graph with numbers and text&#10;&#10;AI-generated content may be incorrect."/>
                    <pic:cNvPicPr/>
                  </pic:nvPicPr>
                  <pic:blipFill>
                    <a:blip xmlns:r="http://schemas.openxmlformats.org/officeDocument/2006/relationships" r:embed="rId5" cstate="print">
                      <a:extLst>
                        <a:ext uri="{28A0092B-C50C-407E-A947-70E740481C1C}">
                          <a14:useLocalDpi xmlns:a14="http://schemas.microsoft.com/office/drawing/2010/main"/>
                        </a:ext>
                      </a:extLst>
                    </a:blip>
                    <a:stretch>
                      <a:fillRect/>
                    </a:stretch>
                  </pic:blipFill>
                  <pic:spPr>
                    <a:xfrm rot="0">
                      <a:off x="0" y="0"/>
                      <a:ext cx="4287688" cy="2201562"/>
                    </a:xfrm>
                    <a:prstGeom prst="rect">
                      <a:avLst/>
                    </a:prstGeom>
                  </pic:spPr>
                </pic:pic>
              </a:graphicData>
            </a:graphic>
          </wp:inline>
        </w:drawing>
      </w:r>
    </w:p>
    <w:p w:rsidR="5EB51C2B" w:rsidP="5EB51C2B" w:rsidRDefault="5EB51C2B" w14:paraId="3EA43D7C" w14:textId="6AE2146F">
      <w:pPr>
        <w:spacing w:after="0" w:line="276" w:lineRule="auto"/>
      </w:pPr>
    </w:p>
    <w:p w:rsidR="319F6CFE" w:rsidP="208E9D6E" w:rsidRDefault="319F6CFE" w14:paraId="032AF2C1" w14:noSpellErr="1" w14:textId="1B4696DC">
      <w:pPr>
        <w:pStyle w:val="Normal"/>
        <w:spacing w:after="0" w:line="276" w:lineRule="auto"/>
      </w:pPr>
      <w:r w:rsidR="551525B4">
        <w:rPr/>
        <w:t>Monthly Revenue</w:t>
      </w:r>
      <w:r w:rsidR="4E6FA488">
        <w:rPr/>
        <w:t xml:space="preserve"> </w:t>
      </w:r>
      <w:r w:rsidRPr="208E9D6E" w:rsidR="4E6FA488">
        <w:rPr>
          <w:noProof w:val="0"/>
          <w:sz w:val="16"/>
          <w:szCs w:val="16"/>
          <w:lang w:val="en-US"/>
        </w:rPr>
        <w:t>(Created with Python File)</w:t>
      </w:r>
      <w:r w:rsidR="551525B4">
        <w:rPr/>
        <w:t>:</w:t>
      </w:r>
      <w:r w:rsidR="6F5E291B">
        <w:rPr/>
        <w:t xml:space="preserve"> </w:t>
      </w:r>
    </w:p>
    <w:p w:rsidR="4DE00CB8" w:rsidP="208E9D6E" w:rsidRDefault="4DE00CB8" w14:paraId="5AB01A4A" w14:textId="404B2737" w14:noSpellErr="1">
      <w:pPr>
        <w:spacing w:after="0" w:line="276" w:lineRule="auto"/>
        <w:jc w:val="center"/>
      </w:pPr>
      <w:r w:rsidR="0FB26B9A">
        <w:drawing>
          <wp:inline wp14:editId="780F6A86" wp14:anchorId="5C3A740B">
            <wp:extent cx="4257675" cy="2087898"/>
            <wp:effectExtent l="0" t="0" r="0" b="0"/>
            <wp:docPr id="2067186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503950" name=""/>
                    <pic:cNvPicPr/>
                  </pic:nvPicPr>
                  <pic:blipFill>
                    <a:blip xmlns:r="http://schemas.openxmlformats.org/officeDocument/2006/relationships" r:embed="rId6" cstate="print">
                      <a:extLst>
                        <a:ext uri="{28A0092B-C50C-407E-A947-70E740481C1C}">
                          <a14:useLocalDpi xmlns:a14="http://schemas.microsoft.com/office/drawing/2010/main"/>
                        </a:ext>
                      </a:extLst>
                    </a:blip>
                    <a:stretch>
                      <a:fillRect/>
                    </a:stretch>
                  </pic:blipFill>
                  <pic:spPr>
                    <a:xfrm rot="0">
                      <a:off x="0" y="0"/>
                      <a:ext cx="4257675" cy="2087898"/>
                    </a:xfrm>
                    <a:prstGeom prst="rect">
                      <a:avLst/>
                    </a:prstGeom>
                  </pic:spPr>
                </pic:pic>
              </a:graphicData>
            </a:graphic>
          </wp:inline>
        </w:drawing>
      </w:r>
    </w:p>
    <w:p w:rsidR="65753E56" w:rsidP="65753E56" w:rsidRDefault="65753E56" w14:paraId="50024960" w14:textId="0449B2EA">
      <w:pPr>
        <w:spacing w:after="0" w:line="276" w:lineRule="auto"/>
      </w:pPr>
    </w:p>
    <w:p w:rsidR="65753E56" w:rsidP="5EB51C2B" w:rsidRDefault="280D7F36" w14:noSpellErr="1" w14:paraId="1F3D9979" w14:textId="66F473B5">
      <w:pPr>
        <w:spacing w:after="0" w:line="276" w:lineRule="auto"/>
      </w:pPr>
      <w:r w:rsidRPr="208E9D6E" w:rsidR="1D2CD242">
        <w:rPr>
          <w:b w:val="1"/>
          <w:bCs w:val="1"/>
        </w:rPr>
        <w:t>Key Findings:</w:t>
      </w:r>
    </w:p>
    <w:p w:rsidR="65753E56" w:rsidP="5EB51C2B" w:rsidRDefault="280D7F36" w14:paraId="0D99A46A" w14:textId="230DEE90">
      <w:pPr>
        <w:spacing w:after="0" w:line="276" w:lineRule="auto"/>
      </w:pPr>
      <w:r w:rsidR="1F36BF34">
        <w:rPr/>
        <w:t xml:space="preserve">Looking at both the quarterly and monthly revenue </w:t>
      </w:r>
      <w:r w:rsidR="42A51A6B">
        <w:rPr/>
        <w:t>charts,</w:t>
      </w:r>
      <w:r w:rsidR="1F36BF34">
        <w:rPr/>
        <w:t xml:space="preserve"> there</w:t>
      </w:r>
      <w:r w:rsidR="1F36BF34">
        <w:rPr/>
        <w:t xml:space="preserve"> is a pattern showing that the highest revenue is in the middle of the year</w:t>
      </w:r>
      <w:r w:rsidR="1F36BF34">
        <w:rPr/>
        <w:t xml:space="preserve">. </w:t>
      </w:r>
      <w:r w:rsidR="04F68861">
        <w:rPr/>
        <w:t xml:space="preserve"> </w:t>
      </w:r>
      <w:r w:rsidR="208373A5">
        <w:rPr/>
        <w:t xml:space="preserve">For the </w:t>
      </w:r>
      <w:r w:rsidR="25D7F1E3">
        <w:rPr/>
        <w:t xml:space="preserve">quarterly </w:t>
      </w:r>
      <w:r w:rsidR="7E26A2CF">
        <w:rPr/>
        <w:t>chart,</w:t>
      </w:r>
      <w:r w:rsidR="208373A5">
        <w:rPr/>
        <w:t xml:space="preserve"> </w:t>
      </w:r>
      <w:r w:rsidR="642E94C7">
        <w:rPr/>
        <w:t>the highest point was Q3 2024 with $49,456</w:t>
      </w:r>
      <w:r w:rsidR="0B4F4E28">
        <w:rPr/>
        <w:t>. Then</w:t>
      </w:r>
      <w:r w:rsidR="642E94C7">
        <w:rPr/>
        <w:t xml:space="preserve"> for the monthly chart the highest was month </w:t>
      </w:r>
      <w:r w:rsidR="4C2DDFBF">
        <w:rPr/>
        <w:t>6, 2024</w:t>
      </w:r>
      <w:r w:rsidR="642E94C7">
        <w:rPr/>
        <w:t xml:space="preserve"> with $18,570. This suggests t</w:t>
      </w:r>
      <w:r w:rsidR="5534388C">
        <w:rPr/>
        <w:t xml:space="preserve">hat there is typically a spike in new memberships or renewals in the summer. While </w:t>
      </w:r>
      <w:r w:rsidR="6EC155B6">
        <w:rPr/>
        <w:t xml:space="preserve">the lowest points for quarterly are Q4 of 2022 and Q4 of 2025. </w:t>
      </w:r>
      <w:r w:rsidR="181B33AE">
        <w:rPr/>
        <w:t>Then,</w:t>
      </w:r>
      <w:r w:rsidR="6EC155B6">
        <w:rPr/>
        <w:t xml:space="preserve"> the month</w:t>
      </w:r>
      <w:r w:rsidR="4526D5B7">
        <w:rPr/>
        <w:t xml:space="preserve">ly revenue having the 2 lowest months be month 10 of 2022 and month 10 of 2025. </w:t>
      </w:r>
      <w:r w:rsidR="4526D5B7">
        <w:rPr/>
        <w:t>This could be due to seasonal slowdown because throughout both of these charts you see the lows are typically in the winter seasons</w:t>
      </w:r>
      <w:r w:rsidR="61A65472">
        <w:rPr/>
        <w:t>.</w:t>
      </w:r>
      <w:r w:rsidR="61A65472">
        <w:rPr/>
        <w:t xml:space="preserve"> The </w:t>
      </w:r>
      <w:r w:rsidR="300741B1">
        <w:rPr/>
        <w:t xml:space="preserve">lowest points on both charts are </w:t>
      </w:r>
      <w:r w:rsidR="300741B1">
        <w:rPr/>
        <w:t>most likely due to</w:t>
      </w:r>
      <w:r w:rsidR="300741B1">
        <w:rPr/>
        <w:t xml:space="preserve"> the store opening in that month/quarter and then we are currently in Q4 of 2025 so there are still sales that could happen. </w:t>
      </w:r>
      <w:r w:rsidR="457B0CB8">
        <w:rPr/>
        <w:t>Overall,</w:t>
      </w:r>
      <w:r w:rsidR="300741B1">
        <w:rPr/>
        <w:t xml:space="preserve"> the data shows </w:t>
      </w:r>
      <w:r w:rsidR="7BE8D1CA">
        <w:rPr/>
        <w:t>growth through the years with a slight dip in 2025.</w:t>
      </w:r>
    </w:p>
    <w:p w:rsidR="5EB51C2B" w:rsidP="5EB51C2B" w:rsidRDefault="5EB51C2B" w14:paraId="5D73D37F" w14:textId="5F5A72F8">
      <w:pPr>
        <w:spacing w:after="0" w:line="276" w:lineRule="auto"/>
        <w:rPr>
          <w:b/>
          <w:bCs/>
        </w:rPr>
      </w:pPr>
    </w:p>
    <w:p w:rsidR="20B55990" w:rsidP="65753E56" w:rsidRDefault="20B55990" w14:paraId="591EEEB5" w14:textId="5B9F9F64">
      <w:pPr>
        <w:spacing w:after="0" w:line="276" w:lineRule="auto"/>
        <w:rPr>
          <w:b/>
          <w:bCs/>
        </w:rPr>
      </w:pPr>
      <w:r w:rsidRPr="65753E56">
        <w:rPr>
          <w:b/>
          <w:bCs/>
        </w:rPr>
        <w:t>Recommendations:</w:t>
      </w:r>
    </w:p>
    <w:p w:rsidR="65753E56" w:rsidP="65753E56" w:rsidRDefault="1C8EA595" w14:paraId="567531AE" w14:textId="3F496960" w14:noSpellErr="1">
      <w:pPr>
        <w:spacing w:after="0" w:line="276" w:lineRule="auto"/>
      </w:pPr>
      <w:r w:rsidR="3A67001E">
        <w:rPr/>
        <w:t xml:space="preserve">The actionable recommendations would be to </w:t>
      </w:r>
      <w:r w:rsidR="14B3B267">
        <w:rPr/>
        <w:t>look at what they did over the summer to promote sign-ups and renewals then to try to repeat those strategies in the down months. This wo</w:t>
      </w:r>
      <w:r w:rsidR="21E0A1A7">
        <w:rPr/>
        <w:t xml:space="preserve">uld hopefully lessen the decrease in those months. Another actionable recommendation would be to make special membership offers, deals, or to have winter </w:t>
      </w:r>
      <w:r w:rsidR="21E0A1A7">
        <w:rPr/>
        <w:t xml:space="preserve">events so it would encourage people to sign up and </w:t>
      </w:r>
      <w:r w:rsidR="2DEE8D6C">
        <w:rPr/>
        <w:t xml:space="preserve">renew. When you have a plan that includes seasonal marketing and special winter </w:t>
      </w:r>
      <w:r w:rsidR="271A821F">
        <w:rPr/>
        <w:t>events,</w:t>
      </w:r>
      <w:r w:rsidR="2DEE8D6C">
        <w:rPr/>
        <w:t xml:space="preserve"> it promotes the gym along with allowing marketing points. </w:t>
      </w:r>
      <w:r w:rsidR="4F9828EE">
        <w:rPr/>
        <w:t xml:space="preserve">By doing this it can either lessen the decrease in the off </w:t>
      </w:r>
      <w:r w:rsidR="7F62AFAD">
        <w:rPr/>
        <w:t>months,</w:t>
      </w:r>
      <w:r w:rsidR="4F9828EE">
        <w:rPr/>
        <w:t xml:space="preserve"> or it can </w:t>
      </w:r>
      <w:r w:rsidR="4F9828EE">
        <w:rPr/>
        <w:t>assist</w:t>
      </w:r>
      <w:r w:rsidR="4F9828EE">
        <w:rPr/>
        <w:t xml:space="preserve"> </w:t>
      </w:r>
      <w:r w:rsidR="0314D024">
        <w:rPr/>
        <w:t>steady</w:t>
      </w:r>
      <w:r w:rsidR="4F9828EE">
        <w:rPr/>
        <w:t xml:space="preserve"> growth.</w:t>
      </w:r>
    </w:p>
    <w:p w:rsidR="208E9D6E" w:rsidP="208E9D6E" w:rsidRDefault="208E9D6E" w14:paraId="15DBF33D" w14:textId="76636E47">
      <w:pPr>
        <w:spacing w:after="0" w:line="276" w:lineRule="auto"/>
      </w:pPr>
    </w:p>
    <w:p w:rsidR="208E9D6E" w:rsidP="208E9D6E" w:rsidRDefault="208E9D6E" w14:paraId="715DAFFB" w14:textId="7C6CCAB3">
      <w:pPr>
        <w:spacing w:after="0" w:line="276" w:lineRule="auto"/>
      </w:pPr>
    </w:p>
    <w:p w:rsidR="208E9D6E" w:rsidP="208E9D6E" w:rsidRDefault="208E9D6E" w14:paraId="7E8FF051" w14:textId="3A7D60FA">
      <w:pPr>
        <w:spacing w:after="0" w:line="276" w:lineRule="auto"/>
      </w:pPr>
    </w:p>
    <w:p w:rsidR="208E9D6E" w:rsidP="208E9D6E" w:rsidRDefault="208E9D6E" w14:paraId="59656F30" w14:textId="5218DAB8">
      <w:pPr>
        <w:spacing w:after="0" w:line="276" w:lineRule="auto"/>
      </w:pPr>
    </w:p>
    <w:p w:rsidR="1016C8F5" w:rsidP="208E9D6E" w:rsidRDefault="1016C8F5" w14:paraId="75521815" w14:textId="61CE27DE">
      <w:pPr>
        <w:pStyle w:val="Subtitle"/>
        <w:numPr>
          <w:ilvl w:val="0"/>
          <w:numId w:val="6"/>
        </w:numPr>
        <w:suppressLineNumbers w:val="0"/>
        <w:bidi w:val="0"/>
        <w:spacing w:before="0" w:beforeAutospacing="off" w:after="160" w:afterAutospacing="off" w:line="279" w:lineRule="auto"/>
        <w:ind w:right="0"/>
        <w:jc w:val="left"/>
        <w:rPr>
          <w:noProof w:val="0"/>
          <w:lang w:val="en-US"/>
        </w:rPr>
      </w:pPr>
      <w:r w:rsidR="1016C8F5">
        <w:rPr/>
        <w:t>Average Membership Purchase Point</w:t>
      </w:r>
      <w:r w:rsidR="31D97CCF">
        <w:rPr/>
        <w:t xml:space="preserve"> </w:t>
      </w:r>
      <w:r w:rsidRPr="208E9D6E" w:rsidR="6EB29338">
        <w:rPr>
          <w:noProof w:val="0"/>
          <w:sz w:val="16"/>
          <w:szCs w:val="16"/>
          <w:lang w:val="en-US"/>
        </w:rPr>
        <w:t>(Created with SQL File)</w:t>
      </w:r>
    </w:p>
    <w:tbl>
      <w:tblPr>
        <w:tblStyle w:val="TableGridLight"/>
        <w:bidiVisual w:val="0"/>
        <w:tblW w:w="0" w:type="auto"/>
        <w:jc w:val="center"/>
        <w:tblLayout w:type="fixed"/>
        <w:tblLook w:val="06A0" w:firstRow="1" w:lastRow="0" w:firstColumn="1" w:lastColumn="0" w:noHBand="1" w:noVBand="1"/>
      </w:tblPr>
      <w:tblGrid>
        <w:gridCol w:w="3120"/>
        <w:gridCol w:w="3120"/>
      </w:tblGrid>
      <w:tr w:rsidR="208E9D6E" w:rsidTr="208E9D6E" w14:paraId="7775EF0C">
        <w:trPr>
          <w:trHeight w:val="300"/>
        </w:trPr>
        <w:tc>
          <w:tcPr>
            <w:tcW w:w="3120" w:type="dxa"/>
            <w:tcMar/>
          </w:tcPr>
          <w:p w:rsidR="1B1A202E" w:rsidP="208E9D6E" w:rsidRDefault="1B1A202E" w14:paraId="467027ED" w14:textId="0F311748">
            <w:pPr>
              <w:pStyle w:val="Normal"/>
            </w:pPr>
            <w:r w:rsidR="1B1A202E">
              <w:rPr/>
              <w:t>Membership Type</w:t>
            </w:r>
          </w:p>
        </w:tc>
        <w:tc>
          <w:tcPr>
            <w:tcW w:w="3120" w:type="dxa"/>
            <w:tcMar/>
          </w:tcPr>
          <w:p w:rsidR="1B1A202E" w:rsidP="208E9D6E" w:rsidRDefault="1B1A202E" w14:paraId="4D587900" w14:textId="24CA9B9A">
            <w:pPr>
              <w:pStyle w:val="Normal"/>
            </w:pPr>
            <w:r w:rsidR="1B1A202E">
              <w:rPr/>
              <w:t>List Price</w:t>
            </w:r>
          </w:p>
        </w:tc>
      </w:tr>
      <w:tr w:rsidR="208E9D6E" w:rsidTr="208E9D6E" w14:paraId="5A2DC03D">
        <w:trPr>
          <w:trHeight w:val="300"/>
        </w:trPr>
        <w:tc>
          <w:tcPr>
            <w:tcW w:w="3120" w:type="dxa"/>
            <w:tcMar/>
          </w:tcPr>
          <w:p w:rsidR="1B1A202E" w:rsidP="208E9D6E" w:rsidRDefault="1B1A202E" w14:paraId="387EAAB9" w14:textId="22CC659A">
            <w:pPr>
              <w:pStyle w:val="Normal"/>
              <w:bidi w:val="0"/>
              <w:jc w:val="right"/>
            </w:pPr>
            <w:r w:rsidR="1B1A202E">
              <w:rPr/>
              <w:t>Platinum</w:t>
            </w:r>
          </w:p>
        </w:tc>
        <w:tc>
          <w:tcPr>
            <w:tcW w:w="3120" w:type="dxa"/>
            <w:tcMar/>
          </w:tcPr>
          <w:p w:rsidR="1B1A202E" w:rsidP="208E9D6E" w:rsidRDefault="1B1A202E" w14:paraId="2F6B2B7D" w14:textId="55E34C4A">
            <w:pPr>
              <w:pStyle w:val="Normal"/>
            </w:pPr>
            <w:r w:rsidR="1B1A202E">
              <w:rPr/>
              <w:t>$600</w:t>
            </w:r>
          </w:p>
        </w:tc>
      </w:tr>
      <w:tr w:rsidR="208E9D6E" w:rsidTr="208E9D6E" w14:paraId="5BE06DED">
        <w:trPr>
          <w:trHeight w:val="300"/>
        </w:trPr>
        <w:tc>
          <w:tcPr>
            <w:tcW w:w="3120" w:type="dxa"/>
            <w:tcMar/>
          </w:tcPr>
          <w:p w:rsidR="1B1A202E" w:rsidP="208E9D6E" w:rsidRDefault="1B1A202E" w14:paraId="5AE9305A" w14:textId="3D0CD227">
            <w:pPr>
              <w:pStyle w:val="Normal"/>
              <w:bidi w:val="0"/>
              <w:jc w:val="right"/>
            </w:pPr>
            <w:r w:rsidR="1B1A202E">
              <w:rPr/>
              <w:t>Gold</w:t>
            </w:r>
          </w:p>
        </w:tc>
        <w:tc>
          <w:tcPr>
            <w:tcW w:w="3120" w:type="dxa"/>
            <w:tcMar/>
          </w:tcPr>
          <w:p w:rsidR="1B1A202E" w:rsidP="208E9D6E" w:rsidRDefault="1B1A202E" w14:paraId="04B2B50E" w14:textId="19BCB4BA">
            <w:pPr>
              <w:pStyle w:val="Normal"/>
            </w:pPr>
            <w:r w:rsidR="1B1A202E">
              <w:rPr/>
              <w:t>$400</w:t>
            </w:r>
          </w:p>
        </w:tc>
      </w:tr>
      <w:tr w:rsidR="208E9D6E" w:rsidTr="208E9D6E" w14:paraId="47A27971">
        <w:trPr>
          <w:trHeight w:val="300"/>
        </w:trPr>
        <w:tc>
          <w:tcPr>
            <w:tcW w:w="3120" w:type="dxa"/>
            <w:tcMar/>
          </w:tcPr>
          <w:p w:rsidR="1B1A202E" w:rsidP="208E9D6E" w:rsidRDefault="1B1A202E" w14:paraId="47021A81" w14:textId="3D3F4294">
            <w:pPr>
              <w:pStyle w:val="Normal"/>
              <w:bidi w:val="0"/>
              <w:jc w:val="right"/>
            </w:pPr>
            <w:r w:rsidR="1B1A202E">
              <w:rPr/>
              <w:t>Silver</w:t>
            </w:r>
          </w:p>
        </w:tc>
        <w:tc>
          <w:tcPr>
            <w:tcW w:w="3120" w:type="dxa"/>
            <w:tcMar/>
          </w:tcPr>
          <w:p w:rsidR="1B1A202E" w:rsidP="208E9D6E" w:rsidRDefault="1B1A202E" w14:paraId="31CD13D9" w14:textId="185B2001">
            <w:pPr>
              <w:pStyle w:val="Normal"/>
            </w:pPr>
            <w:r w:rsidR="1B1A202E">
              <w:rPr/>
              <w:t>$250</w:t>
            </w:r>
          </w:p>
        </w:tc>
      </w:tr>
      <w:tr w:rsidR="208E9D6E" w:rsidTr="208E9D6E" w14:paraId="0E88CB8F">
        <w:trPr>
          <w:trHeight w:val="300"/>
        </w:trPr>
        <w:tc>
          <w:tcPr>
            <w:tcW w:w="3120" w:type="dxa"/>
            <w:tcMar/>
          </w:tcPr>
          <w:p w:rsidR="1B1A202E" w:rsidP="208E9D6E" w:rsidRDefault="1B1A202E" w14:paraId="30EE7E2D" w14:textId="78575978">
            <w:pPr>
              <w:pStyle w:val="Normal"/>
              <w:bidi w:val="0"/>
              <w:jc w:val="right"/>
            </w:pPr>
            <w:r w:rsidR="1B1A202E">
              <w:rPr/>
              <w:t>Bronze</w:t>
            </w:r>
          </w:p>
        </w:tc>
        <w:tc>
          <w:tcPr>
            <w:tcW w:w="3120" w:type="dxa"/>
            <w:tcMar/>
          </w:tcPr>
          <w:p w:rsidR="1B1A202E" w:rsidP="208E9D6E" w:rsidRDefault="1B1A202E" w14:paraId="5C9961AA" w14:textId="3901478B">
            <w:pPr>
              <w:pStyle w:val="Normal"/>
            </w:pPr>
            <w:r w:rsidR="1B1A202E">
              <w:rPr/>
              <w:t>$150</w:t>
            </w:r>
          </w:p>
        </w:tc>
      </w:tr>
    </w:tbl>
    <w:p w:rsidR="1B1A202E" w:rsidP="208E9D6E" w:rsidRDefault="1B1A202E" w14:paraId="36661D9A" w14:textId="5B72A72F">
      <w:pPr>
        <w:pStyle w:val="Normal"/>
        <w:suppressLineNumbers w:val="0"/>
        <w:bidi w:val="0"/>
        <w:spacing w:before="0" w:beforeAutospacing="off" w:after="0" w:afterAutospacing="off" w:line="276" w:lineRule="auto"/>
        <w:ind w:left="0" w:right="0"/>
        <w:jc w:val="left"/>
        <w:rPr>
          <w:b w:val="1"/>
          <w:bCs w:val="1"/>
        </w:rPr>
      </w:pPr>
      <w:r w:rsidRPr="208E9D6E" w:rsidR="1B1A202E">
        <w:rPr>
          <w:b w:val="1"/>
          <w:bCs w:val="1"/>
        </w:rPr>
        <w:t>Average Membership Purchase Point (List Price): $279.15</w:t>
      </w:r>
    </w:p>
    <w:p w:rsidR="3E71B5E4" w:rsidP="208E9D6E" w:rsidRDefault="3E71B5E4" w14:paraId="733F180D" w14:textId="09FACBDB">
      <w:pPr>
        <w:pStyle w:val="Normal"/>
        <w:bidi w:val="0"/>
        <w:spacing w:before="240" w:beforeAutospacing="off" w:after="240" w:afterAutospacing="off"/>
        <w:jc w:val="left"/>
      </w:pPr>
      <w:r w:rsidRPr="208E9D6E" w:rsidR="3E71B5E4">
        <w:rPr>
          <w:rFonts w:ascii="Aptos" w:hAnsi="Aptos" w:eastAsia="Aptos" w:cs="Aptos"/>
          <w:b w:val="1"/>
          <w:bCs w:val="1"/>
          <w:noProof w:val="0"/>
          <w:sz w:val="24"/>
          <w:szCs w:val="24"/>
          <w:lang w:val="en-US"/>
        </w:rPr>
        <w:t>Key Findings:</w:t>
      </w:r>
      <w:r>
        <w:br/>
      </w:r>
      <w:r w:rsidRPr="208E9D6E" w:rsidR="026BDCFC">
        <w:rPr>
          <w:rFonts w:ascii="Aptos" w:hAnsi="Aptos" w:eastAsia="Aptos" w:cs="Aptos"/>
          <w:noProof w:val="0"/>
          <w:sz w:val="24"/>
          <w:szCs w:val="24"/>
          <w:lang w:val="en-US"/>
        </w:rPr>
        <w:t>The average membership purchase point of $279.15 falls between the Silver ($250) and Gold ($400) tiers, suggesting members gravitate toward mid-range options. This indicates that most members seek a balance between affordability and benefits rather than opting for either budget or premium tiers. The $29 premium above Silver suggests members are willing to pay slightly more than the base mid-tier price. This pricing sweet spot represents the typical member's willingness to invest in their martial arts training.</w:t>
      </w:r>
    </w:p>
    <w:p w:rsidR="3E71B5E4" w:rsidP="208E9D6E" w:rsidRDefault="3E71B5E4" w14:paraId="5318807C" w14:textId="1384A74D">
      <w:pPr>
        <w:pStyle w:val="Normal"/>
        <w:bidi w:val="0"/>
        <w:spacing w:before="240" w:beforeAutospacing="off" w:after="240" w:afterAutospacing="off"/>
        <w:jc w:val="left"/>
        <w:rPr>
          <w:rFonts w:ascii="Aptos" w:hAnsi="Aptos" w:eastAsia="Aptos" w:cs="Aptos"/>
          <w:noProof w:val="0"/>
          <w:sz w:val="24"/>
          <w:szCs w:val="24"/>
          <w:lang w:val="en-US"/>
        </w:rPr>
      </w:pPr>
      <w:r w:rsidRPr="208E9D6E" w:rsidR="3E71B5E4">
        <w:rPr>
          <w:rFonts w:ascii="Aptos" w:hAnsi="Aptos" w:eastAsia="Aptos" w:cs="Aptos"/>
          <w:b w:val="1"/>
          <w:bCs w:val="1"/>
          <w:noProof w:val="0"/>
          <w:sz w:val="24"/>
          <w:szCs w:val="24"/>
          <w:lang w:val="en-US"/>
        </w:rPr>
        <w:t>Recommendations:</w:t>
      </w:r>
      <w:r>
        <w:br/>
      </w:r>
      <w:r w:rsidRPr="208E9D6E" w:rsidR="2CC242D0">
        <w:rPr>
          <w:rFonts w:ascii="Aptos" w:hAnsi="Aptos" w:eastAsia="Aptos" w:cs="Aptos"/>
          <w:noProof w:val="0"/>
          <w:sz w:val="24"/>
          <w:szCs w:val="24"/>
          <w:lang w:val="en-US"/>
        </w:rPr>
        <w:t xml:space="preserve">Focus marketing efforts and promotional campaigns on </w:t>
      </w:r>
      <w:r w:rsidRPr="208E9D6E" w:rsidR="1105EED4">
        <w:rPr>
          <w:rFonts w:ascii="Aptos" w:hAnsi="Aptos" w:eastAsia="Aptos" w:cs="Aptos"/>
          <w:noProof w:val="0"/>
          <w:sz w:val="24"/>
          <w:szCs w:val="24"/>
          <w:lang w:val="en-US"/>
        </w:rPr>
        <w:t>gold and silver</w:t>
      </w:r>
      <w:r w:rsidRPr="208E9D6E" w:rsidR="2CC242D0">
        <w:rPr>
          <w:rFonts w:ascii="Aptos" w:hAnsi="Aptos" w:eastAsia="Aptos" w:cs="Aptos"/>
          <w:noProof w:val="0"/>
          <w:sz w:val="24"/>
          <w:szCs w:val="24"/>
          <w:lang w:val="en-US"/>
        </w:rPr>
        <w:t xml:space="preserve"> memberships, as these mid-tier options align with typical member purchasing behavior. Enhance the value proposition of </w:t>
      </w:r>
      <w:r w:rsidRPr="208E9D6E" w:rsidR="6A04425B">
        <w:rPr>
          <w:rFonts w:ascii="Aptos" w:hAnsi="Aptos" w:eastAsia="Aptos" w:cs="Aptos"/>
          <w:noProof w:val="0"/>
          <w:sz w:val="24"/>
          <w:szCs w:val="24"/>
          <w:lang w:val="en-US"/>
        </w:rPr>
        <w:t>gold</w:t>
      </w:r>
      <w:r w:rsidRPr="208E9D6E" w:rsidR="2CC242D0">
        <w:rPr>
          <w:rFonts w:ascii="Aptos" w:hAnsi="Aptos" w:eastAsia="Aptos" w:cs="Aptos"/>
          <w:noProof w:val="0"/>
          <w:sz w:val="24"/>
          <w:szCs w:val="24"/>
          <w:lang w:val="en-US"/>
        </w:rPr>
        <w:t xml:space="preserve"> memberships specifically, since the average purchase point suggests members are willing to spend slightly more than </w:t>
      </w:r>
      <w:r w:rsidRPr="208E9D6E" w:rsidR="3F0A6B22">
        <w:rPr>
          <w:rFonts w:ascii="Aptos" w:hAnsi="Aptos" w:eastAsia="Aptos" w:cs="Aptos"/>
          <w:noProof w:val="0"/>
          <w:sz w:val="24"/>
          <w:szCs w:val="24"/>
          <w:lang w:val="en-US"/>
        </w:rPr>
        <w:t>silver</w:t>
      </w:r>
      <w:r w:rsidRPr="208E9D6E" w:rsidR="2CC242D0">
        <w:rPr>
          <w:rFonts w:ascii="Aptos" w:hAnsi="Aptos" w:eastAsia="Aptos" w:cs="Aptos"/>
          <w:noProof w:val="0"/>
          <w:sz w:val="24"/>
          <w:szCs w:val="24"/>
          <w:lang w:val="en-US"/>
        </w:rPr>
        <w:t xml:space="preserve"> pricing. Consider creating a mid-tier package priced around $280-$300 to directly target the average purchase point and maximize conversion rates.</w:t>
      </w:r>
    </w:p>
    <w:p w:rsidR="208E9D6E" w:rsidP="208E9D6E" w:rsidRDefault="208E9D6E" w14:paraId="534F6E69" w14:textId="14A2D1B3">
      <w:pPr>
        <w:pStyle w:val="Normal"/>
        <w:suppressLineNumbers w:val="0"/>
        <w:bidi w:val="0"/>
        <w:spacing w:before="0" w:beforeAutospacing="off" w:after="0" w:afterAutospacing="off" w:line="276" w:lineRule="auto"/>
        <w:ind w:left="0" w:right="0"/>
        <w:jc w:val="left"/>
      </w:pPr>
    </w:p>
    <w:p w:rsidR="7255E6A9" w:rsidP="208E9D6E" w:rsidRDefault="7255E6A9" w14:noSpellErr="1" w14:paraId="05EDA958" w14:textId="220FADA5">
      <w:pPr>
        <w:pStyle w:val="Subtitle"/>
        <w:numPr>
          <w:ilvl w:val="0"/>
          <w:numId w:val="6"/>
        </w:numPr>
        <w:rPr>
          <w:noProof w:val="0"/>
          <w:lang w:val="en-US"/>
        </w:rPr>
      </w:pPr>
      <w:r w:rsidR="7255E6A9">
        <w:rPr/>
        <w:t>Revenue by Membership Plan</w:t>
      </w:r>
      <w:r w:rsidRPr="208E9D6E" w:rsidR="6D789674">
        <w:rPr>
          <w:sz w:val="16"/>
          <w:szCs w:val="16"/>
        </w:rPr>
        <w:t xml:space="preserve"> </w:t>
      </w:r>
      <w:r w:rsidRPr="208E9D6E" w:rsidR="6D789674">
        <w:rPr>
          <w:noProof w:val="0"/>
          <w:sz w:val="16"/>
          <w:szCs w:val="16"/>
          <w:lang w:val="en-US"/>
        </w:rPr>
        <w:t>(Created with Python File)</w:t>
      </w:r>
    </w:p>
    <w:p w:rsidR="7255E6A9" w:rsidP="208E9D6E" w:rsidRDefault="7255E6A9" w14:noSpellErr="1" w14:paraId="0BC752C8" w14:textId="4F717C18">
      <w:pPr>
        <w:pStyle w:val="Normal"/>
        <w:jc w:val="center"/>
      </w:pPr>
      <w:r w:rsidR="7255E6A9">
        <w:drawing>
          <wp:inline wp14:editId="6D57C0D4" wp14:anchorId="6C6DCD19">
            <wp:extent cx="4034096" cy="2091737"/>
            <wp:effectExtent l="0" t="0" r="0" b="0"/>
            <wp:docPr id="105738507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58514033" name=""/>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4034096" cy="2091737"/>
                    </a:xfrm>
                    <a:prstGeom prst="rect">
                      <a:avLst/>
                    </a:prstGeom>
                  </pic:spPr>
                </pic:pic>
              </a:graphicData>
            </a:graphic>
          </wp:inline>
        </w:drawing>
      </w:r>
    </w:p>
    <w:p w:rsidR="208E9D6E" w:rsidRDefault="208E9D6E" w14:paraId="7C099D15" w14:textId="1458D6B9"/>
    <w:p w:rsidR="7255E6A9" w:rsidP="208E9D6E" w:rsidRDefault="7255E6A9" w14:noSpellErr="1" w14:paraId="4AADBC41" w14:textId="341A1DED">
      <w:pPr>
        <w:spacing w:after="0" w:line="276" w:lineRule="auto"/>
        <w:rPr>
          <w:b w:val="1"/>
          <w:bCs w:val="1"/>
        </w:rPr>
      </w:pPr>
      <w:r w:rsidRPr="208E9D6E" w:rsidR="7255E6A9">
        <w:rPr>
          <w:b w:val="1"/>
          <w:bCs w:val="1"/>
        </w:rPr>
        <w:t>Key Findings:</w:t>
      </w:r>
    </w:p>
    <w:p w:rsidR="7255E6A9" w:rsidP="208E9D6E" w:rsidRDefault="7255E6A9" w14:noSpellErr="1" w14:paraId="3F039529" w14:textId="67D0B83F">
      <w:pPr>
        <w:spacing w:after="0" w:line="276" w:lineRule="auto"/>
        <w:ind w:firstLine="0"/>
      </w:pPr>
      <w:r w:rsidR="7255E6A9">
        <w:rPr/>
        <w:t>The chart shows a clear revenue ladder by plan: Gold leads at $156,924, followed by Silver ($130,435), Platinum ($118,902), and Bronze ($112,920). Gold is the strongest contributing plan, suggesting strong willingness to pay for premium features. The gap from Gold to Silver is significant (around 20%), while the spread across Silver, Platinum, and Bronze is tighter. This shows that there is some cannibalization or similar perceived value among those plans.</w:t>
      </w:r>
    </w:p>
    <w:p w:rsidR="208E9D6E" w:rsidP="208E9D6E" w:rsidRDefault="208E9D6E" w14:noSpellErr="1" w14:paraId="7E230262" w14:textId="5F209D1B">
      <w:pPr>
        <w:spacing w:after="0" w:line="276" w:lineRule="auto"/>
        <w:rPr>
          <w:b w:val="1"/>
          <w:bCs w:val="1"/>
        </w:rPr>
      </w:pPr>
    </w:p>
    <w:p w:rsidR="7255E6A9" w:rsidP="208E9D6E" w:rsidRDefault="7255E6A9" w14:noSpellErr="1" w14:paraId="52959166" w14:textId="2B0414AB">
      <w:pPr>
        <w:spacing w:after="0" w:line="276" w:lineRule="auto"/>
        <w:rPr>
          <w:b w:val="1"/>
          <w:bCs w:val="1"/>
        </w:rPr>
      </w:pPr>
      <w:r w:rsidRPr="208E9D6E" w:rsidR="7255E6A9">
        <w:rPr>
          <w:b w:val="1"/>
          <w:bCs w:val="1"/>
        </w:rPr>
        <w:t>Recommendations:</w:t>
      </w:r>
    </w:p>
    <w:p w:rsidR="7255E6A9" w:rsidP="208E9D6E" w:rsidRDefault="7255E6A9" w14:paraId="3610B937" w14:textId="36D41BA3">
      <w:pPr>
        <w:ind w:firstLine="0"/>
      </w:pPr>
      <w:r w:rsidR="7255E6A9">
        <w:rPr/>
        <w:t xml:space="preserve">We need to double down on the </w:t>
      </w:r>
      <w:r w:rsidR="7255E6A9">
        <w:rPr/>
        <w:t>perks</w:t>
      </w:r>
      <w:r w:rsidR="7255E6A9">
        <w:rPr/>
        <w:t xml:space="preserve"> for </w:t>
      </w:r>
      <w:r w:rsidR="062E9188">
        <w:rPr/>
        <w:t>gold</w:t>
      </w:r>
      <w:r w:rsidR="7255E6A9">
        <w:rPr/>
        <w:t xml:space="preserve"> tier and above (loyalty credits, priority class access) and target the upsells from Silver/Bronze highlighting 2 to 3 tangible benefits like extra classes or guest passes. For those middle tiers, we should make sure we clarify the differentiation between them. </w:t>
      </w:r>
      <w:r w:rsidR="40AEAFE2">
        <w:rPr/>
        <w:t>We should</w:t>
      </w:r>
      <w:r w:rsidR="7255E6A9">
        <w:rPr/>
        <w:t xml:space="preserve"> </w:t>
      </w:r>
      <w:r w:rsidR="40AEAFE2">
        <w:rPr/>
        <w:t xml:space="preserve">also market </w:t>
      </w:r>
      <w:r w:rsidR="40AEAFE2">
        <w:rPr/>
        <w:t>the p</w:t>
      </w:r>
      <w:r w:rsidR="7255E6A9">
        <w:rPr/>
        <w:t>latinum</w:t>
      </w:r>
      <w:r w:rsidR="7255E6A9">
        <w:rPr/>
        <w:t xml:space="preserve"> </w:t>
      </w:r>
      <w:r w:rsidR="4CFAC3DA">
        <w:rPr/>
        <w:t xml:space="preserve">membership </w:t>
      </w:r>
      <w:r w:rsidR="7255E6A9">
        <w:rPr/>
        <w:t xml:space="preserve">with a standout benefit or simplify the lineup to prevent the paradox of choice. </w:t>
      </w:r>
      <w:r w:rsidR="184AF6C6">
        <w:rPr/>
        <w:t>Other recommendations include the following: r</w:t>
      </w:r>
      <w:r w:rsidR="7255E6A9">
        <w:rPr/>
        <w:t xml:space="preserve">un price and offer A/B tests on </w:t>
      </w:r>
      <w:r w:rsidR="29B3EF05">
        <w:rPr/>
        <w:t>silver</w:t>
      </w:r>
      <w:r w:rsidR="7255E6A9">
        <w:rPr/>
        <w:t xml:space="preserve"> vs </w:t>
      </w:r>
      <w:r w:rsidR="0D4671AF">
        <w:rPr/>
        <w:t>p</w:t>
      </w:r>
      <w:r w:rsidR="7255E6A9">
        <w:rPr/>
        <w:t xml:space="preserve">latinum, bundle popular add-ons into Platinum, and use limited-time upgrade promos around those high intent periods we spoke of earlier. Finally, </w:t>
      </w:r>
      <w:r w:rsidR="0501B217">
        <w:rPr/>
        <w:t>we can implement</w:t>
      </w:r>
      <w:r w:rsidR="7255E6A9">
        <w:rPr/>
        <w:t xml:space="preserve"> segment campaigns</w:t>
      </w:r>
      <w:r w:rsidR="09749789">
        <w:rPr/>
        <w:t xml:space="preserve"> to move</w:t>
      </w:r>
      <w:r w:rsidR="3C62686C">
        <w:rPr/>
        <w:t xml:space="preserve"> </w:t>
      </w:r>
      <w:r w:rsidR="7255E6A9">
        <w:rPr/>
        <w:t xml:space="preserve">students and price-sensitive buyers </w:t>
      </w:r>
      <w:r w:rsidR="70133B8C">
        <w:rPr/>
        <w:t xml:space="preserve">from Bronze to </w:t>
      </w:r>
      <w:r w:rsidR="7255E6A9">
        <w:rPr/>
        <w:t>Silver</w:t>
      </w:r>
      <w:r w:rsidR="7255E6A9">
        <w:rPr/>
        <w:t xml:space="preserve">, </w:t>
      </w:r>
      <w:r w:rsidR="1174DBCD">
        <w:rPr/>
        <w:t xml:space="preserve">and </w:t>
      </w:r>
      <w:r w:rsidR="7255E6A9">
        <w:rPr/>
        <w:t xml:space="preserve">performance-oriented members </w:t>
      </w:r>
      <w:r w:rsidR="4D141EC4">
        <w:rPr/>
        <w:t>from</w:t>
      </w:r>
      <w:r w:rsidR="7255E6A9">
        <w:rPr/>
        <w:t xml:space="preserve"> </w:t>
      </w:r>
      <w:r w:rsidR="7255E6A9">
        <w:rPr/>
        <w:t>Silver</w:t>
      </w:r>
      <w:r w:rsidR="0D98D99F">
        <w:rPr/>
        <w:t xml:space="preserve"> to </w:t>
      </w:r>
      <w:r w:rsidR="7255E6A9">
        <w:rPr/>
        <w:t>Gold</w:t>
      </w:r>
      <w:r w:rsidR="273E6338">
        <w:rPr/>
        <w:t xml:space="preserve"> </w:t>
      </w:r>
      <w:r w:rsidR="7255E6A9">
        <w:rPr/>
        <w:t>so each push moves members one tier up.</w:t>
      </w:r>
    </w:p>
    <w:p w:rsidR="208E9D6E" w:rsidP="208E9D6E" w:rsidRDefault="208E9D6E" w14:paraId="6F6C86D8" w14:textId="50B2B91E">
      <w:pPr>
        <w:pStyle w:val="Normal"/>
        <w:suppressLineNumbers w:val="0"/>
        <w:bidi w:val="0"/>
        <w:spacing w:before="0" w:beforeAutospacing="off" w:after="0" w:afterAutospacing="off" w:line="276" w:lineRule="auto"/>
        <w:ind w:left="0" w:right="0"/>
        <w:jc w:val="left"/>
      </w:pPr>
    </w:p>
    <w:p w:rsidR="65753E56" w:rsidP="208E9D6E" w:rsidRDefault="0067522A" w14:noSpellErr="1" w14:paraId="619AE6E8" w14:textId="11ADC5F9">
      <w:pPr>
        <w:pStyle w:val="Subtitle"/>
        <w:numPr>
          <w:ilvl w:val="0"/>
          <w:numId w:val="6"/>
        </w:numPr>
        <w:rPr>
          <w:noProof w:val="0"/>
          <w:lang w:val="en-US"/>
        </w:rPr>
      </w:pPr>
      <w:r w:rsidR="513C3C0C">
        <w:rPr/>
        <w:t>Sign-Ups By Channel</w:t>
      </w:r>
      <w:r w:rsidR="571CF8FA">
        <w:rPr/>
        <w:t xml:space="preserve"> </w:t>
      </w:r>
      <w:r w:rsidRPr="208E9D6E" w:rsidR="571CF8FA">
        <w:rPr>
          <w:noProof w:val="0"/>
          <w:sz w:val="16"/>
          <w:szCs w:val="16"/>
          <w:lang w:val="en-US"/>
        </w:rPr>
        <w:t>(Created with Python File)</w:t>
      </w:r>
    </w:p>
    <w:p w:rsidR="65753E56" w:rsidP="208E9D6E" w:rsidRDefault="0067522A" w14:noSpellErr="1" w14:paraId="160B45CA" w14:textId="7C191EED">
      <w:pPr>
        <w:pStyle w:val="Normal"/>
        <w:jc w:val="center"/>
      </w:pPr>
      <w:r w:rsidR="5A521759">
        <w:drawing>
          <wp:inline wp14:editId="13E7DADB" wp14:anchorId="6705CF88">
            <wp:extent cx="3859603" cy="2487442"/>
            <wp:effectExtent l="0" t="0" r="0" b="0"/>
            <wp:docPr id="1204171650" name="drawing">
              <a:extLst>
                <a:ext uri="{FF2B5EF4-FFF2-40B4-BE49-F238E27FC236}">
                  <a16:creationId xmlns:a16="http://schemas.microsoft.com/office/drawing/2014/main" id="{FFBFB439-9698-4523-83CC-A2EF4B6603B3}"/>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112675" name=""/>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rot="0">
                      <a:off x="0" y="0"/>
                      <a:ext cx="3859603" cy="2487442"/>
                    </a:xfrm>
                    <a:prstGeom prst="rect">
                      <a:avLst/>
                    </a:prstGeom>
                  </pic:spPr>
                </pic:pic>
              </a:graphicData>
            </a:graphic>
          </wp:inline>
        </w:drawing>
      </w:r>
    </w:p>
    <w:p w:rsidR="72B69FB9" w:rsidP="65753E56" w:rsidRDefault="72B69FB9" w14:paraId="3AFDAF6C" w14:textId="341A1DED">
      <w:pPr>
        <w:spacing w:after="0" w:line="276" w:lineRule="auto"/>
        <w:rPr>
          <w:b/>
          <w:bCs/>
        </w:rPr>
      </w:pPr>
      <w:r w:rsidRPr="65753E56">
        <w:rPr>
          <w:b/>
          <w:bCs/>
        </w:rPr>
        <w:t>Key Findings:</w:t>
      </w:r>
    </w:p>
    <w:p w:rsidR="51633D13" w:rsidP="5EB51C2B" w:rsidRDefault="51633D13" w14:paraId="311DF55D" w14:textId="7A217A61">
      <w:pPr>
        <w:spacing w:after="0" w:line="276" w:lineRule="auto"/>
      </w:pPr>
      <w:r>
        <w:t xml:space="preserve">The sign-up chart </w:t>
      </w:r>
      <w:r w:rsidR="0E0AB955">
        <w:t>shows</w:t>
      </w:r>
      <w:r>
        <w:t xml:space="preserve"> that </w:t>
      </w:r>
      <w:r w:rsidR="01D6C82F">
        <w:t xml:space="preserve">over half </w:t>
      </w:r>
      <w:r w:rsidR="62711F60">
        <w:t xml:space="preserve">of the new memberships come from online and in person. </w:t>
      </w:r>
      <w:r w:rsidR="3832B87B">
        <w:t xml:space="preserve">While the two lowest are through the mobile app and over the phone. This shows us that people like to sign up digitally </w:t>
      </w:r>
      <w:r w:rsidR="5630BF97">
        <w:t>rather than doing it in person or over the phone. The digital way to sign up is 65.7</w:t>
      </w:r>
      <w:r w:rsidR="1AF8F7E9">
        <w:t>% while signing up with someone’s assistance is 34.3%</w:t>
      </w:r>
      <w:r w:rsidR="0130E070">
        <w:t xml:space="preserve">. This is probably due to </w:t>
      </w:r>
      <w:r w:rsidR="7C8F84B6">
        <w:t>how fast, how efficient it is, along with social media ads. Even though the in person sign up and over the phon</w:t>
      </w:r>
      <w:r w:rsidR="2F845BCD">
        <w:t>e sign-ups are low, it is still valuable because they allow staff to make a connection with the people signing up along with answering their questions. Overall, the pie chart shows that there is a strong online presence</w:t>
      </w:r>
      <w:r w:rsidR="3E8E02C4">
        <w:t xml:space="preserve"> but the </w:t>
      </w:r>
      <w:bookmarkStart w:name="_Int_36lkeKWI" w:id="0"/>
      <w:r w:rsidR="3E8E02C4">
        <w:t>in person</w:t>
      </w:r>
      <w:bookmarkEnd w:id="0"/>
      <w:r w:rsidR="3E8E02C4">
        <w:t xml:space="preserve"> and </w:t>
      </w:r>
      <w:bookmarkStart w:name="_Int_NiVdWNyw" w:id="1"/>
      <w:r w:rsidR="3E8E02C4">
        <w:t>over the phone</w:t>
      </w:r>
      <w:bookmarkEnd w:id="1"/>
      <w:r w:rsidR="3E8E02C4">
        <w:t xml:space="preserve"> presence could be improved to have a higher sign-up rate.</w:t>
      </w:r>
    </w:p>
    <w:p w:rsidR="5EB51C2B" w:rsidP="5EB51C2B" w:rsidRDefault="5EB51C2B" w14:paraId="20A66D0B" w14:textId="0D1EF5ED">
      <w:pPr>
        <w:spacing w:after="0" w:line="276" w:lineRule="auto"/>
        <w:rPr>
          <w:b/>
          <w:bCs/>
        </w:rPr>
      </w:pPr>
    </w:p>
    <w:p w:rsidR="72B69FB9" w:rsidP="65753E56" w:rsidRDefault="72B69FB9" w14:paraId="1F2215E2" w14:textId="2B0414AB">
      <w:pPr>
        <w:spacing w:after="0" w:line="276" w:lineRule="auto"/>
        <w:rPr>
          <w:b/>
          <w:bCs/>
        </w:rPr>
      </w:pPr>
      <w:r w:rsidRPr="65753E56">
        <w:rPr>
          <w:b/>
          <w:bCs/>
        </w:rPr>
        <w:t>Recommendations:</w:t>
      </w:r>
    </w:p>
    <w:p w:rsidR="65753E56" w:rsidRDefault="65753E56" w14:paraId="4B95E56B" w14:noSpellErr="1" w14:textId="74B09575">
      <w:r w:rsidR="7574E0D9">
        <w:rPr/>
        <w:t>The actionable recommendations would be to continue to invest in digital marketing and their website because that is what brings in over half of their sign</w:t>
      </w:r>
      <w:r w:rsidR="03457415">
        <w:rPr/>
        <w:t>-</w:t>
      </w:r>
      <w:r w:rsidR="7574E0D9">
        <w:rPr/>
        <w:t>ups.</w:t>
      </w:r>
      <w:r w:rsidR="47736B06">
        <w:rPr/>
        <w:t xml:space="preserve"> Another </w:t>
      </w:r>
      <w:r w:rsidR="3CF5459D">
        <w:rPr/>
        <w:t>improvement</w:t>
      </w:r>
      <w:r w:rsidR="47736B06">
        <w:rPr/>
        <w:t xml:space="preserve"> would be to </w:t>
      </w:r>
      <w:r w:rsidR="2E812996">
        <w:rPr/>
        <w:t xml:space="preserve">update </w:t>
      </w:r>
      <w:r w:rsidR="47736B06">
        <w:rPr/>
        <w:t xml:space="preserve">their mobile app UI and experience. If they </w:t>
      </w:r>
      <w:r w:rsidR="05593996">
        <w:rPr/>
        <w:t>make</w:t>
      </w:r>
      <w:r w:rsidR="47736B06">
        <w:rPr/>
        <w:t xml:space="preserve"> it easier and more accessible to </w:t>
      </w:r>
      <w:r w:rsidR="37693FB6">
        <w:rPr/>
        <w:t xml:space="preserve">update their </w:t>
      </w:r>
      <w:r w:rsidR="7D830064">
        <w:rPr/>
        <w:t>membership,</w:t>
      </w:r>
      <w:r w:rsidR="37693FB6">
        <w:rPr/>
        <w:t xml:space="preserve"> then it would improve their app performance</w:t>
      </w:r>
      <w:r w:rsidR="2D1FE99A">
        <w:rPr/>
        <w:t>. This would</w:t>
      </w:r>
      <w:r w:rsidR="37693FB6">
        <w:rPr/>
        <w:t xml:space="preserve"> </w:t>
      </w:r>
      <w:r w:rsidR="06717176">
        <w:rPr/>
        <w:t>mak</w:t>
      </w:r>
      <w:r w:rsidR="29DF2E0C">
        <w:rPr/>
        <w:t xml:space="preserve">e </w:t>
      </w:r>
      <w:r w:rsidR="06717176">
        <w:rPr/>
        <w:t xml:space="preserve">it </w:t>
      </w:r>
      <w:r w:rsidR="37693FB6">
        <w:rPr/>
        <w:t xml:space="preserve">easier to announce events </w:t>
      </w:r>
      <w:r w:rsidR="03C73877">
        <w:rPr/>
        <w:t xml:space="preserve">and updates </w:t>
      </w:r>
      <w:r w:rsidR="37693FB6">
        <w:rPr/>
        <w:t xml:space="preserve">to the members. </w:t>
      </w:r>
      <w:r w:rsidR="5FE9104E">
        <w:rPr/>
        <w:t xml:space="preserve">Then for </w:t>
      </w:r>
      <w:r w:rsidR="4DE1D09D">
        <w:rPr/>
        <w:t>in-person</w:t>
      </w:r>
      <w:r w:rsidR="5FE9104E">
        <w:rPr/>
        <w:t xml:space="preserve"> sign-ups I would recommend training the front desk staff to improve the </w:t>
      </w:r>
      <w:r w:rsidR="5FE9104E">
        <w:rPr/>
        <w:t xml:space="preserve">sign-up experience by </w:t>
      </w:r>
      <w:r w:rsidR="298686C4">
        <w:rPr/>
        <w:t xml:space="preserve">giving out </w:t>
      </w:r>
      <w:r w:rsidR="298686C4">
        <w:rPr/>
        <w:t>special offers</w:t>
      </w:r>
      <w:r w:rsidR="298686C4">
        <w:rPr/>
        <w:t xml:space="preserve"> or training them </w:t>
      </w:r>
      <w:bookmarkStart w:name="_Int_M39CeLFb" w:id="2"/>
      <w:r w:rsidR="7F148AC4">
        <w:rPr/>
        <w:t>on</w:t>
      </w:r>
      <w:bookmarkEnd w:id="2"/>
      <w:r w:rsidR="7F148AC4">
        <w:rPr/>
        <w:t xml:space="preserve"> </w:t>
      </w:r>
      <w:r w:rsidR="298686C4">
        <w:rPr/>
        <w:t xml:space="preserve">how to treat the customer. </w:t>
      </w:r>
      <w:r w:rsidR="372A34DD">
        <w:rPr/>
        <w:t>T</w:t>
      </w:r>
      <w:r w:rsidR="298686C4">
        <w:rPr/>
        <w:t xml:space="preserve">hese </w:t>
      </w:r>
      <w:r w:rsidR="324702EA">
        <w:rPr/>
        <w:t xml:space="preserve">actions would increase their sign-up experience and </w:t>
      </w:r>
      <w:r w:rsidR="3212A488">
        <w:rPr/>
        <w:t>overall improve customer experience.</w:t>
      </w:r>
    </w:p>
    <w:p w:rsidR="65753E56" w:rsidRDefault="65753E56" w14:paraId="07C1D322" w14:textId="3D7448AF"/>
    <w:p w:rsidR="65753E56" w:rsidP="208E9D6E" w:rsidRDefault="0067522A" w14:noSpellErr="1" w14:paraId="05C6DB7C" w14:textId="1AA10B96">
      <w:pPr>
        <w:pStyle w:val="Subtitle"/>
        <w:numPr>
          <w:ilvl w:val="0"/>
          <w:numId w:val="6"/>
        </w:numPr>
        <w:rPr>
          <w:noProof w:val="0"/>
          <w:lang w:val="en-US"/>
        </w:rPr>
      </w:pPr>
      <w:r w:rsidR="7491EA36">
        <w:rPr/>
        <w:t>Membership Purchases by Day of Week</w:t>
      </w:r>
      <w:r w:rsidR="189E2519">
        <w:rPr/>
        <w:t xml:space="preserve"> </w:t>
      </w:r>
      <w:r w:rsidRPr="208E9D6E" w:rsidR="189E2519">
        <w:rPr>
          <w:noProof w:val="0"/>
          <w:sz w:val="16"/>
          <w:szCs w:val="16"/>
          <w:lang w:val="en-US"/>
        </w:rPr>
        <w:t>(Created with Python File)</w:t>
      </w:r>
    </w:p>
    <w:p w:rsidR="65753E56" w:rsidP="208E9D6E" w:rsidRDefault="0067522A" w14:noSpellErr="1" w14:paraId="7A73A494" w14:textId="07D8748B">
      <w:pPr>
        <w:pStyle w:val="Normal"/>
        <w:jc w:val="center"/>
      </w:pPr>
      <w:r w:rsidR="7E819C16">
        <w:drawing>
          <wp:inline wp14:editId="1253B2BD" wp14:anchorId="32B730AB">
            <wp:extent cx="3738708" cy="2313138"/>
            <wp:effectExtent l="0" t="0" r="0" b="0"/>
            <wp:docPr id="848143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054912" name=""/>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rot="0">
                      <a:off x="0" y="0"/>
                      <a:ext cx="3738708" cy="2313138"/>
                    </a:xfrm>
                    <a:prstGeom prst="rect">
                      <a:avLst/>
                    </a:prstGeom>
                  </pic:spPr>
                </pic:pic>
              </a:graphicData>
            </a:graphic>
          </wp:inline>
        </w:drawing>
      </w:r>
    </w:p>
    <w:p w:rsidR="208E9D6E" w:rsidP="208E9D6E" w:rsidRDefault="208E9D6E" w14:paraId="4913A01E" w14:textId="17F86226">
      <w:pPr>
        <w:pStyle w:val="Normal"/>
      </w:pPr>
    </w:p>
    <w:p w:rsidR="0A95A9B9" w:rsidP="65753E56" w:rsidRDefault="0A95A9B9" w14:paraId="6F23FB80" w14:textId="59F5DBDC">
      <w:pPr>
        <w:spacing w:after="0" w:line="276" w:lineRule="auto"/>
        <w:rPr>
          <w:b/>
          <w:bCs/>
        </w:rPr>
      </w:pPr>
      <w:r w:rsidRPr="65753E56">
        <w:rPr>
          <w:b/>
          <w:bCs/>
        </w:rPr>
        <w:t>Key Findings:</w:t>
      </w:r>
    </w:p>
    <w:p w:rsidRPr="003D704D" w:rsidR="00851830" w:rsidP="208E9D6E" w:rsidRDefault="00851830" w14:paraId="4081F8A8" w14:textId="52C08874" w14:noSpellErr="1">
      <w:pPr>
        <w:spacing w:after="0" w:line="276" w:lineRule="auto"/>
        <w:ind w:firstLine="0"/>
      </w:pPr>
      <w:r w:rsidR="2741C9E1">
        <w:rPr/>
        <w:t xml:space="preserve">Here you can see that </w:t>
      </w:r>
      <w:r w:rsidR="0E20E4D3">
        <w:rPr/>
        <w:t>our membership</w:t>
      </w:r>
      <w:r w:rsidR="77928DCB">
        <w:rPr/>
        <w:t xml:space="preserve"> purchases peak on </w:t>
      </w:r>
      <w:r w:rsidR="0FA11FE6">
        <w:rPr/>
        <w:t>Thursday with 311</w:t>
      </w:r>
      <w:r w:rsidR="11D688D5">
        <w:rPr/>
        <w:t xml:space="preserve">, </w:t>
      </w:r>
      <w:r w:rsidR="69F46CB1">
        <w:rPr/>
        <w:t xml:space="preserve">strong </w:t>
      </w:r>
      <w:r w:rsidR="3E5092CF">
        <w:rPr/>
        <w:t>Tuesday through Friday (</w:t>
      </w:r>
      <w:r w:rsidR="54D0AB15">
        <w:rPr/>
        <w:t>284-311</w:t>
      </w:r>
      <w:r w:rsidR="3E5092CF">
        <w:rPr/>
        <w:t>)</w:t>
      </w:r>
      <w:r w:rsidR="72919E7B">
        <w:rPr/>
        <w:t xml:space="preserve"> and our weakest day is </w:t>
      </w:r>
      <w:r w:rsidR="294B6D6E">
        <w:rPr/>
        <w:t xml:space="preserve">Monday. </w:t>
      </w:r>
      <w:r w:rsidR="5A4DCE95">
        <w:rPr/>
        <w:t xml:space="preserve">The weekends are slightly lower than </w:t>
      </w:r>
      <w:r w:rsidR="5BAA5461">
        <w:rPr/>
        <w:t xml:space="preserve">the weekday levels suggesting that people in our area choose to </w:t>
      </w:r>
      <w:r w:rsidR="62B230E1">
        <w:rPr/>
        <w:t xml:space="preserve">sign up after the week starts and before the weekend. Overall, </w:t>
      </w:r>
      <w:r w:rsidR="37DE349C">
        <w:rPr/>
        <w:t xml:space="preserve">the spread between Thursday and Monday </w:t>
      </w:r>
      <w:r w:rsidR="706CB0CC">
        <w:rPr/>
        <w:t>is noticeable and points to clear timing opportunities.</w:t>
      </w:r>
    </w:p>
    <w:p w:rsidR="65753E56" w:rsidP="65753E56" w:rsidRDefault="65753E56" w14:paraId="7BD37ED3" w14:textId="4803155E">
      <w:pPr>
        <w:spacing w:after="0" w:line="276" w:lineRule="auto"/>
        <w:rPr>
          <w:b/>
          <w:bCs/>
        </w:rPr>
      </w:pPr>
    </w:p>
    <w:p w:rsidR="0A95A9B9" w:rsidP="65753E56" w:rsidRDefault="0A95A9B9" w14:paraId="6EF2311D" w14:textId="24539875">
      <w:pPr>
        <w:spacing w:after="0" w:line="276" w:lineRule="auto"/>
        <w:rPr>
          <w:b/>
          <w:bCs/>
        </w:rPr>
      </w:pPr>
      <w:r w:rsidRPr="65753E56">
        <w:rPr>
          <w:b/>
          <w:bCs/>
        </w:rPr>
        <w:t>Recommendations:</w:t>
      </w:r>
    </w:p>
    <w:p w:rsidR="65753E56" w:rsidP="208E9D6E" w:rsidRDefault="00D86F32" w14:noSpellErr="1" w14:paraId="092E615A" w14:textId="5DBD136E">
      <w:pPr>
        <w:ind w:firstLine="0"/>
      </w:pPr>
      <w:r w:rsidR="0941A08D">
        <w:rPr/>
        <w:t>We need to keep leaning into digital/in-club pushes Tue-Thu</w:t>
      </w:r>
      <w:r w:rsidR="479A9983">
        <w:rPr/>
        <w:t>. When the intent with our customer base is highes</w:t>
      </w:r>
      <w:r w:rsidR="52DCDDB3">
        <w:rPr/>
        <w:t>t on those days</w:t>
      </w:r>
      <w:r w:rsidR="7DB0A777">
        <w:rPr/>
        <w:t xml:space="preserve"> is when there should be promos. To lift our slower day</w:t>
      </w:r>
      <w:r w:rsidR="108D7AB0">
        <w:rPr/>
        <w:t>s, test something like ‘Back-on-Track Monday</w:t>
      </w:r>
      <w:r w:rsidR="108D7AB0">
        <w:rPr/>
        <w:t>’</w:t>
      </w:r>
      <w:r w:rsidR="616B1304">
        <w:rPr/>
        <w:t xml:space="preserve">,</w:t>
      </w:r>
      <w:r w:rsidR="616B1304">
        <w:rPr/>
        <w:t xml:space="preserve"> a </w:t>
      </w:r>
      <w:r w:rsidRPr="00D62E24" w:rsidR="616B1304">
        <w:rPr/>
        <w:t>perk</w:t>
      </w:r>
      <w:r w:rsidRPr="00D62E24" w:rsidR="616B1304">
        <w:rPr/>
        <w:t xml:space="preserve"> (free class add-on or waived fee) and weekend bundles (friend/family sign-ups, first-class-free)</w:t>
      </w:r>
      <w:r w:rsidR="616B1304">
        <w:rPr/>
        <w:t xml:space="preserve">. </w:t>
      </w:r>
      <w:r w:rsidR="2CBBA042">
        <w:rPr/>
        <w:t>We should w</w:t>
      </w:r>
      <w:r w:rsidR="60E6F620">
        <w:rPr/>
        <w:t xml:space="preserve">ork in tandem with marketing to align email and paid ads to </w:t>
      </w:r>
      <w:r w:rsidR="46887086">
        <w:rPr/>
        <w:t>land early Tue/Thu</w:t>
      </w:r>
      <w:r w:rsidR="2CBBA042">
        <w:rPr/>
        <w:t>, and</w:t>
      </w:r>
      <w:r w:rsidR="46887086">
        <w:rPr/>
        <w:t xml:space="preserve"> </w:t>
      </w:r>
      <w:r w:rsidR="2CBBA042">
        <w:rPr/>
        <w:t>s</w:t>
      </w:r>
      <w:r w:rsidR="46887086">
        <w:rPr/>
        <w:t xml:space="preserve">taff </w:t>
      </w:r>
      <w:r w:rsidR="18C0430C">
        <w:rPr/>
        <w:t>up the front-desk coverage mid-week</w:t>
      </w:r>
      <w:r w:rsidR="25264CE2">
        <w:rPr/>
        <w:t xml:space="preserve">. The goal is to amplify mid-week peaks while raising Monday and the weekend conversion without heavy discounting. </w:t>
      </w:r>
    </w:p>
    <w:p w:rsidR="65753E56" w:rsidRDefault="00D86F32" w14:paraId="628BE2B2" w14:textId="4EE50EAD"/>
    <w:p w:rsidR="65753E56" w:rsidP="208E9D6E" w:rsidRDefault="00D86F32" w14:paraId="3DD2A9DB" w14:textId="0A98B96F">
      <w:pPr>
        <w:pStyle w:val="Subtitle"/>
        <w:numPr>
          <w:ilvl w:val="0"/>
          <w:numId w:val="6"/>
        </w:numPr>
        <w:suppressLineNumbers w:val="0"/>
        <w:bidi w:val="0"/>
        <w:spacing w:before="0" w:beforeAutospacing="off" w:after="160" w:afterAutospacing="off" w:line="279" w:lineRule="auto"/>
        <w:ind w:right="0"/>
        <w:jc w:val="left"/>
        <w:rPr>
          <w:noProof w:val="0"/>
          <w:lang w:val="en-US"/>
        </w:rPr>
      </w:pPr>
      <w:r w:rsidR="1A862B1D">
        <w:rPr/>
        <w:t>Average Discount by Student Status</w:t>
      </w:r>
      <w:r w:rsidR="712DB37B">
        <w:rPr/>
        <w:t xml:space="preserve"> </w:t>
      </w:r>
      <w:r w:rsidRPr="208E9D6E" w:rsidR="712DB37B">
        <w:rPr>
          <w:noProof w:val="0"/>
          <w:sz w:val="16"/>
          <w:szCs w:val="16"/>
          <w:lang w:val="en-US"/>
        </w:rPr>
        <w:t>(Created with Excel File)</w:t>
      </w:r>
    </w:p>
    <w:p w:rsidR="65753E56" w:rsidP="208E9D6E" w:rsidRDefault="00D86F32" w14:paraId="739FA1E6" w14:textId="1D901EEF">
      <w:pPr>
        <w:pStyle w:val="Normal"/>
        <w:jc w:val="center"/>
      </w:pPr>
      <w:r w:rsidR="7F96CA19">
        <w:drawing>
          <wp:inline wp14:editId="6D348B8A" wp14:anchorId="53C5C056">
            <wp:extent cx="3480649" cy="1647825"/>
            <wp:effectExtent l="0" t="0" r="0" b="0"/>
            <wp:docPr id="1924928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928308" name=""/>
                    <pic:cNvPicPr/>
                  </pic:nvPicPr>
                  <pic:blipFill>
                    <a:blip xmlns:r="http://schemas.openxmlformats.org/officeDocument/2006/relationships" r:embed="rId1131673631">
                      <a:extLst>
                        <a:ext uri="{28A0092B-C50C-407E-A947-70E740481C1C}">
                          <a14:useLocalDpi xmlns:a14="http://schemas.microsoft.com/office/drawing/2010/main"/>
                        </a:ext>
                      </a:extLst>
                    </a:blip>
                    <a:stretch>
                      <a:fillRect/>
                    </a:stretch>
                  </pic:blipFill>
                  <pic:spPr>
                    <a:xfrm rot="0">
                      <a:off x="0" y="0"/>
                      <a:ext cx="3480649" cy="1647825"/>
                    </a:xfrm>
                    <a:prstGeom prst="rect">
                      <a:avLst/>
                    </a:prstGeom>
                  </pic:spPr>
                </pic:pic>
              </a:graphicData>
            </a:graphic>
          </wp:inline>
        </w:drawing>
      </w:r>
    </w:p>
    <w:p w:rsidR="65753E56" w:rsidP="208E9D6E" w:rsidRDefault="00D86F32" w14:paraId="4F8CAD28" w14:textId="2FC88694">
      <w:pPr>
        <w:pStyle w:val="Normal"/>
      </w:pPr>
      <w:r w:rsidR="7F96CA19">
        <w:rPr/>
        <w:t>Key Findings</w:t>
      </w:r>
    </w:p>
    <w:p w:rsidR="65753E56" w:rsidP="208E9D6E" w:rsidRDefault="00D86F32" w14:paraId="4EBE6162" w14:textId="04415434">
      <w:pPr>
        <w:pStyle w:val="Normal"/>
      </w:pPr>
      <w:r w:rsidRPr="208E9D6E" w:rsidR="7F5486D5">
        <w:rPr>
          <w:rFonts w:ascii="Aptos" w:hAnsi="Aptos" w:eastAsia="Aptos" w:cs="Aptos"/>
          <w:noProof w:val="0"/>
          <w:sz w:val="24"/>
          <w:szCs w:val="24"/>
          <w:lang w:val="en-US"/>
        </w:rPr>
        <w:t xml:space="preserve">The average discount rate is </w:t>
      </w:r>
      <w:r w:rsidRPr="208E9D6E" w:rsidR="7F5486D5">
        <w:rPr>
          <w:rFonts w:ascii="Aptos" w:hAnsi="Aptos" w:eastAsia="Aptos" w:cs="Aptos"/>
          <w:noProof w:val="0"/>
          <w:sz w:val="24"/>
          <w:szCs w:val="24"/>
          <w:lang w:val="en-US"/>
        </w:rPr>
        <w:t>virtually identical</w:t>
      </w:r>
      <w:r w:rsidRPr="208E9D6E" w:rsidR="7F5486D5">
        <w:rPr>
          <w:rFonts w:ascii="Aptos" w:hAnsi="Aptos" w:eastAsia="Aptos" w:cs="Aptos"/>
          <w:noProof w:val="0"/>
          <w:sz w:val="24"/>
          <w:szCs w:val="24"/>
          <w:lang w:val="en-US"/>
        </w:rPr>
        <w:t xml:space="preserve"> between students and non-students, with non-students receiving 17.16% and students receiving 17.12%. This minimal 0.04 percentage point difference suggests the school </w:t>
      </w:r>
      <w:r w:rsidRPr="208E9D6E" w:rsidR="01765D37">
        <w:rPr>
          <w:rFonts w:ascii="Aptos" w:hAnsi="Aptos" w:eastAsia="Aptos" w:cs="Aptos"/>
          <w:noProof w:val="0"/>
          <w:sz w:val="24"/>
          <w:szCs w:val="24"/>
          <w:lang w:val="en-US"/>
        </w:rPr>
        <w:t>applies to</w:t>
      </w:r>
      <w:r w:rsidRPr="208E9D6E" w:rsidR="7F5486D5">
        <w:rPr>
          <w:rFonts w:ascii="Aptos" w:hAnsi="Aptos" w:eastAsia="Aptos" w:cs="Aptos"/>
          <w:noProof w:val="0"/>
          <w:sz w:val="24"/>
          <w:szCs w:val="24"/>
          <w:lang w:val="en-US"/>
        </w:rPr>
        <w:t xml:space="preserve"> a consistent discount strategy across both demographic segments. The near-equal discount rates </w:t>
      </w:r>
      <w:r w:rsidRPr="208E9D6E" w:rsidR="7F5486D5">
        <w:rPr>
          <w:rFonts w:ascii="Aptos" w:hAnsi="Aptos" w:eastAsia="Aptos" w:cs="Aptos"/>
          <w:noProof w:val="0"/>
          <w:sz w:val="24"/>
          <w:szCs w:val="24"/>
          <w:lang w:val="en-US"/>
        </w:rPr>
        <w:t>indicate</w:t>
      </w:r>
      <w:r w:rsidRPr="208E9D6E" w:rsidR="7F5486D5">
        <w:rPr>
          <w:rFonts w:ascii="Aptos" w:hAnsi="Aptos" w:eastAsia="Aptos" w:cs="Aptos"/>
          <w:noProof w:val="0"/>
          <w:sz w:val="24"/>
          <w:szCs w:val="24"/>
          <w:lang w:val="en-US"/>
        </w:rPr>
        <w:t xml:space="preserve"> that student status does not significantly influence pricing incentives or promotional offers. Both groups </w:t>
      </w:r>
      <w:r w:rsidRPr="208E9D6E" w:rsidR="7F5486D5">
        <w:rPr>
          <w:rFonts w:ascii="Aptos" w:hAnsi="Aptos" w:eastAsia="Aptos" w:cs="Aptos"/>
          <w:noProof w:val="0"/>
          <w:sz w:val="24"/>
          <w:szCs w:val="24"/>
          <w:lang w:val="en-US"/>
        </w:rPr>
        <w:t>benefit</w:t>
      </w:r>
      <w:r w:rsidRPr="208E9D6E" w:rsidR="7F5486D5">
        <w:rPr>
          <w:rFonts w:ascii="Aptos" w:hAnsi="Aptos" w:eastAsia="Aptos" w:cs="Aptos"/>
          <w:noProof w:val="0"/>
          <w:sz w:val="24"/>
          <w:szCs w:val="24"/>
          <w:lang w:val="en-US"/>
        </w:rPr>
        <w:t xml:space="preserve"> from </w:t>
      </w:r>
      <w:r w:rsidRPr="208E9D6E" w:rsidR="7F5486D5">
        <w:rPr>
          <w:rFonts w:ascii="Aptos" w:hAnsi="Aptos" w:eastAsia="Aptos" w:cs="Aptos"/>
          <w:noProof w:val="0"/>
          <w:sz w:val="24"/>
          <w:szCs w:val="24"/>
          <w:lang w:val="en-US"/>
        </w:rPr>
        <w:t>approximately the</w:t>
      </w:r>
      <w:r w:rsidRPr="208E9D6E" w:rsidR="7F5486D5">
        <w:rPr>
          <w:rFonts w:ascii="Aptos" w:hAnsi="Aptos" w:eastAsia="Aptos" w:cs="Aptos"/>
          <w:noProof w:val="0"/>
          <w:sz w:val="24"/>
          <w:szCs w:val="24"/>
          <w:lang w:val="en-US"/>
        </w:rPr>
        <w:t xml:space="preserve"> same level of price reductions on membership fees.</w:t>
      </w:r>
    </w:p>
    <w:p w:rsidR="65753E56" w:rsidP="208E9D6E" w:rsidRDefault="00D86F32" w14:paraId="5E7C9B33" w14:textId="4FC72DCD">
      <w:pPr>
        <w:pStyle w:val="Normal"/>
      </w:pPr>
      <w:r w:rsidR="7F96CA19">
        <w:rPr/>
        <w:t>Recommendations</w:t>
      </w:r>
    </w:p>
    <w:p w:rsidR="65753E56" w:rsidP="208E9D6E" w:rsidRDefault="00D86F32" w14:paraId="0C646F84" w14:textId="6FB4B9AB">
      <w:pPr>
        <w:pStyle w:val="Normal"/>
      </w:pPr>
      <w:r w:rsidRPr="208E9D6E" w:rsidR="2D5094A7">
        <w:rPr>
          <w:rFonts w:ascii="Aptos" w:hAnsi="Aptos" w:eastAsia="Aptos" w:cs="Aptos"/>
          <w:noProof w:val="0"/>
          <w:sz w:val="24"/>
          <w:szCs w:val="24"/>
          <w:lang w:val="en-US"/>
        </w:rPr>
        <w:t xml:space="preserve">Offer students a higher discount rate than non-students to make memberships more affordable for this budget-conscious demographic. Increase student discounts from 17% to 20-25% to use pricing as a tool to attract more student members. Research what competing martial arts schools offer students to ensure your pricing </w:t>
      </w:r>
      <w:r w:rsidRPr="208E9D6E" w:rsidR="2D5094A7">
        <w:rPr>
          <w:rFonts w:ascii="Aptos" w:hAnsi="Aptos" w:eastAsia="Aptos" w:cs="Aptos"/>
          <w:noProof w:val="0"/>
          <w:sz w:val="24"/>
          <w:szCs w:val="24"/>
          <w:lang w:val="en-US"/>
        </w:rPr>
        <w:t>remains</w:t>
      </w:r>
      <w:r w:rsidRPr="208E9D6E" w:rsidR="2D5094A7">
        <w:rPr>
          <w:rFonts w:ascii="Aptos" w:hAnsi="Aptos" w:eastAsia="Aptos" w:cs="Aptos"/>
          <w:noProof w:val="0"/>
          <w:sz w:val="24"/>
          <w:szCs w:val="24"/>
          <w:lang w:val="en-US"/>
        </w:rPr>
        <w:t xml:space="preserve"> competitive and appealing to younger members.</w:t>
      </w:r>
    </w:p>
    <w:p w:rsidR="65753E56" w:rsidP="208E9D6E" w:rsidRDefault="00D86F32" w14:paraId="284C8AAD" w14:textId="620138EA">
      <w:pPr>
        <w:pStyle w:val="Normal"/>
        <w:rPr>
          <w:rFonts w:ascii="Aptos" w:hAnsi="Aptos" w:eastAsia="Aptos" w:cs="Aptos"/>
          <w:noProof w:val="0"/>
          <w:sz w:val="24"/>
          <w:szCs w:val="24"/>
          <w:lang w:val="en-US"/>
        </w:rPr>
      </w:pPr>
    </w:p>
    <w:p w:rsidR="65753E56" w:rsidP="208E9D6E" w:rsidRDefault="00D86F32" w14:noSpellErr="1" w14:paraId="45CE253D" w14:textId="3A7630E9">
      <w:pPr>
        <w:pStyle w:val="Subtitle"/>
        <w:numPr>
          <w:ilvl w:val="0"/>
          <w:numId w:val="6"/>
        </w:numPr>
        <w:rPr>
          <w:noProof w:val="0"/>
          <w:lang w:val="en-US"/>
        </w:rPr>
      </w:pPr>
      <w:r w:rsidRPr="208E9D6E" w:rsidR="44A1776A">
        <w:rPr>
          <w:noProof w:val="0"/>
          <w:lang w:val="en-US"/>
        </w:rPr>
        <w:t>Members</w:t>
      </w:r>
      <w:r w:rsidRPr="208E9D6E" w:rsidR="44A1776A">
        <w:rPr>
          <w:noProof w:val="0"/>
          <w:lang w:val="en-US"/>
        </w:rPr>
        <w:t xml:space="preserve"> by Gender and Student Status</w:t>
      </w:r>
      <w:r w:rsidRPr="208E9D6E" w:rsidR="59A3945D">
        <w:rPr>
          <w:noProof w:val="0"/>
          <w:lang w:val="en-US"/>
        </w:rPr>
        <w:t xml:space="preserve"> </w:t>
      </w:r>
      <w:r w:rsidRPr="208E9D6E" w:rsidR="59A3945D">
        <w:rPr>
          <w:noProof w:val="0"/>
          <w:sz w:val="16"/>
          <w:szCs w:val="16"/>
          <w:lang w:val="en-US"/>
        </w:rPr>
        <w:t>(Created with Excel File)</w:t>
      </w:r>
    </w:p>
    <w:p w:rsidR="65753E56" w:rsidP="208E9D6E" w:rsidRDefault="00D86F32" w14:paraId="7965CDD2" w14:textId="537028FF">
      <w:pPr>
        <w:pStyle w:val="Normal"/>
        <w:jc w:val="center"/>
      </w:pPr>
      <w:r w:rsidR="38B7076C">
        <w:drawing>
          <wp:inline wp14:editId="7AC74EE5" wp14:anchorId="0934DCC4">
            <wp:extent cx="3514948" cy="2800350"/>
            <wp:effectExtent l="0" t="0" r="0" b="0"/>
            <wp:docPr id="244903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903392" name=""/>
                    <pic:cNvPicPr/>
                  </pic:nvPicPr>
                  <pic:blipFill>
                    <a:blip xmlns:r="http://schemas.openxmlformats.org/officeDocument/2006/relationships" r:embed="rId131980631">
                      <a:extLst>
                        <a:ext uri="{28A0092B-C50C-407E-A947-70E740481C1C}">
                          <a14:useLocalDpi xmlns:a14="http://schemas.microsoft.com/office/drawing/2010/main"/>
                        </a:ext>
                      </a:extLst>
                    </a:blip>
                    <a:stretch>
                      <a:fillRect/>
                    </a:stretch>
                  </pic:blipFill>
                  <pic:spPr>
                    <a:xfrm rot="0">
                      <a:off x="0" y="0"/>
                      <a:ext cx="3514948" cy="2800350"/>
                    </a:xfrm>
                    <a:prstGeom prst="rect">
                      <a:avLst/>
                    </a:prstGeom>
                  </pic:spPr>
                </pic:pic>
              </a:graphicData>
            </a:graphic>
          </wp:inline>
        </w:drawing>
      </w:r>
    </w:p>
    <w:p w:rsidR="65753E56" w:rsidRDefault="00D86F32" w14:paraId="032D0AED" w14:textId="2C8E2F27">
      <w:r w:rsidR="398A013D">
        <w:rPr/>
        <w:t>Key Findings:</w:t>
      </w:r>
    </w:p>
    <w:p w:rsidR="65753E56" w:rsidP="208E9D6E" w:rsidRDefault="00D86F32" w14:paraId="42C5A89A" w14:textId="7B3D7953">
      <w:pPr>
        <w:pStyle w:val="Normal"/>
      </w:pPr>
      <w:r w:rsidRPr="208E9D6E" w:rsidR="7E44ED96">
        <w:rPr>
          <w:rFonts w:ascii="Aptos" w:hAnsi="Aptos" w:eastAsia="Aptos" w:cs="Aptos"/>
          <w:noProof w:val="0"/>
          <w:sz w:val="24"/>
          <w:szCs w:val="24"/>
          <w:lang w:val="en-US"/>
        </w:rPr>
        <w:t xml:space="preserve">Non-students </w:t>
      </w:r>
      <w:r w:rsidRPr="208E9D6E" w:rsidR="7E44ED96">
        <w:rPr>
          <w:rFonts w:ascii="Aptos" w:hAnsi="Aptos" w:eastAsia="Aptos" w:cs="Aptos"/>
          <w:noProof w:val="0"/>
          <w:sz w:val="24"/>
          <w:szCs w:val="24"/>
          <w:lang w:val="en-US"/>
        </w:rPr>
        <w:t>comprise</w:t>
      </w:r>
      <w:r w:rsidRPr="208E9D6E" w:rsidR="7E44ED96">
        <w:rPr>
          <w:rFonts w:ascii="Aptos" w:hAnsi="Aptos" w:eastAsia="Aptos" w:cs="Aptos"/>
          <w:noProof w:val="0"/>
          <w:sz w:val="24"/>
          <w:szCs w:val="24"/>
          <w:lang w:val="en-US"/>
        </w:rPr>
        <w:t xml:space="preserve"> approximately 75% of the membership base, significantly outnumbering the 25% student population. Males dominate both segments, </w:t>
      </w:r>
      <w:r w:rsidRPr="208E9D6E" w:rsidR="7E44ED96">
        <w:rPr>
          <w:rFonts w:ascii="Aptos" w:hAnsi="Aptos" w:eastAsia="Aptos" w:cs="Aptos"/>
          <w:noProof w:val="0"/>
          <w:sz w:val="24"/>
          <w:szCs w:val="24"/>
          <w:lang w:val="en-US"/>
        </w:rPr>
        <w:t>representing</w:t>
      </w:r>
      <w:r w:rsidRPr="208E9D6E" w:rsidR="7E44ED96">
        <w:rPr>
          <w:rFonts w:ascii="Aptos" w:hAnsi="Aptos" w:eastAsia="Aptos" w:cs="Aptos"/>
          <w:noProof w:val="0"/>
          <w:sz w:val="24"/>
          <w:szCs w:val="24"/>
          <w:lang w:val="en-US"/>
        </w:rPr>
        <w:t xml:space="preserve"> </w:t>
      </w:r>
      <w:r w:rsidRPr="208E9D6E" w:rsidR="7E44ED96">
        <w:rPr>
          <w:rFonts w:ascii="Aptos" w:hAnsi="Aptos" w:eastAsia="Aptos" w:cs="Aptos"/>
          <w:noProof w:val="0"/>
          <w:sz w:val="24"/>
          <w:szCs w:val="24"/>
          <w:lang w:val="en-US"/>
        </w:rPr>
        <w:t>roughly 60%</w:t>
      </w:r>
      <w:r w:rsidRPr="208E9D6E" w:rsidR="7E44ED96">
        <w:rPr>
          <w:rFonts w:ascii="Aptos" w:hAnsi="Aptos" w:eastAsia="Aptos" w:cs="Aptos"/>
          <w:noProof w:val="0"/>
          <w:sz w:val="24"/>
          <w:szCs w:val="24"/>
          <w:lang w:val="en-US"/>
        </w:rPr>
        <w:t xml:space="preserve"> of total membership, while females account for about 33%. The gender distribution </w:t>
      </w:r>
      <w:r w:rsidRPr="208E9D6E" w:rsidR="7E44ED96">
        <w:rPr>
          <w:rFonts w:ascii="Aptos" w:hAnsi="Aptos" w:eastAsia="Aptos" w:cs="Aptos"/>
          <w:noProof w:val="0"/>
          <w:sz w:val="24"/>
          <w:szCs w:val="24"/>
          <w:lang w:val="en-US"/>
        </w:rPr>
        <w:t>remains</w:t>
      </w:r>
      <w:r w:rsidRPr="208E9D6E" w:rsidR="7E44ED96">
        <w:rPr>
          <w:rFonts w:ascii="Aptos" w:hAnsi="Aptos" w:eastAsia="Aptos" w:cs="Aptos"/>
          <w:noProof w:val="0"/>
          <w:sz w:val="24"/>
          <w:szCs w:val="24"/>
          <w:lang w:val="en-US"/>
        </w:rPr>
        <w:t xml:space="preserve"> consistent across student and non-student categories, with males being </w:t>
      </w:r>
      <w:r w:rsidRPr="208E9D6E" w:rsidR="7E44ED96">
        <w:rPr>
          <w:rFonts w:ascii="Aptos" w:hAnsi="Aptos" w:eastAsia="Aptos" w:cs="Aptos"/>
          <w:noProof w:val="0"/>
          <w:sz w:val="24"/>
          <w:szCs w:val="24"/>
          <w:lang w:val="en-US"/>
        </w:rPr>
        <w:t>nearly twice</w:t>
      </w:r>
      <w:r w:rsidRPr="208E9D6E" w:rsidR="7E44ED96">
        <w:rPr>
          <w:rFonts w:ascii="Aptos" w:hAnsi="Aptos" w:eastAsia="Aptos" w:cs="Aptos"/>
          <w:noProof w:val="0"/>
          <w:sz w:val="24"/>
          <w:szCs w:val="24"/>
          <w:lang w:val="en-US"/>
        </w:rPr>
        <w:t xml:space="preserve"> as prevalent as females. Gender diversity beyond male/female categories </w:t>
      </w:r>
      <w:r w:rsidRPr="208E9D6E" w:rsidR="7E44ED96">
        <w:rPr>
          <w:rFonts w:ascii="Aptos" w:hAnsi="Aptos" w:eastAsia="Aptos" w:cs="Aptos"/>
          <w:noProof w:val="0"/>
          <w:sz w:val="24"/>
          <w:szCs w:val="24"/>
          <w:lang w:val="en-US"/>
        </w:rPr>
        <w:t>represents</w:t>
      </w:r>
      <w:r w:rsidRPr="208E9D6E" w:rsidR="7E44ED96">
        <w:rPr>
          <w:rFonts w:ascii="Aptos" w:hAnsi="Aptos" w:eastAsia="Aptos" w:cs="Aptos"/>
          <w:noProof w:val="0"/>
          <w:sz w:val="24"/>
          <w:szCs w:val="24"/>
          <w:lang w:val="en-US"/>
        </w:rPr>
        <w:t xml:space="preserve"> less than 3% of the membership.</w:t>
      </w:r>
    </w:p>
    <w:p w:rsidR="65753E56" w:rsidRDefault="00D86F32" w14:paraId="4FC6EEF9" w14:textId="3513F7F9">
      <w:r w:rsidR="7E44ED96">
        <w:rPr/>
        <w:t>Recommendations</w:t>
      </w:r>
      <w:r w:rsidR="398A013D">
        <w:rPr/>
        <w:t>:</w:t>
      </w:r>
    </w:p>
    <w:p w:rsidR="65753E56" w:rsidP="208E9D6E" w:rsidRDefault="00D86F32" w14:paraId="25F756FF" w14:textId="4CA30850">
      <w:pPr>
        <w:pStyle w:val="Normal"/>
      </w:pPr>
      <w:r w:rsidRPr="208E9D6E" w:rsidR="72133A06">
        <w:rPr>
          <w:rFonts w:ascii="Aptos" w:hAnsi="Aptos" w:eastAsia="Aptos" w:cs="Aptos"/>
          <w:noProof w:val="0"/>
          <w:sz w:val="24"/>
          <w:szCs w:val="24"/>
          <w:lang w:val="en-US"/>
        </w:rPr>
        <w:t>Develop targeted student recruitment initiatives such as partnerships with local schools and universities, to grow this underrepresented 25% segment. Implement female-focused programming and marketing campaigns to address the gender imbalance and increase female membership beyond the current 33%. Consider introducing</w:t>
      </w:r>
      <w:r w:rsidRPr="208E9D6E" w:rsidR="18FA815A">
        <w:rPr>
          <w:rFonts w:ascii="Aptos" w:hAnsi="Aptos" w:eastAsia="Aptos" w:cs="Aptos"/>
          <w:noProof w:val="0"/>
          <w:sz w:val="24"/>
          <w:szCs w:val="24"/>
          <w:lang w:val="en-US"/>
        </w:rPr>
        <w:t xml:space="preserve"> </w:t>
      </w:r>
      <w:r w:rsidRPr="208E9D6E" w:rsidR="72133A06">
        <w:rPr>
          <w:rFonts w:ascii="Aptos" w:hAnsi="Aptos" w:eastAsia="Aptos" w:cs="Aptos"/>
          <w:noProof w:val="0"/>
          <w:sz w:val="24"/>
          <w:szCs w:val="24"/>
          <w:lang w:val="en-US"/>
        </w:rPr>
        <w:t xml:space="preserve">student </w:t>
      </w:r>
      <w:r w:rsidRPr="208E9D6E" w:rsidR="0FD93675">
        <w:rPr>
          <w:rFonts w:ascii="Aptos" w:hAnsi="Aptos" w:eastAsia="Aptos" w:cs="Aptos"/>
          <w:noProof w:val="0"/>
          <w:sz w:val="24"/>
          <w:szCs w:val="24"/>
          <w:lang w:val="en-US"/>
        </w:rPr>
        <w:t xml:space="preserve">specific </w:t>
      </w:r>
      <w:r w:rsidRPr="208E9D6E" w:rsidR="72133A06">
        <w:rPr>
          <w:rFonts w:ascii="Aptos" w:hAnsi="Aptos" w:eastAsia="Aptos" w:cs="Aptos"/>
          <w:noProof w:val="0"/>
          <w:sz w:val="24"/>
          <w:szCs w:val="24"/>
          <w:lang w:val="en-US"/>
        </w:rPr>
        <w:t xml:space="preserve">discounts or </w:t>
      </w:r>
      <w:r w:rsidRPr="208E9D6E" w:rsidR="72133A06">
        <w:rPr>
          <w:rFonts w:ascii="Aptos" w:hAnsi="Aptos" w:eastAsia="Aptos" w:cs="Aptos"/>
          <w:noProof w:val="0"/>
          <w:sz w:val="24"/>
          <w:szCs w:val="24"/>
          <w:lang w:val="en-US"/>
        </w:rPr>
        <w:t>flexible membership options to make the martial arts school more accessible to younger demographics.</w:t>
      </w:r>
    </w:p>
    <w:p w:rsidRPr="001D0773" w:rsidR="0083528F" w:rsidP="208E9D6E" w:rsidRDefault="0083528F" w14:paraId="2346B0FB" w14:textId="0DE7BF41">
      <w:pPr>
        <w:pStyle w:val="Normal"/>
        <w:spacing w:after="0" w:line="276" w:lineRule="auto"/>
        <w:rPr>
          <w:rFonts w:ascii="Aptos" w:hAnsi="Aptos" w:eastAsia="Aptos" w:cs="Aptos"/>
          <w:noProof w:val="0"/>
          <w:sz w:val="24"/>
          <w:szCs w:val="24"/>
          <w:lang w:val="en-US"/>
        </w:rPr>
      </w:pPr>
      <w:proofErr w:type="spellStart"/>
      <w:proofErr w:type="spellEnd"/>
      <w:proofErr w:type="spellStart"/>
      <w:proofErr w:type="spellEnd"/>
    </w:p>
    <w:p w:rsidR="1572771F" w:rsidP="5EB51C2B" w:rsidRDefault="1572771F" w14:paraId="40B74BC9" w14:textId="521DA8E0">
      <w:pPr>
        <w:pStyle w:val="Heading1"/>
      </w:pPr>
      <w:r>
        <w:t>Conclusion</w:t>
      </w:r>
    </w:p>
    <w:p w:rsidR="5EB51C2B" w:rsidP="208E9D6E" w:rsidRDefault="00FD0655" w14:paraId="47AB54DD" w14:noSpellErr="1" w14:textId="076D1A23">
      <w:pPr>
        <w:pStyle w:val="Normal"/>
      </w:pPr>
      <w:r>
        <w:tab/>
      </w:r>
      <w:r w:rsidRPr="00FD0655" w:rsidR="42E7E472">
        <w:rPr/>
        <w:t xml:space="preserve">Overall, the data shows a simple story: revenue is strongest in the middle of the year, most sign-ups happen online, purchases are highest Tuesday–Thursday (especially Thursday), and the </w:t>
      </w:r>
      <w:r w:rsidRPr="00FD0655" w:rsidR="30226F0B">
        <w:rPr/>
        <w:t>gold</w:t>
      </w:r>
      <w:r w:rsidRPr="00FD0655" w:rsidR="42E7E472">
        <w:rPr/>
        <w:t xml:space="preserve"> plan brings in the most money. The weak spots are winter months, </w:t>
      </w:r>
      <w:r w:rsidRPr="00FD0655" w:rsidR="6A1863EC">
        <w:rPr/>
        <w:t>Mondays,</w:t>
      </w:r>
      <w:r w:rsidRPr="00FD0655" w:rsidR="42E7E472">
        <w:rPr/>
        <w:t xml:space="preserve"> and weekends, and the mid-tier plans </w:t>
      </w:r>
      <w:r w:rsidRPr="00FD0655" w:rsidR="3DF7C5C1">
        <w:rPr/>
        <w:t>look</w:t>
      </w:r>
      <w:r w:rsidRPr="00FD0655" w:rsidR="42E7E472">
        <w:rPr/>
        <w:t xml:space="preserve"> too similar. To fix this, repeat what worked in summer during slower months, time </w:t>
      </w:r>
      <w:r w:rsidRPr="00FD0655" w:rsidR="42E7E472">
        <w:rPr/>
        <w:t>promos</w:t>
      </w:r>
      <w:r w:rsidRPr="00FD0655" w:rsidR="42E7E472">
        <w:rPr/>
        <w:t xml:space="preserve"> and staffing for mid-week peaks, and keep improving the website/app so online sign-ups stay easy. </w:t>
      </w:r>
      <w:r w:rsidRPr="208E9D6E" w:rsidR="7325BE54">
        <w:rPr>
          <w:rFonts w:ascii="Aptos" w:hAnsi="Aptos" w:eastAsia="Aptos" w:cs="Aptos"/>
          <w:noProof w:val="0"/>
          <w:sz w:val="24"/>
          <w:szCs w:val="24"/>
          <w:lang w:val="en-US"/>
        </w:rPr>
        <w:t>There is an opportunity to attract more younger members by offering student-specific discounts, increasing the appeal of memberships for this group</w:t>
      </w:r>
      <w:r w:rsidRPr="208E9D6E" w:rsidR="493D8D9B">
        <w:rPr>
          <w:rFonts w:ascii="Aptos" w:hAnsi="Aptos" w:eastAsia="Aptos" w:cs="Aptos"/>
          <w:noProof w:val="0"/>
          <w:sz w:val="24"/>
          <w:szCs w:val="24"/>
          <w:lang w:val="en-US"/>
        </w:rPr>
        <w:t xml:space="preserve"> </w:t>
      </w:r>
      <w:r w:rsidRPr="208E9D6E" w:rsidR="61CBC0EB">
        <w:rPr>
          <w:rFonts w:ascii="Aptos" w:hAnsi="Aptos" w:eastAsia="Aptos" w:cs="Aptos"/>
          <w:noProof w:val="0"/>
          <w:sz w:val="24"/>
          <w:szCs w:val="24"/>
          <w:lang w:val="en-US"/>
        </w:rPr>
        <w:t xml:space="preserve">Another crucial step is to make the plan differences clearer by adding a standout perk to </w:t>
      </w:r>
      <w:r w:rsidRPr="208E9D6E" w:rsidR="4ECB1F6C">
        <w:rPr>
          <w:rFonts w:ascii="Aptos" w:hAnsi="Aptos" w:eastAsia="Aptos" w:cs="Aptos"/>
          <w:noProof w:val="0"/>
          <w:sz w:val="24"/>
          <w:szCs w:val="24"/>
          <w:lang w:val="en-US"/>
        </w:rPr>
        <w:t>p</w:t>
      </w:r>
      <w:r w:rsidRPr="208E9D6E" w:rsidR="61CBC0EB">
        <w:rPr>
          <w:rFonts w:ascii="Aptos" w:hAnsi="Aptos" w:eastAsia="Aptos" w:cs="Aptos"/>
          <w:noProof w:val="0"/>
          <w:sz w:val="24"/>
          <w:szCs w:val="24"/>
          <w:lang w:val="en-US"/>
        </w:rPr>
        <w:t xml:space="preserve">latinum and continuing to encourage upgrades to </w:t>
      </w:r>
      <w:r w:rsidRPr="208E9D6E" w:rsidR="590FB4F0">
        <w:rPr>
          <w:rFonts w:ascii="Aptos" w:hAnsi="Aptos" w:eastAsia="Aptos" w:cs="Aptos"/>
          <w:noProof w:val="0"/>
          <w:sz w:val="24"/>
          <w:szCs w:val="24"/>
          <w:lang w:val="en-US"/>
        </w:rPr>
        <w:t>g</w:t>
      </w:r>
      <w:r w:rsidRPr="208E9D6E" w:rsidR="61CBC0EB">
        <w:rPr>
          <w:rFonts w:ascii="Aptos" w:hAnsi="Aptos" w:eastAsia="Aptos" w:cs="Aptos"/>
          <w:noProof w:val="0"/>
          <w:sz w:val="24"/>
          <w:szCs w:val="24"/>
          <w:lang w:val="en-US"/>
        </w:rPr>
        <w:t>old so more members move to higher-value tiers without relying on heavy discounts</w:t>
      </w:r>
    </w:p>
    <w:p w:rsidR="65753E56" w:rsidRDefault="65753E56" w14:paraId="468B3B95" w14:textId="12C1CFDA"/>
    <w:p w:rsidR="00833C64" w:rsidP="001C6836" w:rsidRDefault="00833C64" w14:paraId="4022339D" w14:textId="042FD6C5"/>
    <w:sectPr w:rsidR="00833C64">
      <w:pgSz w:w="12240" w:h="15840" w:orient="portrait"/>
      <w:pgMar w:top="1440" w:right="1440" w:bottom="1440" w:left="1440" w:header="720" w:footer="720" w:gutter="0"/>
      <w:cols w:space="720"/>
      <w:docGrid w:linePitch="360"/>
      <w:headerReference w:type="default" r:id="R414d5765ef684399"/>
      <w:footerReference w:type="default" r:id="R63f0eb815f374d0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08E9D6E" w:rsidTr="208E9D6E" w14:paraId="2F826514">
      <w:trPr>
        <w:trHeight w:val="300"/>
      </w:trPr>
      <w:tc>
        <w:tcPr>
          <w:tcW w:w="3120" w:type="dxa"/>
          <w:tcMar/>
        </w:tcPr>
        <w:p w:rsidR="208E9D6E" w:rsidP="208E9D6E" w:rsidRDefault="208E9D6E" w14:paraId="1DE5B365" w14:textId="19E10257">
          <w:pPr>
            <w:pStyle w:val="Header"/>
            <w:bidi w:val="0"/>
            <w:ind w:left="-115"/>
            <w:jc w:val="left"/>
          </w:pPr>
        </w:p>
      </w:tc>
      <w:tc>
        <w:tcPr>
          <w:tcW w:w="3120" w:type="dxa"/>
          <w:tcMar/>
        </w:tcPr>
        <w:p w:rsidR="208E9D6E" w:rsidP="208E9D6E" w:rsidRDefault="208E9D6E" w14:paraId="206B1AA8" w14:textId="66065D58">
          <w:pPr>
            <w:pStyle w:val="Header"/>
            <w:bidi w:val="0"/>
            <w:jc w:val="center"/>
          </w:pPr>
        </w:p>
      </w:tc>
      <w:tc>
        <w:tcPr>
          <w:tcW w:w="3120" w:type="dxa"/>
          <w:tcMar/>
        </w:tcPr>
        <w:p w:rsidR="208E9D6E" w:rsidP="208E9D6E" w:rsidRDefault="208E9D6E" w14:paraId="00220ADD" w14:textId="1F8E422F">
          <w:pPr>
            <w:pStyle w:val="Header"/>
            <w:bidi w:val="0"/>
            <w:ind w:right="-115"/>
            <w:jc w:val="right"/>
          </w:pPr>
        </w:p>
      </w:tc>
    </w:tr>
  </w:tbl>
  <w:p w:rsidR="208E9D6E" w:rsidP="208E9D6E" w:rsidRDefault="208E9D6E" w14:paraId="787E3444" w14:textId="6A3A31A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08E9D6E" w:rsidTr="208E9D6E" w14:paraId="58655EA9">
      <w:trPr>
        <w:trHeight w:val="300"/>
      </w:trPr>
      <w:tc>
        <w:tcPr>
          <w:tcW w:w="3120" w:type="dxa"/>
          <w:tcMar/>
        </w:tcPr>
        <w:p w:rsidR="208E9D6E" w:rsidP="208E9D6E" w:rsidRDefault="208E9D6E" w14:paraId="522508CC" w14:textId="11E84238">
          <w:pPr>
            <w:pStyle w:val="Header"/>
            <w:bidi w:val="0"/>
            <w:ind w:left="-115"/>
            <w:jc w:val="left"/>
          </w:pPr>
        </w:p>
      </w:tc>
      <w:tc>
        <w:tcPr>
          <w:tcW w:w="3120" w:type="dxa"/>
          <w:tcMar/>
        </w:tcPr>
        <w:p w:rsidR="208E9D6E" w:rsidP="208E9D6E" w:rsidRDefault="208E9D6E" w14:paraId="773B948A" w14:textId="53A9FE0E">
          <w:pPr>
            <w:pStyle w:val="Header"/>
            <w:bidi w:val="0"/>
            <w:jc w:val="center"/>
          </w:pPr>
        </w:p>
      </w:tc>
      <w:tc>
        <w:tcPr>
          <w:tcW w:w="3120" w:type="dxa"/>
          <w:tcMar/>
        </w:tcPr>
        <w:p w:rsidR="208E9D6E" w:rsidP="208E9D6E" w:rsidRDefault="208E9D6E" w14:paraId="5AD8A753" w14:textId="11B5A316">
          <w:pPr>
            <w:pStyle w:val="Header"/>
            <w:bidi w:val="0"/>
            <w:ind w:right="-115"/>
            <w:jc w:val="right"/>
          </w:pPr>
          <w:r>
            <w:fldChar w:fldCharType="begin"/>
          </w:r>
          <w:r>
            <w:instrText xml:space="preserve">PAGE</w:instrText>
          </w:r>
          <w:r>
            <w:fldChar w:fldCharType="separate"/>
          </w:r>
          <w:r>
            <w:fldChar w:fldCharType="end"/>
          </w:r>
        </w:p>
      </w:tc>
    </w:tr>
  </w:tbl>
  <w:p w:rsidR="208E9D6E" w:rsidP="208E9D6E" w:rsidRDefault="208E9D6E" w14:paraId="49FB9CE0" w14:textId="64CD0451">
    <w:pPr>
      <w:pStyle w:val="Header"/>
      <w:bidi w:val="0"/>
    </w:pPr>
  </w:p>
</w:hdr>
</file>

<file path=word/intelligence2.xml><?xml version="1.0" encoding="utf-8"?>
<int2:intelligence xmlns:int2="http://schemas.microsoft.com/office/intelligence/2020/intelligence" xmlns:oel="http://schemas.microsoft.com/office/2019/extlst">
  <int2:observations>
    <int2:bookmark int2:bookmarkName="_Int_36lkeKWI" int2:invalidationBookmarkName="" int2:hashCode="eq/kifVSge+w77" int2:id="1PZ2vFth">
      <int2:state int2:value="Rejected" int2:type="gram"/>
    </int2:bookmark>
    <int2:bookmark int2:bookmarkName="_Int_NiVdWNyw" int2:invalidationBookmarkName="" int2:hashCode="ckuiXGSu7Br9LG" int2:id="Lg8qXSeq">
      <int2:state int2:value="Rejected" int2:type="gram"/>
    </int2:bookmark>
    <int2:bookmark int2:bookmarkName="_Int_M39CeLFb" int2:invalidationBookmarkName="" int2:hashCode="2z1AWxBnWZjAMC" int2:id="d5AtraI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11595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06293AA"/>
    <w:multiLevelType w:val="hybridMultilevel"/>
    <w:tmpl w:val="FFFFFFFF"/>
    <w:lvl w:ilvl="0" w:tplc="DD12A38A">
      <w:start w:val="1"/>
      <w:numFmt w:val="decimal"/>
      <w:lvlText w:val="%1."/>
      <w:lvlJc w:val="left"/>
      <w:pPr>
        <w:ind w:left="720" w:hanging="360"/>
      </w:pPr>
    </w:lvl>
    <w:lvl w:ilvl="1" w:tplc="68AAB7F4">
      <w:start w:val="1"/>
      <w:numFmt w:val="lowerLetter"/>
      <w:lvlText w:val="%2."/>
      <w:lvlJc w:val="left"/>
      <w:pPr>
        <w:ind w:left="1440" w:hanging="360"/>
      </w:pPr>
    </w:lvl>
    <w:lvl w:ilvl="2" w:tplc="BB0E99BA">
      <w:start w:val="1"/>
      <w:numFmt w:val="lowerRoman"/>
      <w:lvlText w:val="%3."/>
      <w:lvlJc w:val="right"/>
      <w:pPr>
        <w:ind w:left="2160" w:hanging="180"/>
      </w:pPr>
    </w:lvl>
    <w:lvl w:ilvl="3" w:tplc="E7E87514">
      <w:start w:val="1"/>
      <w:numFmt w:val="decimal"/>
      <w:lvlText w:val="%4."/>
      <w:lvlJc w:val="left"/>
      <w:pPr>
        <w:ind w:left="2880" w:hanging="360"/>
      </w:pPr>
    </w:lvl>
    <w:lvl w:ilvl="4" w:tplc="187CD39A">
      <w:start w:val="1"/>
      <w:numFmt w:val="lowerLetter"/>
      <w:lvlText w:val="%5."/>
      <w:lvlJc w:val="left"/>
      <w:pPr>
        <w:ind w:left="3600" w:hanging="360"/>
      </w:pPr>
    </w:lvl>
    <w:lvl w:ilvl="5" w:tplc="3FE49D40">
      <w:start w:val="1"/>
      <w:numFmt w:val="lowerRoman"/>
      <w:lvlText w:val="%6."/>
      <w:lvlJc w:val="right"/>
      <w:pPr>
        <w:ind w:left="4320" w:hanging="180"/>
      </w:pPr>
    </w:lvl>
    <w:lvl w:ilvl="6" w:tplc="51C447E4">
      <w:start w:val="1"/>
      <w:numFmt w:val="decimal"/>
      <w:lvlText w:val="%7."/>
      <w:lvlJc w:val="left"/>
      <w:pPr>
        <w:ind w:left="5040" w:hanging="360"/>
      </w:pPr>
    </w:lvl>
    <w:lvl w:ilvl="7" w:tplc="789A0DFC">
      <w:start w:val="1"/>
      <w:numFmt w:val="lowerLetter"/>
      <w:lvlText w:val="%8."/>
      <w:lvlJc w:val="left"/>
      <w:pPr>
        <w:ind w:left="5760" w:hanging="360"/>
      </w:pPr>
    </w:lvl>
    <w:lvl w:ilvl="8" w:tplc="FC029BF8">
      <w:start w:val="1"/>
      <w:numFmt w:val="lowerRoman"/>
      <w:lvlText w:val="%9."/>
      <w:lvlJc w:val="right"/>
      <w:pPr>
        <w:ind w:left="6480" w:hanging="180"/>
      </w:pPr>
    </w:lvl>
  </w:abstractNum>
  <w:abstractNum w:abstractNumId="1" w15:restartNumberingAfterBreak="0">
    <w:nsid w:val="36E1493E"/>
    <w:multiLevelType w:val="hybridMultilevel"/>
    <w:tmpl w:val="FFFFFFFF"/>
    <w:lvl w:ilvl="0" w:tplc="11AEAD4A">
      <w:start w:val="1"/>
      <w:numFmt w:val="bullet"/>
      <w:lvlText w:val="·"/>
      <w:lvlJc w:val="left"/>
      <w:pPr>
        <w:ind w:left="720" w:hanging="360"/>
      </w:pPr>
      <w:rPr>
        <w:rFonts w:hint="default" w:ascii="Symbol" w:hAnsi="Symbol"/>
      </w:rPr>
    </w:lvl>
    <w:lvl w:ilvl="1" w:tplc="78A4B22E">
      <w:start w:val="1"/>
      <w:numFmt w:val="bullet"/>
      <w:lvlText w:val="o"/>
      <w:lvlJc w:val="left"/>
      <w:pPr>
        <w:ind w:left="1440" w:hanging="360"/>
      </w:pPr>
      <w:rPr>
        <w:rFonts w:hint="default" w:ascii="Courier New" w:hAnsi="Courier New"/>
      </w:rPr>
    </w:lvl>
    <w:lvl w:ilvl="2" w:tplc="132C0720">
      <w:start w:val="1"/>
      <w:numFmt w:val="bullet"/>
      <w:lvlText w:val=""/>
      <w:lvlJc w:val="left"/>
      <w:pPr>
        <w:ind w:left="2160" w:hanging="360"/>
      </w:pPr>
      <w:rPr>
        <w:rFonts w:hint="default" w:ascii="Wingdings" w:hAnsi="Wingdings"/>
      </w:rPr>
    </w:lvl>
    <w:lvl w:ilvl="3" w:tplc="8F5A1904">
      <w:start w:val="1"/>
      <w:numFmt w:val="bullet"/>
      <w:lvlText w:val=""/>
      <w:lvlJc w:val="left"/>
      <w:pPr>
        <w:ind w:left="2880" w:hanging="360"/>
      </w:pPr>
      <w:rPr>
        <w:rFonts w:hint="default" w:ascii="Symbol" w:hAnsi="Symbol"/>
      </w:rPr>
    </w:lvl>
    <w:lvl w:ilvl="4" w:tplc="24BA550A">
      <w:start w:val="1"/>
      <w:numFmt w:val="bullet"/>
      <w:lvlText w:val="o"/>
      <w:lvlJc w:val="left"/>
      <w:pPr>
        <w:ind w:left="3600" w:hanging="360"/>
      </w:pPr>
      <w:rPr>
        <w:rFonts w:hint="default" w:ascii="Courier New" w:hAnsi="Courier New"/>
      </w:rPr>
    </w:lvl>
    <w:lvl w:ilvl="5" w:tplc="D500FDAC">
      <w:start w:val="1"/>
      <w:numFmt w:val="bullet"/>
      <w:lvlText w:val=""/>
      <w:lvlJc w:val="left"/>
      <w:pPr>
        <w:ind w:left="4320" w:hanging="360"/>
      </w:pPr>
      <w:rPr>
        <w:rFonts w:hint="default" w:ascii="Wingdings" w:hAnsi="Wingdings"/>
      </w:rPr>
    </w:lvl>
    <w:lvl w:ilvl="6" w:tplc="4EE62C08">
      <w:start w:val="1"/>
      <w:numFmt w:val="bullet"/>
      <w:lvlText w:val=""/>
      <w:lvlJc w:val="left"/>
      <w:pPr>
        <w:ind w:left="5040" w:hanging="360"/>
      </w:pPr>
      <w:rPr>
        <w:rFonts w:hint="default" w:ascii="Symbol" w:hAnsi="Symbol"/>
      </w:rPr>
    </w:lvl>
    <w:lvl w:ilvl="7" w:tplc="7B1AFE18">
      <w:start w:val="1"/>
      <w:numFmt w:val="bullet"/>
      <w:lvlText w:val="o"/>
      <w:lvlJc w:val="left"/>
      <w:pPr>
        <w:ind w:left="5760" w:hanging="360"/>
      </w:pPr>
      <w:rPr>
        <w:rFonts w:hint="default" w:ascii="Courier New" w:hAnsi="Courier New"/>
      </w:rPr>
    </w:lvl>
    <w:lvl w:ilvl="8" w:tplc="851630B4">
      <w:start w:val="1"/>
      <w:numFmt w:val="bullet"/>
      <w:lvlText w:val=""/>
      <w:lvlJc w:val="left"/>
      <w:pPr>
        <w:ind w:left="6480" w:hanging="360"/>
      </w:pPr>
      <w:rPr>
        <w:rFonts w:hint="default" w:ascii="Wingdings" w:hAnsi="Wingdings"/>
      </w:rPr>
    </w:lvl>
  </w:abstractNum>
  <w:abstractNum w:abstractNumId="2" w15:restartNumberingAfterBreak="0">
    <w:nsid w:val="372F013D"/>
    <w:multiLevelType w:val="hybridMultilevel"/>
    <w:tmpl w:val="FFFFFFFF"/>
    <w:lvl w:ilvl="0" w:tplc="6B287D66">
      <w:start w:val="1"/>
      <w:numFmt w:val="decimal"/>
      <w:lvlText w:val="%1."/>
      <w:lvlJc w:val="left"/>
      <w:pPr>
        <w:ind w:left="720" w:hanging="360"/>
      </w:pPr>
    </w:lvl>
    <w:lvl w:ilvl="1" w:tplc="318C15EA">
      <w:start w:val="1"/>
      <w:numFmt w:val="lowerLetter"/>
      <w:lvlText w:val="%2."/>
      <w:lvlJc w:val="left"/>
      <w:pPr>
        <w:ind w:left="1440" w:hanging="360"/>
      </w:pPr>
    </w:lvl>
    <w:lvl w:ilvl="2" w:tplc="3A809BA2">
      <w:start w:val="1"/>
      <w:numFmt w:val="lowerRoman"/>
      <w:lvlText w:val="%3."/>
      <w:lvlJc w:val="right"/>
      <w:pPr>
        <w:ind w:left="2160" w:hanging="180"/>
      </w:pPr>
    </w:lvl>
    <w:lvl w:ilvl="3" w:tplc="26B8CECE">
      <w:start w:val="1"/>
      <w:numFmt w:val="decimal"/>
      <w:lvlText w:val="%4."/>
      <w:lvlJc w:val="left"/>
      <w:pPr>
        <w:ind w:left="2880" w:hanging="360"/>
      </w:pPr>
    </w:lvl>
    <w:lvl w:ilvl="4" w:tplc="4A448090">
      <w:start w:val="1"/>
      <w:numFmt w:val="lowerLetter"/>
      <w:lvlText w:val="%5."/>
      <w:lvlJc w:val="left"/>
      <w:pPr>
        <w:ind w:left="3600" w:hanging="360"/>
      </w:pPr>
    </w:lvl>
    <w:lvl w:ilvl="5" w:tplc="982C6A96">
      <w:start w:val="1"/>
      <w:numFmt w:val="lowerRoman"/>
      <w:lvlText w:val="%6."/>
      <w:lvlJc w:val="right"/>
      <w:pPr>
        <w:ind w:left="4320" w:hanging="180"/>
      </w:pPr>
    </w:lvl>
    <w:lvl w:ilvl="6" w:tplc="5A88A0A0">
      <w:start w:val="1"/>
      <w:numFmt w:val="decimal"/>
      <w:lvlText w:val="%7."/>
      <w:lvlJc w:val="left"/>
      <w:pPr>
        <w:ind w:left="5040" w:hanging="360"/>
      </w:pPr>
    </w:lvl>
    <w:lvl w:ilvl="7" w:tplc="A5C2ABE0">
      <w:start w:val="1"/>
      <w:numFmt w:val="lowerLetter"/>
      <w:lvlText w:val="%8."/>
      <w:lvlJc w:val="left"/>
      <w:pPr>
        <w:ind w:left="5760" w:hanging="360"/>
      </w:pPr>
    </w:lvl>
    <w:lvl w:ilvl="8" w:tplc="4DA66436">
      <w:start w:val="1"/>
      <w:numFmt w:val="lowerRoman"/>
      <w:lvlText w:val="%9."/>
      <w:lvlJc w:val="right"/>
      <w:pPr>
        <w:ind w:left="6480" w:hanging="180"/>
      </w:pPr>
    </w:lvl>
  </w:abstractNum>
  <w:abstractNum w:abstractNumId="3" w15:restartNumberingAfterBreak="0">
    <w:nsid w:val="4666D2C5"/>
    <w:multiLevelType w:val="hybridMultilevel"/>
    <w:tmpl w:val="FFFFFFFF"/>
    <w:lvl w:ilvl="0" w:tplc="DAEAF1BE">
      <w:start w:val="1"/>
      <w:numFmt w:val="bullet"/>
      <w:lvlText w:val="·"/>
      <w:lvlJc w:val="left"/>
      <w:pPr>
        <w:ind w:left="720" w:hanging="360"/>
      </w:pPr>
      <w:rPr>
        <w:rFonts w:hint="default" w:ascii="Symbol" w:hAnsi="Symbol"/>
      </w:rPr>
    </w:lvl>
    <w:lvl w:ilvl="1" w:tplc="C666CFA0">
      <w:start w:val="1"/>
      <w:numFmt w:val="bullet"/>
      <w:lvlText w:val="o"/>
      <w:lvlJc w:val="left"/>
      <w:pPr>
        <w:ind w:left="1440" w:hanging="360"/>
      </w:pPr>
      <w:rPr>
        <w:rFonts w:hint="default" w:ascii="Courier New" w:hAnsi="Courier New"/>
      </w:rPr>
    </w:lvl>
    <w:lvl w:ilvl="2" w:tplc="B078690E">
      <w:start w:val="1"/>
      <w:numFmt w:val="bullet"/>
      <w:lvlText w:val=""/>
      <w:lvlJc w:val="left"/>
      <w:pPr>
        <w:ind w:left="2160" w:hanging="360"/>
      </w:pPr>
      <w:rPr>
        <w:rFonts w:hint="default" w:ascii="Wingdings" w:hAnsi="Wingdings"/>
      </w:rPr>
    </w:lvl>
    <w:lvl w:ilvl="3" w:tplc="D188F93E">
      <w:start w:val="1"/>
      <w:numFmt w:val="bullet"/>
      <w:lvlText w:val=""/>
      <w:lvlJc w:val="left"/>
      <w:pPr>
        <w:ind w:left="2880" w:hanging="360"/>
      </w:pPr>
      <w:rPr>
        <w:rFonts w:hint="default" w:ascii="Symbol" w:hAnsi="Symbol"/>
      </w:rPr>
    </w:lvl>
    <w:lvl w:ilvl="4" w:tplc="75B88FB2">
      <w:start w:val="1"/>
      <w:numFmt w:val="bullet"/>
      <w:lvlText w:val="o"/>
      <w:lvlJc w:val="left"/>
      <w:pPr>
        <w:ind w:left="3600" w:hanging="360"/>
      </w:pPr>
      <w:rPr>
        <w:rFonts w:hint="default" w:ascii="Courier New" w:hAnsi="Courier New"/>
      </w:rPr>
    </w:lvl>
    <w:lvl w:ilvl="5" w:tplc="35AC523C">
      <w:start w:val="1"/>
      <w:numFmt w:val="bullet"/>
      <w:lvlText w:val=""/>
      <w:lvlJc w:val="left"/>
      <w:pPr>
        <w:ind w:left="4320" w:hanging="360"/>
      </w:pPr>
      <w:rPr>
        <w:rFonts w:hint="default" w:ascii="Wingdings" w:hAnsi="Wingdings"/>
      </w:rPr>
    </w:lvl>
    <w:lvl w:ilvl="6" w:tplc="4726D250">
      <w:start w:val="1"/>
      <w:numFmt w:val="bullet"/>
      <w:lvlText w:val=""/>
      <w:lvlJc w:val="left"/>
      <w:pPr>
        <w:ind w:left="5040" w:hanging="360"/>
      </w:pPr>
      <w:rPr>
        <w:rFonts w:hint="default" w:ascii="Symbol" w:hAnsi="Symbol"/>
      </w:rPr>
    </w:lvl>
    <w:lvl w:ilvl="7" w:tplc="BE4E6ABA">
      <w:start w:val="1"/>
      <w:numFmt w:val="bullet"/>
      <w:lvlText w:val="o"/>
      <w:lvlJc w:val="left"/>
      <w:pPr>
        <w:ind w:left="5760" w:hanging="360"/>
      </w:pPr>
      <w:rPr>
        <w:rFonts w:hint="default" w:ascii="Courier New" w:hAnsi="Courier New"/>
      </w:rPr>
    </w:lvl>
    <w:lvl w:ilvl="8" w:tplc="E80E245C">
      <w:start w:val="1"/>
      <w:numFmt w:val="bullet"/>
      <w:lvlText w:val=""/>
      <w:lvlJc w:val="left"/>
      <w:pPr>
        <w:ind w:left="6480" w:hanging="360"/>
      </w:pPr>
      <w:rPr>
        <w:rFonts w:hint="default" w:ascii="Wingdings" w:hAnsi="Wingdings"/>
      </w:rPr>
    </w:lvl>
  </w:abstractNum>
  <w:abstractNum w:abstractNumId="4" w15:restartNumberingAfterBreak="0">
    <w:nsid w:val="65171009"/>
    <w:multiLevelType w:val="hybridMultilevel"/>
    <w:tmpl w:val="9C6C76B4"/>
    <w:lvl w:ilvl="0" w:tplc="466CE9CE">
      <w:start w:val="1"/>
      <w:numFmt w:val="decimal"/>
      <w:lvlText w:val="%1."/>
      <w:lvlJc w:val="left"/>
      <w:pPr>
        <w:ind w:left="720" w:hanging="360"/>
      </w:pPr>
    </w:lvl>
    <w:lvl w:ilvl="1" w:tplc="12824770">
      <w:start w:val="1"/>
      <w:numFmt w:val="lowerLetter"/>
      <w:lvlText w:val="%2."/>
      <w:lvlJc w:val="left"/>
      <w:pPr>
        <w:ind w:left="1440" w:hanging="360"/>
      </w:pPr>
    </w:lvl>
    <w:lvl w:ilvl="2" w:tplc="0B8A23C0">
      <w:start w:val="1"/>
      <w:numFmt w:val="lowerRoman"/>
      <w:lvlText w:val="%3."/>
      <w:lvlJc w:val="right"/>
      <w:pPr>
        <w:ind w:left="2160" w:hanging="180"/>
      </w:pPr>
    </w:lvl>
    <w:lvl w:ilvl="3" w:tplc="F0FA5F06">
      <w:start w:val="1"/>
      <w:numFmt w:val="decimal"/>
      <w:lvlText w:val="%4."/>
      <w:lvlJc w:val="left"/>
      <w:pPr>
        <w:ind w:left="2880" w:hanging="360"/>
      </w:pPr>
    </w:lvl>
    <w:lvl w:ilvl="4" w:tplc="E7E02404">
      <w:start w:val="1"/>
      <w:numFmt w:val="lowerLetter"/>
      <w:lvlText w:val="%5."/>
      <w:lvlJc w:val="left"/>
      <w:pPr>
        <w:ind w:left="3600" w:hanging="360"/>
      </w:pPr>
    </w:lvl>
    <w:lvl w:ilvl="5" w:tplc="38BA8EDA">
      <w:start w:val="1"/>
      <w:numFmt w:val="lowerRoman"/>
      <w:lvlText w:val="%6."/>
      <w:lvlJc w:val="right"/>
      <w:pPr>
        <w:ind w:left="4320" w:hanging="180"/>
      </w:pPr>
    </w:lvl>
    <w:lvl w:ilvl="6" w:tplc="A2AC4696">
      <w:start w:val="1"/>
      <w:numFmt w:val="decimal"/>
      <w:lvlText w:val="%7."/>
      <w:lvlJc w:val="left"/>
      <w:pPr>
        <w:ind w:left="5040" w:hanging="360"/>
      </w:pPr>
    </w:lvl>
    <w:lvl w:ilvl="7" w:tplc="4DF4EA34">
      <w:start w:val="1"/>
      <w:numFmt w:val="lowerLetter"/>
      <w:lvlText w:val="%8."/>
      <w:lvlJc w:val="left"/>
      <w:pPr>
        <w:ind w:left="5760" w:hanging="360"/>
      </w:pPr>
    </w:lvl>
    <w:lvl w:ilvl="8" w:tplc="836ADAE6">
      <w:start w:val="1"/>
      <w:numFmt w:val="lowerRoman"/>
      <w:lvlText w:val="%9."/>
      <w:lvlJc w:val="right"/>
      <w:pPr>
        <w:ind w:left="6480" w:hanging="180"/>
      </w:pPr>
    </w:lvl>
  </w:abstractNum>
  <w:abstractNum w:abstractNumId="5" w15:restartNumberingAfterBreak="0">
    <w:nsid w:val="6FA45194"/>
    <w:multiLevelType w:val="hybridMultilevel"/>
    <w:tmpl w:val="FFFFFFFF"/>
    <w:lvl w:ilvl="0" w:tplc="387C3A5A">
      <w:start w:val="1"/>
      <w:numFmt w:val="bullet"/>
      <w:lvlText w:val="·"/>
      <w:lvlJc w:val="left"/>
      <w:pPr>
        <w:ind w:left="720" w:hanging="360"/>
      </w:pPr>
      <w:rPr>
        <w:rFonts w:hint="default" w:ascii="Symbol" w:hAnsi="Symbol"/>
      </w:rPr>
    </w:lvl>
    <w:lvl w:ilvl="1" w:tplc="015A2FFC">
      <w:start w:val="1"/>
      <w:numFmt w:val="bullet"/>
      <w:lvlText w:val="o"/>
      <w:lvlJc w:val="left"/>
      <w:pPr>
        <w:ind w:left="1440" w:hanging="360"/>
      </w:pPr>
      <w:rPr>
        <w:rFonts w:hint="default" w:ascii="Courier New" w:hAnsi="Courier New"/>
      </w:rPr>
    </w:lvl>
    <w:lvl w:ilvl="2" w:tplc="1BEC795A">
      <w:start w:val="1"/>
      <w:numFmt w:val="bullet"/>
      <w:lvlText w:val=""/>
      <w:lvlJc w:val="left"/>
      <w:pPr>
        <w:ind w:left="2160" w:hanging="360"/>
      </w:pPr>
      <w:rPr>
        <w:rFonts w:hint="default" w:ascii="Wingdings" w:hAnsi="Wingdings"/>
      </w:rPr>
    </w:lvl>
    <w:lvl w:ilvl="3" w:tplc="FAAC4AAC">
      <w:start w:val="1"/>
      <w:numFmt w:val="bullet"/>
      <w:lvlText w:val=""/>
      <w:lvlJc w:val="left"/>
      <w:pPr>
        <w:ind w:left="2880" w:hanging="360"/>
      </w:pPr>
      <w:rPr>
        <w:rFonts w:hint="default" w:ascii="Symbol" w:hAnsi="Symbol"/>
      </w:rPr>
    </w:lvl>
    <w:lvl w:ilvl="4" w:tplc="06ECEF9E">
      <w:start w:val="1"/>
      <w:numFmt w:val="bullet"/>
      <w:lvlText w:val="o"/>
      <w:lvlJc w:val="left"/>
      <w:pPr>
        <w:ind w:left="3600" w:hanging="360"/>
      </w:pPr>
      <w:rPr>
        <w:rFonts w:hint="default" w:ascii="Courier New" w:hAnsi="Courier New"/>
      </w:rPr>
    </w:lvl>
    <w:lvl w:ilvl="5" w:tplc="17DCBFE2">
      <w:start w:val="1"/>
      <w:numFmt w:val="bullet"/>
      <w:lvlText w:val=""/>
      <w:lvlJc w:val="left"/>
      <w:pPr>
        <w:ind w:left="4320" w:hanging="360"/>
      </w:pPr>
      <w:rPr>
        <w:rFonts w:hint="default" w:ascii="Wingdings" w:hAnsi="Wingdings"/>
      </w:rPr>
    </w:lvl>
    <w:lvl w:ilvl="6" w:tplc="B2AE6CF6">
      <w:start w:val="1"/>
      <w:numFmt w:val="bullet"/>
      <w:lvlText w:val=""/>
      <w:lvlJc w:val="left"/>
      <w:pPr>
        <w:ind w:left="5040" w:hanging="360"/>
      </w:pPr>
      <w:rPr>
        <w:rFonts w:hint="default" w:ascii="Symbol" w:hAnsi="Symbol"/>
      </w:rPr>
    </w:lvl>
    <w:lvl w:ilvl="7" w:tplc="88EC3CD6">
      <w:start w:val="1"/>
      <w:numFmt w:val="bullet"/>
      <w:lvlText w:val="o"/>
      <w:lvlJc w:val="left"/>
      <w:pPr>
        <w:ind w:left="5760" w:hanging="360"/>
      </w:pPr>
      <w:rPr>
        <w:rFonts w:hint="default" w:ascii="Courier New" w:hAnsi="Courier New"/>
      </w:rPr>
    </w:lvl>
    <w:lvl w:ilvl="8" w:tplc="51AEEB4C">
      <w:start w:val="1"/>
      <w:numFmt w:val="bullet"/>
      <w:lvlText w:val=""/>
      <w:lvlJc w:val="left"/>
      <w:pPr>
        <w:ind w:left="6480" w:hanging="360"/>
      </w:pPr>
      <w:rPr>
        <w:rFonts w:hint="default" w:ascii="Wingdings" w:hAnsi="Wingdings"/>
      </w:rPr>
    </w:lvl>
  </w:abstractNum>
  <w:abstractNum w:abstractNumId="6" w15:restartNumberingAfterBreak="0">
    <w:nsid w:val="753A53C5"/>
    <w:multiLevelType w:val="hybridMultilevel"/>
    <w:tmpl w:val="FFFFFFFF"/>
    <w:lvl w:ilvl="0" w:tplc="24763CE2">
      <w:start w:val="1"/>
      <w:numFmt w:val="decimal"/>
      <w:lvlText w:val="%1."/>
      <w:lvlJc w:val="left"/>
      <w:pPr>
        <w:ind w:left="720" w:hanging="360"/>
      </w:pPr>
    </w:lvl>
    <w:lvl w:ilvl="1" w:tplc="026C33BA">
      <w:start w:val="1"/>
      <w:numFmt w:val="lowerLetter"/>
      <w:lvlText w:val="%2."/>
      <w:lvlJc w:val="left"/>
      <w:pPr>
        <w:ind w:left="1440" w:hanging="360"/>
      </w:pPr>
    </w:lvl>
    <w:lvl w:ilvl="2" w:tplc="BCDCDD0E">
      <w:start w:val="1"/>
      <w:numFmt w:val="lowerRoman"/>
      <w:lvlText w:val="%3."/>
      <w:lvlJc w:val="right"/>
      <w:pPr>
        <w:ind w:left="2160" w:hanging="180"/>
      </w:pPr>
    </w:lvl>
    <w:lvl w:ilvl="3" w:tplc="F49211E0">
      <w:start w:val="1"/>
      <w:numFmt w:val="decimal"/>
      <w:lvlText w:val="%4."/>
      <w:lvlJc w:val="left"/>
      <w:pPr>
        <w:ind w:left="2880" w:hanging="360"/>
      </w:pPr>
    </w:lvl>
    <w:lvl w:ilvl="4" w:tplc="38F47108">
      <w:start w:val="1"/>
      <w:numFmt w:val="lowerLetter"/>
      <w:lvlText w:val="%5."/>
      <w:lvlJc w:val="left"/>
      <w:pPr>
        <w:ind w:left="3600" w:hanging="360"/>
      </w:pPr>
    </w:lvl>
    <w:lvl w:ilvl="5" w:tplc="BC06C87C">
      <w:start w:val="1"/>
      <w:numFmt w:val="lowerRoman"/>
      <w:lvlText w:val="%6."/>
      <w:lvlJc w:val="right"/>
      <w:pPr>
        <w:ind w:left="4320" w:hanging="180"/>
      </w:pPr>
    </w:lvl>
    <w:lvl w:ilvl="6" w:tplc="D9122080">
      <w:start w:val="1"/>
      <w:numFmt w:val="decimal"/>
      <w:lvlText w:val="%7."/>
      <w:lvlJc w:val="left"/>
      <w:pPr>
        <w:ind w:left="5040" w:hanging="360"/>
      </w:pPr>
    </w:lvl>
    <w:lvl w:ilvl="7" w:tplc="5576F9B8">
      <w:start w:val="1"/>
      <w:numFmt w:val="lowerLetter"/>
      <w:lvlText w:val="%8."/>
      <w:lvlJc w:val="left"/>
      <w:pPr>
        <w:ind w:left="5760" w:hanging="360"/>
      </w:pPr>
    </w:lvl>
    <w:lvl w:ilvl="8" w:tplc="CF7A2246">
      <w:start w:val="1"/>
      <w:numFmt w:val="lowerRoman"/>
      <w:lvlText w:val="%9."/>
      <w:lvlJc w:val="right"/>
      <w:pPr>
        <w:ind w:left="6480" w:hanging="180"/>
      </w:pPr>
    </w:lvl>
  </w:abstractNum>
  <w:num w:numId="8">
    <w:abstractNumId w:val="7"/>
  </w:num>
  <w:num w:numId="1" w16cid:durableId="1628663130">
    <w:abstractNumId w:val="1"/>
  </w:num>
  <w:num w:numId="2" w16cid:durableId="132218721">
    <w:abstractNumId w:val="3"/>
  </w:num>
  <w:num w:numId="3" w16cid:durableId="2019187374">
    <w:abstractNumId w:val="5"/>
  </w:num>
  <w:num w:numId="4" w16cid:durableId="476847913">
    <w:abstractNumId w:val="4"/>
  </w:num>
  <w:num w:numId="5" w16cid:durableId="147526365">
    <w:abstractNumId w:val="6"/>
  </w:num>
  <w:num w:numId="6" w16cid:durableId="1291008126">
    <w:abstractNumId w:val="0"/>
  </w:num>
  <w:num w:numId="7" w16cid:durableId="48493233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A275E1"/>
    <w:rsid w:val="00002616"/>
    <w:rsid w:val="00002DD0"/>
    <w:rsid w:val="000121F0"/>
    <w:rsid w:val="0001623D"/>
    <w:rsid w:val="000173CE"/>
    <w:rsid w:val="00021C2E"/>
    <w:rsid w:val="00036033"/>
    <w:rsid w:val="000425D8"/>
    <w:rsid w:val="000442C0"/>
    <w:rsid w:val="00046D0F"/>
    <w:rsid w:val="00051B77"/>
    <w:rsid w:val="00054D08"/>
    <w:rsid w:val="00057CFF"/>
    <w:rsid w:val="000702FC"/>
    <w:rsid w:val="00083CBB"/>
    <w:rsid w:val="00090278"/>
    <w:rsid w:val="000963F4"/>
    <w:rsid w:val="00096F35"/>
    <w:rsid w:val="000A672A"/>
    <w:rsid w:val="000B03C2"/>
    <w:rsid w:val="000C0926"/>
    <w:rsid w:val="000D2C5F"/>
    <w:rsid w:val="000D5029"/>
    <w:rsid w:val="000E07B2"/>
    <w:rsid w:val="000E08A6"/>
    <w:rsid w:val="000E1622"/>
    <w:rsid w:val="000F074E"/>
    <w:rsid w:val="000F5554"/>
    <w:rsid w:val="000F5E30"/>
    <w:rsid w:val="00100D56"/>
    <w:rsid w:val="001121BD"/>
    <w:rsid w:val="001144E6"/>
    <w:rsid w:val="0011579F"/>
    <w:rsid w:val="00135AFF"/>
    <w:rsid w:val="00160206"/>
    <w:rsid w:val="00180BA6"/>
    <w:rsid w:val="001822FE"/>
    <w:rsid w:val="00183218"/>
    <w:rsid w:val="00184F4E"/>
    <w:rsid w:val="001872DA"/>
    <w:rsid w:val="001B4436"/>
    <w:rsid w:val="001B4698"/>
    <w:rsid w:val="001B4BFE"/>
    <w:rsid w:val="001C43D8"/>
    <w:rsid w:val="001C5B90"/>
    <w:rsid w:val="001C6836"/>
    <w:rsid w:val="001D0773"/>
    <w:rsid w:val="001E2A78"/>
    <w:rsid w:val="001E6717"/>
    <w:rsid w:val="001E77D9"/>
    <w:rsid w:val="001F02A9"/>
    <w:rsid w:val="001F3D7C"/>
    <w:rsid w:val="00207976"/>
    <w:rsid w:val="00215D81"/>
    <w:rsid w:val="002361CE"/>
    <w:rsid w:val="0027472E"/>
    <w:rsid w:val="0027763C"/>
    <w:rsid w:val="00290A44"/>
    <w:rsid w:val="002E5434"/>
    <w:rsid w:val="002F18EF"/>
    <w:rsid w:val="00311263"/>
    <w:rsid w:val="00317528"/>
    <w:rsid w:val="003303D3"/>
    <w:rsid w:val="003435A3"/>
    <w:rsid w:val="003446F6"/>
    <w:rsid w:val="003519A4"/>
    <w:rsid w:val="00367415"/>
    <w:rsid w:val="00376056"/>
    <w:rsid w:val="00383ED6"/>
    <w:rsid w:val="0039588F"/>
    <w:rsid w:val="00396D8E"/>
    <w:rsid w:val="003A47C2"/>
    <w:rsid w:val="003B2B74"/>
    <w:rsid w:val="003C18CF"/>
    <w:rsid w:val="003C6FAD"/>
    <w:rsid w:val="003D704D"/>
    <w:rsid w:val="003E5BC5"/>
    <w:rsid w:val="003F144D"/>
    <w:rsid w:val="003F603A"/>
    <w:rsid w:val="003F76A9"/>
    <w:rsid w:val="004071CC"/>
    <w:rsid w:val="00410349"/>
    <w:rsid w:val="00414855"/>
    <w:rsid w:val="004204D3"/>
    <w:rsid w:val="00420AAA"/>
    <w:rsid w:val="0042428C"/>
    <w:rsid w:val="00436456"/>
    <w:rsid w:val="00442812"/>
    <w:rsid w:val="00444F1A"/>
    <w:rsid w:val="004543FC"/>
    <w:rsid w:val="00461217"/>
    <w:rsid w:val="00463608"/>
    <w:rsid w:val="004751BD"/>
    <w:rsid w:val="00496787"/>
    <w:rsid w:val="00497DEB"/>
    <w:rsid w:val="004A69DC"/>
    <w:rsid w:val="004A78E6"/>
    <w:rsid w:val="004B4840"/>
    <w:rsid w:val="004C34D8"/>
    <w:rsid w:val="004C64D3"/>
    <w:rsid w:val="004C73F6"/>
    <w:rsid w:val="004D1E7C"/>
    <w:rsid w:val="004D3854"/>
    <w:rsid w:val="004E372A"/>
    <w:rsid w:val="004F3BE8"/>
    <w:rsid w:val="00507E21"/>
    <w:rsid w:val="00513CD6"/>
    <w:rsid w:val="00525942"/>
    <w:rsid w:val="00532285"/>
    <w:rsid w:val="00554826"/>
    <w:rsid w:val="00554C53"/>
    <w:rsid w:val="005734C5"/>
    <w:rsid w:val="00577800"/>
    <w:rsid w:val="00580A8B"/>
    <w:rsid w:val="00581817"/>
    <w:rsid w:val="00581A67"/>
    <w:rsid w:val="005854DC"/>
    <w:rsid w:val="005874F0"/>
    <w:rsid w:val="00591FDD"/>
    <w:rsid w:val="005944F1"/>
    <w:rsid w:val="00597C91"/>
    <w:rsid w:val="005A5426"/>
    <w:rsid w:val="005C6F31"/>
    <w:rsid w:val="005D1504"/>
    <w:rsid w:val="005E76CD"/>
    <w:rsid w:val="005F1A48"/>
    <w:rsid w:val="00608A61"/>
    <w:rsid w:val="00620A5A"/>
    <w:rsid w:val="006224FC"/>
    <w:rsid w:val="006247EE"/>
    <w:rsid w:val="006365CE"/>
    <w:rsid w:val="00641FED"/>
    <w:rsid w:val="006643FA"/>
    <w:rsid w:val="0067522A"/>
    <w:rsid w:val="006803DB"/>
    <w:rsid w:val="00681602"/>
    <w:rsid w:val="0069419A"/>
    <w:rsid w:val="006B2B50"/>
    <w:rsid w:val="006B518E"/>
    <w:rsid w:val="006D1FFE"/>
    <w:rsid w:val="006F3819"/>
    <w:rsid w:val="006F4A34"/>
    <w:rsid w:val="006F7B5D"/>
    <w:rsid w:val="00701228"/>
    <w:rsid w:val="0071299C"/>
    <w:rsid w:val="007227F8"/>
    <w:rsid w:val="007319A8"/>
    <w:rsid w:val="00746A0E"/>
    <w:rsid w:val="00752529"/>
    <w:rsid w:val="0075780B"/>
    <w:rsid w:val="00776F39"/>
    <w:rsid w:val="00787B4D"/>
    <w:rsid w:val="007931F4"/>
    <w:rsid w:val="007A2966"/>
    <w:rsid w:val="007A2E5A"/>
    <w:rsid w:val="007B1EF8"/>
    <w:rsid w:val="007B4D85"/>
    <w:rsid w:val="007B572B"/>
    <w:rsid w:val="007B78FF"/>
    <w:rsid w:val="007C4FC7"/>
    <w:rsid w:val="007D6282"/>
    <w:rsid w:val="007D6742"/>
    <w:rsid w:val="007D751B"/>
    <w:rsid w:val="007D76E8"/>
    <w:rsid w:val="007E1D19"/>
    <w:rsid w:val="007E20B9"/>
    <w:rsid w:val="007E75DC"/>
    <w:rsid w:val="007E7C41"/>
    <w:rsid w:val="007F2FD0"/>
    <w:rsid w:val="008008B2"/>
    <w:rsid w:val="008073C7"/>
    <w:rsid w:val="00820A6B"/>
    <w:rsid w:val="00823A2E"/>
    <w:rsid w:val="00833C64"/>
    <w:rsid w:val="0083528F"/>
    <w:rsid w:val="00836255"/>
    <w:rsid w:val="008425B6"/>
    <w:rsid w:val="00842AD9"/>
    <w:rsid w:val="008516AC"/>
    <w:rsid w:val="00851830"/>
    <w:rsid w:val="0085356C"/>
    <w:rsid w:val="00853FD3"/>
    <w:rsid w:val="00854723"/>
    <w:rsid w:val="00856BD5"/>
    <w:rsid w:val="00862366"/>
    <w:rsid w:val="00867681"/>
    <w:rsid w:val="00870698"/>
    <w:rsid w:val="00883EA6"/>
    <w:rsid w:val="0088537A"/>
    <w:rsid w:val="008901E7"/>
    <w:rsid w:val="008A54CA"/>
    <w:rsid w:val="008B3A88"/>
    <w:rsid w:val="008B4714"/>
    <w:rsid w:val="008B7058"/>
    <w:rsid w:val="008B73A2"/>
    <w:rsid w:val="008C2BF1"/>
    <w:rsid w:val="008D498C"/>
    <w:rsid w:val="008D6D5C"/>
    <w:rsid w:val="008F04CE"/>
    <w:rsid w:val="009041D2"/>
    <w:rsid w:val="00904373"/>
    <w:rsid w:val="00925683"/>
    <w:rsid w:val="00944ECC"/>
    <w:rsid w:val="00956CF6"/>
    <w:rsid w:val="0096658E"/>
    <w:rsid w:val="00966C5C"/>
    <w:rsid w:val="00966EA2"/>
    <w:rsid w:val="009900C1"/>
    <w:rsid w:val="00990C8F"/>
    <w:rsid w:val="0099138E"/>
    <w:rsid w:val="00996C5F"/>
    <w:rsid w:val="009A0328"/>
    <w:rsid w:val="009A4C2A"/>
    <w:rsid w:val="009A6420"/>
    <w:rsid w:val="009C1553"/>
    <w:rsid w:val="009D058D"/>
    <w:rsid w:val="009D4056"/>
    <w:rsid w:val="009D6D91"/>
    <w:rsid w:val="009E41AA"/>
    <w:rsid w:val="009E6C50"/>
    <w:rsid w:val="009F1F8A"/>
    <w:rsid w:val="009F61C9"/>
    <w:rsid w:val="00A0396D"/>
    <w:rsid w:val="00A05369"/>
    <w:rsid w:val="00A11D52"/>
    <w:rsid w:val="00A13047"/>
    <w:rsid w:val="00A233A4"/>
    <w:rsid w:val="00A313B8"/>
    <w:rsid w:val="00A331E7"/>
    <w:rsid w:val="00A341E2"/>
    <w:rsid w:val="00A351BB"/>
    <w:rsid w:val="00A43DEC"/>
    <w:rsid w:val="00A50C1C"/>
    <w:rsid w:val="00A51BFA"/>
    <w:rsid w:val="00A541C6"/>
    <w:rsid w:val="00A56FF9"/>
    <w:rsid w:val="00A61333"/>
    <w:rsid w:val="00A73E44"/>
    <w:rsid w:val="00A777DF"/>
    <w:rsid w:val="00A90F20"/>
    <w:rsid w:val="00A93324"/>
    <w:rsid w:val="00A9485C"/>
    <w:rsid w:val="00AA33EF"/>
    <w:rsid w:val="00AB2AA6"/>
    <w:rsid w:val="00AB309D"/>
    <w:rsid w:val="00AB350B"/>
    <w:rsid w:val="00AB4B31"/>
    <w:rsid w:val="00AC50F6"/>
    <w:rsid w:val="00AF33D2"/>
    <w:rsid w:val="00AF6882"/>
    <w:rsid w:val="00B11037"/>
    <w:rsid w:val="00B16958"/>
    <w:rsid w:val="00B17518"/>
    <w:rsid w:val="00B27CD1"/>
    <w:rsid w:val="00B452A8"/>
    <w:rsid w:val="00B4F35D"/>
    <w:rsid w:val="00B5783C"/>
    <w:rsid w:val="00B60B3D"/>
    <w:rsid w:val="00B648CA"/>
    <w:rsid w:val="00B751B1"/>
    <w:rsid w:val="00B95255"/>
    <w:rsid w:val="00B95B22"/>
    <w:rsid w:val="00BA0D7A"/>
    <w:rsid w:val="00BA5B05"/>
    <w:rsid w:val="00BD21A2"/>
    <w:rsid w:val="00BE4FA0"/>
    <w:rsid w:val="00BE76F3"/>
    <w:rsid w:val="00BF6F60"/>
    <w:rsid w:val="00C10490"/>
    <w:rsid w:val="00C12BA4"/>
    <w:rsid w:val="00C14C40"/>
    <w:rsid w:val="00C20950"/>
    <w:rsid w:val="00C33339"/>
    <w:rsid w:val="00C35425"/>
    <w:rsid w:val="00C5181D"/>
    <w:rsid w:val="00C57098"/>
    <w:rsid w:val="00C643A3"/>
    <w:rsid w:val="00C74042"/>
    <w:rsid w:val="00C76A5D"/>
    <w:rsid w:val="00C77926"/>
    <w:rsid w:val="00C9506F"/>
    <w:rsid w:val="00C955AB"/>
    <w:rsid w:val="00CB61DE"/>
    <w:rsid w:val="00CF2B89"/>
    <w:rsid w:val="00CF4022"/>
    <w:rsid w:val="00CF58D1"/>
    <w:rsid w:val="00CF600D"/>
    <w:rsid w:val="00CF626A"/>
    <w:rsid w:val="00D11AA7"/>
    <w:rsid w:val="00D1292B"/>
    <w:rsid w:val="00D13A5B"/>
    <w:rsid w:val="00D4672D"/>
    <w:rsid w:val="00D50C91"/>
    <w:rsid w:val="00D56982"/>
    <w:rsid w:val="00D62E24"/>
    <w:rsid w:val="00D734A1"/>
    <w:rsid w:val="00D82CD0"/>
    <w:rsid w:val="00D86F32"/>
    <w:rsid w:val="00D912ED"/>
    <w:rsid w:val="00D953E6"/>
    <w:rsid w:val="00DA51E2"/>
    <w:rsid w:val="00DB3A02"/>
    <w:rsid w:val="00DB719C"/>
    <w:rsid w:val="00DD4015"/>
    <w:rsid w:val="00DD4978"/>
    <w:rsid w:val="00DE5789"/>
    <w:rsid w:val="00DF398F"/>
    <w:rsid w:val="00E030EC"/>
    <w:rsid w:val="00E0738E"/>
    <w:rsid w:val="00E11885"/>
    <w:rsid w:val="00E16517"/>
    <w:rsid w:val="00E4216A"/>
    <w:rsid w:val="00E4570E"/>
    <w:rsid w:val="00E6620F"/>
    <w:rsid w:val="00E70E1D"/>
    <w:rsid w:val="00E812C1"/>
    <w:rsid w:val="00E818DC"/>
    <w:rsid w:val="00E85943"/>
    <w:rsid w:val="00E92028"/>
    <w:rsid w:val="00E924F0"/>
    <w:rsid w:val="00E926C1"/>
    <w:rsid w:val="00EA4110"/>
    <w:rsid w:val="00ED79D4"/>
    <w:rsid w:val="00EE796E"/>
    <w:rsid w:val="00F02F29"/>
    <w:rsid w:val="00F03E45"/>
    <w:rsid w:val="00F04D86"/>
    <w:rsid w:val="00F11C13"/>
    <w:rsid w:val="00F12980"/>
    <w:rsid w:val="00F13483"/>
    <w:rsid w:val="00F16E94"/>
    <w:rsid w:val="00F21CE8"/>
    <w:rsid w:val="00F26907"/>
    <w:rsid w:val="00F37EB2"/>
    <w:rsid w:val="00F45F7D"/>
    <w:rsid w:val="00F46EBD"/>
    <w:rsid w:val="00F530B9"/>
    <w:rsid w:val="00F56B92"/>
    <w:rsid w:val="00F61740"/>
    <w:rsid w:val="00F650B0"/>
    <w:rsid w:val="00F702BE"/>
    <w:rsid w:val="00F74798"/>
    <w:rsid w:val="00F905E6"/>
    <w:rsid w:val="00FD0655"/>
    <w:rsid w:val="00FD162A"/>
    <w:rsid w:val="00FD6770"/>
    <w:rsid w:val="00FE0123"/>
    <w:rsid w:val="00FE5373"/>
    <w:rsid w:val="00FF0123"/>
    <w:rsid w:val="00FF6CD5"/>
    <w:rsid w:val="0130E070"/>
    <w:rsid w:val="01765D37"/>
    <w:rsid w:val="01B27A49"/>
    <w:rsid w:val="01D241A6"/>
    <w:rsid w:val="01D6C82F"/>
    <w:rsid w:val="023387ED"/>
    <w:rsid w:val="026BDCFC"/>
    <w:rsid w:val="029B1F8E"/>
    <w:rsid w:val="0314D024"/>
    <w:rsid w:val="03457415"/>
    <w:rsid w:val="03C73877"/>
    <w:rsid w:val="03F401EE"/>
    <w:rsid w:val="04177539"/>
    <w:rsid w:val="04384CD1"/>
    <w:rsid w:val="048083A0"/>
    <w:rsid w:val="048396FF"/>
    <w:rsid w:val="048BE760"/>
    <w:rsid w:val="0491C84D"/>
    <w:rsid w:val="04F10A57"/>
    <w:rsid w:val="04F68861"/>
    <w:rsid w:val="04FD038D"/>
    <w:rsid w:val="0501B217"/>
    <w:rsid w:val="052F79E8"/>
    <w:rsid w:val="052F883C"/>
    <w:rsid w:val="05593996"/>
    <w:rsid w:val="055B65B2"/>
    <w:rsid w:val="05728342"/>
    <w:rsid w:val="05BC3B7F"/>
    <w:rsid w:val="062E9188"/>
    <w:rsid w:val="06353497"/>
    <w:rsid w:val="06717176"/>
    <w:rsid w:val="06B1B898"/>
    <w:rsid w:val="06FDE041"/>
    <w:rsid w:val="07AF38BD"/>
    <w:rsid w:val="08F1C994"/>
    <w:rsid w:val="0941A08D"/>
    <w:rsid w:val="09590849"/>
    <w:rsid w:val="09749789"/>
    <w:rsid w:val="0985D6F7"/>
    <w:rsid w:val="0988B06D"/>
    <w:rsid w:val="09B5F582"/>
    <w:rsid w:val="0A95A9B9"/>
    <w:rsid w:val="0AF35735"/>
    <w:rsid w:val="0B380CCE"/>
    <w:rsid w:val="0B4F4E28"/>
    <w:rsid w:val="0B925AE3"/>
    <w:rsid w:val="0BB05888"/>
    <w:rsid w:val="0BEF1F6B"/>
    <w:rsid w:val="0C9AEBD5"/>
    <w:rsid w:val="0CA698BE"/>
    <w:rsid w:val="0CF08E17"/>
    <w:rsid w:val="0D4671AF"/>
    <w:rsid w:val="0D98D99F"/>
    <w:rsid w:val="0E0AB955"/>
    <w:rsid w:val="0E20E4D3"/>
    <w:rsid w:val="0E27E083"/>
    <w:rsid w:val="0EE52F0B"/>
    <w:rsid w:val="0F4480EA"/>
    <w:rsid w:val="0F94FB28"/>
    <w:rsid w:val="0FA11FE6"/>
    <w:rsid w:val="0FB26B9A"/>
    <w:rsid w:val="0FC5BF39"/>
    <w:rsid w:val="0FD93675"/>
    <w:rsid w:val="1016C8F5"/>
    <w:rsid w:val="10836FD4"/>
    <w:rsid w:val="108D7AB0"/>
    <w:rsid w:val="1105EED4"/>
    <w:rsid w:val="111A8983"/>
    <w:rsid w:val="1167BD49"/>
    <w:rsid w:val="1174DBCD"/>
    <w:rsid w:val="11759454"/>
    <w:rsid w:val="11BBD39B"/>
    <w:rsid w:val="11C4A39B"/>
    <w:rsid w:val="11D688D5"/>
    <w:rsid w:val="13489455"/>
    <w:rsid w:val="136A6786"/>
    <w:rsid w:val="142E8394"/>
    <w:rsid w:val="14445A9C"/>
    <w:rsid w:val="14B3B267"/>
    <w:rsid w:val="14C131B6"/>
    <w:rsid w:val="14D70CE2"/>
    <w:rsid w:val="14ED2EA4"/>
    <w:rsid w:val="1572771F"/>
    <w:rsid w:val="1649404D"/>
    <w:rsid w:val="166E5CA7"/>
    <w:rsid w:val="16FFF261"/>
    <w:rsid w:val="176D0592"/>
    <w:rsid w:val="181B33AE"/>
    <w:rsid w:val="184AF6C6"/>
    <w:rsid w:val="189E2519"/>
    <w:rsid w:val="18C0430C"/>
    <w:rsid w:val="18FA815A"/>
    <w:rsid w:val="198C66F9"/>
    <w:rsid w:val="198EC7A3"/>
    <w:rsid w:val="1A862B1D"/>
    <w:rsid w:val="1A9F47AB"/>
    <w:rsid w:val="1AAA1453"/>
    <w:rsid w:val="1ABA739C"/>
    <w:rsid w:val="1AF8F7E9"/>
    <w:rsid w:val="1B1A202E"/>
    <w:rsid w:val="1BDE459D"/>
    <w:rsid w:val="1C2A7CB0"/>
    <w:rsid w:val="1C4501E1"/>
    <w:rsid w:val="1C4FE1BB"/>
    <w:rsid w:val="1C8EA595"/>
    <w:rsid w:val="1CEB3161"/>
    <w:rsid w:val="1D2CD242"/>
    <w:rsid w:val="1D429657"/>
    <w:rsid w:val="1D5217C2"/>
    <w:rsid w:val="1DC1618F"/>
    <w:rsid w:val="1DF477D8"/>
    <w:rsid w:val="1E504405"/>
    <w:rsid w:val="1E5B56A5"/>
    <w:rsid w:val="1EC27DDF"/>
    <w:rsid w:val="1F297E87"/>
    <w:rsid w:val="1F36BF34"/>
    <w:rsid w:val="200E07A4"/>
    <w:rsid w:val="208373A5"/>
    <w:rsid w:val="208E9D6E"/>
    <w:rsid w:val="20B55990"/>
    <w:rsid w:val="211D1B5D"/>
    <w:rsid w:val="213356DF"/>
    <w:rsid w:val="2163F930"/>
    <w:rsid w:val="21DDE48F"/>
    <w:rsid w:val="21E0A1A7"/>
    <w:rsid w:val="222A4EAB"/>
    <w:rsid w:val="22401F5C"/>
    <w:rsid w:val="22613742"/>
    <w:rsid w:val="227DB036"/>
    <w:rsid w:val="23350250"/>
    <w:rsid w:val="23DED455"/>
    <w:rsid w:val="24036F37"/>
    <w:rsid w:val="24157783"/>
    <w:rsid w:val="242363B8"/>
    <w:rsid w:val="2434DE10"/>
    <w:rsid w:val="2493ECD9"/>
    <w:rsid w:val="2500B483"/>
    <w:rsid w:val="25264CE2"/>
    <w:rsid w:val="253F250A"/>
    <w:rsid w:val="25958B4D"/>
    <w:rsid w:val="25D7F1E3"/>
    <w:rsid w:val="25E4D05D"/>
    <w:rsid w:val="26BB0D8B"/>
    <w:rsid w:val="26E08160"/>
    <w:rsid w:val="271A821F"/>
    <w:rsid w:val="272CC487"/>
    <w:rsid w:val="273E6338"/>
    <w:rsid w:val="2741C9E1"/>
    <w:rsid w:val="276717EE"/>
    <w:rsid w:val="27FFDF59"/>
    <w:rsid w:val="280D7F36"/>
    <w:rsid w:val="287D4857"/>
    <w:rsid w:val="29318ADD"/>
    <w:rsid w:val="293E6A90"/>
    <w:rsid w:val="294B6D6E"/>
    <w:rsid w:val="296A4405"/>
    <w:rsid w:val="296CB2BC"/>
    <w:rsid w:val="298686C4"/>
    <w:rsid w:val="298B6775"/>
    <w:rsid w:val="29B3EF05"/>
    <w:rsid w:val="29BB2179"/>
    <w:rsid w:val="29CB0AA1"/>
    <w:rsid w:val="29CB4C65"/>
    <w:rsid w:val="29DF2E0C"/>
    <w:rsid w:val="2A3A32D4"/>
    <w:rsid w:val="2A4BF4CB"/>
    <w:rsid w:val="2C040F7D"/>
    <w:rsid w:val="2C9A2797"/>
    <w:rsid w:val="2CBBA042"/>
    <w:rsid w:val="2CC242D0"/>
    <w:rsid w:val="2D1FE99A"/>
    <w:rsid w:val="2D43D2A2"/>
    <w:rsid w:val="2D5094A7"/>
    <w:rsid w:val="2DEE8D6C"/>
    <w:rsid w:val="2E5C579B"/>
    <w:rsid w:val="2E812996"/>
    <w:rsid w:val="2E8A1DA6"/>
    <w:rsid w:val="2EA89208"/>
    <w:rsid w:val="2F55BED3"/>
    <w:rsid w:val="2F83BA51"/>
    <w:rsid w:val="2F845BCD"/>
    <w:rsid w:val="2F9C93EA"/>
    <w:rsid w:val="2FA88F63"/>
    <w:rsid w:val="300741B1"/>
    <w:rsid w:val="301E2DFB"/>
    <w:rsid w:val="30226F0B"/>
    <w:rsid w:val="307329A8"/>
    <w:rsid w:val="30747563"/>
    <w:rsid w:val="312339ED"/>
    <w:rsid w:val="3161CC84"/>
    <w:rsid w:val="319F6CFE"/>
    <w:rsid w:val="31B53D26"/>
    <w:rsid w:val="31D97CCF"/>
    <w:rsid w:val="3212A488"/>
    <w:rsid w:val="321448D6"/>
    <w:rsid w:val="3219FE40"/>
    <w:rsid w:val="324702EA"/>
    <w:rsid w:val="325B1C7B"/>
    <w:rsid w:val="328B272D"/>
    <w:rsid w:val="3363817A"/>
    <w:rsid w:val="33C6CB34"/>
    <w:rsid w:val="33D87A9F"/>
    <w:rsid w:val="34672D16"/>
    <w:rsid w:val="347F972B"/>
    <w:rsid w:val="34A95A41"/>
    <w:rsid w:val="34B8988A"/>
    <w:rsid w:val="3599A331"/>
    <w:rsid w:val="360E30C7"/>
    <w:rsid w:val="36586B8F"/>
    <w:rsid w:val="365F918D"/>
    <w:rsid w:val="372A34DD"/>
    <w:rsid w:val="3744BFB7"/>
    <w:rsid w:val="37693FB6"/>
    <w:rsid w:val="376DAD51"/>
    <w:rsid w:val="37DE349C"/>
    <w:rsid w:val="3818A059"/>
    <w:rsid w:val="3824B46B"/>
    <w:rsid w:val="3832B87B"/>
    <w:rsid w:val="383F7C19"/>
    <w:rsid w:val="389DF1AF"/>
    <w:rsid w:val="38B7076C"/>
    <w:rsid w:val="392ED4A5"/>
    <w:rsid w:val="397BDDAA"/>
    <w:rsid w:val="398A013D"/>
    <w:rsid w:val="39D03909"/>
    <w:rsid w:val="39DE9392"/>
    <w:rsid w:val="3A67001E"/>
    <w:rsid w:val="3B04705B"/>
    <w:rsid w:val="3B1B6690"/>
    <w:rsid w:val="3B227B52"/>
    <w:rsid w:val="3BF8FF56"/>
    <w:rsid w:val="3C62686C"/>
    <w:rsid w:val="3CECB642"/>
    <w:rsid w:val="3CF5459D"/>
    <w:rsid w:val="3D2B626C"/>
    <w:rsid w:val="3D424555"/>
    <w:rsid w:val="3DB7BBCE"/>
    <w:rsid w:val="3DF7C5C1"/>
    <w:rsid w:val="3E225BED"/>
    <w:rsid w:val="3E4A0A6D"/>
    <w:rsid w:val="3E5092CF"/>
    <w:rsid w:val="3E71B5E4"/>
    <w:rsid w:val="3E7B69E4"/>
    <w:rsid w:val="3E8E02C4"/>
    <w:rsid w:val="3F0A6B22"/>
    <w:rsid w:val="3F0D9A8D"/>
    <w:rsid w:val="3F802CD6"/>
    <w:rsid w:val="3F90B3B7"/>
    <w:rsid w:val="3FAB69B7"/>
    <w:rsid w:val="3FDD7F88"/>
    <w:rsid w:val="4038FD46"/>
    <w:rsid w:val="4058F49D"/>
    <w:rsid w:val="40679E1C"/>
    <w:rsid w:val="40A53812"/>
    <w:rsid w:val="40AEAFE2"/>
    <w:rsid w:val="4177FBBD"/>
    <w:rsid w:val="41A8B583"/>
    <w:rsid w:val="41B4B927"/>
    <w:rsid w:val="41B5F759"/>
    <w:rsid w:val="4209A0B4"/>
    <w:rsid w:val="422C1C0E"/>
    <w:rsid w:val="42A3B307"/>
    <w:rsid w:val="42A51A6B"/>
    <w:rsid w:val="42E67092"/>
    <w:rsid w:val="42E7E472"/>
    <w:rsid w:val="4357069A"/>
    <w:rsid w:val="43B1C580"/>
    <w:rsid w:val="43B78182"/>
    <w:rsid w:val="4494AFE1"/>
    <w:rsid w:val="44A1776A"/>
    <w:rsid w:val="44A846B2"/>
    <w:rsid w:val="44B87B5D"/>
    <w:rsid w:val="4526D5B7"/>
    <w:rsid w:val="457B0CB8"/>
    <w:rsid w:val="45DFC114"/>
    <w:rsid w:val="45F1BA17"/>
    <w:rsid w:val="46454869"/>
    <w:rsid w:val="46887086"/>
    <w:rsid w:val="46A0C4B7"/>
    <w:rsid w:val="46AE8D2B"/>
    <w:rsid w:val="46CF567F"/>
    <w:rsid w:val="47736B06"/>
    <w:rsid w:val="479A9983"/>
    <w:rsid w:val="47E4261E"/>
    <w:rsid w:val="47FFB979"/>
    <w:rsid w:val="48306574"/>
    <w:rsid w:val="486D6318"/>
    <w:rsid w:val="48866A95"/>
    <w:rsid w:val="491BE034"/>
    <w:rsid w:val="493D8D9B"/>
    <w:rsid w:val="49536D8C"/>
    <w:rsid w:val="49B062DF"/>
    <w:rsid w:val="4A40D2D1"/>
    <w:rsid w:val="4A6CE97B"/>
    <w:rsid w:val="4A926BBF"/>
    <w:rsid w:val="4AE399F6"/>
    <w:rsid w:val="4BBB5845"/>
    <w:rsid w:val="4C2DDFBF"/>
    <w:rsid w:val="4CFAC3DA"/>
    <w:rsid w:val="4D141EC4"/>
    <w:rsid w:val="4D4A0AA9"/>
    <w:rsid w:val="4DE00CB8"/>
    <w:rsid w:val="4DE1D09D"/>
    <w:rsid w:val="4E6FA488"/>
    <w:rsid w:val="4ECB1F6C"/>
    <w:rsid w:val="4EEE4024"/>
    <w:rsid w:val="4F5FB917"/>
    <w:rsid w:val="4F744BCF"/>
    <w:rsid w:val="4F7A83EE"/>
    <w:rsid w:val="4F969B76"/>
    <w:rsid w:val="4F9828EE"/>
    <w:rsid w:val="5010871D"/>
    <w:rsid w:val="5068A87D"/>
    <w:rsid w:val="50C41F02"/>
    <w:rsid w:val="51056F8C"/>
    <w:rsid w:val="51171BBA"/>
    <w:rsid w:val="511B2F4F"/>
    <w:rsid w:val="513C3C0C"/>
    <w:rsid w:val="51633D13"/>
    <w:rsid w:val="516FB424"/>
    <w:rsid w:val="51BE67BD"/>
    <w:rsid w:val="51C8E74C"/>
    <w:rsid w:val="51CBA1A9"/>
    <w:rsid w:val="51E26D3C"/>
    <w:rsid w:val="52DCDDB3"/>
    <w:rsid w:val="5307C99C"/>
    <w:rsid w:val="538ABD5A"/>
    <w:rsid w:val="5461BDEB"/>
    <w:rsid w:val="54680ECF"/>
    <w:rsid w:val="54841B4C"/>
    <w:rsid w:val="54A77D1F"/>
    <w:rsid w:val="54D0AB15"/>
    <w:rsid w:val="54E0E6B7"/>
    <w:rsid w:val="550DA9E8"/>
    <w:rsid w:val="551525B4"/>
    <w:rsid w:val="551ED122"/>
    <w:rsid w:val="5534388C"/>
    <w:rsid w:val="55A0E0C1"/>
    <w:rsid w:val="5630BF97"/>
    <w:rsid w:val="56872F26"/>
    <w:rsid w:val="56B6A754"/>
    <w:rsid w:val="56C5B0A5"/>
    <w:rsid w:val="57038280"/>
    <w:rsid w:val="571CF8FA"/>
    <w:rsid w:val="57D17057"/>
    <w:rsid w:val="58460FDF"/>
    <w:rsid w:val="58522BD8"/>
    <w:rsid w:val="58598A08"/>
    <w:rsid w:val="590FB4F0"/>
    <w:rsid w:val="59354418"/>
    <w:rsid w:val="5960E5F2"/>
    <w:rsid w:val="59A3945D"/>
    <w:rsid w:val="5A4DCE95"/>
    <w:rsid w:val="5A521759"/>
    <w:rsid w:val="5A659F11"/>
    <w:rsid w:val="5A984896"/>
    <w:rsid w:val="5AEDF518"/>
    <w:rsid w:val="5AF4F03A"/>
    <w:rsid w:val="5B7F8D94"/>
    <w:rsid w:val="5BAA5461"/>
    <w:rsid w:val="5CCD0848"/>
    <w:rsid w:val="5D143383"/>
    <w:rsid w:val="5D701853"/>
    <w:rsid w:val="5E021F32"/>
    <w:rsid w:val="5E195CFE"/>
    <w:rsid w:val="5E1A4706"/>
    <w:rsid w:val="5E869ED8"/>
    <w:rsid w:val="5EB51C2B"/>
    <w:rsid w:val="5EC1B11F"/>
    <w:rsid w:val="5ED06827"/>
    <w:rsid w:val="5F1C14EA"/>
    <w:rsid w:val="5F3CFDA1"/>
    <w:rsid w:val="5F4768AF"/>
    <w:rsid w:val="5F90F764"/>
    <w:rsid w:val="5FE9104E"/>
    <w:rsid w:val="608ADB06"/>
    <w:rsid w:val="60921EA9"/>
    <w:rsid w:val="60E6F620"/>
    <w:rsid w:val="61216557"/>
    <w:rsid w:val="612E856C"/>
    <w:rsid w:val="616B1304"/>
    <w:rsid w:val="61A65472"/>
    <w:rsid w:val="61CBC0EB"/>
    <w:rsid w:val="61E20931"/>
    <w:rsid w:val="6233E960"/>
    <w:rsid w:val="62711F60"/>
    <w:rsid w:val="6273DD97"/>
    <w:rsid w:val="62B230E1"/>
    <w:rsid w:val="6332FDB3"/>
    <w:rsid w:val="633D5515"/>
    <w:rsid w:val="63605736"/>
    <w:rsid w:val="642E94C7"/>
    <w:rsid w:val="642EEEDF"/>
    <w:rsid w:val="652A602D"/>
    <w:rsid w:val="653A23D9"/>
    <w:rsid w:val="656DF6BF"/>
    <w:rsid w:val="65753E56"/>
    <w:rsid w:val="6577689C"/>
    <w:rsid w:val="65CFFDFC"/>
    <w:rsid w:val="65EAA112"/>
    <w:rsid w:val="65F32264"/>
    <w:rsid w:val="65FE9548"/>
    <w:rsid w:val="66979C40"/>
    <w:rsid w:val="66AB4CD0"/>
    <w:rsid w:val="6739BC7E"/>
    <w:rsid w:val="6773BA3B"/>
    <w:rsid w:val="677BB14E"/>
    <w:rsid w:val="678170A0"/>
    <w:rsid w:val="680608D2"/>
    <w:rsid w:val="6826E8B9"/>
    <w:rsid w:val="6890F6AC"/>
    <w:rsid w:val="68E455FC"/>
    <w:rsid w:val="696922EA"/>
    <w:rsid w:val="69A275E1"/>
    <w:rsid w:val="69BC53A6"/>
    <w:rsid w:val="69F46CB1"/>
    <w:rsid w:val="6A04425B"/>
    <w:rsid w:val="6A158248"/>
    <w:rsid w:val="6A1863EC"/>
    <w:rsid w:val="6A2212C2"/>
    <w:rsid w:val="6B794EC9"/>
    <w:rsid w:val="6BFBB995"/>
    <w:rsid w:val="6CC77E61"/>
    <w:rsid w:val="6CD340A3"/>
    <w:rsid w:val="6D3C3A20"/>
    <w:rsid w:val="6D422BA4"/>
    <w:rsid w:val="6D789674"/>
    <w:rsid w:val="6DD8C156"/>
    <w:rsid w:val="6EB29338"/>
    <w:rsid w:val="6EC155B6"/>
    <w:rsid w:val="6F00C2C9"/>
    <w:rsid w:val="6F5AC71D"/>
    <w:rsid w:val="6F5E291B"/>
    <w:rsid w:val="6F86A717"/>
    <w:rsid w:val="6FA32886"/>
    <w:rsid w:val="6FAF7108"/>
    <w:rsid w:val="70133B8C"/>
    <w:rsid w:val="706CB0CC"/>
    <w:rsid w:val="70C4144F"/>
    <w:rsid w:val="70DE124F"/>
    <w:rsid w:val="71225297"/>
    <w:rsid w:val="712DB37B"/>
    <w:rsid w:val="71506D96"/>
    <w:rsid w:val="71E49B53"/>
    <w:rsid w:val="7208CBD4"/>
    <w:rsid w:val="72133A06"/>
    <w:rsid w:val="72500726"/>
    <w:rsid w:val="7255E6A9"/>
    <w:rsid w:val="728C95A8"/>
    <w:rsid w:val="72919E7B"/>
    <w:rsid w:val="72A64975"/>
    <w:rsid w:val="72B69FB9"/>
    <w:rsid w:val="72BC1EB8"/>
    <w:rsid w:val="72D039FA"/>
    <w:rsid w:val="72E49679"/>
    <w:rsid w:val="72F7DE04"/>
    <w:rsid w:val="731F96F2"/>
    <w:rsid w:val="7325BE54"/>
    <w:rsid w:val="73306BF6"/>
    <w:rsid w:val="7491EA36"/>
    <w:rsid w:val="7574E0D9"/>
    <w:rsid w:val="75A5F16E"/>
    <w:rsid w:val="7680F070"/>
    <w:rsid w:val="76A91076"/>
    <w:rsid w:val="775873A4"/>
    <w:rsid w:val="776B1A5D"/>
    <w:rsid w:val="77928DCB"/>
    <w:rsid w:val="7846457A"/>
    <w:rsid w:val="7895F42A"/>
    <w:rsid w:val="7904600F"/>
    <w:rsid w:val="7AB6A36C"/>
    <w:rsid w:val="7B54497E"/>
    <w:rsid w:val="7BCF55D6"/>
    <w:rsid w:val="7BE8D1CA"/>
    <w:rsid w:val="7C4E3E1A"/>
    <w:rsid w:val="7C5E2988"/>
    <w:rsid w:val="7C7D46F6"/>
    <w:rsid w:val="7C8F84B6"/>
    <w:rsid w:val="7CC2BAA9"/>
    <w:rsid w:val="7CC382D4"/>
    <w:rsid w:val="7CE39271"/>
    <w:rsid w:val="7D7DFC29"/>
    <w:rsid w:val="7D830064"/>
    <w:rsid w:val="7D9507E3"/>
    <w:rsid w:val="7DB0A777"/>
    <w:rsid w:val="7E26A2CF"/>
    <w:rsid w:val="7E44ED96"/>
    <w:rsid w:val="7E819C16"/>
    <w:rsid w:val="7EBBB6A0"/>
    <w:rsid w:val="7F148AC4"/>
    <w:rsid w:val="7F5486D5"/>
    <w:rsid w:val="7F62AFAD"/>
    <w:rsid w:val="7F7F8FDA"/>
    <w:rsid w:val="7F8493C3"/>
    <w:rsid w:val="7F96CA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F36E"/>
  <w15:chartTrackingRefBased/>
  <w15:docId w15:val="{6547B0CB-533B-4D0B-9DA2-0D4F0A9CD6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B78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08E9D6E"/>
    <w:rPr>
      <w:rFonts w:ascii="Aptos Display" w:hAnsi="Aptos Display" w:eastAsia="ＭＳ ゴシック" w:cs="" w:asciiTheme="majorAscii" w:hAnsiTheme="majorAscii" w:eastAsiaTheme="majorEastAsia" w:cstheme="majorBidi"/>
      <w:sz w:val="56"/>
      <w:szCs w:val="56"/>
    </w:rPr>
    <w:pPr>
      <w:spacing w:after="80" w:line="240" w:lineRule="auto"/>
      <w:contextualSpacing/>
    </w:pPr>
  </w:style>
  <w:style w:type="character" w:styleId="Heading1Char" w:customStyle="1">
    <w:name w:val="Heading 1 Char"/>
    <w:basedOn w:val="DefaultParagraphFont"/>
    <w:link w:val="Heading1"/>
    <w:uiPriority w:val="9"/>
    <w:rsid w:val="007B78FF"/>
    <w:rPr>
      <w:rFonts w:asciiTheme="majorHAnsi" w:hAnsiTheme="majorHAnsi" w:eastAsiaTheme="majorEastAsia" w:cstheme="majorBidi"/>
      <w:color w:val="0F4761" w:themeColor="accent1" w:themeShade="BF"/>
      <w:sz w:val="40"/>
      <w:szCs w:val="40"/>
    </w:rPr>
  </w:style>
  <w:style w:type="paragraph" w:styleId="ListParagraph">
    <w:name w:val="List Paragraph"/>
    <w:basedOn w:val="Normal"/>
    <w:uiPriority w:val="34"/>
    <w:qFormat/>
    <w:rsid w:val="0088537A"/>
    <w:pPr>
      <w:ind w:left="720"/>
      <w:contextualSpacing/>
    </w:pPr>
  </w:style>
  <w:style w:type="table" w:styleId="GridTable4-Accent5">
    <w:name w:val="Grid Table 4 Accent 5"/>
    <w:basedOn w:val="TableNormal"/>
    <w:uiPriority w:val="49"/>
    <w:rsid w:val="001B4436"/>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Grid">
    <w:name w:val="Table Grid"/>
    <w:basedOn w:val="TableNormal"/>
    <w:uiPriority w:val="39"/>
    <w:rsid w:val="000442C0"/>
    <w:pPr>
      <w:spacing w:after="0" w:line="240" w:lineRule="auto"/>
    </w:pPr>
    <w:tblPr/>
  </w:style>
  <w:style w:type="table" w:styleId="LightList">
    <w:name w:val="Light List"/>
    <w:basedOn w:val="TableNormal"/>
    <w:uiPriority w:val="61"/>
    <w:rsid w:val="000442C0"/>
    <w:pPr>
      <w:spacing w:after="0" w:line="240" w:lineRule="auto"/>
    </w:pPr>
    <w:rPr>
      <w:sz w:val="22"/>
      <w:szCs w:val="22"/>
      <w:lang w:eastAsia="en-US"/>
    </w:rPr>
    <w:tblPr>
      <w:tblStyleRowBandSize w:val="1"/>
      <w:tblStyleColBandSize w:val="1"/>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Subtitle">
    <w:name w:val="Subtitle"/>
    <w:basedOn w:val="Normal"/>
    <w:next w:val="Normal"/>
    <w:link w:val="SubtitleChar"/>
    <w:uiPriority w:val="11"/>
    <w:qFormat/>
    <w:rsid w:val="00F26907"/>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F26907"/>
    <w:rPr>
      <w:rFonts w:eastAsiaTheme="majorEastAsia" w:cstheme="majorBidi"/>
      <w:color w:val="595959" w:themeColor="text1" w:themeTint="A6"/>
      <w:sz w:val="28"/>
      <w:szCs w:val="28"/>
    </w:rPr>
  </w:style>
  <w:style w:type="paragraph" w:styleId="Header">
    <w:uiPriority w:val="99"/>
    <w:name w:val="header"/>
    <w:basedOn w:val="Normal"/>
    <w:unhideWhenUsed/>
    <w:rsid w:val="208E9D6E"/>
    <w:pPr>
      <w:tabs>
        <w:tab w:val="center" w:leader="none" w:pos="4680"/>
        <w:tab w:val="right" w:leader="none" w:pos="9360"/>
      </w:tabs>
      <w:spacing w:after="0" w:line="240" w:lineRule="auto"/>
    </w:pPr>
  </w:style>
  <w:style w:type="paragraph" w:styleId="Footer">
    <w:uiPriority w:val="99"/>
    <w:name w:val="footer"/>
    <w:basedOn w:val="Normal"/>
    <w:unhideWhenUsed/>
    <w:rsid w:val="208E9D6E"/>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6.png" Id="rId1131673631" /><Relationship Type="http://schemas.openxmlformats.org/officeDocument/2006/relationships/image" Target="/media/image7.png" Id="rId131980631" /><Relationship Type="http://schemas.openxmlformats.org/officeDocument/2006/relationships/header" Target="header.xml" Id="R414d5765ef684399" /><Relationship Type="http://schemas.openxmlformats.org/officeDocument/2006/relationships/footer" Target="footer.xml" Id="R63f0eb815f374d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Nathan Stanley</dc:creator>
  <keywords/>
  <dc:description/>
  <lastModifiedBy>Nathan Stanley</lastModifiedBy>
  <revision>333</revision>
  <dcterms:created xsi:type="dcterms:W3CDTF">2025-11-04T16:11:00.0000000Z</dcterms:created>
  <dcterms:modified xsi:type="dcterms:W3CDTF">2025-11-06T02:25:31.7187434Z</dcterms:modified>
</coreProperties>
</file>