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Департамент образования и науки города Москвы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Западный административный округ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Государственное бюджетное общеобразовательное учреждение города Москвы «Школа № 1195»</w:t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Велосборщик</w:t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Участник: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Булычев Алексей Андреевич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ученик 10 класса ГБОУ Школ</w:t>
      </w:r>
      <w:r>
        <w:rPr>
          <w:rFonts w:eastAsia="Times New Roman" w:cs="Times New Roman" w:ascii="Times New Roman" w:hAnsi="Times New Roman"/>
          <w:sz w:val="28"/>
          <w:szCs w:val="28"/>
        </w:rPr>
        <w:t>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№1195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Руководитель: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Боцуляк Татьяна Павловна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5102" w:right="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учитель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информатики </w:t>
      </w:r>
      <w:r>
        <w:rPr>
          <w:rFonts w:eastAsia="Times New Roman" w:cs="Times New Roman" w:ascii="Times New Roman" w:hAnsi="Times New Roman"/>
          <w:sz w:val="28"/>
          <w:szCs w:val="28"/>
        </w:rPr>
        <w:t>ГБОУ Школ</w:t>
      </w:r>
      <w:r>
        <w:rPr>
          <w:rFonts w:eastAsia="Times New Roman" w:cs="Times New Roman" w:ascii="Times New Roman" w:hAnsi="Times New Roman"/>
          <w:sz w:val="28"/>
          <w:szCs w:val="28"/>
        </w:rPr>
        <w:t>ы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№1195</w:t>
      </w:r>
    </w:p>
    <w:p>
      <w:pPr>
        <w:pStyle w:val="Normal"/>
        <w:widowControl w:val="false"/>
        <w:spacing w:lineRule="auto" w:line="240" w:before="0" w:after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right"/>
        <w:rPr>
          <w:rFonts w:ascii="Times New Roman" w:hAnsi="Times New Roman" w:eastAsia="Times New Roman" w:cs="Times New Roman"/>
          <w:i/>
          <w:i/>
          <w:sz w:val="28"/>
          <w:szCs w:val="28"/>
        </w:rPr>
      </w:pPr>
      <w:r>
        <w:rPr>
          <w:rFonts w:eastAsia="Times New Roman" w:cs="Times New Roman" w:ascii="Times New Roman" w:hAnsi="Times New Roman"/>
          <w:i/>
          <w:sz w:val="28"/>
          <w:szCs w:val="28"/>
        </w:rPr>
      </w:r>
    </w:p>
    <w:p>
      <w:pPr>
        <w:pStyle w:val="Normal"/>
        <w:spacing w:lineRule="auto" w:line="360" w:before="0" w:after="0"/>
        <w:ind w:firstLine="567"/>
        <w:jc w:val="center"/>
        <w:rPr>
          <w:rFonts w:ascii="Times New Roman" w:hAnsi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Москва, 2025</w:t>
      </w:r>
    </w:p>
    <w:p>
      <w:pPr>
        <w:pStyle w:val="Normal"/>
        <w:widowControl/>
        <w:numPr>
          <w:ilvl w:val="0"/>
          <w:numId w:val="0"/>
        </w:numPr>
        <w:suppressAutoHyphens w:val="true"/>
        <w:bidi w:val="0"/>
        <w:spacing w:lineRule="auto" w:line="360" w:before="0" w:after="160"/>
        <w:ind w:hanging="0" w:left="850" w:right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  <w:r>
        <w:br w:type="page"/>
      </w:r>
    </w:p>
    <w:p>
      <w:pPr>
        <w:pStyle w:val="Heading3"/>
        <w:numPr>
          <w:ilvl w:val="0"/>
          <w:numId w:val="5"/>
        </w:numPr>
        <w:spacing w:lineRule="auto" w:line="360" w:before="0" w:after="80"/>
        <w:ind w:firstLine="709" w:left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главление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left="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  <w:sz w:val="32"/>
              <w:szCs w:val="32"/>
            </w:rPr>
            <w:t>Оглавление</w:t>
          </w:r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  <w:sz w:val="28"/>
              <w:szCs w:val="28"/>
              <w:rFonts w:ascii="Times New Roman" w:hAnsi="Times New Roman"/>
            </w:rPr>
            <w:instrText xml:space="preserve"> TOC \f \o "1-9" \h</w:instrText>
          </w:r>
          <w:r>
            <w:rPr>
              <w:rStyle w:val="Style11"/>
              <w:sz w:val="28"/>
              <w:szCs w:val="28"/>
              <w:rFonts w:ascii="Times New Roman" w:hAnsi="Times New Roman"/>
            </w:rPr>
            <w:fldChar w:fldCharType="separate"/>
          </w:r>
          <w:hyperlink w:anchor="__RefHeading___Toc862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2. Аннотация</w:t>
            </w:r>
            <w:r>
              <w:rPr>
                <w:rStyle w:val="Style11"/>
                <w:rFonts w:ascii="Times New Roman" w:hAnsi="Times New Roman"/>
                <w:sz w:val="28"/>
                <w:szCs w:val="28"/>
              </w:rPr>
              <w:tab/>
              <w:t>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4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3. Введение</w:t>
              <w:tab/>
              <w:t>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6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4. Теоретическая часть.</w:t>
              <w:tab/>
              <w:t>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68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5. Практическая часть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70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6. Заключение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72_3592309458">
            <w:r>
              <w:rPr>
                <w:rStyle w:val="Style11"/>
                <w:rFonts w:ascii="Times New Roman" w:hAnsi="Times New Roman"/>
                <w:sz w:val="28"/>
                <w:szCs w:val="28"/>
              </w:rPr>
              <w:t>7. Список литературы</w:t>
              <w:tab/>
              <w:t>6</w:t>
            </w:r>
          </w:hyperlink>
          <w:r>
            <w:rPr>
              <w:rStyle w:val="Style11"/>
              <w:sz w:val="28"/>
              <w:szCs w:val="28"/>
              <w:rFonts w:ascii="Times New Roman" w:hAnsi="Times New Roman"/>
            </w:rPr>
            <w:fldChar w:fldCharType="end"/>
          </w:r>
        </w:p>
      </w:sdtContent>
    </w:sdt>
    <w:p>
      <w:pPr>
        <w:pStyle w:val="Heading3"/>
        <w:numPr>
          <w:ilvl w:val="0"/>
          <w:numId w:val="5"/>
        </w:numPr>
        <w:spacing w:lineRule="auto" w:line="360" w:before="0" w:after="0"/>
        <w:ind w:firstLine="709" w:left="0"/>
        <w:rPr>
          <w:rFonts w:ascii="Times New Roman" w:hAnsi="Times New Roman"/>
        </w:rPr>
      </w:pPr>
      <w:bookmarkStart w:id="0" w:name="__RefHeading___Toc862_3592309458"/>
      <w:bookmarkEnd w:id="0"/>
      <w:r>
        <w:rPr>
          <w:rFonts w:ascii="Times New Roman" w:hAnsi="Times New Roman"/>
        </w:rPr>
        <w:t>Аннотация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Проект Велосборщик представляет собой онлайн-платформу, посвященную созданию индивидуальных велосипедов. Пользователи смогут выбирать компоненты, такие как рамы, колеса и аксессуары, получая подробную информацию о каждом элементе. Платформа ориентирована на любителей велоспорта и тех, кто ищет кастомные решения для своих нужд. Основные цели проекта включают упрощение процесса выбора, повышение информативности и создание удобного интерфейса. Сайт будет включать интеграцию с производителями, возможность пользователям делиться своими сборками и получать советы от экспертов.</w:t>
      </w:r>
    </w:p>
    <w:p>
      <w:pPr>
        <w:pStyle w:val="Heading3"/>
        <w:numPr>
          <w:ilvl w:val="0"/>
          <w:numId w:val="5"/>
        </w:numPr>
        <w:spacing w:lineRule="auto" w:line="360"/>
        <w:ind w:firstLine="709" w:left="0"/>
        <w:rPr>
          <w:rFonts w:ascii="Times New Roman" w:hAnsi="Times New Roman"/>
        </w:rPr>
      </w:pPr>
      <w:bookmarkStart w:id="1" w:name="__RefHeading___Toc864_3592309458"/>
      <w:bookmarkEnd w:id="1"/>
      <w:r>
        <w:rPr>
          <w:rFonts w:ascii="Times New Roman" w:hAnsi="Times New Roman"/>
        </w:rPr>
        <w:t>Введение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Целевая аудитория</w:t>
      </w:r>
      <w:r>
        <w:rPr>
          <w:rFonts w:eastAsia="Gungsuh" w:cs="Gungsuh" w:ascii="Times New Roman" w:hAnsi="Times New Roman"/>
          <w:i/>
          <w:color w:val="000000"/>
          <w:sz w:val="28"/>
          <w:szCs w:val="28"/>
        </w:rPr>
        <w:t xml:space="preserve"> </w:t>
      </w:r>
      <w:r>
        <w:rPr>
          <w:rFonts w:eastAsia="Gungsuh" w:cs="Gungsuh" w:ascii="Times New Roman" w:hAnsi="Times New Roman"/>
          <w:i w:val="false"/>
          <w:iCs w:val="false"/>
          <w:color w:val="000000"/>
          <w:sz w:val="28"/>
          <w:szCs w:val="28"/>
        </w:rPr>
        <w:t>проекта Велосборщик включает в себя:</w:t>
        <w:br/>
        <w:t>1.</w:t>
        <w:tab/>
        <w:t>Велолюбители: люди, активно занимающиеся велоспортом или отдыхом на велосипеде, ищущие качественные и уникальные решения.</w:t>
        <w:br/>
        <w:t>2.</w:t>
      </w:r>
      <w:r>
        <w:rPr>
          <w:rFonts w:eastAsia="Gungsuh" w:cs="Gungsuh" w:ascii="Times New Roman" w:hAnsi="Times New Roman"/>
          <w:i w:val="false"/>
          <w:iCs w:val="false"/>
          <w:color w:val="000000"/>
          <w:sz w:val="28"/>
          <w:szCs w:val="28"/>
        </w:rPr>
        <w:tab/>
      </w:r>
      <w:r>
        <w:rPr>
          <w:rFonts w:eastAsia="Gungsuh" w:cs="Gungsuh" w:ascii="Times New Roman" w:hAnsi="Times New Roman"/>
          <w:i w:val="false"/>
          <w:iCs w:val="false"/>
          <w:color w:val="000000"/>
          <w:sz w:val="28"/>
          <w:szCs w:val="28"/>
        </w:rPr>
        <w:t>Новички: начинающие велосипедисты, желающие получить информацию для выбора подходящего велосипеда.</w:t>
        <w:br/>
        <w:t>3.</w:t>
        <w:tab/>
        <w:t>Специалисты: механики и продавцы велотоваров, которым нужна платформа для доступа к различным компонентам и их характеристикам.</w:t>
        <w:br/>
        <w:t>4.</w:t>
        <w:tab/>
        <w:t>Конструкторы: энтузиасты, интересующиеся сборкой индивидуально настроенных велосипедов для участия в соревнованиях или для личного использования.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Заказчик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Заказчиком такого проекта может являться веломагазин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Проблемное поле.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Проблема моего проекта — отсутствие универсальных (и каких-либо русскоязычных) ресурсов для создания велосипедов любого уровня, ценника и класса, эта проблема касается таких слоёв населения, как велолюбители, начинающие велосипедисты и специалисты-конструкторы.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Мой продукт будет решать вышеописанную проблему, так как это и будет универсальный ресурс для создания велосипедов.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8"/>
          <w:szCs w:val="28"/>
        </w:rPr>
        <w:t>Ц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ель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i/>
          <w:iCs w:val="false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Создать ресурс (веб-приложение) на котором пользователи смогут легко создавать собственные велосипедные сборки, изменять, брать готовые и после скачивать их,  а также получать информацию о различных моделях и компонентах.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iCs w:val="false"/>
          <w:color w:val="000000"/>
          <w:sz w:val="28"/>
          <w:szCs w:val="28"/>
        </w:rPr>
        <w:t>Задачи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 Основная задача — создание интернет-ресурса (сайта) с вышеописанным функционалом.</w:t>
      </w:r>
    </w:p>
    <w:p>
      <w:pPr>
        <w:pStyle w:val="Normal"/>
        <w:numPr>
          <w:ilvl w:val="0"/>
          <w:numId w:val="4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План работы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 w:before="0" w:after="0"/>
        <w:ind w:hanging="0" w:left="1275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21590</wp:posOffset>
            </wp:positionH>
            <wp:positionV relativeFrom="paragraph">
              <wp:posOffset>635</wp:posOffset>
            </wp:positionV>
            <wp:extent cx="6268720" cy="21869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8720" cy="2186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1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Ресурсы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sdt>
        <w:sdtPr>
          <w:tag w:val="goog_rdk_1"/>
          <w:id w:val="-424577803"/>
        </w:sdtPr>
        <w:sdtContent>
          <w:r>
            <w:rPr>
              <w:rFonts w:eastAsia="Times New Roman" w:cs="Times New Roman" w:ascii="Times New Roman" w:hAnsi="Times New Roman"/>
              <w:i w:val="false"/>
              <w:iCs w:val="false"/>
              <w:color w:val="000000"/>
              <w:sz w:val="28"/>
              <w:szCs w:val="28"/>
            </w:rPr>
          </w:r>
          <w:r>
            <w:rPr>
              <w:rFonts w:eastAsia="Times New Roman" w:cs="Times New Roman" w:ascii="Times New Roman" w:hAnsi="Times New Roman"/>
              <w:i w:val="false"/>
              <w:iCs w:val="false"/>
              <w:color w:val="000000"/>
              <w:sz w:val="28"/>
              <w:szCs w:val="28"/>
            </w:rPr>
          </w:r>
        </w:sdtContent>
      </w:sdt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 создание проекта были затрачены исключительно временные ресурсы.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Риски проекта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Сложность устройства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web-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серверов, изучение библиотек, связанных с этой частью проекта, также заполнение БД</w:t>
      </w:r>
    </w:p>
    <w:p>
      <w:pPr>
        <w:pStyle w:val="Normal"/>
        <w:numPr>
          <w:ilvl w:val="0"/>
          <w:numId w:val="1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iCs/>
          <w:color w:val="000000"/>
          <w:sz w:val="28"/>
          <w:szCs w:val="28"/>
        </w:rPr>
        <w:t>Полученные знания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В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этом проекте я научился работе с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web-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приложениями через библиотеки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flask,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создание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HTML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шаблонов, изучение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JavaScript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для придания динамичности сайту и стилей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CSS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для улучшения внешнего вида сайта, а также работе с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ORM SQLalchemy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numPr>
          <w:ilvl w:val="0"/>
          <w:numId w:val="5"/>
        </w:numPr>
        <w:spacing w:lineRule="auto" w:line="360" w:before="0" w:after="0"/>
        <w:ind w:firstLine="709" w:left="0"/>
        <w:rPr>
          <w:rFonts w:ascii="Times New Roman" w:hAnsi="Times New Roman"/>
        </w:rPr>
      </w:pPr>
      <w:bookmarkStart w:id="2" w:name="__RefHeading___Toc866_3592309458"/>
      <w:bookmarkEnd w:id="2"/>
      <w:r>
        <w:rPr>
          <w:rFonts w:ascii="Times New Roman" w:hAnsi="Times New Roman"/>
        </w:rPr>
        <w:t xml:space="preserve">Теоретическая часть. </w:t>
      </w:r>
    </w:p>
    <w:p>
      <w:pPr>
        <w:pStyle w:val="Normal"/>
        <w:numPr>
          <w:ilvl w:val="0"/>
          <w:numId w:val="2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Обзор имеющихся решений/аналогов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В ходе исследования я нашёл 4 подобных сайта: 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1. </w:t>
      </w:r>
      <w:hyperlink r:id="rId3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https://www.kunstform.org/en/bmx_configurator_v3.php?mode=custom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создания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BMX-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>велосипедов, что охватывает довольно узкий круг моделей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2. </w:t>
      </w:r>
      <w:hyperlink r:id="rId4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https://www.fanatikbike.com/products/bike-builder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кастомизации велосипедов исключительно профессионального уровня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3. </w:t>
      </w:r>
      <w:hyperlink r:id="rId5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https://www.bikologi.com/builder/2024-rocky-mountain-instinct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аналогично с прошлым примером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4. </w:t>
      </w:r>
      <w:hyperlink r:id="rId6">
        <w:r>
          <w:rPr>
            <w:rStyle w:val="Hyperlink"/>
            <w:rFonts w:eastAsia="Times New Roman" w:cs="Times New Roman" w:ascii="Times New Roman" w:hAnsi="Times New Roman"/>
            <w:color w:val="000000"/>
            <w:sz w:val="28"/>
            <w:szCs w:val="28"/>
          </w:rPr>
          <w:t>https://wilier.configurator.missoun.com/myconfiguration</w:t>
        </w:r>
      </w:hyperlink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— сайт для создания дизайна велосипеда, однако ничего, кроме вида его раскраски, изменять не предполагается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Также, у каждого из вышеперечисленных сайтов отсутствует русский язык и каждый из интернет-магазинов, представляющих эти сайты, дислоцируется в Северной Америке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или Европе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(США,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Италия и Германия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), что исключает возможность заказа собранного велосипеда без дополнительных комиссий, наценок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и т. п.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 РФ.</w:t>
      </w:r>
    </w:p>
    <w:p>
      <w:pPr>
        <w:pStyle w:val="Normal"/>
        <w:numPr>
          <w:ilvl w:val="0"/>
          <w:numId w:val="2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Образ продукта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Сайт Велосборщик — веб-приложение, написанное на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Python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 xml:space="preserve">при помощи библиотеки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flask.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>Все шаблоны страниц сайта делались на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ru-RU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en-US"/>
        </w:rPr>
        <w:t xml:space="preserve">HTML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–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языке гипертекстовой разметки для структурирования и оформления с использованием классов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Bootstrap,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для динамичности сайта использовался язык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JavaScript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 Работа с БД выполнялась через библиотеку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 ORM sqlalchemy,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сама база данных —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SqlLite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ind w:firstLine="709" w:lef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Функциональность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возможность добавления или удаления деталей, сборок со стороны администрации сайта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Дизайн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</w:t>
      </w: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Дизайн сайта делался с использованием классов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Bootstrap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 для улучшения читаемости и внешнего вида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36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Безопасность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Безопасность сайта заключается в хэшировании всех паролей пользователей, также в запрете доступа обычным пользователям на некоторые страницы и к функциям, разрешённым только админам (например, удаление деталей или готовых сборок)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Normal"/>
        <w:numPr>
          <w:ilvl w:val="0"/>
          <w:numId w:val="2"/>
        </w:numPr>
        <w:spacing w:lineRule="auto" w:line="480" w:before="0" w:after="0"/>
        <w:ind w:firstLine="709" w:lef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Стоимость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: Все затраченные ресурсы были временными</w:t>
      </w:r>
    </w:p>
    <w:p>
      <w:pPr>
        <w:pStyle w:val="Heading3"/>
        <w:numPr>
          <w:ilvl w:val="0"/>
          <w:numId w:val="5"/>
        </w:numPr>
        <w:spacing w:lineRule="auto" w:line="360" w:before="0" w:after="0"/>
        <w:ind w:firstLine="709" w:left="0"/>
        <w:rPr/>
      </w:pPr>
      <w:bookmarkStart w:id="3" w:name="__RefHeading___Toc868_3592309458"/>
      <w:bookmarkEnd w:id="3"/>
      <w:r>
        <w:rPr>
          <w:rFonts w:ascii="Times New Roman" w:hAnsi="Times New Roman"/>
        </w:rPr>
        <w:t>Практическая часть</w:t>
      </w:r>
    </w:p>
    <w:p>
      <w:pPr>
        <w:pStyle w:val="Normal"/>
        <w:widowControl/>
        <w:numPr>
          <w:ilvl w:val="0"/>
          <w:numId w:val="2"/>
        </w:numPr>
        <w:tabs>
          <w:tab w:val="clear" w:pos="720"/>
          <w:tab w:val="left" w:pos="709" w:leader="none"/>
          <w:tab w:val="left" w:pos="1271" w:leader="none"/>
        </w:tabs>
        <w:suppressAutoHyphens w:val="true"/>
        <w:bidi w:val="0"/>
        <w:spacing w:lineRule="auto" w:line="36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Ход работы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над проектом Велосборщик заключается в следующих этапах:</w:t>
      </w:r>
    </w:p>
    <w:p>
      <w:pPr>
        <w:pStyle w:val="Normal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br/>
        <w:t>1.</w:t>
        <w:tab/>
        <w:t>Выбор технологий: Для разработки веб-приложения было решено использовать Python и библиотеку Flask в качестве основного фреймворка, что обеспечивает простоту и гибкость для создания серверной части.</w:t>
      </w:r>
    </w:p>
    <w:p>
      <w:pPr>
        <w:pStyle w:val="Normal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numPr>
          <w:ilvl w:val="0"/>
          <w:numId w:val="0"/>
        </w:numPr>
        <w:bidi w:val="0"/>
        <w:spacing w:lineRule="auto" w:line="36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>2.</w:t>
        <w:tab/>
        <w:t>Создание шаблонов: Весь контент сайта был структурирован с помощью HTML, что дало возможность организовать страницы. Для оформления использовались классы Bootstrap, что обеспечило современный и отзывчивый дизайн.</w:t>
        <w:br/>
        <w:br/>
        <w:t>3.</w:t>
        <w:tab/>
        <w:t>Добавление динамики: Для улучшения взаимодействия пользователя с сайтом применялся JavaScript, который добавил интерактивность и динамические элементы на страницы, такие как всплывающее окно с рекомендациями и настраиваемые инструменты сборки велосипедов.</w:t>
        <w:br/>
        <w:br/>
        <w:t>4.</w:t>
        <w:tab/>
        <w:t>Работа с базой данных: Для хранения и управления данными использовалась ORM-библиотека SQLAlchemy, которая обеспечила удобный способ работы с базой данных. В качестве базы данных была выбрана SQLite, что дало возможность легко интегрировать и управлять данными без необходимости создания отдельного сервера.</w:t>
        <w:br/>
        <w:br/>
        <w:t>5.</w:t>
        <w:tab/>
        <w:t>Тестирование и отладка: После реализации основных функций проводилось тестирование на различных устройствах с целью выявления и устранения возможных ошибок, а также улучшения пользовательского опыта.</w:t>
        <w:br/>
        <w:br/>
        <w:t>6.</w:t>
        <w:tab/>
        <w:t xml:space="preserve">Запуск проекта: После завершения всех этапов и тестирования сайт был запущен и стал доступен пользователям, позволяя им собирать и настраивать велосипеды по своим предпочтениям. </w:t>
        <w:br/>
      </w:r>
    </w:p>
    <w:p>
      <w:pPr>
        <w:pStyle w:val="Normal"/>
        <w:widowControl/>
        <w:numPr>
          <w:ilvl w:val="0"/>
          <w:numId w:val="2"/>
        </w:numPr>
        <w:tabs>
          <w:tab w:val="left" w:pos="720" w:leader="none"/>
        </w:tabs>
        <w:suppressAutoHyphens w:val="true"/>
        <w:bidi w:val="0"/>
        <w:spacing w:lineRule="auto" w:line="360" w:before="0" w:after="0"/>
        <w:ind w:firstLine="709" w:left="0" w:right="0"/>
        <w:jc w:val="left"/>
        <w:rPr/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 xml:space="preserve">Представление продукта –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Сайт Велосборщик — веб-приложение, написанное на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Python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 xml:space="preserve">при помощи библиотеки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 xml:space="preserve">flask. </w:t>
      </w:r>
      <w:r>
        <w:rPr>
          <w:rFonts w:eastAsia="Times New Roman" w:cs="Times New Roman" w:ascii="Times New Roman" w:hAnsi="Times New Roman"/>
          <w:i w:val="false"/>
          <w:iCs w:val="false"/>
          <w:color w:val="000000"/>
          <w:sz w:val="28"/>
          <w:szCs w:val="28"/>
          <w:lang w:val="ru-RU"/>
        </w:rPr>
        <w:t>Все шаблоны страниц сайта делались на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ru-RU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4"/>
          <w:szCs w:val="28"/>
          <w:lang w:val="en-US"/>
        </w:rPr>
        <w:t xml:space="preserve">HTML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–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языке гипертекстовой разметки для структурирования и оформления с использованием классов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 xml:space="preserve">Bootstrap,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ru-RU"/>
        </w:rPr>
        <w:t xml:space="preserve">для динамичности сайта использовался язык </w:t>
      </w:r>
      <w:r>
        <w:rPr>
          <w:rStyle w:val="Strong"/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8"/>
          <w:szCs w:val="28"/>
          <w:lang w:val="en-US"/>
        </w:rPr>
        <w:t>JavaScript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. Работа с БД выполнялась через библиотеку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 xml:space="preserve"> ORM sqlalchemy,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ru-RU"/>
        </w:rPr>
        <w:t xml:space="preserve">сама база данных — 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val="en-US"/>
        </w:rPr>
        <w:t>SqlLite.</w:t>
      </w:r>
    </w:p>
    <w:p>
      <w:pPr>
        <w:pStyle w:val="Heading3"/>
        <w:numPr>
          <w:ilvl w:val="0"/>
          <w:numId w:val="5"/>
        </w:numPr>
        <w:spacing w:lineRule="auto" w:line="360" w:before="0" w:after="0"/>
        <w:ind w:firstLine="709" w:left="0"/>
        <w:rPr>
          <w:rFonts w:ascii="Times New Roman" w:hAnsi="Times New Roman"/>
        </w:rPr>
      </w:pPr>
      <w:bookmarkStart w:id="4" w:name="__RefHeading___Toc870_3592309458"/>
      <w:bookmarkEnd w:id="4"/>
      <w:r>
        <w:rPr>
          <w:rFonts w:ascii="Times New Roman" w:hAnsi="Times New Roman"/>
        </w:rPr>
        <w:t>Заключение</w:t>
      </w:r>
    </w:p>
    <w:p>
      <w:pPr>
        <w:pStyle w:val="Normal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color w:val="000000"/>
          <w:sz w:val="28"/>
          <w:szCs w:val="28"/>
        </w:rPr>
        <w:t>Рефлексия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– В процессе разработки проекта Велосборщик возникла проблема, связанная с недостатком деталей и сборок в базе данных. Изначально рассчитывалось, что заполнение БД необходимыми данными займет меньше времени, однако фактически этот процесс оказался более трудоемким. Отсутствие полноценной базы данных затрудняет полное тестирование функционала сайта и демонстрацию его возможностей потенциальным заказчикам.</w:t>
      </w:r>
      <w:bookmarkStart w:id="5" w:name="_heading=h.gjdgxs"/>
      <w:bookmarkEnd w:id="5"/>
    </w:p>
    <w:p>
      <w:pPr>
        <w:pStyle w:val="Heading3"/>
        <w:numPr>
          <w:ilvl w:val="0"/>
          <w:numId w:val="5"/>
        </w:numPr>
        <w:spacing w:lineRule="auto" w:line="360" w:before="0" w:after="0"/>
        <w:ind w:firstLine="709" w:left="0"/>
        <w:rPr>
          <w:rFonts w:ascii="Times New Roman" w:hAnsi="Times New Roman"/>
        </w:rPr>
      </w:pPr>
      <w:bookmarkStart w:id="6" w:name="__RefHeading___Toc872_3592309458"/>
      <w:bookmarkEnd w:id="6"/>
      <w:r>
        <w:rPr>
          <w:rFonts w:ascii="Times New Roman" w:hAnsi="Times New Roman"/>
        </w:rPr>
        <w:t>Список литературы</w:t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SqlLite: </w:t>
      </w:r>
      <w:hyperlink r:id="rId7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https://www.sqlite.org/docs.html</w:t>
        </w:r>
      </w:hyperlink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SqlAlchemy: </w:t>
      </w:r>
      <w:hyperlink r:id="rId8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https://docs.sqlalchemy.org/en/20/</w:t>
        </w:r>
      </w:hyperlink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flask: </w:t>
      </w:r>
      <w:hyperlink r:id="rId9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https://flask.palletsprojects.com/en/stable/</w:t>
        </w:r>
      </w:hyperlink>
    </w:p>
    <w:p>
      <w:pPr>
        <w:pStyle w:val="Normal"/>
        <w:numPr>
          <w:ilvl w:val="0"/>
          <w:numId w:val="0"/>
        </w:numPr>
        <w:spacing w:lineRule="auto" w:line="360" w:before="0" w:after="0"/>
        <w:ind w:firstLine="709" w:left="0"/>
        <w:jc w:val="both"/>
        <w:rPr/>
      </w:pPr>
      <w:r>
        <w:rPr>
          <w:rFonts w:ascii="Times New Roman" w:hAnsi="Times New Roman"/>
          <w:sz w:val="28"/>
          <w:szCs w:val="28"/>
          <w:lang w:val="en-US"/>
        </w:rPr>
        <w:t xml:space="preserve">Habr (flask): </w:t>
      </w:r>
      <w:hyperlink r:id="rId10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https://habr.com/ru/articles/804245/</w:t>
        </w:r>
      </w:hyperlink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type w:val="nextPage"/>
      <w:pgSz w:w="11906" w:h="16838"/>
      <w:pgMar w:left="1255" w:right="845" w:gutter="0" w:header="708" w:top="1134" w:footer="708" w:bottom="113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Avenir Next Cyr Medium">
    <w:charset w:val="cc"/>
    <w:family w:val="roman"/>
    <w:pitch w:val="variable"/>
  </w:font>
  <w:font w:name="Avenir Next Cyr">
    <w:charset w:val="cc"/>
    <w:family w:val="roman"/>
    <w:pitch w:val="variable"/>
  </w:font>
  <w:font w:name="Georgia">
    <w:charset w:val="cc"/>
    <w:family w:val="roman"/>
    <w:pitch w:val="variable"/>
  </w:font>
  <w:font w:name="Times New Roman">
    <w:charset w:val="cc"/>
    <w:family w:val="roman"/>
    <w:pitch w:val="variable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1287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727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447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887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607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047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28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00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72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44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16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8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60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32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047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4" w:customStyle="1">
    <w:name w:val="A4"/>
    <w:uiPriority w:val="99"/>
    <w:qFormat/>
    <w:rsid w:val="002533c3"/>
    <w:rPr>
      <w:rFonts w:cs="Avenir Next Cyr Medium"/>
      <w:color w:val="000000"/>
      <w:sz w:val="26"/>
      <w:szCs w:val="26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994bc5"/>
    <w:rPr/>
  </w:style>
  <w:style w:type="character" w:styleId="Style9" w:customStyle="1">
    <w:name w:val="Нижний колонтитул Знак"/>
    <w:basedOn w:val="DefaultParagraphFont"/>
    <w:uiPriority w:val="99"/>
    <w:qFormat/>
    <w:rsid w:val="00994bc5"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Style10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Pa2" w:customStyle="1">
    <w:name w:val="Pa2"/>
    <w:basedOn w:val="Normal"/>
    <w:next w:val="Normal"/>
    <w:uiPriority w:val="99"/>
    <w:qFormat/>
    <w:rsid w:val="002533c3"/>
    <w:pPr>
      <w:spacing w:lineRule="atLeast" w:line="241" w:before="0" w:after="0"/>
    </w:pPr>
    <w:rPr>
      <w:rFonts w:ascii="Avenir Next Cyr Medium" w:hAnsi="Avenir Next Cyr Medium"/>
      <w:sz w:val="24"/>
      <w:szCs w:val="24"/>
    </w:rPr>
  </w:style>
  <w:style w:type="paragraph" w:styleId="ListParagraph">
    <w:name w:val="List Paragraph"/>
    <w:basedOn w:val="Normal"/>
    <w:uiPriority w:val="34"/>
    <w:qFormat/>
    <w:rsid w:val="006b1aeb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994bc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994bc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Pa3" w:customStyle="1">
    <w:name w:val="Pa3"/>
    <w:basedOn w:val="Normal"/>
    <w:next w:val="Normal"/>
    <w:uiPriority w:val="99"/>
    <w:qFormat/>
    <w:rsid w:val="00237e9b"/>
    <w:pPr>
      <w:spacing w:lineRule="atLeast" w:line="241" w:before="0" w:after="0"/>
    </w:pPr>
    <w:rPr>
      <w:rFonts w:ascii="Avenir Next Cyr Medium" w:hAnsi="Avenir Next Cyr Medium"/>
      <w:sz w:val="24"/>
      <w:szCs w:val="24"/>
    </w:rPr>
  </w:style>
  <w:style w:type="paragraph" w:styleId="Pa4" w:customStyle="1">
    <w:name w:val="Pa4"/>
    <w:basedOn w:val="Normal"/>
    <w:next w:val="Normal"/>
    <w:uiPriority w:val="99"/>
    <w:qFormat/>
    <w:rsid w:val="00a95afd"/>
    <w:pPr>
      <w:spacing w:lineRule="atLeast" w:line="241" w:before="0" w:after="0"/>
    </w:pPr>
    <w:rPr>
      <w:rFonts w:ascii="Avenir Next Cyr" w:hAnsi="Avenir Next Cyr"/>
      <w:sz w:val="24"/>
      <w:szCs w:val="24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LTHintergrundobjekte">
    <w:name w:val="Титульный слайд 1~LT~Hintergrundobjekte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Liberation Serif" w:hAnsi="Liberation Serif" w:eastAsia="Tahoma" w:cs="Liberation Sans"/>
      <w:color w:val="auto"/>
      <w:kern w:val="2"/>
      <w:sz w:val="24"/>
      <w:szCs w:val="24"/>
      <w:lang w:val="ru-RU" w:eastAsia="ru-RU" w:bidi="ar-SA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IndexHeading">
    <w:name w:val="index heading"/>
    <w:basedOn w:val="Style12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3">
    <w:name w:val="toc 3"/>
    <w:basedOn w:val="Style13"/>
    <w:pPr>
      <w:tabs>
        <w:tab w:val="clear" w:pos="720"/>
        <w:tab w:val="right" w:pos="8788" w:leader="dot"/>
      </w:tabs>
      <w:ind w:hanging="0" w:left="567"/>
    </w:pPr>
    <w:rPr/>
  </w:style>
  <w:style w:type="numbering" w:styleId="Style14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kunstform.org/en/bmx_configurator_v3.php?mode=custom" TargetMode="External"/><Relationship Id="rId4" Type="http://schemas.openxmlformats.org/officeDocument/2006/relationships/hyperlink" Target="https://www.fanatikbike.com/products/bike-builder" TargetMode="External"/><Relationship Id="rId5" Type="http://schemas.openxmlformats.org/officeDocument/2006/relationships/hyperlink" Target="https://www.bikologi.com/builder/2024-rocky-mountain-instinct" TargetMode="External"/><Relationship Id="rId6" Type="http://schemas.openxmlformats.org/officeDocument/2006/relationships/hyperlink" Target="https://wilier.configurator.missoun.com/myconfiguration" TargetMode="External"/><Relationship Id="rId7" Type="http://schemas.openxmlformats.org/officeDocument/2006/relationships/hyperlink" Target="https://www.sqlite.org/docs.html" TargetMode="External"/><Relationship Id="rId8" Type="http://schemas.openxmlformats.org/officeDocument/2006/relationships/hyperlink" Target="https://docs.sqlalchemy.org/en/20/" TargetMode="External"/><Relationship Id="rId9" Type="http://schemas.openxmlformats.org/officeDocument/2006/relationships/hyperlink" Target="https://flask.palletsprojects.com/en/stable/" TargetMode="External"/><Relationship Id="rId10" Type="http://schemas.openxmlformats.org/officeDocument/2006/relationships/hyperlink" Target="https://habr.com/ru/articles/804245/" TargetMode="Externa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t0TNXY2KNHX+vMQm8RGW534hYg==">CgMxLjAaJQoBMBIgCh4IB0IaCg9UaW1lcyBOZXcgUm9tYW4SB0d1bmdzdWgaJQoBMRIgCh4IB0IaCg9UaW1lcyBOZXcgUm9tYW4SB0d1bmdzdWgyCGguZ2pkZ3hzOAByITFFd2R3TnAwTWxPY3d6VXJ5c0hvdTkzX0hMSURpYnJZTw==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Application>LibreOffice/24.8.4.2$Windows_X86_64 LibreOffice_project/bb3cfa12c7b1bf994ecc5649a80400d06cd71002</Application>
  <AppVersion>15.0000</AppVersion>
  <Pages>6</Pages>
  <Words>883</Words>
  <Characters>6388</Characters>
  <CharactersWithSpaces>7215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2024-12-12T12:12:00Z</dcterms:created>
  <dc:creator>Екатерина Устинова</dc:creator>
  <dc:description/>
  <dc:language>ru-RU</dc:language>
  <cp:lastModifiedBy/>
  <dcterms:modified xsi:type="dcterms:W3CDTF">2025-02-13T21:56:48Z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0x010100EB963310976F534E91C463C17575826E</vt:lpwstr>
  </property>
</Properties>
</file>