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Департамент образования и науки города Москвы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Западный административный округ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Государственное бюджетное общеобразовательное учреждение города Москвы «Школа № 1195»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 проектной работы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sz w:val="28"/>
          <w:szCs w:val="28"/>
        </w:rPr>
        <w:t>«Велосборщик»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Автор: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Булычев Алексей Андреевич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ученик 10 класса ГБОУ Школа №1195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Руководитель: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Боцуляк Татьяна Павловна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учитель (предмет) ГБОУ Школа №1195</w:t>
      </w:r>
    </w:p>
    <w:p>
      <w:pPr>
        <w:pStyle w:val="Normal"/>
        <w:widowControl w:val="false"/>
        <w:spacing w:lineRule="auto" w:line="276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«К защите рекомендован»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(подпись руководителя)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_________________________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(расшифровка подписи)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«___»_____________20__ г.</w:t>
      </w:r>
    </w:p>
    <w:p>
      <w:pPr>
        <w:pStyle w:val="Normal"/>
        <w:spacing w:lineRule="auto" w:line="360" w:before="0" w:after="0"/>
        <w:ind w:firstLine="567"/>
        <w:jc w:val="right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20__ г.</w:t>
      </w:r>
    </w:p>
    <w:p>
      <w:pPr>
        <w:pStyle w:val="Normal"/>
        <w:widowControl w:val="false"/>
        <w:spacing w:lineRule="auto" w:line="276" w:before="0" w:after="0"/>
        <w:rPr/>
      </w:pPr>
      <w:r>
        <w:rPr/>
      </w:r>
      <w:r>
        <w:br w:type="page"/>
      </w:r>
    </w:p>
    <w:p>
      <w:pPr>
        <w:pStyle w:val="Normal"/>
        <w:numPr>
          <w:ilvl w:val="0"/>
          <w:numId w:val="5"/>
        </w:numPr>
        <w:pBdr/>
        <w:spacing w:lineRule="auto" w:line="360" w:before="0" w:after="1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862_3592309458">
            <w:r>
              <w:rPr>
                <w:rStyle w:val="Style11"/>
              </w:rPr>
              <w:t>2. Аннотация</w:t>
              <w:tab/>
              <w:t>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4_3592309458">
            <w:r>
              <w:rPr>
                <w:rStyle w:val="Style11"/>
              </w:rPr>
              <w:t>3. Введение</w:t>
              <w:tab/>
              <w:t>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6_3592309458">
            <w:r>
              <w:rPr>
                <w:rStyle w:val="Style11"/>
              </w:rPr>
              <w:t>4. Теоретическая часть.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8_3592309458">
            <w:r>
              <w:rPr>
                <w:rStyle w:val="Style11"/>
              </w:rPr>
              <w:t>5. Практическая часть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0_3592309458">
            <w:r>
              <w:rPr>
                <w:rStyle w:val="Style11"/>
              </w:rPr>
              <w:t>6. Заключение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2_3592309458">
            <w:r>
              <w:rPr>
                <w:rStyle w:val="Style11"/>
              </w:rPr>
              <w:t>7. Список литературы</w:t>
              <w:tab/>
              <w:t>6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Heading3"/>
        <w:numPr>
          <w:ilvl w:val="0"/>
          <w:numId w:val="5"/>
        </w:numPr>
        <w:rPr/>
      </w:pPr>
      <w:bookmarkStart w:id="1" w:name="__RefHeading___Toc862_3592309458"/>
      <w:bookmarkEnd w:id="1"/>
      <w:r>
        <w:rPr/>
        <w:t>Аннотация</w:t>
      </w:r>
    </w:p>
    <w:p>
      <w:pPr>
        <w:pStyle w:val="Normal"/>
        <w:pBdr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Проект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Велосборщик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представляет собой онлайн-платформу, посвященную созданию индивидуальных велосипедов. Пользователи смогут выбирать компоненты, такие как рамы, колеса и аксессуары, получая подробную информацию о каждом элементе. Платформа ориентирована на любителей велоспорта и тех, кто ищет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кастомные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решения для своих нужд. Основные цели проекта включают упрощение процесса выбора, повышение информативности и создание удобного интерфейса. Сайт будет включать интеграцию с производителями, возможность пользователям делиться своими сборками и получать советы от экспертов.</w:t>
      </w:r>
    </w:p>
    <w:p>
      <w:pPr>
        <w:pStyle w:val="Heading3"/>
        <w:numPr>
          <w:ilvl w:val="0"/>
          <w:numId w:val="5"/>
        </w:numPr>
        <w:rPr/>
      </w:pPr>
      <w:bookmarkStart w:id="2" w:name="__RefHeading___Toc864_3592309458"/>
      <w:bookmarkEnd w:id="2"/>
      <w:r>
        <w:rPr/>
        <w:t>Введение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Целевая аудитория</w:t>
      </w:r>
      <w:r>
        <w:rPr>
          <w:rFonts w:eastAsia="Gungsuh" w:cs="Gungsuh" w:ascii="Gungsuh" w:hAnsi="Gungsuh"/>
          <w:i/>
          <w:color w:val="000000"/>
          <w:sz w:val="28"/>
          <w:szCs w:val="28"/>
        </w:rPr>
        <w:t xml:space="preserve"> </w:t>
      </w:r>
      <w:r>
        <w:rPr>
          <w:rFonts w:eastAsia="Gungsuh" w:cs="Gungsuh" w:ascii="Times New Roman" w:hAnsi="Times New Roman"/>
          <w:i w:val="false"/>
          <w:iCs w:val="false"/>
          <w:color w:val="000000"/>
          <w:sz w:val="28"/>
          <w:szCs w:val="28"/>
        </w:rPr>
        <w:t xml:space="preserve">проекта </w:t>
      </w:r>
      <w:r>
        <w:rPr>
          <w:rFonts w:eastAsia="Gungsuh" w:cs="Gungsuh" w:ascii="Times New Roman" w:hAnsi="Times New Roman"/>
          <w:i w:val="false"/>
          <w:iCs w:val="false"/>
          <w:color w:val="000000"/>
          <w:sz w:val="28"/>
          <w:szCs w:val="28"/>
        </w:rPr>
        <w:t>В</w:t>
      </w:r>
      <w:r>
        <w:rPr>
          <w:rFonts w:eastAsia="Gungsuh" w:cs="Gungsuh" w:ascii="Times New Roman" w:hAnsi="Times New Roman"/>
          <w:i w:val="false"/>
          <w:iCs w:val="false"/>
          <w:color w:val="000000"/>
          <w:sz w:val="28"/>
          <w:szCs w:val="28"/>
        </w:rPr>
        <w:t>елосборщик включает в себя:</w:t>
        <w:br/>
        <w:t>1. Велолюбители: люди, активно занимающиеся велоспортом или отдыхом на велосипеде, ищущие качественные и уникальные решения.</w:t>
        <w:br/>
        <w:t>2. Новички: начинающие велосипедисты, желающие получить информацию для выбора подходящего велосипеда.</w:t>
        <w:br/>
        <w:t>3. Специалисты: механики и продавцы велотоваров, которым нужна платформа для доступа к различным компонентам и их характеристикам.</w:t>
        <w:br/>
        <w:t>4. Конструкторы: энтузиасты, интересующиеся сборкой индивидуально настроенных велосипедов для участия в соревнованиях или для личного использования.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Заказчик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Заказчиком такого проекта может являться веломагазин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 xml:space="preserve">Проблемное поле.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Проблема моего проекта —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отсутствие универсальных (и каких-либо русскоязычных) ресурсов для создания велосипедов любого уровня, ценника и класса, эта проблема касается таких слоёв населения, как велолюбители, начинающие велосипедисты и специалисты-конструкторы.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Мой продукт будет решать вышеописанную проблему, так как это и будет универсальный ресурс для создания велосипедов.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</w:rPr>
        <w:t>Ц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ель проекта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:</w:t>
      </w:r>
      <w:r>
        <w:rPr>
          <w:rFonts w:eastAsia="Times New Roman" w:cs="Times New Roman" w:ascii="Times New Roman" w:hAnsi="Times New Roman"/>
          <w:i/>
          <w:i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Создать ресурс (веб-приложение) на котором пользователи смогут легко создавать собственные велосипедные сборки, изменять, брать готовые и после скачивать их,  а также получать информацию о различных моделях и компонентах.</w:t>
      </w:r>
    </w:p>
    <w:p>
      <w:pPr>
        <w:pStyle w:val="Normal"/>
        <w:numPr>
          <w:ilvl w:val="0"/>
          <w:numId w:val="4"/>
        </w:numPr>
        <w:pBdr/>
        <w:spacing w:lineRule="auto" w:line="360" w:before="0" w:after="0"/>
        <w:ind w:hanging="360" w:left="121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 w:val="false"/>
          <w:color w:val="000000"/>
          <w:sz w:val="28"/>
          <w:szCs w:val="28"/>
        </w:rPr>
        <w:t>Задачи проекта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Основная задача — создание интернет-ресурса (сайта) с вышеописанным функционалом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60" w:before="0" w:after="0"/>
        <w:ind w:hanging="425" w:left="1275"/>
        <w:jc w:val="both"/>
        <w:rPr/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План работы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:</w:t>
      </w:r>
    </w:p>
    <w:p>
      <w:pPr>
        <w:pStyle w:val="Normal"/>
        <w:pBdr/>
        <w:spacing w:lineRule="auto" w:line="360" w:before="0" w:after="0"/>
        <w:ind w:hanging="0" w:left="1275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567055</wp:posOffset>
            </wp:positionH>
            <wp:positionV relativeFrom="paragraph">
              <wp:posOffset>-41275</wp:posOffset>
            </wp:positionV>
            <wp:extent cx="5436235" cy="14211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142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pBdr/>
        <w:spacing w:lineRule="auto" w:line="360" w:before="0" w:after="0"/>
        <w:ind w:hanging="425" w:left="127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Ресурсы проекта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sdt>
        <w:sdtPr>
          <w:tag w:val="goog_rdk_1"/>
          <w:id w:val="-424577803"/>
        </w:sdtPr>
        <w:sdtContent>
          <w:r>
            <w:rPr>
              <w:rFonts w:eastAsia="Times New Roman" w:cs="Times New Roman" w:ascii="Times New Roman" w:hAnsi="Times New Roman"/>
              <w:i/>
              <w:color w:val="000000"/>
              <w:sz w:val="28"/>
              <w:szCs w:val="28"/>
            </w:rPr>
          </w:r>
          <w:r>
            <w:rPr>
              <w:rFonts w:eastAsia="Gungsuh" w:cs="Gungsuh" w:ascii="Gungsuh" w:hAnsi="Gungsuh"/>
              <w:color w:val="000000"/>
              <w:sz w:val="28"/>
              <w:szCs w:val="28"/>
            </w:rPr>
          </w:r>
        </w:sdtContent>
      </w:sdt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 создание проекта были затрачены исключительно временные ресурсы.</w:t>
      </w:r>
    </w:p>
    <w:p>
      <w:pPr>
        <w:pStyle w:val="Normal"/>
        <w:numPr>
          <w:ilvl w:val="0"/>
          <w:numId w:val="1"/>
        </w:numPr>
        <w:pBdr/>
        <w:spacing w:lineRule="auto" w:line="360" w:before="0" w:after="0"/>
        <w:ind w:hanging="425" w:left="127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Риски проекта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Сложность устройства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web-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серверов, изучение библиотек, связанных с этой частью проекта, также заполнение БД.</w:t>
      </w:r>
    </w:p>
    <w:p>
      <w:pPr>
        <w:pStyle w:val="Normal"/>
        <w:numPr>
          <w:ilvl w:val="0"/>
          <w:numId w:val="1"/>
        </w:numPr>
        <w:pBdr/>
        <w:spacing w:lineRule="auto" w:line="360" w:before="0" w:after="0"/>
        <w:ind w:hanging="425" w:left="1275"/>
        <w:jc w:val="both"/>
        <w:rPr>
          <w:rFonts w:ascii="Avenir" w:hAnsi="Avenir" w:eastAsia="Avenir" w:cs="Avenir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этом проекте я научился работе с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web-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приложениями через библиотеки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flask,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создание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HTML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шаблонов, изучение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JavaScript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для придания динамичности сайту и стилей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CSS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для улучшения внешнего вида сайта.</w:t>
      </w:r>
    </w:p>
    <w:p>
      <w:pPr>
        <w:pStyle w:val="Normal"/>
        <w:rPr/>
      </w:pPr>
      <w:r>
        <w:rPr/>
      </w:r>
    </w:p>
    <w:p>
      <w:pPr>
        <w:pStyle w:val="Heading3"/>
        <w:numPr>
          <w:ilvl w:val="0"/>
          <w:numId w:val="5"/>
        </w:numPr>
        <w:rPr/>
      </w:pPr>
      <w:bookmarkStart w:id="3" w:name="__RefHeading___Toc866_3592309458"/>
      <w:bookmarkEnd w:id="3"/>
      <w:r>
        <w:rPr/>
        <w:t xml:space="preserve">Теоретическая часть.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Обзор имеющихся решений/аналогов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—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ходе исследования я нашёл 4 подобных сайта: 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</w:t>
      </w:r>
      <w:hyperlink r:id="rId3">
        <w:r>
          <w:rPr>
            <w:rStyle w:val="Hyperlink"/>
            <w:rFonts w:eastAsia="Times New Roman" w:cs="Times New Roman" w:ascii="Times New Roman" w:hAnsi="Times New Roman"/>
            <w:color w:val="000000"/>
            <w:sz w:val="28"/>
            <w:szCs w:val="28"/>
          </w:rPr>
          <w:t>https://www.kunstform.org/en/bmx_configurator_v3.php?mode=custom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— сайт для создания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BMX-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велосипедов, что охватывает довольно узкий круг моделей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2. </w:t>
      </w:r>
      <w:hyperlink r:id="rId4">
        <w:r>
          <w:rPr>
            <w:rStyle w:val="Hyperlink"/>
            <w:rFonts w:eastAsia="Times New Roman" w:cs="Times New Roman" w:ascii="Times New Roman" w:hAnsi="Times New Roman"/>
            <w:color w:val="000000"/>
            <w:sz w:val="28"/>
            <w:szCs w:val="28"/>
          </w:rPr>
          <w:t>https://www.fanatikbike.com/products/bike-builder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— сайт для кастомизации велосипедов исключительно профессионального уровня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3. </w:t>
      </w:r>
      <w:hyperlink r:id="rId5">
        <w:r>
          <w:rPr>
            <w:rStyle w:val="Hyperlink"/>
            <w:rFonts w:eastAsia="Times New Roman" w:cs="Times New Roman" w:ascii="Times New Roman" w:hAnsi="Times New Roman"/>
            <w:color w:val="000000"/>
            <w:sz w:val="28"/>
            <w:szCs w:val="28"/>
          </w:rPr>
          <w:t>https://www.bikologi.com/builder/2024-rocky-mountain-instinct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— аналогично с прошлым примером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4. </w:t>
      </w:r>
      <w:hyperlink r:id="rId6">
        <w:r>
          <w:rPr>
            <w:rStyle w:val="Hyperlink"/>
            <w:rFonts w:eastAsia="Times New Roman" w:cs="Times New Roman" w:ascii="Times New Roman" w:hAnsi="Times New Roman"/>
            <w:color w:val="000000"/>
            <w:sz w:val="28"/>
            <w:szCs w:val="28"/>
          </w:rPr>
          <w:t>https://wilier.configurator.missoun.com/myconfiguration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—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сайт для создания дизайна велосипеда, однако ничего, кроме вида его раскраски, изменять не предполагается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Также, у каждого из вышеперечисленных сайтов отсутствует русский язык и каждый из интернет-магазинов, представляющих эти сайты, дислоцируется в Северной Америке (США или Канада), что исключает возможность заказа собранного велосипеда без дополнительных комиссий, наценок и тп в РФ.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Образ продукта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: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Сайт Велосборщик — веб-приложение, написанное на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en-US"/>
        </w:rPr>
        <w:t xml:space="preserve">Python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при помощи библиотеки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en-US"/>
        </w:rPr>
        <w:t xml:space="preserve">flask.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Все шаблоны страниц сайта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>делал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>ись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 на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 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8"/>
          <w:lang w:val="en-US"/>
        </w:rPr>
        <w:t xml:space="preserve">HTML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–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языке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гипертекстовой разметки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для структурирования и оформления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использованием классов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Bootstrap,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для динамичности сайта использовался язык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JavaScript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Работа с БД выполнялась через библиотеку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ORM sqlalchemy,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сама база данных —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SqlLite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Функциональность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возможность добавления или удаления деталей, сборок со стороны администрации сайта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Дизайн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: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 xml:space="preserve"> 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</w:rPr>
        <w:t xml:space="preserve">Дизайн сайта делался с использованием классов 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en-US"/>
        </w:rPr>
        <w:t>Bootstrap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 для улучшения читаемости и внешнего вида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Безопасность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Безопасность сайта заключается в хэшировании всех паролей пользователей, также в запрете доступа обычным пользователям на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 некоторые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 страницы и к функциям, разрешённым только админам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(например, удаление деталей или готовых сборок)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Стоимость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: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Все затраченные ресурсы были временными</w:t>
      </w:r>
    </w:p>
    <w:p>
      <w:pPr>
        <w:pStyle w:val="Heading3"/>
        <w:numPr>
          <w:ilvl w:val="0"/>
          <w:numId w:val="5"/>
        </w:numPr>
        <w:rPr/>
      </w:pPr>
      <w:bookmarkStart w:id="4" w:name="__RefHeading___Toc868_3592309458"/>
      <w:bookmarkEnd w:id="4"/>
      <w:r>
        <w:rPr/>
        <w:t>Практическая часть</w:t>
      </w:r>
    </w:p>
    <w:p>
      <w:pPr>
        <w:pStyle w:val="Normal"/>
        <w:pBdr/>
        <w:spacing w:lineRule="auto" w:line="360" w:before="0" w:after="0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Практическая часть содержит описание хода работы, представление результата, тестирование продукта.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 xml:space="preserve">Ход работы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>над проектом Велосборщик заключается в следующих этапах:</w:t>
        <w:br/>
        <w:t>1. Выбор технологий: Для разработки веб-приложения было решено использовать Python и библиотеку Flask в качестве основного фреймворка, что обеспечивает простоту и гибкость для создания серверной части.</w:t>
      </w:r>
    </w:p>
    <w:p>
      <w:pPr>
        <w:pStyle w:val="Normal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left="567" w:right="0"/>
        <w:jc w:val="both"/>
        <w:rPr>
          <w:rFonts w:ascii="Times New Roman" w:hAnsi="Times New Roman" w:eastAsia="Times New Roman" w:cs="Times New Roman"/>
          <w:i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br/>
        <w:t>2. Создание шаблонов: Весь контент сайта был структурирован с помощью HTML, что дало возможность организовать страницы. Для оформления использовались классы Bootstrap, что обеспечило современный и отзывчивый дизайн.</w:t>
        <w:br/>
        <w:br/>
        <w:t>3. Добавление динамики: Для улучшения взаимодействия пользователя с сайтом применялся JavaScript, который добавил интерактивность и динамические элементы на страницы, такие как всплывающее окно с рекомендациями и настраиваемые инструменты сборки велосипедов.</w:t>
        <w:br/>
        <w:br/>
        <w:t>4. Работа с базой данных: Для хранения и управления данными использовалась ORM-библиотека SQLAlchemy, которая обеспечила удобный способ работы с базой данных. В качестве базы данных была выбрана SQLite, что дало возможность легко интегрировать и управлять данными без необходимости создания отдельного сервера.</w:t>
        <w:br/>
        <w:br/>
        <w:t>5. Тестирование и отладка: После реализации основных функций проводилось тестирование на различных устройствах с целью выявления и устранения возможных ошибок, а также улучшения пользовательского опыта.</w:t>
        <w:br/>
        <w:br/>
        <w:t xml:space="preserve">6. Запуск проекта: После завершения всех этапов и тестирования сайт был запущен и стал доступен пользователям, позволяя им собирать и настраивать велосипеды по своим предпочтениям. </w:t>
        <w:br/>
        <w:br/>
        <w:t>Таким образом, проект "Сайт Велосборщик" был реализован с акцентом на удобство, функциональность и визуальную привлекательность.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 xml:space="preserve">Представление продукта –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Сайт Велосборщик — веб-приложение, написанное на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en-US"/>
        </w:rPr>
        <w:t xml:space="preserve">Python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при помощи библиотеки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en-US"/>
        </w:rPr>
        <w:t xml:space="preserve">flask.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Все шаблоны страниц сайта 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>делал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>ись</w:t>
      </w:r>
      <w:r>
        <w:rPr>
          <w:rFonts w:eastAsia="Times New Roman" w:cs="Times New Roman"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 на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8"/>
          <w:lang w:val="ru-RU"/>
        </w:rPr>
        <w:t xml:space="preserve"> </w:t>
      </w:r>
      <w:r>
        <w:rPr>
          <w:rStyle w:val="Strong"/>
          <w:rFonts w:eastAsia="Times New Roman" w:cs="Times New Roman" w:ascii="YS Text;apple-system;BlinkMacSystemFont;Arial;Helvetica;sans-serif" w:hAnsi="YS Text;apple-system;BlinkMacSystemFont;Arial;Helvetica;sans-serif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8"/>
          <w:lang w:val="en-US"/>
        </w:rPr>
        <w:t xml:space="preserve">HTML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–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языке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гипертекстовой разметки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для структурирования и оформления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использованием классов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Bootstrap,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для динамичности сайта использовался язык 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JavaScript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Работа с БД выполнялась через библиотеку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 ORM sqlalchemy,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сама база данных —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SqlLite.</w:t>
      </w:r>
    </w:p>
    <w:p>
      <w:pPr>
        <w:pStyle w:val="Normal"/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</w:r>
    </w:p>
    <w:p>
      <w:pPr>
        <w:pStyle w:val="Heading3"/>
        <w:numPr>
          <w:ilvl w:val="0"/>
          <w:numId w:val="5"/>
        </w:numPr>
        <w:rPr/>
      </w:pPr>
      <w:bookmarkStart w:id="5" w:name="__RefHeading___Toc870_3592309458"/>
      <w:bookmarkEnd w:id="5"/>
      <w:r>
        <w:rPr/>
        <w:t>Заключение</w:t>
      </w:r>
    </w:p>
    <w:p>
      <w:pPr>
        <w:pStyle w:val="Normal"/>
        <w:numPr>
          <w:ilvl w:val="0"/>
          <w:numId w:val="3"/>
        </w:numPr>
        <w:pBdr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Рефлексия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процессе разработки проекта Велосборщик возникла проблема, связанная с недостатком деталей и сборок в базе данных. Изначально рассчитывалось, что заполнение БД необходимыми данными займет меньше времени, однако фактически этот процесс оказался более трудоемким. Отсутствие полноценной базы данных затрудняет полное тестирование функционала сайта и демонстрацию его возможностей потенциальным заказчикам.</w:t>
      </w:r>
    </w:p>
    <w:p>
      <w:pPr>
        <w:pStyle w:val="Normal"/>
        <w:numPr>
          <w:ilvl w:val="0"/>
          <w:numId w:val="0"/>
        </w:numPr>
        <w:pBdr/>
        <w:spacing w:lineRule="auto" w:line="360" w:before="0" w:after="0"/>
        <w:ind w:hanging="0" w:left="128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br/>
        <w:t>К сожалению, это также повлияло на возможность привлечения заказчика, так как без достаточных данных не представляется возможным показать реальную работу сайта и его функциональность. Это подчеркивает важность предварительной подготовки и исследования, чтобы избежать задержек на поздних этапах разработки.</w:t>
        <w:br/>
        <w:t>В будущем стоит уделить больше внимания планированию и организации работы с данными. Возможно, стоит рассмотреть использование фиктивных данных для первоначального тестирования, чтобы можно было продемонстрировать рабочий прототип сайта. Кроме того, налаживание предварительных контактов с потенциальными заказчиками до завершения разработки также может помочь в понимании их потребностей и ожиданий.</w:t>
      </w:r>
      <w:bookmarkStart w:id="6" w:name="_heading=h.gjdgxs"/>
      <w:bookmarkEnd w:id="6"/>
    </w:p>
    <w:p>
      <w:pPr>
        <w:pStyle w:val="Heading3"/>
        <w:numPr>
          <w:ilvl w:val="0"/>
          <w:numId w:val="5"/>
        </w:numPr>
        <w:rPr/>
      </w:pPr>
      <w:bookmarkStart w:id="7" w:name="__RefHeading___Toc872_3592309458"/>
      <w:bookmarkEnd w:id="7"/>
      <w:r>
        <w:rPr/>
        <w:t>Список литературы</w:t>
      </w:r>
    </w:p>
    <w:p>
      <w:pPr>
        <w:pStyle w:val="Normal"/>
        <w:numPr>
          <w:ilvl w:val="0"/>
          <w:numId w:val="0"/>
        </w:numPr>
        <w:pBdr/>
        <w:spacing w:lineRule="auto" w:line="360"/>
        <w:ind w:hanging="0" w:left="128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SqlLite: </w:t>
      </w:r>
      <w:hyperlink r:id="rId7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https://www.sqlite.org/docs.html</w:t>
        </w:r>
      </w:hyperlink>
    </w:p>
    <w:p>
      <w:pPr>
        <w:pStyle w:val="Normal"/>
        <w:numPr>
          <w:ilvl w:val="0"/>
          <w:numId w:val="0"/>
        </w:numPr>
        <w:pBdr/>
        <w:spacing w:lineRule="auto" w:line="360"/>
        <w:ind w:hanging="0" w:left="128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SqlAlchemy: </w:t>
      </w:r>
      <w:hyperlink r:id="rId8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https://docs.sqlalchemy.org/en/20/</w:t>
        </w:r>
      </w:hyperlink>
    </w:p>
    <w:p>
      <w:pPr>
        <w:pStyle w:val="Normal"/>
        <w:numPr>
          <w:ilvl w:val="0"/>
          <w:numId w:val="0"/>
        </w:numPr>
        <w:pBdr/>
        <w:spacing w:lineRule="auto" w:line="360"/>
        <w:ind w:hanging="0" w:left="128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flask: </w:t>
      </w:r>
      <w:hyperlink r:id="rId9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https://flask.palletsprojects.com/en/stable/</w:t>
        </w:r>
      </w:hyperlink>
    </w:p>
    <w:p>
      <w:pPr>
        <w:pStyle w:val="Normal"/>
        <w:numPr>
          <w:ilvl w:val="0"/>
          <w:numId w:val="0"/>
        </w:numPr>
        <w:pBdr/>
        <w:spacing w:lineRule="auto" w:line="360" w:before="0" w:after="160"/>
        <w:ind w:hanging="0" w:left="128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Habr (flask): </w:t>
      </w:r>
      <w:hyperlink r:id="rId10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https://habr.com/ru/articles/804245/</w:t>
        </w:r>
      </w:hyperlink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255" w:right="845" w:gutter="0" w:header="708" w:top="1134" w:footer="708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venir Next Cyr Medium">
    <w:charset w:val="cc"/>
    <w:family w:val="roman"/>
    <w:pitch w:val="variable"/>
  </w:font>
  <w:font w:name="Avenir Next Cyr">
    <w:charset w:val="cc"/>
    <w:family w:val="roman"/>
    <w:pitch w:val="variable"/>
  </w:font>
  <w:font w:name="Georgia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Times New Roman">
    <w:charset w:val="cc"/>
    <w:family w:val="roman"/>
    <w:pitch w:val="variable"/>
  </w:font>
  <w:font w:name="Gungsuh">
    <w:charset w:val="cc"/>
    <w:family w:val="auto"/>
    <w:pitch w:val="variable"/>
  </w:font>
  <w:font w:name="Times New Roman">
    <w:charset w:val="01"/>
    <w:family w:val="roman"/>
    <w:pitch w:val="variable"/>
  </w:font>
  <w:font w:name="Avenir">
    <w:charset w:val="cc"/>
    <w:family w:val="auto"/>
    <w:pitch w:val="variable"/>
  </w:font>
  <w:font w:name="YS Text">
    <w:altName w:val="apple-system"/>
    <w:charset w:val="cc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5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1287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1287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287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1287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727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447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87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607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047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4" w:customStyle="1">
    <w:name w:val="A4"/>
    <w:uiPriority w:val="99"/>
    <w:qFormat/>
    <w:rsid w:val="002533c3"/>
    <w:rPr>
      <w:rFonts w:cs="Avenir Next Cyr Medium"/>
      <w:color w:val="000000"/>
      <w:sz w:val="26"/>
      <w:szCs w:val="26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994bc5"/>
    <w:rPr/>
  </w:style>
  <w:style w:type="character" w:styleId="Style9" w:customStyle="1">
    <w:name w:val="Нижний колонтитул Знак"/>
    <w:basedOn w:val="DefaultParagraphFont"/>
    <w:uiPriority w:val="99"/>
    <w:qFormat/>
    <w:rsid w:val="00994bc5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10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Pa2" w:customStyle="1">
    <w:name w:val="Pa2"/>
    <w:basedOn w:val="Normal"/>
    <w:next w:val="Normal"/>
    <w:uiPriority w:val="99"/>
    <w:qFormat/>
    <w:rsid w:val="002533c3"/>
    <w:pPr>
      <w:spacing w:lineRule="atLeast" w:line="241" w:before="0" w:after="0"/>
    </w:pPr>
    <w:rPr>
      <w:rFonts w:ascii="Avenir Next Cyr Medium" w:hAnsi="Avenir Next Cyr Medium"/>
      <w:sz w:val="24"/>
      <w:szCs w:val="24"/>
    </w:rPr>
  </w:style>
  <w:style w:type="paragraph" w:styleId="ListParagraph">
    <w:name w:val="List Paragraph"/>
    <w:basedOn w:val="Normal"/>
    <w:uiPriority w:val="34"/>
    <w:qFormat/>
    <w:rsid w:val="006b1aeb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94bc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94bc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Pa3" w:customStyle="1">
    <w:name w:val="Pa3"/>
    <w:basedOn w:val="Normal"/>
    <w:next w:val="Normal"/>
    <w:uiPriority w:val="99"/>
    <w:qFormat/>
    <w:rsid w:val="00237e9b"/>
    <w:pPr>
      <w:spacing w:lineRule="atLeast" w:line="241" w:before="0" w:after="0"/>
    </w:pPr>
    <w:rPr>
      <w:rFonts w:ascii="Avenir Next Cyr Medium" w:hAnsi="Avenir Next Cyr Medium"/>
      <w:sz w:val="24"/>
      <w:szCs w:val="24"/>
    </w:rPr>
  </w:style>
  <w:style w:type="paragraph" w:styleId="Pa4" w:customStyle="1">
    <w:name w:val="Pa4"/>
    <w:basedOn w:val="Normal"/>
    <w:next w:val="Normal"/>
    <w:uiPriority w:val="99"/>
    <w:qFormat/>
    <w:rsid w:val="00a95afd"/>
    <w:pPr>
      <w:spacing w:lineRule="atLeast" w:line="241" w:before="0" w:after="0"/>
    </w:pPr>
    <w:rPr>
      <w:rFonts w:ascii="Avenir Next Cyr" w:hAnsi="Avenir Next Cyr"/>
      <w:sz w:val="24"/>
      <w:szCs w:val="24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LTHintergrundobjekte">
    <w:name w:val="Титульный слайд 1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ar-SA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IndexHeading">
    <w:name w:val="index heading"/>
    <w:basedOn w:val="Style12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3">
    <w:name w:val="toc 3"/>
    <w:basedOn w:val="Style13"/>
    <w:pPr>
      <w:tabs>
        <w:tab w:val="clear" w:pos="720"/>
        <w:tab w:val="right" w:pos="8788" w:leader="dot"/>
      </w:tabs>
      <w:ind w:hanging="0" w:left="567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kunstform.org/en/bmx_configurator_v3.php?mode=custom" TargetMode="External"/><Relationship Id="rId4" Type="http://schemas.openxmlformats.org/officeDocument/2006/relationships/hyperlink" Target="https://www.fanatikbike.com/products/bike-builder" TargetMode="External"/><Relationship Id="rId5" Type="http://schemas.openxmlformats.org/officeDocument/2006/relationships/hyperlink" Target="https://www.bikologi.com/builder/2024-rocky-mountain-instinct" TargetMode="External"/><Relationship Id="rId6" Type="http://schemas.openxmlformats.org/officeDocument/2006/relationships/hyperlink" Target="https://wilier.configurator.missoun.com/myconfiguration" TargetMode="External"/><Relationship Id="rId7" Type="http://schemas.openxmlformats.org/officeDocument/2006/relationships/hyperlink" Target="https://www.sqlite.org/docs.html" TargetMode="External"/><Relationship Id="rId8" Type="http://schemas.openxmlformats.org/officeDocument/2006/relationships/hyperlink" Target="https://docs.sqlalchemy.org/en/20/" TargetMode="External"/><Relationship Id="rId9" Type="http://schemas.openxmlformats.org/officeDocument/2006/relationships/hyperlink" Target="https://flask.palletsprojects.com/en/stable/" TargetMode="External"/><Relationship Id="rId10" Type="http://schemas.openxmlformats.org/officeDocument/2006/relationships/hyperlink" Target="https://habr.com/ru/articles/804245/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t0TNXY2KNHX+vMQm8RGW534hYg==">CgMxLjAaJQoBMBIgCh4IB0IaCg9UaW1lcyBOZXcgUm9tYW4SB0d1bmdzdWgaJQoBMRIgCh4IB0IaCg9UaW1lcyBOZXcgUm9tYW4SB0d1bmdzdWgyCGguZ2pkZ3hzOAByITFFd2R3TnAwTWxPY3d6VXJ5c0hvdTkzX0hMSURpYnJZTw==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Application>LibreOffice/24.8.4.2$Windows_X86_64 LibreOffice_project/bb3cfa12c7b1bf994ecc5649a80400d06cd71002</Application>
  <AppVersion>15.0000</AppVersion>
  <Pages>7</Pages>
  <Words>1003</Words>
  <Characters>7312</Characters>
  <CharactersWithSpaces>8244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2024-12-12T12:12:00Z</dcterms:created>
  <dc:creator>Екатерина Устинова</dc:creator>
  <dc:description/>
  <dc:language>ru-RU</dc:language>
  <cp:lastModifiedBy/>
  <dcterms:modified xsi:type="dcterms:W3CDTF">2025-01-24T15:55:17Z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0x010100EB963310976F534E91C463C17575826E</vt:lpwstr>
  </property>
</Properties>
</file>