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WAD Project: Website about cooking recipes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Login: users can login into their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Register: allows a new user to create an account on the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My Recipes: the user can see the recipes they have added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Recipe: the user can add a new recipe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 Video: upload a video or a link to a video recipe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 Ingredient: update list of ingredients for the recipe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Instructions: detailed description of the recipe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 Category: all recipes are sorted into categories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Vote: the user can rate a recipe (using stars)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Comment: the user can comment on their recipes or on other recipes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Recipes: see all recipes added on the website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Specifications: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-HTML &amp; CSS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-Javascript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-JSON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-MySQL - for the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