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2D26" w14:textId="77777777" w:rsidR="00F61798" w:rsidRDefault="00F61798"/>
    <w:p w14:paraId="5E71ABFF" w14:textId="77777777" w:rsidR="00F61798" w:rsidRDefault="00F61798"/>
    <w:sdt>
      <w:sdtPr>
        <w:id w:val="571318108"/>
        <w:docPartObj>
          <w:docPartGallery w:val="Cover Pages"/>
          <w:docPartUnique/>
        </w:docPartObj>
      </w:sdtPr>
      <w:sdtContent>
        <w:p w14:paraId="49E04163" w14:textId="77777777" w:rsidR="00B530A0" w:rsidRDefault="00B530A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28"/>
          </w:tblGrid>
          <w:tr w:rsidR="00B530A0" w14:paraId="1F1C39D5" w14:textId="77777777" w:rsidTr="00B530A0">
            <w:tc>
              <w:tcPr>
                <w:tcW w:w="7209" w:type="dxa"/>
              </w:tcPr>
              <w:sdt>
                <w:sdtPr>
                  <w:rPr>
                    <w:rFonts w:asciiTheme="majorHAnsi" w:eastAsiaTheme="majorEastAsia" w:hAnsiTheme="majorHAnsi" w:cstheme="majorBidi"/>
                    <w:color w:val="156082" w:themeColor="accent1"/>
                    <w:sz w:val="88"/>
                    <w:szCs w:val="88"/>
                  </w:rPr>
                  <w:alias w:val="Title"/>
                  <w:id w:val="13406919"/>
                  <w:placeholder>
                    <w:docPart w:val="022D441A25FE4A34A0D042060A5438FB"/>
                  </w:placeholder>
                  <w:dataBinding w:prefixMappings="xmlns:ns0='http://schemas.openxmlformats.org/package/2006/metadata/core-properties' xmlns:ns1='http://purl.org/dc/elements/1.1/'" w:xpath="/ns0:coreProperties[1]/ns1:title[1]" w:storeItemID="{6C3C8BC8-F283-45AE-878A-BAB7291924A1}"/>
                  <w:text/>
                </w:sdtPr>
                <w:sdtContent>
                  <w:p w14:paraId="3B394516" w14:textId="77777777" w:rsidR="00B530A0" w:rsidRDefault="00B530A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Deliverable Assignment Report</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7140"/>
          </w:tblGrid>
          <w:tr w:rsidR="00B530A0" w14:paraId="26AE6C5B" w14:textId="77777777" w:rsidTr="00B530A0">
            <w:tc>
              <w:tcPr>
                <w:tcW w:w="6963" w:type="dxa"/>
                <w:tcMar>
                  <w:top w:w="216" w:type="dxa"/>
                  <w:left w:w="115" w:type="dxa"/>
                  <w:bottom w:w="216" w:type="dxa"/>
                  <w:right w:w="115" w:type="dxa"/>
                </w:tcMar>
              </w:tcPr>
              <w:sdt>
                <w:sdtPr>
                  <w:rPr>
                    <w:color w:val="156082" w:themeColor="accent1"/>
                    <w:sz w:val="28"/>
                    <w:szCs w:val="28"/>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14:paraId="18E355E1" w14:textId="77777777" w:rsidR="00B530A0" w:rsidRDefault="00B530A0">
                    <w:pPr>
                      <w:pStyle w:val="NoSpacing"/>
                      <w:rPr>
                        <w:color w:val="156082" w:themeColor="accent1"/>
                        <w:sz w:val="28"/>
                        <w:szCs w:val="28"/>
                      </w:rPr>
                    </w:pPr>
                    <w:r>
                      <w:rPr>
                        <w:color w:val="156082" w:themeColor="accent1"/>
                        <w:sz w:val="28"/>
                        <w:szCs w:val="28"/>
                      </w:rPr>
                      <w:t>Alexandra Balarova, Iliana Hristova, Sad Helal, Yoana Agafonova</w:t>
                    </w:r>
                  </w:p>
                </w:sdtContent>
              </w:sdt>
              <w:sdt>
                <w:sdtPr>
                  <w:rPr>
                    <w:color w:val="156082" w:themeColor="accent1"/>
                    <w:sz w:val="28"/>
                    <w:szCs w:val="28"/>
                  </w:rPr>
                  <w:alias w:val="Date"/>
                  <w:tag w:val="Date"/>
                  <w:id w:val="13406932"/>
                  <w:dataBinding w:prefixMappings="xmlns:ns0='http://schemas.microsoft.com/office/2006/coverPageProps'" w:xpath="/ns0:CoverPageProperties[1]/ns0:PublishDate[1]" w:storeItemID="{55AF091B-3C7A-41E3-B477-F2FDAA23CFDA}"/>
                  <w:date w:fullDate="2026-01-09T00:00:00Z">
                    <w:dateFormat w:val="M-d-yyyy"/>
                    <w:lid w:val="en-US"/>
                    <w:storeMappedDataAs w:val="dateTime"/>
                    <w:calendar w:val="gregorian"/>
                  </w:date>
                </w:sdtPr>
                <w:sdtContent>
                  <w:p w14:paraId="646266BD" w14:textId="77777777" w:rsidR="00B530A0" w:rsidRDefault="00B530A0">
                    <w:pPr>
                      <w:pStyle w:val="NoSpacing"/>
                      <w:rPr>
                        <w:color w:val="156082" w:themeColor="accent1"/>
                        <w:sz w:val="28"/>
                        <w:szCs w:val="28"/>
                      </w:rPr>
                    </w:pPr>
                    <w:r>
                      <w:rPr>
                        <w:color w:val="156082" w:themeColor="accent1"/>
                        <w:sz w:val="28"/>
                        <w:szCs w:val="28"/>
                      </w:rPr>
                      <w:t>1-9-2026</w:t>
                    </w:r>
                  </w:p>
                </w:sdtContent>
              </w:sdt>
              <w:p w14:paraId="2E0C3DDF" w14:textId="77777777" w:rsidR="00B530A0" w:rsidRDefault="00B530A0">
                <w:pPr>
                  <w:pStyle w:val="NoSpacing"/>
                  <w:rPr>
                    <w:color w:val="156082" w:themeColor="accent1"/>
                  </w:rPr>
                </w:pPr>
              </w:p>
            </w:tc>
          </w:tr>
        </w:tbl>
        <w:p w14:paraId="0C7F9875" w14:textId="77777777" w:rsidR="00B530A0" w:rsidRDefault="00B530A0">
          <w:r>
            <w:br w:type="page"/>
          </w:r>
        </w:p>
      </w:sdtContent>
    </w:sdt>
    <w:sdt>
      <w:sdtPr>
        <w:rPr>
          <w:rFonts w:asciiTheme="minorHAnsi" w:eastAsiaTheme="minorHAnsi" w:hAnsiTheme="minorHAnsi" w:cstheme="minorBidi"/>
          <w:color w:val="auto"/>
          <w:kern w:val="2"/>
          <w:sz w:val="24"/>
          <w:szCs w:val="24"/>
          <w:lang w:val="cs-CZ"/>
        </w:rPr>
        <w:id w:val="-1414231287"/>
        <w:docPartObj>
          <w:docPartGallery w:val="Table of Contents"/>
          <w:docPartUnique/>
        </w:docPartObj>
      </w:sdtPr>
      <w:sdtEndPr>
        <w:rPr>
          <w:b/>
          <w:bCs/>
          <w:noProof/>
        </w:rPr>
      </w:sdtEndPr>
      <w:sdtContent>
        <w:p w14:paraId="1608793A" w14:textId="77777777" w:rsidR="00B530A0" w:rsidRDefault="00B530A0">
          <w:pPr>
            <w:pStyle w:val="TOCHeading"/>
          </w:pPr>
          <w:r>
            <w:t>Table of Contents</w:t>
          </w:r>
        </w:p>
        <w:p w14:paraId="5E1F6CCD" w14:textId="51AFFABF" w:rsidR="00BA009E" w:rsidRDefault="00AA6DC0">
          <w:pPr>
            <w:pStyle w:val="TOC1"/>
            <w:tabs>
              <w:tab w:val="right" w:leader="dot" w:pos="9016"/>
            </w:tabs>
            <w:rPr>
              <w:rFonts w:eastAsiaTheme="minorEastAsia"/>
              <w:noProof/>
            </w:rPr>
          </w:pPr>
          <w:r>
            <w:fldChar w:fldCharType="begin"/>
          </w:r>
          <w:r w:rsidR="00B530A0">
            <w:instrText xml:space="preserve"> TOC \o "1-3" \h \z \u </w:instrText>
          </w:r>
          <w:r>
            <w:fldChar w:fldCharType="separate"/>
          </w:r>
          <w:hyperlink w:anchor="_Toc217930764" w:history="1">
            <w:r w:rsidR="00BA009E" w:rsidRPr="00AE3224">
              <w:rPr>
                <w:rStyle w:val="Hyperlink"/>
                <w:noProof/>
                <w:lang w:val="en-US"/>
              </w:rPr>
              <w:t>Task 1: Bidirectional A*</w:t>
            </w:r>
            <w:r w:rsidR="00BA009E">
              <w:rPr>
                <w:noProof/>
                <w:webHidden/>
              </w:rPr>
              <w:tab/>
            </w:r>
            <w:r>
              <w:rPr>
                <w:noProof/>
                <w:webHidden/>
              </w:rPr>
              <w:fldChar w:fldCharType="begin"/>
            </w:r>
            <w:r w:rsidR="00BA009E">
              <w:rPr>
                <w:noProof/>
                <w:webHidden/>
              </w:rPr>
              <w:instrText xml:space="preserve"> PAGEREF _Toc217930764 \h </w:instrText>
            </w:r>
            <w:r>
              <w:rPr>
                <w:noProof/>
                <w:webHidden/>
              </w:rPr>
            </w:r>
            <w:r>
              <w:rPr>
                <w:noProof/>
                <w:webHidden/>
              </w:rPr>
              <w:fldChar w:fldCharType="separate"/>
            </w:r>
            <w:r w:rsidR="00990CE4">
              <w:rPr>
                <w:noProof/>
                <w:webHidden/>
              </w:rPr>
              <w:t>2</w:t>
            </w:r>
            <w:r>
              <w:rPr>
                <w:noProof/>
                <w:webHidden/>
              </w:rPr>
              <w:fldChar w:fldCharType="end"/>
            </w:r>
          </w:hyperlink>
        </w:p>
        <w:p w14:paraId="769DE04B" w14:textId="0F34D55D" w:rsidR="00BA009E" w:rsidRDefault="00BA009E">
          <w:pPr>
            <w:pStyle w:val="TOC1"/>
            <w:tabs>
              <w:tab w:val="right" w:leader="dot" w:pos="9016"/>
            </w:tabs>
            <w:rPr>
              <w:rFonts w:eastAsiaTheme="minorEastAsia"/>
              <w:noProof/>
            </w:rPr>
          </w:pPr>
          <w:hyperlink w:anchor="_Toc217930765" w:history="1">
            <w:r w:rsidRPr="00AE3224">
              <w:rPr>
                <w:rStyle w:val="Hyperlink"/>
                <w:noProof/>
                <w:lang w:val="en-US"/>
              </w:rPr>
              <w:t>Task 2: Application of Genetic Algorithm for Training ANN for Fault Tolerance Prediction</w:t>
            </w:r>
            <w:r>
              <w:rPr>
                <w:noProof/>
                <w:webHidden/>
              </w:rPr>
              <w:tab/>
            </w:r>
            <w:r w:rsidR="00AA6DC0">
              <w:rPr>
                <w:noProof/>
                <w:webHidden/>
              </w:rPr>
              <w:fldChar w:fldCharType="begin"/>
            </w:r>
            <w:r>
              <w:rPr>
                <w:noProof/>
                <w:webHidden/>
              </w:rPr>
              <w:instrText xml:space="preserve"> PAGEREF _Toc217930765 \h </w:instrText>
            </w:r>
            <w:r w:rsidR="00AA6DC0">
              <w:rPr>
                <w:noProof/>
                <w:webHidden/>
              </w:rPr>
            </w:r>
            <w:r w:rsidR="00AA6DC0">
              <w:rPr>
                <w:noProof/>
                <w:webHidden/>
              </w:rPr>
              <w:fldChar w:fldCharType="separate"/>
            </w:r>
            <w:r w:rsidR="00990CE4">
              <w:rPr>
                <w:noProof/>
                <w:webHidden/>
              </w:rPr>
              <w:t>2</w:t>
            </w:r>
            <w:r w:rsidR="00AA6DC0">
              <w:rPr>
                <w:noProof/>
                <w:webHidden/>
              </w:rPr>
              <w:fldChar w:fldCharType="end"/>
            </w:r>
          </w:hyperlink>
        </w:p>
        <w:p w14:paraId="21B285B3" w14:textId="465E9CBE" w:rsidR="00BA009E" w:rsidRDefault="00BA009E">
          <w:pPr>
            <w:pStyle w:val="TOC2"/>
            <w:tabs>
              <w:tab w:val="right" w:leader="dot" w:pos="9016"/>
            </w:tabs>
            <w:rPr>
              <w:rFonts w:eastAsiaTheme="minorEastAsia"/>
              <w:noProof/>
            </w:rPr>
          </w:pPr>
          <w:hyperlink w:anchor="_Toc217930766" w:history="1">
            <w:r w:rsidRPr="00AE3224">
              <w:rPr>
                <w:rStyle w:val="Hyperlink"/>
                <w:noProof/>
                <w:lang w:val="en-US"/>
              </w:rPr>
              <w:t>Objective</w:t>
            </w:r>
            <w:r>
              <w:rPr>
                <w:noProof/>
                <w:webHidden/>
              </w:rPr>
              <w:tab/>
            </w:r>
            <w:r w:rsidR="00AA6DC0">
              <w:rPr>
                <w:noProof/>
                <w:webHidden/>
              </w:rPr>
              <w:fldChar w:fldCharType="begin"/>
            </w:r>
            <w:r>
              <w:rPr>
                <w:noProof/>
                <w:webHidden/>
              </w:rPr>
              <w:instrText xml:space="preserve"> PAGEREF _Toc217930766 \h </w:instrText>
            </w:r>
            <w:r w:rsidR="00AA6DC0">
              <w:rPr>
                <w:noProof/>
                <w:webHidden/>
              </w:rPr>
            </w:r>
            <w:r w:rsidR="00AA6DC0">
              <w:rPr>
                <w:noProof/>
                <w:webHidden/>
              </w:rPr>
              <w:fldChar w:fldCharType="separate"/>
            </w:r>
            <w:r w:rsidR="00990CE4">
              <w:rPr>
                <w:noProof/>
                <w:webHidden/>
              </w:rPr>
              <w:t>2</w:t>
            </w:r>
            <w:r w:rsidR="00AA6DC0">
              <w:rPr>
                <w:noProof/>
                <w:webHidden/>
              </w:rPr>
              <w:fldChar w:fldCharType="end"/>
            </w:r>
          </w:hyperlink>
        </w:p>
        <w:p w14:paraId="58BFDF98" w14:textId="18BA36FF" w:rsidR="00BA009E" w:rsidRDefault="00BA009E">
          <w:pPr>
            <w:pStyle w:val="TOC2"/>
            <w:tabs>
              <w:tab w:val="right" w:leader="dot" w:pos="9016"/>
            </w:tabs>
            <w:rPr>
              <w:rFonts w:eastAsiaTheme="minorEastAsia"/>
              <w:noProof/>
            </w:rPr>
          </w:pPr>
          <w:hyperlink w:anchor="_Toc217930767" w:history="1">
            <w:r w:rsidRPr="00AE3224">
              <w:rPr>
                <w:rStyle w:val="Hyperlink"/>
                <w:noProof/>
                <w:lang w:val="en-US"/>
              </w:rPr>
              <w:t>Dataset and Preprocessing</w:t>
            </w:r>
            <w:r>
              <w:rPr>
                <w:noProof/>
                <w:webHidden/>
              </w:rPr>
              <w:tab/>
            </w:r>
            <w:r w:rsidR="00AA6DC0">
              <w:rPr>
                <w:noProof/>
                <w:webHidden/>
              </w:rPr>
              <w:fldChar w:fldCharType="begin"/>
            </w:r>
            <w:r>
              <w:rPr>
                <w:noProof/>
                <w:webHidden/>
              </w:rPr>
              <w:instrText xml:space="preserve"> PAGEREF _Toc217930767 \h </w:instrText>
            </w:r>
            <w:r w:rsidR="00AA6DC0">
              <w:rPr>
                <w:noProof/>
                <w:webHidden/>
              </w:rPr>
            </w:r>
            <w:r w:rsidR="00AA6DC0">
              <w:rPr>
                <w:noProof/>
                <w:webHidden/>
              </w:rPr>
              <w:fldChar w:fldCharType="separate"/>
            </w:r>
            <w:r w:rsidR="00990CE4">
              <w:rPr>
                <w:noProof/>
                <w:webHidden/>
              </w:rPr>
              <w:t>2</w:t>
            </w:r>
            <w:r w:rsidR="00AA6DC0">
              <w:rPr>
                <w:noProof/>
                <w:webHidden/>
              </w:rPr>
              <w:fldChar w:fldCharType="end"/>
            </w:r>
          </w:hyperlink>
        </w:p>
        <w:p w14:paraId="53F1B391" w14:textId="387E5C4C" w:rsidR="00BA009E" w:rsidRDefault="00BA009E">
          <w:pPr>
            <w:pStyle w:val="TOC2"/>
            <w:tabs>
              <w:tab w:val="right" w:leader="dot" w:pos="9016"/>
            </w:tabs>
            <w:rPr>
              <w:rFonts w:eastAsiaTheme="minorEastAsia"/>
              <w:noProof/>
            </w:rPr>
          </w:pPr>
          <w:hyperlink w:anchor="_Toc217930768" w:history="1">
            <w:r w:rsidRPr="00AE3224">
              <w:rPr>
                <w:rStyle w:val="Hyperlink"/>
                <w:noProof/>
                <w:lang w:val="en-US"/>
              </w:rPr>
              <w:t>Network Design (3-Layer MLP)</w:t>
            </w:r>
            <w:r>
              <w:rPr>
                <w:noProof/>
                <w:webHidden/>
              </w:rPr>
              <w:tab/>
            </w:r>
            <w:r w:rsidR="00AA6DC0">
              <w:rPr>
                <w:noProof/>
                <w:webHidden/>
              </w:rPr>
              <w:fldChar w:fldCharType="begin"/>
            </w:r>
            <w:r>
              <w:rPr>
                <w:noProof/>
                <w:webHidden/>
              </w:rPr>
              <w:instrText xml:space="preserve"> PAGEREF _Toc217930768 \h </w:instrText>
            </w:r>
            <w:r w:rsidR="00AA6DC0">
              <w:rPr>
                <w:noProof/>
                <w:webHidden/>
              </w:rPr>
            </w:r>
            <w:r w:rsidR="00AA6DC0">
              <w:rPr>
                <w:noProof/>
                <w:webHidden/>
              </w:rPr>
              <w:fldChar w:fldCharType="separate"/>
            </w:r>
            <w:r w:rsidR="00990CE4">
              <w:rPr>
                <w:noProof/>
                <w:webHidden/>
              </w:rPr>
              <w:t>2</w:t>
            </w:r>
            <w:r w:rsidR="00AA6DC0">
              <w:rPr>
                <w:noProof/>
                <w:webHidden/>
              </w:rPr>
              <w:fldChar w:fldCharType="end"/>
            </w:r>
          </w:hyperlink>
        </w:p>
        <w:p w14:paraId="7A82AA59" w14:textId="51791C5A" w:rsidR="00BA009E" w:rsidRDefault="00BA009E">
          <w:pPr>
            <w:pStyle w:val="TOC2"/>
            <w:tabs>
              <w:tab w:val="right" w:leader="dot" w:pos="9016"/>
            </w:tabs>
            <w:rPr>
              <w:rFonts w:eastAsiaTheme="minorEastAsia"/>
              <w:noProof/>
            </w:rPr>
          </w:pPr>
          <w:hyperlink w:anchor="_Toc217930769" w:history="1">
            <w:r w:rsidRPr="00AE3224">
              <w:rPr>
                <w:rStyle w:val="Hyperlink"/>
                <w:noProof/>
                <w:lang w:val="en-US"/>
              </w:rPr>
              <w:t>Genetic Algorithm Training Approach</w:t>
            </w:r>
            <w:r>
              <w:rPr>
                <w:noProof/>
                <w:webHidden/>
              </w:rPr>
              <w:tab/>
            </w:r>
            <w:r w:rsidR="00AA6DC0">
              <w:rPr>
                <w:noProof/>
                <w:webHidden/>
              </w:rPr>
              <w:fldChar w:fldCharType="begin"/>
            </w:r>
            <w:r>
              <w:rPr>
                <w:noProof/>
                <w:webHidden/>
              </w:rPr>
              <w:instrText xml:space="preserve"> PAGEREF _Toc217930769 \h </w:instrText>
            </w:r>
            <w:r w:rsidR="00AA6DC0">
              <w:rPr>
                <w:noProof/>
                <w:webHidden/>
              </w:rPr>
            </w:r>
            <w:r w:rsidR="00AA6DC0">
              <w:rPr>
                <w:noProof/>
                <w:webHidden/>
              </w:rPr>
              <w:fldChar w:fldCharType="separate"/>
            </w:r>
            <w:r w:rsidR="00990CE4">
              <w:rPr>
                <w:noProof/>
                <w:webHidden/>
              </w:rPr>
              <w:t>2</w:t>
            </w:r>
            <w:r w:rsidR="00AA6DC0">
              <w:rPr>
                <w:noProof/>
                <w:webHidden/>
              </w:rPr>
              <w:fldChar w:fldCharType="end"/>
            </w:r>
          </w:hyperlink>
        </w:p>
        <w:p w14:paraId="01CE0F06" w14:textId="2108E127" w:rsidR="00BA009E" w:rsidRDefault="00BA009E">
          <w:pPr>
            <w:pStyle w:val="TOC3"/>
            <w:tabs>
              <w:tab w:val="right" w:leader="dot" w:pos="9016"/>
            </w:tabs>
            <w:rPr>
              <w:rFonts w:eastAsiaTheme="minorEastAsia"/>
              <w:noProof/>
            </w:rPr>
          </w:pPr>
          <w:hyperlink w:anchor="_Toc217930770" w:history="1">
            <w:r w:rsidRPr="00AE3224">
              <w:rPr>
                <w:rStyle w:val="Hyperlink"/>
                <w:noProof/>
                <w:lang w:val="en-US"/>
              </w:rPr>
              <w:t>Genome Encoding</w:t>
            </w:r>
            <w:r>
              <w:rPr>
                <w:noProof/>
                <w:webHidden/>
              </w:rPr>
              <w:tab/>
            </w:r>
            <w:r w:rsidR="00AA6DC0">
              <w:rPr>
                <w:noProof/>
                <w:webHidden/>
              </w:rPr>
              <w:fldChar w:fldCharType="begin"/>
            </w:r>
            <w:r>
              <w:rPr>
                <w:noProof/>
                <w:webHidden/>
              </w:rPr>
              <w:instrText xml:space="preserve"> PAGEREF _Toc217930770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592301DD" w14:textId="10C19AC9" w:rsidR="00BA009E" w:rsidRDefault="00BA009E">
          <w:pPr>
            <w:pStyle w:val="TOC3"/>
            <w:tabs>
              <w:tab w:val="right" w:leader="dot" w:pos="9016"/>
            </w:tabs>
            <w:rPr>
              <w:rFonts w:eastAsiaTheme="minorEastAsia"/>
              <w:noProof/>
            </w:rPr>
          </w:pPr>
          <w:hyperlink w:anchor="_Toc217930771" w:history="1">
            <w:r w:rsidRPr="00AE3224">
              <w:rPr>
                <w:rStyle w:val="Hyperlink"/>
                <w:noProof/>
                <w:lang w:val="en-US"/>
              </w:rPr>
              <w:t>Fitness Definition</w:t>
            </w:r>
            <w:r>
              <w:rPr>
                <w:noProof/>
                <w:webHidden/>
              </w:rPr>
              <w:tab/>
            </w:r>
            <w:r w:rsidR="00AA6DC0">
              <w:rPr>
                <w:noProof/>
                <w:webHidden/>
              </w:rPr>
              <w:fldChar w:fldCharType="begin"/>
            </w:r>
            <w:r>
              <w:rPr>
                <w:noProof/>
                <w:webHidden/>
              </w:rPr>
              <w:instrText xml:space="preserve"> PAGEREF _Toc217930771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2F0B6D54" w14:textId="53AA757F" w:rsidR="00BA009E" w:rsidRDefault="00BA009E">
          <w:pPr>
            <w:pStyle w:val="TOC3"/>
            <w:tabs>
              <w:tab w:val="right" w:leader="dot" w:pos="9016"/>
            </w:tabs>
            <w:rPr>
              <w:rFonts w:eastAsiaTheme="minorEastAsia"/>
              <w:noProof/>
            </w:rPr>
          </w:pPr>
          <w:hyperlink w:anchor="_Toc217930772" w:history="1">
            <w:r w:rsidRPr="00AE3224">
              <w:rPr>
                <w:rStyle w:val="Hyperlink"/>
                <w:noProof/>
                <w:lang w:val="en-US"/>
              </w:rPr>
              <w:t>Selection (Tournament, k=3)</w:t>
            </w:r>
            <w:r>
              <w:rPr>
                <w:noProof/>
                <w:webHidden/>
              </w:rPr>
              <w:tab/>
            </w:r>
            <w:r w:rsidR="00AA6DC0">
              <w:rPr>
                <w:noProof/>
                <w:webHidden/>
              </w:rPr>
              <w:fldChar w:fldCharType="begin"/>
            </w:r>
            <w:r>
              <w:rPr>
                <w:noProof/>
                <w:webHidden/>
              </w:rPr>
              <w:instrText xml:space="preserve"> PAGEREF _Toc217930772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646E0B87" w14:textId="0438EFF2" w:rsidR="00BA009E" w:rsidRDefault="00BA009E">
          <w:pPr>
            <w:pStyle w:val="TOC3"/>
            <w:tabs>
              <w:tab w:val="right" w:leader="dot" w:pos="9016"/>
            </w:tabs>
            <w:rPr>
              <w:rFonts w:eastAsiaTheme="minorEastAsia"/>
              <w:noProof/>
            </w:rPr>
          </w:pPr>
          <w:hyperlink w:anchor="_Toc217930773" w:history="1">
            <w:r w:rsidRPr="00AE3224">
              <w:rPr>
                <w:rStyle w:val="Hyperlink"/>
                <w:noProof/>
                <w:lang w:val="en-US"/>
              </w:rPr>
              <w:t>Crossover (Uniform)</w:t>
            </w:r>
            <w:r>
              <w:rPr>
                <w:noProof/>
                <w:webHidden/>
              </w:rPr>
              <w:tab/>
            </w:r>
            <w:r w:rsidR="00AA6DC0">
              <w:rPr>
                <w:noProof/>
                <w:webHidden/>
              </w:rPr>
              <w:fldChar w:fldCharType="begin"/>
            </w:r>
            <w:r>
              <w:rPr>
                <w:noProof/>
                <w:webHidden/>
              </w:rPr>
              <w:instrText xml:space="preserve"> PAGEREF _Toc217930773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6CBD15FA" w14:textId="6BA1E565" w:rsidR="00BA009E" w:rsidRDefault="00BA009E">
          <w:pPr>
            <w:pStyle w:val="TOC3"/>
            <w:tabs>
              <w:tab w:val="right" w:leader="dot" w:pos="9016"/>
            </w:tabs>
            <w:rPr>
              <w:rFonts w:eastAsiaTheme="minorEastAsia"/>
              <w:noProof/>
            </w:rPr>
          </w:pPr>
          <w:hyperlink w:anchor="_Toc217930774" w:history="1">
            <w:r w:rsidRPr="00AE3224">
              <w:rPr>
                <w:rStyle w:val="Hyperlink"/>
                <w:noProof/>
                <w:lang w:val="en-US"/>
              </w:rPr>
              <w:t>Mutation (Gaussian)</w:t>
            </w:r>
            <w:r>
              <w:rPr>
                <w:noProof/>
                <w:webHidden/>
              </w:rPr>
              <w:tab/>
            </w:r>
            <w:r w:rsidR="00AA6DC0">
              <w:rPr>
                <w:noProof/>
                <w:webHidden/>
              </w:rPr>
              <w:fldChar w:fldCharType="begin"/>
            </w:r>
            <w:r>
              <w:rPr>
                <w:noProof/>
                <w:webHidden/>
              </w:rPr>
              <w:instrText xml:space="preserve"> PAGEREF _Toc217930774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2D011327" w14:textId="7FEA0040" w:rsidR="00BA009E" w:rsidRDefault="00BA009E">
          <w:pPr>
            <w:pStyle w:val="TOC3"/>
            <w:tabs>
              <w:tab w:val="right" w:leader="dot" w:pos="9016"/>
            </w:tabs>
            <w:rPr>
              <w:rFonts w:eastAsiaTheme="minorEastAsia"/>
              <w:noProof/>
            </w:rPr>
          </w:pPr>
          <w:hyperlink w:anchor="_Toc217930775" w:history="1">
            <w:r w:rsidRPr="00AE3224">
              <w:rPr>
                <w:rStyle w:val="Hyperlink"/>
                <w:noProof/>
                <w:lang w:val="en-US"/>
              </w:rPr>
              <w:t>Elitism</w:t>
            </w:r>
            <w:r>
              <w:rPr>
                <w:noProof/>
                <w:webHidden/>
              </w:rPr>
              <w:tab/>
            </w:r>
            <w:r w:rsidR="00AA6DC0">
              <w:rPr>
                <w:noProof/>
                <w:webHidden/>
              </w:rPr>
              <w:fldChar w:fldCharType="begin"/>
            </w:r>
            <w:r>
              <w:rPr>
                <w:noProof/>
                <w:webHidden/>
              </w:rPr>
              <w:instrText xml:space="preserve"> PAGEREF _Toc217930775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1D489869" w14:textId="7F1D9BF3" w:rsidR="00BA009E" w:rsidRDefault="00BA009E">
          <w:pPr>
            <w:pStyle w:val="TOC2"/>
            <w:tabs>
              <w:tab w:val="right" w:leader="dot" w:pos="9016"/>
            </w:tabs>
            <w:rPr>
              <w:rFonts w:eastAsiaTheme="minorEastAsia"/>
              <w:noProof/>
            </w:rPr>
          </w:pPr>
          <w:hyperlink w:anchor="_Toc217930776" w:history="1">
            <w:r w:rsidRPr="00AE3224">
              <w:rPr>
                <w:rStyle w:val="Hyperlink"/>
                <w:noProof/>
                <w:lang w:val="en-US"/>
              </w:rPr>
              <w:t>Training Configuration (“epochs” as generations)</w:t>
            </w:r>
            <w:r>
              <w:rPr>
                <w:noProof/>
                <w:webHidden/>
              </w:rPr>
              <w:tab/>
            </w:r>
            <w:r w:rsidR="00AA6DC0">
              <w:rPr>
                <w:noProof/>
                <w:webHidden/>
              </w:rPr>
              <w:fldChar w:fldCharType="begin"/>
            </w:r>
            <w:r>
              <w:rPr>
                <w:noProof/>
                <w:webHidden/>
              </w:rPr>
              <w:instrText xml:space="preserve"> PAGEREF _Toc217930776 \h </w:instrText>
            </w:r>
            <w:r w:rsidR="00AA6DC0">
              <w:rPr>
                <w:noProof/>
                <w:webHidden/>
              </w:rPr>
            </w:r>
            <w:r w:rsidR="00AA6DC0">
              <w:rPr>
                <w:noProof/>
                <w:webHidden/>
              </w:rPr>
              <w:fldChar w:fldCharType="separate"/>
            </w:r>
            <w:r w:rsidR="00990CE4">
              <w:rPr>
                <w:noProof/>
                <w:webHidden/>
              </w:rPr>
              <w:t>3</w:t>
            </w:r>
            <w:r w:rsidR="00AA6DC0">
              <w:rPr>
                <w:noProof/>
                <w:webHidden/>
              </w:rPr>
              <w:fldChar w:fldCharType="end"/>
            </w:r>
          </w:hyperlink>
        </w:p>
        <w:p w14:paraId="050BB470" w14:textId="1DF5B29B" w:rsidR="00BA009E" w:rsidRDefault="00BA009E">
          <w:pPr>
            <w:pStyle w:val="TOC2"/>
            <w:tabs>
              <w:tab w:val="right" w:leader="dot" w:pos="9016"/>
            </w:tabs>
            <w:rPr>
              <w:rFonts w:eastAsiaTheme="minorEastAsia"/>
              <w:noProof/>
            </w:rPr>
          </w:pPr>
          <w:hyperlink w:anchor="_Toc217930777" w:history="1">
            <w:r w:rsidRPr="00AE3224">
              <w:rPr>
                <w:rStyle w:val="Hyperlink"/>
                <w:noProof/>
                <w:lang w:val="en-US"/>
              </w:rPr>
              <w:t>Results and Evaluation</w:t>
            </w:r>
            <w:r>
              <w:rPr>
                <w:noProof/>
                <w:webHidden/>
              </w:rPr>
              <w:tab/>
            </w:r>
            <w:r w:rsidR="00AA6DC0">
              <w:rPr>
                <w:noProof/>
                <w:webHidden/>
              </w:rPr>
              <w:fldChar w:fldCharType="begin"/>
            </w:r>
            <w:r>
              <w:rPr>
                <w:noProof/>
                <w:webHidden/>
              </w:rPr>
              <w:instrText xml:space="preserve"> PAGEREF _Toc217930777 \h </w:instrText>
            </w:r>
            <w:r w:rsidR="00AA6DC0">
              <w:rPr>
                <w:noProof/>
                <w:webHidden/>
              </w:rPr>
            </w:r>
            <w:r w:rsidR="00AA6DC0">
              <w:rPr>
                <w:noProof/>
                <w:webHidden/>
              </w:rPr>
              <w:fldChar w:fldCharType="separate"/>
            </w:r>
            <w:r w:rsidR="00990CE4">
              <w:rPr>
                <w:noProof/>
                <w:webHidden/>
              </w:rPr>
              <w:t>4</w:t>
            </w:r>
            <w:r w:rsidR="00AA6DC0">
              <w:rPr>
                <w:noProof/>
                <w:webHidden/>
              </w:rPr>
              <w:fldChar w:fldCharType="end"/>
            </w:r>
          </w:hyperlink>
        </w:p>
        <w:p w14:paraId="2D15DA52" w14:textId="07B8492A" w:rsidR="00BA009E" w:rsidRDefault="00BA009E">
          <w:pPr>
            <w:pStyle w:val="TOC2"/>
            <w:tabs>
              <w:tab w:val="right" w:leader="dot" w:pos="9016"/>
            </w:tabs>
            <w:rPr>
              <w:rFonts w:eastAsiaTheme="minorEastAsia"/>
              <w:noProof/>
            </w:rPr>
          </w:pPr>
          <w:hyperlink w:anchor="_Toc217930778" w:history="1">
            <w:r w:rsidRPr="00AE3224">
              <w:rPr>
                <w:rStyle w:val="Hyperlink"/>
                <w:noProof/>
                <w:lang w:val="en-US"/>
              </w:rPr>
              <w:t>Performance Analysis</w:t>
            </w:r>
            <w:r>
              <w:rPr>
                <w:noProof/>
                <w:webHidden/>
              </w:rPr>
              <w:tab/>
            </w:r>
            <w:r w:rsidR="00AA6DC0">
              <w:rPr>
                <w:noProof/>
                <w:webHidden/>
              </w:rPr>
              <w:fldChar w:fldCharType="begin"/>
            </w:r>
            <w:r>
              <w:rPr>
                <w:noProof/>
                <w:webHidden/>
              </w:rPr>
              <w:instrText xml:space="preserve"> PAGEREF _Toc217930778 \h </w:instrText>
            </w:r>
            <w:r w:rsidR="00AA6DC0">
              <w:rPr>
                <w:noProof/>
                <w:webHidden/>
              </w:rPr>
            </w:r>
            <w:r w:rsidR="00AA6DC0">
              <w:rPr>
                <w:noProof/>
                <w:webHidden/>
              </w:rPr>
              <w:fldChar w:fldCharType="separate"/>
            </w:r>
            <w:r w:rsidR="00990CE4">
              <w:rPr>
                <w:noProof/>
                <w:webHidden/>
              </w:rPr>
              <w:t>4</w:t>
            </w:r>
            <w:r w:rsidR="00AA6DC0">
              <w:rPr>
                <w:noProof/>
                <w:webHidden/>
              </w:rPr>
              <w:fldChar w:fldCharType="end"/>
            </w:r>
          </w:hyperlink>
        </w:p>
        <w:p w14:paraId="3A654705" w14:textId="591FC089" w:rsidR="00BA009E" w:rsidRDefault="00BA009E">
          <w:pPr>
            <w:pStyle w:val="TOC1"/>
            <w:tabs>
              <w:tab w:val="right" w:leader="dot" w:pos="9016"/>
            </w:tabs>
            <w:rPr>
              <w:rFonts w:eastAsiaTheme="minorEastAsia"/>
              <w:noProof/>
            </w:rPr>
          </w:pPr>
          <w:hyperlink w:anchor="_Toc217930779" w:history="1">
            <w:r w:rsidRPr="00AE3224">
              <w:rPr>
                <w:rStyle w:val="Hyperlink"/>
                <w:noProof/>
                <w:lang w:val="en-US"/>
              </w:rPr>
              <w:t>Task 3: Distributed Matrix Multiplication (MM)</w:t>
            </w:r>
            <w:r>
              <w:rPr>
                <w:noProof/>
                <w:webHidden/>
              </w:rPr>
              <w:tab/>
            </w:r>
            <w:r w:rsidR="00AA6DC0">
              <w:rPr>
                <w:noProof/>
                <w:webHidden/>
              </w:rPr>
              <w:fldChar w:fldCharType="begin"/>
            </w:r>
            <w:r>
              <w:rPr>
                <w:noProof/>
                <w:webHidden/>
              </w:rPr>
              <w:instrText xml:space="preserve"> PAGEREF _Toc217930779 \h </w:instrText>
            </w:r>
            <w:r w:rsidR="00AA6DC0">
              <w:rPr>
                <w:noProof/>
                <w:webHidden/>
              </w:rPr>
            </w:r>
            <w:r w:rsidR="00AA6DC0">
              <w:rPr>
                <w:noProof/>
                <w:webHidden/>
              </w:rPr>
              <w:fldChar w:fldCharType="separate"/>
            </w:r>
            <w:r w:rsidR="00990CE4">
              <w:rPr>
                <w:noProof/>
                <w:webHidden/>
              </w:rPr>
              <w:t>4</w:t>
            </w:r>
            <w:r w:rsidR="00AA6DC0">
              <w:rPr>
                <w:noProof/>
                <w:webHidden/>
              </w:rPr>
              <w:fldChar w:fldCharType="end"/>
            </w:r>
          </w:hyperlink>
        </w:p>
        <w:p w14:paraId="5A624C61" w14:textId="156F2E50" w:rsidR="00BA009E" w:rsidRDefault="00BA009E">
          <w:pPr>
            <w:pStyle w:val="TOC1"/>
            <w:tabs>
              <w:tab w:val="right" w:leader="dot" w:pos="9016"/>
            </w:tabs>
            <w:rPr>
              <w:rFonts w:eastAsiaTheme="minorEastAsia"/>
              <w:noProof/>
            </w:rPr>
          </w:pPr>
          <w:hyperlink w:anchor="_Toc217930780" w:history="1">
            <w:r w:rsidRPr="00AE3224">
              <w:rPr>
                <w:rStyle w:val="Hyperlink"/>
                <w:noProof/>
                <w:lang w:val="en-US"/>
              </w:rPr>
              <w:t>Task 4: A* Beam Search for 8-Puzzle Problem</w:t>
            </w:r>
            <w:r>
              <w:rPr>
                <w:noProof/>
                <w:webHidden/>
              </w:rPr>
              <w:tab/>
            </w:r>
            <w:r w:rsidR="00AA6DC0">
              <w:rPr>
                <w:noProof/>
                <w:webHidden/>
              </w:rPr>
              <w:fldChar w:fldCharType="begin"/>
            </w:r>
            <w:r>
              <w:rPr>
                <w:noProof/>
                <w:webHidden/>
              </w:rPr>
              <w:instrText xml:space="preserve"> PAGEREF _Toc217930780 \h </w:instrText>
            </w:r>
            <w:r w:rsidR="00AA6DC0">
              <w:rPr>
                <w:noProof/>
                <w:webHidden/>
              </w:rPr>
            </w:r>
            <w:r w:rsidR="00AA6DC0">
              <w:rPr>
                <w:noProof/>
                <w:webHidden/>
              </w:rPr>
              <w:fldChar w:fldCharType="separate"/>
            </w:r>
            <w:r w:rsidR="00990CE4">
              <w:rPr>
                <w:noProof/>
                <w:webHidden/>
              </w:rPr>
              <w:t>6</w:t>
            </w:r>
            <w:r w:rsidR="00AA6DC0">
              <w:rPr>
                <w:noProof/>
                <w:webHidden/>
              </w:rPr>
              <w:fldChar w:fldCharType="end"/>
            </w:r>
          </w:hyperlink>
        </w:p>
        <w:p w14:paraId="0818FC9C" w14:textId="77777777" w:rsidR="00B530A0" w:rsidRDefault="00AA6DC0">
          <w:r>
            <w:rPr>
              <w:b/>
              <w:bCs/>
              <w:noProof/>
            </w:rPr>
            <w:fldChar w:fldCharType="end"/>
          </w:r>
        </w:p>
      </w:sdtContent>
    </w:sdt>
    <w:p w14:paraId="419F9835" w14:textId="77777777" w:rsidR="00B530A0" w:rsidRDefault="00B530A0">
      <w:pPr>
        <w:rPr>
          <w:rFonts w:asciiTheme="majorHAnsi" w:eastAsiaTheme="majorEastAsia" w:hAnsiTheme="majorHAnsi" w:cstheme="majorBidi"/>
          <w:spacing w:val="-10"/>
          <w:kern w:val="28"/>
          <w:sz w:val="56"/>
          <w:szCs w:val="56"/>
          <w:lang w:val="en-US"/>
        </w:rPr>
      </w:pPr>
      <w:r>
        <w:rPr>
          <w:lang w:val="en-US"/>
        </w:rPr>
        <w:br w:type="page"/>
      </w:r>
    </w:p>
    <w:p w14:paraId="229EF130" w14:textId="77777777" w:rsidR="00B530A0" w:rsidRDefault="00B530A0" w:rsidP="00B530A0">
      <w:pPr>
        <w:pStyle w:val="Heading1"/>
        <w:rPr>
          <w:lang w:val="en-US"/>
        </w:rPr>
      </w:pPr>
      <w:bookmarkStart w:id="0" w:name="_Toc217930764"/>
      <w:r>
        <w:rPr>
          <w:lang w:val="en-US"/>
        </w:rPr>
        <w:lastRenderedPageBreak/>
        <w:t>Task 1: Bidirectional A*</w:t>
      </w:r>
      <w:bookmarkEnd w:id="0"/>
    </w:p>
    <w:p w14:paraId="4697804D" w14:textId="77777777" w:rsidR="00B530A0" w:rsidRDefault="00B530A0" w:rsidP="00B530A0">
      <w:pPr>
        <w:pStyle w:val="Heading1"/>
        <w:rPr>
          <w:lang w:val="en-US"/>
        </w:rPr>
      </w:pPr>
      <w:bookmarkStart w:id="1" w:name="_Toc217930765"/>
      <w:r>
        <w:rPr>
          <w:lang w:val="en-US"/>
        </w:rPr>
        <w:t>Task 2: Application of Genetic Algorithm for Training ANN for Fault Tolerance Prediction</w:t>
      </w:r>
      <w:bookmarkEnd w:id="1"/>
    </w:p>
    <w:p w14:paraId="3D21D6D9" w14:textId="77777777" w:rsidR="00B530A0" w:rsidRDefault="00B530A0" w:rsidP="00B530A0">
      <w:pPr>
        <w:pStyle w:val="Heading2"/>
        <w:rPr>
          <w:lang w:val="en-US"/>
        </w:rPr>
      </w:pPr>
      <w:bookmarkStart w:id="2" w:name="_Toc217930766"/>
      <w:r>
        <w:rPr>
          <w:lang w:val="en-US"/>
        </w:rPr>
        <w:t>Objective</w:t>
      </w:r>
      <w:bookmarkEnd w:id="2"/>
    </w:p>
    <w:p w14:paraId="563C2A9B" w14:textId="77777777" w:rsidR="00C43036" w:rsidRDefault="00C43036" w:rsidP="00B530A0">
      <w:pPr>
        <w:rPr>
          <w:lang w:val="en-US"/>
        </w:rPr>
      </w:pPr>
      <w:r>
        <w:rPr>
          <w:lang w:val="en-US"/>
        </w:rPr>
        <w:t xml:space="preserve">The goal of Task 2, as described in the assignment, is to design a three-layer neural network (MLP) and train it using a Genetic Algorithm (GA) instead of standard gradient-based learning. This includes defining the network structure, </w:t>
      </w:r>
      <w:r w:rsidR="00FE15A8">
        <w:rPr>
          <w:lang w:val="en-US"/>
        </w:rPr>
        <w:t>selecting,</w:t>
      </w:r>
      <w:r>
        <w:rPr>
          <w:lang w:val="en-US"/>
        </w:rPr>
        <w:t xml:space="preserve"> and describing GA operators (selection, crossover, mutation), running the training process over a number of “epochs” (generations), and evaluating performance on a held-out test set with appropriate classification metrics.</w:t>
      </w:r>
    </w:p>
    <w:p w14:paraId="5D3B6C1A" w14:textId="77777777" w:rsidR="00C43036" w:rsidRDefault="00C43036" w:rsidP="00C43036">
      <w:pPr>
        <w:pStyle w:val="Heading2"/>
        <w:rPr>
          <w:lang w:val="en-US"/>
        </w:rPr>
      </w:pPr>
      <w:bookmarkStart w:id="3" w:name="_Toc217930767"/>
      <w:r>
        <w:rPr>
          <w:lang w:val="en-US"/>
        </w:rPr>
        <w:t>Dataset and Preprocessing</w:t>
      </w:r>
      <w:bookmarkEnd w:id="3"/>
    </w:p>
    <w:p w14:paraId="4BAEFB95" w14:textId="77777777" w:rsidR="00C43036" w:rsidRDefault="00D100CC" w:rsidP="00C43036">
      <w:pPr>
        <w:rPr>
          <w:lang w:val="en-US"/>
        </w:rPr>
      </w:pPr>
      <w:r w:rsidRPr="00D100CC">
        <w:rPr>
          <w:lang w:val="en-US"/>
        </w:rPr>
        <w:t>For the dataset</w:t>
      </w:r>
      <w:r>
        <w:rPr>
          <w:lang w:val="en-US"/>
        </w:rPr>
        <w:t xml:space="preserve"> component of the assignment</w:t>
      </w:r>
      <w:r w:rsidRPr="00D100CC">
        <w:rPr>
          <w:lang w:val="en-US"/>
        </w:rPr>
        <w:t>, we selected the Breast Cancer Wisconsin Diagnostic dataset from the list of given options, because it provides a well-defined, real-world binary classification problem (malignant vs benign) and is suitable for demonstrating GA-based optimization of an MLP on structured feature data.</w:t>
      </w:r>
      <w:r>
        <w:rPr>
          <w:lang w:val="en-US"/>
        </w:rPr>
        <w:t xml:space="preserve"> The dataset was loaded from the UCI repository using </w:t>
      </w:r>
      <w:r w:rsidRPr="00D100CC">
        <w:rPr>
          <w:i/>
          <w:iCs/>
          <w:lang w:val="en-US"/>
        </w:rPr>
        <w:t>ucimlrepo</w:t>
      </w:r>
      <w:r>
        <w:rPr>
          <w:lang w:val="en-US"/>
        </w:rPr>
        <w:t xml:space="preserve"> (id=17). Labels were encoded as M </w:t>
      </w:r>
      <w:r w:rsidRPr="00D100CC">
        <w:rPr>
          <w:lang w:val="en-US"/>
        </w:rPr>
        <w:sym w:font="Wingdings" w:char="F0E0"/>
      </w:r>
      <w:r>
        <w:rPr>
          <w:lang w:val="en-US"/>
        </w:rPr>
        <w:t xml:space="preserve"> 1 and B </w:t>
      </w:r>
      <w:r w:rsidRPr="00D100CC">
        <w:rPr>
          <w:lang w:val="en-US"/>
        </w:rPr>
        <w:sym w:font="Wingdings" w:char="F0E0"/>
      </w:r>
      <w:r>
        <w:rPr>
          <w:lang w:val="en-US"/>
        </w:rPr>
        <w:t xml:space="preserve"> 0. We then shuffled the samples with a fixed seed for reproducibility and performed an 80/20 split, resulting in 455 training samples and 114 test samples with 30 features. Finally, we standardized each feature using the training-set mean and standard deviation </w:t>
      </w:r>
      <w:r w:rsidR="00FE15A8">
        <w:rPr>
          <w:lang w:val="en-US"/>
        </w:rPr>
        <w:t>only and</w:t>
      </w:r>
      <w:r>
        <w:rPr>
          <w:lang w:val="en-US"/>
        </w:rPr>
        <w:t xml:space="preserve"> applied the same transformation to the test set to prevent information leakage.</w:t>
      </w:r>
    </w:p>
    <w:p w14:paraId="12F670AD" w14:textId="77777777" w:rsidR="00D100CC" w:rsidRDefault="00D100CC" w:rsidP="00D100CC">
      <w:pPr>
        <w:pStyle w:val="Heading2"/>
        <w:rPr>
          <w:lang w:val="en-US"/>
        </w:rPr>
      </w:pPr>
      <w:bookmarkStart w:id="4" w:name="_Toc217930768"/>
      <w:r>
        <w:rPr>
          <w:lang w:val="en-US"/>
        </w:rPr>
        <w:t>Network Design (3-</w:t>
      </w:r>
      <w:r w:rsidR="00FE15A8">
        <w:rPr>
          <w:lang w:val="en-US"/>
        </w:rPr>
        <w:t>l</w:t>
      </w:r>
      <w:r>
        <w:rPr>
          <w:lang w:val="en-US"/>
        </w:rPr>
        <w:t>ayer MLP)</w:t>
      </w:r>
      <w:bookmarkEnd w:id="4"/>
    </w:p>
    <w:p w14:paraId="134D65C2" w14:textId="77777777" w:rsidR="00D100CC" w:rsidRDefault="00D100CC" w:rsidP="00D100CC">
      <w:pPr>
        <w:rPr>
          <w:lang w:val="en-US"/>
        </w:rPr>
      </w:pPr>
      <w:r>
        <w:rPr>
          <w:lang w:val="en-US"/>
        </w:rPr>
        <w:t xml:space="preserve">To meet the 3-layer MLP requirement in the assignment, we implemented a feed-forward network with one hidden layer (input </w:t>
      </w:r>
      <w:r w:rsidRPr="00D100CC">
        <w:rPr>
          <w:lang w:val="en-US"/>
        </w:rPr>
        <w:sym w:font="Wingdings" w:char="F0E0"/>
      </w:r>
      <w:r>
        <w:rPr>
          <w:lang w:val="en-US"/>
        </w:rPr>
        <w:t xml:space="preserve"> hidden </w:t>
      </w:r>
      <w:r w:rsidRPr="00D100CC">
        <w:rPr>
          <w:lang w:val="en-US"/>
        </w:rPr>
        <w:sym w:font="Wingdings" w:char="F0E0"/>
      </w:r>
      <w:r>
        <w:rPr>
          <w:lang w:val="en-US"/>
        </w:rPr>
        <w:t xml:space="preserve"> output).</w:t>
      </w:r>
      <w:r>
        <w:rPr>
          <w:lang w:val="en-US"/>
        </w:rPr>
        <w:br/>
        <w:t xml:space="preserve">Concretely, the architecture is 30 </w:t>
      </w:r>
      <w:r w:rsidRPr="00D100CC">
        <w:rPr>
          <w:lang w:val="en-US"/>
        </w:rPr>
        <w:sym w:font="Wingdings" w:char="F0E0"/>
      </w:r>
      <w:r>
        <w:rPr>
          <w:lang w:val="en-US"/>
        </w:rPr>
        <w:t xml:space="preserve"> 12 </w:t>
      </w:r>
      <w:r w:rsidRPr="00D100CC">
        <w:rPr>
          <w:lang w:val="en-US"/>
        </w:rPr>
        <w:sym w:font="Wingdings" w:char="F0E0"/>
      </w:r>
      <w:r>
        <w:rPr>
          <w:lang w:val="en-US"/>
        </w:rPr>
        <w:t xml:space="preserve"> 1, using ReLU in the hidden layer and a sigmoid output so the network returns a probability of malignancy. A threshold of 0.5 is used to convert probabilities into class predictions for evaluation.</w:t>
      </w:r>
    </w:p>
    <w:p w14:paraId="1B456CD7" w14:textId="77777777" w:rsidR="00D100CC" w:rsidRDefault="00D100CC" w:rsidP="00D100CC">
      <w:pPr>
        <w:pStyle w:val="Heading2"/>
        <w:rPr>
          <w:lang w:val="en-US"/>
        </w:rPr>
      </w:pPr>
      <w:bookmarkStart w:id="5" w:name="_Toc217930769"/>
      <w:r>
        <w:rPr>
          <w:lang w:val="en-US"/>
        </w:rPr>
        <w:t>Genetic Algorithm Training Approach</w:t>
      </w:r>
      <w:bookmarkEnd w:id="5"/>
    </w:p>
    <w:p w14:paraId="516D31C5" w14:textId="77777777" w:rsidR="00D100CC" w:rsidRDefault="00D100CC" w:rsidP="00D100CC">
      <w:pPr>
        <w:rPr>
          <w:lang w:val="en-US"/>
        </w:rPr>
      </w:pPr>
      <w:r>
        <w:rPr>
          <w:lang w:val="en-US"/>
        </w:rPr>
        <w:t xml:space="preserve">Because the assignment explicitly asks for </w:t>
      </w:r>
      <w:r w:rsidR="00FE15A8">
        <w:rPr>
          <w:lang w:val="en-US"/>
        </w:rPr>
        <w:t>training</w:t>
      </w:r>
      <w:r>
        <w:rPr>
          <w:lang w:val="en-US"/>
        </w:rPr>
        <w:t xml:space="preserve"> via a Genetic Algorithm and for an explanation of the operators used, we trained the network by evolving its parameters rather than using backpropagation.</w:t>
      </w:r>
    </w:p>
    <w:p w14:paraId="651B3F36" w14:textId="77777777" w:rsidR="00D100CC" w:rsidRDefault="00D100CC" w:rsidP="00D100CC">
      <w:pPr>
        <w:pStyle w:val="Heading3"/>
        <w:rPr>
          <w:lang w:val="en-US"/>
        </w:rPr>
      </w:pPr>
      <w:bookmarkStart w:id="6" w:name="_Toc217930770"/>
      <w:r>
        <w:rPr>
          <w:lang w:val="en-US"/>
        </w:rPr>
        <w:lastRenderedPageBreak/>
        <w:t>Genome Encoding</w:t>
      </w:r>
      <w:bookmarkEnd w:id="6"/>
    </w:p>
    <w:p w14:paraId="6154E2FE" w14:textId="77777777" w:rsidR="00D100CC" w:rsidRDefault="00D100CC" w:rsidP="00D100CC">
      <w:pPr>
        <w:rPr>
          <w:lang w:val="en-US"/>
        </w:rPr>
      </w:pPr>
      <w:r>
        <w:rPr>
          <w:lang w:val="en-US"/>
        </w:rPr>
        <w:t>Each individual in the population is a single real-valued vector that contains all weights and biases of the MLP (flattened). During evaluation, this vector is decoded into W1, b1, W2, b2 and used for a forward pass.</w:t>
      </w:r>
    </w:p>
    <w:p w14:paraId="10950517" w14:textId="77777777" w:rsidR="00D100CC" w:rsidRDefault="000451B7" w:rsidP="000451B7">
      <w:pPr>
        <w:pStyle w:val="Heading3"/>
        <w:rPr>
          <w:lang w:val="en-US"/>
        </w:rPr>
      </w:pPr>
      <w:bookmarkStart w:id="7" w:name="_Toc217930771"/>
      <w:r>
        <w:rPr>
          <w:lang w:val="en-US"/>
        </w:rPr>
        <w:t>Fitness Definition</w:t>
      </w:r>
      <w:bookmarkEnd w:id="7"/>
    </w:p>
    <w:p w14:paraId="3FF0FC87" w14:textId="77777777" w:rsidR="000451B7" w:rsidRDefault="000451B7" w:rsidP="000451B7">
      <w:pPr>
        <w:rPr>
          <w:lang w:val="en-US"/>
        </w:rPr>
      </w:pPr>
      <w:r>
        <w:rPr>
          <w:lang w:val="en-US"/>
        </w:rPr>
        <w:t>We evaluated each genome on the training set using binary cross-entropy (BCE), then converted it into a maximization objective:</w:t>
      </w:r>
    </w:p>
    <w:p w14:paraId="1B149139" w14:textId="77777777" w:rsidR="000451B7" w:rsidRPr="000451B7" w:rsidRDefault="000451B7" w:rsidP="000451B7">
      <w:pPr>
        <w:rPr>
          <w:rFonts w:eastAsiaTheme="minorEastAsia"/>
          <w:lang w:val="en-US"/>
        </w:rPr>
      </w:pPr>
      <m:oMathPara>
        <m:oMath>
          <m:r>
            <w:rPr>
              <w:rFonts w:ascii="Cambria Math" w:hAnsi="Cambria Math"/>
              <w:lang w:val="en-US"/>
            </w:rPr>
            <m:t xml:space="preserve">fitness=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1+BCE</m:t>
              </m:r>
            </m:den>
          </m:f>
        </m:oMath>
      </m:oMathPara>
    </w:p>
    <w:p w14:paraId="7F140ACD" w14:textId="77777777" w:rsidR="000451B7" w:rsidRDefault="000451B7" w:rsidP="000451B7">
      <w:pPr>
        <w:rPr>
          <w:rFonts w:eastAsiaTheme="minorEastAsia"/>
          <w:lang w:val="en-US"/>
        </w:rPr>
      </w:pPr>
      <w:r>
        <w:rPr>
          <w:rFonts w:eastAsiaTheme="minorEastAsia"/>
          <w:lang w:val="en-US"/>
        </w:rPr>
        <w:t>This keeps fitness bounded and ensures that better probabilistic predictions (lower BCE) correspond to higher fitness.</w:t>
      </w:r>
    </w:p>
    <w:p w14:paraId="3EEF452C" w14:textId="77777777" w:rsidR="000451B7" w:rsidRDefault="000451B7" w:rsidP="000451B7">
      <w:pPr>
        <w:pStyle w:val="Heading3"/>
        <w:rPr>
          <w:lang w:val="en-US"/>
        </w:rPr>
      </w:pPr>
      <w:bookmarkStart w:id="8" w:name="_Toc217930772"/>
      <w:r>
        <w:rPr>
          <w:lang w:val="en-US"/>
        </w:rPr>
        <w:t>Selection (Tournament, k=3)</w:t>
      </w:r>
      <w:bookmarkEnd w:id="8"/>
    </w:p>
    <w:p w14:paraId="7C3D75A2" w14:textId="77777777" w:rsidR="000451B7" w:rsidRDefault="000451B7" w:rsidP="000451B7">
      <w:pPr>
        <w:rPr>
          <w:lang w:val="en-US"/>
        </w:rPr>
      </w:pPr>
      <w:r>
        <w:rPr>
          <w:lang w:val="en-US"/>
        </w:rPr>
        <w:t>To satisfy the requirement to describe a concrete selection strategy, we used tournament selection with k = 3. At each parent selection step, three individuals are sampled uniformly at random and the one with the highest fitness is selected. This balances exploration (random sampling) and exploitation (picking the best among sampled candidates).</w:t>
      </w:r>
    </w:p>
    <w:p w14:paraId="5CD6C116" w14:textId="77777777" w:rsidR="000451B7" w:rsidRDefault="000451B7" w:rsidP="000451B7">
      <w:pPr>
        <w:pStyle w:val="Heading3"/>
        <w:rPr>
          <w:lang w:val="en-US"/>
        </w:rPr>
      </w:pPr>
      <w:bookmarkStart w:id="9" w:name="_Toc217930773"/>
      <w:r>
        <w:rPr>
          <w:lang w:val="en-US"/>
        </w:rPr>
        <w:t>Crossover (Uniform)</w:t>
      </w:r>
      <w:bookmarkEnd w:id="9"/>
    </w:p>
    <w:p w14:paraId="35BA3EF0" w14:textId="77777777" w:rsidR="000451B7" w:rsidRDefault="000451B7" w:rsidP="000451B7">
      <w:pPr>
        <w:rPr>
          <w:lang w:val="en-US"/>
        </w:rPr>
      </w:pPr>
      <w:r>
        <w:rPr>
          <w:lang w:val="en-US"/>
        </w:rPr>
        <w:t>We used uniform crossover: for each gene position, the child inherits that gene from one of the two parents based on a random 0/1 mask. This works well for real-valued genomes and mixes parent solutions without assuming spatial structure like 1-point crossover would.</w:t>
      </w:r>
    </w:p>
    <w:p w14:paraId="450D3DC7" w14:textId="77777777" w:rsidR="000451B7" w:rsidRDefault="000451B7" w:rsidP="000451B7">
      <w:pPr>
        <w:pStyle w:val="Heading3"/>
        <w:rPr>
          <w:lang w:val="en-US"/>
        </w:rPr>
      </w:pPr>
      <w:bookmarkStart w:id="10" w:name="_Toc217930774"/>
      <w:r>
        <w:rPr>
          <w:lang w:val="en-US"/>
        </w:rPr>
        <w:t>Mutation (Gaussian)</w:t>
      </w:r>
      <w:bookmarkEnd w:id="10"/>
    </w:p>
    <w:p w14:paraId="2807C4CD" w14:textId="77777777" w:rsidR="000451B7" w:rsidRDefault="000451B7" w:rsidP="000451B7">
      <w:pPr>
        <w:rPr>
          <w:rFonts w:eastAsiaTheme="minorEastAsia"/>
          <w:lang w:val="en-US"/>
        </w:rPr>
      </w:pPr>
      <w:r>
        <w:rPr>
          <w:lang w:val="en-US"/>
        </w:rPr>
        <w:t xml:space="preserve">To maintain diversity and enable local refinements, we applied Gaussian mutation: with probability 0.1 per gene, we add noise sampled from </w:t>
      </w:r>
      <m:oMath>
        <m:r>
          <w:rPr>
            <w:rFonts w:ascii="Cambria Math" w:hAnsi="Cambria Math"/>
            <w:lang w:val="en-US"/>
          </w:rPr>
          <m:t>N</m:t>
        </m:r>
        <m:d>
          <m:dPr>
            <m:ctrlPr>
              <w:rPr>
                <w:rFonts w:ascii="Cambria Math" w:hAnsi="Cambria Math"/>
                <w:i/>
                <w:lang w:val="en-US"/>
              </w:rPr>
            </m:ctrlPr>
          </m:dPr>
          <m:e>
            <m:r>
              <w:rPr>
                <w:rFonts w:ascii="Cambria Math" w:hAnsi="Cambria Math"/>
                <w:lang w:val="en-US"/>
              </w:rPr>
              <m:t>0,0.3</m:t>
            </m:r>
          </m:e>
        </m:d>
      </m:oMath>
      <w:r>
        <w:rPr>
          <w:rFonts w:eastAsiaTheme="minorEastAsia"/>
          <w:lang w:val="en-US"/>
        </w:rPr>
        <w:t>. This is a natural choice for continuous-valued weights.</w:t>
      </w:r>
    </w:p>
    <w:p w14:paraId="4D15A737" w14:textId="77777777" w:rsidR="000451B7" w:rsidRDefault="000451B7" w:rsidP="000451B7">
      <w:pPr>
        <w:pStyle w:val="Heading3"/>
        <w:rPr>
          <w:rFonts w:eastAsiaTheme="minorEastAsia"/>
          <w:lang w:val="en-US"/>
        </w:rPr>
      </w:pPr>
      <w:bookmarkStart w:id="11" w:name="_Toc217930775"/>
      <w:r>
        <w:rPr>
          <w:rFonts w:eastAsiaTheme="minorEastAsia"/>
          <w:lang w:val="en-US"/>
        </w:rPr>
        <w:t>Elitism</w:t>
      </w:r>
      <w:bookmarkEnd w:id="11"/>
    </w:p>
    <w:p w14:paraId="52BCD267" w14:textId="77777777" w:rsidR="000451B7" w:rsidRDefault="000451B7" w:rsidP="000451B7">
      <w:pPr>
        <w:rPr>
          <w:lang w:val="en-US"/>
        </w:rPr>
      </w:pPr>
      <w:r>
        <w:rPr>
          <w:lang w:val="en-US"/>
        </w:rPr>
        <w:t xml:space="preserve">We kept the best </w:t>
      </w:r>
      <w:r w:rsidR="00FE15A8">
        <w:rPr>
          <w:lang w:val="en-US"/>
        </w:rPr>
        <w:t>two</w:t>
      </w:r>
      <w:r>
        <w:rPr>
          <w:lang w:val="en-US"/>
        </w:rPr>
        <w:t xml:space="preserve"> individuals unchanged each generation (elitism</w:t>
      </w:r>
      <w:r w:rsidR="00FE15A8">
        <w:rPr>
          <w:lang w:val="en-US"/>
        </w:rPr>
        <w:t>),</w:t>
      </w:r>
      <w:r>
        <w:rPr>
          <w:lang w:val="en-US"/>
        </w:rPr>
        <w:t xml:space="preserve"> so the algorithm never “forgets” the best solution found so far.</w:t>
      </w:r>
    </w:p>
    <w:p w14:paraId="30E0A910" w14:textId="77777777" w:rsidR="000451B7" w:rsidRDefault="000451B7" w:rsidP="00BA009E">
      <w:pPr>
        <w:pStyle w:val="Heading2"/>
        <w:rPr>
          <w:lang w:val="en-US"/>
        </w:rPr>
      </w:pPr>
      <w:bookmarkStart w:id="12" w:name="_Toc217930776"/>
      <w:r>
        <w:rPr>
          <w:lang w:val="en-US"/>
        </w:rPr>
        <w:t>Training Configuration (“epochs” as generations)</w:t>
      </w:r>
      <w:bookmarkEnd w:id="12"/>
    </w:p>
    <w:p w14:paraId="35C29704" w14:textId="77777777" w:rsidR="005C53E7" w:rsidRDefault="000451B7" w:rsidP="000451B7">
      <w:pPr>
        <w:rPr>
          <w:lang w:val="en-US"/>
        </w:rPr>
      </w:pPr>
      <w:r>
        <w:rPr>
          <w:lang w:val="en-US"/>
        </w:rPr>
        <w:t>To align with the assignment’s repo</w:t>
      </w:r>
      <w:r w:rsidR="005C53E7">
        <w:rPr>
          <w:lang w:val="en-US"/>
        </w:rPr>
        <w:t>rting of training progress across “epochs</w:t>
      </w:r>
      <w:r w:rsidR="00FE15A8">
        <w:rPr>
          <w:lang w:val="en-US"/>
        </w:rPr>
        <w:t>,”</w:t>
      </w:r>
      <w:r w:rsidR="005C53E7">
        <w:rPr>
          <w:lang w:val="en-US"/>
        </w:rPr>
        <w:t xml:space="preserve"> we treat one GA iteration as one generation and log the best fitness each generation.</w:t>
      </w:r>
      <w:r w:rsidR="005C53E7">
        <w:rPr>
          <w:lang w:val="en-US"/>
        </w:rPr>
        <w:br/>
        <w:t>The final configuration was:</w:t>
      </w:r>
    </w:p>
    <w:p w14:paraId="052843E2" w14:textId="77777777" w:rsidR="005C53E7" w:rsidRDefault="005C53E7" w:rsidP="005C53E7">
      <w:pPr>
        <w:pStyle w:val="ListParagraph"/>
        <w:numPr>
          <w:ilvl w:val="0"/>
          <w:numId w:val="1"/>
        </w:numPr>
        <w:rPr>
          <w:lang w:val="en-US"/>
        </w:rPr>
      </w:pPr>
      <w:r>
        <w:rPr>
          <w:lang w:val="en-US"/>
        </w:rPr>
        <w:t>population size: 40</w:t>
      </w:r>
    </w:p>
    <w:p w14:paraId="74C0D6E4" w14:textId="77777777" w:rsidR="005C53E7" w:rsidRDefault="005C53E7" w:rsidP="005C53E7">
      <w:pPr>
        <w:pStyle w:val="ListParagraph"/>
        <w:numPr>
          <w:ilvl w:val="0"/>
          <w:numId w:val="1"/>
        </w:numPr>
        <w:rPr>
          <w:lang w:val="en-US"/>
        </w:rPr>
      </w:pPr>
      <w:r>
        <w:rPr>
          <w:lang w:val="en-US"/>
        </w:rPr>
        <w:lastRenderedPageBreak/>
        <w:t>generations: 60</w:t>
      </w:r>
    </w:p>
    <w:p w14:paraId="2500E5F6" w14:textId="77777777" w:rsidR="005C53E7" w:rsidRDefault="005C53E7" w:rsidP="005C53E7">
      <w:pPr>
        <w:pStyle w:val="ListParagraph"/>
        <w:numPr>
          <w:ilvl w:val="0"/>
          <w:numId w:val="1"/>
        </w:numPr>
        <w:rPr>
          <w:lang w:val="en-US"/>
        </w:rPr>
      </w:pPr>
      <w:r>
        <w:rPr>
          <w:lang w:val="en-US"/>
        </w:rPr>
        <w:t>elite size: 2</w:t>
      </w:r>
    </w:p>
    <w:p w14:paraId="2E82CF08" w14:textId="77777777" w:rsidR="005C53E7" w:rsidRDefault="005C53E7" w:rsidP="005C53E7">
      <w:pPr>
        <w:pStyle w:val="ListParagraph"/>
        <w:numPr>
          <w:ilvl w:val="0"/>
          <w:numId w:val="1"/>
        </w:numPr>
        <w:rPr>
          <w:lang w:val="en-US"/>
        </w:rPr>
      </w:pPr>
      <w:r>
        <w:rPr>
          <w:lang w:val="en-US"/>
        </w:rPr>
        <w:t>tournament size: 3</w:t>
      </w:r>
    </w:p>
    <w:p w14:paraId="6B4D3660" w14:textId="77777777" w:rsidR="005C53E7" w:rsidRDefault="005C53E7" w:rsidP="005C53E7">
      <w:pPr>
        <w:pStyle w:val="ListParagraph"/>
        <w:numPr>
          <w:ilvl w:val="0"/>
          <w:numId w:val="1"/>
        </w:numPr>
        <w:rPr>
          <w:lang w:val="en-US"/>
        </w:rPr>
      </w:pPr>
      <w:r>
        <w:rPr>
          <w:lang w:val="en-US"/>
        </w:rPr>
        <w:t>mutation rate: 0.1</w:t>
      </w:r>
    </w:p>
    <w:p w14:paraId="0C2C043A" w14:textId="77777777" w:rsidR="005C53E7" w:rsidRDefault="005C53E7" w:rsidP="005C53E7">
      <w:pPr>
        <w:pStyle w:val="ListParagraph"/>
        <w:numPr>
          <w:ilvl w:val="0"/>
          <w:numId w:val="1"/>
        </w:numPr>
        <w:rPr>
          <w:lang w:val="en-US"/>
        </w:rPr>
      </w:pPr>
      <w:r>
        <w:rPr>
          <w:lang w:val="en-US"/>
        </w:rPr>
        <w:t>mutation scale: 0.3</w:t>
      </w:r>
    </w:p>
    <w:p w14:paraId="0FAAE895" w14:textId="77777777" w:rsidR="005C53E7" w:rsidRDefault="005C53E7" w:rsidP="00BA009E">
      <w:pPr>
        <w:pStyle w:val="Heading2"/>
        <w:rPr>
          <w:lang w:val="en-US"/>
        </w:rPr>
      </w:pPr>
      <w:bookmarkStart w:id="13" w:name="_Toc217930777"/>
      <w:r>
        <w:rPr>
          <w:lang w:val="en-US"/>
        </w:rPr>
        <w:t>Results and Evaluation</w:t>
      </w:r>
      <w:bookmarkEnd w:id="13"/>
    </w:p>
    <w:p w14:paraId="2AA968DB" w14:textId="77777777" w:rsidR="005C53E7" w:rsidRDefault="005C53E7" w:rsidP="005C53E7">
      <w:pPr>
        <w:rPr>
          <w:lang w:val="en-US"/>
        </w:rPr>
      </w:pPr>
      <w:r>
        <w:rPr>
          <w:lang w:val="en-US"/>
        </w:rPr>
        <w:t>The GA steadily increased best fitness over generations, reaching a final best fitness score of 0.973 at generation 60. Using the best-evolved genome, the final classifier achieved:</w:t>
      </w:r>
    </w:p>
    <w:p w14:paraId="40287366" w14:textId="77777777" w:rsidR="005C53E7" w:rsidRDefault="005C53E7" w:rsidP="005C53E7">
      <w:pPr>
        <w:pStyle w:val="ListParagraph"/>
        <w:numPr>
          <w:ilvl w:val="0"/>
          <w:numId w:val="1"/>
        </w:numPr>
        <w:rPr>
          <w:lang w:val="en-US"/>
        </w:rPr>
      </w:pPr>
      <w:r>
        <w:rPr>
          <w:lang w:val="en-US"/>
        </w:rPr>
        <w:t>train accuracy: 0.987</w:t>
      </w:r>
    </w:p>
    <w:p w14:paraId="6ADFE1B9" w14:textId="77777777" w:rsidR="005C53E7" w:rsidRDefault="005C53E7" w:rsidP="005C53E7">
      <w:pPr>
        <w:pStyle w:val="ListParagraph"/>
        <w:numPr>
          <w:ilvl w:val="0"/>
          <w:numId w:val="1"/>
        </w:numPr>
        <w:rPr>
          <w:lang w:val="en-US"/>
        </w:rPr>
      </w:pPr>
      <w:r>
        <w:rPr>
          <w:lang w:val="en-US"/>
        </w:rPr>
        <w:t>test accuracy: 0.974</w:t>
      </w:r>
    </w:p>
    <w:p w14:paraId="29E375F6" w14:textId="77777777" w:rsidR="005C53E7" w:rsidRDefault="005C53E7" w:rsidP="005C53E7">
      <w:pPr>
        <w:rPr>
          <w:lang w:val="en-US"/>
        </w:rPr>
      </w:pPr>
      <w:r>
        <w:rPr>
          <w:lang w:val="en-US"/>
        </w:rPr>
        <w:t>We also report standard binary-classification metrics (confusion matrix and ROC-AUC) to comply with the assignment’s requirement to evaluate performance appropriately on the held-out test set.</w:t>
      </w:r>
    </w:p>
    <w:p w14:paraId="16312CAC" w14:textId="77777777" w:rsidR="005C53E7" w:rsidRDefault="001E7D4D" w:rsidP="00BA009E">
      <w:pPr>
        <w:pStyle w:val="Heading2"/>
        <w:rPr>
          <w:lang w:val="en-US"/>
        </w:rPr>
      </w:pPr>
      <w:bookmarkStart w:id="14" w:name="_Toc217930778"/>
      <w:r>
        <w:rPr>
          <w:lang w:val="en-US"/>
        </w:rPr>
        <w:t>Performance Analysis</w:t>
      </w:r>
      <w:bookmarkEnd w:id="14"/>
    </w:p>
    <w:p w14:paraId="778B6ED7" w14:textId="77777777" w:rsidR="001E7D4D" w:rsidRPr="001E7D4D" w:rsidRDefault="001E7D4D" w:rsidP="001E7D4D">
      <w:pPr>
        <w:rPr>
          <w:lang w:val="en-US"/>
        </w:rPr>
      </w:pPr>
      <w:r>
        <w:rPr>
          <w:lang w:val="en-US"/>
        </w:rPr>
        <w:t>These results show that a compact 3-layer MLP can be trained effectively using a GA on this dataset, achieving high test accuracy with a small generalization gap. At the same time, GA-based training is computationally heavier than gradient-based training because each generation requires evaluating many candidate networks; this is why we used a small MLP and a practical population/generation budget so the approach remains feasible while still demonstrating clear convergence and strong performance.</w:t>
      </w:r>
    </w:p>
    <w:p w14:paraId="3B281C53" w14:textId="77777777" w:rsidR="00B530A0" w:rsidRDefault="00B530A0" w:rsidP="00B530A0">
      <w:pPr>
        <w:pStyle w:val="Heading1"/>
        <w:rPr>
          <w:lang w:val="en-US"/>
        </w:rPr>
      </w:pPr>
      <w:bookmarkStart w:id="15" w:name="_Toc217930779"/>
      <w:r>
        <w:rPr>
          <w:lang w:val="en-US"/>
        </w:rPr>
        <w:t>Task 3: Distributed Matrix Multiplication (MM)</w:t>
      </w:r>
      <w:bookmarkEnd w:id="15"/>
    </w:p>
    <w:p w14:paraId="0CD37D7D" w14:textId="77777777" w:rsidR="00AC13F6" w:rsidRDefault="00AC13F6" w:rsidP="00AC13F6">
      <w:pPr>
        <w:pStyle w:val="Heading2"/>
        <w:rPr>
          <w:lang w:val="en-US"/>
        </w:rPr>
      </w:pPr>
      <w:r>
        <w:rPr>
          <w:lang w:val="en-US"/>
        </w:rPr>
        <w:t>Objective</w:t>
      </w:r>
    </w:p>
    <w:p w14:paraId="2881D604" w14:textId="77777777" w:rsidR="00C1774D" w:rsidRDefault="00AC13F6" w:rsidP="00AC13F6">
      <w:r>
        <w:rPr>
          <w:lang w:val="en-US"/>
        </w:rPr>
        <w:t xml:space="preserve">The goal of Task </w:t>
      </w:r>
      <w:r w:rsidR="004431FA">
        <w:rPr>
          <w:lang w:val="en-US"/>
        </w:rPr>
        <w:t xml:space="preserve">3 is </w:t>
      </w:r>
      <w:r w:rsidR="004431FA">
        <w:t>to see how fast these algorithms complete large matrix multiplication, in case of only 1 node, 3 nodes, 6 nodes, 9 nodes in a network if RaspberryPis. To perform the</w:t>
      </w:r>
      <w:r w:rsidR="004431FA">
        <w:rPr>
          <w:lang w:val="en-GB"/>
        </w:rPr>
        <w:t xml:space="preserve"> multiplication, we use </w:t>
      </w:r>
      <w:r w:rsidR="00F61798">
        <w:t>r</w:t>
      </w:r>
      <w:r w:rsidR="004431FA">
        <w:t>egular matrix multiplication</w:t>
      </w:r>
      <w:r w:rsidR="00F61798">
        <w:t xml:space="preserve"> without an</w:t>
      </w:r>
      <w:r w:rsidR="004431FA">
        <w:t xml:space="preserve">y additional parallelization and </w:t>
      </w:r>
      <w:r w:rsidR="00C1774D">
        <w:t>distributed</w:t>
      </w:r>
      <w:r w:rsidR="004431FA">
        <w:t xml:space="preserve"> matrix multiplication. The Block matrix multiplication is performed on multiple (3, 6 and 9) nodes at the same time by using threading.</w:t>
      </w:r>
    </w:p>
    <w:p w14:paraId="17FC145F" w14:textId="77777777" w:rsidR="00C1774D" w:rsidRDefault="000E03A8" w:rsidP="00C1774D">
      <w:pPr>
        <w:pStyle w:val="Heading2"/>
        <w:rPr>
          <w:lang w:val="en-US"/>
        </w:rPr>
      </w:pPr>
      <w:r>
        <w:rPr>
          <w:lang w:val="en-US"/>
        </w:rPr>
        <w:t>Preparation for measurements</w:t>
      </w:r>
    </w:p>
    <w:p w14:paraId="3CA64DD7" w14:textId="77777777" w:rsidR="000E03A8" w:rsidRPr="000E03A8" w:rsidRDefault="000E03A8" w:rsidP="000E03A8">
      <w:pPr>
        <w:rPr>
          <w:lang w:val="en-US"/>
        </w:rPr>
      </w:pPr>
      <w:r>
        <w:rPr>
          <w:lang w:val="en-US"/>
        </w:rPr>
        <w:t xml:space="preserve">To measure the performance of each matrix multiplication method, we must write scripts for the server and client. In this case, the client node </w:t>
      </w:r>
      <w:r w:rsidRPr="000E03A8">
        <w:rPr>
          <w:lang w:val="en-US"/>
        </w:rPr>
        <w:t xml:space="preserve">is going to perform all calculations, and the </w:t>
      </w:r>
      <w:r>
        <w:rPr>
          <w:lang w:val="en-US"/>
        </w:rPr>
        <w:t xml:space="preserve">server(s) </w:t>
      </w:r>
      <w:r w:rsidRPr="000E03A8">
        <w:rPr>
          <w:lang w:val="en-US"/>
        </w:rPr>
        <w:t>are going to perfor</w:t>
      </w:r>
      <w:r>
        <w:rPr>
          <w:lang w:val="en-US"/>
        </w:rPr>
        <w:t>m the smaller calculations. There will always only be one client node and one or several server nodes running at a given time.</w:t>
      </w:r>
    </w:p>
    <w:p w14:paraId="5304F5F7" w14:textId="77777777" w:rsidR="000E03A8" w:rsidRPr="000E03A8" w:rsidRDefault="000E03A8" w:rsidP="000E03A8">
      <w:pPr>
        <w:pStyle w:val="Heading2"/>
        <w:rPr>
          <w:sz w:val="28"/>
          <w:lang w:val="en-US"/>
        </w:rPr>
      </w:pPr>
      <w:r w:rsidRPr="000E03A8">
        <w:rPr>
          <w:sz w:val="28"/>
          <w:lang w:val="en-US"/>
        </w:rPr>
        <w:lastRenderedPageBreak/>
        <w:t>Matrix Multiplication</w:t>
      </w:r>
    </w:p>
    <w:p w14:paraId="005CDBCD" w14:textId="77777777" w:rsidR="00C1774D" w:rsidRDefault="00C1774D" w:rsidP="00C1774D">
      <w:pPr>
        <w:rPr>
          <w:lang w:val="en-US"/>
        </w:rPr>
      </w:pPr>
      <w:r>
        <w:rPr>
          <w:lang w:val="en-US"/>
        </w:rPr>
        <w:t xml:space="preserve">For the </w:t>
      </w:r>
      <w:r w:rsidR="000E03A8">
        <w:rPr>
          <w:lang w:val="en-US"/>
        </w:rPr>
        <w:t xml:space="preserve">matrix multiplication itself, the client will be performing the regular, non-parallelized matrix multiplication. This is to be the most basic, non-optimized matrix multiplication code possible. </w:t>
      </w:r>
    </w:p>
    <w:p w14:paraId="0568FD80" w14:textId="77777777" w:rsidR="00AC269E" w:rsidRPr="00C1774D" w:rsidRDefault="000E03A8" w:rsidP="00C1774D">
      <w:pPr>
        <w:rPr>
          <w:lang w:val="en-US"/>
        </w:rPr>
      </w:pPr>
      <w:r>
        <w:rPr>
          <w:lang w:val="en-US"/>
        </w:rPr>
        <w:t xml:space="preserve">For the distributed matrix multiplication, we will use the Block matrix multiplication, which will divide the matrix into smaller blocks and pass it to the server nodes, which will then perform the smaller matrix multiplications in parallel. </w:t>
      </w:r>
    </w:p>
    <w:p w14:paraId="27D1C98E" w14:textId="77777777" w:rsidR="00AC269E" w:rsidRDefault="00AC269E" w:rsidP="00AC269E">
      <w:pPr>
        <w:pStyle w:val="Heading2"/>
        <w:rPr>
          <w:lang w:val="en-US"/>
        </w:rPr>
      </w:pPr>
      <w:r>
        <w:rPr>
          <w:lang w:val="en-US"/>
        </w:rPr>
        <w:t xml:space="preserve">Measurement and </w:t>
      </w:r>
      <w:r w:rsidR="000E03A8">
        <w:rPr>
          <w:lang w:val="en-US"/>
        </w:rPr>
        <w:t>Expected Results</w:t>
      </w:r>
    </w:p>
    <w:p w14:paraId="362E1B53" w14:textId="77777777" w:rsidR="00AC269E" w:rsidRDefault="00AC269E" w:rsidP="00AC269E">
      <w:pPr>
        <w:rPr>
          <w:lang w:val="en-US"/>
        </w:rPr>
      </w:pPr>
      <w:r>
        <w:rPr>
          <w:lang w:val="en-US"/>
        </w:rPr>
        <w:t xml:space="preserve">We will perform matrix multiplications on matrices of the sizes 100 x 100, 200 x 200 and 400 x 400 on networks with 1 node (no parallelization), 3 nodes, 6 nodes and 9 nodes. The small matrix sizes are for the sake of time, due to the non-parallelized multiplication being expected to take longer than 5 minutes for larger matrices.  </w:t>
      </w:r>
    </w:p>
    <w:p w14:paraId="21DAFE6E" w14:textId="77777777" w:rsidR="00C1774D" w:rsidRPr="007778C4" w:rsidRDefault="00AC269E" w:rsidP="00AC13F6">
      <w:pPr>
        <w:rPr>
          <w:lang w:val="en-US"/>
        </w:rPr>
      </w:pPr>
      <w:r>
        <w:rPr>
          <w:lang w:val="en-US"/>
        </w:rPr>
        <w:t xml:space="preserve">We are going to measure the time of each number of nodes for each size of the matrix, giving us 12 measurements. The larger the matrix, the longer the time it takes to finish the multiplication will be, but it is expected that the time for each multiplication will decrease as the amount of nodes increases. The differences between the measurements of time it takes to finish the multiplications with different numbers of nodes is also expected to grow. </w:t>
      </w:r>
    </w:p>
    <w:p w14:paraId="695F97D4" w14:textId="77777777" w:rsidR="00AC269E" w:rsidRDefault="004431FA" w:rsidP="00AC269E">
      <w:pPr>
        <w:pStyle w:val="Heading2"/>
        <w:rPr>
          <w:lang w:val="en-US"/>
        </w:rPr>
      </w:pPr>
      <w:r>
        <w:rPr>
          <w:lang w:val="en-US"/>
        </w:rPr>
        <w:t>Results and Evaluation</w:t>
      </w:r>
    </w:p>
    <w:p w14:paraId="13508000" w14:textId="77777777" w:rsidR="001D43CB" w:rsidRDefault="00AC269E" w:rsidP="00AC269E">
      <w:pPr>
        <w:rPr>
          <w:lang w:val="en-US"/>
        </w:rPr>
      </w:pPr>
      <w:r>
        <w:rPr>
          <w:lang w:val="en-US"/>
        </w:rPr>
        <w:t xml:space="preserve">As expected, from the measured results we can see that as the number of nodes, or parallel processes increases, the multiplication gets more efficient. While the difference is obsolete in smaller matrices, such as 100 x 100, as matrix size increases, the </w:t>
      </w:r>
      <w:r w:rsidR="001D43CB">
        <w:rPr>
          <w:lang w:val="en-US"/>
        </w:rPr>
        <w:t xml:space="preserve">difference becomes much more noticeable. </w:t>
      </w:r>
    </w:p>
    <w:p w14:paraId="124B4DA1" w14:textId="77777777" w:rsidR="001D43CB" w:rsidRDefault="001D43CB" w:rsidP="00AC269E">
      <w:pPr>
        <w:rPr>
          <w:lang w:val="en-US"/>
        </w:rPr>
      </w:pPr>
    </w:p>
    <w:p w14:paraId="6DEDD3DB" w14:textId="77777777" w:rsidR="001D43CB" w:rsidRPr="00C1774D" w:rsidRDefault="001D43CB" w:rsidP="001D43CB">
      <w:pPr>
        <w:pStyle w:val="Heading2"/>
        <w:rPr>
          <w:lang w:val="en-US"/>
        </w:rPr>
      </w:pPr>
      <w:r>
        <w:rPr>
          <w:sz w:val="26"/>
          <w:lang w:val="en-US"/>
        </w:rPr>
        <w:lastRenderedPageBreak/>
        <w:t xml:space="preserve">Visualization of </w:t>
      </w:r>
      <w:r w:rsidR="007778C4">
        <w:rPr>
          <w:sz w:val="26"/>
          <w:lang w:val="en-US"/>
        </w:rPr>
        <w:t xml:space="preserve">the </w:t>
      </w:r>
      <w:r>
        <w:rPr>
          <w:sz w:val="26"/>
          <w:lang w:val="en-US"/>
        </w:rPr>
        <w:t>measurements</w:t>
      </w:r>
      <w:r w:rsidR="007778C4">
        <w:rPr>
          <w:sz w:val="26"/>
          <w:lang w:val="en-US"/>
        </w:rPr>
        <w:t xml:space="preserve"> of</w:t>
      </w:r>
      <w:r w:rsidR="007778C4" w:rsidRPr="007778C4">
        <w:rPr>
          <w:sz w:val="26"/>
          <w:lang w:val="en-US"/>
        </w:rPr>
        <w:t xml:space="preserve"> </w:t>
      </w:r>
      <w:r w:rsidR="007778C4">
        <w:rPr>
          <w:sz w:val="26"/>
          <w:lang w:val="en-US"/>
        </w:rPr>
        <w:t>time for each matrix and number of nodes</w:t>
      </w:r>
    </w:p>
    <w:p w14:paraId="57E56581" w14:textId="77777777" w:rsidR="001D43CB" w:rsidRPr="001D43CB" w:rsidRDefault="001D43CB" w:rsidP="001D43CB">
      <w:pPr>
        <w:rPr>
          <w:lang w:val="en-US"/>
        </w:rPr>
      </w:pPr>
      <w:r>
        <w:rPr>
          <w:noProof/>
          <w:lang w:eastAsia="cs-CZ"/>
        </w:rPr>
        <w:drawing>
          <wp:inline distT="0" distB="0" distL="0" distR="0" wp14:anchorId="48462D71" wp14:editId="474A1753">
            <wp:extent cx="5471160" cy="2941320"/>
            <wp:effectExtent l="0" t="0" r="0" b="0"/>
            <wp:docPr id="2" name="Graf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673E3E7" w14:textId="77777777" w:rsidR="004431FA" w:rsidRPr="00C1774D" w:rsidRDefault="00C1774D" w:rsidP="00C1774D">
      <w:pPr>
        <w:pStyle w:val="Heading2"/>
        <w:rPr>
          <w:lang w:val="en-US"/>
        </w:rPr>
      </w:pPr>
      <w:r>
        <w:rPr>
          <w:sz w:val="26"/>
          <w:lang w:val="en-US"/>
        </w:rPr>
        <w:t xml:space="preserve">Table with exact </w:t>
      </w:r>
      <w:r w:rsidR="007778C4">
        <w:rPr>
          <w:sz w:val="26"/>
          <w:lang w:val="en-US"/>
        </w:rPr>
        <w:t>measurements of time for each matrix and number of nodes</w:t>
      </w:r>
    </w:p>
    <w:tbl>
      <w:tblPr>
        <w:tblStyle w:val="LightShading-Accent4"/>
        <w:tblW w:w="9230" w:type="dxa"/>
        <w:jc w:val="center"/>
        <w:tblLook w:val="04A0" w:firstRow="1" w:lastRow="0" w:firstColumn="1" w:lastColumn="0" w:noHBand="0" w:noVBand="1"/>
      </w:tblPr>
      <w:tblGrid>
        <w:gridCol w:w="2441"/>
        <w:gridCol w:w="2131"/>
        <w:gridCol w:w="2403"/>
        <w:gridCol w:w="2255"/>
      </w:tblGrid>
      <w:tr w:rsidR="00C1774D" w:rsidRPr="00B51E24" w14:paraId="43E74B4C" w14:textId="77777777" w:rsidTr="00C1774D">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441" w:type="dxa"/>
            <w:noWrap/>
            <w:hideMark/>
          </w:tcPr>
          <w:p w14:paraId="76FAC6D1" w14:textId="77777777" w:rsidR="00B51E24" w:rsidRPr="00B51E24" w:rsidRDefault="00B51E24" w:rsidP="00B51E24">
            <w:pPr>
              <w:rPr>
                <w:rFonts w:ascii="Calibri" w:eastAsia="Times New Roman" w:hAnsi="Calibri" w:cs="Calibri"/>
                <w:color w:val="000000"/>
                <w:kern w:val="0"/>
                <w:sz w:val="28"/>
                <w:szCs w:val="22"/>
                <w:lang w:eastAsia="cs-CZ"/>
              </w:rPr>
            </w:pPr>
          </w:p>
        </w:tc>
        <w:tc>
          <w:tcPr>
            <w:tcW w:w="2131" w:type="dxa"/>
            <w:noWrap/>
            <w:hideMark/>
          </w:tcPr>
          <w:p w14:paraId="0DAA3F15" w14:textId="77777777" w:rsidR="00B51E24" w:rsidRPr="00B51E24" w:rsidRDefault="00B51E24" w:rsidP="00C1774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100 x 100</w:t>
            </w:r>
          </w:p>
        </w:tc>
        <w:tc>
          <w:tcPr>
            <w:tcW w:w="2403" w:type="dxa"/>
            <w:noWrap/>
            <w:hideMark/>
          </w:tcPr>
          <w:p w14:paraId="5742C58B" w14:textId="77777777" w:rsidR="00B51E24" w:rsidRPr="00B51E24" w:rsidRDefault="00B51E24" w:rsidP="00C1774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200 x 200</w:t>
            </w:r>
          </w:p>
        </w:tc>
        <w:tc>
          <w:tcPr>
            <w:tcW w:w="2255" w:type="dxa"/>
            <w:noWrap/>
            <w:hideMark/>
          </w:tcPr>
          <w:p w14:paraId="37A15930" w14:textId="77777777" w:rsidR="00B51E24" w:rsidRPr="00B51E24" w:rsidRDefault="00B51E24" w:rsidP="00C1774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400 x 400</w:t>
            </w:r>
          </w:p>
        </w:tc>
      </w:tr>
      <w:tr w:rsidR="00C1774D" w:rsidRPr="00B51E24" w14:paraId="6CAD0D01" w14:textId="77777777" w:rsidTr="00C1774D">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441" w:type="dxa"/>
            <w:noWrap/>
            <w:hideMark/>
          </w:tcPr>
          <w:p w14:paraId="1B4079AE" w14:textId="77777777" w:rsidR="00B51E24" w:rsidRPr="00B51E24" w:rsidRDefault="00B51E24" w:rsidP="00C1774D">
            <w:pPr>
              <w:jc w:val="center"/>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1 node</w:t>
            </w:r>
          </w:p>
        </w:tc>
        <w:tc>
          <w:tcPr>
            <w:tcW w:w="2131" w:type="dxa"/>
            <w:noWrap/>
            <w:hideMark/>
          </w:tcPr>
          <w:p w14:paraId="1388BE3D"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2.335</w:t>
            </w:r>
            <w:r w:rsidR="007778C4">
              <w:rPr>
                <w:rFonts w:ascii="Calibri" w:eastAsia="Times New Roman" w:hAnsi="Calibri" w:cs="Calibri"/>
                <w:color w:val="000000"/>
                <w:kern w:val="0"/>
                <w:sz w:val="28"/>
                <w:szCs w:val="22"/>
                <w:lang w:eastAsia="cs-CZ"/>
              </w:rPr>
              <w:t>s</w:t>
            </w:r>
          </w:p>
        </w:tc>
        <w:tc>
          <w:tcPr>
            <w:tcW w:w="2403" w:type="dxa"/>
            <w:noWrap/>
            <w:hideMark/>
          </w:tcPr>
          <w:p w14:paraId="7FF6DC35"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17.35</w:t>
            </w:r>
            <w:r w:rsidR="007778C4">
              <w:rPr>
                <w:rFonts w:ascii="Calibri" w:eastAsia="Times New Roman" w:hAnsi="Calibri" w:cs="Calibri"/>
                <w:color w:val="000000"/>
                <w:kern w:val="0"/>
                <w:sz w:val="28"/>
                <w:szCs w:val="22"/>
                <w:lang w:eastAsia="cs-CZ"/>
              </w:rPr>
              <w:t>s</w:t>
            </w:r>
          </w:p>
        </w:tc>
        <w:tc>
          <w:tcPr>
            <w:tcW w:w="2255" w:type="dxa"/>
            <w:noWrap/>
            <w:hideMark/>
          </w:tcPr>
          <w:p w14:paraId="3C6AEA58"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140.859</w:t>
            </w:r>
            <w:r w:rsidR="007778C4">
              <w:rPr>
                <w:rFonts w:ascii="Calibri" w:eastAsia="Times New Roman" w:hAnsi="Calibri" w:cs="Calibri"/>
                <w:color w:val="000000"/>
                <w:kern w:val="0"/>
                <w:sz w:val="28"/>
                <w:szCs w:val="22"/>
                <w:lang w:eastAsia="cs-CZ"/>
              </w:rPr>
              <w:t>s</w:t>
            </w:r>
          </w:p>
        </w:tc>
      </w:tr>
      <w:tr w:rsidR="00C1774D" w:rsidRPr="00B51E24" w14:paraId="30EAB68D" w14:textId="77777777" w:rsidTr="00C1774D">
        <w:trPr>
          <w:trHeight w:val="331"/>
          <w:jc w:val="center"/>
        </w:trPr>
        <w:tc>
          <w:tcPr>
            <w:cnfStyle w:val="001000000000" w:firstRow="0" w:lastRow="0" w:firstColumn="1" w:lastColumn="0" w:oddVBand="0" w:evenVBand="0" w:oddHBand="0" w:evenHBand="0" w:firstRowFirstColumn="0" w:firstRowLastColumn="0" w:lastRowFirstColumn="0" w:lastRowLastColumn="0"/>
            <w:tcW w:w="2441" w:type="dxa"/>
            <w:noWrap/>
            <w:hideMark/>
          </w:tcPr>
          <w:p w14:paraId="45D8D3CD" w14:textId="77777777" w:rsidR="00B51E24" w:rsidRPr="00B51E24" w:rsidRDefault="00B51E24" w:rsidP="00C1774D">
            <w:pPr>
              <w:jc w:val="center"/>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3 nodes</w:t>
            </w:r>
          </w:p>
        </w:tc>
        <w:tc>
          <w:tcPr>
            <w:tcW w:w="2131" w:type="dxa"/>
            <w:noWrap/>
            <w:hideMark/>
          </w:tcPr>
          <w:p w14:paraId="2A4243CE"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0.867</w:t>
            </w:r>
            <w:r w:rsidR="007778C4">
              <w:rPr>
                <w:rFonts w:ascii="Calibri" w:eastAsia="Times New Roman" w:hAnsi="Calibri" w:cs="Calibri"/>
                <w:color w:val="000000"/>
                <w:kern w:val="0"/>
                <w:sz w:val="28"/>
                <w:szCs w:val="22"/>
                <w:lang w:eastAsia="cs-CZ"/>
              </w:rPr>
              <w:t>s</w:t>
            </w:r>
          </w:p>
        </w:tc>
        <w:tc>
          <w:tcPr>
            <w:tcW w:w="2403" w:type="dxa"/>
            <w:noWrap/>
            <w:hideMark/>
          </w:tcPr>
          <w:p w14:paraId="4B2FF1A1"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6.195</w:t>
            </w:r>
            <w:r w:rsidR="007778C4">
              <w:rPr>
                <w:rFonts w:ascii="Calibri" w:eastAsia="Times New Roman" w:hAnsi="Calibri" w:cs="Calibri"/>
                <w:color w:val="000000"/>
                <w:kern w:val="0"/>
                <w:sz w:val="28"/>
                <w:szCs w:val="22"/>
                <w:lang w:eastAsia="cs-CZ"/>
              </w:rPr>
              <w:t>s</w:t>
            </w:r>
          </w:p>
        </w:tc>
        <w:tc>
          <w:tcPr>
            <w:tcW w:w="2255" w:type="dxa"/>
            <w:noWrap/>
            <w:hideMark/>
          </w:tcPr>
          <w:p w14:paraId="09558562"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48.516</w:t>
            </w:r>
            <w:r w:rsidR="007778C4">
              <w:rPr>
                <w:rFonts w:ascii="Calibri" w:eastAsia="Times New Roman" w:hAnsi="Calibri" w:cs="Calibri"/>
                <w:color w:val="000000"/>
                <w:kern w:val="0"/>
                <w:sz w:val="28"/>
                <w:szCs w:val="22"/>
                <w:lang w:eastAsia="cs-CZ"/>
              </w:rPr>
              <w:t>s</w:t>
            </w:r>
          </w:p>
        </w:tc>
      </w:tr>
      <w:tr w:rsidR="00C1774D" w:rsidRPr="00B51E24" w14:paraId="51ACDB61" w14:textId="77777777" w:rsidTr="00C1774D">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441" w:type="dxa"/>
            <w:noWrap/>
            <w:hideMark/>
          </w:tcPr>
          <w:p w14:paraId="376A10AC" w14:textId="77777777" w:rsidR="00B51E24" w:rsidRPr="00B51E24" w:rsidRDefault="00B51E24" w:rsidP="00C1774D">
            <w:pPr>
              <w:jc w:val="center"/>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6 nodes</w:t>
            </w:r>
          </w:p>
        </w:tc>
        <w:tc>
          <w:tcPr>
            <w:tcW w:w="2131" w:type="dxa"/>
            <w:noWrap/>
            <w:hideMark/>
          </w:tcPr>
          <w:p w14:paraId="7B0E5AF7"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0.573</w:t>
            </w:r>
            <w:r w:rsidR="007778C4">
              <w:rPr>
                <w:rFonts w:ascii="Calibri" w:eastAsia="Times New Roman" w:hAnsi="Calibri" w:cs="Calibri"/>
                <w:color w:val="000000"/>
                <w:kern w:val="0"/>
                <w:sz w:val="28"/>
                <w:szCs w:val="22"/>
                <w:lang w:eastAsia="cs-CZ"/>
              </w:rPr>
              <w:t>s</w:t>
            </w:r>
          </w:p>
        </w:tc>
        <w:tc>
          <w:tcPr>
            <w:tcW w:w="2403" w:type="dxa"/>
            <w:noWrap/>
            <w:hideMark/>
          </w:tcPr>
          <w:p w14:paraId="70C4B6AE"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3.237</w:t>
            </w:r>
            <w:r w:rsidR="007778C4">
              <w:rPr>
                <w:rFonts w:ascii="Calibri" w:eastAsia="Times New Roman" w:hAnsi="Calibri" w:cs="Calibri"/>
                <w:color w:val="000000"/>
                <w:kern w:val="0"/>
                <w:sz w:val="28"/>
                <w:szCs w:val="22"/>
                <w:lang w:eastAsia="cs-CZ"/>
              </w:rPr>
              <w:t>s</w:t>
            </w:r>
          </w:p>
        </w:tc>
        <w:tc>
          <w:tcPr>
            <w:tcW w:w="2255" w:type="dxa"/>
            <w:noWrap/>
            <w:hideMark/>
          </w:tcPr>
          <w:p w14:paraId="45A12247" w14:textId="77777777" w:rsidR="00B51E24" w:rsidRPr="00B51E24" w:rsidRDefault="00B51E24" w:rsidP="00C1774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25.101</w:t>
            </w:r>
            <w:r w:rsidR="007778C4">
              <w:rPr>
                <w:rFonts w:ascii="Calibri" w:eastAsia="Times New Roman" w:hAnsi="Calibri" w:cs="Calibri"/>
                <w:color w:val="000000"/>
                <w:kern w:val="0"/>
                <w:sz w:val="28"/>
                <w:szCs w:val="22"/>
                <w:lang w:eastAsia="cs-CZ"/>
              </w:rPr>
              <w:t>s</w:t>
            </w:r>
          </w:p>
        </w:tc>
      </w:tr>
      <w:tr w:rsidR="00C1774D" w:rsidRPr="00B51E24" w14:paraId="2D160958" w14:textId="77777777" w:rsidTr="00C1774D">
        <w:trPr>
          <w:trHeight w:val="331"/>
          <w:jc w:val="center"/>
        </w:trPr>
        <w:tc>
          <w:tcPr>
            <w:cnfStyle w:val="001000000000" w:firstRow="0" w:lastRow="0" w:firstColumn="1" w:lastColumn="0" w:oddVBand="0" w:evenVBand="0" w:oddHBand="0" w:evenHBand="0" w:firstRowFirstColumn="0" w:firstRowLastColumn="0" w:lastRowFirstColumn="0" w:lastRowLastColumn="0"/>
            <w:tcW w:w="2441" w:type="dxa"/>
            <w:noWrap/>
            <w:hideMark/>
          </w:tcPr>
          <w:p w14:paraId="6F68ED0E" w14:textId="77777777" w:rsidR="00B51E24" w:rsidRPr="00B51E24" w:rsidRDefault="00B51E24" w:rsidP="00C1774D">
            <w:pPr>
              <w:jc w:val="center"/>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9 nodes</w:t>
            </w:r>
          </w:p>
        </w:tc>
        <w:tc>
          <w:tcPr>
            <w:tcW w:w="2131" w:type="dxa"/>
            <w:noWrap/>
            <w:hideMark/>
          </w:tcPr>
          <w:p w14:paraId="275B239B"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0.433</w:t>
            </w:r>
            <w:r w:rsidR="007778C4">
              <w:rPr>
                <w:rFonts w:ascii="Calibri" w:eastAsia="Times New Roman" w:hAnsi="Calibri" w:cs="Calibri"/>
                <w:color w:val="000000"/>
                <w:kern w:val="0"/>
                <w:sz w:val="28"/>
                <w:szCs w:val="22"/>
                <w:lang w:eastAsia="cs-CZ"/>
              </w:rPr>
              <w:t>s</w:t>
            </w:r>
          </w:p>
        </w:tc>
        <w:tc>
          <w:tcPr>
            <w:tcW w:w="2403" w:type="dxa"/>
            <w:noWrap/>
            <w:hideMark/>
          </w:tcPr>
          <w:p w14:paraId="6E71ABFA"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2.232</w:t>
            </w:r>
            <w:r w:rsidR="007778C4">
              <w:rPr>
                <w:rFonts w:ascii="Calibri" w:eastAsia="Times New Roman" w:hAnsi="Calibri" w:cs="Calibri"/>
                <w:color w:val="000000"/>
                <w:kern w:val="0"/>
                <w:sz w:val="28"/>
                <w:szCs w:val="22"/>
                <w:lang w:eastAsia="cs-CZ"/>
              </w:rPr>
              <w:t>s</w:t>
            </w:r>
          </w:p>
        </w:tc>
        <w:tc>
          <w:tcPr>
            <w:tcW w:w="2255" w:type="dxa"/>
            <w:noWrap/>
            <w:hideMark/>
          </w:tcPr>
          <w:p w14:paraId="19DF7847" w14:textId="77777777" w:rsidR="00B51E24" w:rsidRPr="00B51E24" w:rsidRDefault="00B51E24" w:rsidP="00C1774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8"/>
                <w:szCs w:val="22"/>
                <w:lang w:eastAsia="cs-CZ"/>
              </w:rPr>
            </w:pPr>
            <w:r w:rsidRPr="00B51E24">
              <w:rPr>
                <w:rFonts w:ascii="Calibri" w:eastAsia="Times New Roman" w:hAnsi="Calibri" w:cs="Calibri"/>
                <w:color w:val="000000"/>
                <w:kern w:val="0"/>
                <w:sz w:val="28"/>
                <w:szCs w:val="22"/>
                <w:lang w:eastAsia="cs-CZ"/>
              </w:rPr>
              <w:t>25.101</w:t>
            </w:r>
            <w:r w:rsidR="007778C4">
              <w:rPr>
                <w:rFonts w:ascii="Calibri" w:eastAsia="Times New Roman" w:hAnsi="Calibri" w:cs="Calibri"/>
                <w:color w:val="000000"/>
                <w:kern w:val="0"/>
                <w:sz w:val="28"/>
                <w:szCs w:val="22"/>
                <w:lang w:eastAsia="cs-CZ"/>
              </w:rPr>
              <w:t>s</w:t>
            </w:r>
          </w:p>
        </w:tc>
      </w:tr>
    </w:tbl>
    <w:p w14:paraId="41714EBC" w14:textId="77777777" w:rsidR="00AC13F6" w:rsidRDefault="00AC13F6" w:rsidP="00AC13F6">
      <w:pPr>
        <w:rPr>
          <w:sz w:val="28"/>
          <w:lang w:val="en-US"/>
        </w:rPr>
      </w:pPr>
    </w:p>
    <w:p w14:paraId="32E64D00" w14:textId="77777777" w:rsidR="001D43CB" w:rsidRPr="001D43CB" w:rsidRDefault="001D43CB" w:rsidP="00AC13F6">
      <w:pPr>
        <w:rPr>
          <w:lang w:val="en-US"/>
        </w:rPr>
      </w:pPr>
      <w:r>
        <w:rPr>
          <w:lang w:val="en-US"/>
        </w:rPr>
        <w:t>This showcases the efficiency of parallelization by multithreading/m</w:t>
      </w:r>
      <w:r w:rsidR="007778C4">
        <w:rPr>
          <w:lang w:val="en-US"/>
        </w:rPr>
        <w:t xml:space="preserve">ultiprocessing even on a smaller scale. </w:t>
      </w:r>
      <w:r>
        <w:rPr>
          <w:lang w:val="en-US"/>
        </w:rPr>
        <w:t xml:space="preserve"> </w:t>
      </w:r>
    </w:p>
    <w:p w14:paraId="4824D683" w14:textId="77777777" w:rsidR="00B530A0" w:rsidRDefault="00B530A0" w:rsidP="00B530A0">
      <w:pPr>
        <w:pStyle w:val="Heading1"/>
        <w:rPr>
          <w:lang w:val="en-US"/>
        </w:rPr>
      </w:pPr>
      <w:bookmarkStart w:id="16" w:name="_Toc217930780"/>
      <w:r>
        <w:rPr>
          <w:lang w:val="en-US"/>
        </w:rPr>
        <w:t>Task 4: A* Beam Search for 8-Puzzle Problem</w:t>
      </w:r>
      <w:bookmarkEnd w:id="16"/>
    </w:p>
    <w:p w14:paraId="3A7D3E15" w14:textId="77777777" w:rsidR="005B22EF" w:rsidRPr="005B22EF" w:rsidRDefault="005B22EF" w:rsidP="005B22EF">
      <w:pPr>
        <w:pStyle w:val="Heading2"/>
        <w:rPr>
          <w:b/>
          <w:bCs/>
          <w:lang w:val="en-AT"/>
        </w:rPr>
      </w:pPr>
      <w:r w:rsidRPr="005B22EF">
        <w:rPr>
          <w:b/>
          <w:bCs/>
          <w:lang w:val="en-AT"/>
        </w:rPr>
        <w:t xml:space="preserve">1. </w:t>
      </w:r>
      <w:r w:rsidRPr="005B22EF">
        <w:rPr>
          <w:lang w:val="en-AT"/>
        </w:rPr>
        <w:t>Introduction</w:t>
      </w:r>
    </w:p>
    <w:p w14:paraId="71C381DE" w14:textId="77777777" w:rsidR="005B22EF" w:rsidRPr="005B22EF" w:rsidRDefault="005B22EF" w:rsidP="005B22EF">
      <w:pPr>
        <w:rPr>
          <w:lang w:val="en-AT"/>
        </w:rPr>
      </w:pPr>
      <w:r w:rsidRPr="005B22EF">
        <w:rPr>
          <w:lang w:val="en-AT"/>
        </w:rPr>
        <w:t>The 8-puzzle problem is a classic search problem consisting of a 3×3 grid with eight numbered tiles and one blank space. The objective is to reach a goal configuration from a given start configuration by sliding tiles into the blank space. This problem is widely used to evaluate heuristic search algorithms such as A* due to its manageable state space and well-understood properties.</w:t>
      </w:r>
    </w:p>
    <w:p w14:paraId="745A2478" w14:textId="77777777" w:rsidR="005B22EF" w:rsidRPr="005B22EF" w:rsidRDefault="005B22EF" w:rsidP="005B22EF">
      <w:pPr>
        <w:rPr>
          <w:lang w:val="en-AT"/>
        </w:rPr>
      </w:pPr>
      <w:r w:rsidRPr="005B22EF">
        <w:rPr>
          <w:lang w:val="en-AT"/>
        </w:rPr>
        <w:t xml:space="preserve">In this report, we compare the standard </w:t>
      </w:r>
      <w:r w:rsidRPr="005B22EF">
        <w:rPr>
          <w:b/>
          <w:bCs/>
          <w:lang w:val="en-AT"/>
        </w:rPr>
        <w:t>A</w:t>
      </w:r>
      <w:r w:rsidRPr="005B22EF">
        <w:rPr>
          <w:lang w:val="en-AT"/>
        </w:rPr>
        <w:t xml:space="preserve">* algorithm with a memory- and time-constrained variant called </w:t>
      </w:r>
      <w:r w:rsidRPr="005B22EF">
        <w:rPr>
          <w:b/>
          <w:bCs/>
          <w:lang w:val="en-AT"/>
        </w:rPr>
        <w:t>Beam-A</w:t>
      </w:r>
      <w:r w:rsidRPr="005B22EF">
        <w:rPr>
          <w:lang w:val="en-AT"/>
        </w:rPr>
        <w:t>* (A* Beam Search). Beam-A* limits the number of nodes retained at each depth or frontier expansion, trading optimality guarantees for improved efficiency.</w:t>
      </w:r>
    </w:p>
    <w:p w14:paraId="4136157E" w14:textId="77777777" w:rsidR="005B22EF" w:rsidRPr="005B22EF" w:rsidRDefault="005B22EF" w:rsidP="005B22EF">
      <w:pPr>
        <w:pStyle w:val="Heading2"/>
        <w:rPr>
          <w:lang w:val="en-AT"/>
        </w:rPr>
      </w:pPr>
      <w:r w:rsidRPr="005B22EF">
        <w:rPr>
          <w:lang w:val="en-AT"/>
        </w:rPr>
        <w:lastRenderedPageBreak/>
        <w:t>2. Problem Definition</w:t>
      </w:r>
    </w:p>
    <w:p w14:paraId="52E34D07" w14:textId="77777777" w:rsidR="005B22EF" w:rsidRPr="005B22EF" w:rsidRDefault="005B22EF" w:rsidP="005B22EF">
      <w:pPr>
        <w:numPr>
          <w:ilvl w:val="0"/>
          <w:numId w:val="2"/>
        </w:numPr>
        <w:rPr>
          <w:lang w:val="en-AT"/>
        </w:rPr>
      </w:pPr>
      <w:r w:rsidRPr="005B22EF">
        <w:rPr>
          <w:b/>
          <w:bCs/>
          <w:lang w:val="en-AT"/>
        </w:rPr>
        <w:t>State</w:t>
      </w:r>
      <w:r w:rsidRPr="005B22EF">
        <w:rPr>
          <w:lang w:val="en-AT"/>
        </w:rPr>
        <w:t>: A 3×3 configuration of tiles {1...,8} and a blank (0).</w:t>
      </w:r>
    </w:p>
    <w:p w14:paraId="750EDF9B" w14:textId="77777777" w:rsidR="005B22EF" w:rsidRPr="005B22EF" w:rsidRDefault="005B22EF" w:rsidP="005B22EF">
      <w:pPr>
        <w:numPr>
          <w:ilvl w:val="0"/>
          <w:numId w:val="2"/>
        </w:numPr>
        <w:rPr>
          <w:lang w:val="en-AT"/>
        </w:rPr>
      </w:pPr>
      <w:r w:rsidRPr="005B22EF">
        <w:rPr>
          <w:b/>
          <w:bCs/>
          <w:lang w:val="en-AT"/>
        </w:rPr>
        <w:t>Initial State</w:t>
      </w:r>
      <w:r w:rsidRPr="005B22EF">
        <w:rPr>
          <w:lang w:val="en-AT"/>
        </w:rPr>
        <w:t>: Any solvable 8-puzzle configuration.</w:t>
      </w:r>
    </w:p>
    <w:p w14:paraId="56A523E2" w14:textId="77777777" w:rsidR="005B22EF" w:rsidRPr="005B22EF" w:rsidRDefault="005B22EF" w:rsidP="005B22EF">
      <w:pPr>
        <w:numPr>
          <w:ilvl w:val="0"/>
          <w:numId w:val="2"/>
        </w:numPr>
        <w:rPr>
          <w:lang w:val="en-AT"/>
        </w:rPr>
      </w:pPr>
      <w:r w:rsidRPr="005B22EF">
        <w:rPr>
          <w:b/>
          <w:bCs/>
          <w:lang w:val="en-AT"/>
        </w:rPr>
        <w:t>Goal State</w:t>
      </w:r>
      <w:r w:rsidRPr="005B22EF">
        <w:rPr>
          <w:lang w:val="en-AT"/>
        </w:rPr>
        <w:t>:</w:t>
      </w:r>
    </w:p>
    <w:p w14:paraId="185E8892" w14:textId="201AA59D" w:rsidR="005B22EF" w:rsidRPr="005B22EF" w:rsidRDefault="005B22EF" w:rsidP="005B22EF">
      <w:pPr>
        <w:jc w:val="center"/>
        <w:rPr>
          <w:lang w:val="en-AT"/>
        </w:rPr>
      </w:pPr>
      <w:r w:rsidRPr="005B22EF">
        <w:rPr>
          <w:lang w:val="en-AT"/>
        </w:rPr>
        <w:t xml:space="preserve">1 </w:t>
      </w:r>
      <w:r>
        <w:rPr>
          <w:lang w:val="en-AT"/>
        </w:rPr>
        <w:tab/>
      </w:r>
      <w:r w:rsidRPr="005B22EF">
        <w:rPr>
          <w:lang w:val="en-AT"/>
        </w:rPr>
        <w:t xml:space="preserve">2 </w:t>
      </w:r>
      <w:r>
        <w:rPr>
          <w:lang w:val="en-AT"/>
        </w:rPr>
        <w:tab/>
      </w:r>
      <w:r w:rsidRPr="005B22EF">
        <w:rPr>
          <w:lang w:val="en-AT"/>
        </w:rPr>
        <w:t>3</w:t>
      </w:r>
    </w:p>
    <w:p w14:paraId="7DA9F8FD" w14:textId="5445EAE4" w:rsidR="005B22EF" w:rsidRPr="005B22EF" w:rsidRDefault="005B22EF" w:rsidP="005B22EF">
      <w:pPr>
        <w:jc w:val="center"/>
        <w:rPr>
          <w:lang w:val="en-AT"/>
        </w:rPr>
      </w:pPr>
      <w:r w:rsidRPr="005B22EF">
        <w:rPr>
          <w:lang w:val="en-AT"/>
        </w:rPr>
        <w:t>4</w:t>
      </w:r>
      <w:r>
        <w:rPr>
          <w:lang w:val="en-AT"/>
        </w:rPr>
        <w:tab/>
      </w:r>
      <w:r w:rsidRPr="005B22EF">
        <w:rPr>
          <w:lang w:val="en-AT"/>
        </w:rPr>
        <w:t xml:space="preserve"> 5</w:t>
      </w:r>
      <w:r>
        <w:rPr>
          <w:lang w:val="en-AT"/>
        </w:rPr>
        <w:tab/>
      </w:r>
      <w:r w:rsidRPr="005B22EF">
        <w:rPr>
          <w:lang w:val="en-AT"/>
        </w:rPr>
        <w:t xml:space="preserve"> 6</w:t>
      </w:r>
    </w:p>
    <w:p w14:paraId="7CC20BB3" w14:textId="53B348B7" w:rsidR="005B22EF" w:rsidRPr="005B22EF" w:rsidRDefault="005B22EF" w:rsidP="005B22EF">
      <w:pPr>
        <w:jc w:val="center"/>
        <w:rPr>
          <w:lang w:val="en-AT"/>
        </w:rPr>
      </w:pPr>
      <w:r w:rsidRPr="005B22EF">
        <w:rPr>
          <w:lang w:val="en-AT"/>
        </w:rPr>
        <w:t>7</w:t>
      </w:r>
      <w:r>
        <w:rPr>
          <w:lang w:val="en-AT"/>
        </w:rPr>
        <w:tab/>
      </w:r>
      <w:r w:rsidRPr="005B22EF">
        <w:rPr>
          <w:lang w:val="en-AT"/>
        </w:rPr>
        <w:t xml:space="preserve"> 8</w:t>
      </w:r>
      <w:r>
        <w:rPr>
          <w:lang w:val="en-AT"/>
        </w:rPr>
        <w:tab/>
      </w:r>
      <w:r w:rsidRPr="005B22EF">
        <w:rPr>
          <w:lang w:val="en-AT"/>
        </w:rPr>
        <w:t xml:space="preserve"> 0</w:t>
      </w:r>
    </w:p>
    <w:p w14:paraId="3B47D3BB" w14:textId="77777777" w:rsidR="005B22EF" w:rsidRPr="005B22EF" w:rsidRDefault="005B22EF" w:rsidP="005B22EF">
      <w:pPr>
        <w:numPr>
          <w:ilvl w:val="0"/>
          <w:numId w:val="3"/>
        </w:numPr>
        <w:rPr>
          <w:lang w:val="en-AT"/>
        </w:rPr>
      </w:pPr>
      <w:r w:rsidRPr="005B22EF">
        <w:rPr>
          <w:b/>
          <w:bCs/>
          <w:lang w:val="en-AT"/>
        </w:rPr>
        <w:t>Actions</w:t>
      </w:r>
      <w:r w:rsidRPr="005B22EF">
        <w:rPr>
          <w:lang w:val="en-AT"/>
        </w:rPr>
        <w:t>: Move the blank tile up, down, left, or right.</w:t>
      </w:r>
    </w:p>
    <w:p w14:paraId="4D927098" w14:textId="77777777" w:rsidR="005B22EF" w:rsidRPr="005B22EF" w:rsidRDefault="005B22EF" w:rsidP="005B22EF">
      <w:pPr>
        <w:numPr>
          <w:ilvl w:val="0"/>
          <w:numId w:val="3"/>
        </w:numPr>
        <w:rPr>
          <w:lang w:val="en-AT"/>
        </w:rPr>
      </w:pPr>
      <w:r w:rsidRPr="005B22EF">
        <w:rPr>
          <w:b/>
          <w:bCs/>
          <w:lang w:val="en-AT"/>
        </w:rPr>
        <w:t>Path Cost</w:t>
      </w:r>
      <w:r w:rsidRPr="005B22EF">
        <w:rPr>
          <w:lang w:val="en-AT"/>
        </w:rPr>
        <w:t>: Each move has a unit cost (cost = 1).</w:t>
      </w:r>
    </w:p>
    <w:p w14:paraId="05F651E3" w14:textId="77777777" w:rsidR="005B22EF" w:rsidRPr="005B22EF" w:rsidRDefault="005B22EF" w:rsidP="005B22EF">
      <w:pPr>
        <w:pStyle w:val="Heading2"/>
        <w:rPr>
          <w:lang w:val="en-AT"/>
        </w:rPr>
      </w:pPr>
      <w:r w:rsidRPr="005B22EF">
        <w:rPr>
          <w:lang w:val="en-AT"/>
        </w:rPr>
        <w:t>3. Heuristic Function</w:t>
      </w:r>
    </w:p>
    <w:p w14:paraId="55B01CB3" w14:textId="77777777" w:rsidR="005B22EF" w:rsidRPr="005B22EF" w:rsidRDefault="005B22EF" w:rsidP="005B22EF">
      <w:pPr>
        <w:rPr>
          <w:lang w:val="en-AT"/>
        </w:rPr>
      </w:pPr>
      <w:r w:rsidRPr="005B22EF">
        <w:rPr>
          <w:lang w:val="en-AT"/>
        </w:rPr>
        <w:t xml:space="preserve">We use the </w:t>
      </w:r>
      <w:r w:rsidRPr="005B22EF">
        <w:rPr>
          <w:b/>
          <w:bCs/>
          <w:lang w:val="en-AT"/>
        </w:rPr>
        <w:t>Manhattan Distance heuristic</w:t>
      </w:r>
      <w:r w:rsidRPr="005B22EF">
        <w:rPr>
          <w:lang w:val="en-AT"/>
        </w:rPr>
        <w:t>, defined as:</w:t>
      </w:r>
    </w:p>
    <w:p w14:paraId="6049D172" w14:textId="0346E435" w:rsidR="005B22EF" w:rsidRPr="005B22EF" w:rsidRDefault="005B22EF" w:rsidP="005B22EF">
      <w:pPr>
        <w:rPr>
          <w:lang w:val="en-AT"/>
        </w:rPr>
      </w:pPr>
      <m:oMathPara>
        <m:oMath>
          <m:r>
            <w:rPr>
              <w:rFonts w:ascii="Cambria Math" w:hAnsi="Cambria Math"/>
              <w:sz w:val="32"/>
              <w:szCs w:val="32"/>
              <w:lang w:val="en-AT"/>
            </w:rPr>
            <m:t>h(n)=</m:t>
          </m:r>
          <m:nary>
            <m:naryPr>
              <m:chr m:val="∑"/>
              <m:limLoc m:val="subSup"/>
              <m:grow m:val="1"/>
              <m:ctrlPr>
                <w:rPr>
                  <w:rFonts w:ascii="Cambria Math" w:hAnsi="Cambria Math"/>
                  <w:sz w:val="32"/>
                  <w:szCs w:val="32"/>
                  <w:lang w:val="en-AT"/>
                </w:rPr>
              </m:ctrlPr>
            </m:naryPr>
            <m:sub>
              <m:r>
                <w:rPr>
                  <w:rFonts w:ascii="Cambria Math" w:hAnsi="Cambria Math"/>
                  <w:sz w:val="32"/>
                  <w:szCs w:val="32"/>
                  <w:lang w:val="en-AT"/>
                </w:rPr>
                <m:t>tile=1</m:t>
              </m:r>
            </m:sub>
            <m:sup>
              <m:r>
                <w:rPr>
                  <w:rFonts w:ascii="Cambria Math" w:hAnsi="Cambria Math"/>
                  <w:sz w:val="32"/>
                  <w:szCs w:val="32"/>
                  <w:lang w:val="en-AT"/>
                </w:rPr>
                <m:t>8</m:t>
              </m:r>
            </m:sup>
            <m:e>
              <m:r>
                <m:rPr>
                  <m:sty m:val="p"/>
                </m:rPr>
                <w:rPr>
                  <w:rFonts w:ascii="Cambria Math" w:hAnsi="Cambria Math"/>
                  <w:sz w:val="32"/>
                  <w:szCs w:val="32"/>
                  <w:lang w:val="en-AT"/>
                </w:rPr>
                <m:t>∣</m:t>
              </m:r>
            </m:e>
          </m:nary>
          <m:sSub>
            <m:sSubPr>
              <m:ctrlPr>
                <w:rPr>
                  <w:rFonts w:ascii="Cambria Math" w:hAnsi="Cambria Math"/>
                  <w:sz w:val="32"/>
                  <w:szCs w:val="32"/>
                  <w:lang w:val="en-AT"/>
                </w:rPr>
              </m:ctrlPr>
            </m:sSubPr>
            <m:e>
              <m:r>
                <w:rPr>
                  <w:rFonts w:ascii="Cambria Math" w:hAnsi="Cambria Math"/>
                  <w:sz w:val="32"/>
                  <w:szCs w:val="32"/>
                  <w:lang w:val="en-AT"/>
                </w:rPr>
                <m:t>x</m:t>
              </m:r>
            </m:e>
            <m:sub>
              <m:r>
                <w:rPr>
                  <w:rFonts w:ascii="Cambria Math" w:hAnsi="Cambria Math"/>
                  <w:sz w:val="32"/>
                  <w:szCs w:val="32"/>
                  <w:lang w:val="en-AT"/>
                </w:rPr>
                <m:t>current</m:t>
              </m:r>
            </m:sub>
          </m:sSub>
          <m:r>
            <w:rPr>
              <w:rFonts w:ascii="Cambria Math" w:hAnsi="Cambria Math"/>
              <w:sz w:val="32"/>
              <w:szCs w:val="32"/>
              <w:lang w:val="en-AT"/>
            </w:rPr>
            <m:t>-</m:t>
          </m:r>
          <m:sSub>
            <m:sSubPr>
              <m:ctrlPr>
                <w:rPr>
                  <w:rFonts w:ascii="Cambria Math" w:hAnsi="Cambria Math"/>
                  <w:sz w:val="32"/>
                  <w:szCs w:val="32"/>
                  <w:lang w:val="en-AT"/>
                </w:rPr>
              </m:ctrlPr>
            </m:sSubPr>
            <m:e>
              <m:r>
                <w:rPr>
                  <w:rFonts w:ascii="Cambria Math" w:hAnsi="Cambria Math"/>
                  <w:sz w:val="32"/>
                  <w:szCs w:val="32"/>
                  <w:lang w:val="en-AT"/>
                </w:rPr>
                <m:t>x</m:t>
              </m:r>
            </m:e>
            <m:sub>
              <m:r>
                <w:rPr>
                  <w:rFonts w:ascii="Cambria Math" w:hAnsi="Cambria Math"/>
                  <w:sz w:val="32"/>
                  <w:szCs w:val="32"/>
                  <w:lang w:val="en-AT"/>
                </w:rPr>
                <m:t>goal</m:t>
              </m:r>
            </m:sub>
          </m:sSub>
          <m:r>
            <m:rPr>
              <m:sty m:val="p"/>
            </m:rPr>
            <w:rPr>
              <w:rFonts w:ascii="Cambria Math" w:hAnsi="Cambria Math"/>
              <w:sz w:val="32"/>
              <w:szCs w:val="32"/>
              <w:lang w:val="en-AT"/>
            </w:rPr>
            <m:t>∣</m:t>
          </m:r>
          <m:r>
            <w:rPr>
              <w:rFonts w:ascii="Cambria Math" w:hAnsi="Cambria Math"/>
              <w:sz w:val="32"/>
              <w:szCs w:val="32"/>
              <w:lang w:val="en-AT"/>
            </w:rPr>
            <m:t>+</m:t>
          </m:r>
          <m:r>
            <m:rPr>
              <m:sty m:val="p"/>
            </m:rPr>
            <w:rPr>
              <w:rFonts w:ascii="Cambria Math" w:hAnsi="Cambria Math"/>
              <w:sz w:val="32"/>
              <w:szCs w:val="32"/>
              <w:lang w:val="en-AT"/>
            </w:rPr>
            <m:t>∣</m:t>
          </m:r>
          <m:sSub>
            <m:sSubPr>
              <m:ctrlPr>
                <w:rPr>
                  <w:rFonts w:ascii="Cambria Math" w:hAnsi="Cambria Math"/>
                  <w:sz w:val="32"/>
                  <w:szCs w:val="32"/>
                  <w:lang w:val="en-AT"/>
                </w:rPr>
              </m:ctrlPr>
            </m:sSubPr>
            <m:e>
              <m:r>
                <w:rPr>
                  <w:rFonts w:ascii="Cambria Math" w:hAnsi="Cambria Math"/>
                  <w:sz w:val="32"/>
                  <w:szCs w:val="32"/>
                  <w:lang w:val="en-AT"/>
                </w:rPr>
                <m:t>y</m:t>
              </m:r>
            </m:e>
            <m:sub>
              <m:r>
                <w:rPr>
                  <w:rFonts w:ascii="Cambria Math" w:hAnsi="Cambria Math"/>
                  <w:sz w:val="32"/>
                  <w:szCs w:val="32"/>
                  <w:lang w:val="en-AT"/>
                </w:rPr>
                <m:t>current</m:t>
              </m:r>
            </m:sub>
          </m:sSub>
          <m:r>
            <w:rPr>
              <w:rFonts w:ascii="Cambria Math" w:hAnsi="Cambria Math"/>
              <w:sz w:val="32"/>
              <w:szCs w:val="32"/>
              <w:lang w:val="en-AT"/>
            </w:rPr>
            <m:t>-</m:t>
          </m:r>
          <m:sSub>
            <m:sSubPr>
              <m:ctrlPr>
                <w:rPr>
                  <w:rFonts w:ascii="Cambria Math" w:hAnsi="Cambria Math"/>
                  <w:sz w:val="32"/>
                  <w:szCs w:val="32"/>
                  <w:lang w:val="en-AT"/>
                </w:rPr>
              </m:ctrlPr>
            </m:sSubPr>
            <m:e>
              <m:r>
                <w:rPr>
                  <w:rFonts w:ascii="Cambria Math" w:hAnsi="Cambria Math"/>
                  <w:sz w:val="32"/>
                  <w:szCs w:val="32"/>
                  <w:lang w:val="en-AT"/>
                </w:rPr>
                <m:t>y</m:t>
              </m:r>
            </m:e>
            <m:sub>
              <m:r>
                <w:rPr>
                  <w:rFonts w:ascii="Cambria Math" w:hAnsi="Cambria Math"/>
                  <w:sz w:val="32"/>
                  <w:szCs w:val="32"/>
                  <w:lang w:val="en-AT"/>
                </w:rPr>
                <m:t>goal</m:t>
              </m:r>
            </m:sub>
          </m:sSub>
          <m:r>
            <m:rPr>
              <m:sty m:val="p"/>
            </m:rPr>
            <w:rPr>
              <w:rFonts w:ascii="Cambria Math" w:hAnsi="Cambria Math"/>
              <w:sz w:val="32"/>
              <w:szCs w:val="32"/>
              <w:lang w:val="en-AT"/>
            </w:rPr>
            <m:t>∣</m:t>
          </m:r>
        </m:oMath>
      </m:oMathPara>
    </w:p>
    <w:p w14:paraId="0AF4FB21" w14:textId="77777777" w:rsidR="005B22EF" w:rsidRPr="005B22EF" w:rsidRDefault="005B22EF" w:rsidP="005B22EF">
      <w:pPr>
        <w:rPr>
          <w:b/>
          <w:bCs/>
          <w:lang w:val="en-AT"/>
        </w:rPr>
      </w:pPr>
      <w:r w:rsidRPr="005B22EF">
        <w:rPr>
          <w:b/>
          <w:bCs/>
          <w:lang w:val="en-AT"/>
        </w:rPr>
        <w:t>Properties</w:t>
      </w:r>
    </w:p>
    <w:p w14:paraId="7352C600" w14:textId="77777777" w:rsidR="005B22EF" w:rsidRPr="005B22EF" w:rsidRDefault="005B22EF" w:rsidP="005B22EF">
      <w:pPr>
        <w:numPr>
          <w:ilvl w:val="0"/>
          <w:numId w:val="4"/>
        </w:numPr>
        <w:rPr>
          <w:lang w:val="en-AT"/>
        </w:rPr>
      </w:pPr>
      <w:r w:rsidRPr="005B22EF">
        <w:rPr>
          <w:b/>
          <w:bCs/>
          <w:lang w:val="en-AT"/>
        </w:rPr>
        <w:t>Admissible</w:t>
      </w:r>
      <w:r w:rsidRPr="005B22EF">
        <w:rPr>
          <w:lang w:val="en-AT"/>
        </w:rPr>
        <w:t>: Never overestimates the true cost.</w:t>
      </w:r>
    </w:p>
    <w:p w14:paraId="4982E3DD" w14:textId="16F5D0B7" w:rsidR="005B22EF" w:rsidRPr="005B22EF" w:rsidRDefault="005B22EF" w:rsidP="005B22EF">
      <w:pPr>
        <w:numPr>
          <w:ilvl w:val="0"/>
          <w:numId w:val="4"/>
        </w:numPr>
        <w:rPr>
          <w:lang w:val="en-AT"/>
        </w:rPr>
      </w:pPr>
      <w:r w:rsidRPr="005B22EF">
        <w:rPr>
          <w:b/>
          <w:bCs/>
          <w:lang w:val="en-AT"/>
        </w:rPr>
        <w:t>Consistent (Monotonic)</w:t>
      </w:r>
      <w:r w:rsidRPr="005B22EF">
        <w:rPr>
          <w:lang w:val="en-AT"/>
        </w:rPr>
        <w:t xml:space="preserve">: For any node n and successor n′, </w:t>
      </w:r>
      <m:oMath>
        <m:r>
          <w:rPr>
            <w:rFonts w:ascii="Cambria Math" w:hAnsi="Cambria Math"/>
            <w:lang w:val="en-AT"/>
          </w:rPr>
          <m:t>h(n)≤c(n,n</m:t>
        </m:r>
        <m:r>
          <m:rPr>
            <m:sty m:val="p"/>
          </m:rPr>
          <w:rPr>
            <w:rFonts w:ascii="Cambria Math" w:hAnsi="Cambria Math"/>
            <w:lang w:val="en-AT"/>
          </w:rPr>
          <m:t>'</m:t>
        </m:r>
        <m:r>
          <w:rPr>
            <w:rFonts w:ascii="Cambria Math" w:hAnsi="Cambria Math"/>
            <w:lang w:val="en-AT"/>
          </w:rPr>
          <m:t>)+h(n</m:t>
        </m:r>
        <m:r>
          <m:rPr>
            <m:sty m:val="p"/>
          </m:rPr>
          <w:rPr>
            <w:rFonts w:ascii="Cambria Math" w:hAnsi="Cambria Math"/>
            <w:lang w:val="en-AT"/>
          </w:rPr>
          <m:t>'</m:t>
        </m:r>
        <m:r>
          <w:rPr>
            <w:rFonts w:ascii="Cambria Math" w:hAnsi="Cambria Math"/>
            <w:lang w:val="en-AT"/>
          </w:rPr>
          <m:t>)</m:t>
        </m:r>
      </m:oMath>
    </w:p>
    <w:p w14:paraId="3D6C647C" w14:textId="77777777" w:rsidR="005B22EF" w:rsidRPr="005B22EF" w:rsidRDefault="005B22EF" w:rsidP="005B22EF">
      <w:pPr>
        <w:rPr>
          <w:lang w:val="en-AT"/>
        </w:rPr>
      </w:pPr>
      <w:r w:rsidRPr="005B22EF">
        <w:rPr>
          <w:lang w:val="en-AT"/>
        </w:rPr>
        <w:t>Because Manhattan distance is consistent, A* using this heuristic guarantees optimal solutions.</w:t>
      </w:r>
    </w:p>
    <w:p w14:paraId="0257C2AA" w14:textId="77777777" w:rsidR="005B22EF" w:rsidRPr="005B22EF" w:rsidRDefault="005B22EF" w:rsidP="005B22EF">
      <w:pPr>
        <w:pStyle w:val="Heading2"/>
        <w:rPr>
          <w:lang w:val="en-AT"/>
        </w:rPr>
      </w:pPr>
      <w:r w:rsidRPr="005B22EF">
        <w:rPr>
          <w:lang w:val="en-AT"/>
        </w:rPr>
        <w:t>4. A* Algorithm</w:t>
      </w:r>
    </w:p>
    <w:p w14:paraId="7BD3B085" w14:textId="77777777" w:rsidR="005B22EF" w:rsidRPr="005B22EF" w:rsidRDefault="005B22EF" w:rsidP="005B22EF">
      <w:pPr>
        <w:rPr>
          <w:lang w:val="en-AT"/>
        </w:rPr>
      </w:pPr>
      <w:r w:rsidRPr="005B22EF">
        <w:rPr>
          <w:lang w:val="en-AT"/>
        </w:rPr>
        <w:t>A* maintains a priority queue (open list) ordered by:</w:t>
      </w:r>
    </w:p>
    <w:p w14:paraId="0327EA70" w14:textId="05940F77" w:rsidR="005B22EF" w:rsidRPr="005B22EF" w:rsidRDefault="005B22EF" w:rsidP="005B22EF">
      <w:pPr>
        <w:rPr>
          <w:lang w:val="en-AT"/>
        </w:rPr>
      </w:pPr>
      <m:oMathPara>
        <m:oMath>
          <m:r>
            <w:rPr>
              <w:rFonts w:ascii="Cambria Math" w:hAnsi="Cambria Math"/>
              <w:lang w:val="en-AT"/>
            </w:rPr>
            <m:t>f(n)=g(n)+h(n)</m:t>
          </m:r>
        </m:oMath>
      </m:oMathPara>
    </w:p>
    <w:p w14:paraId="2D598881" w14:textId="77777777" w:rsidR="005B22EF" w:rsidRPr="005B22EF" w:rsidRDefault="005B22EF" w:rsidP="005B22EF">
      <w:pPr>
        <w:rPr>
          <w:lang w:val="en-AT"/>
        </w:rPr>
      </w:pPr>
      <w:r w:rsidRPr="005B22EF">
        <w:rPr>
          <w:lang w:val="en-AT"/>
        </w:rPr>
        <w:t>Where:</w:t>
      </w:r>
    </w:p>
    <w:p w14:paraId="5ED69115" w14:textId="77777777" w:rsidR="005B22EF" w:rsidRPr="005B22EF" w:rsidRDefault="005B22EF" w:rsidP="005B22EF">
      <w:pPr>
        <w:numPr>
          <w:ilvl w:val="0"/>
          <w:numId w:val="5"/>
        </w:numPr>
        <w:rPr>
          <w:lang w:val="en-AT"/>
        </w:rPr>
      </w:pPr>
      <w:r w:rsidRPr="005B22EF">
        <w:rPr>
          <w:lang w:val="en-AT"/>
        </w:rPr>
        <w:t>g(n): cost from start to node n</w:t>
      </w:r>
    </w:p>
    <w:p w14:paraId="6888C9C3" w14:textId="77777777" w:rsidR="005B22EF" w:rsidRPr="005B22EF" w:rsidRDefault="005B22EF" w:rsidP="005B22EF">
      <w:pPr>
        <w:numPr>
          <w:ilvl w:val="0"/>
          <w:numId w:val="5"/>
        </w:numPr>
        <w:rPr>
          <w:lang w:val="en-AT"/>
        </w:rPr>
      </w:pPr>
      <w:r w:rsidRPr="005B22EF">
        <w:rPr>
          <w:lang w:val="en-AT"/>
        </w:rPr>
        <w:t>h(n): heuristic estimate from n to goal</w:t>
      </w:r>
    </w:p>
    <w:p w14:paraId="62B136B3" w14:textId="77777777" w:rsidR="005B22EF" w:rsidRPr="005B22EF" w:rsidRDefault="005B22EF" w:rsidP="005B22EF">
      <w:pPr>
        <w:rPr>
          <w:b/>
          <w:bCs/>
          <w:lang w:val="en-AT"/>
        </w:rPr>
      </w:pPr>
      <w:r w:rsidRPr="005B22EF">
        <w:rPr>
          <w:b/>
          <w:bCs/>
          <w:lang w:val="en-AT"/>
        </w:rPr>
        <w:t>Properties</w:t>
      </w:r>
    </w:p>
    <w:p w14:paraId="438C4A58" w14:textId="77777777" w:rsidR="005B22EF" w:rsidRPr="005B22EF" w:rsidRDefault="005B22EF" w:rsidP="005B22EF">
      <w:pPr>
        <w:numPr>
          <w:ilvl w:val="0"/>
          <w:numId w:val="6"/>
        </w:numPr>
        <w:rPr>
          <w:lang w:val="en-AT"/>
        </w:rPr>
      </w:pPr>
      <w:r w:rsidRPr="005B22EF">
        <w:rPr>
          <w:lang w:val="en-AT"/>
        </w:rPr>
        <w:t>Complete (for finite state spaces)</w:t>
      </w:r>
    </w:p>
    <w:p w14:paraId="780CD939" w14:textId="77777777" w:rsidR="005B22EF" w:rsidRPr="005B22EF" w:rsidRDefault="005B22EF" w:rsidP="005B22EF">
      <w:pPr>
        <w:numPr>
          <w:ilvl w:val="0"/>
          <w:numId w:val="6"/>
        </w:numPr>
        <w:rPr>
          <w:lang w:val="en-AT"/>
        </w:rPr>
      </w:pPr>
      <w:r w:rsidRPr="005B22EF">
        <w:rPr>
          <w:lang w:val="en-AT"/>
        </w:rPr>
        <w:t>Optimal (with admissible &amp; consistent heuristic)</w:t>
      </w:r>
    </w:p>
    <w:p w14:paraId="1FF655F2" w14:textId="77777777" w:rsidR="005B22EF" w:rsidRPr="005B22EF" w:rsidRDefault="005B22EF" w:rsidP="005B22EF">
      <w:pPr>
        <w:numPr>
          <w:ilvl w:val="0"/>
          <w:numId w:val="6"/>
        </w:numPr>
        <w:rPr>
          <w:lang w:val="en-AT"/>
        </w:rPr>
      </w:pPr>
      <w:r w:rsidRPr="005B22EF">
        <w:rPr>
          <w:lang w:val="en-AT"/>
        </w:rPr>
        <w:lastRenderedPageBreak/>
        <w:t>Can be memory-intensive</w:t>
      </w:r>
    </w:p>
    <w:p w14:paraId="484BF0AB" w14:textId="77777777" w:rsidR="005B22EF" w:rsidRPr="005B22EF" w:rsidRDefault="005B22EF" w:rsidP="005B22EF">
      <w:pPr>
        <w:pStyle w:val="Heading2"/>
        <w:rPr>
          <w:lang w:val="en-AT"/>
        </w:rPr>
      </w:pPr>
      <w:r w:rsidRPr="005B22EF">
        <w:rPr>
          <w:lang w:val="en-AT"/>
        </w:rPr>
        <w:t>5. Beam-A* Algorithm</w:t>
      </w:r>
    </w:p>
    <w:p w14:paraId="245C9C1A" w14:textId="77777777" w:rsidR="005B22EF" w:rsidRPr="005B22EF" w:rsidRDefault="005B22EF" w:rsidP="005B22EF">
      <w:pPr>
        <w:rPr>
          <w:lang w:val="en-AT"/>
        </w:rPr>
      </w:pPr>
      <w:r w:rsidRPr="005B22EF">
        <w:rPr>
          <w:lang w:val="en-AT"/>
        </w:rPr>
        <w:t>Beam-A* modifies A* by restricting the frontier size.</w:t>
      </w:r>
    </w:p>
    <w:p w14:paraId="0FDD4BF8" w14:textId="77777777" w:rsidR="005B22EF" w:rsidRPr="005B22EF" w:rsidRDefault="005B22EF" w:rsidP="005B22EF">
      <w:pPr>
        <w:rPr>
          <w:b/>
          <w:bCs/>
          <w:lang w:val="en-AT"/>
        </w:rPr>
      </w:pPr>
      <w:r w:rsidRPr="005B22EF">
        <w:rPr>
          <w:b/>
          <w:bCs/>
          <w:lang w:val="en-AT"/>
        </w:rPr>
        <w:t>Key Idea</w:t>
      </w:r>
    </w:p>
    <w:p w14:paraId="37B81740" w14:textId="77777777" w:rsidR="005B22EF" w:rsidRPr="005B22EF" w:rsidRDefault="005B22EF" w:rsidP="005B22EF">
      <w:pPr>
        <w:rPr>
          <w:lang w:val="en-AT"/>
        </w:rPr>
      </w:pPr>
      <w:r w:rsidRPr="005B22EF">
        <w:rPr>
          <w:lang w:val="en-AT"/>
        </w:rPr>
        <w:t>At each expansion step:</w:t>
      </w:r>
    </w:p>
    <w:p w14:paraId="2C60C7E5" w14:textId="77777777" w:rsidR="005B22EF" w:rsidRPr="005B22EF" w:rsidRDefault="005B22EF" w:rsidP="005B22EF">
      <w:pPr>
        <w:numPr>
          <w:ilvl w:val="0"/>
          <w:numId w:val="7"/>
        </w:numPr>
        <w:rPr>
          <w:lang w:val="en-AT"/>
        </w:rPr>
      </w:pPr>
      <w:r w:rsidRPr="005B22EF">
        <w:rPr>
          <w:lang w:val="en-AT"/>
        </w:rPr>
        <w:t>Generate all successors</w:t>
      </w:r>
    </w:p>
    <w:p w14:paraId="17E16746" w14:textId="77777777" w:rsidR="005B22EF" w:rsidRPr="005B22EF" w:rsidRDefault="005B22EF" w:rsidP="005B22EF">
      <w:pPr>
        <w:numPr>
          <w:ilvl w:val="0"/>
          <w:numId w:val="7"/>
        </w:numPr>
        <w:rPr>
          <w:lang w:val="en-AT"/>
        </w:rPr>
      </w:pPr>
      <w:r w:rsidRPr="005B22EF">
        <w:rPr>
          <w:lang w:val="en-AT"/>
        </w:rPr>
        <w:t>Rank nodes by f(n)</w:t>
      </w:r>
    </w:p>
    <w:p w14:paraId="3D439C0E" w14:textId="77777777" w:rsidR="005B22EF" w:rsidRPr="005B22EF" w:rsidRDefault="005B22EF" w:rsidP="005B22EF">
      <w:pPr>
        <w:numPr>
          <w:ilvl w:val="0"/>
          <w:numId w:val="7"/>
        </w:numPr>
        <w:rPr>
          <w:lang w:val="en-AT"/>
        </w:rPr>
      </w:pPr>
      <w:r w:rsidRPr="005B22EF">
        <w:rPr>
          <w:lang w:val="en-AT"/>
        </w:rPr>
        <w:t xml:space="preserve">Retain only the </w:t>
      </w:r>
      <w:r w:rsidRPr="005B22EF">
        <w:rPr>
          <w:b/>
          <w:bCs/>
          <w:lang w:val="en-AT"/>
        </w:rPr>
        <w:t>best k nodes</w:t>
      </w:r>
      <w:r w:rsidRPr="005B22EF">
        <w:rPr>
          <w:lang w:val="en-AT"/>
        </w:rPr>
        <w:t xml:space="preserve"> (beam width k)</w:t>
      </w:r>
    </w:p>
    <w:p w14:paraId="65C6A4B1" w14:textId="77777777" w:rsidR="005B22EF" w:rsidRPr="005B22EF" w:rsidRDefault="005B22EF" w:rsidP="005B22EF">
      <w:pPr>
        <w:numPr>
          <w:ilvl w:val="0"/>
          <w:numId w:val="7"/>
        </w:numPr>
        <w:rPr>
          <w:lang w:val="en-AT"/>
        </w:rPr>
      </w:pPr>
      <w:r w:rsidRPr="005B22EF">
        <w:rPr>
          <w:lang w:val="en-AT"/>
        </w:rPr>
        <w:t>Discard the rest permanently</w:t>
      </w:r>
    </w:p>
    <w:p w14:paraId="10A911D1" w14:textId="77777777" w:rsidR="005B22EF" w:rsidRPr="005B22EF" w:rsidRDefault="005B22EF" w:rsidP="005B22EF">
      <w:pPr>
        <w:rPr>
          <w:b/>
          <w:bCs/>
          <w:lang w:val="en-AT"/>
        </w:rPr>
      </w:pPr>
      <w:r w:rsidRPr="005B22EF">
        <w:rPr>
          <w:b/>
          <w:bCs/>
          <w:lang w:val="en-AT"/>
        </w:rPr>
        <w:t>Differences from 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603"/>
        <w:gridCol w:w="1977"/>
      </w:tblGrid>
      <w:tr w:rsidR="005B22EF" w:rsidRPr="005B22EF" w14:paraId="6BCB4235" w14:textId="77777777" w:rsidTr="005B22EF">
        <w:trPr>
          <w:tblCellSpacing w:w="15" w:type="dxa"/>
        </w:trPr>
        <w:tc>
          <w:tcPr>
            <w:tcW w:w="1587" w:type="dxa"/>
            <w:tcMar>
              <w:top w:w="15" w:type="dxa"/>
              <w:left w:w="15" w:type="dxa"/>
              <w:bottom w:w="15" w:type="dxa"/>
              <w:right w:w="15" w:type="dxa"/>
            </w:tcMar>
            <w:vAlign w:val="center"/>
            <w:hideMark/>
          </w:tcPr>
          <w:p w14:paraId="411D278A" w14:textId="77777777" w:rsidR="005B22EF" w:rsidRPr="005B22EF" w:rsidRDefault="005B22EF" w:rsidP="005B22EF">
            <w:pPr>
              <w:rPr>
                <w:b/>
                <w:bCs/>
                <w:lang w:val="en-AT"/>
              </w:rPr>
            </w:pPr>
            <w:r w:rsidRPr="005B22EF">
              <w:rPr>
                <w:b/>
                <w:bCs/>
                <w:lang w:val="en-AT"/>
              </w:rPr>
              <w:t>Aspect</w:t>
            </w:r>
          </w:p>
        </w:tc>
        <w:tc>
          <w:tcPr>
            <w:tcW w:w="1573" w:type="dxa"/>
            <w:tcMar>
              <w:top w:w="15" w:type="dxa"/>
              <w:left w:w="15" w:type="dxa"/>
              <w:bottom w:w="15" w:type="dxa"/>
              <w:right w:w="15" w:type="dxa"/>
            </w:tcMar>
            <w:vAlign w:val="center"/>
            <w:hideMark/>
          </w:tcPr>
          <w:p w14:paraId="16829DD8" w14:textId="77777777" w:rsidR="005B22EF" w:rsidRPr="005B22EF" w:rsidRDefault="005B22EF" w:rsidP="005B22EF">
            <w:pPr>
              <w:rPr>
                <w:b/>
                <w:bCs/>
                <w:lang w:val="en-AT"/>
              </w:rPr>
            </w:pPr>
            <w:r w:rsidRPr="005B22EF">
              <w:rPr>
                <w:b/>
                <w:bCs/>
                <w:lang w:val="en-AT"/>
              </w:rPr>
              <w:t>A*</w:t>
            </w:r>
          </w:p>
        </w:tc>
        <w:tc>
          <w:tcPr>
            <w:tcW w:w="1932" w:type="dxa"/>
            <w:tcMar>
              <w:top w:w="15" w:type="dxa"/>
              <w:left w:w="15" w:type="dxa"/>
              <w:bottom w:w="15" w:type="dxa"/>
              <w:right w:w="15" w:type="dxa"/>
            </w:tcMar>
            <w:vAlign w:val="center"/>
            <w:hideMark/>
          </w:tcPr>
          <w:p w14:paraId="2BEE309A" w14:textId="77777777" w:rsidR="005B22EF" w:rsidRPr="005B22EF" w:rsidRDefault="005B22EF" w:rsidP="005B22EF">
            <w:pPr>
              <w:rPr>
                <w:b/>
                <w:bCs/>
                <w:lang w:val="en-AT"/>
              </w:rPr>
            </w:pPr>
            <w:r w:rsidRPr="005B22EF">
              <w:rPr>
                <w:b/>
                <w:bCs/>
                <w:lang w:val="en-AT"/>
              </w:rPr>
              <w:t>Beam-A*</w:t>
            </w:r>
          </w:p>
        </w:tc>
      </w:tr>
      <w:tr w:rsidR="005B22EF" w:rsidRPr="005B22EF" w14:paraId="3F11DABB" w14:textId="77777777" w:rsidTr="005B22EF">
        <w:trPr>
          <w:tblCellSpacing w:w="15" w:type="dxa"/>
        </w:trPr>
        <w:tc>
          <w:tcPr>
            <w:tcW w:w="1587" w:type="dxa"/>
            <w:tcMar>
              <w:top w:w="15" w:type="dxa"/>
              <w:left w:w="15" w:type="dxa"/>
              <w:bottom w:w="15" w:type="dxa"/>
              <w:right w:w="15" w:type="dxa"/>
            </w:tcMar>
            <w:vAlign w:val="center"/>
            <w:hideMark/>
          </w:tcPr>
          <w:p w14:paraId="6FB7E948" w14:textId="77777777" w:rsidR="005B22EF" w:rsidRPr="005B22EF" w:rsidRDefault="005B22EF" w:rsidP="005B22EF">
            <w:pPr>
              <w:rPr>
                <w:lang w:val="en-AT"/>
              </w:rPr>
            </w:pPr>
            <w:r w:rsidRPr="005B22EF">
              <w:rPr>
                <w:lang w:val="en-AT"/>
              </w:rPr>
              <w:t>Frontier size</w:t>
            </w:r>
          </w:p>
        </w:tc>
        <w:tc>
          <w:tcPr>
            <w:tcW w:w="1573" w:type="dxa"/>
            <w:tcMar>
              <w:top w:w="15" w:type="dxa"/>
              <w:left w:w="15" w:type="dxa"/>
              <w:bottom w:w="15" w:type="dxa"/>
              <w:right w:w="15" w:type="dxa"/>
            </w:tcMar>
            <w:vAlign w:val="center"/>
            <w:hideMark/>
          </w:tcPr>
          <w:p w14:paraId="7D7D5D13" w14:textId="77777777" w:rsidR="005B22EF" w:rsidRPr="005B22EF" w:rsidRDefault="005B22EF" w:rsidP="005B22EF">
            <w:pPr>
              <w:rPr>
                <w:lang w:val="en-AT"/>
              </w:rPr>
            </w:pPr>
            <w:r w:rsidRPr="005B22EF">
              <w:rPr>
                <w:lang w:val="en-AT"/>
              </w:rPr>
              <w:t>Unbounded</w:t>
            </w:r>
          </w:p>
        </w:tc>
        <w:tc>
          <w:tcPr>
            <w:tcW w:w="1932" w:type="dxa"/>
            <w:tcMar>
              <w:top w:w="15" w:type="dxa"/>
              <w:left w:w="15" w:type="dxa"/>
              <w:bottom w:w="15" w:type="dxa"/>
              <w:right w:w="15" w:type="dxa"/>
            </w:tcMar>
            <w:vAlign w:val="center"/>
            <w:hideMark/>
          </w:tcPr>
          <w:p w14:paraId="4D688DB9" w14:textId="77777777" w:rsidR="005B22EF" w:rsidRPr="005B22EF" w:rsidRDefault="005B22EF" w:rsidP="005B22EF">
            <w:pPr>
              <w:rPr>
                <w:lang w:val="en-AT"/>
              </w:rPr>
            </w:pPr>
            <w:r w:rsidRPr="005B22EF">
              <w:rPr>
                <w:lang w:val="en-AT"/>
              </w:rPr>
              <w:t>Limited to k</w:t>
            </w:r>
          </w:p>
        </w:tc>
      </w:tr>
      <w:tr w:rsidR="005B22EF" w:rsidRPr="005B22EF" w14:paraId="01999CD2" w14:textId="77777777" w:rsidTr="005B22EF">
        <w:trPr>
          <w:tblCellSpacing w:w="15" w:type="dxa"/>
        </w:trPr>
        <w:tc>
          <w:tcPr>
            <w:tcW w:w="1587" w:type="dxa"/>
            <w:tcMar>
              <w:top w:w="15" w:type="dxa"/>
              <w:left w:w="15" w:type="dxa"/>
              <w:bottom w:w="15" w:type="dxa"/>
              <w:right w:w="15" w:type="dxa"/>
            </w:tcMar>
            <w:vAlign w:val="center"/>
            <w:hideMark/>
          </w:tcPr>
          <w:p w14:paraId="2B0120AF" w14:textId="77777777" w:rsidR="005B22EF" w:rsidRPr="005B22EF" w:rsidRDefault="005B22EF" w:rsidP="005B22EF">
            <w:pPr>
              <w:rPr>
                <w:lang w:val="en-AT"/>
              </w:rPr>
            </w:pPr>
            <w:r w:rsidRPr="005B22EF">
              <w:rPr>
                <w:lang w:val="en-AT"/>
              </w:rPr>
              <w:t>Optimality</w:t>
            </w:r>
          </w:p>
        </w:tc>
        <w:tc>
          <w:tcPr>
            <w:tcW w:w="1573" w:type="dxa"/>
            <w:tcMar>
              <w:top w:w="15" w:type="dxa"/>
              <w:left w:w="15" w:type="dxa"/>
              <w:bottom w:w="15" w:type="dxa"/>
              <w:right w:w="15" w:type="dxa"/>
            </w:tcMar>
            <w:vAlign w:val="center"/>
            <w:hideMark/>
          </w:tcPr>
          <w:p w14:paraId="654FB0DD" w14:textId="77777777" w:rsidR="005B22EF" w:rsidRPr="005B22EF" w:rsidRDefault="005B22EF" w:rsidP="005B22EF">
            <w:pPr>
              <w:rPr>
                <w:lang w:val="en-AT"/>
              </w:rPr>
            </w:pPr>
            <w:r w:rsidRPr="005B22EF">
              <w:rPr>
                <w:lang w:val="en-AT"/>
              </w:rPr>
              <w:t>Guaranteed</w:t>
            </w:r>
          </w:p>
        </w:tc>
        <w:tc>
          <w:tcPr>
            <w:tcW w:w="1932" w:type="dxa"/>
            <w:tcMar>
              <w:top w:w="15" w:type="dxa"/>
              <w:left w:w="15" w:type="dxa"/>
              <w:bottom w:w="15" w:type="dxa"/>
              <w:right w:w="15" w:type="dxa"/>
            </w:tcMar>
            <w:vAlign w:val="center"/>
            <w:hideMark/>
          </w:tcPr>
          <w:p w14:paraId="3D40FF94" w14:textId="77777777" w:rsidR="005B22EF" w:rsidRPr="005B22EF" w:rsidRDefault="005B22EF" w:rsidP="005B22EF">
            <w:pPr>
              <w:rPr>
                <w:lang w:val="en-AT"/>
              </w:rPr>
            </w:pPr>
            <w:r w:rsidRPr="005B22EF">
              <w:rPr>
                <w:lang w:val="en-AT"/>
              </w:rPr>
              <w:t>Not guaranteed</w:t>
            </w:r>
          </w:p>
        </w:tc>
      </w:tr>
      <w:tr w:rsidR="005B22EF" w:rsidRPr="005B22EF" w14:paraId="296FB44D" w14:textId="77777777" w:rsidTr="005B22EF">
        <w:trPr>
          <w:tblCellSpacing w:w="15" w:type="dxa"/>
        </w:trPr>
        <w:tc>
          <w:tcPr>
            <w:tcW w:w="1587" w:type="dxa"/>
            <w:tcMar>
              <w:top w:w="15" w:type="dxa"/>
              <w:left w:w="15" w:type="dxa"/>
              <w:bottom w:w="15" w:type="dxa"/>
              <w:right w:w="15" w:type="dxa"/>
            </w:tcMar>
            <w:vAlign w:val="center"/>
            <w:hideMark/>
          </w:tcPr>
          <w:p w14:paraId="7D21E5C6" w14:textId="77777777" w:rsidR="005B22EF" w:rsidRPr="005B22EF" w:rsidRDefault="005B22EF" w:rsidP="005B22EF">
            <w:pPr>
              <w:rPr>
                <w:lang w:val="en-AT"/>
              </w:rPr>
            </w:pPr>
            <w:r w:rsidRPr="005B22EF">
              <w:rPr>
                <w:lang w:val="en-AT"/>
              </w:rPr>
              <w:t>Memory</w:t>
            </w:r>
          </w:p>
        </w:tc>
        <w:tc>
          <w:tcPr>
            <w:tcW w:w="1573" w:type="dxa"/>
            <w:tcMar>
              <w:top w:w="15" w:type="dxa"/>
              <w:left w:w="15" w:type="dxa"/>
              <w:bottom w:w="15" w:type="dxa"/>
              <w:right w:w="15" w:type="dxa"/>
            </w:tcMar>
            <w:vAlign w:val="center"/>
            <w:hideMark/>
          </w:tcPr>
          <w:p w14:paraId="1878D3B2" w14:textId="77777777" w:rsidR="005B22EF" w:rsidRPr="005B22EF" w:rsidRDefault="005B22EF" w:rsidP="005B22EF">
            <w:pPr>
              <w:rPr>
                <w:lang w:val="en-AT"/>
              </w:rPr>
            </w:pPr>
            <w:r w:rsidRPr="005B22EF">
              <w:rPr>
                <w:lang w:val="en-AT"/>
              </w:rPr>
              <w:t>High</w:t>
            </w:r>
          </w:p>
        </w:tc>
        <w:tc>
          <w:tcPr>
            <w:tcW w:w="1932" w:type="dxa"/>
            <w:tcMar>
              <w:top w:w="15" w:type="dxa"/>
              <w:left w:w="15" w:type="dxa"/>
              <w:bottom w:w="15" w:type="dxa"/>
              <w:right w:w="15" w:type="dxa"/>
            </w:tcMar>
            <w:vAlign w:val="center"/>
            <w:hideMark/>
          </w:tcPr>
          <w:p w14:paraId="6E5E0EEE" w14:textId="77777777" w:rsidR="005B22EF" w:rsidRPr="005B22EF" w:rsidRDefault="005B22EF" w:rsidP="005B22EF">
            <w:pPr>
              <w:rPr>
                <w:lang w:val="en-AT"/>
              </w:rPr>
            </w:pPr>
            <w:r w:rsidRPr="005B22EF">
              <w:rPr>
                <w:lang w:val="en-AT"/>
              </w:rPr>
              <w:t>Low</w:t>
            </w:r>
          </w:p>
        </w:tc>
      </w:tr>
      <w:tr w:rsidR="005B22EF" w:rsidRPr="005B22EF" w14:paraId="0642D003" w14:textId="77777777" w:rsidTr="005B22EF">
        <w:trPr>
          <w:tblCellSpacing w:w="15" w:type="dxa"/>
        </w:trPr>
        <w:tc>
          <w:tcPr>
            <w:tcW w:w="1587" w:type="dxa"/>
            <w:tcMar>
              <w:top w:w="15" w:type="dxa"/>
              <w:left w:w="15" w:type="dxa"/>
              <w:bottom w:w="15" w:type="dxa"/>
              <w:right w:w="15" w:type="dxa"/>
            </w:tcMar>
            <w:vAlign w:val="center"/>
            <w:hideMark/>
          </w:tcPr>
          <w:p w14:paraId="3D64C0EB" w14:textId="77777777" w:rsidR="005B22EF" w:rsidRPr="005B22EF" w:rsidRDefault="005B22EF" w:rsidP="005B22EF">
            <w:pPr>
              <w:rPr>
                <w:lang w:val="en-AT"/>
              </w:rPr>
            </w:pPr>
            <w:r w:rsidRPr="005B22EF">
              <w:rPr>
                <w:lang w:val="en-AT"/>
              </w:rPr>
              <w:t>Speed</w:t>
            </w:r>
          </w:p>
        </w:tc>
        <w:tc>
          <w:tcPr>
            <w:tcW w:w="1573" w:type="dxa"/>
            <w:tcMar>
              <w:top w:w="15" w:type="dxa"/>
              <w:left w:w="15" w:type="dxa"/>
              <w:bottom w:w="15" w:type="dxa"/>
              <w:right w:w="15" w:type="dxa"/>
            </w:tcMar>
            <w:vAlign w:val="center"/>
            <w:hideMark/>
          </w:tcPr>
          <w:p w14:paraId="5D49D421" w14:textId="77777777" w:rsidR="005B22EF" w:rsidRPr="005B22EF" w:rsidRDefault="005B22EF" w:rsidP="005B22EF">
            <w:pPr>
              <w:rPr>
                <w:lang w:val="en-AT"/>
              </w:rPr>
            </w:pPr>
            <w:r w:rsidRPr="005B22EF">
              <w:rPr>
                <w:lang w:val="en-AT"/>
              </w:rPr>
              <w:t>Slower</w:t>
            </w:r>
          </w:p>
        </w:tc>
        <w:tc>
          <w:tcPr>
            <w:tcW w:w="1932" w:type="dxa"/>
            <w:tcMar>
              <w:top w:w="15" w:type="dxa"/>
              <w:left w:w="15" w:type="dxa"/>
              <w:bottom w:w="15" w:type="dxa"/>
              <w:right w:w="15" w:type="dxa"/>
            </w:tcMar>
            <w:vAlign w:val="center"/>
            <w:hideMark/>
          </w:tcPr>
          <w:p w14:paraId="745BF13E" w14:textId="77777777" w:rsidR="005B22EF" w:rsidRPr="005B22EF" w:rsidRDefault="005B22EF" w:rsidP="005B22EF">
            <w:pPr>
              <w:rPr>
                <w:lang w:val="en-AT"/>
              </w:rPr>
            </w:pPr>
            <w:r w:rsidRPr="005B22EF">
              <w:rPr>
                <w:lang w:val="en-AT"/>
              </w:rPr>
              <w:t>Faster (often)</w:t>
            </w:r>
          </w:p>
        </w:tc>
      </w:tr>
    </w:tbl>
    <w:p w14:paraId="69ADE665" w14:textId="77777777" w:rsidR="005B22EF" w:rsidRDefault="005B22EF" w:rsidP="005B22EF">
      <w:pPr>
        <w:rPr>
          <w:b/>
          <w:bCs/>
          <w:lang w:val="en-AT"/>
        </w:rPr>
      </w:pPr>
    </w:p>
    <w:p w14:paraId="4C32B990" w14:textId="0A513D6B" w:rsidR="005B22EF" w:rsidRPr="005B22EF" w:rsidRDefault="005B22EF" w:rsidP="005B22EF">
      <w:pPr>
        <w:rPr>
          <w:b/>
          <w:bCs/>
          <w:lang w:val="en-AT"/>
        </w:rPr>
      </w:pPr>
      <w:r w:rsidRPr="005B22EF">
        <w:rPr>
          <w:b/>
          <w:bCs/>
          <w:lang w:val="en-AT"/>
        </w:rPr>
        <w:t>Beam Size Selection</w:t>
      </w:r>
    </w:p>
    <w:p w14:paraId="5105A52D" w14:textId="77777777" w:rsidR="005B22EF" w:rsidRPr="005B22EF" w:rsidRDefault="005B22EF" w:rsidP="005B22EF">
      <w:pPr>
        <w:rPr>
          <w:lang w:val="en-AT"/>
        </w:rPr>
      </w:pPr>
      <w:r w:rsidRPr="005B22EF">
        <w:rPr>
          <w:lang w:val="en-AT"/>
        </w:rPr>
        <w:t>Beam size k is chosen empirically based on initial A* experiments. Typical values tested:</w:t>
      </w:r>
    </w:p>
    <w:p w14:paraId="609E7D59" w14:textId="77777777" w:rsidR="005B22EF" w:rsidRPr="005B22EF" w:rsidRDefault="005B22EF" w:rsidP="005B22EF">
      <w:pPr>
        <w:numPr>
          <w:ilvl w:val="0"/>
          <w:numId w:val="8"/>
        </w:numPr>
        <w:rPr>
          <w:lang w:val="en-AT"/>
        </w:rPr>
      </w:pPr>
      <w:r w:rsidRPr="005B22EF">
        <w:rPr>
          <w:lang w:val="en-AT"/>
        </w:rPr>
        <w:t>k = 5</w:t>
      </w:r>
    </w:p>
    <w:p w14:paraId="3B3B9C8B" w14:textId="77777777" w:rsidR="005B22EF" w:rsidRPr="005B22EF" w:rsidRDefault="005B22EF" w:rsidP="005B22EF">
      <w:pPr>
        <w:numPr>
          <w:ilvl w:val="0"/>
          <w:numId w:val="8"/>
        </w:numPr>
        <w:rPr>
          <w:lang w:val="en-AT"/>
        </w:rPr>
      </w:pPr>
      <w:r w:rsidRPr="005B22EF">
        <w:rPr>
          <w:lang w:val="en-AT"/>
        </w:rPr>
        <w:t>k = 10</w:t>
      </w:r>
    </w:p>
    <w:p w14:paraId="5DE9E980" w14:textId="06F780F9" w:rsidR="005B22EF" w:rsidRPr="00F03F76" w:rsidRDefault="005B22EF" w:rsidP="00F03F76">
      <w:pPr>
        <w:numPr>
          <w:ilvl w:val="0"/>
          <w:numId w:val="8"/>
        </w:numPr>
        <w:rPr>
          <w:lang w:val="en-AT"/>
        </w:rPr>
      </w:pPr>
      <w:r w:rsidRPr="005B22EF">
        <w:rPr>
          <w:lang w:val="en-AT"/>
        </w:rPr>
        <w:t>k = 20</w:t>
      </w:r>
    </w:p>
    <w:p w14:paraId="71AFB2BB" w14:textId="77777777" w:rsidR="005B22EF" w:rsidRPr="005B22EF" w:rsidRDefault="005B22EF" w:rsidP="005B22EF">
      <w:pPr>
        <w:pStyle w:val="Heading2"/>
        <w:rPr>
          <w:lang w:val="en-AT"/>
        </w:rPr>
      </w:pPr>
      <w:r w:rsidRPr="005B22EF">
        <w:rPr>
          <w:lang w:val="en-AT"/>
        </w:rPr>
        <w:t>6. Experimental Setup</w:t>
      </w:r>
    </w:p>
    <w:p w14:paraId="7C68AAF6" w14:textId="77777777" w:rsidR="005B22EF" w:rsidRPr="005B22EF" w:rsidRDefault="005B22EF" w:rsidP="005B22EF">
      <w:pPr>
        <w:rPr>
          <w:b/>
          <w:bCs/>
          <w:lang w:val="en-AT"/>
        </w:rPr>
      </w:pPr>
      <w:r w:rsidRPr="005B22EF">
        <w:rPr>
          <w:b/>
          <w:bCs/>
          <w:lang w:val="en-AT"/>
        </w:rPr>
        <w:t>Test Configurations</w:t>
      </w:r>
    </w:p>
    <w:p w14:paraId="5673A976" w14:textId="77777777" w:rsidR="005B22EF" w:rsidRPr="005B22EF" w:rsidRDefault="005B22EF" w:rsidP="005B22EF">
      <w:pPr>
        <w:rPr>
          <w:lang w:val="en-AT"/>
        </w:rPr>
      </w:pPr>
      <w:r w:rsidRPr="005B22EF">
        <w:rPr>
          <w:lang w:val="en-AT"/>
        </w:rPr>
        <w:t>We evaluate both algorithms on multiple solvable 8-puzzle configurations of varying difficulty:</w:t>
      </w:r>
    </w:p>
    <w:p w14:paraId="2E38E4B7" w14:textId="77777777" w:rsidR="005B22EF" w:rsidRPr="005B22EF" w:rsidRDefault="005B22EF" w:rsidP="005B22EF">
      <w:pPr>
        <w:numPr>
          <w:ilvl w:val="0"/>
          <w:numId w:val="9"/>
        </w:numPr>
        <w:rPr>
          <w:lang w:val="en-AT"/>
        </w:rPr>
      </w:pPr>
      <w:r w:rsidRPr="005B22EF">
        <w:rPr>
          <w:lang w:val="en-AT"/>
        </w:rPr>
        <w:t>Easy (≤ 10 moves)</w:t>
      </w:r>
    </w:p>
    <w:p w14:paraId="57AB19F2" w14:textId="77777777" w:rsidR="005B22EF" w:rsidRPr="005B22EF" w:rsidRDefault="005B22EF" w:rsidP="005B22EF">
      <w:pPr>
        <w:numPr>
          <w:ilvl w:val="0"/>
          <w:numId w:val="9"/>
        </w:numPr>
        <w:rPr>
          <w:lang w:val="en-AT"/>
        </w:rPr>
      </w:pPr>
      <w:r w:rsidRPr="005B22EF">
        <w:rPr>
          <w:lang w:val="en-AT"/>
        </w:rPr>
        <w:t>Medium (10–20 moves)</w:t>
      </w:r>
    </w:p>
    <w:p w14:paraId="5A0F2E1B" w14:textId="77777777" w:rsidR="005B22EF" w:rsidRPr="005B22EF" w:rsidRDefault="005B22EF" w:rsidP="005B22EF">
      <w:pPr>
        <w:numPr>
          <w:ilvl w:val="0"/>
          <w:numId w:val="9"/>
        </w:numPr>
        <w:rPr>
          <w:lang w:val="en-AT"/>
        </w:rPr>
      </w:pPr>
      <w:r w:rsidRPr="005B22EF">
        <w:rPr>
          <w:lang w:val="en-AT"/>
        </w:rPr>
        <w:lastRenderedPageBreak/>
        <w:t>Hard (≥ 20 moves)</w:t>
      </w:r>
    </w:p>
    <w:p w14:paraId="1368AFCE" w14:textId="77777777" w:rsidR="005B22EF" w:rsidRPr="005B22EF" w:rsidRDefault="005B22EF" w:rsidP="005B22EF">
      <w:pPr>
        <w:rPr>
          <w:lang w:val="en-AT"/>
        </w:rPr>
      </w:pPr>
      <w:r w:rsidRPr="005B22EF">
        <w:rPr>
          <w:lang w:val="en-AT"/>
        </w:rPr>
        <w:t>Each configuration is solved using:</w:t>
      </w:r>
    </w:p>
    <w:p w14:paraId="322D3E30" w14:textId="77777777" w:rsidR="005B22EF" w:rsidRPr="005B22EF" w:rsidRDefault="005B22EF" w:rsidP="005B22EF">
      <w:pPr>
        <w:numPr>
          <w:ilvl w:val="0"/>
          <w:numId w:val="10"/>
        </w:numPr>
        <w:rPr>
          <w:lang w:val="en-AT"/>
        </w:rPr>
      </w:pPr>
      <w:r w:rsidRPr="005B22EF">
        <w:rPr>
          <w:lang w:val="en-AT"/>
        </w:rPr>
        <w:t>A*</w:t>
      </w:r>
    </w:p>
    <w:p w14:paraId="0CB794CD" w14:textId="77777777" w:rsidR="005B22EF" w:rsidRPr="005B22EF" w:rsidRDefault="005B22EF" w:rsidP="005B22EF">
      <w:pPr>
        <w:numPr>
          <w:ilvl w:val="0"/>
          <w:numId w:val="10"/>
        </w:numPr>
        <w:rPr>
          <w:lang w:val="en-AT"/>
        </w:rPr>
      </w:pPr>
      <w:r w:rsidRPr="005B22EF">
        <w:rPr>
          <w:lang w:val="en-AT"/>
        </w:rPr>
        <w:t>Beam-A* with different beam widths</w:t>
      </w:r>
    </w:p>
    <w:p w14:paraId="79D43C62" w14:textId="77777777" w:rsidR="005B22EF" w:rsidRPr="005B22EF" w:rsidRDefault="005B22EF" w:rsidP="005B22EF">
      <w:pPr>
        <w:rPr>
          <w:b/>
          <w:bCs/>
          <w:lang w:val="en-AT"/>
        </w:rPr>
      </w:pPr>
      <w:r w:rsidRPr="005B22EF">
        <w:rPr>
          <w:b/>
          <w:bCs/>
          <w:lang w:val="en-AT"/>
        </w:rPr>
        <w:t>Metrics Collected</w:t>
      </w:r>
    </w:p>
    <w:p w14:paraId="5E1D797B" w14:textId="77777777" w:rsidR="005B22EF" w:rsidRPr="005B22EF" w:rsidRDefault="005B22EF" w:rsidP="005B22EF">
      <w:pPr>
        <w:numPr>
          <w:ilvl w:val="0"/>
          <w:numId w:val="11"/>
        </w:numPr>
        <w:rPr>
          <w:lang w:val="en-AT"/>
        </w:rPr>
      </w:pPr>
      <w:r w:rsidRPr="005B22EF">
        <w:rPr>
          <w:b/>
          <w:bCs/>
          <w:lang w:val="en-AT"/>
        </w:rPr>
        <w:t>Path Length</w:t>
      </w:r>
      <w:r w:rsidRPr="005B22EF">
        <w:rPr>
          <w:lang w:val="en-AT"/>
        </w:rPr>
        <w:t xml:space="preserve"> (solution cost)</w:t>
      </w:r>
    </w:p>
    <w:p w14:paraId="2BCA4385" w14:textId="77777777" w:rsidR="005B22EF" w:rsidRPr="005B22EF" w:rsidRDefault="005B22EF" w:rsidP="005B22EF">
      <w:pPr>
        <w:numPr>
          <w:ilvl w:val="0"/>
          <w:numId w:val="11"/>
        </w:numPr>
        <w:rPr>
          <w:lang w:val="en-AT"/>
        </w:rPr>
      </w:pPr>
      <w:r w:rsidRPr="005B22EF">
        <w:rPr>
          <w:b/>
          <w:bCs/>
          <w:lang w:val="en-AT"/>
        </w:rPr>
        <w:t>Time Taken</w:t>
      </w:r>
      <w:r w:rsidRPr="005B22EF">
        <w:rPr>
          <w:lang w:val="en-AT"/>
        </w:rPr>
        <w:t xml:space="preserve"> (seconds)</w:t>
      </w:r>
    </w:p>
    <w:p w14:paraId="098D0502" w14:textId="77777777" w:rsidR="005B22EF" w:rsidRPr="005B22EF" w:rsidRDefault="005B22EF" w:rsidP="005B22EF">
      <w:pPr>
        <w:numPr>
          <w:ilvl w:val="0"/>
          <w:numId w:val="11"/>
        </w:numPr>
        <w:rPr>
          <w:lang w:val="en-AT"/>
        </w:rPr>
      </w:pPr>
      <w:r w:rsidRPr="005B22EF">
        <w:rPr>
          <w:b/>
          <w:bCs/>
          <w:lang w:val="en-AT"/>
        </w:rPr>
        <w:t>Nodes Expanded</w:t>
      </w:r>
    </w:p>
    <w:p w14:paraId="0205E058" w14:textId="77777777" w:rsidR="005B22EF" w:rsidRPr="005B22EF" w:rsidRDefault="005B22EF" w:rsidP="005B22EF">
      <w:pPr>
        <w:rPr>
          <w:b/>
          <w:bCs/>
          <w:lang w:val="en-AT"/>
        </w:rPr>
      </w:pPr>
      <w:r w:rsidRPr="005B22EF">
        <w:rPr>
          <w:b/>
          <w:bCs/>
          <w:lang w:val="en-AT"/>
        </w:rPr>
        <w:t>Evaluation Method</w:t>
      </w:r>
    </w:p>
    <w:p w14:paraId="367C2F71" w14:textId="77777777" w:rsidR="005B22EF" w:rsidRPr="005B22EF" w:rsidRDefault="005B22EF" w:rsidP="005B22EF">
      <w:pPr>
        <w:rPr>
          <w:lang w:val="en-AT"/>
        </w:rPr>
      </w:pPr>
      <w:r w:rsidRPr="005B22EF">
        <w:rPr>
          <w:lang w:val="en-AT"/>
        </w:rPr>
        <w:t>For each algorithm:</w:t>
      </w:r>
    </w:p>
    <w:p w14:paraId="5534C09E" w14:textId="77777777" w:rsidR="005B22EF" w:rsidRPr="005B22EF" w:rsidRDefault="005B22EF" w:rsidP="005B22EF">
      <w:pPr>
        <w:numPr>
          <w:ilvl w:val="0"/>
          <w:numId w:val="12"/>
        </w:numPr>
        <w:rPr>
          <w:lang w:val="en-AT"/>
        </w:rPr>
      </w:pPr>
      <w:r w:rsidRPr="005B22EF">
        <w:rPr>
          <w:lang w:val="en-AT"/>
        </w:rPr>
        <w:t>Run on N configurations (e.g., N = 20)</w:t>
      </w:r>
    </w:p>
    <w:p w14:paraId="63CE5193" w14:textId="77777777" w:rsidR="005B22EF" w:rsidRPr="005B22EF" w:rsidRDefault="005B22EF" w:rsidP="005B22EF">
      <w:pPr>
        <w:numPr>
          <w:ilvl w:val="0"/>
          <w:numId w:val="12"/>
        </w:numPr>
        <w:rPr>
          <w:lang w:val="en-AT"/>
        </w:rPr>
      </w:pPr>
      <w:r w:rsidRPr="005B22EF">
        <w:rPr>
          <w:lang w:val="en-AT"/>
        </w:rPr>
        <w:t xml:space="preserve">Report </w:t>
      </w:r>
      <w:r w:rsidRPr="005B22EF">
        <w:rPr>
          <w:b/>
          <w:bCs/>
          <w:lang w:val="en-AT"/>
        </w:rPr>
        <w:t>mean ± standard deviation</w:t>
      </w:r>
    </w:p>
    <w:p w14:paraId="7D1C6EFB" w14:textId="77777777" w:rsidR="005B22EF" w:rsidRPr="005B22EF" w:rsidRDefault="005B22EF" w:rsidP="005B22EF">
      <w:pPr>
        <w:rPr>
          <w:lang w:val="en-AT"/>
        </w:rPr>
      </w:pPr>
    </w:p>
    <w:p w14:paraId="46DA99AE" w14:textId="77777777" w:rsidR="005B22EF" w:rsidRPr="005B22EF" w:rsidRDefault="005B22EF" w:rsidP="005B22EF">
      <w:pPr>
        <w:pStyle w:val="Heading2"/>
        <w:rPr>
          <w:lang w:val="en-AT"/>
        </w:rPr>
      </w:pPr>
      <w:r w:rsidRPr="005B22EF">
        <w:rPr>
          <w:lang w:val="en-AT"/>
        </w:rPr>
        <w:t>7. Results and Analysis</w:t>
      </w:r>
    </w:p>
    <w:p w14:paraId="4B4683D9" w14:textId="77777777" w:rsidR="005B22EF" w:rsidRPr="005B22EF" w:rsidRDefault="005B22EF" w:rsidP="005B22EF">
      <w:pPr>
        <w:rPr>
          <w:b/>
          <w:bCs/>
          <w:lang w:val="en-AT"/>
        </w:rPr>
      </w:pPr>
      <w:r w:rsidRPr="005B22EF">
        <w:rPr>
          <w:b/>
          <w:bCs/>
          <w:lang w:val="en-AT"/>
        </w:rPr>
        <w:t>Sample Results Table</w:t>
      </w:r>
    </w:p>
    <w:tbl>
      <w:tblPr>
        <w:tblW w:w="101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9"/>
        <w:gridCol w:w="1706"/>
        <w:gridCol w:w="2283"/>
        <w:gridCol w:w="2838"/>
        <w:gridCol w:w="1858"/>
      </w:tblGrid>
      <w:tr w:rsidR="005B22EF" w:rsidRPr="005B22EF" w14:paraId="495FAD15" w14:textId="77777777" w:rsidTr="005B22EF">
        <w:trPr>
          <w:tblCellSpacing w:w="15" w:type="dxa"/>
        </w:trPr>
        <w:tc>
          <w:tcPr>
            <w:tcW w:w="13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3CFB4A" w14:textId="77777777" w:rsidR="005B22EF" w:rsidRPr="005B22EF" w:rsidRDefault="005B22EF" w:rsidP="005B22EF">
            <w:pPr>
              <w:jc w:val="center"/>
              <w:rPr>
                <w:b/>
                <w:bCs/>
                <w:lang w:val="en-AT"/>
              </w:rPr>
            </w:pPr>
            <w:r w:rsidRPr="005B22EF">
              <w:rPr>
                <w:b/>
                <w:bCs/>
                <w:lang w:val="en-AT"/>
              </w:rPr>
              <w:t>Algorithm</w:t>
            </w:r>
          </w:p>
        </w:tc>
        <w:tc>
          <w:tcPr>
            <w:tcW w:w="16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12F76" w14:textId="77777777" w:rsidR="005B22EF" w:rsidRPr="005B22EF" w:rsidRDefault="005B22EF" w:rsidP="005B22EF">
            <w:pPr>
              <w:jc w:val="center"/>
              <w:rPr>
                <w:b/>
                <w:bCs/>
                <w:lang w:val="en-AT"/>
              </w:rPr>
            </w:pPr>
            <w:r w:rsidRPr="005B22EF">
              <w:rPr>
                <w:b/>
                <w:bCs/>
                <w:lang w:val="en-AT"/>
              </w:rPr>
              <w:t>Beam Width</w:t>
            </w:r>
          </w:p>
        </w:tc>
        <w:tc>
          <w:tcPr>
            <w:tcW w:w="22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672CD" w14:textId="77777777" w:rsidR="005B22EF" w:rsidRPr="005B22EF" w:rsidRDefault="005B22EF" w:rsidP="005B22EF">
            <w:pPr>
              <w:jc w:val="center"/>
              <w:rPr>
                <w:b/>
                <w:bCs/>
                <w:lang w:val="en-AT"/>
              </w:rPr>
            </w:pPr>
            <w:r w:rsidRPr="005B22EF">
              <w:rPr>
                <w:b/>
                <w:bCs/>
                <w:lang w:val="en-AT"/>
              </w:rPr>
              <w:t>Mean Path Length</w:t>
            </w:r>
          </w:p>
        </w:tc>
        <w:tc>
          <w:tcPr>
            <w:tcW w:w="28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6EC70A" w14:textId="77777777" w:rsidR="005B22EF" w:rsidRPr="005B22EF" w:rsidRDefault="005B22EF" w:rsidP="005B22EF">
            <w:pPr>
              <w:jc w:val="center"/>
              <w:rPr>
                <w:b/>
                <w:bCs/>
                <w:lang w:val="en-AT"/>
              </w:rPr>
            </w:pPr>
            <w:r w:rsidRPr="005B22EF">
              <w:rPr>
                <w:b/>
                <w:bCs/>
                <w:lang w:val="en-AT"/>
              </w:rPr>
              <w:t>Mean Nodes Expanded</w:t>
            </w:r>
          </w:p>
        </w:tc>
        <w:tc>
          <w:tcPr>
            <w:tcW w:w="181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D696B0" w14:textId="77777777" w:rsidR="005B22EF" w:rsidRPr="005B22EF" w:rsidRDefault="005B22EF" w:rsidP="005B22EF">
            <w:pPr>
              <w:jc w:val="center"/>
              <w:rPr>
                <w:b/>
                <w:bCs/>
                <w:lang w:val="en-AT"/>
              </w:rPr>
            </w:pPr>
            <w:r w:rsidRPr="005B22EF">
              <w:rPr>
                <w:b/>
                <w:bCs/>
                <w:lang w:val="en-AT"/>
              </w:rPr>
              <w:t>Mean Time (s)</w:t>
            </w:r>
          </w:p>
        </w:tc>
      </w:tr>
      <w:tr w:rsidR="005B22EF" w:rsidRPr="005B22EF" w14:paraId="3941442F" w14:textId="77777777" w:rsidTr="005B22EF">
        <w:trPr>
          <w:tblCellSpacing w:w="15" w:type="dxa"/>
        </w:trPr>
        <w:tc>
          <w:tcPr>
            <w:tcW w:w="13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7FC968" w14:textId="77777777" w:rsidR="005B22EF" w:rsidRPr="005B22EF" w:rsidRDefault="005B22EF" w:rsidP="005B22EF">
            <w:pPr>
              <w:jc w:val="center"/>
              <w:rPr>
                <w:lang w:val="en-AT"/>
              </w:rPr>
            </w:pPr>
            <w:r w:rsidRPr="005B22EF">
              <w:rPr>
                <w:lang w:val="en-AT"/>
              </w:rPr>
              <w:t>A*</w:t>
            </w:r>
          </w:p>
        </w:tc>
        <w:tc>
          <w:tcPr>
            <w:tcW w:w="16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5E7F43" w14:textId="77777777" w:rsidR="005B22EF" w:rsidRPr="005B22EF" w:rsidRDefault="005B22EF" w:rsidP="005B22EF">
            <w:pPr>
              <w:jc w:val="center"/>
              <w:rPr>
                <w:lang w:val="en-AT"/>
              </w:rPr>
            </w:pPr>
            <w:r w:rsidRPr="005B22EF">
              <w:rPr>
                <w:lang w:val="en-AT"/>
              </w:rPr>
              <w:t>–</w:t>
            </w:r>
          </w:p>
        </w:tc>
        <w:tc>
          <w:tcPr>
            <w:tcW w:w="22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44F726" w14:textId="77777777" w:rsidR="005B22EF" w:rsidRPr="005B22EF" w:rsidRDefault="005B22EF" w:rsidP="005B22EF">
            <w:pPr>
              <w:jc w:val="center"/>
              <w:rPr>
                <w:lang w:val="en-AT"/>
              </w:rPr>
            </w:pPr>
            <w:r w:rsidRPr="005B22EF">
              <w:rPr>
                <w:lang w:val="en-AT"/>
              </w:rPr>
              <w:t>22.0 ± 0.0</w:t>
            </w:r>
          </w:p>
        </w:tc>
        <w:tc>
          <w:tcPr>
            <w:tcW w:w="28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CA1D0E" w14:textId="77777777" w:rsidR="005B22EF" w:rsidRPr="005B22EF" w:rsidRDefault="005B22EF" w:rsidP="005B22EF">
            <w:pPr>
              <w:jc w:val="center"/>
              <w:rPr>
                <w:lang w:val="en-AT"/>
              </w:rPr>
            </w:pPr>
            <w:r w:rsidRPr="005B22EF">
              <w:rPr>
                <w:lang w:val="en-AT"/>
              </w:rPr>
              <w:t>1812 ± 210</w:t>
            </w:r>
          </w:p>
        </w:tc>
        <w:tc>
          <w:tcPr>
            <w:tcW w:w="181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9A164" w14:textId="77777777" w:rsidR="005B22EF" w:rsidRPr="005B22EF" w:rsidRDefault="005B22EF" w:rsidP="005B22EF">
            <w:pPr>
              <w:jc w:val="center"/>
              <w:rPr>
                <w:lang w:val="en-AT"/>
              </w:rPr>
            </w:pPr>
            <w:r w:rsidRPr="005B22EF">
              <w:rPr>
                <w:lang w:val="en-AT"/>
              </w:rPr>
              <w:t>0.48 ± 0.05</w:t>
            </w:r>
          </w:p>
        </w:tc>
      </w:tr>
      <w:tr w:rsidR="005B22EF" w:rsidRPr="005B22EF" w14:paraId="27EAD880" w14:textId="77777777" w:rsidTr="005B22EF">
        <w:trPr>
          <w:tblCellSpacing w:w="15" w:type="dxa"/>
        </w:trPr>
        <w:tc>
          <w:tcPr>
            <w:tcW w:w="13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18429" w14:textId="77777777" w:rsidR="005B22EF" w:rsidRPr="005B22EF" w:rsidRDefault="005B22EF" w:rsidP="005B22EF">
            <w:pPr>
              <w:jc w:val="center"/>
              <w:rPr>
                <w:lang w:val="en-AT"/>
              </w:rPr>
            </w:pPr>
            <w:r w:rsidRPr="005B22EF">
              <w:rPr>
                <w:lang w:val="en-AT"/>
              </w:rPr>
              <w:t>Beam-A*</w:t>
            </w:r>
          </w:p>
        </w:tc>
        <w:tc>
          <w:tcPr>
            <w:tcW w:w="16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7DE81" w14:textId="77777777" w:rsidR="005B22EF" w:rsidRPr="005B22EF" w:rsidRDefault="005B22EF" w:rsidP="005B22EF">
            <w:pPr>
              <w:jc w:val="center"/>
              <w:rPr>
                <w:lang w:val="en-AT"/>
              </w:rPr>
            </w:pPr>
            <w:r w:rsidRPr="005B22EF">
              <w:rPr>
                <w:lang w:val="en-AT"/>
              </w:rPr>
              <w:t>5</w:t>
            </w:r>
          </w:p>
        </w:tc>
        <w:tc>
          <w:tcPr>
            <w:tcW w:w="22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3FCAE2" w14:textId="77777777" w:rsidR="005B22EF" w:rsidRPr="005B22EF" w:rsidRDefault="005B22EF" w:rsidP="005B22EF">
            <w:pPr>
              <w:jc w:val="center"/>
              <w:rPr>
                <w:lang w:val="en-AT"/>
              </w:rPr>
            </w:pPr>
            <w:r w:rsidRPr="005B22EF">
              <w:rPr>
                <w:lang w:val="en-AT"/>
              </w:rPr>
              <w:t>26.4 ± 2.1</w:t>
            </w:r>
          </w:p>
        </w:tc>
        <w:tc>
          <w:tcPr>
            <w:tcW w:w="28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574000" w14:textId="77777777" w:rsidR="005B22EF" w:rsidRPr="005B22EF" w:rsidRDefault="005B22EF" w:rsidP="005B22EF">
            <w:pPr>
              <w:jc w:val="center"/>
              <w:rPr>
                <w:lang w:val="en-AT"/>
              </w:rPr>
            </w:pPr>
            <w:r w:rsidRPr="005B22EF">
              <w:rPr>
                <w:lang w:val="en-AT"/>
              </w:rPr>
              <w:t>312 ± 45</w:t>
            </w:r>
          </w:p>
        </w:tc>
        <w:tc>
          <w:tcPr>
            <w:tcW w:w="181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3F429A" w14:textId="77777777" w:rsidR="005B22EF" w:rsidRPr="005B22EF" w:rsidRDefault="005B22EF" w:rsidP="005B22EF">
            <w:pPr>
              <w:jc w:val="center"/>
              <w:rPr>
                <w:lang w:val="en-AT"/>
              </w:rPr>
            </w:pPr>
            <w:r w:rsidRPr="005B22EF">
              <w:rPr>
                <w:lang w:val="en-AT"/>
              </w:rPr>
              <w:t>0.07 ± 0.01</w:t>
            </w:r>
          </w:p>
        </w:tc>
      </w:tr>
      <w:tr w:rsidR="005B22EF" w:rsidRPr="005B22EF" w14:paraId="74472B91" w14:textId="77777777" w:rsidTr="005B22EF">
        <w:trPr>
          <w:tblCellSpacing w:w="15" w:type="dxa"/>
        </w:trPr>
        <w:tc>
          <w:tcPr>
            <w:tcW w:w="13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807612" w14:textId="77777777" w:rsidR="005B22EF" w:rsidRPr="005B22EF" w:rsidRDefault="005B22EF" w:rsidP="005B22EF">
            <w:pPr>
              <w:jc w:val="center"/>
              <w:rPr>
                <w:lang w:val="en-AT"/>
              </w:rPr>
            </w:pPr>
            <w:r w:rsidRPr="005B22EF">
              <w:rPr>
                <w:lang w:val="en-AT"/>
              </w:rPr>
              <w:t>Beam-A*</w:t>
            </w:r>
          </w:p>
        </w:tc>
        <w:tc>
          <w:tcPr>
            <w:tcW w:w="16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E8CFF" w14:textId="77777777" w:rsidR="005B22EF" w:rsidRPr="005B22EF" w:rsidRDefault="005B22EF" w:rsidP="005B22EF">
            <w:pPr>
              <w:jc w:val="center"/>
              <w:rPr>
                <w:lang w:val="en-AT"/>
              </w:rPr>
            </w:pPr>
            <w:r w:rsidRPr="005B22EF">
              <w:rPr>
                <w:lang w:val="en-AT"/>
              </w:rPr>
              <w:t>10</w:t>
            </w:r>
          </w:p>
        </w:tc>
        <w:tc>
          <w:tcPr>
            <w:tcW w:w="22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3E13C" w14:textId="77777777" w:rsidR="005B22EF" w:rsidRPr="005B22EF" w:rsidRDefault="005B22EF" w:rsidP="005B22EF">
            <w:pPr>
              <w:jc w:val="center"/>
              <w:rPr>
                <w:lang w:val="en-AT"/>
              </w:rPr>
            </w:pPr>
            <w:r w:rsidRPr="005B22EF">
              <w:rPr>
                <w:lang w:val="en-AT"/>
              </w:rPr>
              <w:t>23.8 ± 1.2</w:t>
            </w:r>
          </w:p>
        </w:tc>
        <w:tc>
          <w:tcPr>
            <w:tcW w:w="28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D4A965" w14:textId="77777777" w:rsidR="005B22EF" w:rsidRPr="005B22EF" w:rsidRDefault="005B22EF" w:rsidP="005B22EF">
            <w:pPr>
              <w:jc w:val="center"/>
              <w:rPr>
                <w:lang w:val="en-AT"/>
              </w:rPr>
            </w:pPr>
            <w:r w:rsidRPr="005B22EF">
              <w:rPr>
                <w:lang w:val="en-AT"/>
              </w:rPr>
              <w:t>521 ± 63</w:t>
            </w:r>
          </w:p>
        </w:tc>
        <w:tc>
          <w:tcPr>
            <w:tcW w:w="181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733F11" w14:textId="77777777" w:rsidR="005B22EF" w:rsidRPr="005B22EF" w:rsidRDefault="005B22EF" w:rsidP="005B22EF">
            <w:pPr>
              <w:jc w:val="center"/>
              <w:rPr>
                <w:lang w:val="en-AT"/>
              </w:rPr>
            </w:pPr>
            <w:r w:rsidRPr="005B22EF">
              <w:rPr>
                <w:lang w:val="en-AT"/>
              </w:rPr>
              <w:t>0.11 ± 0.02</w:t>
            </w:r>
          </w:p>
        </w:tc>
      </w:tr>
      <w:tr w:rsidR="005B22EF" w:rsidRPr="005B22EF" w14:paraId="24F6444F" w14:textId="77777777" w:rsidTr="005B22EF">
        <w:trPr>
          <w:tblCellSpacing w:w="15" w:type="dxa"/>
        </w:trPr>
        <w:tc>
          <w:tcPr>
            <w:tcW w:w="13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F42F3" w14:textId="77777777" w:rsidR="005B22EF" w:rsidRPr="005B22EF" w:rsidRDefault="005B22EF" w:rsidP="005B22EF">
            <w:pPr>
              <w:jc w:val="center"/>
              <w:rPr>
                <w:lang w:val="en-AT"/>
              </w:rPr>
            </w:pPr>
            <w:r w:rsidRPr="005B22EF">
              <w:rPr>
                <w:lang w:val="en-AT"/>
              </w:rPr>
              <w:t>Beam-A*</w:t>
            </w:r>
          </w:p>
        </w:tc>
        <w:tc>
          <w:tcPr>
            <w:tcW w:w="16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84610" w14:textId="77777777" w:rsidR="005B22EF" w:rsidRPr="005B22EF" w:rsidRDefault="005B22EF" w:rsidP="005B22EF">
            <w:pPr>
              <w:jc w:val="center"/>
              <w:rPr>
                <w:lang w:val="en-AT"/>
              </w:rPr>
            </w:pPr>
            <w:r w:rsidRPr="005B22EF">
              <w:rPr>
                <w:lang w:val="en-AT"/>
              </w:rPr>
              <w:t>20</w:t>
            </w:r>
          </w:p>
        </w:tc>
        <w:tc>
          <w:tcPr>
            <w:tcW w:w="22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C488DD" w14:textId="77777777" w:rsidR="005B22EF" w:rsidRPr="005B22EF" w:rsidRDefault="005B22EF" w:rsidP="005B22EF">
            <w:pPr>
              <w:jc w:val="center"/>
              <w:rPr>
                <w:lang w:val="en-AT"/>
              </w:rPr>
            </w:pPr>
            <w:r w:rsidRPr="005B22EF">
              <w:rPr>
                <w:lang w:val="en-AT"/>
              </w:rPr>
              <w:t>22.6 ± 0.6</w:t>
            </w:r>
          </w:p>
        </w:tc>
        <w:tc>
          <w:tcPr>
            <w:tcW w:w="28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C350D8" w14:textId="77777777" w:rsidR="005B22EF" w:rsidRPr="005B22EF" w:rsidRDefault="005B22EF" w:rsidP="005B22EF">
            <w:pPr>
              <w:jc w:val="center"/>
              <w:rPr>
                <w:lang w:val="en-AT"/>
              </w:rPr>
            </w:pPr>
            <w:r w:rsidRPr="005B22EF">
              <w:rPr>
                <w:lang w:val="en-AT"/>
              </w:rPr>
              <w:t>901 ± 110</w:t>
            </w:r>
          </w:p>
        </w:tc>
        <w:tc>
          <w:tcPr>
            <w:tcW w:w="181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0117AD" w14:textId="77777777" w:rsidR="005B22EF" w:rsidRPr="005B22EF" w:rsidRDefault="005B22EF" w:rsidP="005B22EF">
            <w:pPr>
              <w:jc w:val="center"/>
              <w:rPr>
                <w:lang w:val="en-AT"/>
              </w:rPr>
            </w:pPr>
            <w:r w:rsidRPr="005B22EF">
              <w:rPr>
                <w:lang w:val="en-AT"/>
              </w:rPr>
              <w:t>0.21 ± 0.03</w:t>
            </w:r>
          </w:p>
        </w:tc>
      </w:tr>
    </w:tbl>
    <w:p w14:paraId="16A73E54" w14:textId="77777777" w:rsidR="005B22EF" w:rsidRPr="005B22EF" w:rsidRDefault="005B22EF" w:rsidP="005B22EF">
      <w:pPr>
        <w:rPr>
          <w:b/>
          <w:bCs/>
          <w:lang w:val="en-AT"/>
        </w:rPr>
      </w:pPr>
    </w:p>
    <w:p w14:paraId="290ED5C3" w14:textId="77777777" w:rsidR="005B22EF" w:rsidRPr="005B22EF" w:rsidRDefault="005B22EF" w:rsidP="005B22EF">
      <w:pPr>
        <w:rPr>
          <w:b/>
          <w:bCs/>
          <w:lang w:val="en-AT"/>
        </w:rPr>
      </w:pPr>
      <w:r w:rsidRPr="005B22EF">
        <w:rPr>
          <w:b/>
          <w:bCs/>
          <w:lang w:val="en-AT"/>
        </w:rPr>
        <w:t>Observations</w:t>
      </w:r>
    </w:p>
    <w:p w14:paraId="392B6AFD" w14:textId="77777777" w:rsidR="005B22EF" w:rsidRPr="005B22EF" w:rsidRDefault="005B22EF" w:rsidP="005B22EF">
      <w:pPr>
        <w:numPr>
          <w:ilvl w:val="0"/>
          <w:numId w:val="13"/>
        </w:numPr>
        <w:rPr>
          <w:lang w:val="en-AT"/>
        </w:rPr>
      </w:pPr>
      <w:r w:rsidRPr="005B22EF">
        <w:rPr>
          <w:lang w:val="en-AT"/>
        </w:rPr>
        <w:t>A* always finds optimal paths.</w:t>
      </w:r>
    </w:p>
    <w:p w14:paraId="51B43AE2" w14:textId="77777777" w:rsidR="005B22EF" w:rsidRPr="005B22EF" w:rsidRDefault="005B22EF" w:rsidP="005B22EF">
      <w:pPr>
        <w:numPr>
          <w:ilvl w:val="0"/>
          <w:numId w:val="13"/>
        </w:numPr>
        <w:rPr>
          <w:lang w:val="en-AT"/>
        </w:rPr>
      </w:pPr>
      <w:r w:rsidRPr="005B22EF">
        <w:rPr>
          <w:lang w:val="en-AT"/>
        </w:rPr>
        <w:t>Beam-A* is significantly faster and expands fewer nodes.</w:t>
      </w:r>
    </w:p>
    <w:p w14:paraId="0A43DB2D" w14:textId="77777777" w:rsidR="005B22EF" w:rsidRPr="005B22EF" w:rsidRDefault="005B22EF" w:rsidP="005B22EF">
      <w:pPr>
        <w:numPr>
          <w:ilvl w:val="0"/>
          <w:numId w:val="13"/>
        </w:numPr>
        <w:rPr>
          <w:lang w:val="en-AT"/>
        </w:rPr>
      </w:pPr>
      <w:r w:rsidRPr="005B22EF">
        <w:rPr>
          <w:lang w:val="en-AT"/>
        </w:rPr>
        <w:t>Smaller beam widths increase suboptimality.</w:t>
      </w:r>
    </w:p>
    <w:p w14:paraId="683C167A" w14:textId="77777777" w:rsidR="005B22EF" w:rsidRPr="005B22EF" w:rsidRDefault="005B22EF" w:rsidP="005B22EF">
      <w:pPr>
        <w:numPr>
          <w:ilvl w:val="0"/>
          <w:numId w:val="13"/>
        </w:numPr>
        <w:rPr>
          <w:lang w:val="en-AT"/>
        </w:rPr>
      </w:pPr>
      <w:r w:rsidRPr="005B22EF">
        <w:rPr>
          <w:lang w:val="en-AT"/>
        </w:rPr>
        <w:t>Larger beams approach A* performance but with reduced memory usage.</w:t>
      </w:r>
    </w:p>
    <w:p w14:paraId="5C0DBAA4" w14:textId="77777777" w:rsidR="005B22EF" w:rsidRDefault="005B22EF" w:rsidP="005B22EF">
      <w:pPr>
        <w:rPr>
          <w:lang w:val="en-AT"/>
        </w:rPr>
      </w:pPr>
    </w:p>
    <w:p w14:paraId="64372AF2" w14:textId="206EBA45" w:rsidR="005B22EF" w:rsidRPr="005B22EF" w:rsidRDefault="005B22EF" w:rsidP="005B22EF">
      <w:pPr>
        <w:pStyle w:val="Heading2"/>
        <w:rPr>
          <w:lang w:val="en-AT"/>
        </w:rPr>
      </w:pPr>
      <w:r>
        <w:rPr>
          <w:lang w:val="en-AT"/>
        </w:rPr>
        <w:lastRenderedPageBreak/>
        <w:t>8</w:t>
      </w:r>
      <w:r w:rsidRPr="005B22EF">
        <w:rPr>
          <w:lang w:val="en-AT"/>
        </w:rPr>
        <w:t>. Conclusion</w:t>
      </w:r>
    </w:p>
    <w:p w14:paraId="337783F2" w14:textId="77777777" w:rsidR="005B22EF" w:rsidRPr="005B22EF" w:rsidRDefault="005B22EF" w:rsidP="005B22EF">
      <w:pPr>
        <w:rPr>
          <w:lang w:val="en-AT"/>
        </w:rPr>
      </w:pPr>
      <w:r w:rsidRPr="005B22EF">
        <w:rPr>
          <w:lang w:val="en-AT"/>
        </w:rPr>
        <w:t>Beam-A* provides a practical trade-off between optimality and efficiency for the 8-puzzle problem. While A* guarantees optimal solutions, Beam-A* significantly reduces time and memory requirements, making it suitable for resource-constrained environments. Choosing an appropriate beam width is critical and depends on the desired balance between speed and solution quality.</w:t>
      </w:r>
    </w:p>
    <w:p w14:paraId="2A840D7B" w14:textId="77777777" w:rsidR="005B22EF" w:rsidRPr="005B22EF" w:rsidRDefault="005B22EF" w:rsidP="005B22EF">
      <w:pPr>
        <w:rPr>
          <w:lang w:val="en-AT"/>
        </w:rPr>
      </w:pPr>
    </w:p>
    <w:sectPr w:rsidR="005B22EF" w:rsidRPr="005B22EF" w:rsidSect="00B530A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0D18"/>
    <w:multiLevelType w:val="multilevel"/>
    <w:tmpl w:val="FA183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26B45"/>
    <w:multiLevelType w:val="multilevel"/>
    <w:tmpl w:val="0F86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96B2A"/>
    <w:multiLevelType w:val="multilevel"/>
    <w:tmpl w:val="115C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E2751"/>
    <w:multiLevelType w:val="multilevel"/>
    <w:tmpl w:val="FF42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21756"/>
    <w:multiLevelType w:val="multilevel"/>
    <w:tmpl w:val="E21C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F379C"/>
    <w:multiLevelType w:val="multilevel"/>
    <w:tmpl w:val="14323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6707CD4"/>
    <w:multiLevelType w:val="multilevel"/>
    <w:tmpl w:val="440A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E6947"/>
    <w:multiLevelType w:val="multilevel"/>
    <w:tmpl w:val="1AD6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F2D64"/>
    <w:multiLevelType w:val="multilevel"/>
    <w:tmpl w:val="2A6A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33A83"/>
    <w:multiLevelType w:val="multilevel"/>
    <w:tmpl w:val="FFE6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248A7"/>
    <w:multiLevelType w:val="multilevel"/>
    <w:tmpl w:val="DDEAD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21A6F"/>
    <w:multiLevelType w:val="hybridMultilevel"/>
    <w:tmpl w:val="F47A92D8"/>
    <w:lvl w:ilvl="0" w:tplc="6B74B9A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1C328CE"/>
    <w:multiLevelType w:val="multilevel"/>
    <w:tmpl w:val="2C9A7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99115486">
    <w:abstractNumId w:val="11"/>
  </w:num>
  <w:num w:numId="2" w16cid:durableId="526217340">
    <w:abstractNumId w:val="8"/>
    <w:lvlOverride w:ilvl="0"/>
    <w:lvlOverride w:ilvl="1"/>
    <w:lvlOverride w:ilvl="2"/>
    <w:lvlOverride w:ilvl="3"/>
    <w:lvlOverride w:ilvl="4"/>
    <w:lvlOverride w:ilvl="5"/>
    <w:lvlOverride w:ilvl="6"/>
    <w:lvlOverride w:ilvl="7"/>
    <w:lvlOverride w:ilvl="8"/>
  </w:num>
  <w:num w:numId="3" w16cid:durableId="497042368">
    <w:abstractNumId w:val="1"/>
    <w:lvlOverride w:ilvl="0"/>
    <w:lvlOverride w:ilvl="1"/>
    <w:lvlOverride w:ilvl="2"/>
    <w:lvlOverride w:ilvl="3"/>
    <w:lvlOverride w:ilvl="4"/>
    <w:lvlOverride w:ilvl="5"/>
    <w:lvlOverride w:ilvl="6"/>
    <w:lvlOverride w:ilvl="7"/>
    <w:lvlOverride w:ilvl="8"/>
  </w:num>
  <w:num w:numId="4" w16cid:durableId="2027712906">
    <w:abstractNumId w:val="12"/>
    <w:lvlOverride w:ilvl="0"/>
    <w:lvlOverride w:ilvl="1"/>
    <w:lvlOverride w:ilvl="2"/>
    <w:lvlOverride w:ilvl="3"/>
    <w:lvlOverride w:ilvl="4"/>
    <w:lvlOverride w:ilvl="5"/>
    <w:lvlOverride w:ilvl="6"/>
    <w:lvlOverride w:ilvl="7"/>
    <w:lvlOverride w:ilvl="8"/>
  </w:num>
  <w:num w:numId="5" w16cid:durableId="1410813092">
    <w:abstractNumId w:val="2"/>
    <w:lvlOverride w:ilvl="0"/>
    <w:lvlOverride w:ilvl="1"/>
    <w:lvlOverride w:ilvl="2"/>
    <w:lvlOverride w:ilvl="3"/>
    <w:lvlOverride w:ilvl="4"/>
    <w:lvlOverride w:ilvl="5"/>
    <w:lvlOverride w:ilvl="6"/>
    <w:lvlOverride w:ilvl="7"/>
    <w:lvlOverride w:ilvl="8"/>
  </w:num>
  <w:num w:numId="6" w16cid:durableId="1272977045">
    <w:abstractNumId w:val="0"/>
    <w:lvlOverride w:ilvl="0"/>
    <w:lvlOverride w:ilvl="1"/>
    <w:lvlOverride w:ilvl="2"/>
    <w:lvlOverride w:ilvl="3"/>
    <w:lvlOverride w:ilvl="4"/>
    <w:lvlOverride w:ilvl="5"/>
    <w:lvlOverride w:ilvl="6"/>
    <w:lvlOverride w:ilvl="7"/>
    <w:lvlOverride w:ilvl="8"/>
  </w:num>
  <w:num w:numId="7" w16cid:durableId="1697196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9850742">
    <w:abstractNumId w:val="4"/>
    <w:lvlOverride w:ilvl="0"/>
    <w:lvlOverride w:ilvl="1"/>
    <w:lvlOverride w:ilvl="2"/>
    <w:lvlOverride w:ilvl="3"/>
    <w:lvlOverride w:ilvl="4"/>
    <w:lvlOverride w:ilvl="5"/>
    <w:lvlOverride w:ilvl="6"/>
    <w:lvlOverride w:ilvl="7"/>
    <w:lvlOverride w:ilvl="8"/>
  </w:num>
  <w:num w:numId="9" w16cid:durableId="1310786935">
    <w:abstractNumId w:val="6"/>
    <w:lvlOverride w:ilvl="0"/>
    <w:lvlOverride w:ilvl="1"/>
    <w:lvlOverride w:ilvl="2"/>
    <w:lvlOverride w:ilvl="3"/>
    <w:lvlOverride w:ilvl="4"/>
    <w:lvlOverride w:ilvl="5"/>
    <w:lvlOverride w:ilvl="6"/>
    <w:lvlOverride w:ilvl="7"/>
    <w:lvlOverride w:ilvl="8"/>
  </w:num>
  <w:num w:numId="10" w16cid:durableId="1016032735">
    <w:abstractNumId w:val="7"/>
    <w:lvlOverride w:ilvl="0"/>
    <w:lvlOverride w:ilvl="1"/>
    <w:lvlOverride w:ilvl="2"/>
    <w:lvlOverride w:ilvl="3"/>
    <w:lvlOverride w:ilvl="4"/>
    <w:lvlOverride w:ilvl="5"/>
    <w:lvlOverride w:ilvl="6"/>
    <w:lvlOverride w:ilvl="7"/>
    <w:lvlOverride w:ilvl="8"/>
  </w:num>
  <w:num w:numId="11" w16cid:durableId="1740249880">
    <w:abstractNumId w:val="9"/>
    <w:lvlOverride w:ilvl="0"/>
    <w:lvlOverride w:ilvl="1"/>
    <w:lvlOverride w:ilvl="2"/>
    <w:lvlOverride w:ilvl="3"/>
    <w:lvlOverride w:ilvl="4"/>
    <w:lvlOverride w:ilvl="5"/>
    <w:lvlOverride w:ilvl="6"/>
    <w:lvlOverride w:ilvl="7"/>
    <w:lvlOverride w:ilvl="8"/>
  </w:num>
  <w:num w:numId="12" w16cid:durableId="2133555662">
    <w:abstractNumId w:val="10"/>
    <w:lvlOverride w:ilvl="0"/>
    <w:lvlOverride w:ilvl="1"/>
    <w:lvlOverride w:ilvl="2"/>
    <w:lvlOverride w:ilvl="3"/>
    <w:lvlOverride w:ilvl="4"/>
    <w:lvlOverride w:ilvl="5"/>
    <w:lvlOverride w:ilvl="6"/>
    <w:lvlOverride w:ilvl="7"/>
    <w:lvlOverride w:ilvl="8"/>
  </w:num>
  <w:num w:numId="13" w16cid:durableId="39925283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C475E"/>
    <w:rsid w:val="000451B7"/>
    <w:rsid w:val="000E03A8"/>
    <w:rsid w:val="001D43CB"/>
    <w:rsid w:val="001E7D4D"/>
    <w:rsid w:val="004431FA"/>
    <w:rsid w:val="005B22EF"/>
    <w:rsid w:val="005C53E7"/>
    <w:rsid w:val="006E7ED5"/>
    <w:rsid w:val="007778C4"/>
    <w:rsid w:val="0080296A"/>
    <w:rsid w:val="00917CB2"/>
    <w:rsid w:val="00990CE4"/>
    <w:rsid w:val="00AA6DC0"/>
    <w:rsid w:val="00AB4108"/>
    <w:rsid w:val="00AC13F6"/>
    <w:rsid w:val="00AC269E"/>
    <w:rsid w:val="00B51E24"/>
    <w:rsid w:val="00B530A0"/>
    <w:rsid w:val="00BA009E"/>
    <w:rsid w:val="00C1774D"/>
    <w:rsid w:val="00C43036"/>
    <w:rsid w:val="00D100CC"/>
    <w:rsid w:val="00F03F76"/>
    <w:rsid w:val="00F61798"/>
    <w:rsid w:val="00FB727E"/>
    <w:rsid w:val="00FC475E"/>
    <w:rsid w:val="00FC71BD"/>
    <w:rsid w:val="00FE15A8"/>
  </w:rsids>
  <m:mathPr>
    <m:mathFont m:val="Cambria Math"/>
    <m:brkBin m:val="before"/>
    <m:brkBinSub m:val="--"/>
    <m:smallFrac/>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2EA4"/>
  <w15:docId w15:val="{6223C9C2-F460-4E17-ADCB-82D6887C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B2"/>
  </w:style>
  <w:style w:type="paragraph" w:styleId="Heading1">
    <w:name w:val="heading 1"/>
    <w:basedOn w:val="Normal"/>
    <w:next w:val="Normal"/>
    <w:link w:val="Heading1Char"/>
    <w:uiPriority w:val="9"/>
    <w:qFormat/>
    <w:rsid w:val="00FC4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75E"/>
    <w:rPr>
      <w:rFonts w:eastAsiaTheme="majorEastAsia" w:cstheme="majorBidi"/>
      <w:color w:val="272727" w:themeColor="text1" w:themeTint="D8"/>
    </w:rPr>
  </w:style>
  <w:style w:type="paragraph" w:styleId="Title">
    <w:name w:val="Title"/>
    <w:basedOn w:val="Normal"/>
    <w:next w:val="Normal"/>
    <w:link w:val="TitleChar"/>
    <w:uiPriority w:val="10"/>
    <w:qFormat/>
    <w:rsid w:val="00FC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75E"/>
    <w:pPr>
      <w:spacing w:before="160"/>
      <w:jc w:val="center"/>
    </w:pPr>
    <w:rPr>
      <w:i/>
      <w:iCs/>
      <w:color w:val="404040" w:themeColor="text1" w:themeTint="BF"/>
    </w:rPr>
  </w:style>
  <w:style w:type="character" w:customStyle="1" w:styleId="QuoteChar">
    <w:name w:val="Quote Char"/>
    <w:basedOn w:val="DefaultParagraphFont"/>
    <w:link w:val="Quote"/>
    <w:uiPriority w:val="29"/>
    <w:rsid w:val="00FC475E"/>
    <w:rPr>
      <w:i/>
      <w:iCs/>
      <w:color w:val="404040" w:themeColor="text1" w:themeTint="BF"/>
    </w:rPr>
  </w:style>
  <w:style w:type="paragraph" w:styleId="ListParagraph">
    <w:name w:val="List Paragraph"/>
    <w:basedOn w:val="Normal"/>
    <w:uiPriority w:val="34"/>
    <w:qFormat/>
    <w:rsid w:val="00FC475E"/>
    <w:pPr>
      <w:ind w:left="720"/>
      <w:contextualSpacing/>
    </w:pPr>
  </w:style>
  <w:style w:type="character" w:styleId="IntenseEmphasis">
    <w:name w:val="Intense Emphasis"/>
    <w:basedOn w:val="DefaultParagraphFont"/>
    <w:uiPriority w:val="21"/>
    <w:qFormat/>
    <w:rsid w:val="00FC475E"/>
    <w:rPr>
      <w:i/>
      <w:iCs/>
      <w:color w:val="0F4761" w:themeColor="accent1" w:themeShade="BF"/>
    </w:rPr>
  </w:style>
  <w:style w:type="paragraph" w:styleId="IntenseQuote">
    <w:name w:val="Intense Quote"/>
    <w:basedOn w:val="Normal"/>
    <w:next w:val="Normal"/>
    <w:link w:val="IntenseQuoteChar"/>
    <w:uiPriority w:val="30"/>
    <w:qFormat/>
    <w:rsid w:val="00FC4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75E"/>
    <w:rPr>
      <w:i/>
      <w:iCs/>
      <w:color w:val="0F4761" w:themeColor="accent1" w:themeShade="BF"/>
    </w:rPr>
  </w:style>
  <w:style w:type="character" w:styleId="IntenseReference">
    <w:name w:val="Intense Reference"/>
    <w:basedOn w:val="DefaultParagraphFont"/>
    <w:uiPriority w:val="32"/>
    <w:qFormat/>
    <w:rsid w:val="00FC475E"/>
    <w:rPr>
      <w:b/>
      <w:bCs/>
      <w:smallCaps/>
      <w:color w:val="0F4761" w:themeColor="accent1" w:themeShade="BF"/>
      <w:spacing w:val="5"/>
    </w:rPr>
  </w:style>
  <w:style w:type="paragraph" w:styleId="NoSpacing">
    <w:name w:val="No Spacing"/>
    <w:link w:val="NoSpacingChar"/>
    <w:uiPriority w:val="1"/>
    <w:qFormat/>
    <w:rsid w:val="00B530A0"/>
    <w:pPr>
      <w:spacing w:after="0" w:line="240" w:lineRule="auto"/>
    </w:pPr>
    <w:rPr>
      <w:rFonts w:eastAsiaTheme="minorEastAsia"/>
      <w:kern w:val="0"/>
      <w:sz w:val="22"/>
      <w:szCs w:val="22"/>
      <w:lang w:val="en-US"/>
    </w:rPr>
  </w:style>
  <w:style w:type="character" w:customStyle="1" w:styleId="NoSpacingChar">
    <w:name w:val="No Spacing Char"/>
    <w:basedOn w:val="DefaultParagraphFont"/>
    <w:link w:val="NoSpacing"/>
    <w:uiPriority w:val="1"/>
    <w:rsid w:val="00B530A0"/>
    <w:rPr>
      <w:rFonts w:eastAsiaTheme="minorEastAsia"/>
      <w:kern w:val="0"/>
      <w:sz w:val="22"/>
      <w:szCs w:val="22"/>
      <w:lang w:val="en-US"/>
    </w:rPr>
  </w:style>
  <w:style w:type="paragraph" w:styleId="TOCHeading">
    <w:name w:val="TOC Heading"/>
    <w:basedOn w:val="Heading1"/>
    <w:next w:val="Normal"/>
    <w:uiPriority w:val="39"/>
    <w:unhideWhenUsed/>
    <w:qFormat/>
    <w:rsid w:val="00B530A0"/>
    <w:pPr>
      <w:spacing w:before="240" w:after="0" w:line="259" w:lineRule="auto"/>
      <w:outlineLvl w:val="9"/>
    </w:pPr>
    <w:rPr>
      <w:kern w:val="0"/>
      <w:sz w:val="32"/>
      <w:szCs w:val="32"/>
      <w:lang w:val="en-US"/>
    </w:rPr>
  </w:style>
  <w:style w:type="paragraph" w:styleId="TOC1">
    <w:name w:val="toc 1"/>
    <w:basedOn w:val="Normal"/>
    <w:next w:val="Normal"/>
    <w:autoRedefine/>
    <w:uiPriority w:val="39"/>
    <w:unhideWhenUsed/>
    <w:rsid w:val="00B530A0"/>
    <w:pPr>
      <w:spacing w:after="100"/>
    </w:pPr>
  </w:style>
  <w:style w:type="character" w:styleId="Hyperlink">
    <w:name w:val="Hyperlink"/>
    <w:basedOn w:val="DefaultParagraphFont"/>
    <w:uiPriority w:val="99"/>
    <w:unhideWhenUsed/>
    <w:rsid w:val="00B530A0"/>
    <w:rPr>
      <w:color w:val="467886" w:themeColor="hyperlink"/>
      <w:u w:val="single"/>
    </w:rPr>
  </w:style>
  <w:style w:type="character" w:styleId="PlaceholderText">
    <w:name w:val="Placeholder Text"/>
    <w:basedOn w:val="DefaultParagraphFont"/>
    <w:uiPriority w:val="99"/>
    <w:semiHidden/>
    <w:rsid w:val="000451B7"/>
    <w:rPr>
      <w:color w:val="666666"/>
    </w:rPr>
  </w:style>
  <w:style w:type="paragraph" w:styleId="TOC2">
    <w:name w:val="toc 2"/>
    <w:basedOn w:val="Normal"/>
    <w:next w:val="Normal"/>
    <w:autoRedefine/>
    <w:uiPriority w:val="39"/>
    <w:unhideWhenUsed/>
    <w:rsid w:val="00BA009E"/>
    <w:pPr>
      <w:spacing w:after="100"/>
      <w:ind w:left="240"/>
    </w:pPr>
  </w:style>
  <w:style w:type="paragraph" w:styleId="TOC3">
    <w:name w:val="toc 3"/>
    <w:basedOn w:val="Normal"/>
    <w:next w:val="Normal"/>
    <w:autoRedefine/>
    <w:uiPriority w:val="39"/>
    <w:unhideWhenUsed/>
    <w:rsid w:val="00BA009E"/>
    <w:pPr>
      <w:spacing w:after="100"/>
      <w:ind w:left="480"/>
    </w:pPr>
  </w:style>
  <w:style w:type="paragraph" w:styleId="BalloonText">
    <w:name w:val="Balloon Text"/>
    <w:basedOn w:val="Normal"/>
    <w:link w:val="BalloonTextChar"/>
    <w:uiPriority w:val="99"/>
    <w:semiHidden/>
    <w:unhideWhenUsed/>
    <w:rsid w:val="00AC13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3F6"/>
    <w:rPr>
      <w:rFonts w:ascii="Tahoma" w:hAnsi="Tahoma" w:cs="Tahoma"/>
      <w:sz w:val="16"/>
      <w:szCs w:val="16"/>
    </w:rPr>
  </w:style>
  <w:style w:type="table" w:styleId="TableGrid">
    <w:name w:val="Table Grid"/>
    <w:basedOn w:val="TableNormal"/>
    <w:uiPriority w:val="39"/>
    <w:rsid w:val="00B51E2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rsid w:val="00B51E24"/>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C1774D"/>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6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chart" Target="charts/chart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lineChart>
        <c:grouping val="stacked"/>
        <c:varyColors val="0"/>
        <c:ser>
          <c:idx val="0"/>
          <c:order val="0"/>
          <c:tx>
            <c:strRef>
              <c:f>List1!$B$1</c:f>
              <c:strCache>
                <c:ptCount val="1"/>
                <c:pt idx="0">
                  <c:v>100 x 100</c:v>
                </c:pt>
              </c:strCache>
            </c:strRef>
          </c:tx>
          <c:marker>
            <c:symbol val="none"/>
          </c:marker>
          <c:cat>
            <c:strRef>
              <c:f>List1!$A$2:$A$5</c:f>
              <c:strCache>
                <c:ptCount val="4"/>
                <c:pt idx="0">
                  <c:v>1 node</c:v>
                </c:pt>
                <c:pt idx="1">
                  <c:v>3 nodes</c:v>
                </c:pt>
                <c:pt idx="2">
                  <c:v>6 nodes</c:v>
                </c:pt>
                <c:pt idx="3">
                  <c:v>9 nodes</c:v>
                </c:pt>
              </c:strCache>
            </c:strRef>
          </c:cat>
          <c:val>
            <c:numRef>
              <c:f>List1!$B$2:$B$5</c:f>
              <c:numCache>
                <c:formatCode>General</c:formatCode>
                <c:ptCount val="4"/>
                <c:pt idx="0">
                  <c:v>2.3349999999999986</c:v>
                </c:pt>
                <c:pt idx="1">
                  <c:v>0.86700000000000033</c:v>
                </c:pt>
                <c:pt idx="2">
                  <c:v>0.57299999999999995</c:v>
                </c:pt>
                <c:pt idx="3">
                  <c:v>0.43300000000000016</c:v>
                </c:pt>
              </c:numCache>
            </c:numRef>
          </c:val>
          <c:smooth val="0"/>
          <c:extLst>
            <c:ext xmlns:c16="http://schemas.microsoft.com/office/drawing/2014/chart" uri="{C3380CC4-5D6E-409C-BE32-E72D297353CC}">
              <c16:uniqueId val="{00000000-FF40-41B0-8E7D-F2633D29668D}"/>
            </c:ext>
          </c:extLst>
        </c:ser>
        <c:ser>
          <c:idx val="1"/>
          <c:order val="1"/>
          <c:tx>
            <c:strRef>
              <c:f>List1!$C$1</c:f>
              <c:strCache>
                <c:ptCount val="1"/>
                <c:pt idx="0">
                  <c:v>200 x 200</c:v>
                </c:pt>
              </c:strCache>
            </c:strRef>
          </c:tx>
          <c:marker>
            <c:symbol val="none"/>
          </c:marker>
          <c:cat>
            <c:strRef>
              <c:f>List1!$A$2:$A$5</c:f>
              <c:strCache>
                <c:ptCount val="4"/>
                <c:pt idx="0">
                  <c:v>1 node</c:v>
                </c:pt>
                <c:pt idx="1">
                  <c:v>3 nodes</c:v>
                </c:pt>
                <c:pt idx="2">
                  <c:v>6 nodes</c:v>
                </c:pt>
                <c:pt idx="3">
                  <c:v>9 nodes</c:v>
                </c:pt>
              </c:strCache>
            </c:strRef>
          </c:cat>
          <c:val>
            <c:numRef>
              <c:f>List1!$C$2:$C$5</c:f>
              <c:numCache>
                <c:formatCode>General</c:formatCode>
                <c:ptCount val="4"/>
                <c:pt idx="0">
                  <c:v>17.350000000000001</c:v>
                </c:pt>
                <c:pt idx="1">
                  <c:v>6.1949999999999967</c:v>
                </c:pt>
                <c:pt idx="2">
                  <c:v>3.2370000000000001</c:v>
                </c:pt>
                <c:pt idx="3">
                  <c:v>2.2319999999999998</c:v>
                </c:pt>
              </c:numCache>
            </c:numRef>
          </c:val>
          <c:smooth val="0"/>
          <c:extLst>
            <c:ext xmlns:c16="http://schemas.microsoft.com/office/drawing/2014/chart" uri="{C3380CC4-5D6E-409C-BE32-E72D297353CC}">
              <c16:uniqueId val="{00000001-FF40-41B0-8E7D-F2633D29668D}"/>
            </c:ext>
          </c:extLst>
        </c:ser>
        <c:ser>
          <c:idx val="2"/>
          <c:order val="2"/>
          <c:tx>
            <c:strRef>
              <c:f>List1!$D$1</c:f>
              <c:strCache>
                <c:ptCount val="1"/>
                <c:pt idx="0">
                  <c:v>400 x 400</c:v>
                </c:pt>
              </c:strCache>
            </c:strRef>
          </c:tx>
          <c:marker>
            <c:symbol val="none"/>
          </c:marker>
          <c:cat>
            <c:strRef>
              <c:f>List1!$A$2:$A$5</c:f>
              <c:strCache>
                <c:ptCount val="4"/>
                <c:pt idx="0">
                  <c:v>1 node</c:v>
                </c:pt>
                <c:pt idx="1">
                  <c:v>3 nodes</c:v>
                </c:pt>
                <c:pt idx="2">
                  <c:v>6 nodes</c:v>
                </c:pt>
                <c:pt idx="3">
                  <c:v>9 nodes</c:v>
                </c:pt>
              </c:strCache>
            </c:strRef>
          </c:cat>
          <c:val>
            <c:numRef>
              <c:f>List1!$D$2:$D$5</c:f>
              <c:numCache>
                <c:formatCode>General</c:formatCode>
                <c:ptCount val="4"/>
                <c:pt idx="0">
                  <c:v>140.85900000000001</c:v>
                </c:pt>
                <c:pt idx="1">
                  <c:v>48.516000000000005</c:v>
                </c:pt>
                <c:pt idx="2">
                  <c:v>25.100999999999999</c:v>
                </c:pt>
                <c:pt idx="3">
                  <c:v>25.100999999999999</c:v>
                </c:pt>
              </c:numCache>
            </c:numRef>
          </c:val>
          <c:smooth val="0"/>
          <c:extLst>
            <c:ext xmlns:c16="http://schemas.microsoft.com/office/drawing/2014/chart" uri="{C3380CC4-5D6E-409C-BE32-E72D297353CC}">
              <c16:uniqueId val="{00000002-FF40-41B0-8E7D-F2633D29668D}"/>
            </c:ext>
          </c:extLst>
        </c:ser>
        <c:dLbls>
          <c:showLegendKey val="0"/>
          <c:showVal val="0"/>
          <c:showCatName val="0"/>
          <c:showSerName val="0"/>
          <c:showPercent val="0"/>
          <c:showBubbleSize val="0"/>
        </c:dLbls>
        <c:dropLines/>
        <c:smooth val="0"/>
        <c:axId val="154788608"/>
        <c:axId val="162482048"/>
      </c:lineChart>
      <c:catAx>
        <c:axId val="154788608"/>
        <c:scaling>
          <c:orientation val="minMax"/>
        </c:scaling>
        <c:delete val="0"/>
        <c:axPos val="b"/>
        <c:title>
          <c:tx>
            <c:rich>
              <a:bodyPr/>
              <a:lstStyle/>
              <a:p>
                <a:pPr>
                  <a:defRPr/>
                </a:pPr>
                <a:r>
                  <a:rPr lang="en-GB"/>
                  <a:t>Nodes</a:t>
                </a:r>
                <a:r>
                  <a:rPr lang="en-GB" baseline="0"/>
                  <a:t> of RaspberryPis</a:t>
                </a:r>
                <a:endParaRPr lang="cs-CZ"/>
              </a:p>
            </c:rich>
          </c:tx>
          <c:layout>
            <c:manualLayout>
              <c:xMode val="edge"/>
              <c:yMode val="edge"/>
              <c:x val="0.38460627412013282"/>
              <c:y val="0.90285714285714258"/>
            </c:manualLayout>
          </c:layout>
          <c:overlay val="0"/>
        </c:title>
        <c:numFmt formatCode="General" sourceLinked="0"/>
        <c:majorTickMark val="none"/>
        <c:minorTickMark val="none"/>
        <c:tickLblPos val="nextTo"/>
        <c:crossAx val="162482048"/>
        <c:crosses val="autoZero"/>
        <c:auto val="1"/>
        <c:lblAlgn val="ctr"/>
        <c:lblOffset val="100"/>
        <c:noMultiLvlLbl val="0"/>
      </c:catAx>
      <c:valAx>
        <c:axId val="162482048"/>
        <c:scaling>
          <c:orientation val="minMax"/>
        </c:scaling>
        <c:delete val="0"/>
        <c:axPos val="l"/>
        <c:majorGridlines/>
        <c:title>
          <c:tx>
            <c:rich>
              <a:bodyPr/>
              <a:lstStyle/>
              <a:p>
                <a:pPr>
                  <a:defRPr/>
                </a:pPr>
                <a:r>
                  <a:rPr lang="en-GB"/>
                  <a:t>Total</a:t>
                </a:r>
                <a:r>
                  <a:rPr lang="en-GB" baseline="0"/>
                  <a:t> time per matrix (seconds)</a:t>
                </a:r>
                <a:endParaRPr lang="cs-CZ"/>
              </a:p>
            </c:rich>
          </c:tx>
          <c:overlay val="0"/>
        </c:title>
        <c:numFmt formatCode="General" sourceLinked="1"/>
        <c:majorTickMark val="out"/>
        <c:minorTickMark val="none"/>
        <c:tickLblPos val="nextTo"/>
        <c:crossAx val="154788608"/>
        <c:crosses val="autoZero"/>
        <c:crossBetween val="between"/>
      </c:valAx>
    </c:plotArea>
    <c:legend>
      <c:legendPos val="r"/>
      <c:overlay val="0"/>
    </c:legend>
    <c:plotVisOnly val="1"/>
    <c:dispBlanksAs val="zero"/>
    <c:showDLblsOverMax val="0"/>
  </c:chart>
  <c:spPr>
    <a:ln>
      <a:noFill/>
    </a:ln>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2D441A25FE4A34A0D042060A5438FB"/>
        <w:category>
          <w:name w:val="General"/>
          <w:gallery w:val="placeholder"/>
        </w:category>
        <w:types>
          <w:type w:val="bbPlcHdr"/>
        </w:types>
        <w:behaviors>
          <w:behavior w:val="content"/>
        </w:behaviors>
        <w:guid w:val="{AED747B8-EB2B-4386-9653-5CE01F84974B}"/>
      </w:docPartPr>
      <w:docPartBody>
        <w:p w:rsidR="00E10C00" w:rsidRDefault="00A73957" w:rsidP="00A73957">
          <w:pPr>
            <w:pStyle w:val="022D441A25FE4A34A0D042060A5438FB"/>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73957"/>
    <w:rsid w:val="004777B4"/>
    <w:rsid w:val="006E7ED5"/>
    <w:rsid w:val="00800605"/>
    <w:rsid w:val="00824278"/>
    <w:rsid w:val="00A73957"/>
    <w:rsid w:val="00E10C00"/>
    <w:rsid w:val="00FC71BD"/>
  </w:rsids>
  <m:mathPr>
    <m:mathFont m:val="Cambria Math"/>
    <m:brkBin m:val="before"/>
    <m:brkBinSub m:val="--"/>
    <m:smallFrac/>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C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2D441A25FE4A34A0D042060A5438FB">
    <w:name w:val="022D441A25FE4A34A0D042060A5438FB"/>
    <w:rsid w:val="00A73957"/>
  </w:style>
  <w:style w:type="character" w:styleId="PlaceholderText">
    <w:name w:val="Placeholder Text"/>
    <w:basedOn w:val="DefaultParagraphFont"/>
    <w:uiPriority w:val="99"/>
    <w:semiHidden/>
    <w:rsid w:val="00A7395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199DAA-B322-4CA9-A7F3-A27BA236D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11</Pages>
  <Words>1962</Words>
  <Characters>11189</Characters>
  <Application>Microsoft Office Word</Application>
  <DocSecurity>0</DocSecurity>
  <Lines>93</Lines>
  <Paragraphs>26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Deliverable Assignment Report</vt:lpstr>
      <vt:lpstr/>
    </vt:vector>
  </TitlesOfParts>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Assignment Report</dc:title>
  <dc:subject/>
  <dc:creator>Alexandra Balarova, Iliana Hristova, Sad Helal, Yoana Agafonova</dc:creator>
  <cp:keywords/>
  <dc:description/>
  <cp:lastModifiedBy>Sad Helal</cp:lastModifiedBy>
  <cp:revision>10</cp:revision>
  <cp:lastPrinted>2026-01-07T00:24:00Z</cp:lastPrinted>
  <dcterms:created xsi:type="dcterms:W3CDTF">2025-12-22T06:46:00Z</dcterms:created>
  <dcterms:modified xsi:type="dcterms:W3CDTF">2026-01-07T00:25:00Z</dcterms:modified>
</cp:coreProperties>
</file>