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sz w:val="36"/>
          <w:szCs w:val="36"/>
        </w:rPr>
        <w:t xml:space="preserve">MOCK EXAMINATION PAPER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IY3501: Security Management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PRIORITY 2 TOPICS FOCUS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(Based on Past Paper Analysis 2020/21 - 2023/24)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Time Allowed: TWO hours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Answer THREE questions.</w:t>
            </w:r>
          </w:p>
          <w:p>
            <w:pPr>
              <w:jc w:val="center"/>
            </w:pPr>
            <w:r>
              <w:rPr>
                <w:sz w:val="24"/>
                <w:szCs w:val="24"/>
              </w:rPr>
              <w:t xml:space="preserve">No credit will be given for attempting any further questions.</w:t>
            </w:r>
          </w:p>
        </w:tc>
      </w:tr>
    </w:tbl>
    <w:p>
      <w:pPr>
        <w:spacing w:after="200" w:before="4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This mock paper focuses on Priority 2 topics:</w:t>
      </w:r>
    </w:p>
    <w:p>
      <w:pPr>
        <w:spacing w:after="80"/>
        <w:ind w:left="720"/>
      </w:pPr>
      <w:r>
        <w:rPr>
          <w:sz w:val="24"/>
          <w:szCs w:val="24"/>
        </w:rPr>
        <w:t xml:space="preserve">• CIA Triad (Confidentiality, Integrity, Availability)</w:t>
      </w:r>
    </w:p>
    <w:p>
      <w:pPr>
        <w:spacing w:after="80"/>
        <w:ind w:left="720"/>
      </w:pPr>
      <w:r>
        <w:rPr>
          <w:sz w:val="24"/>
          <w:szCs w:val="24"/>
        </w:rPr>
        <w:t xml:space="preserve">• Business Continuity vs Disaster Recovery</w:t>
      </w:r>
    </w:p>
    <w:p>
      <w:pPr>
        <w:spacing w:after="80"/>
        <w:ind w:left="720"/>
      </w:pPr>
      <w:r>
        <w:rPr>
          <w:sz w:val="24"/>
          <w:szCs w:val="24"/>
        </w:rPr>
        <w:t xml:space="preserve">• Risk Treatment Options (The Four Ts)</w:t>
      </w:r>
    </w:p>
    <w:p>
      <w:pPr>
        <w:spacing w:after="80"/>
        <w:ind w:left="720"/>
      </w:pPr>
      <w:r>
        <w:rPr>
          <w:sz w:val="24"/>
          <w:szCs w:val="24"/>
        </w:rPr>
        <w:t xml:space="preserve">• Attacker Categories and Skill Levels</w:t>
      </w:r>
    </w:p>
    <w:p>
      <w:pPr>
        <w:spacing w:after="200"/>
        <w:ind w:left="720"/>
      </w:pPr>
      <w:r>
        <w:rPr>
          <w:sz w:val="24"/>
          <w:szCs w:val="24"/>
        </w:rPr>
        <w:t xml:space="preserve">• GDPR Principles (PII, Controllers, Processors, Rights)</w:t>
      </w:r>
    </w:p>
    <w:p>
      <w:pPr>
        <w:spacing w:before="400"/>
        <w:jc w:val="center"/>
      </w:pPr>
      <w:r>
        <w:rPr>
          <w:sz w:val="20"/>
          <w:szCs w:val="20"/>
        </w:rPr>
        <w:t xml:space="preserve">Page 1 of 5</w:t>
      </w:r>
    </w:p>
    <w:p>
      <w:r>
        <w:br w:type="page"/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IY3501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Question 1. </w:t>
      </w:r>
      <w:r>
        <w:rPr>
          <w:sz w:val="24"/>
          <w:szCs w:val="24"/>
        </w:rPr>
        <w:t xml:space="preserve">The CIA Triad is fundamental to information security management.</w:t>
      </w:r>
    </w:p>
    <w:p>
      <w:pPr>
        <w:spacing w:after="100"/>
        <w:ind w:left="720"/>
      </w:pPr>
      <w:r>
        <w:rPr>
          <w:b/>
          <w:bCs/>
          <w:sz w:val="24"/>
          <w:szCs w:val="24"/>
        </w:rPr>
        <w:t xml:space="preserve">(a) </w:t>
      </w:r>
      <w:r>
        <w:rPr>
          <w:sz w:val="24"/>
          <w:szCs w:val="24"/>
        </w:rPr>
        <w:t xml:space="preserve">Define the following terms:</w:t>
      </w:r>
    </w:p>
    <w:p>
      <w:pPr>
        <w:spacing w:after="80"/>
        <w:ind w:left="1080"/>
      </w:pPr>
      <w:r>
        <w:rPr>
          <w:sz w:val="24"/>
          <w:szCs w:val="24"/>
        </w:rPr>
        <w:t xml:space="preserve">(i) Confidentiality </w:t>
      </w:r>
      <w:r>
        <w:rPr>
          <w:b/>
          <w:bCs/>
          <w:sz w:val="24"/>
          <w:szCs w:val="24"/>
        </w:rPr>
        <w:t xml:space="preserve">[2 marks]</w:t>
      </w:r>
    </w:p>
    <w:p>
      <w:pPr>
        <w:spacing w:after="80"/>
        <w:ind w:left="1080"/>
      </w:pPr>
      <w:r>
        <w:rPr>
          <w:sz w:val="24"/>
          <w:szCs w:val="24"/>
        </w:rPr>
        <w:t xml:space="preserve">(ii) Integrity </w:t>
      </w:r>
      <w:r>
        <w:rPr>
          <w:b/>
          <w:bCs/>
          <w:sz w:val="24"/>
          <w:szCs w:val="24"/>
        </w:rPr>
        <w:t xml:space="preserve">[2 marks]</w:t>
      </w:r>
    </w:p>
    <w:p>
      <w:pPr>
        <w:spacing w:after="200"/>
        <w:ind w:left="1080"/>
      </w:pPr>
      <w:r>
        <w:rPr>
          <w:sz w:val="24"/>
          <w:szCs w:val="24"/>
        </w:rPr>
        <w:t xml:space="preserve">(iii) Availability </w:t>
      </w:r>
      <w:r>
        <w:rPr>
          <w:b/>
          <w:bCs/>
          <w:sz w:val="24"/>
          <w:szCs w:val="24"/>
        </w:rPr>
        <w:t xml:space="preserve">[2 marks]</w:t>
      </w:r>
    </w:p>
    <w:p>
      <w:pPr>
        <w:spacing w:after="200"/>
        <w:ind w:left="720"/>
      </w:pPr>
      <w:r>
        <w:rPr>
          <w:b/>
          <w:bCs/>
          <w:sz w:val="24"/>
          <w:szCs w:val="24"/>
        </w:rPr>
        <w:t xml:space="preserve">(b) </w:t>
      </w:r>
      <w:r>
        <w:rPr>
          <w:sz w:val="24"/>
          <w:szCs w:val="24"/>
        </w:rPr>
        <w:t xml:space="preserve">A hospital is implementing a new electronic patient records system. For EACH of the three CIA goals, describe how it applies to this system and give a specific example of what could go wrong if that goal is not met. </w:t>
      </w:r>
      <w:r>
        <w:rPr>
          <w:b/>
          <w:bCs/>
          <w:sz w:val="24"/>
          <w:szCs w:val="24"/>
        </w:rPr>
        <w:t xml:space="preserve">[12 marks]</w:t>
      </w:r>
    </w:p>
    <w:p>
      <w:pPr>
        <w:spacing w:after="200"/>
        <w:ind w:left="720"/>
      </w:pPr>
      <w:r>
        <w:rPr>
          <w:b/>
          <w:bCs/>
          <w:sz w:val="24"/>
          <w:szCs w:val="24"/>
        </w:rPr>
        <w:t xml:space="preserve">(c) </w:t>
      </w:r>
      <w:r>
        <w:rPr>
          <w:sz w:val="24"/>
          <w:szCs w:val="24"/>
        </w:rPr>
        <w:t xml:space="preserve">Explain the tension that can exist between any TWO of the CIA goals. For each tension, provide a real-world example where improving one goal might negatively impact the other. </w:t>
      </w:r>
      <w:r>
        <w:rPr>
          <w:b/>
          <w:bCs/>
          <w:sz w:val="24"/>
          <w:szCs w:val="24"/>
        </w:rPr>
        <w:t xml:space="preserve">[10 marks]</w:t>
      </w:r>
    </w:p>
    <w:p>
      <w:pPr>
        <w:spacing w:after="200"/>
        <w:ind w:left="720"/>
      </w:pPr>
      <w:r>
        <w:rPr>
          <w:b/>
          <w:bCs/>
          <w:sz w:val="24"/>
          <w:szCs w:val="24"/>
        </w:rPr>
        <w:t xml:space="preserve">(d) </w:t>
      </w:r>
      <w:r>
        <w:rPr>
          <w:sz w:val="24"/>
          <w:szCs w:val="24"/>
        </w:rPr>
        <w:t xml:space="preserve">Some security professionals argue that additional goals such as 'authenticity' and 'non-repudiation' should be added to the CIA triad. Do you agree or disagree? Justify your answer with specific examples. </w:t>
      </w:r>
      <w:r>
        <w:rPr>
          <w:b/>
          <w:bCs/>
          <w:sz w:val="24"/>
          <w:szCs w:val="24"/>
        </w:rPr>
        <w:t xml:space="preserve">[8 marks]</w:t>
      </w:r>
    </w:p>
    <w:p>
      <w:pPr>
        <w:spacing w:before="400"/>
        <w:jc w:val="center"/>
      </w:pPr>
      <w:r>
        <w:rPr>
          <w:sz w:val="20"/>
          <w:szCs w:val="20"/>
        </w:rPr>
        <w:t xml:space="preserve">Page 2 of 5                    NEXT PAGE</w:t>
      </w:r>
    </w:p>
    <w:p>
      <w:r>
        <w:br w:type="page"/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IY3501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Question 2. </w:t>
      </w:r>
      <w:r>
        <w:rPr>
          <w:sz w:val="24"/>
          <w:szCs w:val="24"/>
        </w:rPr>
        <w:t xml:space="preserve">Understanding different types of attackers is essential for effective security management.</w:t>
      </w:r>
    </w:p>
    <w:p>
      <w:pPr>
        <w:spacing w:after="200"/>
        <w:ind w:left="720"/>
      </w:pPr>
      <w:r>
        <w:rPr>
          <w:b/>
          <w:bCs/>
          <w:sz w:val="24"/>
          <w:szCs w:val="24"/>
        </w:rPr>
        <w:t xml:space="preserve">(a) </w:t>
      </w:r>
      <w:r>
        <w:rPr>
          <w:sz w:val="24"/>
          <w:szCs w:val="24"/>
        </w:rPr>
        <w:t xml:space="preserve">Briefly describe FOUR categories of attackers that organisations should consider when assessing threats. For each category, identify their typical motivation. </w:t>
      </w:r>
      <w:r>
        <w:rPr>
          <w:b/>
          <w:bCs/>
          <w:sz w:val="24"/>
          <w:szCs w:val="24"/>
        </w:rPr>
        <w:t xml:space="preserve">[12 marks]</w:t>
      </w:r>
    </w:p>
    <w:p>
      <w:pPr>
        <w:spacing w:after="200"/>
        <w:ind w:left="720"/>
      </w:pPr>
      <w:r>
        <w:rPr>
          <w:b/>
          <w:bCs/>
          <w:sz w:val="24"/>
          <w:szCs w:val="24"/>
        </w:rPr>
        <w:t xml:space="preserve">(b) </w:t>
      </w:r>
      <w:r>
        <w:rPr>
          <w:sz w:val="24"/>
          <w:szCs w:val="24"/>
        </w:rPr>
        <w:t xml:space="preserve">Compare the expected skill levels of the four attacker categories you described in part (a). Rank them from lowest to highest skill level and justify your ranking. </w:t>
      </w:r>
      <w:r>
        <w:rPr>
          <w:b/>
          <w:bCs/>
          <w:sz w:val="24"/>
          <w:szCs w:val="24"/>
        </w:rPr>
        <w:t xml:space="preserve">[8 marks]</w:t>
      </w:r>
    </w:p>
    <w:p>
      <w:pPr>
        <w:spacing w:after="200"/>
        <w:ind w:left="720"/>
      </w:pPr>
      <w:r>
        <w:rPr>
          <w:b/>
          <w:bCs/>
          <w:sz w:val="24"/>
          <w:szCs w:val="24"/>
        </w:rPr>
        <w:t xml:space="preserve">(c) </w:t>
      </w:r>
      <w:r>
        <w:rPr>
          <w:sz w:val="24"/>
          <w:szCs w:val="24"/>
        </w:rPr>
        <w:t xml:space="preserve">A medium-sized law firm specialising in corporate litigation is conducting a threat assessment. For this specific organisation:</w:t>
      </w:r>
    </w:p>
    <w:p>
      <w:pPr>
        <w:spacing w:after="80"/>
        <w:ind w:left="1080"/>
      </w:pPr>
      <w:r>
        <w:rPr>
          <w:sz w:val="24"/>
          <w:szCs w:val="24"/>
        </w:rPr>
        <w:t xml:space="preserve">(i) Which attacker category do you think poses the greatest threat? Justify your answer. </w:t>
      </w:r>
      <w:r>
        <w:rPr>
          <w:b/>
          <w:bCs/>
          <w:sz w:val="24"/>
          <w:szCs w:val="24"/>
        </w:rPr>
        <w:t xml:space="preserve">[4 marks]</w:t>
      </w:r>
    </w:p>
    <w:p>
      <w:pPr>
        <w:spacing w:after="200"/>
        <w:ind w:left="1080"/>
      </w:pPr>
      <w:r>
        <w:rPr>
          <w:sz w:val="24"/>
          <w:szCs w:val="24"/>
        </w:rPr>
        <w:t xml:space="preserve">(ii) Describe TWO security controls that would be particularly effective against this threat. </w:t>
      </w:r>
      <w:r>
        <w:rPr>
          <w:b/>
          <w:bCs/>
          <w:sz w:val="24"/>
          <w:szCs w:val="24"/>
        </w:rPr>
        <w:t xml:space="preserve">[4 marks]</w:t>
      </w:r>
    </w:p>
    <w:p>
      <w:pPr>
        <w:spacing w:after="200"/>
        <w:ind w:left="720"/>
      </w:pPr>
      <w:r>
        <w:rPr>
          <w:b/>
          <w:bCs/>
          <w:sz w:val="24"/>
          <w:szCs w:val="24"/>
        </w:rPr>
        <w:t xml:space="preserve">(d) </w:t>
      </w:r>
      <w:r>
        <w:rPr>
          <w:sz w:val="24"/>
          <w:szCs w:val="24"/>
        </w:rPr>
        <w:t xml:space="preserve">Consider the statement: 'With the rise of cyberattacks-as-a-service, the distinction between attacker categories is becoming meaningless.' Do you agree or disagree? Justify your answer. </w:t>
      </w:r>
      <w:r>
        <w:rPr>
          <w:b/>
          <w:bCs/>
          <w:sz w:val="24"/>
          <w:szCs w:val="24"/>
        </w:rPr>
        <w:t xml:space="preserve">[6 marks]</w:t>
      </w:r>
    </w:p>
    <w:p>
      <w:pPr>
        <w:spacing w:before="400"/>
        <w:jc w:val="center"/>
      </w:pPr>
      <w:r>
        <w:rPr>
          <w:sz w:val="20"/>
          <w:szCs w:val="20"/>
        </w:rPr>
        <w:t xml:space="preserve">Page 3 of 5                    NEXT PAGE</w:t>
      </w:r>
    </w:p>
    <w:p>
      <w:r>
        <w:br w:type="page"/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IY3501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Question 3. </w:t>
      </w:r>
      <w:r>
        <w:rPr>
          <w:sz w:val="24"/>
          <w:szCs w:val="24"/>
        </w:rPr>
        <w:t xml:space="preserve">Business Continuity and Disaster Recovery are critical components of organisational resilience.</w:t>
      </w:r>
    </w:p>
    <w:p>
      <w:pPr>
        <w:spacing w:after="100"/>
        <w:ind w:left="720"/>
      </w:pPr>
      <w:r>
        <w:rPr>
          <w:b/>
          <w:bCs/>
          <w:sz w:val="24"/>
          <w:szCs w:val="24"/>
        </w:rPr>
        <w:t xml:space="preserve">(a) </w:t>
      </w:r>
      <w:r>
        <w:rPr>
          <w:sz w:val="24"/>
          <w:szCs w:val="24"/>
        </w:rPr>
        <w:t xml:space="preserve">Define the following terms:</w:t>
      </w:r>
    </w:p>
    <w:p>
      <w:pPr>
        <w:spacing w:after="80"/>
        <w:ind w:left="1080"/>
      </w:pPr>
      <w:r>
        <w:rPr>
          <w:sz w:val="24"/>
          <w:szCs w:val="24"/>
        </w:rPr>
        <w:t xml:space="preserve">(i) Business Continuity </w:t>
      </w:r>
      <w:r>
        <w:rPr>
          <w:b/>
          <w:bCs/>
          <w:sz w:val="24"/>
          <w:szCs w:val="24"/>
        </w:rPr>
        <w:t xml:space="preserve">[2 marks]</w:t>
      </w:r>
    </w:p>
    <w:p>
      <w:pPr>
        <w:spacing w:after="200"/>
        <w:ind w:left="1080"/>
      </w:pPr>
      <w:r>
        <w:rPr>
          <w:sz w:val="24"/>
          <w:szCs w:val="24"/>
        </w:rPr>
        <w:t xml:space="preserve">(ii) Disaster Recovery </w:t>
      </w:r>
      <w:r>
        <w:rPr>
          <w:b/>
          <w:bCs/>
          <w:sz w:val="24"/>
          <w:szCs w:val="24"/>
        </w:rPr>
        <w:t xml:space="preserve">[2 marks]</w:t>
      </w:r>
    </w:p>
    <w:p>
      <w:pPr>
        <w:spacing w:after="200"/>
        <w:ind w:left="720"/>
      </w:pPr>
      <w:r>
        <w:rPr>
          <w:b/>
          <w:bCs/>
          <w:sz w:val="24"/>
          <w:szCs w:val="24"/>
        </w:rPr>
        <w:t xml:space="preserve">(b) </w:t>
      </w:r>
      <w:r>
        <w:rPr>
          <w:sz w:val="24"/>
          <w:szCs w:val="24"/>
        </w:rPr>
        <w:t xml:space="preserve">Describe THREE key differences between Business Continuity planning and Disaster Recovery planning. For each difference, provide an example to illustrate your point. </w:t>
      </w:r>
      <w:r>
        <w:rPr>
          <w:b/>
          <w:bCs/>
          <w:sz w:val="24"/>
          <w:szCs w:val="24"/>
        </w:rPr>
        <w:t xml:space="preserve">[9 marks]</w:t>
      </w:r>
    </w:p>
    <w:p>
      <w:pPr>
        <w:spacing w:after="200"/>
        <w:ind w:left="720"/>
      </w:pPr>
      <w:r>
        <w:rPr>
          <w:b/>
          <w:bCs/>
          <w:sz w:val="24"/>
          <w:szCs w:val="24"/>
        </w:rPr>
        <w:t xml:space="preserve">(c) </w:t>
      </w:r>
      <w:r>
        <w:rPr>
          <w:sz w:val="24"/>
          <w:szCs w:val="24"/>
        </w:rPr>
        <w:t xml:space="preserve">Risk treatment involves deciding how to handle identified risks. Describe the FOUR risk treatment options (commonly known as the 'Four Ts') and give a business example for each. </w:t>
      </w:r>
      <w:r>
        <w:rPr>
          <w:b/>
          <w:bCs/>
          <w:sz w:val="24"/>
          <w:szCs w:val="24"/>
        </w:rPr>
        <w:t xml:space="preserve">[12 marks]</w:t>
      </w:r>
    </w:p>
    <w:p>
      <w:pPr>
        <w:spacing w:after="200"/>
        <w:ind w:left="720"/>
      </w:pPr>
      <w:r>
        <w:rPr>
          <w:b/>
          <w:bCs/>
          <w:sz w:val="24"/>
          <w:szCs w:val="24"/>
        </w:rPr>
        <w:t xml:space="preserve">(d) </w:t>
      </w:r>
      <w:r>
        <w:rPr>
          <w:sz w:val="24"/>
          <w:szCs w:val="24"/>
        </w:rPr>
        <w:t xml:space="preserve">An e-commerce company has identified the following risk: 'Website unavailable during peak shopping season due to server failure.' For this specific risk:</w:t>
      </w:r>
    </w:p>
    <w:p>
      <w:pPr>
        <w:spacing w:after="80"/>
        <w:ind w:left="1080"/>
      </w:pPr>
      <w:r>
        <w:rPr>
          <w:sz w:val="24"/>
          <w:szCs w:val="24"/>
        </w:rPr>
        <w:t xml:space="preserve">(i) Explain why 'Tolerate' would NOT be an appropriate risk treatment option. </w:t>
      </w:r>
      <w:r>
        <w:rPr>
          <w:b/>
          <w:bCs/>
          <w:sz w:val="24"/>
          <w:szCs w:val="24"/>
        </w:rPr>
        <w:t xml:space="preserve">[3 marks]</w:t>
      </w:r>
    </w:p>
    <w:p>
      <w:pPr>
        <w:spacing w:after="200"/>
        <w:ind w:left="1080"/>
      </w:pPr>
      <w:r>
        <w:rPr>
          <w:sz w:val="24"/>
          <w:szCs w:val="24"/>
        </w:rPr>
        <w:t xml:space="preserve">(ii) Recommend a combination of risk treatments and justify your recommendation. </w:t>
      </w:r>
      <w:r>
        <w:rPr>
          <w:b/>
          <w:bCs/>
          <w:sz w:val="24"/>
          <w:szCs w:val="24"/>
        </w:rPr>
        <w:t xml:space="preserve">[6 marks]</w:t>
      </w:r>
    </w:p>
    <w:p>
      <w:pPr>
        <w:spacing w:before="400"/>
        <w:jc w:val="center"/>
      </w:pPr>
      <w:r>
        <w:rPr>
          <w:sz w:val="20"/>
          <w:szCs w:val="20"/>
        </w:rPr>
        <w:t xml:space="preserve">Page 4 of 5                    NEXT PAGE</w:t>
      </w:r>
    </w:p>
    <w:p>
      <w:r>
        <w:br w:type="page"/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IY3501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Question 4. </w:t>
      </w:r>
      <w:r>
        <w:rPr>
          <w:sz w:val="24"/>
          <w:szCs w:val="24"/>
        </w:rPr>
        <w:t xml:space="preserve">The General Data Protection Regulation (GDPR) has significant implications for information security management.</w:t>
      </w:r>
    </w:p>
    <w:p>
      <w:pPr>
        <w:spacing w:after="100"/>
        <w:ind w:left="720"/>
      </w:pPr>
      <w:r>
        <w:rPr>
          <w:b/>
          <w:bCs/>
          <w:sz w:val="24"/>
          <w:szCs w:val="24"/>
        </w:rPr>
        <w:t xml:space="preserve">(a) </w:t>
      </w:r>
      <w:r>
        <w:rPr>
          <w:sz w:val="24"/>
          <w:szCs w:val="24"/>
        </w:rPr>
        <w:t xml:space="preserve">Define the following terms in the context of GDPR:</w:t>
      </w:r>
    </w:p>
    <w:p>
      <w:pPr>
        <w:spacing w:after="80"/>
        <w:ind w:left="1080"/>
      </w:pPr>
      <w:r>
        <w:rPr>
          <w:sz w:val="24"/>
          <w:szCs w:val="24"/>
        </w:rPr>
        <w:t xml:space="preserve">(i) Personal Data </w:t>
      </w:r>
      <w:r>
        <w:rPr>
          <w:b/>
          <w:bCs/>
          <w:sz w:val="24"/>
          <w:szCs w:val="24"/>
        </w:rPr>
        <w:t xml:space="preserve">[3 marks]</w:t>
      </w:r>
    </w:p>
    <w:p>
      <w:pPr>
        <w:spacing w:after="80"/>
        <w:ind w:left="1080"/>
      </w:pPr>
      <w:r>
        <w:rPr>
          <w:sz w:val="24"/>
          <w:szCs w:val="24"/>
        </w:rPr>
        <w:t xml:space="preserve">(ii) Data Controller </w:t>
      </w:r>
      <w:r>
        <w:rPr>
          <w:b/>
          <w:bCs/>
          <w:sz w:val="24"/>
          <w:szCs w:val="24"/>
        </w:rPr>
        <w:t xml:space="preserve">[3 marks]</w:t>
      </w:r>
    </w:p>
    <w:p>
      <w:pPr>
        <w:spacing w:after="200"/>
        <w:ind w:left="1080"/>
      </w:pPr>
      <w:r>
        <w:rPr>
          <w:sz w:val="24"/>
          <w:szCs w:val="24"/>
        </w:rPr>
        <w:t xml:space="preserve">(iii) Data Processor </w:t>
      </w:r>
      <w:r>
        <w:rPr>
          <w:b/>
          <w:bCs/>
          <w:sz w:val="24"/>
          <w:szCs w:val="24"/>
        </w:rPr>
        <w:t xml:space="preserve">[3 marks]</w:t>
      </w:r>
    </w:p>
    <w:p>
      <w:pPr>
        <w:spacing w:after="200"/>
        <w:ind w:left="720"/>
      </w:pPr>
      <w:r>
        <w:rPr>
          <w:b/>
          <w:bCs/>
          <w:sz w:val="24"/>
          <w:szCs w:val="24"/>
        </w:rPr>
        <w:t xml:space="preserve">(b) </w:t>
      </w:r>
      <w:r>
        <w:rPr>
          <w:sz w:val="24"/>
          <w:szCs w:val="24"/>
        </w:rPr>
        <w:t xml:space="preserve">GDPR grants individuals several rights regarding their personal data. List FIVE of these rights and briefly explain what each right allows individuals to do. </w:t>
      </w:r>
      <w:r>
        <w:rPr>
          <w:b/>
          <w:bCs/>
          <w:sz w:val="24"/>
          <w:szCs w:val="24"/>
        </w:rPr>
        <w:t xml:space="preserve">[10 marks]</w:t>
      </w:r>
    </w:p>
    <w:p>
      <w:pPr>
        <w:spacing w:after="200"/>
        <w:ind w:left="720"/>
      </w:pPr>
      <w:r>
        <w:rPr>
          <w:b/>
          <w:bCs/>
          <w:sz w:val="24"/>
          <w:szCs w:val="24"/>
        </w:rPr>
        <w:t xml:space="preserve">(c) </w:t>
      </w:r>
      <w:r>
        <w:rPr>
          <w:sz w:val="24"/>
          <w:szCs w:val="24"/>
        </w:rPr>
        <w:t xml:space="preserve">A fitness app company collects user data including names, email addresses, workout history, and health metrics. The company uses a third-party cloud provider to store this data and partners with a marketing firm to send promotional emails.</w:t>
      </w:r>
    </w:p>
    <w:p>
      <w:pPr>
        <w:spacing w:after="80"/>
        <w:ind w:left="1080"/>
      </w:pPr>
      <w:r>
        <w:rPr>
          <w:sz w:val="24"/>
          <w:szCs w:val="24"/>
        </w:rPr>
        <w:t xml:space="preserve">(i) Identify who is the Data Controller and who are the Data Processors in this scenario. Justify your answer. </w:t>
      </w:r>
      <w:r>
        <w:rPr>
          <w:b/>
          <w:bCs/>
          <w:sz w:val="24"/>
          <w:szCs w:val="24"/>
        </w:rPr>
        <w:t xml:space="preserve">[4 marks]</w:t>
      </w:r>
    </w:p>
    <w:p>
      <w:pPr>
        <w:spacing w:after="200"/>
        <w:ind w:left="1080"/>
      </w:pPr>
      <w:r>
        <w:rPr>
          <w:sz w:val="24"/>
          <w:szCs w:val="24"/>
        </w:rPr>
        <w:t xml:space="preserve">(ii) Describe TWO security measures the fitness app company should implement to comply with GDPR's requirements for data protection. </w:t>
      </w:r>
      <w:r>
        <w:rPr>
          <w:b/>
          <w:bCs/>
          <w:sz w:val="24"/>
          <w:szCs w:val="24"/>
        </w:rPr>
        <w:t xml:space="preserve">[4 marks]</w:t>
      </w:r>
    </w:p>
    <w:p>
      <w:pPr>
        <w:spacing w:after="200"/>
        <w:ind w:left="720"/>
      </w:pPr>
      <w:r>
        <w:rPr>
          <w:b/>
          <w:bCs/>
          <w:sz w:val="24"/>
          <w:szCs w:val="24"/>
        </w:rPr>
        <w:t xml:space="preserve">(d) </w:t>
      </w:r>
      <w:r>
        <w:rPr>
          <w:sz w:val="24"/>
          <w:szCs w:val="24"/>
        </w:rPr>
        <w:t xml:space="preserve">Consider the statement: 'GDPR creates an unnecessary burden on small businesses while providing minimal actual protection for individuals.' Do you agree or disagree? Justify your answer with specific examples. </w:t>
      </w:r>
      <w:r>
        <w:rPr>
          <w:b/>
          <w:bCs/>
          <w:sz w:val="24"/>
          <w:szCs w:val="24"/>
        </w:rPr>
        <w:t xml:space="preserve">[7 marks]</w:t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END</w:t>
      </w:r>
    </w:p>
    <w:p>
      <w:pPr>
        <w:spacing w:before="200"/>
        <w:jc w:val="center"/>
      </w:pPr>
      <w:r>
        <w:rPr>
          <w:sz w:val="20"/>
          <w:szCs w:val="20"/>
        </w:rPr>
        <w:t xml:space="preserve">Page 5 of 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2026-03-05T13:35:57.045Z</dcterms:created>
  <dcterms:modified xsi:type="dcterms:W3CDTF">2026-03-05T13:35:57.047Z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