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82" w:rsidRDefault="0081065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Realizarea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grafic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vizualizare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progresului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GIF.</w:t>
      </w:r>
    </w:p>
    <w:p w:rsidR="0081065C" w:rsidRDefault="0081065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81065C" w:rsidRDefault="0081065C">
      <w:proofErr w:type="spellStart"/>
      <w:r>
        <w:t>Astfel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am </w:t>
      </w:r>
      <w:proofErr w:type="spellStart"/>
      <w:r>
        <w:t>convertit</w:t>
      </w:r>
      <w:proofErr w:type="spellEnd"/>
      <w:r>
        <w:t xml:space="preserve"> </w:t>
      </w:r>
      <w:proofErr w:type="spellStart"/>
      <w:r>
        <w:t>giful</w:t>
      </w:r>
      <w:proofErr w:type="spellEnd"/>
      <w:r>
        <w:t xml:space="preserve"> in </w:t>
      </w:r>
      <w:proofErr w:type="spellStart"/>
      <w:r>
        <w:t>elemente</w:t>
      </w:r>
      <w:proofErr w:type="spellEnd"/>
      <w:r>
        <w:t xml:space="preserve"> de tip </w:t>
      </w:r>
      <w:proofErr w:type="spellStart"/>
      <w:r>
        <w:t>vectorial</w:t>
      </w:r>
      <w:proofErr w:type="spellEnd"/>
      <w:r>
        <w:t xml:space="preserve">: </w:t>
      </w:r>
      <w:proofErr w:type="spellStart"/>
      <w:r>
        <w:t>eu</w:t>
      </w:r>
      <w:proofErr w:type="spellEnd"/>
      <w:r>
        <w:t xml:space="preserve"> am ales un </w:t>
      </w:r>
      <w:proofErr w:type="spellStart"/>
      <w:r>
        <w:t>Progreass</w:t>
      </w:r>
      <w:proofErr w:type="spellEnd"/>
      <w:r>
        <w:t xml:space="preserve"> </w:t>
      </w:r>
      <w:proofErr w:type="gramStart"/>
      <w:r>
        <w:t>spinner(</w:t>
      </w:r>
      <w:proofErr w:type="spellStart"/>
      <w:proofErr w:type="gramEnd"/>
      <w:r>
        <w:t>adica</w:t>
      </w:r>
      <w:proofErr w:type="spellEnd"/>
      <w:r>
        <w:t xml:space="preserve"> o </w:t>
      </w:r>
      <w:proofErr w:type="spellStart"/>
      <w:r>
        <w:t>incarcare</w:t>
      </w:r>
      <w:proofErr w:type="spellEnd"/>
      <w:r>
        <w:t xml:space="preserve"> in forma de </w:t>
      </w:r>
      <w:proofErr w:type="spellStart"/>
      <w:r>
        <w:t>cerc</w:t>
      </w:r>
      <w:proofErr w:type="spellEnd"/>
      <w:r>
        <w:t>)</w:t>
      </w: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Astfel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convertirea</w:t>
      </w:r>
      <w:proofErr w:type="spellEnd"/>
      <w:r>
        <w:t xml:space="preserve"> in element de tip </w:t>
      </w:r>
      <w:proofErr w:type="spellStart"/>
      <w:r>
        <w:t>vectorial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gramStart"/>
      <w:r>
        <w:t>SVG(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Scalable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Vector</w:t>
      </w:r>
      <w:r>
        <w:rPr>
          <w:rFonts w:ascii="Arial" w:hAnsi="Arial" w:cs="Arial"/>
          <w:color w:val="202124"/>
          <w:shd w:val="clear" w:color="auto" w:fill="FFFFFF"/>
        </w:rPr>
        <w:t> Graphics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transformarea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vector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lucrul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cu el,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lucru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cercul</w:t>
      </w:r>
      <w:proofErr w:type="spellEnd"/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Astfel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creat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returneaza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cercului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5mm,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pozitia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vectorul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cx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cy(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spinner)</w:t>
      </w: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Controlul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implimentate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minim 3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evenimente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astfel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primul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Este START-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atunci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apasam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butonul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ne pare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notificarea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doilea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eveniment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Rpogresul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adica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incarca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totul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ultimul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Stopul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temrina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timpul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primim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notificare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evenimentul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s-a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incheiat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</w:p>
    <w:p w:rsidR="0081065C" w:rsidRDefault="0081065C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incep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ptocesul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creat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Delay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Callbak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care </w:t>
      </w:r>
      <w:r w:rsidR="007E0913">
        <w:rPr>
          <w:rFonts w:ascii="Arial" w:hAnsi="Arial" w:cs="Arial"/>
          <w:color w:val="202124"/>
          <w:shd w:val="clear" w:color="auto" w:fill="FFFFFF"/>
        </w:rPr>
        <w:t xml:space="preserve">ne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permite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sa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introducem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delayul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max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pana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la 10 s. Si am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introdus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ca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sa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puntem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introduce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valori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cu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punct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de ex, 2.5s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pentru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realizarea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E0913">
        <w:rPr>
          <w:rFonts w:ascii="Arial" w:hAnsi="Arial" w:cs="Arial"/>
          <w:color w:val="202124"/>
          <w:shd w:val="clear" w:color="auto" w:fill="FFFFFF"/>
        </w:rPr>
        <w:t>evenimentului</w:t>
      </w:r>
      <w:proofErr w:type="spellEnd"/>
      <w:r w:rsidR="007E0913">
        <w:rPr>
          <w:rFonts w:ascii="Arial" w:hAnsi="Arial" w:cs="Arial"/>
          <w:color w:val="202124"/>
          <w:shd w:val="clear" w:color="auto" w:fill="FFFFFF"/>
        </w:rPr>
        <w:t>.</w:t>
      </w:r>
    </w:p>
    <w:p w:rsidR="007E0913" w:rsidRDefault="007E0913">
      <w:pPr>
        <w:rPr>
          <w:rFonts w:ascii="Arial" w:hAnsi="Arial" w:cs="Arial"/>
          <w:color w:val="202124"/>
          <w:shd w:val="clear" w:color="auto" w:fill="FFFFFF"/>
        </w:rPr>
      </w:pPr>
    </w:p>
    <w:p w:rsidR="007E0913" w:rsidRDefault="007E0913">
      <w:pPr>
        <w:rPr>
          <w:rFonts w:ascii="Segoe UI" w:hAnsi="Segoe UI" w:cs="Segoe UI"/>
          <w:color w:val="212529"/>
          <w:shd w:val="clear" w:color="auto" w:fill="FFFFFF"/>
          <w:lang w:val="ru-MD"/>
        </w:rPr>
      </w:pPr>
      <w:r w:rsidRPr="007E0913">
        <w:rPr>
          <w:rFonts w:ascii="Segoe UI" w:hAnsi="Segoe UI" w:cs="Segoe UI"/>
          <w:color w:val="212529"/>
          <w:shd w:val="clear" w:color="auto" w:fill="FFFFFF"/>
          <w:lang w:val="ru-MD"/>
        </w:rPr>
        <w:t>Компонент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ProgressBar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7E0913">
        <w:rPr>
          <w:rFonts w:ascii="Segoe UI" w:hAnsi="Segoe UI" w:cs="Segoe UI"/>
          <w:color w:val="212529"/>
          <w:shd w:val="clear" w:color="auto" w:fill="FFFFFF"/>
          <w:lang w:val="ru-MD"/>
        </w:rPr>
        <w:t>(Индикатор прогресса) применяется в тех случаях, когда пользователю нужно показать, что программа не зависла, а выполняет продолжительную работу.</w:t>
      </w:r>
    </w:p>
    <w:p w:rsidR="007E0913" w:rsidRPr="007E0913" w:rsidRDefault="007E0913" w:rsidP="007E09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Metode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de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lucru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cu </w:t>
      </w:r>
      <w:proofErr w:type="spellStart"/>
      <w:proofErr w:type="gramStart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ProgressBar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 :</w:t>
      </w:r>
      <w:proofErr w:type="gramEnd"/>
    </w:p>
    <w:p w:rsidR="007E0913" w:rsidRPr="007E0913" w:rsidRDefault="007E0913" w:rsidP="007E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setProgress</w:t>
      </w:r>
      <w:proofErr w:type="spellEnd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()</w:t>
      </w:r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 -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setează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valoarea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specificată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a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indicatorului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de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progres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:rsidR="007E0913" w:rsidRPr="007E0913" w:rsidRDefault="007E0913" w:rsidP="007E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getProgress</w:t>
      </w:r>
      <w:proofErr w:type="spellEnd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()</w:t>
      </w:r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 -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returnează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valoarea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curentă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a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indicatorului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de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progres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:rsidR="007E0913" w:rsidRPr="007E0913" w:rsidRDefault="007E0913" w:rsidP="007E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incrementProgressBy</w:t>
      </w:r>
      <w:proofErr w:type="spellEnd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()</w:t>
      </w:r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 -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setează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rata de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eșantionare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a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incrementului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valorii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indicatorului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;</w:t>
      </w:r>
    </w:p>
    <w:p w:rsidR="007E0913" w:rsidRPr="007E0913" w:rsidRDefault="007E0913" w:rsidP="007E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setMax</w:t>
      </w:r>
      <w:proofErr w:type="spellEnd"/>
      <w:proofErr w:type="gramEnd"/>
      <w:r w:rsidRPr="007E091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()</w:t>
      </w:r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 -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setează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valoarea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maximă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 xml:space="preserve"> a </w:t>
      </w:r>
      <w:proofErr w:type="spellStart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progresului</w:t>
      </w:r>
      <w:proofErr w:type="spellEnd"/>
      <w:r w:rsidRPr="007E0913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7E0913" w:rsidRPr="007E0913" w:rsidRDefault="007E0913" w:rsidP="007E09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7E0913" w:rsidRDefault="007E09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XML-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limbaj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marcare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extensibil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</w:t>
      </w:r>
    </w:p>
    <w:p w:rsidR="007E0913" w:rsidRDefault="007E0913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XML a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fost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inițial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inventat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stocarea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transmiterea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convenabilă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datelor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inclusiv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internet. Are o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serie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avantaje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fac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posibilă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rezolvarea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succes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acestei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sarcini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primul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rând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ușor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citit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atât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oameni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cât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computere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Cred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că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puteți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înțelege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ușurință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ce</w:t>
      </w:r>
      <w:proofErr w:type="spellEnd"/>
      <w:proofErr w:type="gram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descrie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fișier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XML:</w:t>
      </w:r>
    </w:p>
    <w:p w:rsidR="007E0913" w:rsidRDefault="007E0913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asemenea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computerul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înțelege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ușurință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format.</w:t>
      </w:r>
    </w:p>
    <w:p w:rsidR="007E0913" w:rsidRDefault="007E0913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lastRenderedPageBreak/>
        <w:t>(</w:t>
      </w:r>
      <w:proofErr w:type="spellStart"/>
      <w:proofErr w:type="gram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paraghaph</w:t>
      </w:r>
      <w:proofErr w:type="spellEnd"/>
      <w:proofErr w:type="gram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, headline)</w:t>
      </w:r>
    </w:p>
    <w:p w:rsidR="007E0913" w:rsidRDefault="007E0913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:rsidR="007E0913" w:rsidRDefault="007E0913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:rsidR="007E0913" w:rsidRDefault="007E0913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Clasa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AsyncTask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oferă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un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mecanism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simplu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și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convenabil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realizarea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operațiunilor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care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necesită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mult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timp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 w:rsidR="00675D77">
        <w:rPr>
          <w:rFonts w:ascii="Segoe UI" w:hAnsi="Segoe UI" w:cs="Segoe UI"/>
          <w:color w:val="212529"/>
          <w:shd w:val="clear" w:color="auto" w:fill="FFFFFF"/>
        </w:rPr>
        <w:t>Ne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oferă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comoditatea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de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sincroniza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si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gestiona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evenimente</w:t>
      </w:r>
      <w:r w:rsidR="00675D77">
        <w:rPr>
          <w:rFonts w:ascii="Segoe UI" w:hAnsi="Segoe UI" w:cs="Segoe UI"/>
          <w:color w:val="212529"/>
          <w:shd w:val="clear" w:color="auto" w:fill="FFFFFF"/>
        </w:rPr>
        <w:t>le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legate de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elementele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grafice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="00675D77">
        <w:rPr>
          <w:rFonts w:ascii="Segoe UI" w:hAnsi="Segoe UI" w:cs="Segoe UI"/>
          <w:color w:val="212529"/>
          <w:shd w:val="clear" w:color="auto" w:fill="FFFFFF"/>
        </w:rPr>
        <w:t>permițând</w:t>
      </w:r>
      <w:proofErr w:type="spellEnd"/>
      <w:r w:rsid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să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actualizați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elementele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interfață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raporta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progresul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unei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sarcini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afișa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rezultatele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când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sarcina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este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finalizată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675D77" w:rsidRDefault="00675D77">
      <w:pPr>
        <w:rPr>
          <w:rFonts w:ascii="Segoe UI" w:hAnsi="Segoe UI" w:cs="Segoe UI"/>
          <w:color w:val="212529"/>
          <w:shd w:val="clear" w:color="auto" w:fill="FFFFFF"/>
        </w:rPr>
      </w:pPr>
    </w:p>
    <w:p w:rsidR="00675D77" w:rsidRPr="00675D77" w:rsidRDefault="00675D77" w:rsidP="00675D77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Activitatea-contine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tot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vedem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 w:rsidRPr="00675D77">
        <w:rPr>
          <w:rFonts w:ascii="Segoe UI" w:hAnsi="Segoe UI" w:cs="Segoe UI"/>
          <w:color w:val="212529"/>
          <w:shd w:val="clear" w:color="auto" w:fill="FFFFFF"/>
        </w:rPr>
        <w:t>noi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proofErr w:type="gramEnd"/>
      <w:r w:rsidRPr="00675D77">
        <w:rPr>
          <w:rFonts w:ascii="Segoe UI" w:hAnsi="Segoe UI" w:cs="Segoe UI"/>
          <w:color w:val="212529"/>
          <w:shd w:val="clear" w:color="auto" w:fill="FFFFFF"/>
        </w:rPr>
        <w:t>bt,fere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>)</w:t>
      </w:r>
    </w:p>
    <w:p w:rsidR="00675D77" w:rsidRPr="00675D77" w:rsidRDefault="00675D77" w:rsidP="00675D77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Fragmentul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-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Logica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aplicatiei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si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interfata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care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corespunde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unei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anumite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parti</w:t>
      </w:r>
      <w:proofErr w:type="spellEnd"/>
    </w:p>
    <w:p w:rsidR="00675D77" w:rsidRPr="00675D77" w:rsidRDefault="00675D77" w:rsidP="00675D77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Intentia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- </w:t>
      </w:r>
      <w:proofErr w:type="spellStart"/>
      <w:proofErr w:type="gramStart"/>
      <w:r w:rsidRPr="00675D77">
        <w:rPr>
          <w:rFonts w:ascii="Segoe UI" w:hAnsi="Segoe UI" w:cs="Segoe UI"/>
          <w:color w:val="212529"/>
          <w:shd w:val="clear" w:color="auto" w:fill="FFFFFF"/>
        </w:rPr>
        <w:t>este</w:t>
      </w:r>
      <w:proofErr w:type="spellEnd"/>
      <w:proofErr w:type="gram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ecanismul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de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comunicare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dintre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elementele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unei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aplicatii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(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activitati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si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servicii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>)</w:t>
      </w:r>
    </w:p>
    <w:p w:rsidR="00675D77" w:rsidRDefault="00675D77" w:rsidP="00675D77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Serviciu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- se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refera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la un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proces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trebuie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sa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ruleze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in background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adica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o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componenta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Android care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este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utilizata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pentru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implimentarea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de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functionalitati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complexe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ce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implica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un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volum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de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procesare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 w:rsidRPr="00675D77">
        <w:rPr>
          <w:rFonts w:ascii="Segoe UI" w:hAnsi="Segoe UI" w:cs="Segoe UI"/>
          <w:color w:val="212529"/>
          <w:shd w:val="clear" w:color="auto" w:fill="FFFFFF"/>
        </w:rPr>
        <w:t>mare ,</w:t>
      </w:r>
      <w:proofErr w:type="gram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de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lunga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durata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, care nu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ar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elegatura</w:t>
      </w:r>
      <w:proofErr w:type="spellEnd"/>
      <w:r w:rsidRPr="00675D77">
        <w:rPr>
          <w:rFonts w:ascii="Segoe UI" w:hAnsi="Segoe UI" w:cs="Segoe UI"/>
          <w:color w:val="212529"/>
          <w:shd w:val="clear" w:color="auto" w:fill="FFFFFF"/>
        </w:rPr>
        <w:t xml:space="preserve"> cu </w:t>
      </w:r>
      <w:proofErr w:type="spellStart"/>
      <w:r w:rsidRPr="00675D77">
        <w:rPr>
          <w:rFonts w:ascii="Segoe UI" w:hAnsi="Segoe UI" w:cs="Segoe UI"/>
          <w:color w:val="212529"/>
          <w:shd w:val="clear" w:color="auto" w:fill="FFFFFF"/>
        </w:rPr>
        <w:t>utilizatorul</w:t>
      </w:r>
      <w:bookmarkStart w:id="0" w:name="_GoBack"/>
      <w:bookmarkEnd w:id="0"/>
      <w:proofErr w:type="spellEnd"/>
    </w:p>
    <w:p w:rsidR="007E0913" w:rsidRDefault="007E0913">
      <w:pPr>
        <w:rPr>
          <w:rFonts w:ascii="Segoe UI" w:hAnsi="Segoe UI" w:cs="Segoe UI"/>
          <w:color w:val="212529"/>
          <w:shd w:val="clear" w:color="auto" w:fill="FFFFFF"/>
        </w:rPr>
      </w:pPr>
    </w:p>
    <w:p w:rsidR="007E0913" w:rsidRDefault="007E0913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</w:p>
    <w:p w:rsidR="007E0913" w:rsidRPr="007E0913" w:rsidRDefault="007E0913">
      <w:pPr>
        <w:rPr>
          <w:rFonts w:ascii="Arial" w:hAnsi="Arial" w:cs="Arial"/>
          <w:color w:val="202124"/>
          <w:shd w:val="clear" w:color="auto" w:fill="FFFFFF"/>
        </w:rPr>
      </w:pPr>
    </w:p>
    <w:p w:rsidR="007E0913" w:rsidRPr="007E0913" w:rsidRDefault="007E0913">
      <w:pPr>
        <w:rPr>
          <w:rFonts w:ascii="Arial" w:hAnsi="Arial" w:cs="Arial"/>
          <w:color w:val="202124"/>
          <w:shd w:val="clear" w:color="auto" w:fill="FFFFFF"/>
        </w:rPr>
      </w:pPr>
    </w:p>
    <w:p w:rsidR="007E0913" w:rsidRPr="007E0913" w:rsidRDefault="007E0913">
      <w:pPr>
        <w:rPr>
          <w:rFonts w:ascii="Arial" w:hAnsi="Arial" w:cs="Arial"/>
          <w:color w:val="202124"/>
          <w:shd w:val="clear" w:color="auto" w:fill="FFFFFF"/>
        </w:rPr>
      </w:pPr>
    </w:p>
    <w:p w:rsidR="0081065C" w:rsidRPr="007E0913" w:rsidRDefault="0081065C"/>
    <w:p w:rsidR="0081065C" w:rsidRPr="007E0913" w:rsidRDefault="0081065C"/>
    <w:p w:rsidR="0081065C" w:rsidRDefault="0081065C">
      <w:r>
        <w:t>-</w:t>
      </w:r>
    </w:p>
    <w:sectPr w:rsidR="008106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34F5"/>
    <w:multiLevelType w:val="multilevel"/>
    <w:tmpl w:val="9E4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109CA"/>
    <w:multiLevelType w:val="multilevel"/>
    <w:tmpl w:val="888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5C"/>
    <w:rsid w:val="00675D77"/>
    <w:rsid w:val="007E0913"/>
    <w:rsid w:val="0081065C"/>
    <w:rsid w:val="00C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BB32"/>
  <w15:chartTrackingRefBased/>
  <w15:docId w15:val="{D90C8C4B-FD8C-4618-BF2C-0BDA0D65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1</cp:revision>
  <dcterms:created xsi:type="dcterms:W3CDTF">2020-11-27T09:53:00Z</dcterms:created>
  <dcterms:modified xsi:type="dcterms:W3CDTF">2020-11-27T10:21:00Z</dcterms:modified>
</cp:coreProperties>
</file>