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CAFA" w14:textId="562A933F" w:rsidR="00FC0DBD" w:rsidRPr="00FE4B16" w:rsidRDefault="004831FF" w:rsidP="004831FF">
      <w:pPr>
        <w:jc w:val="center"/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Alexandra </w:t>
      </w:r>
      <w:r w:rsidR="00F6498F" w:rsidRPr="00FE4B16">
        <w:rPr>
          <w:rFonts w:ascii="Times New Roman" w:hAnsi="Times New Roman" w:cs="Times New Roman"/>
          <w:b/>
          <w:bCs/>
        </w:rPr>
        <w:t xml:space="preserve">L. </w:t>
      </w:r>
      <w:r w:rsidRPr="00FE4B16">
        <w:rPr>
          <w:rFonts w:ascii="Times New Roman" w:hAnsi="Times New Roman" w:cs="Times New Roman"/>
          <w:b/>
          <w:bCs/>
        </w:rPr>
        <w:t>Decker</w:t>
      </w:r>
    </w:p>
    <w:p w14:paraId="6B3382D1" w14:textId="4E1CA88F" w:rsidR="00F6498F" w:rsidRPr="00FE4B16" w:rsidRDefault="00F6498F" w:rsidP="00B40D8F">
      <w:pPr>
        <w:jc w:val="center"/>
        <w:rPr>
          <w:rFonts w:ascii="Times New Roman" w:hAnsi="Times New Roman" w:cs="Times New Roman"/>
          <w:i/>
          <w:iCs/>
        </w:rPr>
      </w:pPr>
      <w:r w:rsidRPr="00FE4B16">
        <w:rPr>
          <w:rFonts w:ascii="Times New Roman" w:hAnsi="Times New Roman" w:cs="Times New Roman"/>
          <w:i/>
          <w:iCs/>
        </w:rPr>
        <w:t>Curriculum Vitae</w:t>
      </w:r>
    </w:p>
    <w:p w14:paraId="7394628D" w14:textId="77777777" w:rsidR="008B2B9D" w:rsidRPr="00FE4B16" w:rsidRDefault="008B2B9D" w:rsidP="008B2B9D">
      <w:pPr>
        <w:rPr>
          <w:rFonts w:ascii="Times New Roman" w:hAnsi="Times New Roman" w:cs="Times New Roman"/>
          <w:b/>
          <w:bCs/>
          <w:u w:val="single"/>
        </w:rPr>
      </w:pPr>
    </w:p>
    <w:p w14:paraId="72F516B0" w14:textId="0171B21C" w:rsidR="00351F63" w:rsidRPr="00FE4B16" w:rsidRDefault="00351F63" w:rsidP="00351F63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Employment</w:t>
      </w:r>
    </w:p>
    <w:p w14:paraId="6AA906B9" w14:textId="77777777" w:rsidR="00351F63" w:rsidRPr="00FE4B16" w:rsidRDefault="00351F63" w:rsidP="008B2B9D">
      <w:pPr>
        <w:ind w:left="283"/>
        <w:rPr>
          <w:rFonts w:ascii="Times New Roman" w:hAnsi="Times New Roman" w:cs="Times New Roman"/>
          <w:b/>
          <w:bCs/>
        </w:rPr>
      </w:pPr>
    </w:p>
    <w:p w14:paraId="522AF7F8" w14:textId="7D99F8A8" w:rsidR="008B2B9D" w:rsidRPr="00FE4B16" w:rsidRDefault="008B2B9D" w:rsidP="008B2B9D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Post-doctoral Fellow, Massachusetts Institute of Technology</w:t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="00005848">
        <w:rPr>
          <w:rFonts w:ascii="Times New Roman" w:hAnsi="Times New Roman" w:cs="Times New Roman"/>
          <w:b/>
          <w:bCs/>
        </w:rPr>
        <w:tab/>
      </w:r>
      <w:r w:rsidR="009E07F7" w:rsidRPr="00FE4B16">
        <w:rPr>
          <w:rFonts w:ascii="Times New Roman" w:hAnsi="Times New Roman" w:cs="Times New Roman"/>
        </w:rPr>
        <w:t>2022-</w:t>
      </w:r>
    </w:p>
    <w:p w14:paraId="5577D676" w14:textId="77777777" w:rsidR="008B2B9D" w:rsidRPr="00FE4B16" w:rsidRDefault="008B2B9D" w:rsidP="008B2B9D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Department of Brain and Cognitive Sciences</w:t>
      </w:r>
    </w:p>
    <w:p w14:paraId="08236D76" w14:textId="7F6EF8BE" w:rsidR="008B2B9D" w:rsidRPr="00FE4B16" w:rsidRDefault="008B2B9D" w:rsidP="00E8117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Advisor: John D.E.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</w:p>
    <w:p w14:paraId="5F49932C" w14:textId="77777777" w:rsidR="00E81177" w:rsidRPr="00FE4B16" w:rsidRDefault="00E81177" w:rsidP="00E81177">
      <w:pPr>
        <w:ind w:left="283"/>
        <w:rPr>
          <w:rFonts w:ascii="Times New Roman" w:hAnsi="Times New Roman" w:cs="Times New Roman"/>
        </w:rPr>
      </w:pPr>
    </w:p>
    <w:p w14:paraId="7D0F529A" w14:textId="253308C1" w:rsidR="00351F63" w:rsidRPr="00FE4B16" w:rsidRDefault="00351F63" w:rsidP="00281B1B">
      <w:pPr>
        <w:ind w:left="283"/>
        <w:jc w:val="both"/>
        <w:rPr>
          <w:rFonts w:ascii="Times New Roman" w:hAnsi="Times New Roman" w:cs="Times New Roman"/>
          <w:b/>
          <w:bCs/>
        </w:rPr>
      </w:pPr>
    </w:p>
    <w:p w14:paraId="31E39BD3" w14:textId="6AF3A435" w:rsidR="00351F63" w:rsidRPr="00FE4B16" w:rsidRDefault="00351F63" w:rsidP="00351F63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Education </w:t>
      </w:r>
    </w:p>
    <w:p w14:paraId="01EABBCB" w14:textId="77777777" w:rsidR="00351F63" w:rsidRPr="00FE4B16" w:rsidRDefault="00351F63" w:rsidP="00281B1B">
      <w:pPr>
        <w:ind w:left="283"/>
        <w:jc w:val="both"/>
        <w:rPr>
          <w:rFonts w:ascii="Times New Roman" w:hAnsi="Times New Roman" w:cs="Times New Roman"/>
          <w:b/>
          <w:bCs/>
        </w:rPr>
      </w:pPr>
    </w:p>
    <w:p w14:paraId="40735AD2" w14:textId="0AC0C6CF" w:rsidR="00052143" w:rsidRPr="00FE4B16" w:rsidRDefault="00C5557C" w:rsidP="00281B1B">
      <w:pPr>
        <w:ind w:left="283"/>
        <w:jc w:val="both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Ph.D.</w:t>
      </w:r>
      <w:r w:rsidR="00052143" w:rsidRPr="00FE4B16">
        <w:rPr>
          <w:rFonts w:ascii="Times New Roman" w:hAnsi="Times New Roman" w:cs="Times New Roman"/>
          <w:b/>
          <w:bCs/>
        </w:rPr>
        <w:t>,</w:t>
      </w:r>
      <w:r w:rsidRPr="00FE4B16">
        <w:rPr>
          <w:rFonts w:ascii="Times New Roman" w:hAnsi="Times New Roman" w:cs="Times New Roman"/>
          <w:b/>
          <w:bCs/>
        </w:rPr>
        <w:t xml:space="preserve"> University of Toronto</w:t>
      </w:r>
      <w:r w:rsidR="00052143" w:rsidRPr="00FE4B16">
        <w:rPr>
          <w:rFonts w:ascii="Times New Roman" w:hAnsi="Times New Roman" w:cs="Times New Roman"/>
          <w:b/>
          <w:bCs/>
        </w:rPr>
        <w:tab/>
      </w:r>
      <w:r w:rsidR="00052143" w:rsidRPr="00FE4B16">
        <w:rPr>
          <w:rFonts w:ascii="Times New Roman" w:hAnsi="Times New Roman" w:cs="Times New Roman"/>
          <w:b/>
          <w:bCs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E81177" w:rsidRPr="00FE4B16">
        <w:rPr>
          <w:rFonts w:ascii="Times New Roman" w:hAnsi="Times New Roman" w:cs="Times New Roman"/>
        </w:rPr>
        <w:t xml:space="preserve"> </w:t>
      </w:r>
      <w:r w:rsidR="008B2B9D" w:rsidRPr="00FE4B16">
        <w:rPr>
          <w:rFonts w:ascii="Times New Roman" w:hAnsi="Times New Roman" w:cs="Times New Roman"/>
        </w:rPr>
        <w:t>202</w:t>
      </w:r>
      <w:r w:rsidR="00E81177" w:rsidRPr="00FE4B16">
        <w:rPr>
          <w:rFonts w:ascii="Times New Roman" w:hAnsi="Times New Roman" w:cs="Times New Roman"/>
        </w:rPr>
        <w:t>2</w:t>
      </w:r>
    </w:p>
    <w:p w14:paraId="1EACC9D1" w14:textId="1BEF026C" w:rsidR="0061796F" w:rsidRPr="00FE4B16" w:rsidRDefault="00052143" w:rsidP="00281B1B">
      <w:pPr>
        <w:ind w:left="283"/>
        <w:jc w:val="both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Department of Psychology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="00C5557C" w:rsidRPr="00FE4B16">
        <w:rPr>
          <w:rFonts w:ascii="Times New Roman" w:hAnsi="Times New Roman" w:cs="Times New Roman"/>
        </w:rPr>
        <w:tab/>
      </w:r>
      <w:r w:rsidR="00C5557C" w:rsidRPr="00FE4B16">
        <w:rPr>
          <w:rFonts w:ascii="Times New Roman" w:hAnsi="Times New Roman" w:cs="Times New Roman"/>
        </w:rPr>
        <w:tab/>
      </w:r>
      <w:r w:rsidR="00C5557C" w:rsidRPr="00FE4B16">
        <w:rPr>
          <w:rFonts w:ascii="Times New Roman" w:hAnsi="Times New Roman" w:cs="Times New Roman"/>
        </w:rPr>
        <w:tab/>
      </w:r>
    </w:p>
    <w:p w14:paraId="25028DD7" w14:textId="63E7240A" w:rsidR="004F752F" w:rsidRPr="00FE4B16" w:rsidRDefault="00C5557C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Advisors: Katherine Duncan, Amy Finn</w:t>
      </w:r>
    </w:p>
    <w:p w14:paraId="355E8407" w14:textId="070B4832" w:rsidR="00BB3BF5" w:rsidRPr="00FE4B16" w:rsidRDefault="00BB3BF5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Committee: Keisuke Fukuda, Lynn Hasher, Michael </w:t>
      </w:r>
      <w:proofErr w:type="spellStart"/>
      <w:r w:rsidRPr="00FE4B16">
        <w:rPr>
          <w:rFonts w:ascii="Times New Roman" w:hAnsi="Times New Roman" w:cs="Times New Roman"/>
        </w:rPr>
        <w:t>Esterman</w:t>
      </w:r>
      <w:proofErr w:type="spellEnd"/>
      <w:r w:rsidRPr="00FE4B16">
        <w:rPr>
          <w:rFonts w:ascii="Times New Roman" w:hAnsi="Times New Roman" w:cs="Times New Roman"/>
        </w:rPr>
        <w:t xml:space="preserve">, Jay Pratt </w:t>
      </w:r>
    </w:p>
    <w:p w14:paraId="452B2BF8" w14:textId="77777777" w:rsidR="004F752F" w:rsidRPr="00FE4B16" w:rsidRDefault="004F752F" w:rsidP="008B2B9D">
      <w:pPr>
        <w:rPr>
          <w:rFonts w:ascii="Times New Roman" w:hAnsi="Times New Roman" w:cs="Times New Roman"/>
        </w:rPr>
      </w:pPr>
    </w:p>
    <w:p w14:paraId="4BF13CF6" w14:textId="63A97B29" w:rsidR="004F752F" w:rsidRPr="00FE4B16" w:rsidRDefault="004F752F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M.A.</w:t>
      </w:r>
      <w:r w:rsidR="00BB3BF5" w:rsidRPr="00FE4B16">
        <w:rPr>
          <w:rFonts w:ascii="Times New Roman" w:hAnsi="Times New Roman" w:cs="Times New Roman"/>
          <w:b/>
          <w:bCs/>
        </w:rPr>
        <w:t>,</w:t>
      </w:r>
      <w:r w:rsidRPr="00FE4B16">
        <w:rPr>
          <w:rFonts w:ascii="Times New Roman" w:hAnsi="Times New Roman" w:cs="Times New Roman"/>
          <w:b/>
          <w:bCs/>
        </w:rPr>
        <w:t xml:space="preserve"> University of Toronto</w:t>
      </w:r>
      <w:r w:rsidR="002B2780" w:rsidRPr="00FE4B16">
        <w:rPr>
          <w:rFonts w:ascii="Times New Roman" w:hAnsi="Times New Roman" w:cs="Times New Roman"/>
          <w:b/>
          <w:bCs/>
        </w:rPr>
        <w:t>,</w:t>
      </w:r>
      <w:r w:rsidR="00BB3BF5" w:rsidRPr="00FE4B16">
        <w:rPr>
          <w:rFonts w:ascii="Times New Roman" w:hAnsi="Times New Roman" w:cs="Times New Roman"/>
          <w:b/>
          <w:bCs/>
        </w:rPr>
        <w:t xml:space="preserve"> and the Hospital for Sick Children</w:t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</w:rPr>
        <w:tab/>
        <w:t>2016</w:t>
      </w:r>
    </w:p>
    <w:p w14:paraId="28BCBBAA" w14:textId="5CFE1EC3" w:rsidR="004F752F" w:rsidRPr="00FE4B16" w:rsidRDefault="00BB3BF5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Department of Psychology </w:t>
      </w:r>
    </w:p>
    <w:p w14:paraId="559D3639" w14:textId="47445A1F" w:rsidR="00BB3BF5" w:rsidRPr="00FE4B16" w:rsidRDefault="00BB3BF5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Advisor: Donald </w:t>
      </w:r>
      <w:proofErr w:type="spellStart"/>
      <w:r w:rsidRPr="00FE4B16">
        <w:rPr>
          <w:rFonts w:ascii="Times New Roman" w:hAnsi="Times New Roman" w:cs="Times New Roman"/>
        </w:rPr>
        <w:t>Mabbott</w:t>
      </w:r>
      <w:proofErr w:type="spellEnd"/>
    </w:p>
    <w:p w14:paraId="24422377" w14:textId="6D3BA56A" w:rsidR="00C302D8" w:rsidRPr="00FE4B16" w:rsidRDefault="00C302D8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Committee: Morgan </w:t>
      </w:r>
      <w:proofErr w:type="spellStart"/>
      <w:r w:rsidRPr="00FE4B16">
        <w:rPr>
          <w:rFonts w:ascii="Times New Roman" w:hAnsi="Times New Roman" w:cs="Times New Roman"/>
        </w:rPr>
        <w:t>Barense</w:t>
      </w:r>
      <w:proofErr w:type="spellEnd"/>
      <w:r w:rsidRPr="00FE4B16">
        <w:rPr>
          <w:rFonts w:ascii="Times New Roman" w:hAnsi="Times New Roman" w:cs="Times New Roman"/>
        </w:rPr>
        <w:t>, Amy Finn</w:t>
      </w:r>
    </w:p>
    <w:p w14:paraId="74876969" w14:textId="77777777" w:rsidR="00BB3BF5" w:rsidRPr="00FE4B16" w:rsidRDefault="00BB3BF5" w:rsidP="00281B1B">
      <w:pPr>
        <w:ind w:left="283"/>
        <w:rPr>
          <w:rFonts w:ascii="Times New Roman" w:hAnsi="Times New Roman" w:cs="Times New Roman"/>
        </w:rPr>
      </w:pPr>
    </w:p>
    <w:p w14:paraId="34DFD11F" w14:textId="7F3AA159" w:rsidR="004F752F" w:rsidRPr="00FE4B16" w:rsidRDefault="004F752F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B.A.</w:t>
      </w:r>
      <w:r w:rsidR="007D3382" w:rsidRPr="00FE4B16">
        <w:rPr>
          <w:rFonts w:ascii="Times New Roman" w:hAnsi="Times New Roman" w:cs="Times New Roman"/>
          <w:b/>
          <w:bCs/>
        </w:rPr>
        <w:t>,</w:t>
      </w:r>
      <w:r w:rsidRPr="00FE4B16">
        <w:rPr>
          <w:rFonts w:ascii="Times New Roman" w:hAnsi="Times New Roman" w:cs="Times New Roman"/>
          <w:b/>
          <w:bCs/>
        </w:rPr>
        <w:t xml:space="preserve"> </w:t>
      </w:r>
      <w:r w:rsidR="002B2780" w:rsidRPr="00FE4B16">
        <w:rPr>
          <w:rFonts w:ascii="Times New Roman" w:hAnsi="Times New Roman" w:cs="Times New Roman"/>
          <w:b/>
          <w:bCs/>
        </w:rPr>
        <w:t xml:space="preserve">McGill University </w:t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</w:rPr>
        <w:t>2013</w:t>
      </w:r>
    </w:p>
    <w:p w14:paraId="5B361799" w14:textId="2B9CCF89" w:rsidR="004F752F" w:rsidRPr="00FE4B16" w:rsidRDefault="002B2780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Major: Psychology and Behavioural Science</w:t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</w:p>
    <w:p w14:paraId="52D805B4" w14:textId="445FA880" w:rsidR="004F752F" w:rsidRPr="00FE4B16" w:rsidRDefault="004F752F" w:rsidP="00C5557C">
      <w:pPr>
        <w:rPr>
          <w:rFonts w:ascii="Times New Roman" w:hAnsi="Times New Roman" w:cs="Times New Roman"/>
        </w:rPr>
      </w:pPr>
    </w:p>
    <w:p w14:paraId="5B020E53" w14:textId="77777777" w:rsidR="00332924" w:rsidRPr="00FE4B16" w:rsidRDefault="00332924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24D015BC" w14:textId="50BC186E" w:rsidR="004F752F" w:rsidRPr="00FE4B16" w:rsidRDefault="004F752F" w:rsidP="00C5557C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Research Interests</w:t>
      </w:r>
    </w:p>
    <w:p w14:paraId="63F36B2C" w14:textId="77777777" w:rsidR="001B69D7" w:rsidRPr="00FE4B16" w:rsidRDefault="001B69D7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473442D1" w14:textId="16E52F82" w:rsidR="004F752F" w:rsidRPr="00FE4B16" w:rsidRDefault="004F752F" w:rsidP="00281B1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Learning and memory, sustained and selective attention, cognitive and brain development, neural plasticity, neuromodulators (acetylcholine, norepinephrine), effort, academic outcomes, socioeconomic status</w:t>
      </w:r>
    </w:p>
    <w:p w14:paraId="55A83517" w14:textId="3109A71F" w:rsidR="004F752F" w:rsidRPr="00FE4B16" w:rsidRDefault="004F752F" w:rsidP="00C5557C">
      <w:pPr>
        <w:rPr>
          <w:rFonts w:ascii="Times New Roman" w:hAnsi="Times New Roman" w:cs="Times New Roman"/>
          <w:lang w:val="en-US"/>
        </w:rPr>
      </w:pPr>
    </w:p>
    <w:p w14:paraId="10776DCD" w14:textId="77777777" w:rsidR="00332924" w:rsidRPr="00FE4B16" w:rsidRDefault="00332924" w:rsidP="00C5557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5D1C16" w14:textId="098362F1" w:rsidR="004F752F" w:rsidRPr="00FE4B16" w:rsidRDefault="004F752F" w:rsidP="00C5557C">
      <w:pPr>
        <w:rPr>
          <w:rFonts w:ascii="Times New Roman" w:hAnsi="Times New Roman" w:cs="Times New Roman"/>
          <w:b/>
          <w:bCs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 xml:space="preserve">Awards, Scholarships and Grants </w:t>
      </w:r>
    </w:p>
    <w:p w14:paraId="20B70398" w14:textId="1B2E789B" w:rsidR="004F752F" w:rsidRPr="00FE4B16" w:rsidRDefault="004F752F" w:rsidP="00C5557C">
      <w:pPr>
        <w:rPr>
          <w:rFonts w:ascii="Times New Roman" w:hAnsi="Times New Roman" w:cs="Times New Roman"/>
          <w:u w:val="single"/>
          <w:lang w:val="en-US"/>
        </w:rPr>
      </w:pPr>
    </w:p>
    <w:p w14:paraId="523E7656" w14:textId="52BD1237" w:rsidR="00C2388A" w:rsidRPr="00FE4B16" w:rsidRDefault="00C2388A" w:rsidP="006D049C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Natural Sciences and Engineering Research Council of Canada </w:t>
      </w:r>
      <w:r w:rsidR="00A700D7" w:rsidRPr="00FE4B16">
        <w:rPr>
          <w:rFonts w:ascii="Times New Roman" w:hAnsi="Times New Roman" w:cs="Times New Roman"/>
          <w:lang w:val="en-US"/>
        </w:rPr>
        <w:t>($90,000)</w:t>
      </w:r>
      <w:r w:rsidRPr="00FE4B16">
        <w:rPr>
          <w:rFonts w:ascii="Times New Roman" w:hAnsi="Times New Roman" w:cs="Times New Roman"/>
          <w:lang w:val="en-US"/>
        </w:rPr>
        <w:tab/>
      </w:r>
      <w:r w:rsidRPr="00FE4B16">
        <w:rPr>
          <w:rFonts w:ascii="Times New Roman" w:hAnsi="Times New Roman" w:cs="Times New Roman"/>
          <w:lang w:val="en-US"/>
        </w:rPr>
        <w:tab/>
        <w:t>2022-2024</w:t>
      </w:r>
    </w:p>
    <w:p w14:paraId="033EBABE" w14:textId="1311245C" w:rsidR="00C2388A" w:rsidRPr="00FE4B16" w:rsidRDefault="009A3A2A" w:rsidP="006D049C">
      <w:pPr>
        <w:ind w:left="283"/>
        <w:rPr>
          <w:rFonts w:ascii="Times New Roman" w:hAnsi="Times New Roman" w:cs="Times New Roman"/>
          <w:i/>
          <w:iCs/>
          <w:lang w:val="en-US"/>
        </w:rPr>
      </w:pPr>
      <w:r w:rsidRPr="00FE4B16">
        <w:rPr>
          <w:rFonts w:ascii="Times New Roman" w:hAnsi="Times New Roman" w:cs="Times New Roman"/>
          <w:i/>
          <w:iCs/>
          <w:lang w:val="en-US"/>
        </w:rPr>
        <w:t>Proposal designated as outstanding (a</w:t>
      </w:r>
      <w:r w:rsidR="00D11603" w:rsidRPr="00FE4B16">
        <w:rPr>
          <w:rFonts w:ascii="Times New Roman" w:hAnsi="Times New Roman" w:cs="Times New Roman"/>
          <w:i/>
          <w:iCs/>
          <w:lang w:val="en-US"/>
        </w:rPr>
        <w:t>mong the top</w:t>
      </w:r>
      <w:r w:rsidR="00C2388A" w:rsidRPr="00FE4B16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733416" w:rsidRPr="00FE4B16">
        <w:rPr>
          <w:rFonts w:ascii="Times New Roman" w:hAnsi="Times New Roman" w:cs="Times New Roman"/>
          <w:i/>
          <w:iCs/>
          <w:lang w:val="en-US"/>
        </w:rPr>
        <w:t>2</w:t>
      </w:r>
      <w:r w:rsidR="00C2388A" w:rsidRPr="00FE4B16">
        <w:rPr>
          <w:rFonts w:ascii="Times New Roman" w:hAnsi="Times New Roman" w:cs="Times New Roman"/>
          <w:i/>
          <w:iCs/>
          <w:lang w:val="en-US"/>
        </w:rPr>
        <w:t xml:space="preserve">0% of </w:t>
      </w:r>
      <w:r w:rsidRPr="00FE4B16">
        <w:rPr>
          <w:rFonts w:ascii="Times New Roman" w:hAnsi="Times New Roman" w:cs="Times New Roman"/>
          <w:i/>
          <w:iCs/>
          <w:lang w:val="en-US"/>
        </w:rPr>
        <w:t>those awarded)</w:t>
      </w:r>
    </w:p>
    <w:p w14:paraId="6D6F0AE7" w14:textId="77777777" w:rsidR="00A700D7" w:rsidRPr="00FE4B16" w:rsidRDefault="00A700D7" w:rsidP="006D049C">
      <w:pPr>
        <w:ind w:left="283"/>
        <w:rPr>
          <w:rFonts w:ascii="Times New Roman" w:hAnsi="Times New Roman" w:cs="Times New Roman"/>
          <w:lang w:val="en-US"/>
        </w:rPr>
      </w:pPr>
    </w:p>
    <w:p w14:paraId="5C345796" w14:textId="715C460C" w:rsidR="004F752F" w:rsidRPr="00FE4B16" w:rsidRDefault="004F752F" w:rsidP="006D049C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William Line Memorial Graduate Scholarship, University of Toronto </w:t>
      </w:r>
      <w:r w:rsidR="009A2F86" w:rsidRPr="00FE4B16">
        <w:rPr>
          <w:rFonts w:ascii="Times New Roman" w:hAnsi="Times New Roman" w:cs="Times New Roman"/>
          <w:lang w:val="en-US"/>
        </w:rPr>
        <w:t xml:space="preserve">($8000)   </w:t>
      </w:r>
      <w:r w:rsidR="009A2F86" w:rsidRPr="00FE4B16">
        <w:rPr>
          <w:rFonts w:ascii="Times New Roman" w:hAnsi="Times New Roman" w:cs="Times New Roman"/>
          <w:lang w:val="en-US"/>
        </w:rPr>
        <w:tab/>
        <w:t xml:space="preserve">2020-2021 </w:t>
      </w:r>
    </w:p>
    <w:p w14:paraId="64F06A38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2BE7B171" w14:textId="58022273" w:rsidR="004F752F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Doctoral Completion Award ($</w:t>
      </w:r>
      <w:r w:rsidR="0029458F" w:rsidRPr="00FE4B16">
        <w:rPr>
          <w:rFonts w:ascii="Times New Roman" w:hAnsi="Times New Roman" w:cs="Times New Roman"/>
        </w:rPr>
        <w:t>8</w:t>
      </w:r>
      <w:r w:rsidRPr="00FE4B16">
        <w:rPr>
          <w:rFonts w:ascii="Times New Roman" w:hAnsi="Times New Roman" w:cs="Times New Roman"/>
        </w:rPr>
        <w:t xml:space="preserve">000), University of Toronto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2020-2021</w:t>
      </w:r>
    </w:p>
    <w:p w14:paraId="72180DCC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62508E3C" w14:textId="7BF8208F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Ontario Graduate Scholarship ($15,000), Ontario, Canada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2020-2021</w:t>
      </w:r>
    </w:p>
    <w:p w14:paraId="7B0E4E11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4B74E9C1" w14:textId="790604DB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Dataquest Underrepresented Genders Scholarship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</w:t>
      </w:r>
    </w:p>
    <w:p w14:paraId="1AD0FDA6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56B61ED3" w14:textId="76F54FF3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Ontario Graduate Scholarship ($15,000), Ontario, Canada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2019-2020</w:t>
      </w:r>
    </w:p>
    <w:p w14:paraId="2C459F7F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2F648605" w14:textId="5E9F9C8C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Canadian Institutes of Health Research Project Grant ($1,147,500)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2018-2022</w:t>
      </w:r>
    </w:p>
    <w:p w14:paraId="7803C17A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367EADA3" w14:textId="06048F8D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Brain Canada-Kids Brain Health Network Training Award ($70,000)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2018-2020</w:t>
      </w:r>
    </w:p>
    <w:p w14:paraId="17F42A92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30F09FB5" w14:textId="43225A6F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lastRenderedPageBreak/>
        <w:t>School of Graduate Studies Conference Grant ($450), University of Toronto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2017</w:t>
      </w:r>
    </w:p>
    <w:p w14:paraId="00C3F31A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0E774DF8" w14:textId="0D11D924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School of Graduate Studies Conference Grant ($1,100), University of Toronto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2016</w:t>
      </w:r>
    </w:p>
    <w:p w14:paraId="5C5C9F1F" w14:textId="77DF12F1" w:rsidR="009A2F86" w:rsidRPr="00FE4B16" w:rsidRDefault="009A2F86" w:rsidP="00C5557C">
      <w:pPr>
        <w:rPr>
          <w:rFonts w:ascii="Times New Roman" w:hAnsi="Times New Roman" w:cs="Times New Roman"/>
        </w:rPr>
      </w:pPr>
    </w:p>
    <w:p w14:paraId="33B03238" w14:textId="77777777" w:rsidR="00332924" w:rsidRPr="00FE4B16" w:rsidRDefault="00332924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43E6AD00" w14:textId="7600B6AD" w:rsidR="00E4588A" w:rsidRPr="00FE4B16" w:rsidRDefault="00E4588A" w:rsidP="00C5557C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Peer-Reviewed Publications </w:t>
      </w:r>
    </w:p>
    <w:p w14:paraId="5A683194" w14:textId="77777777" w:rsidR="001B69D7" w:rsidRPr="00FE4B16" w:rsidRDefault="001B69D7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1990282A" w14:textId="50B72C01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+equal contributions </w:t>
      </w:r>
    </w:p>
    <w:p w14:paraId="5C6D2CC2" w14:textId="77777777" w:rsidR="00AC6844" w:rsidRPr="00FE4B16" w:rsidRDefault="00AC6844" w:rsidP="006D049C">
      <w:pPr>
        <w:ind w:left="283"/>
        <w:rPr>
          <w:rFonts w:ascii="Times New Roman" w:hAnsi="Times New Roman" w:cs="Times New Roman"/>
        </w:rPr>
      </w:pPr>
    </w:p>
    <w:p w14:paraId="3D8B0BFE" w14:textId="5180678A" w:rsidR="00944BAD" w:rsidRPr="00FE4B16" w:rsidRDefault="00AC6844" w:rsidP="00944BAD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Decker, A. L</w:t>
      </w:r>
      <w:r w:rsidRPr="00FE4B16">
        <w:rPr>
          <w:rFonts w:ascii="Times New Roman" w:hAnsi="Times New Roman" w:cs="Times New Roman"/>
        </w:rPr>
        <w:t xml:space="preserve">., </w:t>
      </w:r>
      <w:proofErr w:type="spellStart"/>
      <w:r w:rsidRPr="00FE4B16">
        <w:rPr>
          <w:rFonts w:ascii="Times New Roman" w:hAnsi="Times New Roman" w:cs="Times New Roman"/>
        </w:rPr>
        <w:t>Meisler</w:t>
      </w:r>
      <w:proofErr w:type="spellEnd"/>
      <w:r w:rsidRPr="00FE4B16">
        <w:rPr>
          <w:rFonts w:ascii="Times New Roman" w:hAnsi="Times New Roman" w:cs="Times New Roman"/>
        </w:rPr>
        <w:t xml:space="preserve">, S. L., Hubbard, N. A., Bauer, C. C. C., Leonard, J., </w:t>
      </w:r>
      <w:proofErr w:type="spellStart"/>
      <w:r w:rsidRPr="00FE4B16">
        <w:rPr>
          <w:rFonts w:ascii="Times New Roman" w:hAnsi="Times New Roman" w:cs="Times New Roman"/>
        </w:rPr>
        <w:t>Grotzinger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proofErr w:type="spellStart"/>
      <w:r w:rsidRPr="00FE4B16">
        <w:rPr>
          <w:rFonts w:ascii="Times New Roman" w:hAnsi="Times New Roman" w:cs="Times New Roman"/>
        </w:rPr>
        <w:t>Giebler</w:t>
      </w:r>
      <w:proofErr w:type="spellEnd"/>
      <w:r w:rsidRPr="00FE4B16">
        <w:rPr>
          <w:rFonts w:ascii="Times New Roman" w:hAnsi="Times New Roman" w:cs="Times New Roman"/>
        </w:rPr>
        <w:t xml:space="preserve">, M. A., Torres, Y. C., </w:t>
      </w:r>
      <w:proofErr w:type="spellStart"/>
      <w:r w:rsidRPr="00FE4B16">
        <w:rPr>
          <w:rFonts w:ascii="Times New Roman" w:hAnsi="Times New Roman" w:cs="Times New Roman"/>
        </w:rPr>
        <w:t>Imhof</w:t>
      </w:r>
      <w:proofErr w:type="spellEnd"/>
      <w:r w:rsidRPr="00FE4B16">
        <w:rPr>
          <w:rFonts w:ascii="Times New Roman" w:hAnsi="Times New Roman" w:cs="Times New Roman"/>
        </w:rPr>
        <w:t xml:space="preserve">, A., Romeo, R., &amp;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 xml:space="preserve">, J. D. E. (2024). Striatal and Behavioral Responses to Reward Vary by Socioeconomic Status in Adolescents. </w:t>
      </w:r>
      <w:r w:rsidRPr="00FE4B16">
        <w:rPr>
          <w:rFonts w:ascii="Times New Roman" w:hAnsi="Times New Roman" w:cs="Times New Roman"/>
          <w:i/>
          <w:iCs/>
        </w:rPr>
        <w:t>Journal of Neuroscience</w:t>
      </w:r>
      <w:r w:rsidRPr="00FE4B16">
        <w:rPr>
          <w:rFonts w:ascii="Times New Roman" w:hAnsi="Times New Roman" w:cs="Times New Roman"/>
        </w:rPr>
        <w:t xml:space="preserve">. </w:t>
      </w:r>
      <w:hyperlink r:id="rId6" w:history="1">
        <w:r w:rsidR="00944BAD" w:rsidRPr="00FE4B16">
          <w:rPr>
            <w:rStyle w:val="Hyperlink"/>
            <w:rFonts w:ascii="Times New Roman" w:hAnsi="Times New Roman" w:cs="Times New Roman"/>
          </w:rPr>
          <w:t>https://doi.org/10.1523/JNEUROSCI.1633-23.2023</w:t>
        </w:r>
      </w:hyperlink>
    </w:p>
    <w:p w14:paraId="4DCC6C41" w14:textId="77777777" w:rsidR="002268A6" w:rsidRPr="00FE4B16" w:rsidRDefault="002268A6" w:rsidP="00944BAD">
      <w:pPr>
        <w:ind w:left="283"/>
        <w:rPr>
          <w:rFonts w:ascii="Times New Roman" w:hAnsi="Times New Roman" w:cs="Times New Roman"/>
        </w:rPr>
      </w:pPr>
    </w:p>
    <w:p w14:paraId="64F68F6A" w14:textId="4DC40067" w:rsidR="002268A6" w:rsidRPr="00FE4B16" w:rsidRDefault="002268A6" w:rsidP="008E3CEF">
      <w:pPr>
        <w:ind w:left="283"/>
        <w:rPr>
          <w:rFonts w:ascii="Times New Roman" w:hAnsi="Times New Roman" w:cs="Times New Roman"/>
          <w:lang w:val="en-US"/>
        </w:rPr>
      </w:pPr>
      <w:r w:rsidRPr="002268A6">
        <w:rPr>
          <w:rFonts w:ascii="Times New Roman" w:hAnsi="Times New Roman" w:cs="Times New Roman"/>
          <w:lang w:val="en-US"/>
        </w:rPr>
        <w:t xml:space="preserve">Hurtado, H., Hansen, M., </w:t>
      </w:r>
      <w:proofErr w:type="spellStart"/>
      <w:r w:rsidRPr="002268A6">
        <w:rPr>
          <w:rFonts w:ascii="Times New Roman" w:hAnsi="Times New Roman" w:cs="Times New Roman"/>
          <w:lang w:val="en-US"/>
        </w:rPr>
        <w:t>Strack</w:t>
      </w:r>
      <w:proofErr w:type="spellEnd"/>
      <w:r w:rsidRPr="002268A6">
        <w:rPr>
          <w:rFonts w:ascii="Times New Roman" w:hAnsi="Times New Roman" w:cs="Times New Roman"/>
          <w:lang w:val="en-US"/>
        </w:rPr>
        <w:t xml:space="preserve">, J., </w:t>
      </w:r>
      <w:proofErr w:type="spellStart"/>
      <w:r w:rsidRPr="002268A6">
        <w:rPr>
          <w:rFonts w:ascii="Times New Roman" w:hAnsi="Times New Roman" w:cs="Times New Roman"/>
          <w:lang w:val="en-US"/>
        </w:rPr>
        <w:t>Vainik</w:t>
      </w:r>
      <w:proofErr w:type="spellEnd"/>
      <w:r w:rsidRPr="002268A6">
        <w:rPr>
          <w:rFonts w:ascii="Times New Roman" w:hAnsi="Times New Roman" w:cs="Times New Roman"/>
          <w:lang w:val="en-US"/>
        </w:rPr>
        <w:t xml:space="preserve">, U., </w:t>
      </w:r>
      <w:r w:rsidRPr="002268A6">
        <w:rPr>
          <w:rFonts w:ascii="Times New Roman" w:hAnsi="Times New Roman" w:cs="Times New Roman"/>
          <w:b/>
          <w:bCs/>
          <w:lang w:val="en-US"/>
        </w:rPr>
        <w:t>Decker, A. L</w:t>
      </w:r>
      <w:r w:rsidRPr="002268A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2268A6">
        <w:rPr>
          <w:rFonts w:ascii="Times New Roman" w:hAnsi="Times New Roman" w:cs="Times New Roman"/>
          <w:lang w:val="en-US"/>
        </w:rPr>
        <w:t>Khundrakpam</w:t>
      </w:r>
      <w:proofErr w:type="spellEnd"/>
      <w:r w:rsidRPr="002268A6">
        <w:rPr>
          <w:rFonts w:ascii="Times New Roman" w:hAnsi="Times New Roman" w:cs="Times New Roman"/>
          <w:lang w:val="en-US"/>
        </w:rPr>
        <w:t xml:space="preserve">, B., Duncan, K., Finn, A. S., </w:t>
      </w:r>
      <w:proofErr w:type="spellStart"/>
      <w:r w:rsidRPr="002268A6">
        <w:rPr>
          <w:rFonts w:ascii="Times New Roman" w:hAnsi="Times New Roman" w:cs="Times New Roman"/>
          <w:lang w:val="en-US"/>
        </w:rPr>
        <w:t>Mabbott</w:t>
      </w:r>
      <w:proofErr w:type="spellEnd"/>
      <w:r w:rsidRPr="002268A6">
        <w:rPr>
          <w:rFonts w:ascii="Times New Roman" w:hAnsi="Times New Roman" w:cs="Times New Roman"/>
          <w:lang w:val="en-US"/>
        </w:rPr>
        <w:t xml:space="preserve">, D. J., &amp; Merz, E. C. (2024). Polygenic risk for depression and anterior and posterior hippocampal volume in children and adolescents. </w:t>
      </w:r>
      <w:r w:rsidRPr="002268A6">
        <w:rPr>
          <w:rFonts w:ascii="Times New Roman" w:hAnsi="Times New Roman" w:cs="Times New Roman"/>
          <w:i/>
          <w:iCs/>
          <w:lang w:val="en-US"/>
        </w:rPr>
        <w:t>Journal of Affective Disorders</w:t>
      </w:r>
      <w:r w:rsidRPr="002268A6">
        <w:rPr>
          <w:rFonts w:ascii="Times New Roman" w:hAnsi="Times New Roman" w:cs="Times New Roman"/>
          <w:lang w:val="en-US"/>
        </w:rPr>
        <w:t xml:space="preserve">, </w:t>
      </w:r>
      <w:r w:rsidRPr="002268A6">
        <w:rPr>
          <w:rFonts w:ascii="Times New Roman" w:hAnsi="Times New Roman" w:cs="Times New Roman"/>
          <w:i/>
          <w:iCs/>
          <w:lang w:val="en-US"/>
        </w:rPr>
        <w:t>344</w:t>
      </w:r>
      <w:r w:rsidRPr="002268A6">
        <w:rPr>
          <w:rFonts w:ascii="Times New Roman" w:hAnsi="Times New Roman" w:cs="Times New Roman"/>
          <w:lang w:val="en-US"/>
        </w:rPr>
        <w:t xml:space="preserve">, 619–627. </w:t>
      </w:r>
      <w:hyperlink r:id="rId7" w:history="1">
        <w:r w:rsidRPr="002268A6">
          <w:rPr>
            <w:rStyle w:val="Hyperlink"/>
            <w:rFonts w:ascii="Times New Roman" w:hAnsi="Times New Roman" w:cs="Times New Roman"/>
            <w:lang w:val="en-US"/>
          </w:rPr>
          <w:t>https://doi.org/10.1016/j.jad.2023.10.068</w:t>
        </w:r>
      </w:hyperlink>
    </w:p>
    <w:p w14:paraId="455D7E7E" w14:textId="77777777" w:rsidR="00944BAD" w:rsidRPr="00FE4B16" w:rsidRDefault="00944BAD" w:rsidP="00944BAD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4BB29E46" w14:textId="137D34C1" w:rsidR="00944BAD" w:rsidRPr="00944BAD" w:rsidRDefault="00944BAD" w:rsidP="00944BAD">
      <w:pPr>
        <w:ind w:left="283"/>
        <w:rPr>
          <w:rFonts w:ascii="Times New Roman" w:hAnsi="Times New Roman" w:cs="Times New Roman"/>
        </w:rPr>
      </w:pPr>
      <w:r w:rsidRPr="00944BAD">
        <w:rPr>
          <w:rFonts w:ascii="Times New Roman" w:hAnsi="Times New Roman" w:cs="Times New Roman"/>
          <w:b/>
          <w:bCs/>
          <w:lang w:val="en-US"/>
        </w:rPr>
        <w:t>Decker, A. L</w:t>
      </w:r>
      <w:r w:rsidRPr="00944BAD">
        <w:rPr>
          <w:rFonts w:ascii="Times New Roman" w:hAnsi="Times New Roman" w:cs="Times New Roman"/>
          <w:lang w:val="en-US"/>
        </w:rPr>
        <w:t xml:space="preserve">., Duncan, K., &amp; Finn, A. S. (2023). Fluctuations in Sustained Attention Explain Moment-to-Moment Shifts in Children’s Memory Formation. </w:t>
      </w:r>
      <w:r w:rsidRPr="00944BAD">
        <w:rPr>
          <w:rFonts w:ascii="Times New Roman" w:hAnsi="Times New Roman" w:cs="Times New Roman"/>
          <w:i/>
          <w:iCs/>
          <w:lang w:val="en-US"/>
        </w:rPr>
        <w:t>Psychological Science</w:t>
      </w:r>
      <w:r w:rsidRPr="00944BAD">
        <w:rPr>
          <w:rFonts w:ascii="Times New Roman" w:hAnsi="Times New Roman" w:cs="Times New Roman"/>
          <w:lang w:val="en-US"/>
        </w:rPr>
        <w:t xml:space="preserve">, </w:t>
      </w:r>
      <w:r w:rsidRPr="00944BAD">
        <w:rPr>
          <w:rFonts w:ascii="Times New Roman" w:hAnsi="Times New Roman" w:cs="Times New Roman"/>
          <w:i/>
          <w:iCs/>
          <w:lang w:val="en-US"/>
        </w:rPr>
        <w:t>34</w:t>
      </w:r>
      <w:r w:rsidRPr="00944BAD">
        <w:rPr>
          <w:rFonts w:ascii="Times New Roman" w:hAnsi="Times New Roman" w:cs="Times New Roman"/>
          <w:lang w:val="en-US"/>
        </w:rPr>
        <w:t xml:space="preserve">(12), 1377–1389. </w:t>
      </w:r>
      <w:hyperlink r:id="rId8" w:history="1">
        <w:r w:rsidRPr="00944BAD">
          <w:rPr>
            <w:rStyle w:val="Hyperlink"/>
            <w:rFonts w:ascii="Times New Roman" w:hAnsi="Times New Roman" w:cs="Times New Roman"/>
            <w:lang w:val="en-US"/>
          </w:rPr>
          <w:t>https://doi.org/10.1177/09567976231206767</w:t>
        </w:r>
      </w:hyperlink>
    </w:p>
    <w:p w14:paraId="4ED66757" w14:textId="77777777" w:rsidR="006B5D21" w:rsidRPr="00FE4B16" w:rsidRDefault="006B5D21" w:rsidP="006B5D21">
      <w:pPr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p w14:paraId="150F1CCD" w14:textId="77777777" w:rsidR="006B5D21" w:rsidRPr="006B5D21" w:rsidRDefault="006B5D21" w:rsidP="006B5D21">
      <w:pPr>
        <w:ind w:left="283"/>
        <w:rPr>
          <w:rFonts w:ascii="Times New Roman" w:hAnsi="Times New Roman" w:cs="Times New Roman"/>
          <w:color w:val="000000" w:themeColor="text1"/>
          <w:lang w:val="en-US"/>
        </w:rPr>
      </w:pPr>
      <w:r w:rsidRPr="006B5D21">
        <w:rPr>
          <w:rFonts w:ascii="Times New Roman" w:hAnsi="Times New Roman" w:cs="Times New Roman"/>
          <w:b/>
          <w:bCs/>
          <w:color w:val="000000" w:themeColor="text1"/>
          <w:lang w:val="en-US"/>
        </w:rPr>
        <w:t>Decker, A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 xml:space="preserve">., Dubois, M., Duncan, K., &amp; Finn, A. S. (2023). Pay attention and you might miss it: Greater learning during attentional lapses. </w:t>
      </w:r>
      <w:r w:rsidRPr="006B5D21">
        <w:rPr>
          <w:rFonts w:ascii="Times New Roman" w:hAnsi="Times New Roman" w:cs="Times New Roman"/>
          <w:i/>
          <w:iCs/>
          <w:color w:val="000000" w:themeColor="text1"/>
          <w:lang w:val="en-US"/>
        </w:rPr>
        <w:t>Psychonomic Bulletin &amp; Review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Pr="006B5D21">
        <w:rPr>
          <w:rFonts w:ascii="Times New Roman" w:hAnsi="Times New Roman" w:cs="Times New Roman"/>
          <w:i/>
          <w:iCs/>
          <w:color w:val="000000" w:themeColor="text1"/>
          <w:lang w:val="en-US"/>
        </w:rPr>
        <w:t>30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 xml:space="preserve">(3), 1041–1052. </w:t>
      </w:r>
      <w:hyperlink r:id="rId9" w:history="1">
        <w:r w:rsidRPr="006B5D21">
          <w:rPr>
            <w:rStyle w:val="Hyperlink"/>
            <w:rFonts w:ascii="Times New Roman" w:hAnsi="Times New Roman" w:cs="Times New Roman"/>
            <w:color w:val="000000" w:themeColor="text1"/>
            <w:u w:val="none"/>
            <w:lang w:val="en-US"/>
          </w:rPr>
          <w:t>https://doi.org/10.3758/s13423-022-02226-6</w:t>
        </w:r>
      </w:hyperlink>
    </w:p>
    <w:p w14:paraId="7BBBE0C4" w14:textId="77777777" w:rsidR="00E4588A" w:rsidRPr="00FE4B16" w:rsidRDefault="00E4588A" w:rsidP="006B5D21">
      <w:pPr>
        <w:rPr>
          <w:rFonts w:ascii="Times New Roman" w:hAnsi="Times New Roman" w:cs="Times New Roman"/>
        </w:rPr>
      </w:pPr>
    </w:p>
    <w:p w14:paraId="180DBB70" w14:textId="7CC71451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 S.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&amp;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(2020). Children’s family income is associated with cognitive function and volume of anterior not posterior hippocampus. </w:t>
      </w:r>
      <w:r w:rsidRPr="00FE4B16">
        <w:rPr>
          <w:rFonts w:ascii="Times New Roman" w:hAnsi="Times New Roman" w:cs="Times New Roman"/>
          <w:i/>
          <w:iCs/>
          <w:lang w:val="en-US"/>
        </w:rPr>
        <w:t>Nature Communications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i/>
          <w:iCs/>
          <w:lang w:val="en-US"/>
        </w:rPr>
        <w:t>11</w:t>
      </w:r>
      <w:r w:rsidRPr="00FE4B16">
        <w:rPr>
          <w:rFonts w:ascii="Times New Roman" w:hAnsi="Times New Roman" w:cs="Times New Roman"/>
          <w:lang w:val="en-US"/>
        </w:rPr>
        <w:t xml:space="preserve">(1), 4040. </w:t>
      </w:r>
      <w:hyperlink r:id="rId10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https://doi.org/10.1038/s41467-020-17854-6</w:t>
        </w:r>
      </w:hyperlink>
    </w:p>
    <w:p w14:paraId="3DE85141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61DC65D7" w14:textId="1481FB2A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>., Finn, A.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&amp; Duncan, K.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(2020). Errors </w:t>
      </w:r>
      <w:proofErr w:type="gramStart"/>
      <w:r w:rsidRPr="00FE4B16">
        <w:rPr>
          <w:rFonts w:ascii="Times New Roman" w:hAnsi="Times New Roman" w:cs="Times New Roman"/>
          <w:lang w:val="en-US"/>
        </w:rPr>
        <w:t>lead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to transient impairments in memory formation. </w:t>
      </w:r>
      <w:r w:rsidRPr="00FE4B16">
        <w:rPr>
          <w:rFonts w:ascii="Times New Roman" w:hAnsi="Times New Roman" w:cs="Times New Roman"/>
          <w:i/>
          <w:iCs/>
          <w:lang w:val="en-US"/>
        </w:rPr>
        <w:t>Cognition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i/>
          <w:iCs/>
          <w:lang w:val="en-US"/>
        </w:rPr>
        <w:t>204</w:t>
      </w:r>
      <w:r w:rsidRPr="00FE4B16">
        <w:rPr>
          <w:rFonts w:ascii="Times New Roman" w:hAnsi="Times New Roman" w:cs="Times New Roman"/>
          <w:lang w:val="en-US"/>
        </w:rPr>
        <w:t xml:space="preserve">, 104338. </w:t>
      </w:r>
      <w:hyperlink r:id="rId11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https://doi.org/10.1016/j.cognition.2020.104338</w:t>
        </w:r>
      </w:hyperlink>
    </w:p>
    <w:p w14:paraId="598D37D9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5F3BE51C" w14:textId="332BEE7C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&amp; Duncan, K. (2020). Acetylcholine and the complex interdependence of memory and attention. </w:t>
      </w:r>
      <w:r w:rsidRPr="00FE4B16">
        <w:rPr>
          <w:rFonts w:ascii="Times New Roman" w:hAnsi="Times New Roman" w:cs="Times New Roman"/>
          <w:i/>
          <w:iCs/>
          <w:lang w:val="en-US"/>
        </w:rPr>
        <w:t>Current Opinion in Behavioral Sciences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i/>
          <w:iCs/>
          <w:lang w:val="en-US"/>
        </w:rPr>
        <w:t>32</w:t>
      </w:r>
      <w:r w:rsidRPr="00FE4B16">
        <w:rPr>
          <w:rFonts w:ascii="Times New Roman" w:hAnsi="Times New Roman" w:cs="Times New Roman"/>
          <w:lang w:val="en-US"/>
        </w:rPr>
        <w:t xml:space="preserve">, 21–28. </w:t>
      </w:r>
      <w:hyperlink r:id="rId12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https://doi.org/10.1016/j.cobeha.2020.01.013</w:t>
        </w:r>
      </w:hyperlink>
    </w:p>
    <w:p w14:paraId="52D718B9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17D1549E" w14:textId="20DC4BA6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lang w:val="en-US"/>
        </w:rPr>
        <w:t xml:space="preserve">Medeiros, C. B. de, </w:t>
      </w:r>
      <w:proofErr w:type="spellStart"/>
      <w:r w:rsidRPr="00FE4B16">
        <w:rPr>
          <w:rFonts w:ascii="Times New Roman" w:hAnsi="Times New Roman" w:cs="Times New Roman"/>
          <w:lang w:val="en-US"/>
        </w:rPr>
        <w:t>Moxon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‐Emre, I.,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>, N., Malkin, D., Ramaswamy, V.,</w:t>
      </w:r>
      <w:r w:rsidRPr="00FE4B16">
        <w:rPr>
          <w:rFonts w:ascii="Times New Roman" w:hAnsi="Times New Roman" w:cs="Times New Roman"/>
          <w:b/>
          <w:bCs/>
          <w:lang w:val="en-US"/>
        </w:rPr>
        <w:t xml:space="preserve"> Decker, A</w:t>
      </w:r>
      <w:r w:rsidRPr="00FE4B16">
        <w:rPr>
          <w:rFonts w:ascii="Times New Roman" w:hAnsi="Times New Roman" w:cs="Times New Roman"/>
          <w:lang w:val="en-US"/>
        </w:rPr>
        <w:t xml:space="preserve">., Law, N., </w:t>
      </w:r>
      <w:proofErr w:type="spellStart"/>
      <w:r w:rsidRPr="00FE4B16">
        <w:rPr>
          <w:rFonts w:ascii="Times New Roman" w:hAnsi="Times New Roman" w:cs="Times New Roman"/>
          <w:lang w:val="en-US"/>
        </w:rPr>
        <w:t>Kumabe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T., Leonard, J., Rubin, J., Jung, S., Kim, S.-K., Gupta, N., Weiss, W., </w:t>
      </w:r>
      <w:proofErr w:type="spellStart"/>
      <w:r w:rsidRPr="00FE4B16">
        <w:rPr>
          <w:rFonts w:ascii="Times New Roman" w:hAnsi="Times New Roman" w:cs="Times New Roman"/>
          <w:lang w:val="en-US"/>
        </w:rPr>
        <w:t>Faria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C. C., </w:t>
      </w:r>
      <w:proofErr w:type="spellStart"/>
      <w:r w:rsidRPr="00FE4B16">
        <w:rPr>
          <w:rFonts w:ascii="Times New Roman" w:hAnsi="Times New Roman" w:cs="Times New Roman"/>
          <w:lang w:val="en-US"/>
        </w:rPr>
        <w:t>Vibhakar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R., </w:t>
      </w:r>
      <w:proofErr w:type="spellStart"/>
      <w:r w:rsidRPr="00FE4B16">
        <w:rPr>
          <w:rFonts w:ascii="Times New Roman" w:hAnsi="Times New Roman" w:cs="Times New Roman"/>
          <w:lang w:val="en-US"/>
        </w:rPr>
        <w:t>Lafay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‐Cousin, L., Chan, J., </w:t>
      </w:r>
      <w:proofErr w:type="spellStart"/>
      <w:r w:rsidRPr="00FE4B16">
        <w:rPr>
          <w:rFonts w:ascii="Times New Roman" w:hAnsi="Times New Roman" w:cs="Times New Roman"/>
          <w:lang w:val="en-US"/>
        </w:rPr>
        <w:t>Kros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 M., …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D. J. (accepted). Medulloblastoma has a global impact on </w:t>
      </w:r>
      <w:proofErr w:type="gramStart"/>
      <w:r w:rsidRPr="00FE4B16">
        <w:rPr>
          <w:rFonts w:ascii="Times New Roman" w:hAnsi="Times New Roman" w:cs="Times New Roman"/>
          <w:lang w:val="en-US"/>
        </w:rPr>
        <w:t>health related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quality of life: Findings from an international cohort. </w:t>
      </w:r>
      <w:r w:rsidRPr="00FE4B16">
        <w:rPr>
          <w:rFonts w:ascii="Times New Roman" w:hAnsi="Times New Roman" w:cs="Times New Roman"/>
          <w:i/>
          <w:iCs/>
          <w:lang w:val="en-US"/>
        </w:rPr>
        <w:t>Cancer Medicine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hyperlink r:id="rId13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https://doi.org/10.1002/cam4.2701</w:t>
        </w:r>
      </w:hyperlink>
    </w:p>
    <w:p w14:paraId="3E4EDBFF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54A7E506" w14:textId="725AA46B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proofErr w:type="spellStart"/>
      <w:r w:rsidRPr="00FE4B16">
        <w:rPr>
          <w:rFonts w:ascii="Times New Roman" w:hAnsi="Times New Roman" w:cs="Times New Roman"/>
          <w:lang w:val="en-US"/>
        </w:rPr>
        <w:t>Sekeres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M. J., Riggs, L., </w:t>
      </w: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Medeiros, C. B. de, </w:t>
      </w:r>
      <w:proofErr w:type="spellStart"/>
      <w:r w:rsidRPr="00FE4B16">
        <w:rPr>
          <w:rFonts w:ascii="Times New Roman" w:hAnsi="Times New Roman" w:cs="Times New Roman"/>
          <w:lang w:val="en-US"/>
        </w:rPr>
        <w:t>Bacopulos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A.,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… Frankland, P. W. (2018). Impaired recent, but preserved remote, autobiographical memory in pediatric brain tumor patients. </w:t>
      </w:r>
      <w:r w:rsidRPr="00FE4B16">
        <w:rPr>
          <w:rFonts w:ascii="Times New Roman" w:hAnsi="Times New Roman" w:cs="Times New Roman"/>
          <w:i/>
          <w:iCs/>
          <w:lang w:val="en-US"/>
        </w:rPr>
        <w:t>Journal of Neuroscience</w:t>
      </w:r>
      <w:r w:rsidRPr="00FE4B16">
        <w:rPr>
          <w:rFonts w:ascii="Times New Roman" w:hAnsi="Times New Roman" w:cs="Times New Roman"/>
          <w:lang w:val="en-US"/>
        </w:rPr>
        <w:t xml:space="preserve">, 1056–18. </w:t>
      </w:r>
      <w:hyperlink r:id="rId14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https://doi.org/10.1523/JNEUROSCI.1056-18.2018</w:t>
        </w:r>
      </w:hyperlink>
    </w:p>
    <w:p w14:paraId="1A629476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4809F6CA" w14:textId="22F05523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FE4B16">
        <w:rPr>
          <w:rFonts w:ascii="Times New Roman" w:hAnsi="Times New Roman" w:cs="Times New Roman"/>
          <w:lang w:val="en-US"/>
        </w:rPr>
        <w:t>Szulc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K. U.,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Laughlin, S., Chakravarty, M. M.,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…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D. J. (2017). Smaller hippocampal subfield volumes predict verbal associative memory in pediatric brain tumor survivors. </w:t>
      </w:r>
      <w:r w:rsidRPr="00FE4B16">
        <w:rPr>
          <w:rFonts w:ascii="Times New Roman" w:hAnsi="Times New Roman" w:cs="Times New Roman"/>
          <w:i/>
          <w:iCs/>
          <w:lang w:val="en-US"/>
        </w:rPr>
        <w:t>Hippocampus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hyperlink r:id="rId15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https://doi.org/10.1002/hipo.22758</w:t>
        </w:r>
      </w:hyperlink>
    </w:p>
    <w:p w14:paraId="61C4565D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1B95C878" w14:textId="3832550A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proofErr w:type="spellStart"/>
      <w:r w:rsidRPr="00FE4B16">
        <w:rPr>
          <w:rFonts w:ascii="Times New Roman" w:hAnsi="Times New Roman" w:cs="Times New Roman"/>
          <w:lang w:val="en-US"/>
        </w:rPr>
        <w:lastRenderedPageBreak/>
        <w:t>Oyefiade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A. A., </w:t>
      </w:r>
      <w:proofErr w:type="spellStart"/>
      <w:r w:rsidRPr="00FE4B16">
        <w:rPr>
          <w:rFonts w:ascii="Times New Roman" w:hAnsi="Times New Roman" w:cs="Times New Roman"/>
          <w:lang w:val="en-US"/>
        </w:rPr>
        <w:t>Ameis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S., Lerch, J. P., </w:t>
      </w:r>
      <w:proofErr w:type="spellStart"/>
      <w:r w:rsidRPr="00FE4B16">
        <w:rPr>
          <w:rFonts w:ascii="Times New Roman" w:hAnsi="Times New Roman" w:cs="Times New Roman"/>
          <w:lang w:val="en-US"/>
        </w:rPr>
        <w:t>Rockel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C., </w:t>
      </w:r>
      <w:proofErr w:type="spellStart"/>
      <w:r w:rsidRPr="00FE4B16">
        <w:rPr>
          <w:rFonts w:ascii="Times New Roman" w:hAnsi="Times New Roman" w:cs="Times New Roman"/>
          <w:lang w:val="en-US"/>
        </w:rPr>
        <w:t>Szulc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K. U.,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N., </w:t>
      </w: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Jefferson, J., </w:t>
      </w:r>
      <w:proofErr w:type="spellStart"/>
      <w:r w:rsidRPr="00FE4B16">
        <w:rPr>
          <w:rFonts w:ascii="Times New Roman" w:hAnsi="Times New Roman" w:cs="Times New Roman"/>
          <w:lang w:val="en-US"/>
        </w:rPr>
        <w:t>Spichak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S., &amp;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 (2018). Development of short-range white matter in healthy children and adolescents.</w:t>
      </w:r>
      <w:r w:rsidRPr="00FE4B16">
        <w:rPr>
          <w:rFonts w:ascii="Times New Roman" w:hAnsi="Times New Roman" w:cs="Times New Roman"/>
          <w:i/>
          <w:iCs/>
          <w:lang w:val="en-US"/>
        </w:rPr>
        <w:t xml:space="preserve"> Human Brain Mapping</w:t>
      </w:r>
      <w:r w:rsidRPr="00FE4B16">
        <w:rPr>
          <w:rFonts w:ascii="Times New Roman" w:hAnsi="Times New Roman" w:cs="Times New Roman"/>
          <w:lang w:val="en-US"/>
        </w:rPr>
        <w:t xml:space="preserve">, 39(1), 204–217. </w:t>
      </w:r>
      <w:hyperlink r:id="rId16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https://doi.org/10.1002/hbm.23836</w:t>
        </w:r>
      </w:hyperlink>
    </w:p>
    <w:p w14:paraId="7DF52F61" w14:textId="422798C5" w:rsidR="00D735A8" w:rsidRPr="00FE4B16" w:rsidRDefault="00D735A8" w:rsidP="006D049C">
      <w:pPr>
        <w:ind w:left="283"/>
        <w:rPr>
          <w:rFonts w:ascii="Times New Roman" w:hAnsi="Times New Roman" w:cs="Times New Roman"/>
        </w:rPr>
      </w:pPr>
    </w:p>
    <w:p w14:paraId="253C3EDA" w14:textId="77777777" w:rsidR="00332924" w:rsidRPr="00FE4B16" w:rsidRDefault="00332924" w:rsidP="00126F5F">
      <w:pPr>
        <w:rPr>
          <w:rFonts w:ascii="Times New Roman" w:hAnsi="Times New Roman" w:cs="Times New Roman"/>
          <w:b/>
          <w:bCs/>
          <w:u w:val="single"/>
        </w:rPr>
      </w:pPr>
    </w:p>
    <w:p w14:paraId="31C2AE45" w14:textId="4BF2715A" w:rsidR="0076043D" w:rsidRPr="00FE4B16" w:rsidRDefault="00D735A8" w:rsidP="00126F5F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Manuscripts </w:t>
      </w:r>
      <w:r w:rsidR="000A1742" w:rsidRPr="00FE4B16">
        <w:rPr>
          <w:rFonts w:ascii="Times New Roman" w:hAnsi="Times New Roman" w:cs="Times New Roman"/>
          <w:b/>
          <w:bCs/>
        </w:rPr>
        <w:t xml:space="preserve">in preparation or </w:t>
      </w:r>
      <w:r w:rsidR="009E07F7" w:rsidRPr="00FE4B16">
        <w:rPr>
          <w:rFonts w:ascii="Times New Roman" w:hAnsi="Times New Roman" w:cs="Times New Roman"/>
          <w:b/>
          <w:bCs/>
        </w:rPr>
        <w:t>under review</w:t>
      </w:r>
      <w:r w:rsidRPr="00FE4B16">
        <w:rPr>
          <w:rFonts w:ascii="Times New Roman" w:hAnsi="Times New Roman" w:cs="Times New Roman"/>
          <w:b/>
          <w:bCs/>
        </w:rPr>
        <w:t xml:space="preserve"> </w:t>
      </w:r>
    </w:p>
    <w:p w14:paraId="3880719F" w14:textId="77777777" w:rsidR="002E448E" w:rsidRPr="00FE4B16" w:rsidRDefault="002E448E" w:rsidP="00263EA0">
      <w:pPr>
        <w:rPr>
          <w:rFonts w:ascii="Times New Roman" w:hAnsi="Times New Roman" w:cs="Times New Roman"/>
          <w:lang w:val="en-US"/>
        </w:rPr>
      </w:pPr>
    </w:p>
    <w:p w14:paraId="6D89688E" w14:textId="77777777" w:rsidR="00286422" w:rsidRPr="00FE4B16" w:rsidRDefault="00286422" w:rsidP="0028642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0175396F" w14:textId="2B856C32" w:rsidR="00B37137" w:rsidRPr="00FE4B16" w:rsidRDefault="00B37137" w:rsidP="00B37137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Biba, T., </w:t>
      </w:r>
      <w:r w:rsidRPr="00FE4B16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Decker, A</w:t>
      </w: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Herrmann, B., Fukuda, K., Katz, C., </w:t>
      </w:r>
      <w:proofErr w:type="spellStart"/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Valiante</w:t>
      </w:r>
      <w:proofErr w:type="spellEnd"/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T., Duncan, K. </w:t>
      </w:r>
    </w:p>
    <w:p w14:paraId="24AAC92F" w14:textId="5A76C315" w:rsidR="00B37137" w:rsidRPr="00FE4B16" w:rsidRDefault="00B37137" w:rsidP="00A108AF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Memory’s pulse: episodic memory formation is theta rhythmic.</w:t>
      </w:r>
      <w:r w:rsidR="00A108AF" w:rsidRPr="00A108A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A108AF"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r w:rsidR="00A108AF" w:rsidRPr="008C6BD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In preparation</w:t>
      </w:r>
      <w:r w:rsidR="00A108AF"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)</w:t>
      </w:r>
    </w:p>
    <w:p w14:paraId="27BC335C" w14:textId="77777777" w:rsidR="00286422" w:rsidRPr="00FE4B16" w:rsidRDefault="00286422" w:rsidP="003A1904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552D3945" w14:textId="18D5BB15" w:rsidR="008C6D3B" w:rsidRPr="00FE4B16" w:rsidRDefault="003A1904" w:rsidP="008C6D3B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A.S.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The </w:t>
      </w: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costs of selective attention: Children’s poorer selective attention boosts memory for less relevant information</w:t>
      </w:r>
      <w:r w:rsidR="00A57DD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</w:t>
      </w:r>
      <w:r w:rsidR="00A57DDD" w:rsidRPr="00FE4B16">
        <w:rPr>
          <w:rFonts w:ascii="Times New Roman" w:hAnsi="Times New Roman" w:cs="Times New Roman"/>
          <w:lang w:val="en-US"/>
        </w:rPr>
        <w:t>(</w:t>
      </w:r>
      <w:r w:rsidR="00A57DDD" w:rsidRPr="00FE4B16">
        <w:rPr>
          <w:rFonts w:ascii="Times New Roman" w:hAnsi="Times New Roman" w:cs="Times New Roman"/>
          <w:i/>
          <w:iCs/>
          <w:lang w:val="en-US"/>
        </w:rPr>
        <w:t>In Preparation</w:t>
      </w:r>
      <w:r w:rsidR="00A57DDD" w:rsidRPr="00FE4B16">
        <w:rPr>
          <w:rFonts w:ascii="Times New Roman" w:hAnsi="Times New Roman" w:cs="Times New Roman"/>
          <w:lang w:val="en-US"/>
        </w:rPr>
        <w:t>)</w:t>
      </w:r>
    </w:p>
    <w:p w14:paraId="0F287039" w14:textId="77777777" w:rsidR="008C6D3B" w:rsidRPr="00FE4B16" w:rsidRDefault="008C6D3B" w:rsidP="008C6D3B">
      <w:pPr>
        <w:rPr>
          <w:rFonts w:ascii="Times New Roman" w:hAnsi="Times New Roman" w:cs="Times New Roman"/>
          <w:b/>
          <w:bCs/>
        </w:rPr>
      </w:pPr>
    </w:p>
    <w:p w14:paraId="76B0A0A4" w14:textId="41A76739" w:rsidR="002C17A4" w:rsidRPr="00FE4B16" w:rsidRDefault="008C6D3B" w:rsidP="002C17A4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hAnsi="Times New Roman" w:cs="Times New Roman"/>
          <w:b/>
          <w:bCs/>
        </w:rPr>
        <w:t>Decker, A. L</w:t>
      </w:r>
      <w:r w:rsidRPr="00FE4B16">
        <w:rPr>
          <w:rFonts w:ascii="Times New Roman" w:hAnsi="Times New Roman" w:cs="Times New Roman"/>
        </w:rPr>
        <w:t xml:space="preserve">., Leonard, J., Hubbard, N. A., Bauer, C. C. C., </w:t>
      </w:r>
      <w:proofErr w:type="spellStart"/>
      <w:r w:rsidRPr="00FE4B16">
        <w:rPr>
          <w:rFonts w:ascii="Times New Roman" w:hAnsi="Times New Roman" w:cs="Times New Roman"/>
        </w:rPr>
        <w:t>Grotzinger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proofErr w:type="spellStart"/>
      <w:r w:rsidRPr="00FE4B16">
        <w:rPr>
          <w:rFonts w:ascii="Times New Roman" w:hAnsi="Times New Roman" w:cs="Times New Roman"/>
        </w:rPr>
        <w:t>Giebler</w:t>
      </w:r>
      <w:proofErr w:type="spellEnd"/>
      <w:r w:rsidRPr="00FE4B16">
        <w:rPr>
          <w:rFonts w:ascii="Times New Roman" w:hAnsi="Times New Roman" w:cs="Times New Roman"/>
        </w:rPr>
        <w:t xml:space="preserve">, M. A., Torres, Y. C., </w:t>
      </w:r>
      <w:proofErr w:type="spellStart"/>
      <w:r w:rsidRPr="00FE4B16">
        <w:rPr>
          <w:rFonts w:ascii="Times New Roman" w:hAnsi="Times New Roman" w:cs="Times New Roman"/>
        </w:rPr>
        <w:t>Imhof</w:t>
      </w:r>
      <w:proofErr w:type="spellEnd"/>
      <w:r w:rsidRPr="00FE4B16">
        <w:rPr>
          <w:rFonts w:ascii="Times New Roman" w:hAnsi="Times New Roman" w:cs="Times New Roman"/>
        </w:rPr>
        <w:t xml:space="preserve">, A., Romeo, R., &amp;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 xml:space="preserve">, J. D. E. (2024). </w:t>
      </w:r>
      <w:r w:rsidRPr="00FE4B16">
        <w:rPr>
          <w:rFonts w:ascii="Times New Roman" w:hAnsi="Times New Roman" w:cs="Times New Roman"/>
          <w:color w:val="000000" w:themeColor="text1"/>
        </w:rPr>
        <w:t>Socioeconomic disadvantage reduces exploratory risk-taking and learning in adolescents (</w:t>
      </w:r>
      <w:r w:rsidRPr="00FE4B16">
        <w:rPr>
          <w:rFonts w:ascii="Times New Roman" w:hAnsi="Times New Roman" w:cs="Times New Roman"/>
          <w:i/>
          <w:iCs/>
          <w:color w:val="000000" w:themeColor="text1"/>
        </w:rPr>
        <w:t>In Preparation</w:t>
      </w:r>
      <w:r w:rsidRPr="00FE4B16">
        <w:rPr>
          <w:rFonts w:ascii="Times New Roman" w:hAnsi="Times New Roman" w:cs="Times New Roman"/>
          <w:color w:val="000000" w:themeColor="text1"/>
        </w:rPr>
        <w:t>)</w:t>
      </w:r>
    </w:p>
    <w:p w14:paraId="024B7303" w14:textId="77777777" w:rsidR="002C17A4" w:rsidRPr="00FE4B16" w:rsidRDefault="002C17A4" w:rsidP="002C17A4">
      <w:pPr>
        <w:ind w:left="283"/>
        <w:rPr>
          <w:rFonts w:ascii="Times New Roman" w:hAnsi="Times New Roman" w:cs="Times New Roman"/>
        </w:rPr>
      </w:pPr>
    </w:p>
    <w:p w14:paraId="47C1DD5C" w14:textId="1E0F07B5" w:rsidR="002C17A4" w:rsidRDefault="002C17A4" w:rsidP="002C17A4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Treves, I., </w:t>
      </w:r>
      <w:proofErr w:type="spellStart"/>
      <w:r w:rsidRPr="00FE4B16">
        <w:rPr>
          <w:rFonts w:ascii="Times New Roman" w:hAnsi="Times New Roman" w:cs="Times New Roman"/>
        </w:rPr>
        <w:t>Marusak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r w:rsidRPr="00FE4B16">
        <w:rPr>
          <w:rFonts w:ascii="Times New Roman" w:hAnsi="Times New Roman" w:cs="Times New Roman"/>
          <w:b/>
          <w:bCs/>
        </w:rPr>
        <w:t>Decker, A</w:t>
      </w:r>
      <w:r w:rsidRPr="00FE4B16">
        <w:rPr>
          <w:rFonts w:ascii="Times New Roman" w:hAnsi="Times New Roman" w:cs="Times New Roman"/>
        </w:rPr>
        <w:t xml:space="preserve">., Calhoun, V.,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 xml:space="preserve">, J.E.D. </w:t>
      </w:r>
      <w:r w:rsidRPr="00FE4B16">
        <w:rPr>
          <w:rFonts w:ascii="Times New Roman" w:hAnsi="Times New Roman" w:cs="Times New Roman"/>
        </w:rPr>
        <w:softHyphen/>
      </w:r>
      <w:r w:rsidRPr="00FE4B16">
        <w:rPr>
          <w:rFonts w:ascii="Times New Roman" w:hAnsi="Times New Roman" w:cs="Times New Roman"/>
        </w:rPr>
        <w:softHyphen/>
      </w:r>
      <w:r w:rsidRPr="00FE4B16">
        <w:rPr>
          <w:rFonts w:ascii="Times New Roman" w:hAnsi="Times New Roman" w:cs="Times New Roman"/>
        </w:rPr>
        <w:softHyphen/>
        <w:t>Dynamic functional connectivity correlates of trait mindfulness in early adolescence. (</w:t>
      </w:r>
      <w:r w:rsidRPr="00A57DDD">
        <w:rPr>
          <w:rFonts w:ascii="Times New Roman" w:hAnsi="Times New Roman" w:cs="Times New Roman"/>
          <w:i/>
          <w:iCs/>
        </w:rPr>
        <w:t>Submitted</w:t>
      </w:r>
      <w:r w:rsidRPr="00FE4B16">
        <w:rPr>
          <w:rFonts w:ascii="Times New Roman" w:hAnsi="Times New Roman" w:cs="Times New Roman"/>
        </w:rPr>
        <w:t>)</w:t>
      </w:r>
    </w:p>
    <w:p w14:paraId="7C99C17F" w14:textId="015AB5F7" w:rsidR="0077202E" w:rsidRPr="00FE4B16" w:rsidRDefault="0077202E" w:rsidP="0077202E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F36582E" w14:textId="22BDAB70" w:rsidR="0077202E" w:rsidRPr="00FE4B16" w:rsidRDefault="0077202E" w:rsidP="0077202E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>
        <w:rPr>
          <w:rFonts w:ascii="Times New Roman" w:hAnsi="Times New Roman" w:cs="Times New Roman"/>
          <w:lang w:val="en-US"/>
        </w:rPr>
        <w:t>Gabrieli</w:t>
      </w:r>
      <w:proofErr w:type="spellEnd"/>
      <w:r>
        <w:rPr>
          <w:rFonts w:ascii="Times New Roman" w:hAnsi="Times New Roman" w:cs="Times New Roman"/>
          <w:lang w:val="en-US"/>
        </w:rPr>
        <w:t>, J.D.E.., Chai., X., O</w:t>
      </w:r>
      <w:proofErr w:type="spellStart"/>
      <w:r>
        <w:rPr>
          <w:rFonts w:ascii="Times New Roman" w:hAnsi="Times New Roman" w:cs="Times New Roman"/>
          <w:lang w:val="en-US"/>
        </w:rPr>
        <w:t>fen</w:t>
      </w:r>
      <w:proofErr w:type="spellEnd"/>
      <w:r>
        <w:rPr>
          <w:rFonts w:ascii="Times New Roman" w:hAnsi="Times New Roman" w:cs="Times New Roman"/>
          <w:lang w:val="en-US"/>
        </w:rPr>
        <w:t>, N.</w:t>
      </w:r>
      <w:r w:rsidRPr="00FE4B16">
        <w:rPr>
          <w:rFonts w:ascii="Times New Roman" w:hAnsi="Times New Roman" w:cs="Times New Roman"/>
          <w:lang w:val="en-US"/>
        </w:rPr>
        <w:t xml:space="preserve"> The </w:t>
      </w: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costs of </w:t>
      </w:r>
      <w:r w:rsidR="00FA18F4">
        <w:rPr>
          <w:rFonts w:ascii="Times New Roman" w:eastAsia="Times New Roman" w:hAnsi="Times New Roman" w:cs="Times New Roman"/>
          <w:color w:val="222222"/>
          <w:shd w:val="clear" w:color="auto" w:fill="FFFFFF"/>
        </w:rPr>
        <w:t>cognitive control</w:t>
      </w: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: </w:t>
      </w:r>
      <w:r w:rsidR="00FA18F4">
        <w:rPr>
          <w:rFonts w:ascii="Times New Roman" w:eastAsia="Times New Roman" w:hAnsi="Times New Roman" w:cs="Times New Roman"/>
          <w:color w:val="222222"/>
          <w:shd w:val="clear" w:color="auto" w:fill="FFFFFF"/>
        </w:rPr>
        <w:t>Task switching impairs memory more in children than adults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</w:t>
      </w:r>
      <w:r w:rsidRPr="00FE4B16">
        <w:rPr>
          <w:rFonts w:ascii="Times New Roman" w:hAnsi="Times New Roman" w:cs="Times New Roman"/>
          <w:lang w:val="en-US"/>
        </w:rPr>
        <w:t>(</w:t>
      </w:r>
      <w:r w:rsidRPr="00FE4B16">
        <w:rPr>
          <w:rFonts w:ascii="Times New Roman" w:hAnsi="Times New Roman" w:cs="Times New Roman"/>
          <w:i/>
          <w:iCs/>
          <w:lang w:val="en-US"/>
        </w:rPr>
        <w:t>In Preparation</w:t>
      </w:r>
      <w:r w:rsidRPr="00FE4B16">
        <w:rPr>
          <w:rFonts w:ascii="Times New Roman" w:hAnsi="Times New Roman" w:cs="Times New Roman"/>
          <w:lang w:val="en-US"/>
        </w:rPr>
        <w:t>)</w:t>
      </w:r>
    </w:p>
    <w:p w14:paraId="7355DE65" w14:textId="5DB65B78" w:rsidR="002C17A4" w:rsidRPr="00FE4B16" w:rsidRDefault="008F7D62" w:rsidP="008F7D62">
      <w:pPr>
        <w:tabs>
          <w:tab w:val="left" w:pos="7670"/>
        </w:tabs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177B53DF" w14:textId="77777777" w:rsidR="00286422" w:rsidRPr="00FE4B16" w:rsidRDefault="00286422" w:rsidP="00FE4B16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88295A8" w14:textId="78EC623C" w:rsidR="000F4C8E" w:rsidRPr="00FE4B16" w:rsidRDefault="000F4C8E" w:rsidP="00942DF0">
      <w:pPr>
        <w:rPr>
          <w:rFonts w:ascii="Times New Roman" w:hAnsi="Times New Roman" w:cs="Times New Roman"/>
          <w:b/>
          <w:bCs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 xml:space="preserve">Talks </w:t>
      </w:r>
    </w:p>
    <w:p w14:paraId="794F61CB" w14:textId="77777777" w:rsidR="00332924" w:rsidRPr="00FE4B16" w:rsidRDefault="00332924" w:rsidP="00942DF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BBDEAD9" w14:textId="089E6970" w:rsidR="004575C8" w:rsidRPr="00FE4B16" w:rsidRDefault="004575C8" w:rsidP="004575C8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>, J.G. (May 2023)</w:t>
      </w:r>
      <w:r w:rsidR="00354D0E" w:rsidRPr="00FE4B16">
        <w:rPr>
          <w:rFonts w:ascii="Times New Roman" w:hAnsi="Times New Roman" w:cs="Times New Roman"/>
          <w:lang w:val="en-US"/>
        </w:rPr>
        <w:t>. Socioeconomic status and the development of the reward system. Environmental and Social Determinants of Child Mental Health</w:t>
      </w:r>
      <w:r w:rsidR="003B1E05" w:rsidRPr="00FE4B16">
        <w:rPr>
          <w:rFonts w:ascii="Times New Roman" w:hAnsi="Times New Roman" w:cs="Times New Roman"/>
          <w:lang w:val="en-US"/>
        </w:rPr>
        <w:t xml:space="preserve"> Symposium</w:t>
      </w:r>
      <w:r w:rsidR="00354D0E" w:rsidRPr="00FE4B16">
        <w:rPr>
          <w:rFonts w:ascii="Times New Roman" w:hAnsi="Times New Roman" w:cs="Times New Roman"/>
          <w:lang w:val="en-US"/>
        </w:rPr>
        <w:t xml:space="preserve">. </w:t>
      </w:r>
      <w:r w:rsidR="00C859E0" w:rsidRPr="00FE4B16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C859E0" w:rsidRPr="00FE4B16">
        <w:rPr>
          <w:rFonts w:ascii="Times New Roman" w:hAnsi="Times New Roman" w:cs="Times New Roman"/>
          <w:lang w:val="en-US"/>
        </w:rPr>
        <w:t>Picower</w:t>
      </w:r>
      <w:proofErr w:type="spellEnd"/>
      <w:r w:rsidR="00C859E0" w:rsidRPr="00FE4B16">
        <w:rPr>
          <w:rFonts w:ascii="Times New Roman" w:hAnsi="Times New Roman" w:cs="Times New Roman"/>
          <w:lang w:val="en-US"/>
        </w:rPr>
        <w:t xml:space="preserve"> Institute of Learning and Memory, </w:t>
      </w:r>
      <w:r w:rsidR="00354D0E" w:rsidRPr="00FE4B16">
        <w:rPr>
          <w:rFonts w:ascii="Times New Roman" w:hAnsi="Times New Roman" w:cs="Times New Roman"/>
          <w:lang w:val="en-US"/>
        </w:rPr>
        <w:t>Massachusetts Institute of Technology</w:t>
      </w:r>
      <w:r w:rsidR="006A0164" w:rsidRPr="00FE4B16">
        <w:rPr>
          <w:rFonts w:ascii="Times New Roman" w:hAnsi="Times New Roman" w:cs="Times New Roman"/>
          <w:lang w:val="en-US"/>
        </w:rPr>
        <w:t xml:space="preserve">, </w:t>
      </w:r>
      <w:r w:rsidR="00354D0E" w:rsidRPr="00FE4B16">
        <w:rPr>
          <w:rFonts w:ascii="Times New Roman" w:hAnsi="Times New Roman" w:cs="Times New Roman"/>
          <w:lang w:val="en-US"/>
        </w:rPr>
        <w:t>Cambridge, MA.</w:t>
      </w:r>
    </w:p>
    <w:p w14:paraId="0911EC90" w14:textId="77777777" w:rsidR="006A0164" w:rsidRPr="00FE4B16" w:rsidRDefault="006A0164" w:rsidP="006A0164">
      <w:pPr>
        <w:ind w:left="283"/>
        <w:rPr>
          <w:rFonts w:ascii="Times New Roman" w:hAnsi="Times New Roman" w:cs="Times New Roman"/>
          <w:lang w:val="en-US"/>
        </w:rPr>
      </w:pPr>
    </w:p>
    <w:p w14:paraId="6084A514" w14:textId="48EE3E8E" w:rsidR="004575C8" w:rsidRPr="00FE4B16" w:rsidRDefault="006A0164" w:rsidP="006A0164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Biba, T., </w:t>
      </w: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Herrmann, B., Fukuda, K., Katz, C., </w:t>
      </w:r>
      <w:proofErr w:type="spellStart"/>
      <w:r w:rsidRPr="00FE4B16">
        <w:rPr>
          <w:rFonts w:ascii="Times New Roman" w:hAnsi="Times New Roman" w:cs="Times New Roman"/>
          <w:lang w:val="en-US"/>
        </w:rPr>
        <w:t>Valiante</w:t>
      </w:r>
      <w:proofErr w:type="spellEnd"/>
      <w:r w:rsidRPr="00FE4B16">
        <w:rPr>
          <w:rFonts w:ascii="Times New Roman" w:hAnsi="Times New Roman" w:cs="Times New Roman"/>
          <w:lang w:val="en-US"/>
        </w:rPr>
        <w:t>, T., Duncan, K. (2022). Memory’s pulse: theta rhythmic sampling underlies episodic memory formation. Columbia Memory Group meeting, New York, NY.</w:t>
      </w:r>
    </w:p>
    <w:p w14:paraId="493DA43B" w14:textId="77777777" w:rsidR="00AE799C" w:rsidRPr="00FE4B16" w:rsidRDefault="00AE799C" w:rsidP="006A0164">
      <w:pPr>
        <w:ind w:left="283"/>
        <w:rPr>
          <w:rFonts w:ascii="Times New Roman" w:hAnsi="Times New Roman" w:cs="Times New Roman"/>
          <w:lang w:val="en-US"/>
        </w:rPr>
      </w:pPr>
    </w:p>
    <w:p w14:paraId="080C1360" w14:textId="75CD16EA" w:rsidR="00AE799C" w:rsidRPr="00FE4B16" w:rsidRDefault="00AE799C" w:rsidP="00AE799C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Biba, T., </w:t>
      </w: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Herrmann, B., Fukuda, K., Katz, C., </w:t>
      </w:r>
      <w:proofErr w:type="spellStart"/>
      <w:r w:rsidRPr="00FE4B16">
        <w:rPr>
          <w:rFonts w:ascii="Times New Roman" w:hAnsi="Times New Roman" w:cs="Times New Roman"/>
          <w:lang w:val="en-US"/>
        </w:rPr>
        <w:t>Valiante</w:t>
      </w:r>
      <w:proofErr w:type="spellEnd"/>
      <w:r w:rsidRPr="00FE4B16">
        <w:rPr>
          <w:rFonts w:ascii="Times New Roman" w:hAnsi="Times New Roman" w:cs="Times New Roman"/>
          <w:lang w:val="en-US"/>
        </w:rPr>
        <w:t>, T., Duncan, K. (2022). Memory’s pulse: theta rhythmic sampling underlies episodic memory formation. Temple Memory Group meeting, Philadelphia, PA.</w:t>
      </w:r>
    </w:p>
    <w:p w14:paraId="0110D8BD" w14:textId="77777777" w:rsidR="006A0164" w:rsidRPr="00FE4B16" w:rsidRDefault="006A0164" w:rsidP="006A0164">
      <w:pPr>
        <w:ind w:left="283"/>
        <w:rPr>
          <w:rFonts w:ascii="Times New Roman" w:hAnsi="Times New Roman" w:cs="Times New Roman"/>
          <w:lang w:val="en-US"/>
        </w:rPr>
      </w:pPr>
    </w:p>
    <w:p w14:paraId="44CE8475" w14:textId="65C37C84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Duncan, K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., Finn, A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 (March 2021) How do spontaneous attentional fluctuations influence learning and memory in children and adults? Columbia University</w:t>
      </w:r>
      <w:r w:rsidR="006A0164"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lang w:val="en-US"/>
        </w:rPr>
        <w:t>New York, NY.</w:t>
      </w:r>
    </w:p>
    <w:p w14:paraId="7D29D0F2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41BC64F4" w14:textId="63C778AC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Duncan, K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., Finn, A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 (March 2021) The costs and benefits of attentional lapses on learning and memory in children and adults. Haskins Laboratories, New Haven, CT</w:t>
      </w:r>
    </w:p>
    <w:p w14:paraId="1CE6FD84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7379C66B" w14:textId="5BB9D5B0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(February 2020) How do attentional fluctuations influence memory encoding? Developmental Interest Group meeting, University of Toronto, Toronto</w:t>
      </w:r>
    </w:p>
    <w:p w14:paraId="45FB3A01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21BDF8A6" w14:textId="54F64918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D.J.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(March 2019) Parental income alters development of anterior, but not posterior hippocampus. Society for Research in Child Development, Baltimore, MD</w:t>
      </w:r>
    </w:p>
    <w:p w14:paraId="0CDD9DB7" w14:textId="43E82C13" w:rsidR="00942DF0" w:rsidRPr="00FE4B16" w:rsidRDefault="0027263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lastRenderedPageBreak/>
        <w:tab/>
      </w:r>
    </w:p>
    <w:p w14:paraId="0FF8C2DD" w14:textId="06AA56E6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D.J.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(March 2019) Socioeconomic status</w:t>
      </w:r>
    </w:p>
    <w:p w14:paraId="5558417F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and the anterior hippocampus. Developmental interest group meeting, University of Toronto, Toronto</w:t>
      </w:r>
    </w:p>
    <w:p w14:paraId="48872252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35D57B3B" w14:textId="0D9BE51C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Finn, A.S.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(May 2018). Attentional states influence memory encoding. Research presented at the 2018 Annual Toronto Area Memory Group Meeting, Toronto, Canada</w:t>
      </w:r>
    </w:p>
    <w:p w14:paraId="430B36E4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59E554F5" w14:textId="033C801B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Szulc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K. U.,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Laughlin, S., Chakravarty, M. M.,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>, J.,…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 (April 2017). The development of hippocampal subfields in healthy children and adolescents. 2017 Annual Neuroimaging round data blitz meeting at the Hospital for Sick Children, Toronto, Canada.</w:t>
      </w:r>
    </w:p>
    <w:p w14:paraId="2D0AE571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6F047539" w14:textId="633FB262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FE4B16">
        <w:rPr>
          <w:rFonts w:ascii="Times New Roman" w:hAnsi="Times New Roman" w:cs="Times New Roman"/>
          <w:lang w:val="en-US"/>
        </w:rPr>
        <w:t>Szulc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K. U., de </w:t>
      </w:r>
      <w:proofErr w:type="spellStart"/>
      <w:r w:rsidRPr="00FE4B16">
        <w:rPr>
          <w:rFonts w:ascii="Times New Roman" w:hAnsi="Times New Roman" w:cs="Times New Roman"/>
          <w:lang w:val="en-US"/>
        </w:rPr>
        <w:t>Medieros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C. B.,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J., (May 2016). Hippocampal subfield volumes in pediatric brain tumor survivors. Research presented at the Annual Collaborative Program in Neuroscience Research Day, University of Toronto, Canada</w:t>
      </w:r>
    </w:p>
    <w:p w14:paraId="40D9C271" w14:textId="77777777" w:rsidR="001561A9" w:rsidRPr="00FE4B16" w:rsidRDefault="001561A9" w:rsidP="00AF3E95">
      <w:pPr>
        <w:rPr>
          <w:rFonts w:ascii="Times New Roman" w:hAnsi="Times New Roman" w:cs="Times New Roman"/>
          <w:lang w:val="en-US"/>
        </w:rPr>
      </w:pPr>
    </w:p>
    <w:p w14:paraId="63986622" w14:textId="207F6A19" w:rsidR="00942DF0" w:rsidRPr="00FE4B16" w:rsidRDefault="00942DF0" w:rsidP="00126F5F">
      <w:pPr>
        <w:ind w:left="283"/>
        <w:rPr>
          <w:rFonts w:ascii="Times New Roman" w:hAnsi="Times New Roman" w:cs="Times New Roman"/>
          <w:b/>
          <w:bCs/>
          <w:u w:val="single"/>
        </w:rPr>
      </w:pPr>
    </w:p>
    <w:p w14:paraId="5315FD19" w14:textId="7BCCAA77" w:rsidR="009977AB" w:rsidRPr="00FE4B16" w:rsidRDefault="009977AB" w:rsidP="009977AB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Posters</w:t>
      </w:r>
    </w:p>
    <w:p w14:paraId="780868E1" w14:textId="77777777" w:rsidR="007A5758" w:rsidRPr="00FE4B16" w:rsidRDefault="007A5758" w:rsidP="009977AB">
      <w:pPr>
        <w:rPr>
          <w:rFonts w:ascii="Times New Roman" w:hAnsi="Times New Roman" w:cs="Times New Roman"/>
          <w:b/>
          <w:bCs/>
        </w:rPr>
      </w:pPr>
    </w:p>
    <w:p w14:paraId="6F5EDC02" w14:textId="02D2E2FB" w:rsidR="005F119E" w:rsidRPr="00FE4B16" w:rsidRDefault="005F119E" w:rsidP="005F119E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FE4B16">
        <w:rPr>
          <w:rFonts w:ascii="Times New Roman" w:hAnsi="Times New Roman" w:cs="Times New Roman"/>
          <w:lang w:val="en-US"/>
        </w:rPr>
        <w:t>Meisler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S.L.,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>, J.D.E. Reward responses in behavior and the striatum vary in relation to socioeconomic status in adolescents. Reinforcement Learning at Harvard Meeting, Cambridge, MA (</w:t>
      </w:r>
      <w:proofErr w:type="gramStart"/>
      <w:r w:rsidRPr="00FE4B16">
        <w:rPr>
          <w:rFonts w:ascii="Times New Roman" w:hAnsi="Times New Roman" w:cs="Times New Roman"/>
          <w:lang w:val="en-US"/>
        </w:rPr>
        <w:t>August,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2023)</w:t>
      </w:r>
    </w:p>
    <w:p w14:paraId="35CF5E3B" w14:textId="77777777" w:rsidR="005F119E" w:rsidRPr="00FE4B16" w:rsidRDefault="005F119E" w:rsidP="009977AB">
      <w:pPr>
        <w:rPr>
          <w:rFonts w:ascii="Times New Roman" w:hAnsi="Times New Roman" w:cs="Times New Roman"/>
          <w:b/>
          <w:bCs/>
        </w:rPr>
      </w:pPr>
    </w:p>
    <w:p w14:paraId="04E98E82" w14:textId="07F55EF7" w:rsidR="007A5758" w:rsidRPr="00FE4B16" w:rsidRDefault="007A5758" w:rsidP="00944B1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FE4B16">
        <w:rPr>
          <w:rFonts w:ascii="Times New Roman" w:hAnsi="Times New Roman" w:cs="Times New Roman"/>
          <w:lang w:val="en-US"/>
        </w:rPr>
        <w:t>Meisler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S.L.,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J.D.E*., </w:t>
      </w:r>
      <w:proofErr w:type="spellStart"/>
      <w:r w:rsidRPr="00FE4B16">
        <w:rPr>
          <w:rFonts w:ascii="Times New Roman" w:hAnsi="Times New Roman" w:cs="Times New Roman"/>
          <w:lang w:val="en-US"/>
        </w:rPr>
        <w:t>Ofen</w:t>
      </w:r>
      <w:proofErr w:type="spellEnd"/>
      <w:r w:rsidRPr="00FE4B16">
        <w:rPr>
          <w:rFonts w:ascii="Times New Roman" w:hAnsi="Times New Roman" w:cs="Times New Roman"/>
          <w:lang w:val="en-US"/>
        </w:rPr>
        <w:t>, N.*, Chai, X*.  Costs of cognitive control: Task switching impairs memory more in children than adults. Organization for Human Brain Mapping, Montreal, Quebec, Canada (</w:t>
      </w:r>
      <w:proofErr w:type="gramStart"/>
      <w:r w:rsidRPr="00FE4B16">
        <w:rPr>
          <w:rFonts w:ascii="Times New Roman" w:hAnsi="Times New Roman" w:cs="Times New Roman"/>
          <w:lang w:val="en-US"/>
        </w:rPr>
        <w:t>July,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2023)</w:t>
      </w:r>
    </w:p>
    <w:p w14:paraId="651BCEC5" w14:textId="77777777" w:rsidR="00944B1B" w:rsidRPr="00FE4B16" w:rsidRDefault="00944B1B" w:rsidP="00944B1B">
      <w:pPr>
        <w:ind w:left="283"/>
        <w:rPr>
          <w:rFonts w:ascii="Times New Roman" w:hAnsi="Times New Roman" w:cs="Times New Roman"/>
          <w:lang w:val="en-US"/>
        </w:rPr>
      </w:pPr>
    </w:p>
    <w:p w14:paraId="58404252" w14:textId="74836A87" w:rsidR="00E04D24" w:rsidRPr="00FE4B16" w:rsidRDefault="00E04D24" w:rsidP="00E04D24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FE4B16">
        <w:rPr>
          <w:rFonts w:ascii="Times New Roman" w:hAnsi="Times New Roman" w:cs="Times New Roman"/>
          <w:lang w:val="en-US"/>
        </w:rPr>
        <w:t>Tandoc</w:t>
      </w:r>
      <w:proofErr w:type="spellEnd"/>
      <w:r w:rsidRPr="00FE4B16">
        <w:rPr>
          <w:rFonts w:ascii="Times New Roman" w:hAnsi="Times New Roman" w:cs="Times New Roman"/>
          <w:lang w:val="en-US"/>
        </w:rPr>
        <w:t>, M., Cho, H., Rebello, G., Duncan, K.*</w:t>
      </w:r>
      <w:r w:rsidR="00A92BC0" w:rsidRPr="00FE4B16">
        <w:rPr>
          <w:rFonts w:ascii="Times New Roman" w:hAnsi="Times New Roman" w:cs="Times New Roman"/>
          <w:lang w:val="en-US"/>
        </w:rPr>
        <w:t xml:space="preserve">, Finn, S. A.*. </w:t>
      </w:r>
      <w:r w:rsidRPr="00FE4B16">
        <w:rPr>
          <w:rFonts w:ascii="Times New Roman" w:hAnsi="Times New Roman" w:cs="Times New Roman"/>
          <w:lang w:val="en-US"/>
        </w:rPr>
        <w:t xml:space="preserve"> </w:t>
      </w:r>
      <w:r w:rsidR="00A92BC0" w:rsidRPr="00FE4B16">
        <w:rPr>
          <w:rFonts w:ascii="Times New Roman" w:hAnsi="Times New Roman" w:cs="Times New Roman"/>
          <w:lang w:val="en-US"/>
        </w:rPr>
        <w:t>Shifting focus: The advantage of children’s poor selective attention for learning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r w:rsidR="00A92BC0" w:rsidRPr="00FE4B16">
        <w:rPr>
          <w:rFonts w:ascii="Times New Roman" w:hAnsi="Times New Roman" w:cs="Times New Roman"/>
          <w:lang w:val="en-US"/>
        </w:rPr>
        <w:t>Brain and Cognitive Sciences Retreat</w:t>
      </w:r>
      <w:r w:rsidR="00CF1FE0" w:rsidRPr="00FE4B16">
        <w:rPr>
          <w:rFonts w:ascii="Times New Roman" w:hAnsi="Times New Roman" w:cs="Times New Roman"/>
          <w:lang w:val="en-US"/>
        </w:rPr>
        <w:t xml:space="preserve">, Cape Cod, Massachusetts </w:t>
      </w:r>
      <w:r w:rsidRPr="00FE4B16">
        <w:rPr>
          <w:rFonts w:ascii="Times New Roman" w:hAnsi="Times New Roman" w:cs="Times New Roman"/>
          <w:lang w:val="en-US"/>
        </w:rPr>
        <w:t>(</w:t>
      </w:r>
      <w:proofErr w:type="gramStart"/>
      <w:r w:rsidRPr="00FE4B16">
        <w:rPr>
          <w:rFonts w:ascii="Times New Roman" w:hAnsi="Times New Roman" w:cs="Times New Roman"/>
          <w:lang w:val="en-US"/>
        </w:rPr>
        <w:t>June,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202</w:t>
      </w:r>
      <w:r w:rsidR="00A92BC0" w:rsidRPr="00FE4B16">
        <w:rPr>
          <w:rFonts w:ascii="Times New Roman" w:hAnsi="Times New Roman" w:cs="Times New Roman"/>
          <w:lang w:val="en-US"/>
        </w:rPr>
        <w:t>3</w:t>
      </w:r>
      <w:r w:rsidRPr="00FE4B16">
        <w:rPr>
          <w:rFonts w:ascii="Times New Roman" w:hAnsi="Times New Roman" w:cs="Times New Roman"/>
          <w:lang w:val="en-US"/>
        </w:rPr>
        <w:t xml:space="preserve">). </w:t>
      </w:r>
    </w:p>
    <w:p w14:paraId="63F75FF4" w14:textId="77777777" w:rsidR="00292ED2" w:rsidRPr="00FE4B16" w:rsidRDefault="00292ED2" w:rsidP="00E04D24">
      <w:pPr>
        <w:ind w:left="283"/>
        <w:rPr>
          <w:rFonts w:ascii="Times New Roman" w:hAnsi="Times New Roman" w:cs="Times New Roman"/>
          <w:lang w:val="en-US"/>
        </w:rPr>
      </w:pPr>
    </w:p>
    <w:p w14:paraId="0A10FEFC" w14:textId="060F9D22" w:rsidR="00292ED2" w:rsidRPr="00FE4B16" w:rsidRDefault="00292ED2" w:rsidP="00292ED2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Dubois, M*, </w:t>
      </w:r>
      <w:r w:rsidRPr="00FE4B16">
        <w:rPr>
          <w:rFonts w:ascii="Times New Roman" w:hAnsi="Times New Roman" w:cs="Times New Roman"/>
          <w:b/>
          <w:bCs/>
          <w:lang w:val="en-US"/>
        </w:rPr>
        <w:t>Decker A*</w:t>
      </w:r>
      <w:r w:rsidRPr="00FE4B16">
        <w:rPr>
          <w:rFonts w:ascii="Times New Roman" w:hAnsi="Times New Roman" w:cs="Times New Roman"/>
          <w:lang w:val="en-US"/>
        </w:rPr>
        <w:t>, Duncan K, Finn AS. Lapses in attention facilitate peripheral learning.</w:t>
      </w:r>
    </w:p>
    <w:p w14:paraId="5635DA9E" w14:textId="60884FEF" w:rsidR="00332924" w:rsidRPr="00FE4B16" w:rsidRDefault="00292ED2" w:rsidP="00292ED2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Poster presented at 2021 Workshop on Mental Effort, 2021. [virtual]. [co-</w:t>
      </w:r>
      <w:r w:rsidR="00DD1CA0" w:rsidRPr="00FE4B16">
        <w:rPr>
          <w:rFonts w:ascii="Times New Roman" w:hAnsi="Times New Roman" w:cs="Times New Roman"/>
          <w:lang w:val="en-US"/>
        </w:rPr>
        <w:t>lead</w:t>
      </w:r>
      <w:r w:rsidRPr="00FE4B16">
        <w:rPr>
          <w:rFonts w:ascii="Times New Roman" w:hAnsi="Times New Roman" w:cs="Times New Roman"/>
          <w:lang w:val="en-US"/>
        </w:rPr>
        <w:t xml:space="preserve"> author]</w:t>
      </w:r>
    </w:p>
    <w:p w14:paraId="55196C17" w14:textId="77777777" w:rsidR="00292ED2" w:rsidRPr="00FE4B16" w:rsidRDefault="00292ED2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49C2E381" w14:textId="242907B5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>., Finn, S. A.*, Duncan, K.* How we learn from our mistakes: Errors lead to transient impairments and then enhancements in memory formation. Virtual Vision Sciences Society Meeting (</w:t>
      </w:r>
      <w:proofErr w:type="gramStart"/>
      <w:r w:rsidRPr="00FE4B16">
        <w:rPr>
          <w:rFonts w:ascii="Times New Roman" w:hAnsi="Times New Roman" w:cs="Times New Roman"/>
          <w:lang w:val="en-US"/>
        </w:rPr>
        <w:t>June,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2020). </w:t>
      </w:r>
    </w:p>
    <w:p w14:paraId="1D776421" w14:textId="77777777" w:rsidR="00B30C1F" w:rsidRPr="00FE4B16" w:rsidRDefault="00B30C1F" w:rsidP="009977AB">
      <w:pPr>
        <w:ind w:left="283"/>
        <w:rPr>
          <w:rFonts w:ascii="Times New Roman" w:hAnsi="Times New Roman" w:cs="Times New Roman"/>
          <w:lang w:val="en-US"/>
        </w:rPr>
      </w:pPr>
    </w:p>
    <w:p w14:paraId="4354587F" w14:textId="77777777" w:rsidR="00B30C1F" w:rsidRPr="00FE4B16" w:rsidRDefault="00B30C1F" w:rsidP="00B30C1F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Dubois M, </w:t>
      </w:r>
      <w:r w:rsidRPr="00FE4B16">
        <w:rPr>
          <w:rFonts w:ascii="Times New Roman" w:hAnsi="Times New Roman" w:cs="Times New Roman"/>
          <w:b/>
          <w:bCs/>
          <w:lang w:val="en-US"/>
        </w:rPr>
        <w:t>Decker A</w:t>
      </w:r>
      <w:r w:rsidRPr="00FE4B16">
        <w:rPr>
          <w:rFonts w:ascii="Times New Roman" w:hAnsi="Times New Roman" w:cs="Times New Roman"/>
          <w:lang w:val="en-US"/>
        </w:rPr>
        <w:t>, Duncan K, Finn AS. Learning more when attending less: Poor attentional</w:t>
      </w:r>
    </w:p>
    <w:p w14:paraId="15D3C646" w14:textId="77777777" w:rsidR="00B30C1F" w:rsidRPr="00FE4B16" w:rsidRDefault="00B30C1F" w:rsidP="00B30C1F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states enhance peripheral learning. Poster presented at: Cognitive Neuroscience</w:t>
      </w:r>
    </w:p>
    <w:p w14:paraId="72D938ED" w14:textId="786A1F80" w:rsidR="00B30C1F" w:rsidRPr="00FE4B16" w:rsidRDefault="00B30C1F" w:rsidP="00B30C1F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Society Annual Meeting, 2020, Boston.</w:t>
      </w:r>
    </w:p>
    <w:p w14:paraId="4714F1A5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549EA2C7" w14:textId="4B0CDA06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Duncan, K.*, Finn, S. A.*, Attention Matters More: In Kids, Attentional State Predicts Memory Better Than in Adults. Context and Episodic Memory Symposium, Philadelphia, PA (May 2019). </w:t>
      </w:r>
    </w:p>
    <w:p w14:paraId="1F4F3259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64D7A11B" w14:textId="09871C23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Duncan, K.*, Finn, S. A.*, Attention Matters More: In Kids, Attentional State Predicts Memory Better Than in Adults. Biennial meeting for Research in Child Development, Baltimore, MD (March 2019). </w:t>
      </w:r>
    </w:p>
    <w:p w14:paraId="2FC9B2F0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3F4C6977" w14:textId="3C4B4CAF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>., Finn, S. A.*, Duncan, K.*, How do developmental shifts in attentional control influence memory encoding? Cognitive Neuroscience Society Conference, Boston MA (April 2018).</w:t>
      </w:r>
    </w:p>
    <w:p w14:paraId="72B3F9F5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7176E035" w14:textId="67E26119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lastRenderedPageBreak/>
        <w:t>Decker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Finn A,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DJ., Age-related changes in hippocampal subfields and white matter across childhood and adolescence. Annual Meeting of the Organization for Human Brain Mapping, Vancouver, BC. (June 2017).</w:t>
      </w:r>
    </w:p>
    <w:p w14:paraId="1357B4A8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78843342" w14:textId="7D893232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Finn A,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DJ. Age-related changes in hippocampal subfields and white matter across childhood and adolescence. 11th Annual Canadian Association for Neuroscience Meeting, Montreal, QC. (May 2017).</w:t>
      </w:r>
    </w:p>
    <w:p w14:paraId="7CB8DE28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02AF5B4C" w14:textId="6B10C094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Szulc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K.,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de Medeiros, C., Riggs, L.,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…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(2016). Impact of cranial radiation therapy on hippocampal subfield volumes and declarative memory in pediatric brain tumor survivors. Neuro-Oncology, 18(suppl_3), iii158–iii158. https://doi.org/10.1093/neuonc/now081.58</w:t>
      </w:r>
    </w:p>
    <w:p w14:paraId="4AB635BD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1C4E30E1" w14:textId="5B2F900D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Szulc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K,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de Medeiros C, Riggs L,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E, </w:t>
      </w:r>
      <w:proofErr w:type="spellStart"/>
      <w:r w:rsidRPr="00FE4B16">
        <w:rPr>
          <w:rFonts w:ascii="Times New Roman" w:hAnsi="Times New Roman" w:cs="Times New Roman"/>
          <w:lang w:val="en-US"/>
        </w:rPr>
        <w:t>Dockstader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C, Laughlin S,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D. Hippocampal subfield volume loss in children and adolescent survivors of pediatric brain tumors. Canadian Association for Neuroscience Conference, Toronto, ON (May 2016).</w:t>
      </w:r>
    </w:p>
    <w:p w14:paraId="4DC24533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7EB5D90A" w14:textId="4B386688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Szulc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K,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de Medeiros C, Riggs L,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E, </w:t>
      </w:r>
      <w:proofErr w:type="spellStart"/>
      <w:r w:rsidRPr="00FE4B16">
        <w:rPr>
          <w:rFonts w:ascii="Times New Roman" w:hAnsi="Times New Roman" w:cs="Times New Roman"/>
          <w:lang w:val="en-US"/>
        </w:rPr>
        <w:t>Dockstader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C, Laughlin S,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D. Hippocampal subfield volume loss in children and adolescent survivors of pediatric brain tumors. Centre for Brain and Mental Health Day, Toronto, ON (April 2016).</w:t>
      </w:r>
    </w:p>
    <w:p w14:paraId="719A3C3D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lang w:val="en-US"/>
        </w:rPr>
      </w:pPr>
    </w:p>
    <w:p w14:paraId="21545968" w14:textId="30E58E8B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proofErr w:type="spellStart"/>
      <w:r w:rsidRPr="00FE4B16">
        <w:rPr>
          <w:rFonts w:ascii="Times New Roman" w:hAnsi="Times New Roman" w:cs="Times New Roman"/>
          <w:lang w:val="en-US"/>
        </w:rPr>
        <w:t>Oyefiade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FE4B16">
        <w:rPr>
          <w:rFonts w:ascii="Times New Roman" w:hAnsi="Times New Roman" w:cs="Times New Roman"/>
          <w:lang w:val="en-US"/>
        </w:rPr>
        <w:t>Ameis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S,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N, </w:t>
      </w: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Szulc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K,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DJ. Developmental characterization of sub-cortical white matter tracts. 23rd International Society for Magnetic Resonance Imaging in Medicine, Toronto, ON (June 1, 2015).</w:t>
      </w:r>
    </w:p>
    <w:p w14:paraId="10DD065C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lang w:val="en-US"/>
        </w:rPr>
      </w:pPr>
    </w:p>
    <w:p w14:paraId="3BF6BF87" w14:textId="4505F6E2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proofErr w:type="spellStart"/>
      <w:r w:rsidRPr="00FE4B16">
        <w:rPr>
          <w:rFonts w:ascii="Times New Roman" w:hAnsi="Times New Roman" w:cs="Times New Roman"/>
          <w:lang w:val="en-US"/>
        </w:rPr>
        <w:t>Moxon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-Emre, I.,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N., Taylor, M.D.,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Malkin, D., Laughlin, S., Law, N., </w:t>
      </w:r>
      <w:proofErr w:type="spellStart"/>
      <w:r w:rsidRPr="00FE4B16">
        <w:rPr>
          <w:rFonts w:ascii="Times New Roman" w:hAnsi="Times New Roman" w:cs="Times New Roman"/>
          <w:lang w:val="en-US"/>
        </w:rPr>
        <w:t>Kumabe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T., Leonard, J., Rubin, J., Jung, S., Kim, S., Gupta, N., Weiss, W., </w:t>
      </w:r>
      <w:proofErr w:type="spellStart"/>
      <w:r w:rsidRPr="00FE4B16">
        <w:rPr>
          <w:rFonts w:ascii="Times New Roman" w:hAnsi="Times New Roman" w:cs="Times New Roman"/>
          <w:lang w:val="en-US"/>
        </w:rPr>
        <w:t>Faria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C., </w:t>
      </w:r>
      <w:proofErr w:type="spellStart"/>
      <w:r w:rsidRPr="00FE4B16">
        <w:rPr>
          <w:rFonts w:ascii="Times New Roman" w:hAnsi="Times New Roman" w:cs="Times New Roman"/>
          <w:lang w:val="en-US"/>
        </w:rPr>
        <w:t>Vibhakar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R., </w:t>
      </w:r>
      <w:proofErr w:type="spellStart"/>
      <w:r w:rsidRPr="00FE4B16">
        <w:rPr>
          <w:rFonts w:ascii="Times New Roman" w:hAnsi="Times New Roman" w:cs="Times New Roman"/>
          <w:lang w:val="en-US"/>
        </w:rPr>
        <w:t>Spiegler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B., Janzen, L., Liu, F., </w:t>
      </w: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Long-term outcome in subgroups of medulloblastoma. 16th International Symposium on Pediatric Neuro-Oncology (ISPNO), Singapore. Neuro-Oncology 2014: 16(Suppl 1): i99-i104.</w:t>
      </w:r>
    </w:p>
    <w:p w14:paraId="75B485AC" w14:textId="1DDDE495" w:rsidR="009977AB" w:rsidRPr="00FE4B16" w:rsidRDefault="009977AB" w:rsidP="00126F5F">
      <w:pPr>
        <w:ind w:left="283"/>
        <w:rPr>
          <w:rFonts w:ascii="Times New Roman" w:hAnsi="Times New Roman" w:cs="Times New Roman"/>
        </w:rPr>
      </w:pPr>
    </w:p>
    <w:p w14:paraId="69F87BDC" w14:textId="0475465B" w:rsidR="005339D7" w:rsidRDefault="00674547" w:rsidP="004444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Mentees</w:t>
      </w:r>
    </w:p>
    <w:p w14:paraId="0AE6E5D3" w14:textId="26E3F713" w:rsidR="005339D7" w:rsidRPr="00FE4B16" w:rsidRDefault="005339D7" w:rsidP="00444497">
      <w:pPr>
        <w:rPr>
          <w:rFonts w:ascii="Times New Roman" w:hAnsi="Times New Roman" w:cs="Times New Roman"/>
          <w:b/>
          <w:bCs/>
        </w:rPr>
      </w:pPr>
    </w:p>
    <w:p w14:paraId="2EE9B71A" w14:textId="77777777" w:rsidR="005339D7" w:rsidRDefault="005339D7" w:rsidP="005339D7">
      <w:pPr>
        <w:ind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Joseph </w:t>
      </w:r>
      <w:proofErr w:type="spellStart"/>
      <w:r>
        <w:rPr>
          <w:rFonts w:ascii="Times New Roman" w:hAnsi="Times New Roman" w:cs="Times New Roman"/>
        </w:rPr>
        <w:t>Itiat</w:t>
      </w:r>
      <w:proofErr w:type="spellEnd"/>
    </w:p>
    <w:p w14:paraId="74C7C551" w14:textId="18395E9F" w:rsidR="005339D7" w:rsidRDefault="005339D7" w:rsidP="00DB66BC">
      <w:pPr>
        <w:ind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Natasha Dalziel </w:t>
      </w:r>
    </w:p>
    <w:p w14:paraId="42B9086B" w14:textId="367B019B" w:rsidR="005339D7" w:rsidRPr="00FE4B16" w:rsidRDefault="005339D7" w:rsidP="005339D7">
      <w:pPr>
        <w:ind w:left="28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Kailana</w:t>
      </w:r>
      <w:proofErr w:type="spellEnd"/>
      <w:r>
        <w:rPr>
          <w:rFonts w:ascii="Times New Roman" w:hAnsi="Times New Roman" w:cs="Times New Roman"/>
        </w:rPr>
        <w:t xml:space="preserve"> Baker-Matsuoka</w:t>
      </w:r>
    </w:p>
    <w:p w14:paraId="1DD33C09" w14:textId="27C41EA3" w:rsidR="00F06A31" w:rsidRPr="00FE4B16" w:rsidRDefault="00F06A31" w:rsidP="0044449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Vivi Wickersham</w:t>
      </w:r>
      <w:r w:rsidR="00F95B63">
        <w:rPr>
          <w:rFonts w:ascii="Times New Roman" w:hAnsi="Times New Roman" w:cs="Times New Roman"/>
        </w:rPr>
        <w:t xml:space="preserve">, </w:t>
      </w:r>
      <w:r w:rsidRPr="00FE4B16">
        <w:rPr>
          <w:rFonts w:ascii="Times New Roman" w:hAnsi="Times New Roman" w:cs="Times New Roman"/>
        </w:rPr>
        <w:t>Brandeis University</w:t>
      </w:r>
    </w:p>
    <w:p w14:paraId="26CE5C80" w14:textId="5EC2F632" w:rsidR="00444497" w:rsidRPr="00FE4B16" w:rsidRDefault="00444497" w:rsidP="0044449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Hannah Cho, Ph.D. student, The University of Toronto</w:t>
      </w:r>
    </w:p>
    <w:p w14:paraId="786BB83F" w14:textId="230CA845" w:rsidR="00015ACF" w:rsidRPr="00FE4B16" w:rsidRDefault="00015ACF" w:rsidP="00444497">
      <w:pPr>
        <w:ind w:left="283"/>
        <w:rPr>
          <w:rFonts w:ascii="Times New Roman" w:hAnsi="Times New Roman" w:cs="Times New Roman"/>
        </w:rPr>
      </w:pPr>
      <w:proofErr w:type="spellStart"/>
      <w:r w:rsidRPr="00FE4B16">
        <w:rPr>
          <w:rFonts w:ascii="Times New Roman" w:hAnsi="Times New Roman" w:cs="Times New Roman"/>
        </w:rPr>
        <w:t>Zekai</w:t>
      </w:r>
      <w:proofErr w:type="spellEnd"/>
      <w:r w:rsidRPr="00FE4B16">
        <w:rPr>
          <w:rFonts w:ascii="Times New Roman" w:hAnsi="Times New Roman" w:cs="Times New Roman"/>
        </w:rPr>
        <w:t xml:space="preserve"> Huang</w:t>
      </w:r>
    </w:p>
    <w:p w14:paraId="37A02187" w14:textId="3332B1A3" w:rsidR="00015ACF" w:rsidRPr="00FE4B16" w:rsidRDefault="00015ACF" w:rsidP="00444497">
      <w:pPr>
        <w:ind w:left="283"/>
        <w:rPr>
          <w:rFonts w:ascii="Times New Roman" w:hAnsi="Times New Roman" w:cs="Times New Roman"/>
        </w:rPr>
      </w:pPr>
      <w:proofErr w:type="spellStart"/>
      <w:r w:rsidRPr="00FE4B16">
        <w:rPr>
          <w:rFonts w:ascii="Times New Roman" w:hAnsi="Times New Roman" w:cs="Times New Roman"/>
        </w:rPr>
        <w:t>Yiqi</w:t>
      </w:r>
      <w:proofErr w:type="spellEnd"/>
      <w:r w:rsidRPr="00FE4B16">
        <w:rPr>
          <w:rFonts w:ascii="Times New Roman" w:hAnsi="Times New Roman" w:cs="Times New Roman"/>
        </w:rPr>
        <w:t xml:space="preserve"> Shen</w:t>
      </w:r>
    </w:p>
    <w:p w14:paraId="74E84A72" w14:textId="25675311" w:rsidR="00444497" w:rsidRPr="00FE4B16" w:rsidRDefault="00444497" w:rsidP="0044449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Enri </w:t>
      </w:r>
      <w:proofErr w:type="spellStart"/>
      <w:r w:rsidRPr="00FE4B16">
        <w:rPr>
          <w:rFonts w:ascii="Times New Roman" w:hAnsi="Times New Roman" w:cs="Times New Roman"/>
        </w:rPr>
        <w:t>Boshti</w:t>
      </w:r>
      <w:proofErr w:type="spellEnd"/>
      <w:r w:rsidRPr="00FE4B16">
        <w:rPr>
          <w:rFonts w:ascii="Times New Roman" w:hAnsi="Times New Roman" w:cs="Times New Roman"/>
        </w:rPr>
        <w:t xml:space="preserve">, Neuroscience, The University of Toronto </w:t>
      </w:r>
    </w:p>
    <w:p w14:paraId="34AECB91" w14:textId="78A272D4" w:rsidR="00444497" w:rsidRPr="00FE4B16" w:rsidRDefault="00444497" w:rsidP="0044449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Carissa </w:t>
      </w:r>
      <w:proofErr w:type="spellStart"/>
      <w:r w:rsidRPr="00FE4B16">
        <w:rPr>
          <w:rFonts w:ascii="Times New Roman" w:hAnsi="Times New Roman" w:cs="Times New Roman"/>
        </w:rPr>
        <w:t>DeMarinis</w:t>
      </w:r>
      <w:proofErr w:type="spellEnd"/>
      <w:r w:rsidRPr="00FE4B16">
        <w:rPr>
          <w:rFonts w:ascii="Times New Roman" w:hAnsi="Times New Roman" w:cs="Times New Roman"/>
        </w:rPr>
        <w:t>, Psychology, The University of Toronto</w:t>
      </w:r>
    </w:p>
    <w:p w14:paraId="47B2D7DB" w14:textId="3BFD6740" w:rsidR="00444497" w:rsidRPr="00FE4B16" w:rsidRDefault="00444497" w:rsidP="00444497">
      <w:pPr>
        <w:ind w:left="283"/>
        <w:rPr>
          <w:rFonts w:ascii="Times New Roman" w:hAnsi="Times New Roman" w:cs="Times New Roman"/>
        </w:rPr>
      </w:pPr>
      <w:proofErr w:type="spellStart"/>
      <w:r w:rsidRPr="00FE4B16">
        <w:rPr>
          <w:rFonts w:ascii="Times New Roman" w:hAnsi="Times New Roman" w:cs="Times New Roman"/>
        </w:rPr>
        <w:t>Jiin</w:t>
      </w:r>
      <w:proofErr w:type="spellEnd"/>
      <w:r w:rsidRPr="00FE4B16">
        <w:rPr>
          <w:rFonts w:ascii="Times New Roman" w:hAnsi="Times New Roman" w:cs="Times New Roman"/>
        </w:rPr>
        <w:t xml:space="preserve"> Kim, Psychology, The University of Toronto</w:t>
      </w:r>
    </w:p>
    <w:p w14:paraId="7767515B" w14:textId="51A8FE5A" w:rsidR="003E6FBB" w:rsidRPr="00FE4B16" w:rsidRDefault="003E6FBB" w:rsidP="00444497">
      <w:pPr>
        <w:ind w:left="283"/>
        <w:rPr>
          <w:rFonts w:ascii="Times New Roman" w:hAnsi="Times New Roman" w:cs="Times New Roman"/>
        </w:rPr>
      </w:pPr>
    </w:p>
    <w:p w14:paraId="5B32AAEB" w14:textId="6F9F593D" w:rsidR="003E6FBB" w:rsidRPr="00FE4B16" w:rsidRDefault="003E6FBB" w:rsidP="003E6FBB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Teaching Experience </w:t>
      </w:r>
    </w:p>
    <w:p w14:paraId="390136DA" w14:textId="77777777" w:rsidR="00E15AD5" w:rsidRPr="00FE4B16" w:rsidRDefault="00E15AD5" w:rsidP="003E6FBB">
      <w:pPr>
        <w:ind w:left="283"/>
        <w:rPr>
          <w:rFonts w:ascii="Times New Roman" w:hAnsi="Times New Roman" w:cs="Times New Roman"/>
        </w:rPr>
      </w:pPr>
    </w:p>
    <w:p w14:paraId="4F2F6E0D" w14:textId="1A9D1AAF" w:rsidR="003E6FBB" w:rsidRPr="00FE4B16" w:rsidRDefault="003E6FBB" w:rsidP="003E6FB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Teaching Assistant, Introduction to Psychology (Psy100), University of Toronto</w:t>
      </w:r>
      <w:r w:rsidRPr="00FE4B16">
        <w:rPr>
          <w:rFonts w:ascii="Times New Roman" w:hAnsi="Times New Roman" w:cs="Times New Roman"/>
        </w:rPr>
        <w:tab/>
        <w:t>2021</w:t>
      </w:r>
    </w:p>
    <w:p w14:paraId="28565A6A" w14:textId="3849A721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Cognitive Psychology (PSY270),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2020</w:t>
      </w:r>
    </w:p>
    <w:p w14:paraId="5D740317" w14:textId="0D263BCA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Introduction to Psychology (PSY100),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2019</w:t>
      </w:r>
    </w:p>
    <w:p w14:paraId="52F9DE78" w14:textId="6EBAD6A5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Introduction to Development (PSY210),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2018</w:t>
      </w:r>
    </w:p>
    <w:p w14:paraId="0BD1ED84" w14:textId="62B9D748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Learning and Plasticity (PSY260),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2017</w:t>
      </w:r>
    </w:p>
    <w:p w14:paraId="0E84DB65" w14:textId="18155AEF" w:rsidR="00623F30" w:rsidRPr="00FE4B16" w:rsidRDefault="00623F30" w:rsidP="00623F30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Guest Lecturer, Learning and Plasticity (PSY260),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2017</w:t>
      </w:r>
    </w:p>
    <w:p w14:paraId="4C4D3253" w14:textId="49C4E9ED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lastRenderedPageBreak/>
        <w:t xml:space="preserve">Teaching Assistant, </w:t>
      </w:r>
      <w:r w:rsidR="003E22C3" w:rsidRPr="00FE4B16">
        <w:rPr>
          <w:rFonts w:ascii="Times New Roman" w:hAnsi="Times New Roman" w:cs="Times New Roman"/>
          <w:color w:val="000000"/>
          <w:lang w:val="en-US"/>
        </w:rPr>
        <w:t>Psychology,</w:t>
      </w:r>
      <w:r w:rsidRPr="00FE4B16">
        <w:rPr>
          <w:rFonts w:ascii="Times New Roman" w:hAnsi="Times New Roman" w:cs="Times New Roman"/>
          <w:color w:val="000000"/>
          <w:lang w:val="en-US"/>
        </w:rPr>
        <w:t xml:space="preserve"> and the Law (PSY328),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2017</w:t>
      </w:r>
    </w:p>
    <w:p w14:paraId="4C245266" w14:textId="554F2704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Human Memory (PSY372),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2016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</w:p>
    <w:p w14:paraId="30092892" w14:textId="2570FE9F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 xml:space="preserve">Teaching Assistant, Health Psychology (PSY333), University of Toronto 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2015</w:t>
      </w:r>
    </w:p>
    <w:p w14:paraId="37EA2017" w14:textId="02A8CED7" w:rsidR="00FE5D80" w:rsidRPr="00FE4B16" w:rsidRDefault="00FE5D80" w:rsidP="00FE5D80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 xml:space="preserve">Guest Lecturer, Health Psychology (PSY333), University of Toronto 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2015</w:t>
      </w:r>
    </w:p>
    <w:p w14:paraId="7AE4D5C7" w14:textId="77777777" w:rsidR="00FE5D80" w:rsidRPr="00FE4B16" w:rsidRDefault="00FE5D80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</w:p>
    <w:p w14:paraId="2FE95428" w14:textId="254E49DD" w:rsidR="003E22C3" w:rsidRPr="00FE4B16" w:rsidRDefault="003E22C3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</w:p>
    <w:p w14:paraId="308ADF60" w14:textId="0124271B" w:rsidR="003E22C3" w:rsidRPr="00FE4B16" w:rsidRDefault="003E22C3" w:rsidP="003E22C3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FE4B16">
        <w:rPr>
          <w:rFonts w:ascii="Times New Roman" w:hAnsi="Times New Roman" w:cs="Times New Roman"/>
          <w:b/>
          <w:bCs/>
          <w:color w:val="000000"/>
          <w:lang w:val="en-US"/>
        </w:rPr>
        <w:t xml:space="preserve">Volunteer Experience and Academic Service </w:t>
      </w:r>
    </w:p>
    <w:p w14:paraId="62FCE4D0" w14:textId="77777777" w:rsidR="003E22C3" w:rsidRPr="00FE4B16" w:rsidRDefault="003E22C3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</w:p>
    <w:p w14:paraId="16418DEA" w14:textId="7BA1E0CA" w:rsidR="005A7170" w:rsidRPr="00FE4B16" w:rsidRDefault="005A7170" w:rsidP="007E0AA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Tour Guide, Mock Scanning Room</w:t>
      </w:r>
      <w:r w:rsidR="00550E87" w:rsidRPr="00FE4B16">
        <w:rPr>
          <w:rFonts w:ascii="Times New Roman" w:hAnsi="Times New Roman" w:cs="Times New Roman"/>
        </w:rPr>
        <w:t xml:space="preserve"> at </w:t>
      </w:r>
      <w:proofErr w:type="spellStart"/>
      <w:r w:rsidR="00550E87" w:rsidRPr="00FE4B16">
        <w:rPr>
          <w:rFonts w:ascii="Times New Roman" w:hAnsi="Times New Roman" w:cs="Times New Roman"/>
        </w:rPr>
        <w:t>Martinos</w:t>
      </w:r>
      <w:proofErr w:type="spellEnd"/>
      <w:r w:rsidR="00550E87" w:rsidRPr="00FE4B16">
        <w:rPr>
          <w:rFonts w:ascii="Times New Roman" w:hAnsi="Times New Roman" w:cs="Times New Roman"/>
        </w:rPr>
        <w:t xml:space="preserve"> Imaging Center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2024</w:t>
      </w:r>
    </w:p>
    <w:p w14:paraId="2FE207FA" w14:textId="064E2E83" w:rsidR="007E0AAB" w:rsidRPr="00FE4B16" w:rsidRDefault="007E0AAB" w:rsidP="007E0AA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Workshop Leader, Evaluating Scientific Evidence for Kids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2023</w:t>
      </w:r>
    </w:p>
    <w:p w14:paraId="3516AAA5" w14:textId="005B0719" w:rsidR="007E0AAB" w:rsidRPr="00FE4B16" w:rsidRDefault="007E0AAB" w:rsidP="007E0AA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Science Mentor, Frontiers for Young Minds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2023</w:t>
      </w:r>
    </w:p>
    <w:p w14:paraId="3290DD6D" w14:textId="5DD4503A" w:rsidR="003E6FBB" w:rsidRPr="00FE4B16" w:rsidRDefault="00E15AD5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Student Voice Survey Organizer</w:t>
      </w:r>
      <w:r w:rsidR="00E5110F" w:rsidRPr="00FE4B16">
        <w:rPr>
          <w:rFonts w:ascii="Times New Roman" w:hAnsi="Times New Roman" w:cs="Times New Roman"/>
        </w:rPr>
        <w:t xml:space="preserve">, </w:t>
      </w:r>
      <w:r w:rsidR="003E22C3" w:rsidRPr="00FE4B16">
        <w:rPr>
          <w:rFonts w:ascii="Times New Roman" w:hAnsi="Times New Roman" w:cs="Times New Roman"/>
        </w:rPr>
        <w:t>Psychology Graduate Student</w:t>
      </w:r>
      <w:r w:rsidR="00491B76" w:rsidRPr="00FE4B16">
        <w:rPr>
          <w:rFonts w:ascii="Times New Roman" w:hAnsi="Times New Roman" w:cs="Times New Roman"/>
        </w:rPr>
        <w:t>’s</w:t>
      </w:r>
      <w:r w:rsidR="003E22C3" w:rsidRPr="00FE4B16">
        <w:rPr>
          <w:rFonts w:ascii="Times New Roman" w:hAnsi="Times New Roman" w:cs="Times New Roman"/>
        </w:rPr>
        <w:t xml:space="preserve"> Association </w:t>
      </w:r>
      <w:r w:rsidRPr="00FE4B16">
        <w:rPr>
          <w:rFonts w:ascii="Times New Roman" w:hAnsi="Times New Roman" w:cs="Times New Roman"/>
        </w:rPr>
        <w:tab/>
      </w:r>
      <w:r w:rsidR="00275948" w:rsidRPr="00FE4B16">
        <w:rPr>
          <w:rFonts w:ascii="Times New Roman" w:hAnsi="Times New Roman" w:cs="Times New Roman"/>
        </w:rPr>
        <w:tab/>
      </w:r>
      <w:r w:rsidR="003E22C3" w:rsidRPr="00FE4B16">
        <w:rPr>
          <w:rFonts w:ascii="Times New Roman" w:hAnsi="Times New Roman" w:cs="Times New Roman"/>
        </w:rPr>
        <w:t>2021</w:t>
      </w:r>
    </w:p>
    <w:p w14:paraId="193E0415" w14:textId="4D5A957C" w:rsidR="003E22C3" w:rsidRPr="00FE4B16" w:rsidRDefault="003E22C3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Vice President of the Psychology Graduate Student</w:t>
      </w:r>
      <w:r w:rsidR="00491B76" w:rsidRPr="00FE4B16">
        <w:rPr>
          <w:rFonts w:ascii="Times New Roman" w:hAnsi="Times New Roman" w:cs="Times New Roman"/>
        </w:rPr>
        <w:t>’s</w:t>
      </w:r>
      <w:r w:rsidRPr="00FE4B16">
        <w:rPr>
          <w:rFonts w:ascii="Times New Roman" w:hAnsi="Times New Roman" w:cs="Times New Roman"/>
        </w:rPr>
        <w:t xml:space="preserve"> Association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</w:t>
      </w:r>
      <w:r w:rsidR="00491B76" w:rsidRPr="00FE4B16">
        <w:rPr>
          <w:rFonts w:ascii="Times New Roman" w:hAnsi="Times New Roman" w:cs="Times New Roman"/>
        </w:rPr>
        <w:t>-</w:t>
      </w:r>
      <w:r w:rsidRPr="00FE4B16">
        <w:rPr>
          <w:rFonts w:ascii="Times New Roman" w:hAnsi="Times New Roman" w:cs="Times New Roman"/>
        </w:rPr>
        <w:t>2021</w:t>
      </w:r>
    </w:p>
    <w:p w14:paraId="0534223E" w14:textId="3C12688F" w:rsidR="00F04A88" w:rsidRPr="00FE4B16" w:rsidRDefault="00574B84" w:rsidP="00F04A88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Volunteer Analytics Consultant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2019-2021</w:t>
      </w:r>
    </w:p>
    <w:p w14:paraId="2A1BE4FE" w14:textId="396896B7" w:rsidR="00E15AD5" w:rsidRPr="00FE4B16" w:rsidRDefault="00E15AD5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Census Committee Coordinator, University of Toronto Student’s Association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2019-2020</w:t>
      </w:r>
    </w:p>
    <w:p w14:paraId="1E75C6C3" w14:textId="27E0CFC0" w:rsidR="003E22C3" w:rsidRPr="00FE4B16" w:rsidRDefault="003E22C3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Graduate student Mentor, University of Toronto Peer Mentorship Program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2019-2020</w:t>
      </w:r>
    </w:p>
    <w:p w14:paraId="768ED1E9" w14:textId="4B933529" w:rsidR="00F72B4F" w:rsidRPr="00FE4B16" w:rsidRDefault="00F72B4F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Let’s Talk Science Volunteer</w:t>
      </w:r>
      <w:r w:rsidR="00E73210" w:rsidRPr="00FE4B16">
        <w:rPr>
          <w:rFonts w:ascii="Times New Roman" w:hAnsi="Times New Roman" w:cs="Times New Roman"/>
        </w:rPr>
        <w:t>, Let’s Talk Science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</w:t>
      </w:r>
      <w:r w:rsidR="00CB59B8" w:rsidRPr="00FE4B16">
        <w:rPr>
          <w:rFonts w:ascii="Times New Roman" w:hAnsi="Times New Roman" w:cs="Times New Roman"/>
        </w:rPr>
        <w:t>7</w:t>
      </w:r>
    </w:p>
    <w:p w14:paraId="49AAFFE6" w14:textId="21AEDBC0" w:rsidR="003E22C3" w:rsidRPr="00FE4B16" w:rsidRDefault="003E22C3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International Conference of Cognitive Neuroscience </w:t>
      </w:r>
      <w:r w:rsidR="00F20FFF" w:rsidRPr="00FE4B16">
        <w:rPr>
          <w:rFonts w:ascii="Times New Roman" w:hAnsi="Times New Roman" w:cs="Times New Roman"/>
        </w:rPr>
        <w:t xml:space="preserve">Volunteer Committee </w:t>
      </w:r>
      <w:r w:rsidR="00C16F16" w:rsidRPr="00FE4B16">
        <w:rPr>
          <w:rFonts w:ascii="Times New Roman" w:hAnsi="Times New Roman" w:cs="Times New Roman"/>
        </w:rPr>
        <w:t>M</w:t>
      </w:r>
      <w:r w:rsidR="00F20FFF" w:rsidRPr="00FE4B16">
        <w:rPr>
          <w:rFonts w:ascii="Times New Roman" w:hAnsi="Times New Roman" w:cs="Times New Roman"/>
        </w:rPr>
        <w:t xml:space="preserve">ember </w:t>
      </w:r>
      <w:r w:rsidR="00F20FFF"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>2017</w:t>
      </w:r>
    </w:p>
    <w:p w14:paraId="4A6E00D5" w14:textId="3F2C03B4" w:rsidR="00F55E5B" w:rsidRPr="00FE4B16" w:rsidRDefault="00F3617C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V</w:t>
      </w:r>
      <w:r w:rsidR="00F55E5B" w:rsidRPr="00FE4B16">
        <w:rPr>
          <w:rFonts w:ascii="Times New Roman" w:hAnsi="Times New Roman" w:cs="Times New Roman"/>
        </w:rPr>
        <w:t xml:space="preserve">olunteer, Toronto Rehabilitation Institute </w:t>
      </w:r>
      <w:r w:rsidR="0080252B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ab/>
      </w:r>
      <w:r w:rsidR="00F20FFF" w:rsidRPr="00FE4B16">
        <w:rPr>
          <w:rFonts w:ascii="Times New Roman" w:hAnsi="Times New Roman" w:cs="Times New Roman"/>
        </w:rPr>
        <w:tab/>
      </w:r>
      <w:r w:rsidR="00F20FFF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>201</w:t>
      </w:r>
      <w:r w:rsidR="00017A19" w:rsidRPr="00FE4B16">
        <w:rPr>
          <w:rFonts w:ascii="Times New Roman" w:hAnsi="Times New Roman" w:cs="Times New Roman"/>
        </w:rPr>
        <w:t>3</w:t>
      </w:r>
    </w:p>
    <w:p w14:paraId="691CD1C3" w14:textId="1696DE05" w:rsidR="0080252B" w:rsidRPr="00FE4B16" w:rsidRDefault="0080252B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Volunteer, </w:t>
      </w:r>
      <w:r w:rsidR="00210A2C" w:rsidRPr="00FE4B16">
        <w:rPr>
          <w:rFonts w:ascii="Times New Roman" w:hAnsi="Times New Roman" w:cs="Times New Roman"/>
        </w:rPr>
        <w:t>Toronto Western</w:t>
      </w:r>
      <w:r w:rsidR="00C46E67" w:rsidRPr="00FE4B16">
        <w:rPr>
          <w:rFonts w:ascii="Times New Roman" w:hAnsi="Times New Roman" w:cs="Times New Roman"/>
        </w:rPr>
        <w:t>, Geriatric Mental Health Outreach Program</w:t>
      </w:r>
      <w:r w:rsidR="00C46E67" w:rsidRPr="00FE4B16">
        <w:rPr>
          <w:rFonts w:ascii="Times New Roman" w:hAnsi="Times New Roman" w:cs="Times New Roman"/>
        </w:rPr>
        <w:tab/>
      </w:r>
      <w:r w:rsidR="00C46E67" w:rsidRPr="00FE4B16">
        <w:rPr>
          <w:rFonts w:ascii="Times New Roman" w:hAnsi="Times New Roman" w:cs="Times New Roman"/>
        </w:rPr>
        <w:tab/>
        <w:t>2012-2013</w:t>
      </w:r>
    </w:p>
    <w:p w14:paraId="320368FF" w14:textId="34D02E93" w:rsidR="00BB6A06" w:rsidRPr="00FE4B16" w:rsidRDefault="00BB6A06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Big Brothers Big Sisters, Montreal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2009-2012</w:t>
      </w:r>
    </w:p>
    <w:p w14:paraId="2649A8EA" w14:textId="72E1E150" w:rsidR="00FA157E" w:rsidRPr="00FE4B16" w:rsidRDefault="00FA157E" w:rsidP="003E22C3">
      <w:pPr>
        <w:ind w:left="283"/>
        <w:rPr>
          <w:rFonts w:ascii="Times New Roman" w:hAnsi="Times New Roman" w:cs="Times New Roman"/>
        </w:rPr>
      </w:pPr>
    </w:p>
    <w:p w14:paraId="5E8D9EC4" w14:textId="1CBA10CF" w:rsidR="00FA157E" w:rsidRPr="00FE4B16" w:rsidRDefault="00FA157E" w:rsidP="0065080D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Work Experience </w:t>
      </w:r>
    </w:p>
    <w:p w14:paraId="18037376" w14:textId="77777777" w:rsidR="00FA157E" w:rsidRPr="00FE4B16" w:rsidRDefault="00FA157E" w:rsidP="003E22C3">
      <w:pPr>
        <w:ind w:left="283"/>
        <w:rPr>
          <w:rFonts w:ascii="Times New Roman" w:hAnsi="Times New Roman" w:cs="Times New Roman"/>
        </w:rPr>
      </w:pPr>
    </w:p>
    <w:p w14:paraId="001CE509" w14:textId="269F7A51" w:rsidR="00F55E5B" w:rsidRPr="00FE4B16" w:rsidRDefault="000C7A44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Clinical Project Research Assistant, The Hospital for Sick Children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2013-2015</w:t>
      </w:r>
    </w:p>
    <w:p w14:paraId="328F4F68" w14:textId="67967D00" w:rsidR="00C05A23" w:rsidRPr="00FE4B16" w:rsidRDefault="00074A54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Sales Representative, Toronto Dominion Bank</w:t>
      </w:r>
      <w:r w:rsidR="00A23222" w:rsidRPr="00FE4B16">
        <w:rPr>
          <w:rFonts w:ascii="Times New Roman" w:hAnsi="Times New Roman" w:cs="Times New Roman"/>
        </w:rPr>
        <w:tab/>
      </w:r>
      <w:r w:rsidR="00A23222" w:rsidRPr="00FE4B16">
        <w:rPr>
          <w:rFonts w:ascii="Times New Roman" w:hAnsi="Times New Roman" w:cs="Times New Roman"/>
        </w:rPr>
        <w:tab/>
      </w:r>
      <w:r w:rsidR="00A23222" w:rsidRPr="00FE4B16">
        <w:rPr>
          <w:rFonts w:ascii="Times New Roman" w:hAnsi="Times New Roman" w:cs="Times New Roman"/>
        </w:rPr>
        <w:tab/>
      </w:r>
      <w:r w:rsidR="00A23222" w:rsidRPr="00FE4B16">
        <w:rPr>
          <w:rFonts w:ascii="Times New Roman" w:hAnsi="Times New Roman" w:cs="Times New Roman"/>
        </w:rPr>
        <w:tab/>
      </w:r>
      <w:r w:rsidR="00A23222" w:rsidRPr="00FE4B16">
        <w:rPr>
          <w:rFonts w:ascii="Times New Roman" w:hAnsi="Times New Roman" w:cs="Times New Roman"/>
        </w:rPr>
        <w:tab/>
      </w:r>
      <w:r w:rsidR="00A23222" w:rsidRPr="00FE4B16">
        <w:rPr>
          <w:rFonts w:ascii="Times New Roman" w:hAnsi="Times New Roman" w:cs="Times New Roman"/>
        </w:rPr>
        <w:tab/>
      </w:r>
      <w:r w:rsidR="00235E79" w:rsidRPr="00FE4B16">
        <w:rPr>
          <w:rFonts w:ascii="Times New Roman" w:hAnsi="Times New Roman" w:cs="Times New Roman"/>
        </w:rPr>
        <w:t>2012-</w:t>
      </w:r>
      <w:r w:rsidR="00A23222" w:rsidRPr="00FE4B16">
        <w:rPr>
          <w:rFonts w:ascii="Times New Roman" w:hAnsi="Times New Roman" w:cs="Times New Roman"/>
        </w:rPr>
        <w:t>2013</w:t>
      </w:r>
    </w:p>
    <w:p w14:paraId="297C2F50" w14:textId="1C2FD081" w:rsidR="002D78A2" w:rsidRPr="00FE4B16" w:rsidRDefault="00A21903" w:rsidP="002D78A2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Server, Jack Astor’s Bar and Grill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</w:t>
      </w:r>
      <w:r w:rsidR="006A75D7" w:rsidRPr="00FE4B16">
        <w:rPr>
          <w:rFonts w:ascii="Times New Roman" w:hAnsi="Times New Roman" w:cs="Times New Roman"/>
        </w:rPr>
        <w:t>2</w:t>
      </w:r>
    </w:p>
    <w:p w14:paraId="563D854F" w14:textId="6FAED7C0" w:rsidR="002D78A2" w:rsidRPr="00FE4B16" w:rsidRDefault="00DB0ACD" w:rsidP="002D78A2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Server and Caterer</w:t>
      </w:r>
      <w:r w:rsidR="00A21903" w:rsidRPr="00FE4B16">
        <w:rPr>
          <w:rFonts w:ascii="Times New Roman" w:hAnsi="Times New Roman" w:cs="Times New Roman"/>
        </w:rPr>
        <w:t>, Polson Pier</w:t>
      </w:r>
      <w:r w:rsidR="00A21903" w:rsidRPr="00FE4B16">
        <w:rPr>
          <w:rFonts w:ascii="Times New Roman" w:hAnsi="Times New Roman" w:cs="Times New Roman"/>
        </w:rPr>
        <w:tab/>
      </w:r>
      <w:r w:rsidR="00A21903" w:rsidRPr="00FE4B16">
        <w:rPr>
          <w:rFonts w:ascii="Times New Roman" w:hAnsi="Times New Roman" w:cs="Times New Roman"/>
        </w:rPr>
        <w:tab/>
      </w:r>
      <w:r w:rsidR="00A21903" w:rsidRPr="00FE4B16">
        <w:rPr>
          <w:rFonts w:ascii="Times New Roman" w:hAnsi="Times New Roman" w:cs="Times New Roman"/>
        </w:rPr>
        <w:tab/>
      </w:r>
      <w:r w:rsidR="00A21903" w:rsidRPr="00FE4B16">
        <w:rPr>
          <w:rFonts w:ascii="Times New Roman" w:hAnsi="Times New Roman" w:cs="Times New Roman"/>
        </w:rPr>
        <w:tab/>
      </w:r>
      <w:r w:rsidR="00A21903" w:rsidRPr="00FE4B16">
        <w:rPr>
          <w:rFonts w:ascii="Times New Roman" w:hAnsi="Times New Roman" w:cs="Times New Roman"/>
        </w:rPr>
        <w:tab/>
      </w:r>
      <w:r w:rsidR="00A21903" w:rsidRPr="00FE4B16">
        <w:rPr>
          <w:rFonts w:ascii="Times New Roman" w:hAnsi="Times New Roman" w:cs="Times New Roman"/>
        </w:rPr>
        <w:tab/>
      </w:r>
      <w:r w:rsidR="00A21903" w:rsidRPr="00FE4B16">
        <w:rPr>
          <w:rFonts w:ascii="Times New Roman" w:hAnsi="Times New Roman" w:cs="Times New Roman"/>
        </w:rPr>
        <w:tab/>
      </w:r>
      <w:r w:rsidR="00A21903" w:rsidRPr="00FE4B16">
        <w:rPr>
          <w:rFonts w:ascii="Times New Roman" w:hAnsi="Times New Roman" w:cs="Times New Roman"/>
        </w:rPr>
        <w:tab/>
        <w:t>201</w:t>
      </w:r>
      <w:r w:rsidR="006A75D7" w:rsidRPr="00FE4B16">
        <w:rPr>
          <w:rFonts w:ascii="Times New Roman" w:hAnsi="Times New Roman" w:cs="Times New Roman"/>
        </w:rPr>
        <w:t>1</w:t>
      </w:r>
    </w:p>
    <w:p w14:paraId="44A15E5C" w14:textId="4E6D7BCE" w:rsidR="002D78A2" w:rsidRPr="00FE4B16" w:rsidRDefault="002D78A2" w:rsidP="002D78A2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Art </w:t>
      </w:r>
      <w:r w:rsidR="00326563" w:rsidRPr="00FE4B16">
        <w:rPr>
          <w:rFonts w:ascii="Times New Roman" w:hAnsi="Times New Roman" w:cs="Times New Roman"/>
        </w:rPr>
        <w:t>T</w:t>
      </w:r>
      <w:r w:rsidRPr="00FE4B16">
        <w:rPr>
          <w:rFonts w:ascii="Times New Roman" w:hAnsi="Times New Roman" w:cs="Times New Roman"/>
        </w:rPr>
        <w:t>eacher, Bayview Glen Day Camp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2010-2011</w:t>
      </w:r>
    </w:p>
    <w:p w14:paraId="292390B2" w14:textId="68EEE5EC" w:rsidR="00FA157E" w:rsidRPr="00FE4B16" w:rsidRDefault="00FA157E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Sales representative, </w:t>
      </w:r>
      <w:proofErr w:type="gramStart"/>
      <w:r w:rsidRPr="00FE4B16">
        <w:rPr>
          <w:rFonts w:ascii="Times New Roman" w:hAnsi="Times New Roman" w:cs="Times New Roman"/>
        </w:rPr>
        <w:t>Abercrombie</w:t>
      </w:r>
      <w:proofErr w:type="gramEnd"/>
      <w:r w:rsidRPr="00FE4B16">
        <w:rPr>
          <w:rFonts w:ascii="Times New Roman" w:hAnsi="Times New Roman" w:cs="Times New Roman"/>
        </w:rPr>
        <w:t xml:space="preserve"> and Fitch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200</w:t>
      </w:r>
      <w:r w:rsidR="00E90EEC" w:rsidRPr="00FE4B16">
        <w:rPr>
          <w:rFonts w:ascii="Times New Roman" w:hAnsi="Times New Roman" w:cs="Times New Roman"/>
        </w:rPr>
        <w:t>6</w:t>
      </w:r>
      <w:r w:rsidRPr="00FE4B16">
        <w:rPr>
          <w:rFonts w:ascii="Times New Roman" w:hAnsi="Times New Roman" w:cs="Times New Roman"/>
        </w:rPr>
        <w:t>-2008</w:t>
      </w:r>
    </w:p>
    <w:p w14:paraId="3FC293A7" w14:textId="13D7565F" w:rsidR="003E6FBB" w:rsidRPr="00FE4B16" w:rsidRDefault="003E6FBB" w:rsidP="00444497">
      <w:pPr>
        <w:ind w:left="283"/>
        <w:rPr>
          <w:rFonts w:ascii="Times New Roman" w:hAnsi="Times New Roman" w:cs="Times New Roman"/>
        </w:rPr>
      </w:pPr>
    </w:p>
    <w:p w14:paraId="7C5AA1C8" w14:textId="18DAE794" w:rsidR="003E6FBB" w:rsidRPr="00FE4B16" w:rsidRDefault="00792DAA" w:rsidP="00D8253E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Skills </w:t>
      </w:r>
    </w:p>
    <w:p w14:paraId="3EE9D90D" w14:textId="77777777" w:rsidR="00792DAA" w:rsidRPr="00FE4B16" w:rsidRDefault="00792DAA" w:rsidP="00444497">
      <w:pPr>
        <w:ind w:left="283"/>
        <w:rPr>
          <w:rFonts w:ascii="Times New Roman" w:hAnsi="Times New Roman" w:cs="Times New Roman"/>
        </w:rPr>
      </w:pPr>
    </w:p>
    <w:p w14:paraId="184DE822" w14:textId="481EEF59" w:rsidR="00792DAA" w:rsidRPr="00FE4B16" w:rsidRDefault="00792DAA" w:rsidP="0044449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Experimental design, time series analyses, multi-level modelling, statistics, </w:t>
      </w:r>
      <w:proofErr w:type="spellStart"/>
      <w:r w:rsidRPr="00FE4B16">
        <w:rPr>
          <w:rFonts w:ascii="Times New Roman" w:hAnsi="Times New Roman" w:cs="Times New Roman"/>
        </w:rPr>
        <w:t>Psychopy</w:t>
      </w:r>
      <w:proofErr w:type="spellEnd"/>
      <w:r w:rsidRPr="00FE4B16">
        <w:rPr>
          <w:rFonts w:ascii="Times New Roman" w:hAnsi="Times New Roman" w:cs="Times New Roman"/>
        </w:rPr>
        <w:t xml:space="preserve"> experiment builder</w:t>
      </w:r>
      <w:r w:rsidR="00BD3006" w:rsidRPr="00FE4B16">
        <w:rPr>
          <w:rFonts w:ascii="Times New Roman" w:hAnsi="Times New Roman" w:cs="Times New Roman"/>
        </w:rPr>
        <w:t>, R, Python</w:t>
      </w:r>
      <w:r w:rsidR="009E07F7" w:rsidRPr="00FE4B16">
        <w:rPr>
          <w:rFonts w:ascii="Times New Roman" w:hAnsi="Times New Roman" w:cs="Times New Roman"/>
        </w:rPr>
        <w:t xml:space="preserve"> (pandas, </w:t>
      </w:r>
      <w:proofErr w:type="spellStart"/>
      <w:r w:rsidR="009E07F7" w:rsidRPr="00FE4B16">
        <w:rPr>
          <w:rFonts w:ascii="Times New Roman" w:hAnsi="Times New Roman" w:cs="Times New Roman"/>
        </w:rPr>
        <w:t>numpy</w:t>
      </w:r>
      <w:proofErr w:type="spellEnd"/>
      <w:r w:rsidR="009E07F7" w:rsidRPr="00FE4B16">
        <w:rPr>
          <w:rFonts w:ascii="Times New Roman" w:hAnsi="Times New Roman" w:cs="Times New Roman"/>
        </w:rPr>
        <w:t xml:space="preserve">, </w:t>
      </w:r>
      <w:proofErr w:type="spellStart"/>
      <w:r w:rsidR="009E07F7" w:rsidRPr="00FE4B16">
        <w:rPr>
          <w:rFonts w:ascii="Times New Roman" w:hAnsi="Times New Roman" w:cs="Times New Roman"/>
        </w:rPr>
        <w:t>nilearn</w:t>
      </w:r>
      <w:proofErr w:type="spellEnd"/>
      <w:r w:rsidR="009E07F7" w:rsidRPr="00FE4B16">
        <w:rPr>
          <w:rFonts w:ascii="Times New Roman" w:hAnsi="Times New Roman" w:cs="Times New Roman"/>
        </w:rPr>
        <w:t>)</w:t>
      </w:r>
      <w:r w:rsidR="006E53D3" w:rsidRPr="00FE4B16">
        <w:rPr>
          <w:rFonts w:ascii="Times New Roman" w:hAnsi="Times New Roman" w:cs="Times New Roman"/>
        </w:rPr>
        <w:t xml:space="preserve">, </w:t>
      </w:r>
      <w:proofErr w:type="spellStart"/>
      <w:r w:rsidR="006E53D3" w:rsidRPr="00FE4B16">
        <w:rPr>
          <w:rFonts w:ascii="Times New Roman" w:hAnsi="Times New Roman" w:cs="Times New Roman"/>
        </w:rPr>
        <w:t>EyeLink</w:t>
      </w:r>
      <w:proofErr w:type="spellEnd"/>
      <w:r w:rsidR="006E53D3" w:rsidRPr="00FE4B16">
        <w:rPr>
          <w:rFonts w:ascii="Times New Roman" w:hAnsi="Times New Roman" w:cs="Times New Roman"/>
        </w:rPr>
        <w:t xml:space="preserve"> Software (eye tracking and pupillometry)</w:t>
      </w:r>
      <w:r w:rsidR="00FE02BE" w:rsidRPr="00FE4B16">
        <w:rPr>
          <w:rFonts w:ascii="Times New Roman" w:hAnsi="Times New Roman" w:cs="Times New Roman"/>
        </w:rPr>
        <w:t>, functional resonance imaging data</w:t>
      </w:r>
    </w:p>
    <w:p w14:paraId="4709CBFF" w14:textId="5DE3C92E" w:rsidR="008E5E1C" w:rsidRPr="00FE4B16" w:rsidRDefault="008E5E1C" w:rsidP="00444497">
      <w:pPr>
        <w:ind w:left="283"/>
        <w:rPr>
          <w:rFonts w:ascii="Times New Roman" w:hAnsi="Times New Roman" w:cs="Times New Roman"/>
        </w:rPr>
      </w:pPr>
    </w:p>
    <w:p w14:paraId="06A9D7DC" w14:textId="3CCAC6D9" w:rsidR="008E5E1C" w:rsidRPr="00FE4B16" w:rsidRDefault="008E5E1C" w:rsidP="00444497">
      <w:pPr>
        <w:ind w:left="283"/>
        <w:rPr>
          <w:rFonts w:ascii="Times New Roman" w:hAnsi="Times New Roman" w:cs="Times New Roman"/>
        </w:rPr>
      </w:pPr>
    </w:p>
    <w:p w14:paraId="4BAA1654" w14:textId="6EA00A0C" w:rsidR="008E5E1C" w:rsidRPr="00FE4B16" w:rsidRDefault="008E5E1C" w:rsidP="008E5E1C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Ad Hoc Reviewer</w:t>
      </w:r>
    </w:p>
    <w:p w14:paraId="56C0F5ED" w14:textId="44177744" w:rsidR="008E5E1C" w:rsidRPr="00FE4B16" w:rsidRDefault="008E5E1C" w:rsidP="008E5E1C">
      <w:pPr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Journal of Cognitive Neuroscience</w:t>
      </w:r>
    </w:p>
    <w:p w14:paraId="20AFD47D" w14:textId="53473A9A" w:rsidR="008E5E1C" w:rsidRPr="00FE4B16" w:rsidRDefault="008E5E1C" w:rsidP="008E5E1C">
      <w:pPr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Neuroimage </w:t>
      </w:r>
    </w:p>
    <w:p w14:paraId="01E589F4" w14:textId="5FF193AC" w:rsidR="00406DFA" w:rsidRPr="00FE4B16" w:rsidRDefault="00406DFA" w:rsidP="008E5E1C">
      <w:pPr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Psychonomic Bulletin and Review</w:t>
      </w:r>
    </w:p>
    <w:p w14:paraId="02B6ADE1" w14:textId="28BC48D6" w:rsidR="008E5E1C" w:rsidRPr="00FE4B16" w:rsidRDefault="008E5E1C" w:rsidP="008E5E1C">
      <w:pPr>
        <w:rPr>
          <w:rFonts w:ascii="Times New Roman" w:hAnsi="Times New Roman" w:cs="Times New Roman"/>
          <w:b/>
          <w:bCs/>
        </w:rPr>
      </w:pPr>
    </w:p>
    <w:sectPr w:rsidR="008E5E1C" w:rsidRPr="00FE4B16" w:rsidSect="00DA7B50">
      <w:footerReference w:type="defaul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E10E2" w14:textId="77777777" w:rsidR="00DA7B50" w:rsidRDefault="00DA7B50" w:rsidP="00C954A0">
      <w:r>
        <w:separator/>
      </w:r>
    </w:p>
  </w:endnote>
  <w:endnote w:type="continuationSeparator" w:id="0">
    <w:p w14:paraId="7FD099C6" w14:textId="77777777" w:rsidR="00DA7B50" w:rsidRDefault="00DA7B50" w:rsidP="00C9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8DBDF" w14:textId="79F298DC" w:rsidR="00C954A0" w:rsidRPr="00420436" w:rsidRDefault="008C5822" w:rsidP="00C954A0">
    <w:pPr>
      <w:pStyle w:val="Footer"/>
      <w:jc w:val="center"/>
      <w:rPr>
        <w:rFonts w:ascii="Times New Roman" w:hAnsi="Times New Roman" w:cs="Times New Roman"/>
        <w:lang w:val="en-US"/>
      </w:rPr>
    </w:pPr>
    <w:r w:rsidRPr="00420436">
      <w:rPr>
        <w:rFonts w:ascii="Times New Roman" w:hAnsi="Times New Roman" w:cs="Times New Roman"/>
        <w:lang w:val="en-US"/>
      </w:rPr>
      <w:t>January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E2824" w14:textId="77777777" w:rsidR="00DA7B50" w:rsidRDefault="00DA7B50" w:rsidP="00C954A0">
      <w:r>
        <w:separator/>
      </w:r>
    </w:p>
  </w:footnote>
  <w:footnote w:type="continuationSeparator" w:id="0">
    <w:p w14:paraId="33D90ED7" w14:textId="77777777" w:rsidR="00DA7B50" w:rsidRDefault="00DA7B50" w:rsidP="00C95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FF"/>
    <w:rsid w:val="00005848"/>
    <w:rsid w:val="00015ACF"/>
    <w:rsid w:val="00017A19"/>
    <w:rsid w:val="00052143"/>
    <w:rsid w:val="000532C4"/>
    <w:rsid w:val="00070E2F"/>
    <w:rsid w:val="00074A54"/>
    <w:rsid w:val="000A1742"/>
    <w:rsid w:val="000A5417"/>
    <w:rsid w:val="000A7820"/>
    <w:rsid w:val="000C7A44"/>
    <w:rsid w:val="000E0990"/>
    <w:rsid w:val="000F2995"/>
    <w:rsid w:val="000F3D61"/>
    <w:rsid w:val="000F4C8E"/>
    <w:rsid w:val="000F72DD"/>
    <w:rsid w:val="00115B40"/>
    <w:rsid w:val="00120105"/>
    <w:rsid w:val="001223AA"/>
    <w:rsid w:val="00125959"/>
    <w:rsid w:val="00126F5F"/>
    <w:rsid w:val="001561A9"/>
    <w:rsid w:val="00174833"/>
    <w:rsid w:val="00191CF3"/>
    <w:rsid w:val="00192026"/>
    <w:rsid w:val="001A01DF"/>
    <w:rsid w:val="001B69D7"/>
    <w:rsid w:val="001C16DF"/>
    <w:rsid w:val="001E7BC1"/>
    <w:rsid w:val="002038B8"/>
    <w:rsid w:val="00210A2C"/>
    <w:rsid w:val="00220191"/>
    <w:rsid w:val="002268A6"/>
    <w:rsid w:val="00235E79"/>
    <w:rsid w:val="00252776"/>
    <w:rsid w:val="002621A8"/>
    <w:rsid w:val="00263EA0"/>
    <w:rsid w:val="00272630"/>
    <w:rsid w:val="00275948"/>
    <w:rsid w:val="00281B1B"/>
    <w:rsid w:val="00286422"/>
    <w:rsid w:val="00292ED2"/>
    <w:rsid w:val="0029458F"/>
    <w:rsid w:val="002A099F"/>
    <w:rsid w:val="002A64EC"/>
    <w:rsid w:val="002B0517"/>
    <w:rsid w:val="002B1275"/>
    <w:rsid w:val="002B2780"/>
    <w:rsid w:val="002C17A4"/>
    <w:rsid w:val="002C644B"/>
    <w:rsid w:val="002D33E3"/>
    <w:rsid w:val="002D78A2"/>
    <w:rsid w:val="002E448E"/>
    <w:rsid w:val="002E6E79"/>
    <w:rsid w:val="002F19AD"/>
    <w:rsid w:val="00301770"/>
    <w:rsid w:val="00326563"/>
    <w:rsid w:val="00332924"/>
    <w:rsid w:val="00341327"/>
    <w:rsid w:val="00351F63"/>
    <w:rsid w:val="00352CD6"/>
    <w:rsid w:val="00354D0E"/>
    <w:rsid w:val="00364024"/>
    <w:rsid w:val="00366E55"/>
    <w:rsid w:val="003743A6"/>
    <w:rsid w:val="00376E83"/>
    <w:rsid w:val="00381781"/>
    <w:rsid w:val="003A1904"/>
    <w:rsid w:val="003A263E"/>
    <w:rsid w:val="003B1E05"/>
    <w:rsid w:val="003D740D"/>
    <w:rsid w:val="003E22C3"/>
    <w:rsid w:val="003E6FBB"/>
    <w:rsid w:val="003F2236"/>
    <w:rsid w:val="003F3964"/>
    <w:rsid w:val="00406DFA"/>
    <w:rsid w:val="0041643B"/>
    <w:rsid w:val="00420436"/>
    <w:rsid w:val="00437624"/>
    <w:rsid w:val="00442D00"/>
    <w:rsid w:val="00444497"/>
    <w:rsid w:val="00452426"/>
    <w:rsid w:val="004575C8"/>
    <w:rsid w:val="00462086"/>
    <w:rsid w:val="00465ACE"/>
    <w:rsid w:val="0047355C"/>
    <w:rsid w:val="004831FF"/>
    <w:rsid w:val="00484EF8"/>
    <w:rsid w:val="00491B76"/>
    <w:rsid w:val="004B08CE"/>
    <w:rsid w:val="004B0C74"/>
    <w:rsid w:val="004B47B2"/>
    <w:rsid w:val="004F4220"/>
    <w:rsid w:val="004F54CE"/>
    <w:rsid w:val="004F6C56"/>
    <w:rsid w:val="004F752F"/>
    <w:rsid w:val="005339D7"/>
    <w:rsid w:val="00544A0A"/>
    <w:rsid w:val="005462B0"/>
    <w:rsid w:val="00550E87"/>
    <w:rsid w:val="00574B84"/>
    <w:rsid w:val="00582D6E"/>
    <w:rsid w:val="00583215"/>
    <w:rsid w:val="00590068"/>
    <w:rsid w:val="00591100"/>
    <w:rsid w:val="00593929"/>
    <w:rsid w:val="005A4F72"/>
    <w:rsid w:val="005A7170"/>
    <w:rsid w:val="005B5884"/>
    <w:rsid w:val="005E06FA"/>
    <w:rsid w:val="005E1594"/>
    <w:rsid w:val="005F119E"/>
    <w:rsid w:val="0061796F"/>
    <w:rsid w:val="00623F30"/>
    <w:rsid w:val="0063427F"/>
    <w:rsid w:val="00635CF7"/>
    <w:rsid w:val="0065080D"/>
    <w:rsid w:val="00663C7D"/>
    <w:rsid w:val="00674547"/>
    <w:rsid w:val="0067552D"/>
    <w:rsid w:val="00695D2B"/>
    <w:rsid w:val="006A0164"/>
    <w:rsid w:val="006A75D7"/>
    <w:rsid w:val="006B5D21"/>
    <w:rsid w:val="006B7D3D"/>
    <w:rsid w:val="006C490A"/>
    <w:rsid w:val="006D049C"/>
    <w:rsid w:val="006D729A"/>
    <w:rsid w:val="006E53D3"/>
    <w:rsid w:val="007113BC"/>
    <w:rsid w:val="007117AD"/>
    <w:rsid w:val="00720914"/>
    <w:rsid w:val="00724AAB"/>
    <w:rsid w:val="00733416"/>
    <w:rsid w:val="00752624"/>
    <w:rsid w:val="0076043D"/>
    <w:rsid w:val="00767FA1"/>
    <w:rsid w:val="007705F9"/>
    <w:rsid w:val="007714CF"/>
    <w:rsid w:val="0077202E"/>
    <w:rsid w:val="00792DAA"/>
    <w:rsid w:val="007A5758"/>
    <w:rsid w:val="007A5EA1"/>
    <w:rsid w:val="007A7302"/>
    <w:rsid w:val="007C530E"/>
    <w:rsid w:val="007D3382"/>
    <w:rsid w:val="007E0AAB"/>
    <w:rsid w:val="007E4EAC"/>
    <w:rsid w:val="007E60B6"/>
    <w:rsid w:val="008023EB"/>
    <w:rsid w:val="0080252B"/>
    <w:rsid w:val="00815F41"/>
    <w:rsid w:val="00830797"/>
    <w:rsid w:val="00843EF5"/>
    <w:rsid w:val="00847964"/>
    <w:rsid w:val="00857D7B"/>
    <w:rsid w:val="008A5929"/>
    <w:rsid w:val="008B2B9D"/>
    <w:rsid w:val="008B2C9E"/>
    <w:rsid w:val="008C5822"/>
    <w:rsid w:val="008C6BD2"/>
    <w:rsid w:val="008C6D3B"/>
    <w:rsid w:val="008D5C48"/>
    <w:rsid w:val="008E3CEF"/>
    <w:rsid w:val="008E5E1C"/>
    <w:rsid w:val="008F7370"/>
    <w:rsid w:val="008F7D62"/>
    <w:rsid w:val="00903ACF"/>
    <w:rsid w:val="00912657"/>
    <w:rsid w:val="00917394"/>
    <w:rsid w:val="00942DF0"/>
    <w:rsid w:val="00944B1B"/>
    <w:rsid w:val="00944BAD"/>
    <w:rsid w:val="00954225"/>
    <w:rsid w:val="009564E9"/>
    <w:rsid w:val="0095754D"/>
    <w:rsid w:val="00961DE2"/>
    <w:rsid w:val="00962D28"/>
    <w:rsid w:val="00976B30"/>
    <w:rsid w:val="00985902"/>
    <w:rsid w:val="00995641"/>
    <w:rsid w:val="009977AB"/>
    <w:rsid w:val="00997DF5"/>
    <w:rsid w:val="009A2F86"/>
    <w:rsid w:val="009A3A2A"/>
    <w:rsid w:val="009D104F"/>
    <w:rsid w:val="009E07F7"/>
    <w:rsid w:val="009E31B3"/>
    <w:rsid w:val="009E3BA9"/>
    <w:rsid w:val="009F6934"/>
    <w:rsid w:val="00A044AD"/>
    <w:rsid w:val="00A108AF"/>
    <w:rsid w:val="00A11132"/>
    <w:rsid w:val="00A21903"/>
    <w:rsid w:val="00A23222"/>
    <w:rsid w:val="00A23546"/>
    <w:rsid w:val="00A51A63"/>
    <w:rsid w:val="00A57DDD"/>
    <w:rsid w:val="00A700D7"/>
    <w:rsid w:val="00A74F57"/>
    <w:rsid w:val="00A92BC0"/>
    <w:rsid w:val="00AB352B"/>
    <w:rsid w:val="00AB6B5E"/>
    <w:rsid w:val="00AC4664"/>
    <w:rsid w:val="00AC6844"/>
    <w:rsid w:val="00AC796E"/>
    <w:rsid w:val="00AD6E6D"/>
    <w:rsid w:val="00AE799C"/>
    <w:rsid w:val="00AF337E"/>
    <w:rsid w:val="00AF3E95"/>
    <w:rsid w:val="00AF4867"/>
    <w:rsid w:val="00B04279"/>
    <w:rsid w:val="00B12A79"/>
    <w:rsid w:val="00B25B13"/>
    <w:rsid w:val="00B30C1F"/>
    <w:rsid w:val="00B37137"/>
    <w:rsid w:val="00B40D8F"/>
    <w:rsid w:val="00B41D51"/>
    <w:rsid w:val="00B54A6A"/>
    <w:rsid w:val="00BA6B70"/>
    <w:rsid w:val="00BB027C"/>
    <w:rsid w:val="00BB3BF5"/>
    <w:rsid w:val="00BB6A06"/>
    <w:rsid w:val="00BD3006"/>
    <w:rsid w:val="00BE500E"/>
    <w:rsid w:val="00BF0E56"/>
    <w:rsid w:val="00BF7F2D"/>
    <w:rsid w:val="00C0301C"/>
    <w:rsid w:val="00C05A23"/>
    <w:rsid w:val="00C06B84"/>
    <w:rsid w:val="00C16F16"/>
    <w:rsid w:val="00C2388A"/>
    <w:rsid w:val="00C302D8"/>
    <w:rsid w:val="00C46E67"/>
    <w:rsid w:val="00C5557C"/>
    <w:rsid w:val="00C66916"/>
    <w:rsid w:val="00C859E0"/>
    <w:rsid w:val="00C954A0"/>
    <w:rsid w:val="00CA138C"/>
    <w:rsid w:val="00CA243F"/>
    <w:rsid w:val="00CB59B8"/>
    <w:rsid w:val="00CC0D3D"/>
    <w:rsid w:val="00CE09C7"/>
    <w:rsid w:val="00CF1FE0"/>
    <w:rsid w:val="00D10410"/>
    <w:rsid w:val="00D11603"/>
    <w:rsid w:val="00D3564B"/>
    <w:rsid w:val="00D735A8"/>
    <w:rsid w:val="00D73DC2"/>
    <w:rsid w:val="00D8253E"/>
    <w:rsid w:val="00D83262"/>
    <w:rsid w:val="00D962E0"/>
    <w:rsid w:val="00DA0AAE"/>
    <w:rsid w:val="00DA7B50"/>
    <w:rsid w:val="00DB0ACD"/>
    <w:rsid w:val="00DB66BC"/>
    <w:rsid w:val="00DC7A3F"/>
    <w:rsid w:val="00DD1CA0"/>
    <w:rsid w:val="00E04D24"/>
    <w:rsid w:val="00E15AD5"/>
    <w:rsid w:val="00E32B85"/>
    <w:rsid w:val="00E4588A"/>
    <w:rsid w:val="00E5110F"/>
    <w:rsid w:val="00E618ED"/>
    <w:rsid w:val="00E73210"/>
    <w:rsid w:val="00E81177"/>
    <w:rsid w:val="00E90EEC"/>
    <w:rsid w:val="00EE59D6"/>
    <w:rsid w:val="00EF0B7C"/>
    <w:rsid w:val="00EF539F"/>
    <w:rsid w:val="00F04A88"/>
    <w:rsid w:val="00F06A31"/>
    <w:rsid w:val="00F20FFF"/>
    <w:rsid w:val="00F2772D"/>
    <w:rsid w:val="00F3617C"/>
    <w:rsid w:val="00F40F2B"/>
    <w:rsid w:val="00F43866"/>
    <w:rsid w:val="00F45EB9"/>
    <w:rsid w:val="00F476A1"/>
    <w:rsid w:val="00F55E5B"/>
    <w:rsid w:val="00F61E74"/>
    <w:rsid w:val="00F6498F"/>
    <w:rsid w:val="00F67F92"/>
    <w:rsid w:val="00F72B4F"/>
    <w:rsid w:val="00F75FE3"/>
    <w:rsid w:val="00F80E30"/>
    <w:rsid w:val="00F8468D"/>
    <w:rsid w:val="00F95B63"/>
    <w:rsid w:val="00FA157E"/>
    <w:rsid w:val="00FA18F4"/>
    <w:rsid w:val="00FB40C7"/>
    <w:rsid w:val="00FC0DBD"/>
    <w:rsid w:val="00FC3E41"/>
    <w:rsid w:val="00FC7E29"/>
    <w:rsid w:val="00FD39B7"/>
    <w:rsid w:val="00FE02BE"/>
    <w:rsid w:val="00FE4B16"/>
    <w:rsid w:val="00FE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BDD9B"/>
  <w15:chartTrackingRefBased/>
  <w15:docId w15:val="{94951BDA-65DA-4949-ACC8-113A3D0F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1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79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5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4A0"/>
  </w:style>
  <w:style w:type="paragraph" w:styleId="Footer">
    <w:name w:val="footer"/>
    <w:basedOn w:val="Normal"/>
    <w:link w:val="FooterChar"/>
    <w:uiPriority w:val="99"/>
    <w:unhideWhenUsed/>
    <w:rsid w:val="00C95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4A0"/>
  </w:style>
  <w:style w:type="character" w:styleId="CommentReference">
    <w:name w:val="annotation reference"/>
    <w:basedOn w:val="DefaultParagraphFont"/>
    <w:uiPriority w:val="99"/>
    <w:semiHidden/>
    <w:unhideWhenUsed/>
    <w:rsid w:val="002E44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4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48E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575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7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0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0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09567976231206767" TargetMode="External"/><Relationship Id="rId13" Type="http://schemas.openxmlformats.org/officeDocument/2006/relationships/hyperlink" Target="https://doi.org/10.1002/cam4.270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jad.2023.10.068" TargetMode="External"/><Relationship Id="rId12" Type="http://schemas.openxmlformats.org/officeDocument/2006/relationships/hyperlink" Target="https://doi.org/10.1016/j.cobeha.2020.01.013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doi.org/10.1002/hbm.23836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523/JNEUROSCI.1633-23.2023" TargetMode="External"/><Relationship Id="rId11" Type="http://schemas.openxmlformats.org/officeDocument/2006/relationships/hyperlink" Target="https://doi.org/10.1016/j.cognition.2020.10433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i.org/10.1002/hipo.22758" TargetMode="External"/><Relationship Id="rId10" Type="http://schemas.openxmlformats.org/officeDocument/2006/relationships/hyperlink" Target="https://doi.org/10.1038/s41467-020-17854-6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oi.org/10.3758/s13423-022-02226-6" TargetMode="External"/><Relationship Id="rId14" Type="http://schemas.openxmlformats.org/officeDocument/2006/relationships/hyperlink" Target="https://doi.org/10.1523/JNEUROSCI.1056-18.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2275</Words>
  <Characters>13222</Characters>
  <Application>Microsoft Office Word</Application>
  <DocSecurity>0</DocSecurity>
  <Lines>209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Decker</dc:creator>
  <cp:keywords/>
  <dc:description/>
  <cp:lastModifiedBy>Alexandra Decker</cp:lastModifiedBy>
  <cp:revision>3</cp:revision>
  <cp:lastPrinted>2024-01-26T18:51:00Z</cp:lastPrinted>
  <dcterms:created xsi:type="dcterms:W3CDTF">2024-01-26T18:51:00Z</dcterms:created>
  <dcterms:modified xsi:type="dcterms:W3CDTF">2024-01-26T18:51:00Z</dcterms:modified>
</cp:coreProperties>
</file>