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C7D6" w14:textId="77777777" w:rsidR="00057271" w:rsidRPr="00547722" w:rsidRDefault="00057271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3DC2160" w14:textId="77777777" w:rsidR="00057271" w:rsidRPr="00547722" w:rsidRDefault="00057271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EF94866" w14:textId="77777777" w:rsidR="00057271" w:rsidRPr="00547722" w:rsidRDefault="00057271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высшего образования</w:t>
      </w:r>
    </w:p>
    <w:p w14:paraId="6C5B59CD" w14:textId="77777777" w:rsidR="00057271" w:rsidRPr="00547722" w:rsidRDefault="00057271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«Ярославский государственный технический университет»</w:t>
      </w:r>
    </w:p>
    <w:p w14:paraId="07910B48" w14:textId="77777777" w:rsidR="00057271" w:rsidRPr="00547722" w:rsidRDefault="00057271" w:rsidP="00C82DA4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Кафедра «</w:t>
      </w:r>
      <w:r w:rsidR="00C82DA4" w:rsidRPr="00547722">
        <w:rPr>
          <w:rFonts w:cs="Times New Roman"/>
          <w:szCs w:val="28"/>
        </w:rPr>
        <w:t xml:space="preserve">Информационные системы и технологии» </w:t>
      </w:r>
    </w:p>
    <w:p w14:paraId="626A7BBB" w14:textId="77777777" w:rsidR="00057271" w:rsidRPr="00547722" w:rsidRDefault="00057271" w:rsidP="00C82DA4">
      <w:pPr>
        <w:spacing w:before="1400"/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Отчет </w:t>
      </w:r>
      <w:r w:rsidR="001B1BB3" w:rsidRPr="00547722">
        <w:rPr>
          <w:rFonts w:cs="Times New Roman"/>
          <w:szCs w:val="28"/>
        </w:rPr>
        <w:t xml:space="preserve">по практике </w:t>
      </w:r>
      <w:r w:rsidRPr="00547722">
        <w:rPr>
          <w:rFonts w:cs="Times New Roman"/>
          <w:szCs w:val="28"/>
        </w:rPr>
        <w:t>защищен</w:t>
      </w:r>
    </w:p>
    <w:p w14:paraId="2A19A614" w14:textId="77777777" w:rsidR="00057271" w:rsidRPr="00547722" w:rsidRDefault="00057271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с оценкой _____________</w:t>
      </w:r>
    </w:p>
    <w:p w14:paraId="35050B62" w14:textId="77777777" w:rsidR="00057271" w:rsidRPr="00547722" w:rsidRDefault="00057271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Руководитель,</w:t>
      </w:r>
    </w:p>
    <w:p w14:paraId="1D927855" w14:textId="50564EB7" w:rsidR="00057271" w:rsidRPr="00547722" w:rsidRDefault="00057271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___________ </w:t>
      </w:r>
      <w:r w:rsidR="006C068D">
        <w:rPr>
          <w:rFonts w:cs="Times New Roman"/>
          <w:szCs w:val="28"/>
        </w:rPr>
        <w:t xml:space="preserve">Е. А. </w:t>
      </w:r>
      <w:proofErr w:type="spellStart"/>
      <w:r w:rsidR="006C068D">
        <w:rPr>
          <w:rFonts w:cs="Times New Roman"/>
          <w:szCs w:val="28"/>
        </w:rPr>
        <w:t>Страдина</w:t>
      </w:r>
      <w:proofErr w:type="spellEnd"/>
    </w:p>
    <w:p w14:paraId="171F2488" w14:textId="7385A448" w:rsidR="00057271" w:rsidRPr="00547722" w:rsidRDefault="00057271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«___»__________</w:t>
      </w:r>
      <w:r w:rsidR="00632EBE" w:rsidRPr="00547722">
        <w:rPr>
          <w:rFonts w:cs="Times New Roman"/>
          <w:szCs w:val="28"/>
        </w:rPr>
        <w:t xml:space="preserve"> </w:t>
      </w:r>
      <w:r w:rsidRPr="00547722">
        <w:rPr>
          <w:rFonts w:cs="Times New Roman"/>
          <w:szCs w:val="28"/>
        </w:rPr>
        <w:t>202</w:t>
      </w:r>
      <w:r w:rsidR="006C068D">
        <w:rPr>
          <w:rFonts w:cs="Times New Roman"/>
          <w:szCs w:val="28"/>
        </w:rPr>
        <w:t>4</w:t>
      </w:r>
    </w:p>
    <w:p w14:paraId="20C92C1B" w14:textId="4F324CD7" w:rsidR="00365EDC" w:rsidRDefault="00484722" w:rsidP="00365EDC">
      <w:pPr>
        <w:pStyle w:val="aa"/>
        <w:spacing w:before="192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органайзер</w:t>
      </w:r>
      <w:r w:rsidR="006C068D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мероприятий для учебных заведений</w:t>
      </w:r>
    </w:p>
    <w:p w14:paraId="60ADD236" w14:textId="123A7626" w:rsidR="003507FE" w:rsidRDefault="003507FE" w:rsidP="003507FE">
      <w:pPr>
        <w:pStyle w:val="aa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</w:t>
      </w:r>
      <w:r w:rsidR="003F3DD1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0766499F" w14:textId="71C1492E" w:rsidR="003507FE" w:rsidRDefault="003507FE" w:rsidP="003507F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C068D">
        <w:rPr>
          <w:rFonts w:ascii="Times New Roman" w:hAnsi="Times New Roman" w:cs="Times New Roman"/>
          <w:sz w:val="28"/>
          <w:szCs w:val="28"/>
        </w:rPr>
        <w:t>Управление ИТ</w:t>
      </w:r>
      <w:r w:rsidR="00D12127">
        <w:rPr>
          <w:rFonts w:ascii="Times New Roman" w:hAnsi="Times New Roman" w:cs="Times New Roman"/>
          <w:sz w:val="28"/>
          <w:szCs w:val="28"/>
        </w:rPr>
        <w:t>-</w:t>
      </w:r>
      <w:r w:rsidR="006C068D">
        <w:rPr>
          <w:rFonts w:ascii="Times New Roman" w:hAnsi="Times New Roman" w:cs="Times New Roman"/>
          <w:sz w:val="28"/>
          <w:szCs w:val="28"/>
        </w:rPr>
        <w:t>проектами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2310BB" w14:textId="388B9864" w:rsidR="003507FE" w:rsidRDefault="003507FE" w:rsidP="003507FE">
      <w:pPr>
        <w:pStyle w:val="aa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ЯГТУ 09.03.0</w:t>
      </w:r>
      <w:r w:rsidR="00F160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ЛР</w:t>
      </w:r>
    </w:p>
    <w:p w14:paraId="2E45CA13" w14:textId="293FB5C1" w:rsidR="00C82DA4" w:rsidRPr="00547722" w:rsidRDefault="00C82DA4" w:rsidP="00262495">
      <w:pPr>
        <w:spacing w:before="1920"/>
        <w:ind w:firstLine="5670"/>
        <w:rPr>
          <w:rFonts w:eastAsia="Times New Roman"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Отчет выполнил</w:t>
      </w:r>
      <w:r w:rsidR="006C068D"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</w:t>
      </w:r>
    </w:p>
    <w:p w14:paraId="4666035C" w14:textId="22BAF665" w:rsidR="00C82DA4" w:rsidRPr="00547722" w:rsidRDefault="00C82DA4" w:rsidP="00C82DA4">
      <w:pPr>
        <w:ind w:firstLine="5670"/>
        <w:rPr>
          <w:rFonts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студентк</w:t>
      </w:r>
      <w:r w:rsidR="006C068D"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группы </w:t>
      </w:r>
      <w:r w:rsidR="00DE110C" w:rsidRPr="00547722">
        <w:rPr>
          <w:rFonts w:eastAsia="Times New Roman" w:cs="Times New Roman"/>
          <w:szCs w:val="28"/>
          <w:lang w:eastAsia="ru-RU"/>
        </w:rPr>
        <w:t>ЦИС-</w:t>
      </w:r>
      <w:r w:rsidR="006C068D">
        <w:rPr>
          <w:rFonts w:eastAsia="Times New Roman" w:cs="Times New Roman"/>
          <w:szCs w:val="28"/>
          <w:lang w:eastAsia="ru-RU"/>
        </w:rPr>
        <w:t>37</w:t>
      </w:r>
      <w:r w:rsidRPr="00547722">
        <w:rPr>
          <w:rFonts w:cs="Times New Roman"/>
          <w:szCs w:val="28"/>
          <w:lang w:eastAsia="ru-RU"/>
        </w:rPr>
        <w:t xml:space="preserve"> </w:t>
      </w:r>
    </w:p>
    <w:p w14:paraId="529BACB3" w14:textId="77777777" w:rsidR="00C82DA4" w:rsidRDefault="00ED608B" w:rsidP="00C82DA4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="00DE110C" w:rsidRPr="00547722">
        <w:rPr>
          <w:rFonts w:cs="Times New Roman"/>
          <w:iCs/>
          <w:szCs w:val="28"/>
          <w:lang w:eastAsia="ru-RU"/>
        </w:rPr>
        <w:t>__________</w:t>
      </w:r>
      <w:r w:rsidR="00C82DA4" w:rsidRPr="00547722">
        <w:rPr>
          <w:rFonts w:cs="Times New Roman"/>
          <w:szCs w:val="28"/>
          <w:lang w:eastAsia="ru-RU"/>
        </w:rPr>
        <w:t xml:space="preserve"> </w:t>
      </w:r>
      <w:r w:rsidR="00DE110C" w:rsidRPr="00547722">
        <w:rPr>
          <w:rFonts w:cs="Times New Roman"/>
          <w:szCs w:val="28"/>
          <w:lang w:eastAsia="ru-RU"/>
        </w:rPr>
        <w:t>Е.А. Павлова</w:t>
      </w:r>
    </w:p>
    <w:p w14:paraId="38C4AC3D" w14:textId="59E02D00" w:rsidR="006C068D" w:rsidRPr="00547722" w:rsidRDefault="006C068D" w:rsidP="00C82DA4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А. Р. </w:t>
      </w:r>
      <w:proofErr w:type="spellStart"/>
      <w:r>
        <w:rPr>
          <w:rFonts w:cs="Times New Roman"/>
          <w:szCs w:val="28"/>
          <w:lang w:eastAsia="ru-RU"/>
        </w:rPr>
        <w:t>Ишмаева</w:t>
      </w:r>
      <w:proofErr w:type="spellEnd"/>
    </w:p>
    <w:p w14:paraId="393D256C" w14:textId="009CE1FE" w:rsidR="00CF4AFF" w:rsidRPr="00547722" w:rsidRDefault="00C82DA4" w:rsidP="00C82DA4">
      <w:pPr>
        <w:ind w:firstLine="5670"/>
        <w:rPr>
          <w:rFonts w:cs="Times New Roman"/>
          <w:szCs w:val="28"/>
        </w:rPr>
      </w:pPr>
      <w:r w:rsidRPr="00547722">
        <w:rPr>
          <w:rFonts w:cs="Times New Roman"/>
          <w:szCs w:val="28"/>
          <w:lang w:eastAsia="ru-RU"/>
        </w:rPr>
        <w:t>«___»____________ 202</w:t>
      </w:r>
      <w:r w:rsidR="006C068D">
        <w:rPr>
          <w:rFonts w:cs="Times New Roman"/>
          <w:szCs w:val="28"/>
          <w:lang w:eastAsia="ru-RU"/>
        </w:rPr>
        <w:t>4</w:t>
      </w:r>
    </w:p>
    <w:p w14:paraId="79D16444" w14:textId="2FB6CFDE" w:rsidR="00365EDC" w:rsidRDefault="00057271" w:rsidP="00EF09F7">
      <w:pPr>
        <w:spacing w:before="1920"/>
        <w:ind w:hanging="567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 w:rsidR="006C068D">
        <w:rPr>
          <w:rFonts w:cs="Times New Roman"/>
          <w:szCs w:val="28"/>
          <w:lang w:eastAsia="ru-RU"/>
        </w:rPr>
        <w:t>4</w:t>
      </w:r>
    </w:p>
    <w:sdt>
      <w:sdtPr>
        <w:rPr>
          <w:rFonts w:ascii="Times New Roman" w:eastAsia="Calibri" w:hAnsi="Times New Roman" w:cs="font1150"/>
          <w:bCs w:val="0"/>
          <w:color w:val="auto"/>
          <w:kern w:val="1"/>
          <w:sz w:val="28"/>
          <w:szCs w:val="22"/>
          <w:lang w:eastAsia="en-US"/>
        </w:rPr>
        <w:id w:val="141412282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55532BA" w14:textId="0156B209" w:rsidR="00E87B0E" w:rsidRPr="00D32584" w:rsidRDefault="00E87B0E" w:rsidP="00CF0ACD">
          <w:pPr>
            <w:pStyle w:val="af"/>
            <w:rPr>
              <w:color w:val="auto"/>
            </w:rPr>
          </w:pPr>
          <w:r w:rsidRPr="00D32584">
            <w:rPr>
              <w:color w:val="auto"/>
            </w:rPr>
            <w:t>Оглавление</w:t>
          </w:r>
        </w:p>
        <w:p w14:paraId="0D1F7F1A" w14:textId="5A391821" w:rsidR="000E1217" w:rsidRDefault="00E87B0E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41873" w:history="1">
            <w:r w:rsidR="000E1217" w:rsidRPr="009852EF">
              <w:rPr>
                <w:rStyle w:val="ae"/>
                <w:noProof/>
                <w:lang w:eastAsia="ru-RU"/>
              </w:rPr>
              <w:t>1. Сформулируйте идею ИТ-проекта</w:t>
            </w:r>
            <w:r w:rsidR="000E1217">
              <w:rPr>
                <w:noProof/>
                <w:webHidden/>
              </w:rPr>
              <w:tab/>
            </w:r>
            <w:r w:rsidR="000E1217">
              <w:rPr>
                <w:noProof/>
                <w:webHidden/>
              </w:rPr>
              <w:fldChar w:fldCharType="begin"/>
            </w:r>
            <w:r w:rsidR="000E1217">
              <w:rPr>
                <w:noProof/>
                <w:webHidden/>
              </w:rPr>
              <w:instrText xml:space="preserve"> PAGEREF _Toc184741873 \h </w:instrText>
            </w:r>
            <w:r w:rsidR="000E1217">
              <w:rPr>
                <w:noProof/>
                <w:webHidden/>
              </w:rPr>
            </w:r>
            <w:r w:rsidR="000E1217">
              <w:rPr>
                <w:noProof/>
                <w:webHidden/>
              </w:rPr>
              <w:fldChar w:fldCharType="separate"/>
            </w:r>
            <w:r w:rsidR="000E1217">
              <w:rPr>
                <w:noProof/>
                <w:webHidden/>
              </w:rPr>
              <w:t>3</w:t>
            </w:r>
            <w:r w:rsidR="000E1217">
              <w:rPr>
                <w:noProof/>
                <w:webHidden/>
              </w:rPr>
              <w:fldChar w:fldCharType="end"/>
            </w:r>
          </w:hyperlink>
        </w:p>
        <w:p w14:paraId="0C5BC6A4" w14:textId="36B9BC34" w:rsidR="000E1217" w:rsidRDefault="000E1217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741874" w:history="1">
            <w:r w:rsidRPr="009852EF">
              <w:rPr>
                <w:rStyle w:val="ae"/>
                <w:noProof/>
                <w:lang w:eastAsia="ru-RU"/>
              </w:rPr>
              <w:t>2. Определение вида и сущности продукта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2BEA" w14:textId="4C55BCEC" w:rsidR="000E1217" w:rsidRDefault="000E1217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741875" w:history="1">
            <w:r w:rsidRPr="009852EF">
              <w:rPr>
                <w:rStyle w:val="ae"/>
                <w:noProof/>
                <w:lang w:eastAsia="ru-RU"/>
              </w:rPr>
              <w:t xml:space="preserve">3.1. </w:t>
            </w:r>
            <w:r w:rsidRPr="009852EF">
              <w:rPr>
                <w:rStyle w:val="ae"/>
                <w:noProof/>
              </w:rPr>
              <w:t>Описание жизненного цикла ИТ-продукта: Стандарты и методологии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7B89" w14:textId="19C41457" w:rsidR="000E1217" w:rsidRDefault="000E1217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4741876" w:history="1">
            <w:r w:rsidRPr="009852EF">
              <w:rPr>
                <w:rStyle w:val="ae"/>
                <w:rFonts w:eastAsiaTheme="minorHAnsi"/>
                <w:noProof/>
              </w:rPr>
              <w:t>3.2. Описание жизненного цикла ИТ-продукта: Собственный жизненный цикл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D45A" w14:textId="09ED1435" w:rsidR="00E87B0E" w:rsidRDefault="00E87B0E">
          <w:r>
            <w:rPr>
              <w:b/>
              <w:bCs/>
            </w:rPr>
            <w:fldChar w:fldCharType="end"/>
          </w:r>
        </w:p>
      </w:sdtContent>
    </w:sdt>
    <w:p w14:paraId="35112B2B" w14:textId="77777777" w:rsidR="00E87B0E" w:rsidRDefault="00E87B0E">
      <w:pPr>
        <w:suppressAutoHyphens w:val="0"/>
        <w:ind w:firstLine="0"/>
        <w:jc w:val="left"/>
        <w:rPr>
          <w:rFonts w:eastAsiaTheme="majorEastAsia" w:cstheme="majorBidi"/>
          <w:b/>
          <w:szCs w:val="32"/>
          <w:lang w:eastAsia="ru-RU"/>
        </w:rPr>
      </w:pPr>
      <w:r>
        <w:rPr>
          <w:lang w:eastAsia="ru-RU"/>
        </w:rPr>
        <w:br w:type="page"/>
      </w:r>
    </w:p>
    <w:p w14:paraId="3D9C1CB6" w14:textId="65939140" w:rsidR="00D80A32" w:rsidRPr="00D80A32" w:rsidRDefault="00D80A32" w:rsidP="000E1217">
      <w:pPr>
        <w:pStyle w:val="1"/>
        <w:rPr>
          <w:lang w:eastAsia="ru-RU"/>
        </w:rPr>
      </w:pPr>
      <w:bookmarkStart w:id="0" w:name="_Toc184741873"/>
      <w:r w:rsidRPr="00D80A32">
        <w:rPr>
          <w:lang w:eastAsia="ru-RU"/>
        </w:rPr>
        <w:lastRenderedPageBreak/>
        <w:t>1. Сформулируйте идею ИТ-проекта</w:t>
      </w:r>
      <w:bookmarkEnd w:id="0"/>
    </w:p>
    <w:p w14:paraId="0322583F" w14:textId="77777777" w:rsidR="00D12127" w:rsidRDefault="00D12127" w:rsidP="00D12127">
      <w:pPr>
        <w:pStyle w:val="ad"/>
        <w:numPr>
          <w:ilvl w:val="0"/>
          <w:numId w:val="7"/>
        </w:numPr>
      </w:pPr>
      <w:r>
        <w:rPr>
          <w:lang w:eastAsia="ru-RU"/>
        </w:rPr>
        <w:t>Проблема:</w:t>
      </w:r>
    </w:p>
    <w:p w14:paraId="604B0D6E" w14:textId="7325C14E" w:rsidR="00666F9B" w:rsidRDefault="00666F9B" w:rsidP="00666F9B">
      <w:r>
        <w:t xml:space="preserve">К нам обратилась образовательная организация с просьбой разработать органайзер мероприятий, исключающий пересечение мероприятий в одном и том же месте и с одними и теми же людьми. </w:t>
      </w:r>
    </w:p>
    <w:p w14:paraId="5076DE9B" w14:textId="77777777" w:rsidR="00D12127" w:rsidRDefault="00D12127" w:rsidP="00D80A32">
      <w:pPr>
        <w:pStyle w:val="ad"/>
        <w:numPr>
          <w:ilvl w:val="0"/>
          <w:numId w:val="7"/>
        </w:numPr>
        <w:ind w:left="1276"/>
        <w:rPr>
          <w:lang w:eastAsia="ru-RU"/>
        </w:rPr>
      </w:pPr>
      <w:r>
        <w:t xml:space="preserve">Способы решения: </w:t>
      </w:r>
    </w:p>
    <w:p w14:paraId="4C946C3F" w14:textId="1A05E811" w:rsidR="00D12127" w:rsidRPr="00D12127" w:rsidRDefault="00666F9B" w:rsidP="00D80A32">
      <w:pPr>
        <w:rPr>
          <w:lang w:eastAsia="ru-RU"/>
        </w:rPr>
      </w:pPr>
      <w:r>
        <w:t>Разработать программу, которая будет отслеживать внесённые в неё мероприятия и сообщать, если мероприятия конфликтуют друг с другом.</w:t>
      </w:r>
    </w:p>
    <w:p w14:paraId="6AE709E6" w14:textId="77777777" w:rsidR="00D12127" w:rsidRDefault="00D12127" w:rsidP="00D12127">
      <w:pPr>
        <w:pStyle w:val="ad"/>
        <w:numPr>
          <w:ilvl w:val="0"/>
          <w:numId w:val="7"/>
        </w:numPr>
        <w:ind w:left="0" w:firstLine="927"/>
        <w:rPr>
          <w:lang w:eastAsia="ru-RU"/>
        </w:rPr>
      </w:pPr>
      <w:r>
        <w:rPr>
          <w:lang w:eastAsia="ru-RU"/>
        </w:rPr>
        <w:t>Идея ИТ-проекта:</w:t>
      </w:r>
    </w:p>
    <w:p w14:paraId="6BF85F9C" w14:textId="4C89E020" w:rsidR="00D12127" w:rsidRDefault="00666F9B" w:rsidP="00D80A32">
      <w:pPr>
        <w:pStyle w:val="ad"/>
        <w:ind w:left="0"/>
        <w:contextualSpacing w:val="0"/>
        <w:rPr>
          <w:lang w:eastAsia="ru-RU"/>
        </w:rPr>
      </w:pPr>
      <w:r>
        <w:rPr>
          <w:lang w:eastAsia="ru-RU"/>
        </w:rPr>
        <w:t>Органайзер мероприятий для учебных заведений.</w:t>
      </w:r>
    </w:p>
    <w:p w14:paraId="70B4832F" w14:textId="5B5FCBFF" w:rsidR="00CF555F" w:rsidRDefault="00D80A32" w:rsidP="000E1217">
      <w:pPr>
        <w:pStyle w:val="1"/>
        <w:rPr>
          <w:lang w:eastAsia="ru-RU"/>
        </w:rPr>
      </w:pPr>
      <w:bookmarkStart w:id="1" w:name="_Toc184741874"/>
      <w:r w:rsidRPr="00D80A32">
        <w:rPr>
          <w:lang w:eastAsia="ru-RU"/>
        </w:rPr>
        <w:t>2. Определение вида и сущности продукта проекта.</w:t>
      </w:r>
      <w:bookmarkEnd w:id="1"/>
    </w:p>
    <w:p w14:paraId="1512F9E7" w14:textId="036E12E1" w:rsidR="00D80A32" w:rsidRPr="00A30BAF" w:rsidRDefault="00A30BAF" w:rsidP="00A30BAF">
      <w:pPr>
        <w:jc w:val="right"/>
        <w:rPr>
          <w:i/>
          <w:iCs/>
          <w:lang w:eastAsia="ru-RU"/>
        </w:rPr>
      </w:pPr>
      <w:r w:rsidRPr="00A30BAF">
        <w:rPr>
          <w:i/>
          <w:iCs/>
          <w:lang w:eastAsia="ru-RU"/>
        </w:rPr>
        <w:t>Таблица 1 - Определение вида и сущности продукта проекта</w:t>
      </w:r>
    </w:p>
    <w:tbl>
      <w:tblPr>
        <w:tblStyle w:val="14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3118"/>
      </w:tblGrid>
      <w:tr w:rsidR="00A30BAF" w:rsidRPr="00A30BAF" w14:paraId="6BD4B314" w14:textId="77777777" w:rsidTr="00E87B0E">
        <w:trPr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7D1F" w14:textId="77777777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A30BAF">
              <w:rPr>
                <w:rFonts w:ascii="Times New Roman" w:hAnsi="Times New Roman" w:cs="Times New Roman"/>
                <w:b/>
                <w:bCs/>
              </w:rPr>
              <w:t>Нормативный документ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FB6F" w14:textId="77777777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A30BAF">
              <w:rPr>
                <w:rFonts w:ascii="Times New Roman" w:hAnsi="Times New Roman" w:cs="Times New Roman"/>
                <w:b/>
                <w:bCs/>
              </w:rPr>
              <w:t>Описание из документа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9DC0" w14:textId="77777777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A30BAF">
              <w:rPr>
                <w:rFonts w:ascii="Times New Roman" w:hAnsi="Times New Roman" w:cs="Times New Roman"/>
                <w:b/>
                <w:bCs/>
              </w:rPr>
              <w:t>Обоснование</w:t>
            </w:r>
          </w:p>
        </w:tc>
      </w:tr>
      <w:tr w:rsidR="00A30BAF" w:rsidRPr="00A30BAF" w14:paraId="43A2D339" w14:textId="77777777" w:rsidTr="00E87B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E86C" w14:textId="77777777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>СТРАТЕГИЯ РАЗВИТИЯ отрасли информационных технологий в Российской Федерации на 2014 - 2020 годы и на перспективу до 2025 года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4E6B" w14:textId="2A4CDE9F" w:rsidR="00A30BAF" w:rsidRPr="00A30BAF" w:rsidRDefault="00666F9B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тиражного ПО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242D" w14:textId="4EED361E" w:rsidR="00A30BAF" w:rsidRPr="00A30BAF" w:rsidRDefault="004A44B8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Наша онлайн- программа является тиражным ПО, так как она универсальна для любой образовательной организации</w:t>
            </w:r>
          </w:p>
        </w:tc>
      </w:tr>
      <w:tr w:rsidR="00A30BAF" w:rsidRPr="00A30BAF" w14:paraId="5EAAD2B9" w14:textId="77777777" w:rsidTr="00E87B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1BBB" w14:textId="77777777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>Общероссийский классификатор видов экономической деятельности (ОКВЭД2)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F98" w14:textId="0476D52F" w:rsidR="00A30BAF" w:rsidRPr="004A44B8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4A44B8">
              <w:rPr>
                <w:rFonts w:ascii="Times New Roman" w:hAnsi="Times New Roman" w:cs="Times New Roman"/>
              </w:rPr>
              <w:t>Раздел J. Деятельность в области информации и связи</w:t>
            </w:r>
          </w:p>
          <w:p w14:paraId="66C08121" w14:textId="5DDD22EC" w:rsidR="00A30BAF" w:rsidRPr="004A44B8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4A44B8">
              <w:rPr>
                <w:rFonts w:ascii="Times New Roman" w:hAnsi="Times New Roman" w:cs="Times New Roman"/>
              </w:rPr>
              <w:t>62 Разработка компьютерного программного обеспечения, консультационные услуги в данной области и другие сопутствующие услуги</w:t>
            </w:r>
          </w:p>
          <w:p w14:paraId="45F64B86" w14:textId="77777777" w:rsidR="004A44B8" w:rsidRPr="004A44B8" w:rsidRDefault="004A44B8" w:rsidP="004A44B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4A44B8">
              <w:rPr>
                <w:rFonts w:ascii="Times New Roman" w:hAnsi="Times New Roman" w:cs="Times New Roman"/>
              </w:rPr>
              <w:t>Эта группировка включает:</w:t>
            </w:r>
          </w:p>
          <w:p w14:paraId="14BC1E76" w14:textId="77777777" w:rsidR="004A44B8" w:rsidRPr="004A44B8" w:rsidRDefault="004A44B8" w:rsidP="004A44B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FE952FC" w14:textId="77777777" w:rsidR="004A44B8" w:rsidRPr="004A44B8" w:rsidRDefault="004A44B8" w:rsidP="004A44B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4A44B8">
              <w:rPr>
                <w:rFonts w:ascii="Times New Roman" w:hAnsi="Times New Roman" w:cs="Times New Roman"/>
              </w:rPr>
              <w:t xml:space="preserve">- проведение экспертизы в области информационных технологий: разработку, изменения, апробацию и поддержку программного обеспечения, планирование и </w:t>
            </w:r>
            <w:r w:rsidRPr="004A44B8">
              <w:rPr>
                <w:rFonts w:ascii="Times New Roman" w:hAnsi="Times New Roman" w:cs="Times New Roman"/>
              </w:rPr>
              <w:lastRenderedPageBreak/>
              <w:t>проектирование компьютерных систем, объединяющих компьютерное оборудование, программное обеспечение и коммуникационные технологии;</w:t>
            </w:r>
          </w:p>
          <w:p w14:paraId="05215748" w14:textId="77777777" w:rsidR="004A44B8" w:rsidRPr="004A44B8" w:rsidRDefault="004A44B8" w:rsidP="004A44B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B1E0E70" w14:textId="77777777" w:rsidR="004A44B8" w:rsidRPr="004A44B8" w:rsidRDefault="004A44B8" w:rsidP="004A44B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4A44B8">
              <w:rPr>
                <w:rFonts w:ascii="Times New Roman" w:hAnsi="Times New Roman" w:cs="Times New Roman"/>
              </w:rPr>
              <w:t>- интерактивное управление и эксплуатацию заказчиком компьютерной системы и/или средств обработки данных;</w:t>
            </w:r>
          </w:p>
          <w:p w14:paraId="7B1CE21C" w14:textId="77777777" w:rsidR="004A44B8" w:rsidRPr="004A44B8" w:rsidRDefault="004A44B8" w:rsidP="004A44B8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FDEF02E" w14:textId="1E1B3D17" w:rsidR="00A30BAF" w:rsidRPr="004A44B8" w:rsidRDefault="004A44B8" w:rsidP="004A44B8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4A44B8">
              <w:rPr>
                <w:rFonts w:ascii="Times New Roman" w:hAnsi="Times New Roman" w:cs="Times New Roman"/>
              </w:rPr>
              <w:t>- прочие профессиональные и технические виды деятельности с использованием компьютеров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FB70" w14:textId="184AF3B4" w:rsidR="00A30BAF" w:rsidRPr="00A30BAF" w:rsidRDefault="004A44B8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Органайзер мероприятий будет предоставляться в форме веб-сервиса</w:t>
            </w:r>
          </w:p>
        </w:tc>
      </w:tr>
      <w:tr w:rsidR="00A30BAF" w:rsidRPr="00A30BAF" w14:paraId="3517C721" w14:textId="77777777" w:rsidTr="00E87B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F7A5" w14:textId="77777777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>Общероссийский классификатор продукции по видам экономической деятельности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591F" w14:textId="77777777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>Раздел J. Услуги в области информации и связи</w:t>
            </w:r>
          </w:p>
          <w:p w14:paraId="2A8424D1" w14:textId="62F2AC8F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>Услуги по проектированию, разработке информационных технологий для прикладных задач и тестированию программного обеспечения</w:t>
            </w:r>
          </w:p>
          <w:p w14:paraId="552E30E6" w14:textId="12D2C849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>Эта группировка включает:</w:t>
            </w:r>
          </w:p>
          <w:p w14:paraId="4EFFCF17" w14:textId="3B5A664C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 xml:space="preserve">- услуги по разработке структуры и/или написанию системы команд, включая обновления и исправления, необходимые для создания и/или реализации приложения, такие как: разработка структуры и содержания </w:t>
            </w:r>
            <w:proofErr w:type="spellStart"/>
            <w:r w:rsidRPr="00A30BAF">
              <w:rPr>
                <w:rFonts w:ascii="Times New Roman" w:hAnsi="Times New Roman" w:cs="Times New Roman"/>
              </w:rPr>
              <w:t>web</w:t>
            </w:r>
            <w:proofErr w:type="spellEnd"/>
            <w:r w:rsidRPr="00A30BAF">
              <w:rPr>
                <w:rFonts w:ascii="Times New Roman" w:hAnsi="Times New Roman" w:cs="Times New Roman"/>
              </w:rPr>
              <w:t xml:space="preserve">-сайтов и/или написание системы команд, необходимых для создания и внедрения </w:t>
            </w:r>
            <w:proofErr w:type="spellStart"/>
            <w:r w:rsidRPr="00A30BAF">
              <w:rPr>
                <w:rFonts w:ascii="Times New Roman" w:hAnsi="Times New Roman" w:cs="Times New Roman"/>
              </w:rPr>
              <w:t>web</w:t>
            </w:r>
            <w:proofErr w:type="spellEnd"/>
            <w:r w:rsidRPr="00A30BAF">
              <w:rPr>
                <w:rFonts w:ascii="Times New Roman" w:hAnsi="Times New Roman" w:cs="Times New Roman"/>
              </w:rPr>
              <w:t>-сайтов, разработка структуры и содержания баз данных и/или написание системы команд, необходимых для создания и внедрения баз данных (хранилищ данных);</w:t>
            </w:r>
          </w:p>
          <w:p w14:paraId="31F3F04F" w14:textId="161339EB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 xml:space="preserve">- разработка структуры и написание системы команд, необходимых для проектирования и разработки прикладных программ, кроме программирования для разработки </w:t>
            </w:r>
            <w:proofErr w:type="spellStart"/>
            <w:r w:rsidRPr="00A30BAF">
              <w:rPr>
                <w:rFonts w:ascii="Times New Roman" w:hAnsi="Times New Roman" w:cs="Times New Roman"/>
              </w:rPr>
              <w:t>web</w:t>
            </w:r>
            <w:proofErr w:type="spellEnd"/>
            <w:r w:rsidRPr="00A30BAF">
              <w:rPr>
                <w:rFonts w:ascii="Times New Roman" w:hAnsi="Times New Roman" w:cs="Times New Roman"/>
              </w:rPr>
              <w:t xml:space="preserve">-сайтов, баз данных или </w:t>
            </w:r>
            <w:r w:rsidRPr="00A30BAF">
              <w:rPr>
                <w:rFonts w:ascii="Times New Roman" w:hAnsi="Times New Roman" w:cs="Times New Roman"/>
              </w:rPr>
              <w:lastRenderedPageBreak/>
              <w:t>интеграции пакетов программного обеспечения;</w:t>
            </w:r>
          </w:p>
          <w:p w14:paraId="79F46DB6" w14:textId="7AA1AAB5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>- индивидуализация и интеграция, настройка (модификация, конфигурация и т.п.) и внедрение существующего приложения таким образом, чтобы оно функционировало бы в рамках информационной системы клиента;</w:t>
            </w:r>
          </w:p>
          <w:p w14:paraId="3121E41E" w14:textId="77777777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>- тестирование программного обеспечения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1641" w14:textId="3DD22FB1" w:rsidR="00A30BAF" w:rsidRPr="00A30BAF" w:rsidRDefault="0078159B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Органайзер мероприятий будет предоставлять услуги по учёту мероприятий внутри образовательной организации</w:t>
            </w:r>
          </w:p>
        </w:tc>
      </w:tr>
      <w:tr w:rsidR="00A30BAF" w:rsidRPr="00A30BAF" w14:paraId="73F5AD45" w14:textId="77777777" w:rsidTr="00E87B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1F38" w14:textId="77777777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>Приказ Министерства цифрового развития, связи и массовых коммуникаций РФ от 22 сентября 2020 г. N 486 "Об утверждении классификатора программ для электронных вычислительных машин и баз данных"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8634" w14:textId="77777777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>Раздел - Офисное программное обеспечение</w:t>
            </w:r>
          </w:p>
          <w:p w14:paraId="5232513B" w14:textId="2DA6503C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 xml:space="preserve">Класс - </w:t>
            </w:r>
            <w:r w:rsidR="0078159B" w:rsidRPr="0078159B">
              <w:rPr>
                <w:rFonts w:ascii="Times New Roman" w:hAnsi="Times New Roman" w:cs="Times New Roman"/>
              </w:rPr>
              <w:t>Органайзеры</w:t>
            </w:r>
          </w:p>
          <w:p w14:paraId="6F632430" w14:textId="7D752EB5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 xml:space="preserve">Код (числовое обозначение) раздела или класса программ для электронных вычислительных машин и баз данных - </w:t>
            </w:r>
            <w:r w:rsidR="0078159B" w:rsidRPr="0078159B">
              <w:rPr>
                <w:rFonts w:ascii="Times New Roman" w:hAnsi="Times New Roman" w:cs="Times New Roman"/>
              </w:rPr>
              <w:t>06.05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4AE2" w14:textId="7E4A16EA" w:rsidR="00A30BAF" w:rsidRPr="00A30BAF" w:rsidRDefault="0078159B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8159B">
              <w:rPr>
                <w:rFonts w:ascii="Times New Roman" w:hAnsi="Times New Roman" w:cs="Times New Roman"/>
              </w:rPr>
              <w:t>Программное обеспечение, которое должно позволять организовывать информацию о личных контактах, задачах и событиях пользователя</w:t>
            </w:r>
          </w:p>
        </w:tc>
      </w:tr>
      <w:tr w:rsidR="00A30BAF" w:rsidRPr="00A30BAF" w14:paraId="4D29DD3A" w14:textId="77777777" w:rsidTr="00E87B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22DC" w14:textId="77777777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t xml:space="preserve">Приказ министерства связи и массовых коммуникаций РФ от 30 декабря 2014 года №502 «Об утверждении собирательных классификационных </w:t>
            </w:r>
            <w:r w:rsidRPr="00A30BAF">
              <w:rPr>
                <w:rFonts w:ascii="Times New Roman" w:hAnsi="Times New Roman" w:cs="Times New Roman"/>
              </w:rPr>
              <w:lastRenderedPageBreak/>
              <w:t>группировок отрасли информационных технологий» (2 и 4 таблицы)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E30E" w14:textId="2573C270" w:rsidR="00A30BAF" w:rsidRPr="00A30BAF" w:rsidRDefault="00A30BAF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30BAF">
              <w:rPr>
                <w:rFonts w:ascii="Times New Roman" w:hAnsi="Times New Roman" w:cs="Times New Roman"/>
              </w:rPr>
              <w:lastRenderedPageBreak/>
              <w:t>62.01</w:t>
            </w:r>
            <w:r w:rsidRPr="00A30BAF">
              <w:rPr>
                <w:rFonts w:ascii="Times New Roman" w:hAnsi="Times New Roman" w:cs="Times New Roman"/>
              </w:rPr>
              <w:tab/>
              <w:t>Разработка компьютерного программного обеспечения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6881" w14:textId="6EE5DC39" w:rsidR="00A30BAF" w:rsidRPr="00A30BAF" w:rsidRDefault="0078159B" w:rsidP="00E87B0E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78159B">
              <w:rPr>
                <w:rFonts w:ascii="Times New Roman" w:hAnsi="Times New Roman" w:cs="Times New Roman"/>
              </w:rPr>
              <w:t>Программное обеспечение, которое должно позволять организовывать информацию о личных контактах, задачах и событиях пользователя</w:t>
            </w:r>
          </w:p>
        </w:tc>
      </w:tr>
    </w:tbl>
    <w:p w14:paraId="1E8717DF" w14:textId="69E610F6" w:rsidR="00E87B0E" w:rsidRDefault="00E87B0E" w:rsidP="000E1217">
      <w:pPr>
        <w:pStyle w:val="1"/>
      </w:pPr>
      <w:bookmarkStart w:id="2" w:name="_Toc184741875"/>
      <w:r>
        <w:rPr>
          <w:lang w:eastAsia="ru-RU"/>
        </w:rPr>
        <w:t xml:space="preserve">3.1. </w:t>
      </w:r>
      <w:r>
        <w:t>Описание жизненного цикла ИТ-продукта: Стандарты и методологии</w:t>
      </w:r>
      <w:bookmarkEnd w:id="2"/>
    </w:p>
    <w:p w14:paraId="41EEAC20" w14:textId="38250F93" w:rsidR="00A30BAF" w:rsidRPr="00E87B0E" w:rsidRDefault="00E87B0E" w:rsidP="00E87B0E">
      <w:pPr>
        <w:jc w:val="right"/>
        <w:rPr>
          <w:i/>
          <w:iCs/>
          <w:lang w:eastAsia="ru-RU"/>
        </w:rPr>
      </w:pPr>
      <w:r w:rsidRPr="00E87B0E">
        <w:rPr>
          <w:i/>
          <w:iCs/>
          <w:lang w:eastAsia="ru-RU"/>
        </w:rPr>
        <w:t>Таблица 2 - ГОСТ Р ИСО/МЭК12207—2010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E87B0E" w:rsidRPr="00E87B0E" w14:paraId="7EC6B75C" w14:textId="77777777" w:rsidTr="002F68E4">
        <w:tc>
          <w:tcPr>
            <w:tcW w:w="2689" w:type="dxa"/>
          </w:tcPr>
          <w:p w14:paraId="2E8BE40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Понятие жизненного цикла</w:t>
            </w:r>
          </w:p>
        </w:tc>
        <w:tc>
          <w:tcPr>
            <w:tcW w:w="6939" w:type="dxa"/>
          </w:tcPr>
          <w:p w14:paraId="47B8274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Развитие системы, продукта, услуги, проекта или других изготовленных человеком объектов, начиная со стадии разработки концепции и заканчивая прекращением применения</w:t>
            </w:r>
          </w:p>
        </w:tc>
      </w:tr>
      <w:tr w:rsidR="00E87B0E" w:rsidRPr="00E87B0E" w14:paraId="657D0999" w14:textId="77777777" w:rsidTr="002F68E4">
        <w:tc>
          <w:tcPr>
            <w:tcW w:w="2689" w:type="dxa"/>
          </w:tcPr>
          <w:p w14:paraId="287540F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Модель жизненного цикла</w:t>
            </w:r>
          </w:p>
        </w:tc>
        <w:tc>
          <w:tcPr>
            <w:tcW w:w="6939" w:type="dxa"/>
          </w:tcPr>
          <w:p w14:paraId="3549A64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Данный стандарт не требует использования какой-либо конкретной модели жизненного цикла</w:t>
            </w:r>
          </w:p>
        </w:tc>
      </w:tr>
      <w:tr w:rsidR="00E87B0E" w:rsidRPr="00E87B0E" w14:paraId="3164B77B" w14:textId="77777777" w:rsidTr="002F68E4">
        <w:tc>
          <w:tcPr>
            <w:tcW w:w="2689" w:type="dxa"/>
          </w:tcPr>
          <w:p w14:paraId="08E60C9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Атрибуты описания процессов</w:t>
            </w:r>
          </w:p>
        </w:tc>
        <w:tc>
          <w:tcPr>
            <w:tcW w:w="6939" w:type="dxa"/>
          </w:tcPr>
          <w:p w14:paraId="7C7D1CA5" w14:textId="1565D28C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Каждый процесс настоящего стандарта описывается в терминах следующих атрибутов:</w:t>
            </w:r>
          </w:p>
          <w:p w14:paraId="66C0DD73" w14:textId="7E4B0DFD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- наименование - передает область применения процесса как целого;</w:t>
            </w:r>
          </w:p>
          <w:p w14:paraId="0FFC7A31" w14:textId="20649E8B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- цель - описывает конечные цели выполнения процесса;</w:t>
            </w:r>
          </w:p>
          <w:p w14:paraId="63E8757A" w14:textId="4F23093F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- выходы - представляют собой наблюдаемые результаты, ожидаемые при успешном выполнении процесса;</w:t>
            </w:r>
          </w:p>
          <w:p w14:paraId="67EFB4B1" w14:textId="49EA004C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- деятельность - является перечнем действий, используемых для достижения выходов;</w:t>
            </w:r>
          </w:p>
          <w:p w14:paraId="71F3CF4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- задачи - представляют собой требования, рекомендации или допустимые действия, предназначенные для поддержки достижения выходов процесса.</w:t>
            </w:r>
          </w:p>
        </w:tc>
      </w:tr>
    </w:tbl>
    <w:p w14:paraId="3A78FBFE" w14:textId="77777777" w:rsidR="002F68E4" w:rsidRDefault="002F68E4" w:rsidP="00E87B0E">
      <w:pPr>
        <w:jc w:val="right"/>
        <w:rPr>
          <w:i/>
          <w:iCs/>
          <w:lang w:eastAsia="ru-RU"/>
        </w:rPr>
      </w:pPr>
    </w:p>
    <w:p w14:paraId="0C500B6C" w14:textId="77777777" w:rsidR="002F68E4" w:rsidRDefault="002F68E4" w:rsidP="00E87B0E">
      <w:pPr>
        <w:jc w:val="right"/>
        <w:rPr>
          <w:i/>
          <w:iCs/>
          <w:lang w:eastAsia="ru-RU"/>
        </w:rPr>
      </w:pPr>
    </w:p>
    <w:p w14:paraId="39575031" w14:textId="77777777" w:rsidR="002F68E4" w:rsidRDefault="002F68E4" w:rsidP="00E87B0E">
      <w:pPr>
        <w:jc w:val="right"/>
        <w:rPr>
          <w:i/>
          <w:iCs/>
          <w:lang w:eastAsia="ru-RU"/>
        </w:rPr>
      </w:pPr>
    </w:p>
    <w:p w14:paraId="1A035D69" w14:textId="77777777" w:rsidR="002F68E4" w:rsidRDefault="002F68E4" w:rsidP="00E87B0E">
      <w:pPr>
        <w:jc w:val="right"/>
        <w:rPr>
          <w:i/>
          <w:iCs/>
          <w:lang w:eastAsia="ru-RU"/>
        </w:rPr>
      </w:pPr>
    </w:p>
    <w:p w14:paraId="7B64D938" w14:textId="77777777" w:rsidR="002F68E4" w:rsidRDefault="002F68E4" w:rsidP="00E87B0E">
      <w:pPr>
        <w:jc w:val="right"/>
        <w:rPr>
          <w:i/>
          <w:iCs/>
          <w:lang w:eastAsia="ru-RU"/>
        </w:rPr>
      </w:pPr>
    </w:p>
    <w:p w14:paraId="5B9E478E" w14:textId="77777777" w:rsidR="002F68E4" w:rsidRDefault="002F68E4" w:rsidP="00E87B0E">
      <w:pPr>
        <w:jc w:val="right"/>
        <w:rPr>
          <w:i/>
          <w:iCs/>
          <w:lang w:eastAsia="ru-RU"/>
        </w:rPr>
      </w:pPr>
    </w:p>
    <w:p w14:paraId="4ABDBBE6" w14:textId="77777777" w:rsidR="002F68E4" w:rsidRDefault="002F68E4" w:rsidP="00E87B0E">
      <w:pPr>
        <w:jc w:val="right"/>
        <w:rPr>
          <w:i/>
          <w:iCs/>
          <w:lang w:eastAsia="ru-RU"/>
        </w:rPr>
      </w:pPr>
    </w:p>
    <w:p w14:paraId="4792DD49" w14:textId="77777777" w:rsidR="002F68E4" w:rsidRDefault="002F68E4" w:rsidP="00E87B0E">
      <w:pPr>
        <w:jc w:val="right"/>
        <w:rPr>
          <w:i/>
          <w:iCs/>
          <w:lang w:eastAsia="ru-RU"/>
        </w:rPr>
      </w:pPr>
    </w:p>
    <w:p w14:paraId="1AE3EFDA" w14:textId="6BDE3B39" w:rsidR="00E87B0E" w:rsidRPr="00E87B0E" w:rsidRDefault="00E963C7" w:rsidP="00E87B0E">
      <w:pPr>
        <w:jc w:val="right"/>
        <w:rPr>
          <w:i/>
          <w:iCs/>
          <w:lang w:eastAsia="ru-RU"/>
        </w:rPr>
      </w:pPr>
      <w:r>
        <w:rPr>
          <w:i/>
          <w:iCs/>
          <w:lang w:eastAsia="ru-RU"/>
        </w:rPr>
        <w:t>Продолжение таблицы 2</w:t>
      </w:r>
      <w:r w:rsidR="00E87B0E" w:rsidRPr="00E87B0E">
        <w:rPr>
          <w:i/>
          <w:iCs/>
          <w:lang w:eastAsia="ru-RU"/>
        </w:rPr>
        <w:t xml:space="preserve"> - ГОСТ Р ИСО/МЭК12207—2010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787"/>
        <w:gridCol w:w="3869"/>
      </w:tblGrid>
      <w:tr w:rsidR="00E87B0E" w:rsidRPr="00E87B0E" w14:paraId="7B61FB55" w14:textId="77777777" w:rsidTr="002F68E4">
        <w:trPr>
          <w:tblHeader/>
        </w:trPr>
        <w:tc>
          <w:tcPr>
            <w:tcW w:w="2972" w:type="dxa"/>
          </w:tcPr>
          <w:p w14:paraId="7FDFC2E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lastRenderedPageBreak/>
              <w:t>Группа процессов / фазы</w:t>
            </w:r>
          </w:p>
        </w:tc>
        <w:tc>
          <w:tcPr>
            <w:tcW w:w="2787" w:type="dxa"/>
          </w:tcPr>
          <w:p w14:paraId="4645BE6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Состав группы (отдельная строка на каждый процесс/фазы группы): процессы/стадии</w:t>
            </w:r>
          </w:p>
        </w:tc>
        <w:tc>
          <w:tcPr>
            <w:tcW w:w="3869" w:type="dxa"/>
          </w:tcPr>
          <w:p w14:paraId="7CA5B01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Назначение процесса/элемента фазы</w:t>
            </w:r>
          </w:p>
        </w:tc>
      </w:tr>
      <w:tr w:rsidR="00E87B0E" w:rsidRPr="00E87B0E" w14:paraId="4AD299FE" w14:textId="77777777" w:rsidTr="002F68E4">
        <w:tc>
          <w:tcPr>
            <w:tcW w:w="2972" w:type="dxa"/>
            <w:vMerge w:val="restart"/>
          </w:tcPr>
          <w:p w14:paraId="78F3F213" w14:textId="43C96291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Процессы соглашения</w:t>
            </w:r>
          </w:p>
        </w:tc>
        <w:tc>
          <w:tcPr>
            <w:tcW w:w="2787" w:type="dxa"/>
          </w:tcPr>
          <w:p w14:paraId="419AA90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приобретения</w:t>
            </w:r>
          </w:p>
        </w:tc>
        <w:tc>
          <w:tcPr>
            <w:tcW w:w="3869" w:type="dxa"/>
          </w:tcPr>
          <w:p w14:paraId="6553618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 приобретения состоит в получении продукта и (или) услуги в соответствии с потребностями приобретающей стороны. Процесс начинается с выяснения потребностей заказчика и заканчивается приемкой продукта и (или) услуги, необходимых приобретающей стороне.</w:t>
            </w:r>
          </w:p>
        </w:tc>
      </w:tr>
      <w:tr w:rsidR="00E87B0E" w:rsidRPr="00E87B0E" w14:paraId="2BAE131D" w14:textId="77777777" w:rsidTr="002F68E4">
        <w:tc>
          <w:tcPr>
            <w:tcW w:w="2972" w:type="dxa"/>
            <w:vMerge/>
          </w:tcPr>
          <w:p w14:paraId="0C6A867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6DB5008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поставки</w:t>
            </w:r>
          </w:p>
        </w:tc>
        <w:tc>
          <w:tcPr>
            <w:tcW w:w="3869" w:type="dxa"/>
          </w:tcPr>
          <w:p w14:paraId="53E24CE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 поставки заключается в обеспечении приобретающей стороны продукцией или услугой, удовлетворяющей согласованным требованиям.</w:t>
            </w:r>
          </w:p>
        </w:tc>
      </w:tr>
      <w:tr w:rsidR="00E87B0E" w:rsidRPr="00E87B0E" w14:paraId="3207979E" w14:textId="77777777" w:rsidTr="002F68E4">
        <w:tc>
          <w:tcPr>
            <w:tcW w:w="2972" w:type="dxa"/>
            <w:vMerge w:val="restart"/>
          </w:tcPr>
          <w:p w14:paraId="50201268" w14:textId="1F0339E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Процессы организационного обеспечения проекта </w:t>
            </w:r>
          </w:p>
        </w:tc>
        <w:tc>
          <w:tcPr>
            <w:tcW w:w="2787" w:type="dxa"/>
          </w:tcPr>
          <w:p w14:paraId="796EF59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менеджмента модели жизненного цикла</w:t>
            </w:r>
          </w:p>
        </w:tc>
        <w:tc>
          <w:tcPr>
            <w:tcW w:w="3869" w:type="dxa"/>
          </w:tcPr>
          <w:p w14:paraId="30CFE16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 менеджмента модели жизненного цикла заключается в определении, сопровождении и обеспечении гарантии наличия политик, процессов жизненного цикла, моделей жизненного цикла и процедур для использования организацией в пределах области применения настоящего стандарта.</w:t>
            </w:r>
          </w:p>
        </w:tc>
      </w:tr>
      <w:tr w:rsidR="00E87B0E" w:rsidRPr="00E87B0E" w14:paraId="1FB5106F" w14:textId="77777777" w:rsidTr="002F68E4">
        <w:tc>
          <w:tcPr>
            <w:tcW w:w="2972" w:type="dxa"/>
            <w:vMerge/>
          </w:tcPr>
          <w:p w14:paraId="685068C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6FCFA49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менеджмента инфраструктуры</w:t>
            </w:r>
          </w:p>
        </w:tc>
        <w:tc>
          <w:tcPr>
            <w:tcW w:w="3869" w:type="dxa"/>
          </w:tcPr>
          <w:p w14:paraId="0BE9B44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 менеджмента инфраструктуры заключается в снабжении проекта обеспечивающей инфраструктурой и услугами для поддержки организации и целей проекта в течение всего жизненного цикла.</w:t>
            </w:r>
          </w:p>
        </w:tc>
      </w:tr>
      <w:tr w:rsidR="00E87B0E" w:rsidRPr="00E87B0E" w14:paraId="1CACE21C" w14:textId="77777777" w:rsidTr="002F68E4">
        <w:tc>
          <w:tcPr>
            <w:tcW w:w="2972" w:type="dxa"/>
            <w:vMerge/>
          </w:tcPr>
          <w:p w14:paraId="00443E9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5522705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менеджмента портфеля проектов</w:t>
            </w:r>
          </w:p>
        </w:tc>
        <w:tc>
          <w:tcPr>
            <w:tcW w:w="3869" w:type="dxa"/>
          </w:tcPr>
          <w:p w14:paraId="253C7DA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 менеджмента портфеля проектов заключается в инициации и поддержке необходимых, достаточных и подходящих проектов для выполнения стратегических целей организации.</w:t>
            </w:r>
          </w:p>
        </w:tc>
      </w:tr>
      <w:tr w:rsidR="00E87B0E" w:rsidRPr="00E87B0E" w14:paraId="2897A69E" w14:textId="77777777" w:rsidTr="002F68E4">
        <w:tc>
          <w:tcPr>
            <w:tcW w:w="2972" w:type="dxa"/>
            <w:vMerge/>
          </w:tcPr>
          <w:p w14:paraId="2F6B045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37936CD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менеджмента людских ресурсов</w:t>
            </w:r>
          </w:p>
        </w:tc>
        <w:tc>
          <w:tcPr>
            <w:tcW w:w="3869" w:type="dxa"/>
          </w:tcPr>
          <w:p w14:paraId="2DC2E35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Целью процесса менеджмента людских ресурсов является обеспечение организации необходимыми людскими ресурсами и поддержание их компетентности согласно потребностям деловой деятельности.</w:t>
            </w:r>
          </w:p>
        </w:tc>
      </w:tr>
      <w:tr w:rsidR="00E87B0E" w:rsidRPr="00E87B0E" w14:paraId="2476EE2E" w14:textId="77777777" w:rsidTr="002F68E4">
        <w:tc>
          <w:tcPr>
            <w:tcW w:w="2972" w:type="dxa"/>
            <w:vMerge/>
          </w:tcPr>
          <w:p w14:paraId="5CDFCF7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112700C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менеджмента качества</w:t>
            </w:r>
          </w:p>
        </w:tc>
        <w:tc>
          <w:tcPr>
            <w:tcW w:w="3869" w:type="dxa"/>
          </w:tcPr>
          <w:p w14:paraId="2056293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Целью процесса менеджмента качества является гарантия того, что продукты, услуги и реализации процессов жизненного цикла соответствуют целям организации в области качества и удовлетворяют заказчика.</w:t>
            </w:r>
          </w:p>
        </w:tc>
      </w:tr>
      <w:tr w:rsidR="00E87B0E" w:rsidRPr="00E87B0E" w14:paraId="5AE386CB" w14:textId="77777777" w:rsidTr="002F68E4">
        <w:tc>
          <w:tcPr>
            <w:tcW w:w="2972" w:type="dxa"/>
            <w:vMerge w:val="restart"/>
          </w:tcPr>
          <w:p w14:paraId="019C2917" w14:textId="4298E63E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Процессы проекта</w:t>
            </w:r>
          </w:p>
        </w:tc>
        <w:tc>
          <w:tcPr>
            <w:tcW w:w="2787" w:type="dxa"/>
          </w:tcPr>
          <w:p w14:paraId="5EE10AA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планирования проекта</w:t>
            </w:r>
          </w:p>
        </w:tc>
        <w:tc>
          <w:tcPr>
            <w:tcW w:w="3869" w:type="dxa"/>
          </w:tcPr>
          <w:p w14:paraId="7A639F4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 планирования проекта состоит в составлении и доведении до заинтересованных сторон эффективного и выполнимого плана.</w:t>
            </w:r>
          </w:p>
        </w:tc>
      </w:tr>
      <w:tr w:rsidR="00E87B0E" w:rsidRPr="00E87B0E" w14:paraId="253A5E32" w14:textId="77777777" w:rsidTr="002F68E4">
        <w:tc>
          <w:tcPr>
            <w:tcW w:w="2972" w:type="dxa"/>
            <w:vMerge/>
          </w:tcPr>
          <w:p w14:paraId="65B7059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395D742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Оценка проекта и процесс управления</w:t>
            </w:r>
          </w:p>
        </w:tc>
        <w:tc>
          <w:tcPr>
            <w:tcW w:w="3869" w:type="dxa"/>
          </w:tcPr>
          <w:p w14:paraId="513CD16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Цель оценки проекта и процесса управления заключается в определении состояния проекта и гарантии того, что проект выполняется в соответствии с планами и графиками работ в пределах </w:t>
            </w:r>
            <w:r w:rsidRPr="00E87B0E">
              <w:rPr>
                <w:rFonts w:cs="Times New Roman"/>
                <w:szCs w:val="28"/>
              </w:rPr>
              <w:lastRenderedPageBreak/>
              <w:t>бюджета и удовлетворяет техническим параметрам.</w:t>
            </w:r>
          </w:p>
        </w:tc>
      </w:tr>
      <w:tr w:rsidR="00E87B0E" w:rsidRPr="00E87B0E" w14:paraId="56CF9041" w14:textId="77777777" w:rsidTr="002F68E4">
        <w:tc>
          <w:tcPr>
            <w:tcW w:w="2972" w:type="dxa"/>
            <w:vMerge/>
          </w:tcPr>
          <w:p w14:paraId="4B3C6EB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6870586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менеджмента решений</w:t>
            </w:r>
          </w:p>
        </w:tc>
        <w:tc>
          <w:tcPr>
            <w:tcW w:w="3869" w:type="dxa"/>
          </w:tcPr>
          <w:p w14:paraId="38FCD6F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 менеджмента решений заключается в выборе из существующих альтернатив наиболее предпочтительного направления проектных действий.</w:t>
            </w:r>
          </w:p>
        </w:tc>
      </w:tr>
      <w:tr w:rsidR="00E87B0E" w:rsidRPr="00E87B0E" w14:paraId="09D0C5EB" w14:textId="77777777" w:rsidTr="002F68E4">
        <w:tc>
          <w:tcPr>
            <w:tcW w:w="2972" w:type="dxa"/>
            <w:vMerge/>
          </w:tcPr>
          <w:p w14:paraId="73DDF53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2516070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менеджмента рисков</w:t>
            </w:r>
          </w:p>
        </w:tc>
        <w:tc>
          <w:tcPr>
            <w:tcW w:w="3869" w:type="dxa"/>
          </w:tcPr>
          <w:p w14:paraId="591806F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 менеджмента рисков заключается в постоянном определении, анализе, обработке и мониторинге рисков. Процесс менеджмента рисков является непрерывным процессом для систематичной адресации риска по всему жизненному циклу системного или программного продукта или услуги. Это может быть применимо к рискам, связанным с приобретением, разработкой, сопровождением или применением по назначению системы.</w:t>
            </w:r>
          </w:p>
        </w:tc>
      </w:tr>
      <w:tr w:rsidR="00E87B0E" w:rsidRPr="00E87B0E" w14:paraId="27A1C5A9" w14:textId="77777777" w:rsidTr="002F68E4">
        <w:tc>
          <w:tcPr>
            <w:tcW w:w="2972" w:type="dxa"/>
            <w:vMerge/>
          </w:tcPr>
          <w:p w14:paraId="2945901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6CB5229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менеджмента конфигураций</w:t>
            </w:r>
          </w:p>
        </w:tc>
        <w:tc>
          <w:tcPr>
            <w:tcW w:w="3869" w:type="dxa"/>
          </w:tcPr>
          <w:p w14:paraId="7BFCADB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менеджмента конфигураций состоит в установлении и поддержании целостности всех идентифицированных выходных результатов проекта или процесса обеспечения доступа к ним любой заинтересованной стороной</w:t>
            </w:r>
          </w:p>
        </w:tc>
      </w:tr>
      <w:tr w:rsidR="00E87B0E" w:rsidRPr="00E87B0E" w14:paraId="0FD0D605" w14:textId="77777777" w:rsidTr="002F68E4">
        <w:tc>
          <w:tcPr>
            <w:tcW w:w="2972" w:type="dxa"/>
            <w:vMerge/>
          </w:tcPr>
          <w:p w14:paraId="0428BF7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2A44D36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менеджмента информации</w:t>
            </w:r>
          </w:p>
        </w:tc>
        <w:tc>
          <w:tcPr>
            <w:tcW w:w="3869" w:type="dxa"/>
          </w:tcPr>
          <w:p w14:paraId="2D6ED43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менеджмента информации состоит в своевременном предоставлении заинтересованным сторонам релевантной, своевременной, полной, достоверной и, если требуется, конфиденциальной информации в течение и соответственно после завершения жизненного цикла системы.</w:t>
            </w:r>
          </w:p>
        </w:tc>
      </w:tr>
      <w:tr w:rsidR="00E87B0E" w:rsidRPr="00E87B0E" w14:paraId="2EF71B19" w14:textId="77777777" w:rsidTr="002F68E4">
        <w:tc>
          <w:tcPr>
            <w:tcW w:w="2972" w:type="dxa"/>
            <w:vMerge/>
          </w:tcPr>
          <w:p w14:paraId="59AF379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31F4510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измерений</w:t>
            </w:r>
          </w:p>
        </w:tc>
        <w:tc>
          <w:tcPr>
            <w:tcW w:w="3869" w:type="dxa"/>
          </w:tcPr>
          <w:p w14:paraId="04D65E9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измерений заключается в сборе, анализе и составлении отчетов о данных, относящихся к разработанным продуктам и процессам, реализованным в пределах определенного организационного подразделения, для поддержки эффективного менеджмента процессов и объективной демонстрации качества этих продуктов.</w:t>
            </w:r>
          </w:p>
        </w:tc>
      </w:tr>
      <w:tr w:rsidR="00E87B0E" w:rsidRPr="00E87B0E" w14:paraId="0F2A1B1A" w14:textId="77777777" w:rsidTr="002F68E4">
        <w:tc>
          <w:tcPr>
            <w:tcW w:w="2972" w:type="dxa"/>
            <w:vMerge w:val="restart"/>
          </w:tcPr>
          <w:p w14:paraId="58D764EC" w14:textId="028EDD7E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Технические процессы</w:t>
            </w:r>
          </w:p>
        </w:tc>
        <w:tc>
          <w:tcPr>
            <w:tcW w:w="2787" w:type="dxa"/>
          </w:tcPr>
          <w:p w14:paraId="5A479F9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определения требований правообладателя</w:t>
            </w:r>
          </w:p>
        </w:tc>
        <w:tc>
          <w:tcPr>
            <w:tcW w:w="3869" w:type="dxa"/>
          </w:tcPr>
          <w:p w14:paraId="08C1D58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определения требований правообладателей состоит в выявлении требований к системе, выполнение которых может обеспечивать предоставление услуг, необходимых пользователям и другим правообладателям в заданной среде применения.</w:t>
            </w:r>
          </w:p>
        </w:tc>
      </w:tr>
      <w:tr w:rsidR="00E87B0E" w:rsidRPr="00E87B0E" w14:paraId="243A82D8" w14:textId="77777777" w:rsidTr="002F68E4">
        <w:tc>
          <w:tcPr>
            <w:tcW w:w="2972" w:type="dxa"/>
            <w:vMerge/>
          </w:tcPr>
          <w:p w14:paraId="5D5E739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0B86063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анализа системных требований</w:t>
            </w:r>
          </w:p>
        </w:tc>
        <w:tc>
          <w:tcPr>
            <w:tcW w:w="3869" w:type="dxa"/>
          </w:tcPr>
          <w:p w14:paraId="2FA9E81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Цель анализа системных требований состоит в преобразовании определенных требований </w:t>
            </w:r>
            <w:r w:rsidRPr="00E87B0E">
              <w:rPr>
                <w:rFonts w:cs="Times New Roman"/>
                <w:szCs w:val="28"/>
              </w:rPr>
              <w:lastRenderedPageBreak/>
              <w:t>правообладателей в совокупность необходимых системных технических требований, которыми будут руководствоваться в проекте системы.</w:t>
            </w:r>
          </w:p>
        </w:tc>
      </w:tr>
      <w:tr w:rsidR="00E87B0E" w:rsidRPr="00E87B0E" w14:paraId="2453A783" w14:textId="77777777" w:rsidTr="002F68E4">
        <w:tc>
          <w:tcPr>
            <w:tcW w:w="2972" w:type="dxa"/>
            <w:vMerge/>
          </w:tcPr>
          <w:p w14:paraId="73BA57E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4ECC3FE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проектирования архитектуры системы</w:t>
            </w:r>
          </w:p>
        </w:tc>
        <w:tc>
          <w:tcPr>
            <w:tcW w:w="3869" w:type="dxa"/>
          </w:tcPr>
          <w:p w14:paraId="0CBC068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проектирования архитектуры системы заключается в определении того, как системные требования следует распределить относительно элементов системы.</w:t>
            </w:r>
          </w:p>
        </w:tc>
      </w:tr>
      <w:tr w:rsidR="00E87B0E" w:rsidRPr="00E87B0E" w14:paraId="0B40AFC5" w14:textId="77777777" w:rsidTr="002F68E4">
        <w:tc>
          <w:tcPr>
            <w:tcW w:w="2972" w:type="dxa"/>
            <w:vMerge/>
          </w:tcPr>
          <w:p w14:paraId="384E1C1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27986D7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реализации</w:t>
            </w:r>
          </w:p>
        </w:tc>
        <w:tc>
          <w:tcPr>
            <w:tcW w:w="3869" w:type="dxa"/>
          </w:tcPr>
          <w:p w14:paraId="1DACDA5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реализации заключается в создании заданных элементов системы.</w:t>
            </w:r>
          </w:p>
        </w:tc>
      </w:tr>
      <w:tr w:rsidR="00E87B0E" w:rsidRPr="00E87B0E" w14:paraId="74C20F0A" w14:textId="77777777" w:rsidTr="002F68E4">
        <w:tc>
          <w:tcPr>
            <w:tcW w:w="2972" w:type="dxa"/>
            <w:vMerge/>
          </w:tcPr>
          <w:p w14:paraId="4BA3D79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67923FC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комплексирования системы</w:t>
            </w:r>
          </w:p>
        </w:tc>
        <w:tc>
          <w:tcPr>
            <w:tcW w:w="3869" w:type="dxa"/>
          </w:tcPr>
          <w:p w14:paraId="70A493A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комплексирования системы заключается в объединении системных элементов (включая составные части технических и программных средств, ручные операции и другие системы, при необходимости) для производства полной системы, которая будет удовлетворять системному проекту и ожиданиям заказчика, выраженным в системных требованиях.</w:t>
            </w:r>
          </w:p>
        </w:tc>
      </w:tr>
      <w:tr w:rsidR="00E87B0E" w:rsidRPr="00E87B0E" w14:paraId="7F245FC2" w14:textId="77777777" w:rsidTr="002F68E4">
        <w:tc>
          <w:tcPr>
            <w:tcW w:w="2972" w:type="dxa"/>
            <w:vMerge/>
          </w:tcPr>
          <w:p w14:paraId="53C7DFA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35DBEE9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квалификационного тестирования системы</w:t>
            </w:r>
          </w:p>
        </w:tc>
        <w:tc>
          <w:tcPr>
            <w:tcW w:w="3869" w:type="dxa"/>
          </w:tcPr>
          <w:p w14:paraId="515D30C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Цель процесса квалификационного тестирования системы заключается в подтверждении того, что реализация каждого системного требования </w:t>
            </w:r>
            <w:r w:rsidRPr="00E87B0E">
              <w:rPr>
                <w:rFonts w:cs="Times New Roman"/>
                <w:szCs w:val="28"/>
              </w:rPr>
              <w:lastRenderedPageBreak/>
              <w:t>тестируется на соответствие и система готова к поставке.</w:t>
            </w:r>
          </w:p>
        </w:tc>
      </w:tr>
      <w:tr w:rsidR="00E87B0E" w:rsidRPr="00E87B0E" w14:paraId="09AEF6CE" w14:textId="77777777" w:rsidTr="002F68E4">
        <w:tc>
          <w:tcPr>
            <w:tcW w:w="2972" w:type="dxa"/>
            <w:vMerge/>
          </w:tcPr>
          <w:p w14:paraId="317A9B2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479EDC7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инсталляции программных средств</w:t>
            </w:r>
          </w:p>
        </w:tc>
        <w:tc>
          <w:tcPr>
            <w:tcW w:w="3869" w:type="dxa"/>
          </w:tcPr>
          <w:p w14:paraId="347BBA8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инсталляции программных средств заключается в установке программного продукта, удовлетворяющего заданным требованиям, в целевую среду применения.</w:t>
            </w:r>
          </w:p>
        </w:tc>
      </w:tr>
      <w:tr w:rsidR="00E87B0E" w:rsidRPr="00E87B0E" w14:paraId="59A77611" w14:textId="77777777" w:rsidTr="002F68E4">
        <w:tc>
          <w:tcPr>
            <w:tcW w:w="2972" w:type="dxa"/>
            <w:vMerge/>
          </w:tcPr>
          <w:p w14:paraId="183EEDB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4131634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поддержки приемки программных средств</w:t>
            </w:r>
          </w:p>
        </w:tc>
        <w:tc>
          <w:tcPr>
            <w:tcW w:w="3869" w:type="dxa"/>
          </w:tcPr>
          <w:p w14:paraId="1EB9D18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поддержки приемки программных средств заключается в содействии приобретающей стороне в обеспечении уверенности в том, что продукт соответствует заданным требованиям.</w:t>
            </w:r>
          </w:p>
        </w:tc>
      </w:tr>
      <w:tr w:rsidR="00E87B0E" w:rsidRPr="00E87B0E" w14:paraId="781DEFA8" w14:textId="77777777" w:rsidTr="002F68E4">
        <w:tc>
          <w:tcPr>
            <w:tcW w:w="2972" w:type="dxa"/>
            <w:vMerge/>
          </w:tcPr>
          <w:p w14:paraId="08693E1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4880095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функционирования программных средств</w:t>
            </w:r>
          </w:p>
        </w:tc>
        <w:tc>
          <w:tcPr>
            <w:tcW w:w="3869" w:type="dxa"/>
          </w:tcPr>
          <w:p w14:paraId="72F33AA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функционирования программных средств заключается в применении программного продукта в предназначенной для него среде и обеспечении поддержки заказчиков программного продукта.</w:t>
            </w:r>
          </w:p>
        </w:tc>
      </w:tr>
      <w:tr w:rsidR="00E87B0E" w:rsidRPr="00E87B0E" w14:paraId="744C5AE6" w14:textId="77777777" w:rsidTr="002F68E4">
        <w:tc>
          <w:tcPr>
            <w:tcW w:w="2972" w:type="dxa"/>
            <w:vMerge/>
          </w:tcPr>
          <w:p w14:paraId="2F7FFBE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5BEF170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сопровождения программных средств</w:t>
            </w:r>
          </w:p>
        </w:tc>
        <w:tc>
          <w:tcPr>
            <w:tcW w:w="3869" w:type="dxa"/>
          </w:tcPr>
          <w:p w14:paraId="7E53EA3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сопровождения программных средств заключается в обеспечении эффективной по затратам поддержки поставляемого программного продукта.</w:t>
            </w:r>
          </w:p>
        </w:tc>
      </w:tr>
      <w:tr w:rsidR="00E87B0E" w:rsidRPr="00E87B0E" w14:paraId="649D0309" w14:textId="77777777" w:rsidTr="002F68E4">
        <w:tc>
          <w:tcPr>
            <w:tcW w:w="2972" w:type="dxa"/>
            <w:vMerge/>
          </w:tcPr>
          <w:p w14:paraId="3048288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5B48CB4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прекращения применения программных средств</w:t>
            </w:r>
          </w:p>
        </w:tc>
        <w:tc>
          <w:tcPr>
            <w:tcW w:w="3869" w:type="dxa"/>
          </w:tcPr>
          <w:p w14:paraId="12ABD1D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прекращения применения программных средств состоит в обеспечении завершения существования системного программного объекта.</w:t>
            </w:r>
          </w:p>
        </w:tc>
      </w:tr>
      <w:tr w:rsidR="00E87B0E" w:rsidRPr="00E87B0E" w14:paraId="51DB4993" w14:textId="77777777" w:rsidTr="002F68E4">
        <w:tc>
          <w:tcPr>
            <w:tcW w:w="2972" w:type="dxa"/>
            <w:vMerge w:val="restart"/>
          </w:tcPr>
          <w:p w14:paraId="768A4E60" w14:textId="0640F510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lastRenderedPageBreak/>
              <w:t>Процессы реализации программных средств</w:t>
            </w:r>
          </w:p>
        </w:tc>
        <w:tc>
          <w:tcPr>
            <w:tcW w:w="2787" w:type="dxa"/>
          </w:tcPr>
          <w:p w14:paraId="32EDBE7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реализации программных средств</w:t>
            </w:r>
          </w:p>
        </w:tc>
        <w:tc>
          <w:tcPr>
            <w:tcW w:w="3869" w:type="dxa"/>
          </w:tcPr>
          <w:p w14:paraId="65B0FCB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реализации программных средств заключается в создании заданных элементов системы, выполненных в виде программных продуктов или услуг.</w:t>
            </w:r>
          </w:p>
        </w:tc>
      </w:tr>
      <w:tr w:rsidR="00E87B0E" w:rsidRPr="00E87B0E" w14:paraId="490AA93A" w14:textId="77777777" w:rsidTr="002F68E4">
        <w:tc>
          <w:tcPr>
            <w:tcW w:w="2972" w:type="dxa"/>
            <w:vMerge/>
          </w:tcPr>
          <w:p w14:paraId="64A2717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46E856C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анализа требований программных средств</w:t>
            </w:r>
          </w:p>
        </w:tc>
        <w:tc>
          <w:tcPr>
            <w:tcW w:w="3869" w:type="dxa"/>
          </w:tcPr>
          <w:p w14:paraId="5A56A52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анализа требований к программным средствам заключается в установлении требований к программным элементам системы.</w:t>
            </w:r>
          </w:p>
        </w:tc>
      </w:tr>
      <w:tr w:rsidR="00E87B0E" w:rsidRPr="00E87B0E" w14:paraId="40FF0508" w14:textId="77777777" w:rsidTr="002F68E4">
        <w:tc>
          <w:tcPr>
            <w:tcW w:w="2972" w:type="dxa"/>
            <w:vMerge/>
          </w:tcPr>
          <w:p w14:paraId="390AEAA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72D9585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проектирования архитектуры программных средств</w:t>
            </w:r>
          </w:p>
        </w:tc>
        <w:tc>
          <w:tcPr>
            <w:tcW w:w="3869" w:type="dxa"/>
          </w:tcPr>
          <w:p w14:paraId="171FFB7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проектирования архитектуры программных средств заключается в обеспечении проекта для программных средств, которые реализуются и могут быть верифицированы относительно требований.</w:t>
            </w:r>
          </w:p>
        </w:tc>
      </w:tr>
      <w:tr w:rsidR="00E87B0E" w:rsidRPr="00E87B0E" w14:paraId="2DB65146" w14:textId="77777777" w:rsidTr="002F68E4">
        <w:tc>
          <w:tcPr>
            <w:tcW w:w="2972" w:type="dxa"/>
            <w:vMerge/>
          </w:tcPr>
          <w:p w14:paraId="1270E6F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10594A2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детального проектирования программных средств</w:t>
            </w:r>
          </w:p>
        </w:tc>
        <w:tc>
          <w:tcPr>
            <w:tcW w:w="3869" w:type="dxa"/>
          </w:tcPr>
          <w:p w14:paraId="4C7E8B6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детального проектирования программных средств заключается в обеспечении проекта для программных средств, которые реализуются и могут быть верифицированы относительно установленных требований и архитектуры программных средств, а также существенным образом детализируются для последующего кодирования и тестирования.</w:t>
            </w:r>
          </w:p>
        </w:tc>
      </w:tr>
      <w:tr w:rsidR="00E87B0E" w:rsidRPr="00E87B0E" w14:paraId="38A8649E" w14:textId="77777777" w:rsidTr="002F68E4">
        <w:tc>
          <w:tcPr>
            <w:tcW w:w="2972" w:type="dxa"/>
            <w:vMerge/>
          </w:tcPr>
          <w:p w14:paraId="4658AB0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52A5A85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Процесс конструирования </w:t>
            </w:r>
            <w:r w:rsidRPr="00E87B0E">
              <w:rPr>
                <w:rFonts w:cs="Times New Roman"/>
                <w:szCs w:val="28"/>
              </w:rPr>
              <w:lastRenderedPageBreak/>
              <w:t>программных средств</w:t>
            </w:r>
          </w:p>
        </w:tc>
        <w:tc>
          <w:tcPr>
            <w:tcW w:w="3869" w:type="dxa"/>
          </w:tcPr>
          <w:p w14:paraId="383732E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lastRenderedPageBreak/>
              <w:t xml:space="preserve">Цель процесса конструирования программных средств </w:t>
            </w:r>
            <w:r w:rsidRPr="00E87B0E">
              <w:rPr>
                <w:rFonts w:cs="Times New Roman"/>
                <w:szCs w:val="28"/>
              </w:rPr>
              <w:lastRenderedPageBreak/>
              <w:t>заключается в создании исполняемых программных блоков, которые должным образом отражают проектирование программных средств.</w:t>
            </w:r>
          </w:p>
        </w:tc>
      </w:tr>
      <w:tr w:rsidR="00E87B0E" w:rsidRPr="00E87B0E" w14:paraId="63A6EEFA" w14:textId="77777777" w:rsidTr="002F68E4">
        <w:tc>
          <w:tcPr>
            <w:tcW w:w="2972" w:type="dxa"/>
            <w:vMerge/>
          </w:tcPr>
          <w:p w14:paraId="2F28CAA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4AF4416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комплексирования программных средств</w:t>
            </w:r>
          </w:p>
        </w:tc>
        <w:tc>
          <w:tcPr>
            <w:tcW w:w="3869" w:type="dxa"/>
          </w:tcPr>
          <w:p w14:paraId="177E4EE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комплексирования программных средств заключается в объединении программных блоков и программных компонентов, создании интегрированных программных элементов, согласованных с проектом программных средств, которые демонстрируют, что функциональные и нефункциональные требования к программным средствам удовлетворяются на полностью укомплектованной или эквивалентной ей операционной платформе.</w:t>
            </w:r>
          </w:p>
        </w:tc>
      </w:tr>
      <w:tr w:rsidR="00E87B0E" w:rsidRPr="00E87B0E" w14:paraId="6AE9B467" w14:textId="77777777" w:rsidTr="002F68E4">
        <w:tc>
          <w:tcPr>
            <w:tcW w:w="2972" w:type="dxa"/>
            <w:vMerge/>
          </w:tcPr>
          <w:p w14:paraId="162AE9F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075DF62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квалификационного тестирования программных средств</w:t>
            </w:r>
          </w:p>
        </w:tc>
        <w:tc>
          <w:tcPr>
            <w:tcW w:w="3869" w:type="dxa"/>
          </w:tcPr>
          <w:p w14:paraId="3AB91F1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квалификационного тестирования программных средств заключается в подтверждении того, что комплексировании программный продукт удовлетворяет установленным требованиям.</w:t>
            </w:r>
          </w:p>
        </w:tc>
      </w:tr>
      <w:tr w:rsidR="00E87B0E" w:rsidRPr="00E87B0E" w14:paraId="3AA49AFC" w14:textId="77777777" w:rsidTr="002F68E4">
        <w:tc>
          <w:tcPr>
            <w:tcW w:w="2972" w:type="dxa"/>
            <w:vMerge w:val="restart"/>
          </w:tcPr>
          <w:p w14:paraId="22BABC78" w14:textId="56C3B3B3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Процессы поддержки программных средств</w:t>
            </w:r>
          </w:p>
        </w:tc>
        <w:tc>
          <w:tcPr>
            <w:tcW w:w="2787" w:type="dxa"/>
          </w:tcPr>
          <w:p w14:paraId="70DD148B" w14:textId="05A029CC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менеджмента документации программных средств</w:t>
            </w:r>
          </w:p>
        </w:tc>
        <w:tc>
          <w:tcPr>
            <w:tcW w:w="3869" w:type="dxa"/>
          </w:tcPr>
          <w:p w14:paraId="6C6A073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Цель процесса менеджмента документации программных средств заключается в разработке и сопровождении зарегистрированной </w:t>
            </w:r>
            <w:r w:rsidRPr="00E87B0E">
              <w:rPr>
                <w:rFonts w:cs="Times New Roman"/>
                <w:szCs w:val="28"/>
              </w:rPr>
              <w:lastRenderedPageBreak/>
              <w:t>информации по программным средствам, созданной некоторым процессом.</w:t>
            </w:r>
          </w:p>
        </w:tc>
      </w:tr>
      <w:tr w:rsidR="00E87B0E" w:rsidRPr="00E87B0E" w14:paraId="0DDD608A" w14:textId="77777777" w:rsidTr="002F68E4">
        <w:tc>
          <w:tcPr>
            <w:tcW w:w="2972" w:type="dxa"/>
            <w:vMerge/>
          </w:tcPr>
          <w:p w14:paraId="57DA77B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732F4380" w14:textId="24C87D8E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менеджмента конфигурации программных средств</w:t>
            </w:r>
          </w:p>
        </w:tc>
        <w:tc>
          <w:tcPr>
            <w:tcW w:w="3869" w:type="dxa"/>
          </w:tcPr>
          <w:p w14:paraId="773D832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менеджмента конфигурации программных средств заключается в установлении и сопровождении целостности программных составных частей процесса или проекта и обеспечении их доступности для заинтересованных сторон.</w:t>
            </w:r>
          </w:p>
        </w:tc>
      </w:tr>
      <w:tr w:rsidR="00E87B0E" w:rsidRPr="00E87B0E" w14:paraId="70313CDC" w14:textId="77777777" w:rsidTr="002F68E4">
        <w:tc>
          <w:tcPr>
            <w:tcW w:w="2972" w:type="dxa"/>
            <w:vMerge/>
          </w:tcPr>
          <w:p w14:paraId="00CD3AD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5C581AFB" w14:textId="2ECED846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обеспечения гарантии качества программных средств</w:t>
            </w:r>
          </w:p>
        </w:tc>
        <w:tc>
          <w:tcPr>
            <w:tcW w:w="3869" w:type="dxa"/>
          </w:tcPr>
          <w:p w14:paraId="3B10023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обеспечения гарантии качества программных средств заключается в предоставлении гарантии соответствия рабочей продукции и процессов предварительно определенным условиям и планам.</w:t>
            </w:r>
          </w:p>
        </w:tc>
      </w:tr>
      <w:tr w:rsidR="00E87B0E" w:rsidRPr="00E87B0E" w14:paraId="7B307382" w14:textId="77777777" w:rsidTr="002F68E4">
        <w:tc>
          <w:tcPr>
            <w:tcW w:w="2972" w:type="dxa"/>
            <w:vMerge/>
          </w:tcPr>
          <w:p w14:paraId="2BF8B81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7FBA0644" w14:textId="0430C036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верификации программных средств</w:t>
            </w:r>
          </w:p>
        </w:tc>
        <w:tc>
          <w:tcPr>
            <w:tcW w:w="3869" w:type="dxa"/>
          </w:tcPr>
          <w:p w14:paraId="1E8F515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верификации программных средств заключается в подтверждении того, что каждые программный рабочий продукт и (или) услуга процесса или проекта должным образом отражают заданные требования.</w:t>
            </w:r>
          </w:p>
        </w:tc>
      </w:tr>
      <w:tr w:rsidR="00E87B0E" w:rsidRPr="00E87B0E" w14:paraId="14FA663E" w14:textId="77777777" w:rsidTr="002F68E4">
        <w:tc>
          <w:tcPr>
            <w:tcW w:w="2972" w:type="dxa"/>
            <w:vMerge/>
          </w:tcPr>
          <w:p w14:paraId="0CCC3A9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11EF755D" w14:textId="1164D6C5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валидации программных средств</w:t>
            </w:r>
          </w:p>
        </w:tc>
        <w:tc>
          <w:tcPr>
            <w:tcW w:w="3869" w:type="dxa"/>
          </w:tcPr>
          <w:p w14:paraId="2A763C7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валидации программных средств заключается в подтверждении того, что требования выполняются для конкретного применения рабочего программного продукта.</w:t>
            </w:r>
          </w:p>
        </w:tc>
      </w:tr>
      <w:tr w:rsidR="00E87B0E" w:rsidRPr="00E87B0E" w14:paraId="70ED25CF" w14:textId="77777777" w:rsidTr="002F68E4">
        <w:tc>
          <w:tcPr>
            <w:tcW w:w="2972" w:type="dxa"/>
            <w:vMerge/>
          </w:tcPr>
          <w:p w14:paraId="6531172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27527A67" w14:textId="0501D045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ревизии программных средств</w:t>
            </w:r>
          </w:p>
        </w:tc>
        <w:tc>
          <w:tcPr>
            <w:tcW w:w="3869" w:type="dxa"/>
          </w:tcPr>
          <w:p w14:paraId="222E9A9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ревизии программных средств заключается в поддержке общего понимания с правообладателями прогресса относительно целей соглашения и того, что именно необходимо сделать для помощи в обеспечении разработки продукта, удовлетворяющего правообладателей. Ревизии программных средств применяются как на уровне менеджмента проекта, так и на техническом уровне и проводятся в течение всей жизни проекта.</w:t>
            </w:r>
          </w:p>
        </w:tc>
      </w:tr>
      <w:tr w:rsidR="00E87B0E" w:rsidRPr="00E87B0E" w14:paraId="79C9CEF2" w14:textId="77777777" w:rsidTr="002F68E4">
        <w:tc>
          <w:tcPr>
            <w:tcW w:w="2972" w:type="dxa"/>
            <w:vMerge/>
          </w:tcPr>
          <w:p w14:paraId="54D074A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5C190210" w14:textId="5559FCC0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аудита программных средств</w:t>
            </w:r>
          </w:p>
        </w:tc>
        <w:tc>
          <w:tcPr>
            <w:tcW w:w="3869" w:type="dxa"/>
          </w:tcPr>
          <w:p w14:paraId="46710B4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аудита программных средств заключается в независимом определении соответствия выбранных продуктов и процессов требованиям, планам и соглашениям.</w:t>
            </w:r>
          </w:p>
        </w:tc>
      </w:tr>
      <w:tr w:rsidR="00E87B0E" w:rsidRPr="00E87B0E" w14:paraId="17AB23A0" w14:textId="77777777" w:rsidTr="002F68E4">
        <w:tc>
          <w:tcPr>
            <w:tcW w:w="2972" w:type="dxa"/>
            <w:vMerge/>
          </w:tcPr>
          <w:p w14:paraId="4E15104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191F3384" w14:textId="1ECB434E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решения проблем в программных средствах</w:t>
            </w:r>
          </w:p>
        </w:tc>
        <w:tc>
          <w:tcPr>
            <w:tcW w:w="3869" w:type="dxa"/>
          </w:tcPr>
          <w:p w14:paraId="5D0804C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решения проблем в программных средствах заключается в обеспечении гарантии того, что все выявленные проблемы идентифицируются, анализируются, контролируются и подвергаются менеджменту для осуществления их решения.</w:t>
            </w:r>
          </w:p>
        </w:tc>
      </w:tr>
      <w:tr w:rsidR="00E87B0E" w:rsidRPr="00E87B0E" w14:paraId="38B51717" w14:textId="77777777" w:rsidTr="002F68E4">
        <w:tc>
          <w:tcPr>
            <w:tcW w:w="2972" w:type="dxa"/>
            <w:vMerge w:val="restart"/>
          </w:tcPr>
          <w:p w14:paraId="1B827DDB" w14:textId="4DC583DA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Процессы повторного применения программных средств</w:t>
            </w:r>
          </w:p>
        </w:tc>
        <w:tc>
          <w:tcPr>
            <w:tcW w:w="2787" w:type="dxa"/>
          </w:tcPr>
          <w:p w14:paraId="7822EE08" w14:textId="5E39B33F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проектирования доменов</w:t>
            </w:r>
          </w:p>
        </w:tc>
        <w:tc>
          <w:tcPr>
            <w:tcW w:w="3869" w:type="dxa"/>
          </w:tcPr>
          <w:p w14:paraId="6F12A0F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Цель процесса проектирования доменов заключается в разработке и </w:t>
            </w:r>
            <w:r w:rsidRPr="00E87B0E">
              <w:rPr>
                <w:rFonts w:cs="Times New Roman"/>
                <w:szCs w:val="28"/>
              </w:rPr>
              <w:lastRenderedPageBreak/>
              <w:t>сопровождении моделей доменов, архитектуры доменов и активов для доменов.</w:t>
            </w:r>
          </w:p>
        </w:tc>
      </w:tr>
      <w:tr w:rsidR="00E87B0E" w:rsidRPr="00E87B0E" w14:paraId="2FDE9611" w14:textId="77777777" w:rsidTr="002F68E4">
        <w:tc>
          <w:tcPr>
            <w:tcW w:w="2972" w:type="dxa"/>
            <w:vMerge/>
          </w:tcPr>
          <w:p w14:paraId="1643A99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3CCDF6B3" w14:textId="64A647BD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менеджмента повторного применения активов</w:t>
            </w:r>
          </w:p>
        </w:tc>
        <w:tc>
          <w:tcPr>
            <w:tcW w:w="3869" w:type="dxa"/>
          </w:tcPr>
          <w:p w14:paraId="447DF9A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менеджмента повторного применения активов заключается в управлении жизненным циклом повторно применяемых активов от концепции до отмены применения.</w:t>
            </w:r>
          </w:p>
        </w:tc>
      </w:tr>
      <w:tr w:rsidR="00E87B0E" w:rsidRPr="00E87B0E" w14:paraId="0B0AF00D" w14:textId="77777777" w:rsidTr="002F68E4">
        <w:tc>
          <w:tcPr>
            <w:tcW w:w="2972" w:type="dxa"/>
            <w:vMerge/>
          </w:tcPr>
          <w:p w14:paraId="092FD85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87" w:type="dxa"/>
          </w:tcPr>
          <w:p w14:paraId="0B8AD34E" w14:textId="594AA783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менеджмента повторного применения программ</w:t>
            </w:r>
          </w:p>
        </w:tc>
        <w:tc>
          <w:tcPr>
            <w:tcW w:w="3869" w:type="dxa"/>
          </w:tcPr>
          <w:p w14:paraId="67D9011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менеджмента повторного применения программ заключается в планировании, создании, руководстве, управлении и мониторинге повторного применения программ в организации при систематическом использовании возможностей повторного применения.</w:t>
            </w:r>
          </w:p>
        </w:tc>
      </w:tr>
    </w:tbl>
    <w:p w14:paraId="78FE12E9" w14:textId="3543E979" w:rsidR="00E87B0E" w:rsidRPr="00E87B0E" w:rsidRDefault="00E87B0E" w:rsidP="00E87B0E">
      <w:pPr>
        <w:jc w:val="right"/>
        <w:rPr>
          <w:i/>
          <w:iCs/>
          <w:lang w:eastAsia="ru-RU"/>
        </w:rPr>
      </w:pPr>
      <w:r w:rsidRPr="00E87B0E">
        <w:rPr>
          <w:i/>
          <w:iCs/>
          <w:lang w:eastAsia="ru-RU"/>
        </w:rPr>
        <w:t xml:space="preserve">Таблица </w:t>
      </w:r>
      <w:r w:rsidR="00E963C7">
        <w:rPr>
          <w:i/>
          <w:iCs/>
          <w:lang w:eastAsia="ru-RU"/>
        </w:rPr>
        <w:t>3</w:t>
      </w:r>
      <w:r w:rsidRPr="00E87B0E">
        <w:rPr>
          <w:i/>
          <w:iCs/>
          <w:lang w:eastAsia="ru-RU"/>
        </w:rPr>
        <w:t xml:space="preserve"> - </w:t>
      </w:r>
      <w:r w:rsidRPr="00E87B0E">
        <w:rPr>
          <w:i/>
          <w:iCs/>
        </w:rPr>
        <w:t>ГОСТ Р 57193-2016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1702"/>
        <w:gridCol w:w="7932"/>
      </w:tblGrid>
      <w:tr w:rsidR="00E87B0E" w:rsidRPr="00E87B0E" w14:paraId="309E208C" w14:textId="77777777" w:rsidTr="002F68E4">
        <w:tc>
          <w:tcPr>
            <w:tcW w:w="1413" w:type="dxa"/>
          </w:tcPr>
          <w:p w14:paraId="46287E10" w14:textId="77777777" w:rsidR="00E87B0E" w:rsidRPr="00E87B0E" w:rsidRDefault="00E87B0E" w:rsidP="00E87B0E">
            <w:pPr>
              <w:ind w:firstLine="0"/>
              <w:jc w:val="left"/>
              <w:rPr>
                <w:b/>
                <w:bCs/>
                <w:szCs w:val="28"/>
              </w:rPr>
            </w:pPr>
            <w:r w:rsidRPr="00E87B0E">
              <w:rPr>
                <w:b/>
                <w:bCs/>
                <w:szCs w:val="28"/>
              </w:rPr>
              <w:t>Понятие жизненного цикла</w:t>
            </w:r>
          </w:p>
        </w:tc>
        <w:tc>
          <w:tcPr>
            <w:tcW w:w="8221" w:type="dxa"/>
          </w:tcPr>
          <w:p w14:paraId="1A790AC0" w14:textId="77777777" w:rsidR="00E87B0E" w:rsidRPr="00E87B0E" w:rsidRDefault="00E87B0E" w:rsidP="00E87B0E">
            <w:pPr>
              <w:ind w:firstLine="0"/>
              <w:jc w:val="left"/>
              <w:rPr>
                <w:szCs w:val="28"/>
              </w:rPr>
            </w:pPr>
            <w:r w:rsidRPr="00E87B0E">
              <w:rPr>
                <w:szCs w:val="28"/>
              </w:rPr>
              <w:t>Развитие системы, продукции, услуги, проекта или другой создаваемой человеком сущности от замысла до списания.</w:t>
            </w:r>
          </w:p>
        </w:tc>
      </w:tr>
      <w:tr w:rsidR="00E87B0E" w:rsidRPr="00E87B0E" w14:paraId="61815221" w14:textId="77777777" w:rsidTr="002F68E4">
        <w:tc>
          <w:tcPr>
            <w:tcW w:w="1413" w:type="dxa"/>
          </w:tcPr>
          <w:p w14:paraId="3D53688F" w14:textId="77777777" w:rsidR="00E87B0E" w:rsidRPr="00E87B0E" w:rsidRDefault="00E87B0E" w:rsidP="00E87B0E">
            <w:pPr>
              <w:ind w:firstLine="0"/>
              <w:jc w:val="left"/>
              <w:rPr>
                <w:b/>
                <w:bCs/>
                <w:szCs w:val="28"/>
              </w:rPr>
            </w:pPr>
            <w:r w:rsidRPr="00E87B0E">
              <w:rPr>
                <w:b/>
                <w:bCs/>
                <w:szCs w:val="28"/>
              </w:rPr>
              <w:t>Модель жизненного цикла</w:t>
            </w:r>
          </w:p>
        </w:tc>
        <w:tc>
          <w:tcPr>
            <w:tcW w:w="8221" w:type="dxa"/>
          </w:tcPr>
          <w:p w14:paraId="43DF1DA6" w14:textId="6A587BA4" w:rsidR="00E87B0E" w:rsidRPr="00E87B0E" w:rsidRDefault="00E87B0E" w:rsidP="00E87B0E">
            <w:pPr>
              <w:ind w:firstLine="0"/>
              <w:jc w:val="left"/>
              <w:rPr>
                <w:szCs w:val="28"/>
              </w:rPr>
            </w:pPr>
            <w:r w:rsidRPr="00E87B0E">
              <w:rPr>
                <w:szCs w:val="28"/>
              </w:rPr>
              <w:t>Настоящий стандарт не предписывает какой-либо специальной последовательности процессов в пределах модели жизненного цикла</w:t>
            </w:r>
          </w:p>
        </w:tc>
      </w:tr>
      <w:tr w:rsidR="00E87B0E" w:rsidRPr="00E87B0E" w14:paraId="27608F8C" w14:textId="77777777" w:rsidTr="002F68E4">
        <w:tc>
          <w:tcPr>
            <w:tcW w:w="1413" w:type="dxa"/>
          </w:tcPr>
          <w:p w14:paraId="39389A40" w14:textId="77777777" w:rsidR="00E87B0E" w:rsidRPr="00E87B0E" w:rsidRDefault="00E87B0E" w:rsidP="00E87B0E">
            <w:pPr>
              <w:ind w:firstLine="0"/>
              <w:jc w:val="left"/>
              <w:rPr>
                <w:b/>
                <w:bCs/>
                <w:szCs w:val="28"/>
              </w:rPr>
            </w:pPr>
            <w:r w:rsidRPr="00E87B0E">
              <w:rPr>
                <w:b/>
                <w:bCs/>
                <w:szCs w:val="28"/>
              </w:rPr>
              <w:t>Атрибуты описания процессов</w:t>
            </w:r>
          </w:p>
        </w:tc>
        <w:tc>
          <w:tcPr>
            <w:tcW w:w="8221" w:type="dxa"/>
          </w:tcPr>
          <w:p w14:paraId="4B82500F" w14:textId="20BFFD4A" w:rsidR="00E87B0E" w:rsidRPr="00E87B0E" w:rsidRDefault="00E87B0E" w:rsidP="00E87B0E">
            <w:pPr>
              <w:ind w:firstLine="0"/>
              <w:jc w:val="left"/>
              <w:rPr>
                <w:szCs w:val="28"/>
              </w:rPr>
            </w:pPr>
            <w:r w:rsidRPr="00E87B0E">
              <w:rPr>
                <w:szCs w:val="28"/>
              </w:rPr>
              <w:t>Цель процесса (</w:t>
            </w:r>
            <w:proofErr w:type="spellStart"/>
            <w:r w:rsidRPr="00E87B0E">
              <w:rPr>
                <w:szCs w:val="28"/>
              </w:rPr>
              <w:t>process</w:t>
            </w:r>
            <w:proofErr w:type="spellEnd"/>
            <w:r w:rsidRPr="00E87B0E">
              <w:rPr>
                <w:szCs w:val="28"/>
              </w:rPr>
              <w:t xml:space="preserve"> </w:t>
            </w:r>
            <w:proofErr w:type="spellStart"/>
            <w:r w:rsidRPr="00E87B0E">
              <w:rPr>
                <w:szCs w:val="28"/>
              </w:rPr>
              <w:t>purpose</w:t>
            </w:r>
            <w:proofErr w:type="spellEnd"/>
            <w:r w:rsidRPr="00E87B0E">
              <w:rPr>
                <w:szCs w:val="28"/>
              </w:rPr>
              <w:t xml:space="preserve">): Устремления высокого уровня в выполнении процесса и вероятные выходы эффективной реализации </w:t>
            </w:r>
            <w:proofErr w:type="spellStart"/>
            <w:r w:rsidRPr="00E87B0E">
              <w:rPr>
                <w:szCs w:val="28"/>
              </w:rPr>
              <w:t>процесса.Выходы</w:t>
            </w:r>
            <w:proofErr w:type="spellEnd"/>
            <w:r w:rsidRPr="00E87B0E">
              <w:rPr>
                <w:szCs w:val="28"/>
              </w:rPr>
              <w:t xml:space="preserve"> – это…</w:t>
            </w:r>
          </w:p>
          <w:p w14:paraId="61461BE0" w14:textId="36665260" w:rsidR="00E87B0E" w:rsidRPr="00E87B0E" w:rsidRDefault="00E87B0E" w:rsidP="00E87B0E">
            <w:pPr>
              <w:ind w:firstLine="0"/>
              <w:jc w:val="left"/>
              <w:rPr>
                <w:szCs w:val="28"/>
              </w:rPr>
            </w:pPr>
            <w:r w:rsidRPr="00E87B0E">
              <w:rPr>
                <w:szCs w:val="28"/>
              </w:rPr>
              <w:t>Деятельность, действие (</w:t>
            </w:r>
            <w:proofErr w:type="spellStart"/>
            <w:r w:rsidRPr="00E87B0E">
              <w:rPr>
                <w:szCs w:val="28"/>
              </w:rPr>
              <w:t>activity</w:t>
            </w:r>
            <w:proofErr w:type="spellEnd"/>
            <w:r w:rsidRPr="00E87B0E">
              <w:rPr>
                <w:szCs w:val="28"/>
              </w:rPr>
              <w:t>): Множество связанных задач процесса.</w:t>
            </w:r>
          </w:p>
          <w:p w14:paraId="59A844B4" w14:textId="6A18459A" w:rsidR="00E87B0E" w:rsidRPr="00E87B0E" w:rsidRDefault="00E87B0E" w:rsidP="00E87B0E">
            <w:pPr>
              <w:ind w:firstLine="0"/>
              <w:jc w:val="left"/>
              <w:rPr>
                <w:szCs w:val="28"/>
              </w:rPr>
            </w:pPr>
            <w:r w:rsidRPr="00E87B0E">
              <w:rPr>
                <w:szCs w:val="28"/>
              </w:rPr>
              <w:t>Проблема, задача (</w:t>
            </w:r>
            <w:proofErr w:type="spellStart"/>
            <w:r w:rsidRPr="00E87B0E">
              <w:rPr>
                <w:szCs w:val="28"/>
              </w:rPr>
              <w:t>problem</w:t>
            </w:r>
            <w:proofErr w:type="spellEnd"/>
            <w:r w:rsidRPr="00E87B0E">
              <w:rPr>
                <w:szCs w:val="28"/>
              </w:rPr>
              <w:t xml:space="preserve">): Трудность, неопределенность или иначе реализуемое и нежелательное событие, множество </w:t>
            </w:r>
            <w:r w:rsidRPr="00E87B0E">
              <w:rPr>
                <w:szCs w:val="28"/>
              </w:rPr>
              <w:lastRenderedPageBreak/>
              <w:t>событий, условие или ситуация, которые требуют исследования и корректирующего воздействия.</w:t>
            </w:r>
          </w:p>
        </w:tc>
      </w:tr>
    </w:tbl>
    <w:p w14:paraId="7FB4C1EC" w14:textId="5A870978" w:rsidR="00E87B0E" w:rsidRPr="00E87B0E" w:rsidRDefault="00E963C7" w:rsidP="00E87B0E">
      <w:pPr>
        <w:jc w:val="right"/>
        <w:rPr>
          <w:i/>
          <w:iCs/>
        </w:rPr>
      </w:pPr>
      <w:r>
        <w:rPr>
          <w:i/>
          <w:iCs/>
          <w:lang w:eastAsia="ru-RU"/>
        </w:rPr>
        <w:lastRenderedPageBreak/>
        <w:t>Продолжение таблицы 3</w:t>
      </w:r>
      <w:r w:rsidR="00E87B0E" w:rsidRPr="00E87B0E">
        <w:rPr>
          <w:i/>
          <w:iCs/>
          <w:lang w:eastAsia="ru-RU"/>
        </w:rPr>
        <w:t xml:space="preserve"> - </w:t>
      </w:r>
      <w:r w:rsidR="00E87B0E" w:rsidRPr="00E87B0E">
        <w:rPr>
          <w:i/>
          <w:iCs/>
        </w:rPr>
        <w:t>ГОСТ Р 57193-2016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4388"/>
      </w:tblGrid>
      <w:tr w:rsidR="00E87B0E" w:rsidRPr="00E87B0E" w14:paraId="7E4840D7" w14:textId="77777777" w:rsidTr="00E87B0E">
        <w:trPr>
          <w:tblHeader/>
        </w:trPr>
        <w:tc>
          <w:tcPr>
            <w:tcW w:w="2547" w:type="dxa"/>
          </w:tcPr>
          <w:p w14:paraId="1F8D415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Группа процессов / фазы</w:t>
            </w:r>
          </w:p>
        </w:tc>
        <w:tc>
          <w:tcPr>
            <w:tcW w:w="2693" w:type="dxa"/>
          </w:tcPr>
          <w:p w14:paraId="090F9B3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Состав группы (отдельная строка на каждый процесс/фазы группы): процессы/стадии</w:t>
            </w:r>
          </w:p>
        </w:tc>
        <w:tc>
          <w:tcPr>
            <w:tcW w:w="4388" w:type="dxa"/>
          </w:tcPr>
          <w:p w14:paraId="36C352B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Назначение процесса/элемента фазы</w:t>
            </w:r>
          </w:p>
        </w:tc>
      </w:tr>
      <w:tr w:rsidR="00E87B0E" w:rsidRPr="00E87B0E" w14:paraId="3F5884C9" w14:textId="77777777" w:rsidTr="00E87B0E">
        <w:tc>
          <w:tcPr>
            <w:tcW w:w="2547" w:type="dxa"/>
            <w:vMerge w:val="restart"/>
          </w:tcPr>
          <w:p w14:paraId="34EC719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Процессы соглашений</w:t>
            </w:r>
          </w:p>
        </w:tc>
        <w:tc>
          <w:tcPr>
            <w:tcW w:w="2693" w:type="dxa"/>
          </w:tcPr>
          <w:p w14:paraId="6DCD8C1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приобретения</w:t>
            </w:r>
          </w:p>
        </w:tc>
        <w:tc>
          <w:tcPr>
            <w:tcW w:w="4388" w:type="dxa"/>
          </w:tcPr>
          <w:p w14:paraId="0183FB9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 приобретения - получить продукт или услугу в соответствии с требованиями приобретающей стороны.</w:t>
            </w:r>
          </w:p>
        </w:tc>
      </w:tr>
      <w:tr w:rsidR="00E87B0E" w:rsidRPr="00E87B0E" w14:paraId="789DAB4E" w14:textId="77777777" w:rsidTr="00E87B0E">
        <w:tc>
          <w:tcPr>
            <w:tcW w:w="2547" w:type="dxa"/>
            <w:vMerge/>
          </w:tcPr>
          <w:p w14:paraId="41EAE93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6C00B76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поставки</w:t>
            </w:r>
          </w:p>
        </w:tc>
        <w:tc>
          <w:tcPr>
            <w:tcW w:w="4388" w:type="dxa"/>
          </w:tcPr>
          <w:p w14:paraId="7288792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 поставки - обеспечить приобретающую сторону продукцией или услугами, удовлетворяющими согласованным требованиям.</w:t>
            </w:r>
          </w:p>
        </w:tc>
      </w:tr>
      <w:tr w:rsidR="00E87B0E" w:rsidRPr="00E87B0E" w14:paraId="14E7CF51" w14:textId="77777777" w:rsidTr="00E87B0E">
        <w:tc>
          <w:tcPr>
            <w:tcW w:w="2547" w:type="dxa"/>
            <w:vMerge w:val="restart"/>
          </w:tcPr>
          <w:p w14:paraId="53C1C83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Процессы организационного обеспечения проекта</w:t>
            </w:r>
          </w:p>
        </w:tc>
        <w:tc>
          <w:tcPr>
            <w:tcW w:w="2693" w:type="dxa"/>
          </w:tcPr>
          <w:p w14:paraId="4C29FF8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управления моделью жизненного цикла</w:t>
            </w:r>
          </w:p>
        </w:tc>
        <w:tc>
          <w:tcPr>
            <w:tcW w:w="4388" w:type="dxa"/>
          </w:tcPr>
          <w:p w14:paraId="023DB8D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Относительно области применения настоящего стандарта цель процесса управления моделью жизненного цикла - определить, поддерживать и гарантировать пригодность политики, процессов жизненного цикла, модели жизненного цикла и процедур для использования организацией.</w:t>
            </w:r>
          </w:p>
        </w:tc>
      </w:tr>
      <w:tr w:rsidR="00E87B0E" w:rsidRPr="00E87B0E" w14:paraId="646753D9" w14:textId="77777777" w:rsidTr="00E87B0E">
        <w:tc>
          <w:tcPr>
            <w:tcW w:w="2547" w:type="dxa"/>
            <w:vMerge/>
          </w:tcPr>
          <w:p w14:paraId="1C09226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2579C14E" w14:textId="540B034F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</w:t>
            </w:r>
            <w:r>
              <w:rPr>
                <w:rFonts w:cs="Times New Roman"/>
                <w:szCs w:val="28"/>
              </w:rPr>
              <w:t xml:space="preserve"> </w:t>
            </w:r>
            <w:r w:rsidRPr="00E87B0E">
              <w:rPr>
                <w:rFonts w:cs="Times New Roman"/>
                <w:szCs w:val="28"/>
              </w:rPr>
              <w:t>управления инфраструктурой</w:t>
            </w:r>
          </w:p>
        </w:tc>
        <w:tc>
          <w:tcPr>
            <w:tcW w:w="4388" w:type="dxa"/>
          </w:tcPr>
          <w:p w14:paraId="4AF998C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 управления инфраструктурой - обеспечить инфраструктуру и услуги к проектам для поддержки организации и проектных целей по всему жизненному циклу.</w:t>
            </w:r>
          </w:p>
        </w:tc>
      </w:tr>
      <w:tr w:rsidR="00E87B0E" w:rsidRPr="00E87B0E" w14:paraId="5E2497A0" w14:textId="77777777" w:rsidTr="00E87B0E">
        <w:tc>
          <w:tcPr>
            <w:tcW w:w="2547" w:type="dxa"/>
            <w:vMerge/>
          </w:tcPr>
          <w:p w14:paraId="6B089D3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4483808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управления портфелем</w:t>
            </w:r>
          </w:p>
        </w:tc>
        <w:tc>
          <w:tcPr>
            <w:tcW w:w="4388" w:type="dxa"/>
          </w:tcPr>
          <w:p w14:paraId="03E75E9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 управления портфелем - инициировать и удерживать необходимые, достаточные и пригодные проекты для удовлетворения стратегическим целям организации.</w:t>
            </w:r>
          </w:p>
        </w:tc>
      </w:tr>
      <w:tr w:rsidR="00E87B0E" w:rsidRPr="00E87B0E" w14:paraId="361D525F" w14:textId="77777777" w:rsidTr="00E87B0E">
        <w:tc>
          <w:tcPr>
            <w:tcW w:w="2547" w:type="dxa"/>
            <w:vMerge/>
          </w:tcPr>
          <w:p w14:paraId="3CD9CDF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0AC015D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управления человеческими ресурсами</w:t>
            </w:r>
          </w:p>
        </w:tc>
        <w:tc>
          <w:tcPr>
            <w:tcW w:w="4388" w:type="dxa"/>
          </w:tcPr>
          <w:p w14:paraId="0613868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Цель процесса управления человеческими ресурсами - обеспечить организации </w:t>
            </w:r>
            <w:r w:rsidRPr="00E87B0E">
              <w:rPr>
                <w:rFonts w:cs="Times New Roman"/>
                <w:szCs w:val="28"/>
              </w:rPr>
              <w:lastRenderedPageBreak/>
              <w:t>необходимыми человеческими ресурсами и поддерживать их компетентность на уровне, совместимом с бизнес-потребностями.</w:t>
            </w:r>
          </w:p>
        </w:tc>
      </w:tr>
      <w:tr w:rsidR="00E87B0E" w:rsidRPr="00E87B0E" w14:paraId="72A366D4" w14:textId="77777777" w:rsidTr="00E87B0E">
        <w:tc>
          <w:tcPr>
            <w:tcW w:w="2547" w:type="dxa"/>
            <w:vMerge/>
          </w:tcPr>
          <w:p w14:paraId="1DEDD21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47A286F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управления качеством</w:t>
            </w:r>
          </w:p>
        </w:tc>
        <w:tc>
          <w:tcPr>
            <w:tcW w:w="4388" w:type="dxa"/>
          </w:tcPr>
          <w:p w14:paraId="411F8E5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 управления качеством - соответствие продуктов, услуги и реализации процесса управления качеством организационным и проектным целям управления качеством и достижение удовлетворенности заказчика.</w:t>
            </w:r>
          </w:p>
        </w:tc>
      </w:tr>
      <w:tr w:rsidR="00E87B0E" w:rsidRPr="00E87B0E" w14:paraId="0653844C" w14:textId="77777777" w:rsidTr="00E87B0E">
        <w:tc>
          <w:tcPr>
            <w:tcW w:w="2547" w:type="dxa"/>
            <w:vMerge/>
          </w:tcPr>
          <w:p w14:paraId="01ACD61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5E9D182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управления знаниями</w:t>
            </w:r>
          </w:p>
        </w:tc>
        <w:tc>
          <w:tcPr>
            <w:tcW w:w="4388" w:type="dxa"/>
          </w:tcPr>
          <w:p w14:paraId="4BB5538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 управления знаниями - создать возможности и активы, которые позволят организации повторно использовать существующие знания.</w:t>
            </w:r>
          </w:p>
        </w:tc>
      </w:tr>
      <w:tr w:rsidR="00E87B0E" w:rsidRPr="00E87B0E" w14:paraId="78967A83" w14:textId="77777777" w:rsidTr="00E87B0E">
        <w:tc>
          <w:tcPr>
            <w:tcW w:w="2547" w:type="dxa"/>
            <w:vMerge w:val="restart"/>
          </w:tcPr>
          <w:p w14:paraId="4D0707F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Процессы технического управления</w:t>
            </w:r>
          </w:p>
        </w:tc>
        <w:tc>
          <w:tcPr>
            <w:tcW w:w="2693" w:type="dxa"/>
          </w:tcPr>
          <w:p w14:paraId="21C8621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планирования проекта</w:t>
            </w:r>
          </w:p>
        </w:tc>
        <w:tc>
          <w:tcPr>
            <w:tcW w:w="4388" w:type="dxa"/>
          </w:tcPr>
          <w:p w14:paraId="1F681FB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 планирования проекта - произвести и скоординировать эффективные и осуществимые планы.</w:t>
            </w:r>
          </w:p>
        </w:tc>
      </w:tr>
      <w:tr w:rsidR="00E87B0E" w:rsidRPr="00E87B0E" w14:paraId="06A3EB56" w14:textId="77777777" w:rsidTr="00E87B0E">
        <w:tc>
          <w:tcPr>
            <w:tcW w:w="2547" w:type="dxa"/>
            <w:vMerge/>
          </w:tcPr>
          <w:p w14:paraId="3FE6E02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1732666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 оценки и контроля проекта</w:t>
            </w:r>
          </w:p>
        </w:tc>
        <w:tc>
          <w:tcPr>
            <w:tcW w:w="4388" w:type="dxa"/>
          </w:tcPr>
          <w:p w14:paraId="038E56C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 процесса оценки и контроля проекта - обеспечить сбалансированность и выполнимость планов, определить статус проекта, его технического выполнения и реализации процессов, направить выполнение согласно планам и графикам в пределах спроектированных бюджетов для технических задач.</w:t>
            </w:r>
          </w:p>
        </w:tc>
      </w:tr>
      <w:tr w:rsidR="00E87B0E" w:rsidRPr="00E87B0E" w14:paraId="6EA7985B" w14:textId="77777777" w:rsidTr="00E87B0E">
        <w:tc>
          <w:tcPr>
            <w:tcW w:w="2547" w:type="dxa"/>
            <w:vMerge/>
          </w:tcPr>
          <w:p w14:paraId="5987E9F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4E2719D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управления решениями</w:t>
            </w:r>
          </w:p>
        </w:tc>
        <w:tc>
          <w:tcPr>
            <w:tcW w:w="4388" w:type="dxa"/>
          </w:tcPr>
          <w:p w14:paraId="4D16618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Цель процесса управления решениями — обеспечение структурированной, аналитической основы для объективного определения, </w:t>
            </w:r>
            <w:proofErr w:type="spellStart"/>
            <w:r w:rsidRPr="00E87B0E">
              <w:rPr>
                <w:rFonts w:cs="Times New Roman"/>
                <w:szCs w:val="28"/>
              </w:rPr>
              <w:lastRenderedPageBreak/>
              <w:t>характеризации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и оценивания множества альтернатив решения в любой точке жизненного цикла и выбора наиболее выгодного направления действий.</w:t>
            </w:r>
          </w:p>
        </w:tc>
      </w:tr>
      <w:tr w:rsidR="00E87B0E" w:rsidRPr="00E87B0E" w14:paraId="4EDAE481" w14:textId="77777777" w:rsidTr="00E87B0E">
        <w:tc>
          <w:tcPr>
            <w:tcW w:w="2547" w:type="dxa"/>
            <w:vMerge/>
          </w:tcPr>
          <w:p w14:paraId="2E8CDCF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6D06882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управления рисками</w:t>
            </w:r>
          </w:p>
        </w:tc>
        <w:tc>
          <w:tcPr>
            <w:tcW w:w="4388" w:type="dxa"/>
          </w:tcPr>
          <w:p w14:paraId="2EA36EB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управления рисками — непрерывно идентифицировать и анализировать риски, реагировать на них и контролировать. Процесс управления рисками — непрерывный процесс, позволяющий систематически обращаться к рискам в течение жизненного цикла системного продукта или услуги. Процесс может быть применен к рискам, связанным с приобретением, разработкой, сопровождением или функционированием системы.</w:t>
            </w:r>
          </w:p>
        </w:tc>
      </w:tr>
      <w:tr w:rsidR="00E87B0E" w:rsidRPr="00E87B0E" w14:paraId="417B8F2E" w14:textId="77777777" w:rsidTr="00E87B0E">
        <w:tc>
          <w:tcPr>
            <w:tcW w:w="2547" w:type="dxa"/>
            <w:vMerge/>
          </w:tcPr>
          <w:p w14:paraId="3E7CFF0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5C50AB6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управления конфигурацией</w:t>
            </w:r>
          </w:p>
        </w:tc>
        <w:tc>
          <w:tcPr>
            <w:tcW w:w="4388" w:type="dxa"/>
          </w:tcPr>
          <w:p w14:paraId="1DCC4B9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управления конфигурацией — управлять и контролировать системные элементы и конфигурации по жизненному циклу. Управление конфигурацией также гарантирует содержательность между продуктом и определением конфигурации, связанным с этим продуктом.</w:t>
            </w:r>
          </w:p>
        </w:tc>
      </w:tr>
      <w:tr w:rsidR="00E87B0E" w:rsidRPr="00E87B0E" w14:paraId="5E06D8F0" w14:textId="77777777" w:rsidTr="00E87B0E">
        <w:tc>
          <w:tcPr>
            <w:tcW w:w="2547" w:type="dxa"/>
            <w:vMerge/>
          </w:tcPr>
          <w:p w14:paraId="3C30B69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33D8D73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управления информацией</w:t>
            </w:r>
          </w:p>
        </w:tc>
        <w:tc>
          <w:tcPr>
            <w:tcW w:w="4388" w:type="dxa"/>
          </w:tcPr>
          <w:p w14:paraId="20C5C442" w14:textId="76DC78E6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управления информацией — это в интересах заинтересованных сторон производить. Получать, подтверждать, преобразовывать, сохранять, восстанавливать, распространять информацию и избавляться от ненужной информации.</w:t>
            </w:r>
          </w:p>
        </w:tc>
      </w:tr>
      <w:tr w:rsidR="00E87B0E" w:rsidRPr="00E87B0E" w14:paraId="515382D2" w14:textId="77777777" w:rsidTr="00E87B0E">
        <w:tc>
          <w:tcPr>
            <w:tcW w:w="2547" w:type="dxa"/>
            <w:vMerge/>
          </w:tcPr>
          <w:p w14:paraId="47BD5B8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466D634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измерений</w:t>
            </w:r>
          </w:p>
        </w:tc>
        <w:tc>
          <w:tcPr>
            <w:tcW w:w="4388" w:type="dxa"/>
          </w:tcPr>
          <w:p w14:paraId="6D86395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измерений — собрать, проанализировать и сделать официальные отчеты об объективных данных и информации для поддержания эффективного управления и о демонстрации качества продуктов, услуг и процессов.</w:t>
            </w:r>
          </w:p>
        </w:tc>
      </w:tr>
      <w:tr w:rsidR="00E87B0E" w:rsidRPr="00E87B0E" w14:paraId="37EC7C31" w14:textId="77777777" w:rsidTr="00E87B0E">
        <w:tc>
          <w:tcPr>
            <w:tcW w:w="2547" w:type="dxa"/>
            <w:vMerge/>
          </w:tcPr>
          <w:p w14:paraId="0BCE8AA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0DA9224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гарантии качества</w:t>
            </w:r>
          </w:p>
        </w:tc>
        <w:tc>
          <w:tcPr>
            <w:tcW w:w="4388" w:type="dxa"/>
          </w:tcPr>
          <w:p w14:paraId="2C93A9F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гарантии качества — помочь обеспечить эффективное применение организацией процесса управления качеством к проекту.</w:t>
            </w:r>
          </w:p>
        </w:tc>
      </w:tr>
      <w:tr w:rsidR="00E87B0E" w:rsidRPr="00E87B0E" w14:paraId="0B6658BB" w14:textId="77777777" w:rsidTr="00E87B0E">
        <w:tc>
          <w:tcPr>
            <w:tcW w:w="2547" w:type="dxa"/>
            <w:vMerge w:val="restart"/>
          </w:tcPr>
          <w:p w14:paraId="0665294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Технические процессы</w:t>
            </w:r>
          </w:p>
        </w:tc>
        <w:tc>
          <w:tcPr>
            <w:tcW w:w="2693" w:type="dxa"/>
          </w:tcPr>
          <w:p w14:paraId="71ECB16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Процессы анализа бизнеса или назначения</w:t>
            </w:r>
          </w:p>
        </w:tc>
        <w:tc>
          <w:tcPr>
            <w:tcW w:w="4388" w:type="dxa"/>
          </w:tcPr>
          <w:p w14:paraId="205F8462" w14:textId="2506CB32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анализа бизнеса или назначения — определить проблемы бизнеса или назначения, или имеющихся возможностей, охарактеризовать область решений и определить потенциальное(</w:t>
            </w:r>
            <w:proofErr w:type="spellStart"/>
            <w:r w:rsidRPr="00E87B0E">
              <w:rPr>
                <w:rFonts w:cs="Times New Roman"/>
                <w:szCs w:val="28"/>
              </w:rPr>
              <w:t>ыв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E87B0E">
              <w:rPr>
                <w:rFonts w:cs="Times New Roman"/>
                <w:szCs w:val="28"/>
              </w:rPr>
              <w:t>решвние</w:t>
            </w:r>
            <w:proofErr w:type="spellEnd"/>
            <w:r w:rsidRPr="00E87B0E">
              <w:rPr>
                <w:rFonts w:cs="Times New Roman"/>
                <w:szCs w:val="28"/>
              </w:rPr>
              <w:t>(я). Которое(</w:t>
            </w:r>
            <w:proofErr w:type="spellStart"/>
            <w:r w:rsidRPr="00E87B0E">
              <w:rPr>
                <w:rFonts w:cs="Times New Roman"/>
                <w:szCs w:val="28"/>
              </w:rPr>
              <w:t>ые</w:t>
            </w:r>
            <w:proofErr w:type="spellEnd"/>
            <w:r w:rsidRPr="00E87B0E">
              <w:rPr>
                <w:rFonts w:cs="Times New Roman"/>
                <w:szCs w:val="28"/>
              </w:rPr>
              <w:t>) может (могут) разрешить проблему или обеспечить обретение преимущественных возможностей.</w:t>
            </w:r>
          </w:p>
        </w:tc>
      </w:tr>
      <w:tr w:rsidR="00E87B0E" w:rsidRPr="00E87B0E" w14:paraId="7A3FD403" w14:textId="77777777" w:rsidTr="00E87B0E">
        <w:tc>
          <w:tcPr>
            <w:tcW w:w="2547" w:type="dxa"/>
            <w:vMerge/>
          </w:tcPr>
          <w:p w14:paraId="7066A91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2D71C92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определения потребностей и требований заинтересованной стороны</w:t>
            </w:r>
          </w:p>
        </w:tc>
        <w:tc>
          <w:tcPr>
            <w:tcW w:w="4388" w:type="dxa"/>
          </w:tcPr>
          <w:p w14:paraId="013F738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определения потребностей и требований заинтересованной стороны — определить такие требования к системе, выполнение которых может обеспечить возможности, необходимые пользователям и другим заинтересованным сторонам системы в определенной окружающей среде.</w:t>
            </w:r>
          </w:p>
        </w:tc>
      </w:tr>
      <w:tr w:rsidR="00E87B0E" w:rsidRPr="00E87B0E" w14:paraId="49DB6762" w14:textId="77777777" w:rsidTr="00E87B0E">
        <w:tc>
          <w:tcPr>
            <w:tcW w:w="2547" w:type="dxa"/>
            <w:vMerge/>
          </w:tcPr>
          <w:p w14:paraId="7DB56C5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340AA86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определения системных требований</w:t>
            </w:r>
          </w:p>
        </w:tc>
        <w:tc>
          <w:tcPr>
            <w:tcW w:w="4388" w:type="dxa"/>
          </w:tcPr>
          <w:p w14:paraId="17EBBDC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Цель процесса определения системных требований — преобразовать ориентированное на пользователя представление </w:t>
            </w:r>
            <w:r w:rsidRPr="00E87B0E">
              <w:rPr>
                <w:rFonts w:cs="Times New Roman"/>
                <w:szCs w:val="28"/>
              </w:rPr>
              <w:lastRenderedPageBreak/>
              <w:t>заинтересованных сторон о требуемых возможностях системы в техническое предоставление решения, которое удовлетворит эксплуатационным потребностям пользователя. Этот процесс создает ряд количественно оцениваемых системных требований, которые для поставщика задают характеристики, атрибуты, функциональные и эксплуатационные возможности, которыми система должна обладать для удовлетворения требований заинтересованных сторон. Насколько допускают ограничения, сформированные требования не должны диктовать никакой конкретной реализации.</w:t>
            </w:r>
          </w:p>
        </w:tc>
      </w:tr>
      <w:tr w:rsidR="00E87B0E" w:rsidRPr="00E87B0E" w14:paraId="51292318" w14:textId="77777777" w:rsidTr="00E87B0E">
        <w:tc>
          <w:tcPr>
            <w:tcW w:w="2547" w:type="dxa"/>
            <w:vMerge/>
          </w:tcPr>
          <w:p w14:paraId="011A056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5E4D077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определения архитектуры</w:t>
            </w:r>
          </w:p>
        </w:tc>
        <w:tc>
          <w:tcPr>
            <w:tcW w:w="4388" w:type="dxa"/>
          </w:tcPr>
          <w:p w14:paraId="4C2561E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определения архитектуры — подготовить альтернативы для архитектуры системы, выбрать одну или более альтернатив, которые структурируют интересы заинтересованных сторон, отвечают системным требованиям и выражают это во множестве согласованных предоставлений.</w:t>
            </w:r>
          </w:p>
        </w:tc>
      </w:tr>
      <w:tr w:rsidR="00E87B0E" w:rsidRPr="00E87B0E" w14:paraId="7EF779C0" w14:textId="77777777" w:rsidTr="00E87B0E">
        <w:tc>
          <w:tcPr>
            <w:tcW w:w="2547" w:type="dxa"/>
            <w:vMerge/>
          </w:tcPr>
          <w:p w14:paraId="3234438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1A1097B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определения проекта</w:t>
            </w:r>
          </w:p>
        </w:tc>
        <w:tc>
          <w:tcPr>
            <w:tcW w:w="4388" w:type="dxa"/>
          </w:tcPr>
          <w:p w14:paraId="099A4937" w14:textId="7FA1A1F6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Цель процесса определения проекта — обеспечение достаточных детальных данных и информации о системе и ее элементах с тем. Чтобы сделать возможной реализацию, совместимую с архитектурными сущностями, как это определено в </w:t>
            </w:r>
            <w:r w:rsidRPr="00E87B0E">
              <w:rPr>
                <w:rFonts w:cs="Times New Roman"/>
                <w:szCs w:val="28"/>
              </w:rPr>
              <w:lastRenderedPageBreak/>
              <w:t>моделях и представлениях архитектуры системы.</w:t>
            </w:r>
          </w:p>
        </w:tc>
      </w:tr>
      <w:tr w:rsidR="00E87B0E" w:rsidRPr="00E87B0E" w14:paraId="5A59CF1B" w14:textId="77777777" w:rsidTr="00E87B0E">
        <w:tc>
          <w:tcPr>
            <w:tcW w:w="2547" w:type="dxa"/>
            <w:vMerge/>
          </w:tcPr>
          <w:p w14:paraId="7706B27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56FA231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системного анализа</w:t>
            </w:r>
          </w:p>
        </w:tc>
        <w:tc>
          <w:tcPr>
            <w:tcW w:w="4388" w:type="dxa"/>
          </w:tcPr>
          <w:p w14:paraId="55207C9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системного анализа — обеспечить строгое соблюдение базовой линии относительно данных и информации для технического понимания системы при принятии решений в ее жизненном цикле.</w:t>
            </w:r>
          </w:p>
        </w:tc>
      </w:tr>
      <w:tr w:rsidR="00E87B0E" w:rsidRPr="00E87B0E" w14:paraId="5BD33E53" w14:textId="77777777" w:rsidTr="00E87B0E">
        <w:tc>
          <w:tcPr>
            <w:tcW w:w="2547" w:type="dxa"/>
            <w:vMerge/>
          </w:tcPr>
          <w:p w14:paraId="426B158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2124AF6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реализации</w:t>
            </w:r>
          </w:p>
        </w:tc>
        <w:tc>
          <w:tcPr>
            <w:tcW w:w="4388" w:type="dxa"/>
          </w:tcPr>
          <w:p w14:paraId="176A15C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реализации — реализовать заданный системный элемент.</w:t>
            </w:r>
          </w:p>
        </w:tc>
      </w:tr>
      <w:tr w:rsidR="00E87B0E" w:rsidRPr="00E87B0E" w14:paraId="71C20E40" w14:textId="77777777" w:rsidTr="00E87B0E">
        <w:tc>
          <w:tcPr>
            <w:tcW w:w="2547" w:type="dxa"/>
            <w:vMerge/>
          </w:tcPr>
          <w:p w14:paraId="520AE2B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06A8B49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комплексирования</w:t>
            </w:r>
          </w:p>
        </w:tc>
        <w:tc>
          <w:tcPr>
            <w:tcW w:w="4388" w:type="dxa"/>
          </w:tcPr>
          <w:p w14:paraId="1125C9F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Цель процесса комплексирования — создать из множества системных элементов систему (продукт или услугу), которая отвечает системным требованиям, архитектуре и проекту. Этот процесс </w:t>
            </w:r>
            <w:proofErr w:type="spellStart"/>
            <w:r w:rsidRPr="00E87B0E">
              <w:rPr>
                <w:rFonts w:cs="Times New Roman"/>
                <w:szCs w:val="28"/>
              </w:rPr>
              <w:t>комплексирует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реализованные системные элементы. Процесс гарантирует, что взаимодействия определяются и комплектую </w:t>
            </w:r>
            <w:proofErr w:type="spellStart"/>
            <w:r w:rsidRPr="00E87B0E">
              <w:rPr>
                <w:rFonts w:cs="Times New Roman"/>
                <w:szCs w:val="28"/>
              </w:rPr>
              <w:t>тся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таким образом, чтобы обеспечить </w:t>
            </w:r>
            <w:proofErr w:type="spellStart"/>
            <w:r w:rsidRPr="00E87B0E">
              <w:rPr>
                <w:rFonts w:cs="Times New Roman"/>
                <w:szCs w:val="28"/>
              </w:rPr>
              <w:t>межфункциональное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взаимодействие системных элементов согласно намерениям. Этот процесс интегрирует обеспечивающие системы с рассматриваемой системой так, чтобы содействовать взаимодействию.</w:t>
            </w:r>
          </w:p>
        </w:tc>
      </w:tr>
      <w:tr w:rsidR="00E87B0E" w:rsidRPr="00E87B0E" w14:paraId="5397E7E8" w14:textId="77777777" w:rsidTr="00E87B0E">
        <w:tc>
          <w:tcPr>
            <w:tcW w:w="2547" w:type="dxa"/>
            <w:vMerge/>
          </w:tcPr>
          <w:p w14:paraId="3CA9A15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529E61D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верификации</w:t>
            </w:r>
          </w:p>
        </w:tc>
        <w:tc>
          <w:tcPr>
            <w:tcW w:w="4388" w:type="dxa"/>
          </w:tcPr>
          <w:p w14:paraId="211C3E8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верификации — обеспечить объективные доказательства того, что системный элемент или система выполняет заданные требования и обладает заданными характеристиками.</w:t>
            </w:r>
          </w:p>
        </w:tc>
      </w:tr>
      <w:tr w:rsidR="00E87B0E" w:rsidRPr="00E87B0E" w14:paraId="798B8688" w14:textId="77777777" w:rsidTr="00E87B0E">
        <w:tc>
          <w:tcPr>
            <w:tcW w:w="2547" w:type="dxa"/>
            <w:vMerge/>
          </w:tcPr>
          <w:p w14:paraId="05A89CD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309539E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передачи</w:t>
            </w:r>
          </w:p>
        </w:tc>
        <w:tc>
          <w:tcPr>
            <w:tcW w:w="4388" w:type="dxa"/>
          </w:tcPr>
          <w:p w14:paraId="67DBE27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передачи — установление возможности системы к функционированию согласно заданным требованиям заинтересованных сторон в эксплуатационной среде.</w:t>
            </w:r>
          </w:p>
        </w:tc>
      </w:tr>
      <w:tr w:rsidR="00E87B0E" w:rsidRPr="00E87B0E" w14:paraId="533E5860" w14:textId="77777777" w:rsidTr="00E87B0E">
        <w:tc>
          <w:tcPr>
            <w:tcW w:w="2547" w:type="dxa"/>
            <w:vMerge/>
          </w:tcPr>
          <w:p w14:paraId="78B4FC0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5236673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валидации (аттестации)</w:t>
            </w:r>
          </w:p>
        </w:tc>
        <w:tc>
          <w:tcPr>
            <w:tcW w:w="4388" w:type="dxa"/>
          </w:tcPr>
          <w:p w14:paraId="0C23C4B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Цель процесса валидации — обеспечить объективные доказательства того, что система при применении выполняет требования заинтересованных сторон, достигая </w:t>
            </w:r>
            <w:proofErr w:type="spellStart"/>
            <w:r w:rsidRPr="00E87B0E">
              <w:rPr>
                <w:rFonts w:cs="Times New Roman"/>
                <w:szCs w:val="28"/>
              </w:rPr>
              <w:t>ео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намеченного использования в заданной эксплуатационной среде. Главная задача валидации состоит в том, чтобы приобрести уверенность в возможностях системы по достижению намеченного назначения или использования в определенных условиях ее эксплуатации. Валидация принимается заинтересованными сторонами. Этот процесс предоставляет необходимую информацию таким образом, чтобы выявленные отклонения могли быть разрешены соответствующим техническим процессом, где эти отклонения были допущены.</w:t>
            </w:r>
          </w:p>
        </w:tc>
      </w:tr>
      <w:tr w:rsidR="00E87B0E" w:rsidRPr="00E87B0E" w14:paraId="22300F7E" w14:textId="77777777" w:rsidTr="00E87B0E">
        <w:tc>
          <w:tcPr>
            <w:tcW w:w="2547" w:type="dxa"/>
            <w:vMerge/>
          </w:tcPr>
          <w:p w14:paraId="19D1480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0CC5C0C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функционирования</w:t>
            </w:r>
          </w:p>
        </w:tc>
        <w:tc>
          <w:tcPr>
            <w:tcW w:w="4388" w:type="dxa"/>
          </w:tcPr>
          <w:p w14:paraId="1981C35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функционирования — использовать системы для предоставления ею услуг.</w:t>
            </w:r>
          </w:p>
        </w:tc>
      </w:tr>
      <w:tr w:rsidR="00E87B0E" w:rsidRPr="00E87B0E" w14:paraId="57AA3F94" w14:textId="77777777" w:rsidTr="00E87B0E">
        <w:tc>
          <w:tcPr>
            <w:tcW w:w="2547" w:type="dxa"/>
            <w:vMerge/>
          </w:tcPr>
          <w:p w14:paraId="28CF064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2931944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сопровождения</w:t>
            </w:r>
          </w:p>
        </w:tc>
        <w:tc>
          <w:tcPr>
            <w:tcW w:w="4388" w:type="dxa"/>
          </w:tcPr>
          <w:p w14:paraId="6E1285F7" w14:textId="09AA7D9F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Цель процесса сопровождения — поддерживать возможности системы по функционированию согласно назначению (по услугам, оказываемым системой). Этот процесс контролирует </w:t>
            </w:r>
            <w:r w:rsidRPr="00E87B0E">
              <w:rPr>
                <w:rFonts w:cs="Times New Roman"/>
                <w:szCs w:val="28"/>
              </w:rPr>
              <w:lastRenderedPageBreak/>
              <w:t>возможности системы поставлять услуги, осуществляет регистрацию инцидентов для анализа, осуществляет корректирующие. Адаптирующие, совершенствующие и упреждающие действия и подтверждает восстановленные возможности.</w:t>
            </w:r>
          </w:p>
        </w:tc>
      </w:tr>
      <w:tr w:rsidR="00E87B0E" w:rsidRPr="00E87B0E" w14:paraId="5D78AB0F" w14:textId="77777777" w:rsidTr="00E87B0E">
        <w:tc>
          <w:tcPr>
            <w:tcW w:w="2547" w:type="dxa"/>
            <w:vMerge/>
          </w:tcPr>
          <w:p w14:paraId="3955EB8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30388C6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Процесс изъятия и списания</w:t>
            </w:r>
          </w:p>
        </w:tc>
        <w:tc>
          <w:tcPr>
            <w:tcW w:w="4388" w:type="dxa"/>
          </w:tcPr>
          <w:p w14:paraId="0470264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Цель процесса изъятия и списания — завершить существование системного элемента или системы для намеченного использования, обращаясь должным образом с замененными или списанными элементами и проявляя при этом должное внимание к определенным критическим потребностям (например, согласно соглашению, организационной политике или для соблюдения экологических или юридических норм, требований безопасности и защищенности).</w:t>
            </w:r>
          </w:p>
        </w:tc>
      </w:tr>
    </w:tbl>
    <w:p w14:paraId="2146E82E" w14:textId="09B5F6AB" w:rsidR="00E87B0E" w:rsidRPr="00E87B0E" w:rsidRDefault="00E87B0E" w:rsidP="00E87B0E">
      <w:pPr>
        <w:jc w:val="right"/>
        <w:rPr>
          <w:i/>
          <w:iCs/>
        </w:rPr>
      </w:pPr>
      <w:r w:rsidRPr="00E87B0E">
        <w:rPr>
          <w:rFonts w:eastAsiaTheme="minorHAnsi" w:cs="Times New Roman"/>
          <w:i/>
          <w:iCs/>
          <w:kern w:val="2"/>
          <w:szCs w:val="28"/>
        </w:rPr>
        <w:t xml:space="preserve">Таблица </w:t>
      </w:r>
      <w:r w:rsidR="00E963C7">
        <w:rPr>
          <w:rFonts w:eastAsiaTheme="minorHAnsi" w:cs="Times New Roman"/>
          <w:i/>
          <w:iCs/>
          <w:kern w:val="2"/>
          <w:szCs w:val="28"/>
        </w:rPr>
        <w:t>4</w:t>
      </w:r>
      <w:r w:rsidRPr="00E87B0E">
        <w:rPr>
          <w:rFonts w:eastAsiaTheme="minorHAnsi" w:cs="Times New Roman"/>
          <w:i/>
          <w:iCs/>
          <w:kern w:val="2"/>
          <w:szCs w:val="28"/>
        </w:rPr>
        <w:t xml:space="preserve"> - </w:t>
      </w:r>
      <w:r w:rsidRPr="00E87B0E">
        <w:rPr>
          <w:i/>
          <w:iCs/>
        </w:rPr>
        <w:t>ГОСТР 59793—2021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2405"/>
        <w:gridCol w:w="3119"/>
        <w:gridCol w:w="4110"/>
      </w:tblGrid>
      <w:tr w:rsidR="00E87B0E" w:rsidRPr="00E87B0E" w14:paraId="5B0CC0C8" w14:textId="77777777" w:rsidTr="00E87B0E">
        <w:trPr>
          <w:tblHeader/>
        </w:trPr>
        <w:tc>
          <w:tcPr>
            <w:tcW w:w="2405" w:type="dxa"/>
          </w:tcPr>
          <w:p w14:paraId="1A60C88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Группа процессов / фазы</w:t>
            </w:r>
          </w:p>
        </w:tc>
        <w:tc>
          <w:tcPr>
            <w:tcW w:w="3119" w:type="dxa"/>
          </w:tcPr>
          <w:p w14:paraId="0DF8C06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Состав группы (отдельная строка на каждый процесс/фазы группы): процессы/стадии</w:t>
            </w:r>
          </w:p>
        </w:tc>
        <w:tc>
          <w:tcPr>
            <w:tcW w:w="4110" w:type="dxa"/>
          </w:tcPr>
          <w:p w14:paraId="1AF8EF9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Назначение процесса/элемента фазы</w:t>
            </w:r>
          </w:p>
        </w:tc>
      </w:tr>
      <w:tr w:rsidR="00E87B0E" w:rsidRPr="00E87B0E" w14:paraId="6CEE91CB" w14:textId="77777777" w:rsidTr="00E87B0E">
        <w:tc>
          <w:tcPr>
            <w:tcW w:w="2405" w:type="dxa"/>
            <w:vMerge w:val="restart"/>
          </w:tcPr>
          <w:p w14:paraId="134CB0B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Формирование требований к АС</w:t>
            </w:r>
          </w:p>
        </w:tc>
        <w:tc>
          <w:tcPr>
            <w:tcW w:w="3119" w:type="dxa"/>
          </w:tcPr>
          <w:p w14:paraId="00234FB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Обследование объекта и обоснование необходимости создания АС</w:t>
            </w:r>
          </w:p>
        </w:tc>
        <w:tc>
          <w:tcPr>
            <w:tcW w:w="4110" w:type="dxa"/>
          </w:tcPr>
          <w:p w14:paraId="65B50786" w14:textId="0147FAC0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На этапе 1.1 «Обследование объекта и обоснование необходимости создания АС» в общем случае проводят: - сбор данных об объекте автоматизации и осуществляемых видах деятельности; - оценку качества функционирования </w:t>
            </w:r>
            <w:proofErr w:type="spellStart"/>
            <w:r w:rsidRPr="00E87B0E">
              <w:rPr>
                <w:rFonts w:cs="Times New Roman"/>
                <w:szCs w:val="28"/>
              </w:rPr>
              <w:t>обьекта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и </w:t>
            </w:r>
            <w:r w:rsidRPr="00E87B0E">
              <w:rPr>
                <w:rFonts w:cs="Times New Roman"/>
                <w:szCs w:val="28"/>
              </w:rPr>
              <w:lastRenderedPageBreak/>
              <w:t>осуществляемых видов деятельности, выявление проблем, решение которых возможно средствами автоматизации; - оценку (технико-экономической, социальной и т. П.) Целесообразности создания АС.</w:t>
            </w:r>
          </w:p>
        </w:tc>
      </w:tr>
      <w:tr w:rsidR="00E87B0E" w:rsidRPr="00E87B0E" w14:paraId="2663958C" w14:textId="77777777" w:rsidTr="00E87B0E">
        <w:tc>
          <w:tcPr>
            <w:tcW w:w="2405" w:type="dxa"/>
            <w:vMerge/>
          </w:tcPr>
          <w:p w14:paraId="175C197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434A133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Формирование требований пользователя к АС</w:t>
            </w:r>
          </w:p>
        </w:tc>
        <w:tc>
          <w:tcPr>
            <w:tcW w:w="4110" w:type="dxa"/>
          </w:tcPr>
          <w:p w14:paraId="0BCF2FA5" w14:textId="492C8488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На этапе 1.2 «Формирование требований пользователя к АС» проводят: - подготовку исходных данных для формирования требований к АС (характеристика </w:t>
            </w:r>
            <w:proofErr w:type="spellStart"/>
            <w:r w:rsidRPr="00E87B0E">
              <w:rPr>
                <w:rFonts w:cs="Times New Roman"/>
                <w:szCs w:val="28"/>
              </w:rPr>
              <w:t>обьекта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автоматизации, описание требований к АС, ограничения допустимых затрат на разработку, ввод в действие и эксплуатацию, эффект, ожидаемый от использования АС. Условия создания и функционирования АС); - формулировку и оформление требований пользователя к АС.</w:t>
            </w:r>
          </w:p>
        </w:tc>
      </w:tr>
      <w:tr w:rsidR="00E87B0E" w:rsidRPr="00E87B0E" w14:paraId="1848711D" w14:textId="77777777" w:rsidTr="00E87B0E">
        <w:tc>
          <w:tcPr>
            <w:tcW w:w="2405" w:type="dxa"/>
            <w:vMerge/>
          </w:tcPr>
          <w:p w14:paraId="556CF61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5029050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Оформление отчета о выполненной работе</w:t>
            </w:r>
          </w:p>
        </w:tc>
        <w:tc>
          <w:tcPr>
            <w:tcW w:w="4110" w:type="dxa"/>
          </w:tcPr>
          <w:p w14:paraId="50B3AED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На этапе 1.3 «Оформление отчета о выполненной работе» проводят оформление отчета о выполненных на данной стадии работах и формирование заявки на разработку технического задания на создание АС или другого заменяющего ее документа с аналогичным содержанием.</w:t>
            </w:r>
          </w:p>
        </w:tc>
      </w:tr>
      <w:tr w:rsidR="00E87B0E" w:rsidRPr="00E87B0E" w14:paraId="7780F2B4" w14:textId="77777777" w:rsidTr="00E87B0E">
        <w:tc>
          <w:tcPr>
            <w:tcW w:w="2405" w:type="dxa"/>
            <w:vMerge w:val="restart"/>
          </w:tcPr>
          <w:p w14:paraId="2E281FA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Разработка концепции АС</w:t>
            </w:r>
          </w:p>
        </w:tc>
        <w:tc>
          <w:tcPr>
            <w:tcW w:w="3119" w:type="dxa"/>
          </w:tcPr>
          <w:p w14:paraId="54542E4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Изучение объекта</w:t>
            </w:r>
          </w:p>
        </w:tc>
        <w:tc>
          <w:tcPr>
            <w:tcW w:w="4110" w:type="dxa"/>
            <w:vMerge w:val="restart"/>
          </w:tcPr>
          <w:p w14:paraId="3C7F3780" w14:textId="3360896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На этапах 2.1 «Изучение </w:t>
            </w:r>
            <w:proofErr w:type="spellStart"/>
            <w:r w:rsidRPr="00E87B0E">
              <w:rPr>
                <w:rFonts w:cs="Times New Roman"/>
                <w:szCs w:val="28"/>
              </w:rPr>
              <w:t>обьекта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» и 2.2 «Проведение необходимых научно-исследовательских работ» разработчик проводит детальное изучение </w:t>
            </w:r>
            <w:proofErr w:type="spellStart"/>
            <w:r w:rsidRPr="00E87B0E">
              <w:rPr>
                <w:rFonts w:cs="Times New Roman"/>
                <w:szCs w:val="28"/>
              </w:rPr>
              <w:t>обьекта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</w:t>
            </w:r>
            <w:r w:rsidRPr="00E87B0E">
              <w:rPr>
                <w:rFonts w:cs="Times New Roman"/>
                <w:szCs w:val="28"/>
              </w:rPr>
              <w:lastRenderedPageBreak/>
              <w:t>автоматизации и необходимые научно-исследовательские работы. Связанные с поиском путей и оценкой возможности реализации требований пользователя; оформляет и утверждает отчеты о научно-исследовательских работах.</w:t>
            </w:r>
          </w:p>
        </w:tc>
      </w:tr>
      <w:tr w:rsidR="00E87B0E" w:rsidRPr="00E87B0E" w14:paraId="17E545F6" w14:textId="77777777" w:rsidTr="00E87B0E">
        <w:tc>
          <w:tcPr>
            <w:tcW w:w="2405" w:type="dxa"/>
            <w:vMerge/>
          </w:tcPr>
          <w:p w14:paraId="28EBCEF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7970937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Проведение необходимых научно-исследовательских работ</w:t>
            </w:r>
          </w:p>
        </w:tc>
        <w:tc>
          <w:tcPr>
            <w:tcW w:w="4110" w:type="dxa"/>
            <w:vMerge/>
          </w:tcPr>
          <w:p w14:paraId="6ED5B74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E87B0E" w:rsidRPr="00E87B0E" w14:paraId="4369D25F" w14:textId="77777777" w:rsidTr="00E87B0E">
        <w:tc>
          <w:tcPr>
            <w:tcW w:w="2405" w:type="dxa"/>
            <w:vMerge/>
          </w:tcPr>
          <w:p w14:paraId="51B9AB2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5AE71D1A" w14:textId="7982D2E3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Разработка вариантов концепции АС и выбор варианта концепции АС. Удовлетворяющего требованиям пользователя</w:t>
            </w:r>
          </w:p>
        </w:tc>
        <w:tc>
          <w:tcPr>
            <w:tcW w:w="4110" w:type="dxa"/>
          </w:tcPr>
          <w:p w14:paraId="6F5461E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«Разработка вариантов концепции АС и выбор варианта концепции АС, удовлетворяющего</w:t>
            </w:r>
          </w:p>
          <w:p w14:paraId="133CFDF7" w14:textId="2099879D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Требованиям пользователя» в общем случае проводят разработку альтернативных вариантов концепции создаваемой АС и планов их реализации; оценку необходимых ресурсов на их реализацию и обеспечение функционирования: оценку преимуществ и недостатков каждого варианта: сопоставление требований пользователя и характеристик предлагаемой АС и выбор оптимального варианта; определение порядка оценки качества и условий приемки</w:t>
            </w:r>
          </w:p>
          <w:p w14:paraId="25E7A9C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АС; оценку эффектов, получаемых </w:t>
            </w:r>
            <w:proofErr w:type="gramStart"/>
            <w:r w:rsidRPr="00E87B0E">
              <w:rPr>
                <w:rFonts w:cs="Times New Roman"/>
                <w:szCs w:val="28"/>
              </w:rPr>
              <w:t>от использования</w:t>
            </w:r>
            <w:proofErr w:type="gramEnd"/>
            <w:r w:rsidRPr="00E87B0E">
              <w:rPr>
                <w:rFonts w:cs="Times New Roman"/>
                <w:szCs w:val="28"/>
              </w:rPr>
              <w:t xml:space="preserve"> АС.</w:t>
            </w:r>
          </w:p>
        </w:tc>
      </w:tr>
      <w:tr w:rsidR="00E87B0E" w:rsidRPr="00E87B0E" w14:paraId="1A99A619" w14:textId="77777777" w:rsidTr="00E87B0E">
        <w:tc>
          <w:tcPr>
            <w:tcW w:w="2405" w:type="dxa"/>
            <w:vMerge/>
          </w:tcPr>
          <w:p w14:paraId="4DB8697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36B3DE9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Оценка рисков проекта</w:t>
            </w:r>
          </w:p>
        </w:tc>
        <w:tc>
          <w:tcPr>
            <w:tcW w:w="4110" w:type="dxa"/>
          </w:tcPr>
          <w:p w14:paraId="2D6F1C3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«Оценка рисков проекта» проводят определение рисков, которые могут каким-либо образом повлиять на проект, разработку перечня выявленных рисков проекта, оценку и приоритезацию рисков, разработку перечня </w:t>
            </w:r>
            <w:r w:rsidRPr="00E87B0E">
              <w:rPr>
                <w:rFonts w:cs="Times New Roman"/>
                <w:szCs w:val="28"/>
              </w:rPr>
              <w:lastRenderedPageBreak/>
              <w:t>мероприятий по предотвращению и ответных действий в случае возникновения конкретного риска.</w:t>
            </w:r>
          </w:p>
        </w:tc>
      </w:tr>
      <w:tr w:rsidR="00E87B0E" w:rsidRPr="00E87B0E" w14:paraId="7C444367" w14:textId="77777777" w:rsidTr="00E87B0E">
        <w:tc>
          <w:tcPr>
            <w:tcW w:w="2405" w:type="dxa"/>
            <w:vMerge/>
          </w:tcPr>
          <w:p w14:paraId="1385D13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0FB722E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Оформление отчета о выполненной работе</w:t>
            </w:r>
          </w:p>
        </w:tc>
        <w:tc>
          <w:tcPr>
            <w:tcW w:w="4110" w:type="dxa"/>
          </w:tcPr>
          <w:p w14:paraId="7FC323E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На этапе 2.5 «Оформление отчета о выполненной работе» подготавливают и оформляют отчет, содержащий описание выполненных на стадии работ, описание и обоснование предлагаемого варианта концепции АС.</w:t>
            </w:r>
          </w:p>
        </w:tc>
      </w:tr>
      <w:tr w:rsidR="00E87B0E" w:rsidRPr="00E87B0E" w14:paraId="0375CC6C" w14:textId="77777777" w:rsidTr="00E87B0E">
        <w:tc>
          <w:tcPr>
            <w:tcW w:w="2405" w:type="dxa"/>
          </w:tcPr>
          <w:p w14:paraId="61DAD08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Техническое задание</w:t>
            </w:r>
          </w:p>
        </w:tc>
        <w:tc>
          <w:tcPr>
            <w:tcW w:w="3119" w:type="dxa"/>
          </w:tcPr>
          <w:p w14:paraId="227E027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Разработка и утверждение технического задания на создание АС</w:t>
            </w:r>
          </w:p>
        </w:tc>
        <w:tc>
          <w:tcPr>
            <w:tcW w:w="4110" w:type="dxa"/>
          </w:tcPr>
          <w:p w14:paraId="57305C2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На этапе 3.1 «Разработка и утверждение технического задания на создание АС» проводят разработку,</w:t>
            </w:r>
          </w:p>
          <w:p w14:paraId="754C195C" w14:textId="005EBA80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Оформление, согласование и утверждение технического задания на АС и. При необходимости, технических заданий на части АС.</w:t>
            </w:r>
          </w:p>
        </w:tc>
      </w:tr>
      <w:tr w:rsidR="00E87B0E" w:rsidRPr="00E87B0E" w14:paraId="326DAC38" w14:textId="77777777" w:rsidTr="00E87B0E">
        <w:tc>
          <w:tcPr>
            <w:tcW w:w="2405" w:type="dxa"/>
            <w:vMerge w:val="restart"/>
          </w:tcPr>
          <w:p w14:paraId="592FF13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Эскизный проект</w:t>
            </w:r>
          </w:p>
        </w:tc>
        <w:tc>
          <w:tcPr>
            <w:tcW w:w="3119" w:type="dxa"/>
          </w:tcPr>
          <w:p w14:paraId="1F45F51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Разработка предварительных проектных решений по АС и ее частям</w:t>
            </w:r>
          </w:p>
        </w:tc>
        <w:tc>
          <w:tcPr>
            <w:tcW w:w="4110" w:type="dxa"/>
          </w:tcPr>
          <w:p w14:paraId="59D7737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На этапе 4.1 «Разработка предварительных проектных решений по АС и ее частям» определяются:</w:t>
            </w:r>
          </w:p>
          <w:p w14:paraId="397500A8" w14:textId="32D89CC0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Функции АС: функции подсистем, их цели и эффекты: состав комплексов задач и отдельных задач; концептуальная</w:t>
            </w:r>
          </w:p>
          <w:p w14:paraId="58A70CDD" w14:textId="5FC7AC4C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Схема информационной базы, ее укрупненная структура: состав вычислительной системы; функции и параметры</w:t>
            </w:r>
          </w:p>
          <w:p w14:paraId="1BA56057" w14:textId="7F06D393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Основных программных средств.</w:t>
            </w:r>
          </w:p>
        </w:tc>
      </w:tr>
      <w:tr w:rsidR="00E87B0E" w:rsidRPr="00E87B0E" w14:paraId="460EF087" w14:textId="77777777" w:rsidTr="00E87B0E">
        <w:tc>
          <w:tcPr>
            <w:tcW w:w="2405" w:type="dxa"/>
            <w:vMerge/>
          </w:tcPr>
          <w:p w14:paraId="3474A62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7A17F14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Разработка документации на АС и ее части</w:t>
            </w:r>
          </w:p>
        </w:tc>
        <w:tc>
          <w:tcPr>
            <w:tcW w:w="4110" w:type="dxa"/>
          </w:tcPr>
          <w:p w14:paraId="038FFDF9" w14:textId="5AF0BA2A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На этапах 4.2 и 5.2 «Разработка документации на АС и ее части» проводят разработку, </w:t>
            </w:r>
            <w:r w:rsidRPr="00E87B0E">
              <w:rPr>
                <w:rFonts w:cs="Times New Roman"/>
                <w:szCs w:val="28"/>
              </w:rPr>
              <w:lastRenderedPageBreak/>
              <w:t xml:space="preserve">оформление, согласование и утверждение документации в </w:t>
            </w:r>
            <w:proofErr w:type="spellStart"/>
            <w:r w:rsidRPr="00E87B0E">
              <w:rPr>
                <w:rFonts w:cs="Times New Roman"/>
                <w:szCs w:val="28"/>
              </w:rPr>
              <w:t>обьеме</w:t>
            </w:r>
            <w:proofErr w:type="spellEnd"/>
            <w:r w:rsidRPr="00E87B0E">
              <w:rPr>
                <w:rFonts w:cs="Times New Roman"/>
                <w:szCs w:val="28"/>
              </w:rPr>
              <w:t>. Необходимом для описания полной совокупности принятых проектных решений и достаточном для дальнейшего выполнения работ по созданию АС. Виды документов — по ГОСТ 34.201.</w:t>
            </w:r>
          </w:p>
        </w:tc>
      </w:tr>
      <w:tr w:rsidR="00E87B0E" w:rsidRPr="00E87B0E" w14:paraId="0F604889" w14:textId="77777777" w:rsidTr="00E87B0E">
        <w:tc>
          <w:tcPr>
            <w:tcW w:w="2405" w:type="dxa"/>
            <w:vMerge w:val="restart"/>
          </w:tcPr>
          <w:p w14:paraId="462E584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lastRenderedPageBreak/>
              <w:t>Технический проект</w:t>
            </w:r>
          </w:p>
        </w:tc>
        <w:tc>
          <w:tcPr>
            <w:tcW w:w="3119" w:type="dxa"/>
          </w:tcPr>
          <w:p w14:paraId="7AFDE24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Разработка проектных решений по АС и ее частям</w:t>
            </w:r>
          </w:p>
        </w:tc>
        <w:tc>
          <w:tcPr>
            <w:tcW w:w="4110" w:type="dxa"/>
          </w:tcPr>
          <w:p w14:paraId="78DE9DF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На этапе 5.1 «Разработка проектных решений по АС и ее частям» проводят разработку общих решений по АС и ее частям, по архитектуре АС, по функциям персонала и организационной структуре, по отдельным видам обеспечения АС (техническому, математическому, программному, информационному, лингвистическому).</w:t>
            </w:r>
          </w:p>
        </w:tc>
      </w:tr>
      <w:tr w:rsidR="00E87B0E" w:rsidRPr="00E87B0E" w14:paraId="7A2B94F8" w14:textId="77777777" w:rsidTr="00E87B0E">
        <w:tc>
          <w:tcPr>
            <w:tcW w:w="2405" w:type="dxa"/>
            <w:vMerge/>
          </w:tcPr>
          <w:p w14:paraId="7BCB5DD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43DC42D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Разработка документации на АС и ее части</w:t>
            </w:r>
          </w:p>
        </w:tc>
        <w:tc>
          <w:tcPr>
            <w:tcW w:w="4110" w:type="dxa"/>
          </w:tcPr>
          <w:p w14:paraId="73FE345C" w14:textId="2F4726B6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На этапах 4.2 и 5.2 «Разработка документации на АС и ее части» проводят разработку, оформление, согласование и утверждение документации в </w:t>
            </w:r>
            <w:proofErr w:type="spellStart"/>
            <w:r w:rsidRPr="00E87B0E">
              <w:rPr>
                <w:rFonts w:cs="Times New Roman"/>
                <w:szCs w:val="28"/>
              </w:rPr>
              <w:t>обьеме</w:t>
            </w:r>
            <w:proofErr w:type="spellEnd"/>
            <w:r w:rsidRPr="00E87B0E">
              <w:rPr>
                <w:rFonts w:cs="Times New Roman"/>
                <w:szCs w:val="28"/>
              </w:rPr>
              <w:t>. Необходимом для описания полной совокупности принятых проектных решений и достаточном для дальнейшего выполнения работ по созданию АС. Виды документов — по ГОСТ 34.201.</w:t>
            </w:r>
          </w:p>
        </w:tc>
      </w:tr>
      <w:tr w:rsidR="00E87B0E" w:rsidRPr="00E87B0E" w14:paraId="6505902A" w14:textId="77777777" w:rsidTr="00E87B0E">
        <w:tc>
          <w:tcPr>
            <w:tcW w:w="2405" w:type="dxa"/>
            <w:vMerge/>
          </w:tcPr>
          <w:p w14:paraId="74FEEF7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7336A94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Разработка и оформление документации на поставку изделий для комплектования АС и (или) технических </w:t>
            </w:r>
            <w:r w:rsidRPr="00E87B0E">
              <w:rPr>
                <w:rFonts w:cs="Times New Roman"/>
                <w:szCs w:val="28"/>
              </w:rPr>
              <w:lastRenderedPageBreak/>
              <w:t>требований {технических заданий) на их разработку</w:t>
            </w:r>
          </w:p>
        </w:tc>
        <w:tc>
          <w:tcPr>
            <w:tcW w:w="4110" w:type="dxa"/>
          </w:tcPr>
          <w:p w14:paraId="130940B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lastRenderedPageBreak/>
              <w:t xml:space="preserve">На этапе 5.3 «Разработка и оформление документации на поставку изделий для комплектования АС и (или) технических требований (технических заданий) на их </w:t>
            </w:r>
            <w:r w:rsidRPr="00E87B0E">
              <w:rPr>
                <w:rFonts w:cs="Times New Roman"/>
                <w:szCs w:val="28"/>
              </w:rPr>
              <w:lastRenderedPageBreak/>
              <w:t>разработку» проводят: подготовку и оформление документации на поставку изделий для комплектования АС; определение технических требований и составление технических заданий на разработку изделий, не изготавливаемых серийно.</w:t>
            </w:r>
          </w:p>
        </w:tc>
      </w:tr>
      <w:tr w:rsidR="00E87B0E" w:rsidRPr="00E87B0E" w14:paraId="6B79D6D6" w14:textId="77777777" w:rsidTr="00E87B0E">
        <w:tc>
          <w:tcPr>
            <w:tcW w:w="2405" w:type="dxa"/>
            <w:vMerge/>
          </w:tcPr>
          <w:p w14:paraId="21787E9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269E215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Разработка заданий на проектирование в смежных частях проекта объекта автоматизации</w:t>
            </w:r>
          </w:p>
        </w:tc>
        <w:tc>
          <w:tcPr>
            <w:tcW w:w="4110" w:type="dxa"/>
          </w:tcPr>
          <w:p w14:paraId="1B717A9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На этапе 5.4 «Разработка заданий на проектирование в смежных частях проекта объекта автоматизации» осуществляют разработку, оформление, согласование и утверждение заданий на проектирование в смежных частях проекта </w:t>
            </w:r>
            <w:proofErr w:type="spellStart"/>
            <w:r w:rsidRPr="00E87B0E">
              <w:rPr>
                <w:rFonts w:cs="Times New Roman"/>
                <w:szCs w:val="28"/>
              </w:rPr>
              <w:t>обьекта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автоматизации для проведения строительных, электротехнических, санитарно-технических и других </w:t>
            </w:r>
            <w:proofErr w:type="spellStart"/>
            <w:r w:rsidRPr="00E87B0E">
              <w:rPr>
                <w:rFonts w:cs="Times New Roman"/>
                <w:szCs w:val="28"/>
              </w:rPr>
              <w:t>подгсгтовигельных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работ, связанных </w:t>
            </w:r>
            <w:proofErr w:type="gramStart"/>
            <w:r w:rsidRPr="00E87B0E">
              <w:rPr>
                <w:rFonts w:cs="Times New Roman"/>
                <w:szCs w:val="28"/>
              </w:rPr>
              <w:t>с созданием</w:t>
            </w:r>
            <w:proofErr w:type="gramEnd"/>
            <w:r w:rsidRPr="00E87B0E">
              <w:rPr>
                <w:rFonts w:cs="Times New Roman"/>
                <w:szCs w:val="28"/>
              </w:rPr>
              <w:t xml:space="preserve"> АС.</w:t>
            </w:r>
          </w:p>
        </w:tc>
      </w:tr>
      <w:tr w:rsidR="00E87B0E" w:rsidRPr="00E87B0E" w14:paraId="6BC81C78" w14:textId="77777777" w:rsidTr="00E87B0E">
        <w:tc>
          <w:tcPr>
            <w:tcW w:w="2405" w:type="dxa"/>
            <w:vMerge w:val="restart"/>
          </w:tcPr>
          <w:p w14:paraId="3C33CEF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Рабочая документация</w:t>
            </w:r>
          </w:p>
        </w:tc>
        <w:tc>
          <w:tcPr>
            <w:tcW w:w="3119" w:type="dxa"/>
          </w:tcPr>
          <w:p w14:paraId="2A97EA6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Разработка рабочей документации на АС и ее части</w:t>
            </w:r>
          </w:p>
        </w:tc>
        <w:tc>
          <w:tcPr>
            <w:tcW w:w="4110" w:type="dxa"/>
          </w:tcPr>
          <w:p w14:paraId="2108DB0C" w14:textId="2F8804A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На этапе 6.1 «Разработка рабочей документации на АС и ее части» осуществляют разработку рабочей документации, содержащей все необходимые и достаточные сведения для обеспечения выполнения работ по вводу АС в действие и ее эксплуатации, а также для поддержания уровня эксплуатационных характеристик (качества) АС в соответствии с принятыми проектными решениями, ее оформление, согласование и утверждение. Виды </w:t>
            </w:r>
            <w:r w:rsidRPr="00E87B0E">
              <w:rPr>
                <w:rFonts w:cs="Times New Roman"/>
                <w:szCs w:val="28"/>
              </w:rPr>
              <w:lastRenderedPageBreak/>
              <w:t>документов— погост 34.201. Программная документация — погост 19.101.</w:t>
            </w:r>
          </w:p>
        </w:tc>
      </w:tr>
      <w:tr w:rsidR="00E87B0E" w:rsidRPr="00E87B0E" w14:paraId="28BC8270" w14:textId="77777777" w:rsidTr="00E87B0E">
        <w:tc>
          <w:tcPr>
            <w:tcW w:w="2405" w:type="dxa"/>
            <w:vMerge/>
          </w:tcPr>
          <w:p w14:paraId="76F921E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4E9578F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Разработка или адаптация отдельных видов обеспечения АС</w:t>
            </w:r>
          </w:p>
        </w:tc>
        <w:tc>
          <w:tcPr>
            <w:tcW w:w="4110" w:type="dxa"/>
          </w:tcPr>
          <w:p w14:paraId="574FBAC2" w14:textId="4CBA153D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На этапе 6.2 «Разработка или адаптация отдельных видов обеспечения АС» проводят разработку отдельных видов обеспечения АС (технического, математического, программного, информационного, лингвистического). Выбор и адаптацию закупаемых технических, программных, информационных и лингвистических средств.</w:t>
            </w:r>
          </w:p>
        </w:tc>
      </w:tr>
      <w:tr w:rsidR="00E87B0E" w:rsidRPr="00E87B0E" w14:paraId="30384B33" w14:textId="77777777" w:rsidTr="00E87B0E">
        <w:tc>
          <w:tcPr>
            <w:tcW w:w="2405" w:type="dxa"/>
            <w:vMerge w:val="restart"/>
          </w:tcPr>
          <w:p w14:paraId="62E4D3F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Ввод в действие</w:t>
            </w:r>
          </w:p>
        </w:tc>
        <w:tc>
          <w:tcPr>
            <w:tcW w:w="3119" w:type="dxa"/>
          </w:tcPr>
          <w:p w14:paraId="7FA5477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Подготовка объекта автоматизации к вводу АС в действие</w:t>
            </w:r>
          </w:p>
        </w:tc>
        <w:tc>
          <w:tcPr>
            <w:tcW w:w="4110" w:type="dxa"/>
          </w:tcPr>
          <w:p w14:paraId="02B3365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На этапе 7.1 «Подготовка </w:t>
            </w:r>
            <w:proofErr w:type="spellStart"/>
            <w:r w:rsidRPr="00E87B0E">
              <w:rPr>
                <w:rFonts w:cs="Times New Roman"/>
                <w:szCs w:val="28"/>
              </w:rPr>
              <w:t>обьекта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автоматизации к вводу АС в действие» проводят работы по организационной подготовке </w:t>
            </w:r>
            <w:proofErr w:type="spellStart"/>
            <w:r w:rsidRPr="00E87B0E">
              <w:rPr>
                <w:rFonts w:cs="Times New Roman"/>
                <w:szCs w:val="28"/>
              </w:rPr>
              <w:t>обьекта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автоматизации к вводу АС в действие, в том числе: реализацию проектных решений по организационной структуре АС: обеспечение подразделений объекта управления инструктивно-методическими материалами; первоначальное наполнение информационной базы.</w:t>
            </w:r>
          </w:p>
        </w:tc>
      </w:tr>
      <w:tr w:rsidR="00E87B0E" w:rsidRPr="00E87B0E" w14:paraId="515AC00C" w14:textId="77777777" w:rsidTr="00E87B0E">
        <w:tc>
          <w:tcPr>
            <w:tcW w:w="2405" w:type="dxa"/>
            <w:vMerge/>
          </w:tcPr>
          <w:p w14:paraId="7AA9A1B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58ADF78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Подготовка персонала</w:t>
            </w:r>
          </w:p>
        </w:tc>
        <w:tc>
          <w:tcPr>
            <w:tcW w:w="4110" w:type="dxa"/>
          </w:tcPr>
          <w:p w14:paraId="24FE785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На этапе 7.2 «Подготовка персонала» проводят обучение персонала и проверку его способности обеспечить функционирование АС.</w:t>
            </w:r>
          </w:p>
        </w:tc>
      </w:tr>
      <w:tr w:rsidR="00E87B0E" w:rsidRPr="00E87B0E" w14:paraId="68255089" w14:textId="77777777" w:rsidTr="00E87B0E">
        <w:tc>
          <w:tcPr>
            <w:tcW w:w="2405" w:type="dxa"/>
            <w:vMerge/>
          </w:tcPr>
          <w:p w14:paraId="2186798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3EF122D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Комплектация АС поставляемыми изделиями </w:t>
            </w:r>
            <w:r w:rsidRPr="00E87B0E">
              <w:rPr>
                <w:rFonts w:cs="Times New Roman"/>
                <w:szCs w:val="28"/>
              </w:rPr>
              <w:lastRenderedPageBreak/>
              <w:t>(программными и техническими</w:t>
            </w:r>
          </w:p>
          <w:p w14:paraId="43D229B5" w14:textId="0159692A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Средствами, программно-техническими комплексами, информационными изделиями)</w:t>
            </w:r>
          </w:p>
        </w:tc>
        <w:tc>
          <w:tcPr>
            <w:tcW w:w="4110" w:type="dxa"/>
          </w:tcPr>
          <w:p w14:paraId="7096E6E8" w14:textId="2DF138A6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lastRenderedPageBreak/>
              <w:t xml:space="preserve">На этапе 7.3 «Комплектация АС поставляемыми изделиями (программными и техническими средствами. </w:t>
            </w:r>
            <w:r w:rsidRPr="00E87B0E">
              <w:rPr>
                <w:rFonts w:cs="Times New Roman"/>
                <w:szCs w:val="28"/>
              </w:rPr>
              <w:lastRenderedPageBreak/>
              <w:t>Программно-техническими комплексами, информационными изделиями)» обеспечивают получение комплектующих изделий серийного и единичного производства, материалов и монтажных изделий и проводят верификацию их качества</w:t>
            </w:r>
          </w:p>
        </w:tc>
      </w:tr>
      <w:tr w:rsidR="00E87B0E" w:rsidRPr="00E87B0E" w14:paraId="2F72FA9E" w14:textId="77777777" w:rsidTr="00E87B0E">
        <w:tc>
          <w:tcPr>
            <w:tcW w:w="2405" w:type="dxa"/>
            <w:vMerge/>
          </w:tcPr>
          <w:p w14:paraId="7A8F742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6C67FAF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Строительно-монтажные работы</w:t>
            </w:r>
          </w:p>
        </w:tc>
        <w:tc>
          <w:tcPr>
            <w:tcW w:w="4110" w:type="dxa"/>
          </w:tcPr>
          <w:p w14:paraId="6C12FCA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На этапе 7.4 «Строительно-монтажные работы» проводят работы по строительству специализированных зданий (помещений) для размещения технических средств и персонала АС (при необходимости), сооружение кабельных каналов, монтаж технических средств и линий связи, испытания смонтированных технических средств, сдачу технических средств для проведения пусконаладочных работ.</w:t>
            </w:r>
          </w:p>
        </w:tc>
      </w:tr>
      <w:tr w:rsidR="00E87B0E" w:rsidRPr="00E87B0E" w14:paraId="77C5C228" w14:textId="77777777" w:rsidTr="00E87B0E">
        <w:tc>
          <w:tcPr>
            <w:tcW w:w="2405" w:type="dxa"/>
            <w:vMerge/>
          </w:tcPr>
          <w:p w14:paraId="69054D8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0B7CDF0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Пусконаладочные работы</w:t>
            </w:r>
          </w:p>
        </w:tc>
        <w:tc>
          <w:tcPr>
            <w:tcW w:w="4110" w:type="dxa"/>
          </w:tcPr>
          <w:p w14:paraId="50841FD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На этапе 7.5 «Пусконаладочные работы» проводят автономную наладку технических и программных средств, загрузку информации в информационную базу и ее проверку, комплексную наладку всех средств АС.</w:t>
            </w:r>
          </w:p>
        </w:tc>
      </w:tr>
      <w:tr w:rsidR="00E87B0E" w:rsidRPr="00E87B0E" w14:paraId="32263C2B" w14:textId="77777777" w:rsidTr="00E87B0E">
        <w:tc>
          <w:tcPr>
            <w:tcW w:w="2405" w:type="dxa"/>
            <w:vMerge/>
          </w:tcPr>
          <w:p w14:paraId="78B676E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0AFD992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Проведение предварительных испытаний</w:t>
            </w:r>
          </w:p>
        </w:tc>
        <w:tc>
          <w:tcPr>
            <w:tcW w:w="4110" w:type="dxa"/>
          </w:tcPr>
          <w:p w14:paraId="3DE9170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На этапе 7.6 «Проведение предварительных испытаний» осуществляют: - испытания АС на работоспособность и соответствие техническому заданию на создание АС в соответствии с программой и методикой предварительных </w:t>
            </w:r>
            <w:r w:rsidRPr="00E87B0E">
              <w:rPr>
                <w:rFonts w:cs="Times New Roman"/>
                <w:szCs w:val="28"/>
              </w:rPr>
              <w:lastRenderedPageBreak/>
              <w:t>испытаний: - устранение неисправностей и внесение изменений в документацию на АС, в том числе эксплуатационную в соответствии с протоколом испытаний; - оформление акта о приемке АС в опытную эксплуатацию.</w:t>
            </w:r>
          </w:p>
        </w:tc>
      </w:tr>
      <w:tr w:rsidR="00E87B0E" w:rsidRPr="00E87B0E" w14:paraId="442CE5BC" w14:textId="77777777" w:rsidTr="00E87B0E">
        <w:tc>
          <w:tcPr>
            <w:tcW w:w="2405" w:type="dxa"/>
            <w:vMerge/>
          </w:tcPr>
          <w:p w14:paraId="7FDF0D6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2B12ACD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Проведение опытной эксплуатации</w:t>
            </w:r>
          </w:p>
        </w:tc>
        <w:tc>
          <w:tcPr>
            <w:tcW w:w="4110" w:type="dxa"/>
          </w:tcPr>
          <w:p w14:paraId="067EA92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На этапе 7.7 «Проведение опытной эксплуатации» проводят: - опытную эксплуатацию АС: - анализ результатов опытной эксплуатации АС; - доработку (при необходимости) программного и информационного обеспечения АС: - доработку (при необходимости) документации на АС; - дополнительную </w:t>
            </w:r>
            <w:proofErr w:type="spellStart"/>
            <w:r w:rsidRPr="00E87B0E">
              <w:rPr>
                <w:rFonts w:cs="Times New Roman"/>
                <w:szCs w:val="28"/>
              </w:rPr>
              <w:t>нападку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(при необходимости) технических средств АС: - оформление акта о завершении опытной эксплуатации.</w:t>
            </w:r>
          </w:p>
        </w:tc>
      </w:tr>
      <w:tr w:rsidR="00E87B0E" w:rsidRPr="00E87B0E" w14:paraId="06460065" w14:textId="77777777" w:rsidTr="00E87B0E">
        <w:tc>
          <w:tcPr>
            <w:tcW w:w="2405" w:type="dxa"/>
            <w:vMerge/>
          </w:tcPr>
          <w:p w14:paraId="0976349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16CC4FC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Проведение приемочных испытаний</w:t>
            </w:r>
          </w:p>
        </w:tc>
        <w:tc>
          <w:tcPr>
            <w:tcW w:w="4110" w:type="dxa"/>
          </w:tcPr>
          <w:p w14:paraId="371D9E13" w14:textId="00C136E5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E87B0E">
              <w:rPr>
                <w:rFonts w:cs="Times New Roman"/>
                <w:szCs w:val="28"/>
              </w:rPr>
              <w:t>Рмление</w:t>
            </w:r>
            <w:proofErr w:type="spellEnd"/>
            <w:r w:rsidRPr="00E87B0E">
              <w:rPr>
                <w:rFonts w:cs="Times New Roman"/>
                <w:szCs w:val="28"/>
              </w:rPr>
              <w:t xml:space="preserve"> акта о завершении опытной эксплуатации. А.23 На этапе 7.8 «Проведение приемочных испытаний» проводят: - испытания на соответствие техническому заданию на создание АС в соответствии с программой и методикой приемочных испытаний: - анализ результатов испытаний АС и устранение недостатков, выявленных при испытаниях; - оформление акта о приемке АС в постоянную эксплуатацию.</w:t>
            </w:r>
          </w:p>
        </w:tc>
      </w:tr>
      <w:tr w:rsidR="00E87B0E" w:rsidRPr="00E87B0E" w14:paraId="501188E4" w14:textId="77777777" w:rsidTr="00E87B0E">
        <w:tc>
          <w:tcPr>
            <w:tcW w:w="2405" w:type="dxa"/>
            <w:vMerge w:val="restart"/>
          </w:tcPr>
          <w:p w14:paraId="4689CCB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lastRenderedPageBreak/>
              <w:t>Сопровождение АС</w:t>
            </w:r>
          </w:p>
        </w:tc>
        <w:tc>
          <w:tcPr>
            <w:tcW w:w="3119" w:type="dxa"/>
          </w:tcPr>
          <w:p w14:paraId="2F7FD19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Выполнение работ в соответствии с гарантийными обязательствами</w:t>
            </w:r>
          </w:p>
        </w:tc>
        <w:tc>
          <w:tcPr>
            <w:tcW w:w="4110" w:type="dxa"/>
          </w:tcPr>
          <w:p w14:paraId="5598556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На этапе 8.1 «Выполнение работ в соответствии с гарантийными обязательствами» осуществляют работы по устранению недостатков, выявленных </w:t>
            </w:r>
            <w:proofErr w:type="gramStart"/>
            <w:r w:rsidRPr="00E87B0E">
              <w:rPr>
                <w:rFonts w:cs="Times New Roman"/>
                <w:szCs w:val="28"/>
              </w:rPr>
              <w:t>при эксплуатации</w:t>
            </w:r>
            <w:proofErr w:type="gramEnd"/>
            <w:r w:rsidRPr="00E87B0E">
              <w:rPr>
                <w:rFonts w:cs="Times New Roman"/>
                <w:szCs w:val="28"/>
              </w:rPr>
              <w:t xml:space="preserve"> АС в течение установленных гарантийных сроков, внесению необходимых изменений в документацию на АС.</w:t>
            </w:r>
          </w:p>
        </w:tc>
      </w:tr>
      <w:tr w:rsidR="00E87B0E" w:rsidRPr="00E87B0E" w14:paraId="331EE7A0" w14:textId="77777777" w:rsidTr="00E87B0E">
        <w:tc>
          <w:tcPr>
            <w:tcW w:w="2405" w:type="dxa"/>
            <w:vMerge/>
          </w:tcPr>
          <w:p w14:paraId="4BBD744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14:paraId="3E23E09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Послегарантийное обслуживание</w:t>
            </w:r>
          </w:p>
        </w:tc>
        <w:tc>
          <w:tcPr>
            <w:tcW w:w="4110" w:type="dxa"/>
          </w:tcPr>
          <w:p w14:paraId="016C4EF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На этапе 8.2 «Послегарантийное обслуживание» осуществляют работы: - по анализу функционирования АС: - по выявлению отклонений фактических эксплуатационных характеристик АС от проектных значений; - по установлению причин этих отклонений; - по устранению выявленных недостатков и обеспечению стабильности эксплуатационных характеристик АС; - по внесению необходимых изменений в документацию на АС.</w:t>
            </w:r>
          </w:p>
        </w:tc>
      </w:tr>
      <w:tr w:rsidR="00E87B0E" w:rsidRPr="00E87B0E" w14:paraId="67FDF358" w14:textId="77777777" w:rsidTr="00E40EB6">
        <w:tc>
          <w:tcPr>
            <w:tcW w:w="2405" w:type="dxa"/>
          </w:tcPr>
          <w:p w14:paraId="0D3B9049" w14:textId="5A13BBDF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216DD1">
              <w:t>Модель жизненного цикла</w:t>
            </w:r>
          </w:p>
        </w:tc>
        <w:tc>
          <w:tcPr>
            <w:tcW w:w="7229" w:type="dxa"/>
            <w:gridSpan w:val="2"/>
          </w:tcPr>
          <w:p w14:paraId="43AD3CB0" w14:textId="3F6C1732" w:rsidR="00E87B0E" w:rsidRPr="00E87B0E" w:rsidRDefault="002F68E4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t>Каскад</w:t>
            </w:r>
          </w:p>
        </w:tc>
      </w:tr>
    </w:tbl>
    <w:p w14:paraId="2A244BC9" w14:textId="77777777" w:rsidR="00E87B0E" w:rsidRDefault="00E87B0E" w:rsidP="00E87B0E">
      <w:pPr>
        <w:jc w:val="right"/>
        <w:rPr>
          <w:rFonts w:eastAsiaTheme="minorHAnsi" w:cs="Times New Roman"/>
          <w:i/>
          <w:iCs/>
          <w:kern w:val="2"/>
          <w:szCs w:val="28"/>
        </w:rPr>
      </w:pPr>
    </w:p>
    <w:p w14:paraId="30D6CBD6" w14:textId="77777777" w:rsidR="00E87B0E" w:rsidRDefault="00E87B0E" w:rsidP="00E87B0E">
      <w:pPr>
        <w:jc w:val="right"/>
        <w:rPr>
          <w:rFonts w:eastAsiaTheme="minorHAnsi" w:cs="Times New Roman"/>
          <w:i/>
          <w:iCs/>
          <w:kern w:val="2"/>
          <w:szCs w:val="28"/>
        </w:rPr>
      </w:pPr>
    </w:p>
    <w:p w14:paraId="06E0A78C" w14:textId="77777777" w:rsidR="00E87B0E" w:rsidRDefault="00E87B0E" w:rsidP="00E87B0E">
      <w:pPr>
        <w:jc w:val="right"/>
        <w:rPr>
          <w:rFonts w:eastAsiaTheme="minorHAnsi" w:cs="Times New Roman"/>
          <w:i/>
          <w:iCs/>
          <w:kern w:val="2"/>
          <w:szCs w:val="28"/>
        </w:rPr>
      </w:pPr>
    </w:p>
    <w:p w14:paraId="4F8A98EA" w14:textId="77777777" w:rsidR="00E87B0E" w:rsidRDefault="00E87B0E" w:rsidP="00E87B0E">
      <w:pPr>
        <w:jc w:val="right"/>
        <w:rPr>
          <w:rFonts w:eastAsiaTheme="minorHAnsi" w:cs="Times New Roman"/>
          <w:i/>
          <w:iCs/>
          <w:kern w:val="2"/>
          <w:szCs w:val="28"/>
        </w:rPr>
      </w:pPr>
    </w:p>
    <w:p w14:paraId="48F59280" w14:textId="77777777" w:rsidR="00E87B0E" w:rsidRDefault="00E87B0E" w:rsidP="00E87B0E">
      <w:pPr>
        <w:jc w:val="right"/>
        <w:rPr>
          <w:rFonts w:eastAsiaTheme="minorHAnsi" w:cs="Times New Roman"/>
          <w:i/>
          <w:iCs/>
          <w:kern w:val="2"/>
          <w:szCs w:val="28"/>
        </w:rPr>
      </w:pPr>
    </w:p>
    <w:p w14:paraId="3AE820E2" w14:textId="77777777" w:rsidR="00E87B0E" w:rsidRDefault="00E87B0E" w:rsidP="00E87B0E">
      <w:pPr>
        <w:jc w:val="right"/>
        <w:rPr>
          <w:rFonts w:eastAsiaTheme="minorHAnsi" w:cs="Times New Roman"/>
          <w:i/>
          <w:iCs/>
          <w:kern w:val="2"/>
          <w:szCs w:val="28"/>
        </w:rPr>
      </w:pPr>
    </w:p>
    <w:p w14:paraId="66633631" w14:textId="77777777" w:rsidR="00E87B0E" w:rsidRDefault="00E87B0E" w:rsidP="00E87B0E">
      <w:pPr>
        <w:jc w:val="right"/>
        <w:rPr>
          <w:rFonts w:eastAsiaTheme="minorHAnsi" w:cs="Times New Roman"/>
          <w:i/>
          <w:iCs/>
          <w:kern w:val="2"/>
          <w:szCs w:val="28"/>
        </w:rPr>
      </w:pPr>
    </w:p>
    <w:p w14:paraId="607B761B" w14:textId="77777777" w:rsidR="00E87B0E" w:rsidRDefault="00E87B0E" w:rsidP="00E87B0E">
      <w:pPr>
        <w:jc w:val="right"/>
        <w:rPr>
          <w:rFonts w:eastAsiaTheme="minorHAnsi" w:cs="Times New Roman"/>
          <w:i/>
          <w:iCs/>
          <w:kern w:val="2"/>
          <w:szCs w:val="28"/>
        </w:rPr>
      </w:pPr>
    </w:p>
    <w:p w14:paraId="66F21F55" w14:textId="77777777" w:rsidR="00E87B0E" w:rsidRDefault="00E87B0E" w:rsidP="00E87B0E">
      <w:pPr>
        <w:jc w:val="right"/>
        <w:rPr>
          <w:rFonts w:eastAsiaTheme="minorHAnsi" w:cs="Times New Roman"/>
          <w:i/>
          <w:iCs/>
          <w:kern w:val="2"/>
          <w:szCs w:val="28"/>
        </w:rPr>
      </w:pPr>
    </w:p>
    <w:p w14:paraId="0E86A6EC" w14:textId="26FB21FC" w:rsidR="00E87B0E" w:rsidRPr="00E87B0E" w:rsidRDefault="00E87B0E" w:rsidP="00E87B0E">
      <w:pPr>
        <w:jc w:val="right"/>
        <w:rPr>
          <w:rFonts w:eastAsiaTheme="minorHAnsi" w:cs="Times New Roman"/>
          <w:i/>
          <w:iCs/>
          <w:kern w:val="2"/>
          <w:szCs w:val="28"/>
        </w:rPr>
      </w:pPr>
      <w:r w:rsidRPr="00E87B0E">
        <w:rPr>
          <w:rFonts w:eastAsiaTheme="minorHAnsi" w:cs="Times New Roman"/>
          <w:i/>
          <w:iCs/>
          <w:kern w:val="2"/>
          <w:szCs w:val="28"/>
        </w:rPr>
        <w:lastRenderedPageBreak/>
        <w:t xml:space="preserve">Таблица </w:t>
      </w:r>
      <w:r w:rsidR="00E963C7">
        <w:rPr>
          <w:rFonts w:eastAsiaTheme="minorHAnsi" w:cs="Times New Roman"/>
          <w:i/>
          <w:iCs/>
          <w:kern w:val="2"/>
          <w:szCs w:val="28"/>
        </w:rPr>
        <w:t>5</w:t>
      </w:r>
      <w:r w:rsidRPr="00E87B0E">
        <w:rPr>
          <w:rFonts w:eastAsiaTheme="minorHAnsi" w:cs="Times New Roman"/>
          <w:i/>
          <w:iCs/>
          <w:kern w:val="2"/>
          <w:szCs w:val="28"/>
        </w:rPr>
        <w:t xml:space="preserve"> - ГОСТ Р 53622-2009 Информационные технологии. Информационно-вычислительные системы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2689"/>
        <w:gridCol w:w="3260"/>
        <w:gridCol w:w="3685"/>
      </w:tblGrid>
      <w:tr w:rsidR="00E87B0E" w:rsidRPr="00E87B0E" w14:paraId="454A727F" w14:textId="77777777" w:rsidTr="00E87B0E">
        <w:trPr>
          <w:tblHeader/>
        </w:trPr>
        <w:tc>
          <w:tcPr>
            <w:tcW w:w="2689" w:type="dxa"/>
          </w:tcPr>
          <w:p w14:paraId="673B94C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Группа процессов / фазы</w:t>
            </w:r>
          </w:p>
        </w:tc>
        <w:tc>
          <w:tcPr>
            <w:tcW w:w="3260" w:type="dxa"/>
          </w:tcPr>
          <w:p w14:paraId="73C760B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Состав группы (отдельная строка на каждый процесс/фазы группы): процессы/стадии</w:t>
            </w:r>
          </w:p>
        </w:tc>
        <w:tc>
          <w:tcPr>
            <w:tcW w:w="3685" w:type="dxa"/>
          </w:tcPr>
          <w:p w14:paraId="42D574A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Назначение процесса/элемента фазы:</w:t>
            </w:r>
          </w:p>
          <w:p w14:paraId="11E97C1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Создать следующие документы</w:t>
            </w:r>
          </w:p>
        </w:tc>
      </w:tr>
      <w:tr w:rsidR="00E87B0E" w:rsidRPr="00E87B0E" w14:paraId="0149B80A" w14:textId="77777777" w:rsidTr="00E87B0E">
        <w:tc>
          <w:tcPr>
            <w:tcW w:w="2689" w:type="dxa"/>
          </w:tcPr>
          <w:p w14:paraId="54173A7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kern w:val="0"/>
                <w:szCs w:val="28"/>
              </w:rPr>
            </w:pPr>
            <w:r w:rsidRPr="00E87B0E">
              <w:rPr>
                <w:rFonts w:cs="Times New Roman"/>
                <w:kern w:val="0"/>
                <w:szCs w:val="28"/>
              </w:rPr>
              <w:t>1.</w:t>
            </w:r>
            <w:r w:rsidRPr="00E87B0E">
              <w:rPr>
                <w:rFonts w:cs="Times New Roman"/>
                <w:szCs w:val="28"/>
              </w:rPr>
              <w:t xml:space="preserve"> </w:t>
            </w:r>
            <w:r w:rsidRPr="00E87B0E">
              <w:rPr>
                <w:rFonts w:cs="Times New Roman"/>
                <w:kern w:val="0"/>
                <w:szCs w:val="28"/>
              </w:rPr>
              <w:t xml:space="preserve">Разработка </w:t>
            </w:r>
            <w:proofErr w:type="spellStart"/>
            <w:r w:rsidRPr="00E87B0E">
              <w:rPr>
                <w:rFonts w:cs="Times New Roman"/>
                <w:kern w:val="0"/>
                <w:szCs w:val="28"/>
              </w:rPr>
              <w:t>аван</w:t>
            </w:r>
            <w:proofErr w:type="spellEnd"/>
            <w:r w:rsidRPr="00E87B0E">
              <w:rPr>
                <w:rFonts w:cs="Times New Roman"/>
                <w:kern w:val="0"/>
                <w:szCs w:val="28"/>
              </w:rPr>
              <w:t>-проекта</w:t>
            </w:r>
          </w:p>
        </w:tc>
        <w:tc>
          <w:tcPr>
            <w:tcW w:w="3260" w:type="dxa"/>
          </w:tcPr>
          <w:p w14:paraId="1A29E5C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Научные исследования</w:t>
            </w:r>
          </w:p>
        </w:tc>
        <w:tc>
          <w:tcPr>
            <w:tcW w:w="3685" w:type="dxa"/>
          </w:tcPr>
          <w:p w14:paraId="545FFBB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Научный отчёт, включающий в себя проект технического задания</w:t>
            </w:r>
          </w:p>
        </w:tc>
      </w:tr>
      <w:tr w:rsidR="00E87B0E" w:rsidRPr="00E87B0E" w14:paraId="5CB08D16" w14:textId="77777777" w:rsidTr="00E87B0E">
        <w:tc>
          <w:tcPr>
            <w:tcW w:w="2689" w:type="dxa"/>
          </w:tcPr>
          <w:p w14:paraId="04260F7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2. Разработка технического задания </w:t>
            </w:r>
          </w:p>
        </w:tc>
        <w:tc>
          <w:tcPr>
            <w:tcW w:w="3260" w:type="dxa"/>
          </w:tcPr>
          <w:p w14:paraId="432BBB5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Разработка, согласование, утверждение ТЗ</w:t>
            </w:r>
          </w:p>
        </w:tc>
        <w:tc>
          <w:tcPr>
            <w:tcW w:w="3685" w:type="dxa"/>
          </w:tcPr>
          <w:p w14:paraId="7FBEFB0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Техническое задание</w:t>
            </w:r>
          </w:p>
        </w:tc>
      </w:tr>
      <w:tr w:rsidR="00E87B0E" w:rsidRPr="00E87B0E" w14:paraId="118C25B3" w14:textId="77777777" w:rsidTr="00E87B0E">
        <w:tc>
          <w:tcPr>
            <w:tcW w:w="2689" w:type="dxa"/>
            <w:vMerge w:val="restart"/>
          </w:tcPr>
          <w:p w14:paraId="7C216D8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3. Проектирование</w:t>
            </w:r>
          </w:p>
        </w:tc>
        <w:tc>
          <w:tcPr>
            <w:tcW w:w="3260" w:type="dxa"/>
          </w:tcPr>
          <w:p w14:paraId="297349B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3.1. Эскизное проектирование</w:t>
            </w:r>
          </w:p>
        </w:tc>
        <w:tc>
          <w:tcPr>
            <w:tcW w:w="3685" w:type="dxa"/>
          </w:tcPr>
          <w:p w14:paraId="46DF55D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1. Конструкторские документы (описание эскизного проекта ИВС — принятых технических решений) </w:t>
            </w:r>
          </w:p>
          <w:p w14:paraId="00ECA53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2. Откорректированное ТЗ (при необходимости)</w:t>
            </w:r>
          </w:p>
        </w:tc>
      </w:tr>
      <w:tr w:rsidR="00E87B0E" w:rsidRPr="00E87B0E" w14:paraId="366C4DC7" w14:textId="77777777" w:rsidTr="00E87B0E">
        <w:tc>
          <w:tcPr>
            <w:tcW w:w="2689" w:type="dxa"/>
            <w:vMerge/>
          </w:tcPr>
          <w:p w14:paraId="488F064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14:paraId="31F0339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3.2. Техническое проектирование</w:t>
            </w:r>
          </w:p>
        </w:tc>
        <w:tc>
          <w:tcPr>
            <w:tcW w:w="3685" w:type="dxa"/>
          </w:tcPr>
          <w:p w14:paraId="66F6D6C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1. Конструкторские документы (описание технического проекта как доработанного эскизного проекта ИВС — принятых технических решений), ТЗ на программирование </w:t>
            </w:r>
          </w:p>
          <w:p w14:paraId="269B7F3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2. Откорректированное ТЗ (при необходимости)</w:t>
            </w:r>
          </w:p>
        </w:tc>
      </w:tr>
      <w:tr w:rsidR="00E87B0E" w:rsidRPr="00E87B0E" w14:paraId="6BAA5820" w14:textId="77777777" w:rsidTr="00E87B0E">
        <w:tc>
          <w:tcPr>
            <w:tcW w:w="2689" w:type="dxa"/>
            <w:vMerge/>
          </w:tcPr>
          <w:p w14:paraId="73F09B3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14:paraId="70806C1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3.3. Рабочее проектирование: программирование, отладка, тестирование</w:t>
            </w:r>
          </w:p>
        </w:tc>
        <w:tc>
          <w:tcPr>
            <w:tcW w:w="3685" w:type="dxa"/>
          </w:tcPr>
          <w:p w14:paraId="09BFB52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1. Конструкторские документы (описание принятых технических решений ИВС, текст программы на языке программирования) </w:t>
            </w:r>
          </w:p>
          <w:p w14:paraId="1A956A5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2. Эксплуатационные документы </w:t>
            </w:r>
          </w:p>
          <w:p w14:paraId="711C746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3. Откорректированное ТЗ (при необходимости)</w:t>
            </w:r>
          </w:p>
        </w:tc>
      </w:tr>
      <w:tr w:rsidR="00E87B0E" w:rsidRPr="00E87B0E" w14:paraId="26F80131" w14:textId="77777777" w:rsidTr="00E87B0E">
        <w:tc>
          <w:tcPr>
            <w:tcW w:w="2689" w:type="dxa"/>
            <w:vMerge/>
          </w:tcPr>
          <w:p w14:paraId="0103B33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14:paraId="05FE4A7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3.4. Приемо-сдаточные испытания</w:t>
            </w:r>
          </w:p>
        </w:tc>
        <w:tc>
          <w:tcPr>
            <w:tcW w:w="3685" w:type="dxa"/>
          </w:tcPr>
          <w:p w14:paraId="077BDE7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1. Откорректированные конструкторские документы </w:t>
            </w:r>
          </w:p>
          <w:p w14:paraId="3612971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2. Откорректированные эксплуатационные документы </w:t>
            </w:r>
          </w:p>
          <w:p w14:paraId="023C153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3. Протоколы испытаний </w:t>
            </w:r>
          </w:p>
          <w:p w14:paraId="5607080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lastRenderedPageBreak/>
              <w:t xml:space="preserve">4. Технические условия (для тиражирования ИВС) </w:t>
            </w:r>
          </w:p>
          <w:p w14:paraId="66CB794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5. Акты сдачи и приемки</w:t>
            </w:r>
          </w:p>
        </w:tc>
      </w:tr>
      <w:tr w:rsidR="00E87B0E" w:rsidRPr="00E87B0E" w14:paraId="44E15CA1" w14:textId="77777777" w:rsidTr="00E87B0E">
        <w:tc>
          <w:tcPr>
            <w:tcW w:w="2689" w:type="dxa"/>
            <w:vMerge w:val="restart"/>
          </w:tcPr>
          <w:p w14:paraId="1352865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lastRenderedPageBreak/>
              <w:t>4. Внедрение</w:t>
            </w:r>
          </w:p>
        </w:tc>
        <w:tc>
          <w:tcPr>
            <w:tcW w:w="3260" w:type="dxa"/>
          </w:tcPr>
          <w:p w14:paraId="5FF7E99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4.1. Адаптация на конкретные условия хранения</w:t>
            </w:r>
          </w:p>
        </w:tc>
        <w:tc>
          <w:tcPr>
            <w:tcW w:w="3685" w:type="dxa"/>
          </w:tcPr>
          <w:p w14:paraId="44C9B5C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1. Откорректированные конструкторские документы </w:t>
            </w:r>
          </w:p>
          <w:p w14:paraId="094F5E4D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2. Откорректированные эксплуатационные документы</w:t>
            </w:r>
          </w:p>
        </w:tc>
      </w:tr>
      <w:tr w:rsidR="00E87B0E" w:rsidRPr="00E87B0E" w14:paraId="200D3602" w14:textId="77777777" w:rsidTr="00E87B0E">
        <w:tc>
          <w:tcPr>
            <w:tcW w:w="2689" w:type="dxa"/>
            <w:vMerge/>
          </w:tcPr>
          <w:p w14:paraId="14AB703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14:paraId="0FFCE51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4.2. Эксплуатация</w:t>
            </w:r>
          </w:p>
        </w:tc>
        <w:tc>
          <w:tcPr>
            <w:tcW w:w="3685" w:type="dxa"/>
          </w:tcPr>
          <w:p w14:paraId="73EE826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E87B0E" w:rsidRPr="00E87B0E" w14:paraId="5B477C91" w14:textId="77777777" w:rsidTr="00E87B0E">
        <w:tc>
          <w:tcPr>
            <w:tcW w:w="2689" w:type="dxa"/>
            <w:vMerge w:val="restart"/>
          </w:tcPr>
          <w:p w14:paraId="35DDB1F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5. Сопровождение</w:t>
            </w:r>
          </w:p>
        </w:tc>
        <w:tc>
          <w:tcPr>
            <w:tcW w:w="3260" w:type="dxa"/>
          </w:tcPr>
          <w:p w14:paraId="1501E06C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5.1. Анализ проблем и разработка предложений по изменениям</w:t>
            </w:r>
          </w:p>
        </w:tc>
        <w:tc>
          <w:tcPr>
            <w:tcW w:w="3685" w:type="dxa"/>
          </w:tcPr>
          <w:p w14:paraId="040B5AD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1. ТЗ на внесение изменений </w:t>
            </w:r>
          </w:p>
          <w:p w14:paraId="42A8A825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2. Рабочие проекты изменений</w:t>
            </w:r>
          </w:p>
        </w:tc>
      </w:tr>
      <w:tr w:rsidR="00E87B0E" w:rsidRPr="00E87B0E" w14:paraId="132A51A7" w14:textId="77777777" w:rsidTr="00E87B0E">
        <w:tc>
          <w:tcPr>
            <w:tcW w:w="2689" w:type="dxa"/>
            <w:vMerge/>
          </w:tcPr>
          <w:p w14:paraId="60829A7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14:paraId="0D6BE41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5.2. Внесение изменений</w:t>
            </w:r>
          </w:p>
        </w:tc>
        <w:tc>
          <w:tcPr>
            <w:tcW w:w="3685" w:type="dxa"/>
          </w:tcPr>
          <w:p w14:paraId="7F1A875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1. Откорректированные конструкторские документы </w:t>
            </w:r>
          </w:p>
          <w:p w14:paraId="37C81DC1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2. Откорректированные эксплуатационные документы</w:t>
            </w:r>
          </w:p>
        </w:tc>
      </w:tr>
      <w:tr w:rsidR="00E87B0E" w:rsidRPr="00E87B0E" w14:paraId="17000479" w14:textId="77777777" w:rsidTr="00E87B0E">
        <w:tc>
          <w:tcPr>
            <w:tcW w:w="2689" w:type="dxa"/>
            <w:vMerge/>
          </w:tcPr>
          <w:p w14:paraId="598B33A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</w:tcPr>
          <w:p w14:paraId="4C49928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5.3 Проверка и приёмка изменений</w:t>
            </w:r>
          </w:p>
        </w:tc>
        <w:tc>
          <w:tcPr>
            <w:tcW w:w="3685" w:type="dxa"/>
          </w:tcPr>
          <w:p w14:paraId="3D86ADA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1. Протокол проверки изменений </w:t>
            </w:r>
          </w:p>
          <w:p w14:paraId="72C1392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2. Протоколы испытаний </w:t>
            </w:r>
          </w:p>
          <w:p w14:paraId="79BBA58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3. Откорректированные ТУ </w:t>
            </w:r>
          </w:p>
          <w:p w14:paraId="2ECA03C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4. Акты сдачи и приемки работ</w:t>
            </w:r>
          </w:p>
        </w:tc>
      </w:tr>
      <w:tr w:rsidR="00E87B0E" w:rsidRPr="00E87B0E" w14:paraId="07C5C518" w14:textId="77777777" w:rsidTr="00E87B0E">
        <w:trPr>
          <w:trHeight w:val="70"/>
        </w:trPr>
        <w:tc>
          <w:tcPr>
            <w:tcW w:w="2689" w:type="dxa"/>
          </w:tcPr>
          <w:p w14:paraId="76B85040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6. Снятие с эксплуатации </w:t>
            </w:r>
          </w:p>
        </w:tc>
        <w:tc>
          <w:tcPr>
            <w:tcW w:w="3260" w:type="dxa"/>
          </w:tcPr>
          <w:p w14:paraId="17EB8D3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Утилизация </w:t>
            </w:r>
          </w:p>
        </w:tc>
        <w:tc>
          <w:tcPr>
            <w:tcW w:w="3685" w:type="dxa"/>
          </w:tcPr>
          <w:p w14:paraId="4295CC27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Протоколы об архивировании программ утилизации аппаратных средств</w:t>
            </w:r>
          </w:p>
        </w:tc>
      </w:tr>
      <w:tr w:rsidR="00E87B0E" w:rsidRPr="00E87B0E" w14:paraId="21BD76DE" w14:textId="77777777" w:rsidTr="003B0203">
        <w:trPr>
          <w:trHeight w:val="70"/>
        </w:trPr>
        <w:tc>
          <w:tcPr>
            <w:tcW w:w="2689" w:type="dxa"/>
          </w:tcPr>
          <w:p w14:paraId="1861C3FA" w14:textId="322D5924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4104E7">
              <w:t>Модель жизненного цикла</w:t>
            </w:r>
          </w:p>
        </w:tc>
        <w:tc>
          <w:tcPr>
            <w:tcW w:w="6945" w:type="dxa"/>
            <w:gridSpan w:val="2"/>
          </w:tcPr>
          <w:p w14:paraId="403A9045" w14:textId="10C1980B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4104E7">
              <w:t>Каскад</w:t>
            </w:r>
          </w:p>
        </w:tc>
      </w:tr>
    </w:tbl>
    <w:p w14:paraId="061C5089" w14:textId="1BCA9987" w:rsidR="00E87B0E" w:rsidRPr="00E87B0E" w:rsidRDefault="00E87B0E" w:rsidP="00E87B0E">
      <w:pPr>
        <w:jc w:val="right"/>
        <w:rPr>
          <w:i/>
          <w:iCs/>
          <w:lang w:val="en-US"/>
        </w:rPr>
      </w:pPr>
      <w:r w:rsidRPr="00E87B0E">
        <w:rPr>
          <w:rFonts w:eastAsiaTheme="minorHAnsi" w:cs="Times New Roman"/>
          <w:i/>
          <w:iCs/>
          <w:kern w:val="2"/>
          <w:szCs w:val="28"/>
        </w:rPr>
        <w:t>Таблица</w:t>
      </w:r>
      <w:r w:rsidRPr="00E87B0E">
        <w:rPr>
          <w:rFonts w:eastAsiaTheme="minorHAnsi" w:cs="Times New Roman"/>
          <w:i/>
          <w:iCs/>
          <w:kern w:val="2"/>
          <w:szCs w:val="28"/>
          <w:lang w:val="en-US"/>
        </w:rPr>
        <w:t xml:space="preserve"> </w:t>
      </w:r>
      <w:r w:rsidR="00E963C7" w:rsidRPr="00B03E09">
        <w:rPr>
          <w:rFonts w:eastAsiaTheme="minorHAnsi" w:cs="Times New Roman"/>
          <w:i/>
          <w:iCs/>
          <w:kern w:val="2"/>
          <w:szCs w:val="28"/>
          <w:lang w:val="en-US"/>
        </w:rPr>
        <w:t>6</w:t>
      </w:r>
      <w:r w:rsidRPr="00E87B0E">
        <w:rPr>
          <w:rFonts w:eastAsiaTheme="minorHAnsi" w:cs="Times New Roman"/>
          <w:i/>
          <w:iCs/>
          <w:kern w:val="2"/>
          <w:szCs w:val="28"/>
          <w:lang w:val="en-US"/>
        </w:rPr>
        <w:t xml:space="preserve"> - </w:t>
      </w:r>
      <w:r w:rsidRPr="00E87B0E">
        <w:rPr>
          <w:i/>
          <w:iCs/>
          <w:lang w:val="en-US"/>
        </w:rPr>
        <w:t>Microsoft Solutions Framework (MSF)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3114"/>
        <w:gridCol w:w="3117"/>
        <w:gridCol w:w="3403"/>
      </w:tblGrid>
      <w:tr w:rsidR="00E87B0E" w:rsidRPr="00E87B0E" w14:paraId="54BF280F" w14:textId="77777777" w:rsidTr="00E87B0E">
        <w:trPr>
          <w:tblHeader/>
        </w:trPr>
        <w:tc>
          <w:tcPr>
            <w:tcW w:w="3115" w:type="dxa"/>
          </w:tcPr>
          <w:p w14:paraId="7DE73F3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Группа процессов / фазы</w:t>
            </w:r>
          </w:p>
        </w:tc>
        <w:tc>
          <w:tcPr>
            <w:tcW w:w="3115" w:type="dxa"/>
          </w:tcPr>
          <w:p w14:paraId="2B7050A9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Состав группы (отдельная строка на каждый процесс/фазы группы): процессы/стадии</w:t>
            </w:r>
          </w:p>
        </w:tc>
        <w:tc>
          <w:tcPr>
            <w:tcW w:w="3404" w:type="dxa"/>
          </w:tcPr>
          <w:p w14:paraId="0ED321AA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Назначение процесса/элемента фазы</w:t>
            </w:r>
          </w:p>
        </w:tc>
      </w:tr>
      <w:tr w:rsidR="00183AED" w:rsidRPr="00E87B0E" w14:paraId="7FAB87FA" w14:textId="77777777" w:rsidTr="00183AED">
        <w:trPr>
          <w:trHeight w:val="644"/>
        </w:trPr>
        <w:tc>
          <w:tcPr>
            <w:tcW w:w="3115" w:type="dxa"/>
            <w:vMerge w:val="restart"/>
          </w:tcPr>
          <w:p w14:paraId="4470B538" w14:textId="77777777" w:rsidR="00183AED" w:rsidRPr="00E87B0E" w:rsidRDefault="00183AED" w:rsidP="00E87B0E">
            <w:pPr>
              <w:ind w:firstLine="0"/>
              <w:jc w:val="left"/>
              <w:rPr>
                <w:rFonts w:cs="Times New Roman"/>
                <w:kern w:val="0"/>
                <w:szCs w:val="28"/>
              </w:rPr>
            </w:pPr>
            <w:r w:rsidRPr="00E87B0E">
              <w:rPr>
                <w:rFonts w:cs="Times New Roman"/>
                <w:kern w:val="0"/>
                <w:szCs w:val="28"/>
              </w:rPr>
              <w:t>1.</w:t>
            </w:r>
            <w:r w:rsidRPr="00E87B0E">
              <w:rPr>
                <w:rFonts w:cs="Times New Roman"/>
                <w:szCs w:val="28"/>
              </w:rPr>
              <w:t xml:space="preserve"> </w:t>
            </w:r>
            <w:r w:rsidRPr="00E87B0E">
              <w:rPr>
                <w:rFonts w:cs="Times New Roman"/>
                <w:kern w:val="0"/>
                <w:szCs w:val="28"/>
              </w:rPr>
              <w:t>Выработка концепции (</w:t>
            </w:r>
            <w:proofErr w:type="spellStart"/>
            <w:r w:rsidRPr="00E87B0E">
              <w:rPr>
                <w:rFonts w:cs="Times New Roman"/>
                <w:kern w:val="0"/>
                <w:szCs w:val="28"/>
              </w:rPr>
              <w:t>Envisioning</w:t>
            </w:r>
            <w:proofErr w:type="spellEnd"/>
            <w:r w:rsidRPr="00E87B0E">
              <w:rPr>
                <w:rFonts w:cs="Times New Roman"/>
                <w:kern w:val="0"/>
                <w:szCs w:val="28"/>
              </w:rPr>
              <w:t>)</w:t>
            </w:r>
          </w:p>
        </w:tc>
        <w:tc>
          <w:tcPr>
            <w:tcW w:w="3115" w:type="dxa"/>
          </w:tcPr>
          <w:p w14:paraId="301BCBC9" w14:textId="77777777" w:rsidR="00183AED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1.1 </w:t>
            </w:r>
            <w:r w:rsidRPr="00E87B0E">
              <w:rPr>
                <w:rFonts w:cs="Times New Roman"/>
                <w:szCs w:val="28"/>
              </w:rPr>
              <w:t>Определение бизнес-требований</w:t>
            </w:r>
          </w:p>
          <w:p w14:paraId="32E50328" w14:textId="17430640" w:rsidR="00183AED" w:rsidRPr="00E87B0E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404" w:type="dxa"/>
          </w:tcPr>
          <w:p w14:paraId="16B6D8E5" w14:textId="009D9EC6" w:rsidR="00183AED" w:rsidRPr="00E87B0E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Выработка единого видения проекта или его части</w:t>
            </w:r>
          </w:p>
        </w:tc>
      </w:tr>
      <w:tr w:rsidR="00183AED" w:rsidRPr="00E87B0E" w14:paraId="7CD467B0" w14:textId="77777777" w:rsidTr="00E87B0E">
        <w:trPr>
          <w:trHeight w:val="644"/>
        </w:trPr>
        <w:tc>
          <w:tcPr>
            <w:tcW w:w="3115" w:type="dxa"/>
            <w:vMerge/>
          </w:tcPr>
          <w:p w14:paraId="47C2C558" w14:textId="77777777" w:rsidR="00183AED" w:rsidRPr="00E87B0E" w:rsidRDefault="00183AED" w:rsidP="00E87B0E">
            <w:pPr>
              <w:ind w:firstLine="0"/>
              <w:jc w:val="left"/>
              <w:rPr>
                <w:rFonts w:cs="Times New Roman"/>
                <w:kern w:val="0"/>
                <w:szCs w:val="28"/>
              </w:rPr>
            </w:pPr>
          </w:p>
        </w:tc>
        <w:tc>
          <w:tcPr>
            <w:tcW w:w="3115" w:type="dxa"/>
          </w:tcPr>
          <w:p w14:paraId="01537608" w14:textId="77777777" w:rsidR="00183AED" w:rsidRDefault="00183AED" w:rsidP="00183AED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1.2. А</w:t>
            </w:r>
            <w:r w:rsidRPr="00E87B0E">
              <w:rPr>
                <w:rFonts w:cs="Times New Roman"/>
                <w:szCs w:val="28"/>
              </w:rPr>
              <w:t>нализ рисков</w:t>
            </w:r>
          </w:p>
          <w:p w14:paraId="1619ABBF" w14:textId="6CF27F8A" w:rsidR="00183AED" w:rsidRDefault="00183AED" w:rsidP="00183AED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404" w:type="dxa"/>
          </w:tcPr>
          <w:p w14:paraId="71DE6BA4" w14:textId="48700EC0" w:rsidR="00183AED" w:rsidRPr="00E87B0E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Команда анализирует риски и решает, насколько целесообразно браться за проект</w:t>
            </w:r>
          </w:p>
        </w:tc>
      </w:tr>
      <w:tr w:rsidR="00183AED" w:rsidRPr="00E87B0E" w14:paraId="1D8D9369" w14:textId="77777777" w:rsidTr="00E87B0E">
        <w:trPr>
          <w:trHeight w:val="644"/>
        </w:trPr>
        <w:tc>
          <w:tcPr>
            <w:tcW w:w="3115" w:type="dxa"/>
            <w:vMerge/>
          </w:tcPr>
          <w:p w14:paraId="7B9AC78A" w14:textId="77777777" w:rsidR="00183AED" w:rsidRPr="00E87B0E" w:rsidRDefault="00183AED" w:rsidP="00E87B0E">
            <w:pPr>
              <w:ind w:firstLine="0"/>
              <w:jc w:val="left"/>
              <w:rPr>
                <w:rFonts w:cs="Times New Roman"/>
                <w:kern w:val="0"/>
                <w:szCs w:val="28"/>
              </w:rPr>
            </w:pPr>
          </w:p>
        </w:tc>
        <w:tc>
          <w:tcPr>
            <w:tcW w:w="3115" w:type="dxa"/>
          </w:tcPr>
          <w:p w14:paraId="7BE5FC07" w14:textId="2E13D323" w:rsidR="00183AED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1.3. Р</w:t>
            </w:r>
            <w:r w:rsidRPr="00E87B0E">
              <w:rPr>
                <w:rFonts w:cs="Times New Roman"/>
                <w:szCs w:val="28"/>
              </w:rPr>
              <w:t>азработка высокоуровневого плана</w:t>
            </w:r>
          </w:p>
        </w:tc>
        <w:tc>
          <w:tcPr>
            <w:tcW w:w="3404" w:type="dxa"/>
          </w:tcPr>
          <w:p w14:paraId="4102A555" w14:textId="0C808571" w:rsidR="00183AED" w:rsidRPr="00183AED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Решается какая именно функциональность будет разрабатываться, то есть черновой вариант концепции проекта. Это всё утверждается</w:t>
            </w:r>
          </w:p>
        </w:tc>
      </w:tr>
      <w:tr w:rsidR="00183AED" w:rsidRPr="00E87B0E" w14:paraId="248635C9" w14:textId="77777777" w:rsidTr="00183AED">
        <w:trPr>
          <w:trHeight w:val="644"/>
        </w:trPr>
        <w:tc>
          <w:tcPr>
            <w:tcW w:w="3115" w:type="dxa"/>
            <w:vMerge w:val="restart"/>
          </w:tcPr>
          <w:p w14:paraId="728C8A43" w14:textId="77777777" w:rsidR="00183AED" w:rsidRPr="00E87B0E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2. Планирование (Planning)</w:t>
            </w:r>
          </w:p>
        </w:tc>
        <w:tc>
          <w:tcPr>
            <w:tcW w:w="3115" w:type="dxa"/>
          </w:tcPr>
          <w:p w14:paraId="1A117984" w14:textId="40285695" w:rsidR="00183AED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2.1. </w:t>
            </w:r>
            <w:r w:rsidRPr="00E87B0E">
              <w:rPr>
                <w:rFonts w:cs="Times New Roman"/>
                <w:szCs w:val="28"/>
              </w:rPr>
              <w:t>Разработка детального плана</w:t>
            </w:r>
          </w:p>
          <w:p w14:paraId="000B8516" w14:textId="6F91B44F" w:rsidR="00183AED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404" w:type="dxa"/>
          </w:tcPr>
          <w:p w14:paraId="04E37182" w14:textId="0A4B40F6" w:rsidR="00183AED" w:rsidRPr="00E87B0E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Подготовить более детальные планы и описания для всех аспектов проекта, определить ключевые моменты</w:t>
            </w:r>
            <w:r w:rsidR="004A58FF">
              <w:rPr>
                <w:rFonts w:cs="Times New Roman"/>
                <w:szCs w:val="28"/>
              </w:rPr>
              <w:t>, определяются сроки</w:t>
            </w:r>
          </w:p>
        </w:tc>
      </w:tr>
      <w:tr w:rsidR="00183AED" w:rsidRPr="00E87B0E" w14:paraId="2AF47458" w14:textId="77777777" w:rsidTr="00183AED">
        <w:trPr>
          <w:trHeight w:val="644"/>
        </w:trPr>
        <w:tc>
          <w:tcPr>
            <w:tcW w:w="3115" w:type="dxa"/>
            <w:vMerge/>
          </w:tcPr>
          <w:p w14:paraId="184D654F" w14:textId="77777777" w:rsidR="00183AED" w:rsidRPr="00E87B0E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14:paraId="7A84A84A" w14:textId="35F7D1CB" w:rsidR="00183AED" w:rsidRPr="00E87B0E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2.2. П</w:t>
            </w:r>
            <w:r w:rsidRPr="00E87B0E">
              <w:rPr>
                <w:rFonts w:cs="Times New Roman"/>
                <w:szCs w:val="28"/>
              </w:rPr>
              <w:t>роектирование архитектуры</w:t>
            </w:r>
          </w:p>
        </w:tc>
        <w:tc>
          <w:tcPr>
            <w:tcW w:w="3404" w:type="dxa"/>
          </w:tcPr>
          <w:p w14:paraId="6C343C26" w14:textId="394D040E" w:rsidR="00183AED" w:rsidRPr="00E87B0E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каждый пункт плана назначаются ответственные </w:t>
            </w:r>
          </w:p>
        </w:tc>
      </w:tr>
      <w:tr w:rsidR="00183AED" w:rsidRPr="00E87B0E" w14:paraId="5623AB6A" w14:textId="77777777" w:rsidTr="00183AED">
        <w:trPr>
          <w:trHeight w:val="644"/>
        </w:trPr>
        <w:tc>
          <w:tcPr>
            <w:tcW w:w="3115" w:type="dxa"/>
            <w:vMerge/>
          </w:tcPr>
          <w:p w14:paraId="7F20153A" w14:textId="77777777" w:rsidR="00183AED" w:rsidRPr="00E87B0E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14:paraId="4C3FB37F" w14:textId="4CB75655" w:rsidR="00183AED" w:rsidRPr="00E87B0E" w:rsidRDefault="00183AED" w:rsidP="00183AED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2.3. П</w:t>
            </w:r>
            <w:r w:rsidRPr="00E87B0E">
              <w:rPr>
                <w:rFonts w:cs="Times New Roman"/>
                <w:szCs w:val="28"/>
              </w:rPr>
              <w:t>ланирование тестирования</w:t>
            </w:r>
          </w:p>
          <w:p w14:paraId="7F7F220D" w14:textId="77777777" w:rsidR="00183AED" w:rsidRPr="00E87B0E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404" w:type="dxa"/>
          </w:tcPr>
          <w:p w14:paraId="0CDB5A4B" w14:textId="0741CD00" w:rsidR="00183AED" w:rsidRPr="00E87B0E" w:rsidRDefault="00183AED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Включение времени на тестирование и исправление дефектов в изначальные сроки</w:t>
            </w:r>
          </w:p>
        </w:tc>
      </w:tr>
      <w:tr w:rsidR="004A58FF" w:rsidRPr="00E87B0E" w14:paraId="18CE0281" w14:textId="77777777" w:rsidTr="004A58FF">
        <w:trPr>
          <w:trHeight w:val="1653"/>
        </w:trPr>
        <w:tc>
          <w:tcPr>
            <w:tcW w:w="3115" w:type="dxa"/>
          </w:tcPr>
          <w:p w14:paraId="4BCA2447" w14:textId="77777777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3. Разработка (</w:t>
            </w:r>
            <w:proofErr w:type="spellStart"/>
            <w:r w:rsidRPr="00E87B0E">
              <w:rPr>
                <w:rFonts w:cs="Times New Roman"/>
                <w:szCs w:val="28"/>
              </w:rPr>
              <w:t>Developing</w:t>
            </w:r>
            <w:proofErr w:type="spellEnd"/>
            <w:r w:rsidRPr="00E87B0E">
              <w:rPr>
                <w:rFonts w:cs="Times New Roman"/>
                <w:szCs w:val="28"/>
              </w:rPr>
              <w:t>)</w:t>
            </w:r>
          </w:p>
        </w:tc>
        <w:tc>
          <w:tcPr>
            <w:tcW w:w="3115" w:type="dxa"/>
          </w:tcPr>
          <w:p w14:paraId="719E8F5A" w14:textId="689F653A" w:rsidR="004A58FF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3.1. </w:t>
            </w:r>
            <w:r w:rsidRPr="00E87B0E">
              <w:rPr>
                <w:rFonts w:cs="Times New Roman"/>
                <w:szCs w:val="28"/>
              </w:rPr>
              <w:t>Разработка и реализация функциональности</w:t>
            </w:r>
          </w:p>
          <w:p w14:paraId="1E8C940E" w14:textId="0B4AFC7B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404" w:type="dxa"/>
          </w:tcPr>
          <w:p w14:paraId="0C40461A" w14:textId="312DF2E1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Создать реальные решения на основе утвержденных проектных планов</w:t>
            </w:r>
            <w:r>
              <w:rPr>
                <w:rFonts w:cs="Times New Roman"/>
                <w:szCs w:val="28"/>
              </w:rPr>
              <w:t xml:space="preserve"> с промежуточными версиями</w:t>
            </w:r>
          </w:p>
        </w:tc>
      </w:tr>
      <w:tr w:rsidR="004A58FF" w:rsidRPr="00E87B0E" w14:paraId="31BF469A" w14:textId="77777777" w:rsidTr="004A58FF">
        <w:trPr>
          <w:trHeight w:val="536"/>
        </w:trPr>
        <w:tc>
          <w:tcPr>
            <w:tcW w:w="3115" w:type="dxa"/>
            <w:vMerge w:val="restart"/>
          </w:tcPr>
          <w:p w14:paraId="3242C50A" w14:textId="77777777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4. Стабилизация (</w:t>
            </w:r>
            <w:proofErr w:type="spellStart"/>
            <w:r w:rsidRPr="00E87B0E">
              <w:rPr>
                <w:rFonts w:cs="Times New Roman"/>
                <w:szCs w:val="28"/>
              </w:rPr>
              <w:t>Stabilizing</w:t>
            </w:r>
            <w:proofErr w:type="spellEnd"/>
            <w:r w:rsidRPr="00E87B0E">
              <w:rPr>
                <w:rFonts w:cs="Times New Roman"/>
                <w:szCs w:val="28"/>
              </w:rPr>
              <w:t>)</w:t>
            </w:r>
          </w:p>
        </w:tc>
        <w:tc>
          <w:tcPr>
            <w:tcW w:w="3115" w:type="dxa"/>
          </w:tcPr>
          <w:p w14:paraId="43E06932" w14:textId="77777777" w:rsidR="004A58FF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4.1. </w:t>
            </w:r>
            <w:r w:rsidRPr="00E87B0E">
              <w:rPr>
                <w:rFonts w:cs="Times New Roman"/>
                <w:szCs w:val="28"/>
              </w:rPr>
              <w:t>Тестирование</w:t>
            </w:r>
          </w:p>
          <w:p w14:paraId="06FAB7F9" w14:textId="7B4E44A7" w:rsidR="004A58FF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404" w:type="dxa"/>
          </w:tcPr>
          <w:p w14:paraId="4989423F" w14:textId="42EA0D87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разработанного решения</w:t>
            </w:r>
          </w:p>
        </w:tc>
      </w:tr>
      <w:tr w:rsidR="004A58FF" w:rsidRPr="00E87B0E" w14:paraId="2F61A7FA" w14:textId="77777777" w:rsidTr="004A58FF">
        <w:trPr>
          <w:trHeight w:val="536"/>
        </w:trPr>
        <w:tc>
          <w:tcPr>
            <w:tcW w:w="3115" w:type="dxa"/>
            <w:vMerge/>
          </w:tcPr>
          <w:p w14:paraId="7F1AE7AA" w14:textId="77777777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14:paraId="1A5E3060" w14:textId="04ACB7F4" w:rsidR="004A58FF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4.2. О</w:t>
            </w:r>
            <w:r w:rsidRPr="00E87B0E">
              <w:rPr>
                <w:rFonts w:cs="Times New Roman"/>
                <w:szCs w:val="28"/>
              </w:rPr>
              <w:t>тладка</w:t>
            </w:r>
          </w:p>
        </w:tc>
        <w:tc>
          <w:tcPr>
            <w:tcW w:w="3404" w:type="dxa"/>
          </w:tcPr>
          <w:p w14:paraId="46366230" w14:textId="6C7AAE41" w:rsidR="004A58FF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 обнаружении ошибок решение возвращается к разработчикам для исправления</w:t>
            </w:r>
          </w:p>
        </w:tc>
      </w:tr>
      <w:tr w:rsidR="004A58FF" w:rsidRPr="00E87B0E" w14:paraId="1075354A" w14:textId="77777777" w:rsidTr="004A58FF">
        <w:trPr>
          <w:trHeight w:val="536"/>
        </w:trPr>
        <w:tc>
          <w:tcPr>
            <w:tcW w:w="3115" w:type="dxa"/>
            <w:vMerge/>
          </w:tcPr>
          <w:p w14:paraId="5075E1CF" w14:textId="77777777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14:paraId="2E69F3E1" w14:textId="77777777" w:rsidR="004A58FF" w:rsidRPr="00E87B0E" w:rsidRDefault="004A58FF" w:rsidP="004A58FF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4.3. П</w:t>
            </w:r>
            <w:r w:rsidRPr="00E87B0E">
              <w:rPr>
                <w:rFonts w:cs="Times New Roman"/>
                <w:szCs w:val="28"/>
              </w:rPr>
              <w:t>одготовка к запуску</w:t>
            </w:r>
          </w:p>
          <w:p w14:paraId="1D2CCB52" w14:textId="77777777" w:rsidR="004A58FF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404" w:type="dxa"/>
          </w:tcPr>
          <w:p w14:paraId="5564A0AF" w14:textId="0A780CCA" w:rsidR="004A58FF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Гарантировать, что разработанная система </w:t>
            </w:r>
            <w:r w:rsidRPr="00E87B0E">
              <w:rPr>
                <w:rFonts w:cs="Times New Roman"/>
                <w:szCs w:val="28"/>
              </w:rPr>
              <w:lastRenderedPageBreak/>
              <w:t>работает корректно и готова к внедрению</w:t>
            </w:r>
          </w:p>
        </w:tc>
      </w:tr>
      <w:tr w:rsidR="004A58FF" w:rsidRPr="00E87B0E" w14:paraId="3C1748C6" w14:textId="77777777" w:rsidTr="004A58FF">
        <w:trPr>
          <w:trHeight w:val="428"/>
        </w:trPr>
        <w:tc>
          <w:tcPr>
            <w:tcW w:w="3115" w:type="dxa"/>
            <w:vMerge w:val="restart"/>
          </w:tcPr>
          <w:p w14:paraId="12044203" w14:textId="77777777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lastRenderedPageBreak/>
              <w:t>5. Внедрение (</w:t>
            </w:r>
            <w:proofErr w:type="spellStart"/>
            <w:r w:rsidRPr="00E87B0E">
              <w:rPr>
                <w:rFonts w:cs="Times New Roman"/>
                <w:szCs w:val="28"/>
              </w:rPr>
              <w:t>Deploying</w:t>
            </w:r>
            <w:proofErr w:type="spellEnd"/>
            <w:r w:rsidRPr="00E87B0E">
              <w:rPr>
                <w:rFonts w:cs="Times New Roman"/>
                <w:szCs w:val="28"/>
              </w:rPr>
              <w:t>)</w:t>
            </w:r>
          </w:p>
        </w:tc>
        <w:tc>
          <w:tcPr>
            <w:tcW w:w="3117" w:type="dxa"/>
          </w:tcPr>
          <w:p w14:paraId="41C0CBAE" w14:textId="4D15FB53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5.1. </w:t>
            </w:r>
            <w:r w:rsidRPr="00E87B0E">
              <w:rPr>
                <w:rFonts w:cs="Times New Roman"/>
                <w:szCs w:val="28"/>
              </w:rPr>
              <w:t>Оказание поддержки</w:t>
            </w:r>
          </w:p>
        </w:tc>
        <w:tc>
          <w:tcPr>
            <w:tcW w:w="3402" w:type="dxa"/>
          </w:tcPr>
          <w:p w14:paraId="6C5CB84D" w14:textId="7ABD0DA1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Обеспечить непрерывную поддержку и сопровождение системы после ее запуска</w:t>
            </w:r>
          </w:p>
        </w:tc>
      </w:tr>
      <w:tr w:rsidR="004A58FF" w:rsidRPr="00E87B0E" w14:paraId="72C91495" w14:textId="77777777" w:rsidTr="004A58FF">
        <w:trPr>
          <w:trHeight w:val="428"/>
        </w:trPr>
        <w:tc>
          <w:tcPr>
            <w:tcW w:w="3115" w:type="dxa"/>
            <w:vMerge/>
          </w:tcPr>
          <w:p w14:paraId="29374820" w14:textId="77777777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7" w:type="dxa"/>
          </w:tcPr>
          <w:p w14:paraId="4FFB6777" w14:textId="23EE2EAA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5.2. О</w:t>
            </w:r>
            <w:r w:rsidRPr="00E87B0E">
              <w:rPr>
                <w:rFonts w:cs="Times New Roman"/>
                <w:szCs w:val="28"/>
              </w:rPr>
              <w:t>бучение пользователей</w:t>
            </w:r>
          </w:p>
        </w:tc>
        <w:tc>
          <w:tcPr>
            <w:tcW w:w="3402" w:type="dxa"/>
          </w:tcPr>
          <w:p w14:paraId="48D6C825" w14:textId="0E40C70F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Обучение пользователей тому, как пользоваться решением и как его установить</w:t>
            </w:r>
          </w:p>
        </w:tc>
      </w:tr>
      <w:tr w:rsidR="004A58FF" w:rsidRPr="00E87B0E" w14:paraId="318C3E77" w14:textId="77777777" w:rsidTr="004A58FF">
        <w:trPr>
          <w:trHeight w:val="428"/>
        </w:trPr>
        <w:tc>
          <w:tcPr>
            <w:tcW w:w="3115" w:type="dxa"/>
            <w:vMerge/>
          </w:tcPr>
          <w:p w14:paraId="27279842" w14:textId="77777777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7" w:type="dxa"/>
          </w:tcPr>
          <w:p w14:paraId="15EF714B" w14:textId="61A944D5" w:rsidR="004A58FF" w:rsidRPr="00E87B0E" w:rsidRDefault="004A58FF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5.3. Р</w:t>
            </w:r>
            <w:r w:rsidRPr="00E87B0E">
              <w:rPr>
                <w:rFonts w:cs="Times New Roman"/>
                <w:szCs w:val="28"/>
              </w:rPr>
              <w:t>ешение проблем</w:t>
            </w:r>
          </w:p>
        </w:tc>
        <w:tc>
          <w:tcPr>
            <w:tcW w:w="3402" w:type="dxa"/>
          </w:tcPr>
          <w:p w14:paraId="3508E6D5" w14:textId="276066C8" w:rsidR="004A58FF" w:rsidRPr="00E87B0E" w:rsidRDefault="009A6B4A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Решение возникающих в процессе использования проблем</w:t>
            </w:r>
          </w:p>
        </w:tc>
      </w:tr>
      <w:tr w:rsidR="00E87B0E" w:rsidRPr="00E87B0E" w14:paraId="07BCAB4B" w14:textId="77777777" w:rsidTr="009C3074">
        <w:tc>
          <w:tcPr>
            <w:tcW w:w="3115" w:type="dxa"/>
          </w:tcPr>
          <w:p w14:paraId="1897688A" w14:textId="7CB37C08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B62FF">
              <w:t>Модель жизненного цикла</w:t>
            </w:r>
          </w:p>
        </w:tc>
        <w:tc>
          <w:tcPr>
            <w:tcW w:w="6519" w:type="dxa"/>
            <w:gridSpan w:val="2"/>
          </w:tcPr>
          <w:p w14:paraId="1BB19C0F" w14:textId="552B14A2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7B62FF">
              <w:t>гибрид (каскад + спираль)</w:t>
            </w:r>
          </w:p>
        </w:tc>
      </w:tr>
    </w:tbl>
    <w:p w14:paraId="188BBA8B" w14:textId="282BD569" w:rsidR="00E87B0E" w:rsidRDefault="00E87B0E" w:rsidP="00E87B0E">
      <w:pPr>
        <w:jc w:val="right"/>
        <w:rPr>
          <w:rFonts w:cs="Times New Roman"/>
          <w:i/>
          <w:iCs/>
          <w:color w:val="202122"/>
          <w:szCs w:val="28"/>
          <w:shd w:val="clear" w:color="auto" w:fill="FFFFFF"/>
          <w:lang w:val="en-US"/>
        </w:rPr>
      </w:pPr>
      <w:r w:rsidRPr="00E87B0E">
        <w:rPr>
          <w:rFonts w:eastAsiaTheme="minorHAnsi" w:cs="Times New Roman"/>
          <w:i/>
          <w:iCs/>
          <w:kern w:val="2"/>
          <w:szCs w:val="28"/>
        </w:rPr>
        <w:t>Таблица</w:t>
      </w:r>
      <w:r w:rsidRPr="00E87B0E">
        <w:rPr>
          <w:rFonts w:eastAsiaTheme="minorHAnsi" w:cs="Times New Roman"/>
          <w:i/>
          <w:iCs/>
          <w:kern w:val="2"/>
          <w:szCs w:val="28"/>
          <w:lang w:val="en-US"/>
        </w:rPr>
        <w:t xml:space="preserve"> </w:t>
      </w:r>
      <w:r w:rsidR="00B03E09" w:rsidRPr="00B03E09">
        <w:rPr>
          <w:rFonts w:eastAsiaTheme="minorHAnsi" w:cs="Times New Roman"/>
          <w:i/>
          <w:iCs/>
          <w:kern w:val="2"/>
          <w:szCs w:val="28"/>
          <w:lang w:val="en-US"/>
        </w:rPr>
        <w:t>7</w:t>
      </w:r>
      <w:r w:rsidRPr="00E87B0E">
        <w:rPr>
          <w:rFonts w:eastAsiaTheme="minorHAnsi" w:cs="Times New Roman"/>
          <w:i/>
          <w:iCs/>
          <w:kern w:val="2"/>
          <w:szCs w:val="28"/>
          <w:lang w:val="en-US"/>
        </w:rPr>
        <w:t xml:space="preserve"> – </w:t>
      </w:r>
      <w:r w:rsidRPr="00E87B0E">
        <w:rPr>
          <w:rFonts w:eastAsiaTheme="minorHAnsi" w:cs="Times New Roman"/>
          <w:i/>
          <w:iCs/>
          <w:kern w:val="2"/>
          <w:szCs w:val="28"/>
        </w:rPr>
        <w:t>Собственный</w:t>
      </w:r>
      <w:r w:rsidRPr="00E87B0E">
        <w:rPr>
          <w:rFonts w:eastAsiaTheme="minorHAnsi" w:cs="Times New Roman"/>
          <w:i/>
          <w:iCs/>
          <w:kern w:val="2"/>
          <w:szCs w:val="28"/>
          <w:lang w:val="en-US"/>
        </w:rPr>
        <w:t xml:space="preserve"> </w:t>
      </w:r>
      <w:r w:rsidRPr="00E87B0E">
        <w:rPr>
          <w:rFonts w:eastAsiaTheme="minorHAnsi" w:cs="Times New Roman"/>
          <w:i/>
          <w:iCs/>
          <w:kern w:val="2"/>
          <w:szCs w:val="28"/>
        </w:rPr>
        <w:t>пример</w:t>
      </w:r>
      <w:r w:rsidRPr="00E87B0E">
        <w:rPr>
          <w:rFonts w:eastAsiaTheme="minorHAnsi" w:cs="Times New Roman"/>
          <w:i/>
          <w:iCs/>
          <w:kern w:val="2"/>
          <w:szCs w:val="28"/>
          <w:lang w:val="en-US"/>
        </w:rPr>
        <w:t>(</w:t>
      </w:r>
      <w:r w:rsidRPr="00E87B0E"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Rapid Application Development</w:t>
      </w:r>
      <w:r w:rsidRPr="00E87B0E">
        <w:rPr>
          <w:rFonts w:cs="Times New Roman"/>
          <w:i/>
          <w:iCs/>
          <w:color w:val="202122"/>
          <w:szCs w:val="28"/>
          <w:shd w:val="clear" w:color="auto" w:fill="FFFFFF"/>
          <w:lang w:val="en-US"/>
        </w:rPr>
        <w:t>  - RAD)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2689"/>
        <w:gridCol w:w="3402"/>
        <w:gridCol w:w="3543"/>
      </w:tblGrid>
      <w:tr w:rsidR="00E87B0E" w:rsidRPr="00E87B0E" w14:paraId="6E231FFF" w14:textId="77777777" w:rsidTr="00E87B0E">
        <w:trPr>
          <w:tblHeader/>
        </w:trPr>
        <w:tc>
          <w:tcPr>
            <w:tcW w:w="2689" w:type="dxa"/>
          </w:tcPr>
          <w:p w14:paraId="599CF35B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bookmarkStart w:id="3" w:name="_Hlk178497257"/>
            <w:r w:rsidRPr="00E87B0E">
              <w:rPr>
                <w:rFonts w:cs="Times New Roman"/>
                <w:b/>
                <w:bCs/>
                <w:szCs w:val="28"/>
              </w:rPr>
              <w:t>Группа процессов / фазы</w:t>
            </w:r>
          </w:p>
        </w:tc>
        <w:tc>
          <w:tcPr>
            <w:tcW w:w="3402" w:type="dxa"/>
          </w:tcPr>
          <w:p w14:paraId="7530D773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Состав группы (отдельная строка на каждый процесс/фазы группы): процессы/стадии</w:t>
            </w:r>
          </w:p>
        </w:tc>
        <w:tc>
          <w:tcPr>
            <w:tcW w:w="3543" w:type="dxa"/>
          </w:tcPr>
          <w:p w14:paraId="6DC65E78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b/>
                <w:bCs/>
                <w:szCs w:val="28"/>
              </w:rPr>
            </w:pPr>
            <w:r w:rsidRPr="00E87B0E">
              <w:rPr>
                <w:rFonts w:cs="Times New Roman"/>
                <w:b/>
                <w:bCs/>
                <w:szCs w:val="28"/>
              </w:rPr>
              <w:t>Назначение процесса/элемента фазы</w:t>
            </w:r>
          </w:p>
        </w:tc>
      </w:tr>
      <w:tr w:rsidR="00E87B0E" w:rsidRPr="00E87B0E" w14:paraId="3F9A837C" w14:textId="77777777" w:rsidTr="00E87B0E">
        <w:tc>
          <w:tcPr>
            <w:tcW w:w="2689" w:type="dxa"/>
          </w:tcPr>
          <w:p w14:paraId="548F63F6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kern w:val="0"/>
                <w:szCs w:val="28"/>
              </w:rPr>
            </w:pPr>
            <w:r w:rsidRPr="00E87B0E">
              <w:rPr>
                <w:rFonts w:cs="Times New Roman"/>
                <w:kern w:val="0"/>
                <w:szCs w:val="28"/>
              </w:rPr>
              <w:t>1.</w:t>
            </w:r>
            <w:r w:rsidRPr="00E87B0E">
              <w:rPr>
                <w:rFonts w:cs="Times New Roman"/>
                <w:szCs w:val="28"/>
              </w:rPr>
              <w:t xml:space="preserve"> </w:t>
            </w:r>
            <w:r w:rsidRPr="00E87B0E">
              <w:rPr>
                <w:rFonts w:cs="Times New Roman"/>
                <w:kern w:val="0"/>
                <w:szCs w:val="28"/>
              </w:rPr>
              <w:t>Планирование</w:t>
            </w:r>
          </w:p>
        </w:tc>
        <w:tc>
          <w:tcPr>
            <w:tcW w:w="3402" w:type="dxa"/>
          </w:tcPr>
          <w:p w14:paraId="1BFAA49E" w14:textId="3EBEE745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Совокупность требований, полученных при системном планировании и анализе процедуры разработки жизненного цикла (SDLC). На этом этапе пользователи, менеджеры и IT-специалисты обсуждают задачи проекта, его объём, системные требования, а также сложности, которые могут возникнуть при разработке.</w:t>
            </w:r>
          </w:p>
        </w:tc>
        <w:tc>
          <w:tcPr>
            <w:tcW w:w="3543" w:type="dxa"/>
          </w:tcPr>
          <w:p w14:paraId="798A097A" w14:textId="6E47BD31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Согласование ключевых моментов с RAD-группой и получение</w:t>
            </w:r>
          </w:p>
        </w:tc>
      </w:tr>
      <w:tr w:rsidR="00E87B0E" w:rsidRPr="00E87B0E" w14:paraId="4B4E57DA" w14:textId="77777777" w:rsidTr="00E87B0E">
        <w:tc>
          <w:tcPr>
            <w:tcW w:w="2689" w:type="dxa"/>
          </w:tcPr>
          <w:p w14:paraId="25B2F0C2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2. Пользовательское проектирование</w:t>
            </w:r>
          </w:p>
        </w:tc>
        <w:tc>
          <w:tcPr>
            <w:tcW w:w="3402" w:type="dxa"/>
          </w:tcPr>
          <w:p w14:paraId="5CCB0B9B" w14:textId="02AE7F88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 xml:space="preserve">На протяжении данного этапа пользователи, взаимодействуя с </w:t>
            </w:r>
            <w:r w:rsidRPr="00E87B0E">
              <w:rPr>
                <w:rFonts w:cs="Times New Roman"/>
                <w:szCs w:val="28"/>
              </w:rPr>
              <w:lastRenderedPageBreak/>
              <w:t>системными аналитиками, разрабатывают модели и прототипы, которые включают в себя все необходимые системные функции. В их задачи входит программирование и разработка приложений, написание кода, интеграция модулей и системное тестирование</w:t>
            </w:r>
          </w:p>
        </w:tc>
        <w:tc>
          <w:tcPr>
            <w:tcW w:w="3543" w:type="dxa"/>
          </w:tcPr>
          <w:p w14:paraId="74891DEF" w14:textId="1142B002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lastRenderedPageBreak/>
              <w:t xml:space="preserve">Позволяет пользователям понять, изменить и в конечном счёте выбрать </w:t>
            </w:r>
            <w:r w:rsidRPr="00E87B0E">
              <w:rPr>
                <w:rFonts w:cs="Times New Roman"/>
                <w:szCs w:val="28"/>
              </w:rPr>
              <w:lastRenderedPageBreak/>
              <w:t>рабочую модель, отвечающую их требованиям</w:t>
            </w:r>
          </w:p>
        </w:tc>
      </w:tr>
      <w:tr w:rsidR="00E87B0E" w:rsidRPr="00E87B0E" w14:paraId="5444DA1E" w14:textId="77777777" w:rsidTr="00E87B0E">
        <w:tc>
          <w:tcPr>
            <w:tcW w:w="2689" w:type="dxa"/>
          </w:tcPr>
          <w:p w14:paraId="178D341E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lastRenderedPageBreak/>
              <w:t>3. Конструирование</w:t>
            </w:r>
          </w:p>
        </w:tc>
        <w:tc>
          <w:tcPr>
            <w:tcW w:w="3402" w:type="dxa"/>
          </w:tcPr>
          <w:p w14:paraId="1F152849" w14:textId="781F3548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Основная задача заключается в разработке программ и приложений</w:t>
            </w:r>
          </w:p>
        </w:tc>
        <w:tc>
          <w:tcPr>
            <w:tcW w:w="3543" w:type="dxa"/>
          </w:tcPr>
          <w:p w14:paraId="09B733A4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Разработчики создают систему итеративно, основываясь на моделях, полученных на предыдущей фазе, и выполняют тестирование в процессе разработки. Пользователи могут вносить изменения, если система перестает удовлетворять ранее определённые требования</w:t>
            </w:r>
          </w:p>
        </w:tc>
      </w:tr>
      <w:tr w:rsidR="00E87B0E" w:rsidRPr="00E87B0E" w14:paraId="68C1E7AF" w14:textId="77777777" w:rsidTr="00E87B0E">
        <w:tc>
          <w:tcPr>
            <w:tcW w:w="2689" w:type="dxa"/>
          </w:tcPr>
          <w:p w14:paraId="70708BEF" w14:textId="77777777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4. Переключение</w:t>
            </w:r>
          </w:p>
        </w:tc>
        <w:tc>
          <w:tcPr>
            <w:tcW w:w="3402" w:type="dxa"/>
          </w:tcPr>
          <w:p w14:paraId="28B54444" w14:textId="5E5CF130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Операции по конверсии данных, тестирование, переход на новую систему и тренировку пользователей</w:t>
            </w:r>
          </w:p>
        </w:tc>
        <w:tc>
          <w:tcPr>
            <w:tcW w:w="3543" w:type="dxa"/>
          </w:tcPr>
          <w:p w14:paraId="4D08A2AB" w14:textId="7093FA31" w:rsidR="00E87B0E" w:rsidRPr="00E87B0E" w:rsidRDefault="00E87B0E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>Новая система оказывается быстрее построенной, доставленной до заказчика и установленной на рабочих местах</w:t>
            </w:r>
          </w:p>
          <w:p w14:paraId="5F555C47" w14:textId="77777777" w:rsidR="00E87B0E" w:rsidRPr="00E87B0E" w:rsidRDefault="00E87B0E" w:rsidP="00E87B0E">
            <w:pPr>
              <w:tabs>
                <w:tab w:val="left" w:pos="960"/>
              </w:tabs>
              <w:ind w:firstLine="0"/>
              <w:jc w:val="left"/>
              <w:rPr>
                <w:rFonts w:cs="Times New Roman"/>
                <w:szCs w:val="28"/>
              </w:rPr>
            </w:pPr>
            <w:r w:rsidRPr="00E87B0E">
              <w:rPr>
                <w:rFonts w:cs="Times New Roman"/>
                <w:szCs w:val="28"/>
              </w:rPr>
              <w:tab/>
            </w:r>
          </w:p>
        </w:tc>
      </w:tr>
      <w:tr w:rsidR="00B03E09" w:rsidRPr="00E87B0E" w14:paraId="1F2B79AC" w14:textId="77777777" w:rsidTr="0056501F">
        <w:tc>
          <w:tcPr>
            <w:tcW w:w="2689" w:type="dxa"/>
          </w:tcPr>
          <w:p w14:paraId="1154E58D" w14:textId="201D62BC" w:rsidR="00B03E09" w:rsidRPr="00E87B0E" w:rsidRDefault="00B03E09" w:rsidP="00E87B0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 жизненного цикла</w:t>
            </w:r>
          </w:p>
        </w:tc>
        <w:tc>
          <w:tcPr>
            <w:tcW w:w="6945" w:type="dxa"/>
            <w:gridSpan w:val="2"/>
          </w:tcPr>
          <w:p w14:paraId="1E1177BE" w14:textId="4F6DEE2B" w:rsidR="00B03E09" w:rsidRPr="00B72B19" w:rsidRDefault="00B03E09" w:rsidP="00E87B0E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Спиральная</w:t>
            </w:r>
          </w:p>
        </w:tc>
      </w:tr>
      <w:bookmarkEnd w:id="3"/>
    </w:tbl>
    <w:p w14:paraId="60470446" w14:textId="77777777" w:rsidR="009A6B4A" w:rsidRDefault="009A6B4A">
      <w:pPr>
        <w:suppressAutoHyphens w:val="0"/>
        <w:ind w:firstLine="0"/>
        <w:jc w:val="left"/>
        <w:rPr>
          <w:rFonts w:eastAsiaTheme="minorHAnsi" w:cstheme="minorBidi"/>
          <w:b/>
          <w:color w:val="000000" w:themeColor="text1"/>
          <w:spacing w:val="15"/>
          <w:szCs w:val="32"/>
        </w:rPr>
      </w:pPr>
      <w:r>
        <w:rPr>
          <w:rFonts w:eastAsiaTheme="minorHAnsi"/>
        </w:rPr>
        <w:br w:type="page"/>
      </w:r>
    </w:p>
    <w:p w14:paraId="77BC0A13" w14:textId="141AB965" w:rsidR="00E87B0E" w:rsidRDefault="00E87B0E" w:rsidP="000E1217">
      <w:pPr>
        <w:pStyle w:val="1"/>
        <w:rPr>
          <w:rFonts w:eastAsiaTheme="minorHAnsi"/>
        </w:rPr>
      </w:pPr>
      <w:bookmarkStart w:id="4" w:name="_Toc184741876"/>
      <w:r>
        <w:rPr>
          <w:rFonts w:eastAsiaTheme="minorHAnsi"/>
        </w:rPr>
        <w:lastRenderedPageBreak/>
        <w:t>3.2. Описание жизненного цикла ИТ-продукта: Собственный жизненный цикл</w:t>
      </w:r>
      <w:bookmarkEnd w:id="4"/>
    </w:p>
    <w:p w14:paraId="45296856" w14:textId="456B9AA7" w:rsidR="00006F4A" w:rsidRDefault="009448FE" w:rsidP="00006F4A">
      <w:pPr>
        <w:rPr>
          <w:rFonts w:cs="Times New Roman"/>
          <w:color w:val="202122"/>
          <w:szCs w:val="28"/>
          <w:shd w:val="clear" w:color="auto" w:fill="FFFFFF"/>
        </w:rPr>
      </w:pPr>
      <w:r w:rsidRPr="009448FE">
        <w:t>Для успешного развития продукта в динамичной среде образования нам важно, чтобы модель жизненного цикла обеспечивала гибкость проекта и ориентацию на пользователя. Поэтому мы выбираем SCRUM. Эта методология не только оптимизирует процесс разработки, но и позволит создать органайзер мероприятий, который максимально удовлетворяет потребности пользователей.</w:t>
      </w:r>
    </w:p>
    <w:p w14:paraId="45B236D9" w14:textId="164375A4" w:rsidR="009209EE" w:rsidRPr="009448FE" w:rsidRDefault="009209EE" w:rsidP="009209EE">
      <w:pPr>
        <w:jc w:val="right"/>
        <w:rPr>
          <w:rFonts w:cs="Times New Roman"/>
          <w:i/>
          <w:iCs/>
          <w:color w:val="202122"/>
          <w:szCs w:val="28"/>
          <w:shd w:val="clear" w:color="auto" w:fill="FFFFFF"/>
        </w:rPr>
      </w:pPr>
      <w:r w:rsidRPr="009448FE">
        <w:rPr>
          <w:rFonts w:eastAsiaTheme="minorHAnsi" w:cs="Times New Roman"/>
          <w:i/>
          <w:iCs/>
          <w:kern w:val="2"/>
          <w:szCs w:val="28"/>
        </w:rPr>
        <w:t>Таблица 8 – Собственный жизненный цикл</w:t>
      </w:r>
      <w:r w:rsidRPr="009448FE">
        <w:rPr>
          <w:rFonts w:cs="Times New Roman"/>
          <w:i/>
          <w:iCs/>
          <w:color w:val="202122"/>
          <w:szCs w:val="28"/>
          <w:shd w:val="clear" w:color="auto" w:fill="FFFFFF"/>
        </w:rPr>
        <w:t xml:space="preserve"> (</w:t>
      </w:r>
      <w:r w:rsidRPr="009448FE"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SCRUM</w:t>
      </w:r>
      <w:r w:rsidRPr="009448FE">
        <w:rPr>
          <w:rFonts w:cs="Times New Roman"/>
          <w:i/>
          <w:iCs/>
          <w:color w:val="202122"/>
          <w:szCs w:val="28"/>
          <w:shd w:val="clear" w:color="auto" w:fill="FFFFFF"/>
        </w:rPr>
        <w:t>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07"/>
        <w:gridCol w:w="2377"/>
        <w:gridCol w:w="4744"/>
      </w:tblGrid>
      <w:tr w:rsidR="005D7A74" w:rsidRPr="005D7A74" w14:paraId="51F36309" w14:textId="77777777" w:rsidTr="009448FE">
        <w:trPr>
          <w:tblHeader/>
          <w:jc w:val="center"/>
        </w:trPr>
        <w:tc>
          <w:tcPr>
            <w:tcW w:w="2507" w:type="dxa"/>
            <w:vAlign w:val="center"/>
          </w:tcPr>
          <w:p w14:paraId="664A7C3F" w14:textId="77777777" w:rsidR="005D7A74" w:rsidRPr="005D7A74" w:rsidRDefault="005D7A74" w:rsidP="009209EE">
            <w:pPr>
              <w:ind w:firstLine="22"/>
              <w:jc w:val="center"/>
              <w:rPr>
                <w:rFonts w:cs="Times New Roman"/>
                <w:b/>
                <w:bCs/>
                <w:color w:val="202122"/>
                <w:szCs w:val="28"/>
                <w:shd w:val="clear" w:color="auto" w:fill="FFFFFF"/>
              </w:rPr>
            </w:pPr>
            <w:r w:rsidRPr="005D7A74">
              <w:rPr>
                <w:rFonts w:cs="Times New Roman"/>
                <w:b/>
                <w:bCs/>
                <w:color w:val="202122"/>
                <w:szCs w:val="28"/>
                <w:shd w:val="clear" w:color="auto" w:fill="FFFFFF"/>
              </w:rPr>
              <w:t>Группа процессов / фазы</w:t>
            </w:r>
          </w:p>
        </w:tc>
        <w:tc>
          <w:tcPr>
            <w:tcW w:w="2377" w:type="dxa"/>
            <w:vAlign w:val="center"/>
          </w:tcPr>
          <w:p w14:paraId="528D736C" w14:textId="77777777" w:rsidR="005D7A74" w:rsidRPr="005D7A74" w:rsidRDefault="005D7A74" w:rsidP="009209EE">
            <w:pPr>
              <w:ind w:firstLine="0"/>
              <w:jc w:val="center"/>
              <w:rPr>
                <w:rFonts w:cs="Times New Roman"/>
                <w:b/>
                <w:bCs/>
                <w:color w:val="202122"/>
                <w:szCs w:val="28"/>
                <w:shd w:val="clear" w:color="auto" w:fill="FFFFFF"/>
              </w:rPr>
            </w:pPr>
            <w:r w:rsidRPr="005D7A74">
              <w:rPr>
                <w:rFonts w:cs="Times New Roman"/>
                <w:b/>
                <w:bCs/>
                <w:color w:val="202122"/>
                <w:szCs w:val="28"/>
                <w:shd w:val="clear" w:color="auto" w:fill="FFFFFF"/>
              </w:rPr>
              <w:t>Состав группы (отдельная строка на каждый процесс/фазы группы): процессы/стадии</w:t>
            </w:r>
          </w:p>
        </w:tc>
        <w:tc>
          <w:tcPr>
            <w:tcW w:w="4744" w:type="dxa"/>
            <w:vAlign w:val="center"/>
          </w:tcPr>
          <w:p w14:paraId="1791DDB7" w14:textId="77777777" w:rsidR="005D7A74" w:rsidRPr="005D7A74" w:rsidRDefault="005D7A74" w:rsidP="009209EE">
            <w:pPr>
              <w:ind w:firstLine="0"/>
              <w:jc w:val="center"/>
              <w:rPr>
                <w:rFonts w:cs="Times New Roman"/>
                <w:b/>
                <w:bCs/>
                <w:color w:val="202122"/>
                <w:szCs w:val="28"/>
                <w:shd w:val="clear" w:color="auto" w:fill="FFFFFF"/>
              </w:rPr>
            </w:pPr>
            <w:r w:rsidRPr="005D7A74">
              <w:rPr>
                <w:rFonts w:cs="Times New Roman"/>
                <w:b/>
                <w:bCs/>
                <w:color w:val="202122"/>
                <w:szCs w:val="28"/>
                <w:shd w:val="clear" w:color="auto" w:fill="FFFFFF"/>
              </w:rPr>
              <w:t>Назначение процесса/элемента фазы</w:t>
            </w:r>
          </w:p>
        </w:tc>
      </w:tr>
      <w:tr w:rsidR="00F67C21" w:rsidRPr="005D7A74" w14:paraId="7CC5272D" w14:textId="77777777" w:rsidTr="009448FE">
        <w:trPr>
          <w:jc w:val="center"/>
        </w:trPr>
        <w:tc>
          <w:tcPr>
            <w:tcW w:w="2507" w:type="dxa"/>
            <w:vMerge w:val="restart"/>
          </w:tcPr>
          <w:p w14:paraId="012B3AE6" w14:textId="16925B9D" w:rsidR="00F67C21" w:rsidRPr="00B17F68" w:rsidRDefault="00F67C21" w:rsidP="00B17F68">
            <w:pPr>
              <w:pStyle w:val="ad"/>
              <w:numPr>
                <w:ilvl w:val="0"/>
                <w:numId w:val="12"/>
              </w:numPr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>Инициирование проекта</w:t>
            </w:r>
          </w:p>
        </w:tc>
        <w:tc>
          <w:tcPr>
            <w:tcW w:w="2377" w:type="dxa"/>
          </w:tcPr>
          <w:p w14:paraId="727F28DF" w14:textId="5DA6C6B1" w:rsidR="00F67C21" w:rsidRPr="005D7A74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Определение проблемы</w:t>
            </w:r>
          </w:p>
        </w:tc>
        <w:tc>
          <w:tcPr>
            <w:tcW w:w="4744" w:type="dxa"/>
          </w:tcPr>
          <w:p w14:paraId="134FF05F" w14:textId="7844DAFE" w:rsidR="00F67C21" w:rsidRPr="005D7A74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Установить основную задачу</w:t>
            </w:r>
          </w:p>
        </w:tc>
      </w:tr>
      <w:tr w:rsidR="00F67C21" w:rsidRPr="005D7A74" w14:paraId="7291CB33" w14:textId="77777777" w:rsidTr="009448FE">
        <w:trPr>
          <w:jc w:val="center"/>
        </w:trPr>
        <w:tc>
          <w:tcPr>
            <w:tcW w:w="2507" w:type="dxa"/>
            <w:vMerge/>
          </w:tcPr>
          <w:p w14:paraId="764BF77A" w14:textId="77777777" w:rsidR="00F67C21" w:rsidRPr="00CA2C97" w:rsidRDefault="00F67C21" w:rsidP="00CA2C97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</w:p>
        </w:tc>
        <w:tc>
          <w:tcPr>
            <w:tcW w:w="2377" w:type="dxa"/>
          </w:tcPr>
          <w:p w14:paraId="5B61FB21" w14:textId="3AD98A1F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Выявление и анализ требований</w:t>
            </w:r>
          </w:p>
        </w:tc>
        <w:tc>
          <w:tcPr>
            <w:tcW w:w="4744" w:type="dxa"/>
          </w:tcPr>
          <w:p w14:paraId="58EC0BE9" w14:textId="0F2B980F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Собрать и </w:t>
            </w: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>за</w:t>
            </w: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документировать требования</w:t>
            </w: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к проекту</w:t>
            </w:r>
          </w:p>
        </w:tc>
      </w:tr>
      <w:tr w:rsidR="00F67C21" w:rsidRPr="005D7A74" w14:paraId="5C1FCE9A" w14:textId="77777777" w:rsidTr="009448FE">
        <w:trPr>
          <w:jc w:val="center"/>
        </w:trPr>
        <w:tc>
          <w:tcPr>
            <w:tcW w:w="2507" w:type="dxa"/>
            <w:vMerge w:val="restart"/>
          </w:tcPr>
          <w:p w14:paraId="327CF22B" w14:textId="46AAFC0F" w:rsidR="00F67C21" w:rsidRPr="005D7A74" w:rsidRDefault="00F67C21" w:rsidP="005D7A74">
            <w:pPr>
              <w:ind w:firstLine="22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2. </w:t>
            </w: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Создание </w:t>
            </w:r>
            <w:proofErr w:type="spellStart"/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Бэклога</w:t>
            </w:r>
            <w:proofErr w:type="spellEnd"/>
          </w:p>
        </w:tc>
        <w:tc>
          <w:tcPr>
            <w:tcW w:w="2377" w:type="dxa"/>
          </w:tcPr>
          <w:p w14:paraId="7E63292B" w14:textId="54360C70" w:rsidR="00F67C21" w:rsidRPr="005D7A74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Формирование </w:t>
            </w:r>
            <w:proofErr w:type="spellStart"/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Бэклога</w:t>
            </w:r>
            <w:proofErr w:type="spellEnd"/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продукта</w:t>
            </w:r>
          </w:p>
        </w:tc>
        <w:tc>
          <w:tcPr>
            <w:tcW w:w="4744" w:type="dxa"/>
          </w:tcPr>
          <w:p w14:paraId="3D2F56C0" w14:textId="7EC4810F" w:rsidR="00F67C21" w:rsidRPr="005D7A74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Создать список требований и функций, необходимых для </w:t>
            </w: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>проекта</w:t>
            </w:r>
          </w:p>
        </w:tc>
      </w:tr>
      <w:tr w:rsidR="00F67C21" w:rsidRPr="005D7A74" w14:paraId="20769B70" w14:textId="77777777" w:rsidTr="009448FE">
        <w:trPr>
          <w:jc w:val="center"/>
        </w:trPr>
        <w:tc>
          <w:tcPr>
            <w:tcW w:w="2507" w:type="dxa"/>
            <w:vMerge/>
          </w:tcPr>
          <w:p w14:paraId="58FA7C8E" w14:textId="77777777" w:rsidR="00F67C21" w:rsidRDefault="00F67C21" w:rsidP="005D7A74">
            <w:pPr>
              <w:ind w:firstLine="22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</w:p>
        </w:tc>
        <w:tc>
          <w:tcPr>
            <w:tcW w:w="2377" w:type="dxa"/>
          </w:tcPr>
          <w:p w14:paraId="1C89440E" w14:textId="781D3CF1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Установление приоритетов</w:t>
            </w:r>
          </w:p>
        </w:tc>
        <w:tc>
          <w:tcPr>
            <w:tcW w:w="4744" w:type="dxa"/>
          </w:tcPr>
          <w:p w14:paraId="59049936" w14:textId="53981CE0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Определить порядок реализации функций в зависимости от потребностей пользователей</w:t>
            </w:r>
          </w:p>
        </w:tc>
      </w:tr>
      <w:tr w:rsidR="00F67C21" w:rsidRPr="005D7A74" w14:paraId="11ACEA91" w14:textId="77777777" w:rsidTr="009448FE">
        <w:trPr>
          <w:jc w:val="center"/>
        </w:trPr>
        <w:tc>
          <w:tcPr>
            <w:tcW w:w="2507" w:type="dxa"/>
            <w:vMerge w:val="restart"/>
          </w:tcPr>
          <w:p w14:paraId="51DF9F07" w14:textId="10F25FBF" w:rsidR="00F67C21" w:rsidRPr="00CA2C97" w:rsidRDefault="00F67C21" w:rsidP="00CA2C97">
            <w:pPr>
              <w:pStyle w:val="ad"/>
              <w:numPr>
                <w:ilvl w:val="0"/>
                <w:numId w:val="13"/>
              </w:numPr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>П</w:t>
            </w: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ланирование </w:t>
            </w: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</w:t>
            </w: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спринта</w:t>
            </w:r>
          </w:p>
        </w:tc>
        <w:tc>
          <w:tcPr>
            <w:tcW w:w="2377" w:type="dxa"/>
          </w:tcPr>
          <w:p w14:paraId="0AE4BF7D" w14:textId="0A57EED8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Подбор задач для первого спринта</w:t>
            </w:r>
          </w:p>
        </w:tc>
        <w:tc>
          <w:tcPr>
            <w:tcW w:w="4744" w:type="dxa"/>
          </w:tcPr>
          <w:p w14:paraId="0492E020" w14:textId="0D98A41B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Выбор задач из </w:t>
            </w:r>
            <w:proofErr w:type="spellStart"/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Бэклога</w:t>
            </w:r>
            <w:proofErr w:type="spellEnd"/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для реализации в первом спринте (например, разработка интерфейса, логики проверки конфликтов)</w:t>
            </w:r>
          </w:p>
        </w:tc>
      </w:tr>
      <w:tr w:rsidR="00F67C21" w:rsidRPr="005D7A74" w14:paraId="46041032" w14:textId="77777777" w:rsidTr="009448FE">
        <w:trPr>
          <w:jc w:val="center"/>
        </w:trPr>
        <w:tc>
          <w:tcPr>
            <w:tcW w:w="2507" w:type="dxa"/>
            <w:vMerge/>
          </w:tcPr>
          <w:p w14:paraId="12558C5D" w14:textId="77777777" w:rsidR="00F67C21" w:rsidRDefault="00F67C21" w:rsidP="005D7A74">
            <w:pPr>
              <w:ind w:firstLine="22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</w:p>
        </w:tc>
        <w:tc>
          <w:tcPr>
            <w:tcW w:w="2377" w:type="dxa"/>
          </w:tcPr>
          <w:p w14:paraId="76F6845A" w14:textId="41354919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Создание плана спринта</w:t>
            </w:r>
          </w:p>
        </w:tc>
        <w:tc>
          <w:tcPr>
            <w:tcW w:w="4744" w:type="dxa"/>
          </w:tcPr>
          <w:p w14:paraId="6A407637" w14:textId="33DC5469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Определение сроков, участников и времени для выполнения задач в спринте</w:t>
            </w:r>
          </w:p>
        </w:tc>
      </w:tr>
      <w:tr w:rsidR="00F67C21" w:rsidRPr="005D7A74" w14:paraId="49F24BBA" w14:textId="77777777" w:rsidTr="009448FE">
        <w:trPr>
          <w:jc w:val="center"/>
        </w:trPr>
        <w:tc>
          <w:tcPr>
            <w:tcW w:w="2507" w:type="dxa"/>
            <w:vMerge w:val="restart"/>
          </w:tcPr>
          <w:p w14:paraId="5815A4B7" w14:textId="7FC1191C" w:rsidR="00F67C21" w:rsidRPr="00CA2C97" w:rsidRDefault="00F67C21" w:rsidP="00CA2C97">
            <w:pPr>
              <w:pStyle w:val="ad"/>
              <w:numPr>
                <w:ilvl w:val="0"/>
                <w:numId w:val="13"/>
              </w:numPr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Разработка</w:t>
            </w:r>
          </w:p>
        </w:tc>
        <w:tc>
          <w:tcPr>
            <w:tcW w:w="2377" w:type="dxa"/>
          </w:tcPr>
          <w:p w14:paraId="309EBE6F" w14:textId="5D7AB027" w:rsidR="00F67C21" w:rsidRPr="00CA2C97" w:rsidRDefault="00F67C21" w:rsidP="00CA2C97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Проведение спринта</w:t>
            </w: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ab/>
            </w:r>
          </w:p>
          <w:p w14:paraId="515CDB5E" w14:textId="1513E816" w:rsidR="00F67C21" w:rsidRPr="00CA2C97" w:rsidRDefault="00F67C21" w:rsidP="00CA2C97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ab/>
            </w:r>
          </w:p>
        </w:tc>
        <w:tc>
          <w:tcPr>
            <w:tcW w:w="4744" w:type="dxa"/>
          </w:tcPr>
          <w:p w14:paraId="72588BA6" w14:textId="26109F82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Реализация задач согласно выбранному плану спринта</w:t>
            </w:r>
          </w:p>
        </w:tc>
      </w:tr>
      <w:tr w:rsidR="00F67C21" w:rsidRPr="005D7A74" w14:paraId="362984D3" w14:textId="77777777" w:rsidTr="009448FE">
        <w:trPr>
          <w:jc w:val="center"/>
        </w:trPr>
        <w:tc>
          <w:tcPr>
            <w:tcW w:w="2507" w:type="dxa"/>
            <w:vMerge/>
          </w:tcPr>
          <w:p w14:paraId="574F7E73" w14:textId="77777777" w:rsidR="00F67C21" w:rsidRDefault="00F67C21" w:rsidP="005D7A74">
            <w:pPr>
              <w:ind w:firstLine="22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</w:p>
        </w:tc>
        <w:tc>
          <w:tcPr>
            <w:tcW w:w="2377" w:type="dxa"/>
          </w:tcPr>
          <w:p w14:paraId="1FB2E07D" w14:textId="63778F7B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Ежедневные </w:t>
            </w:r>
            <w:proofErr w:type="spellStart"/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скрамы</w:t>
            </w:r>
            <w:proofErr w:type="spellEnd"/>
          </w:p>
        </w:tc>
        <w:tc>
          <w:tcPr>
            <w:tcW w:w="4744" w:type="dxa"/>
          </w:tcPr>
          <w:p w14:paraId="2C5AE5AA" w14:textId="66C41837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Краткие встречи команды для обсуждения прогресса и выявления препятствий</w:t>
            </w:r>
          </w:p>
        </w:tc>
      </w:tr>
      <w:tr w:rsidR="00F67C21" w:rsidRPr="005D7A74" w14:paraId="27E1CAB7" w14:textId="77777777" w:rsidTr="009448FE">
        <w:trPr>
          <w:jc w:val="center"/>
        </w:trPr>
        <w:tc>
          <w:tcPr>
            <w:tcW w:w="2507" w:type="dxa"/>
            <w:vMerge w:val="restart"/>
          </w:tcPr>
          <w:p w14:paraId="152D6697" w14:textId="0C9A8C6F" w:rsidR="00F67C21" w:rsidRPr="00CA2C97" w:rsidRDefault="00F67C21" w:rsidP="00CA2C97">
            <w:pPr>
              <w:pStyle w:val="ad"/>
              <w:numPr>
                <w:ilvl w:val="0"/>
                <w:numId w:val="13"/>
              </w:numPr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Тестирование</w:t>
            </w:r>
          </w:p>
        </w:tc>
        <w:tc>
          <w:tcPr>
            <w:tcW w:w="2377" w:type="dxa"/>
          </w:tcPr>
          <w:p w14:paraId="09C56FF9" w14:textId="5A12B35A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Проведение тестирования</w:t>
            </w:r>
          </w:p>
        </w:tc>
        <w:tc>
          <w:tcPr>
            <w:tcW w:w="4744" w:type="dxa"/>
          </w:tcPr>
          <w:p w14:paraId="76655103" w14:textId="2635AF91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Тестирование завершенного функционала на наличие ошибок и соответствие требованиям</w:t>
            </w:r>
          </w:p>
        </w:tc>
      </w:tr>
      <w:tr w:rsidR="00F67C21" w:rsidRPr="005D7A74" w14:paraId="44FF4625" w14:textId="77777777" w:rsidTr="009448FE">
        <w:trPr>
          <w:jc w:val="center"/>
        </w:trPr>
        <w:tc>
          <w:tcPr>
            <w:tcW w:w="2507" w:type="dxa"/>
            <w:vMerge/>
          </w:tcPr>
          <w:p w14:paraId="77C6FD49" w14:textId="77777777" w:rsidR="00F67C21" w:rsidRDefault="00F67C21" w:rsidP="005D7A74">
            <w:pPr>
              <w:ind w:firstLine="22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</w:p>
        </w:tc>
        <w:tc>
          <w:tcPr>
            <w:tcW w:w="2377" w:type="dxa"/>
          </w:tcPr>
          <w:p w14:paraId="27EFDF32" w14:textId="3D434DF6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Исправление ошибок</w:t>
            </w:r>
          </w:p>
        </w:tc>
        <w:tc>
          <w:tcPr>
            <w:tcW w:w="4744" w:type="dxa"/>
          </w:tcPr>
          <w:p w14:paraId="38523670" w14:textId="55A90BCB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Внесение необходимых исправлений после тестирования</w:t>
            </w:r>
          </w:p>
        </w:tc>
      </w:tr>
      <w:tr w:rsidR="00F67C21" w:rsidRPr="005D7A74" w14:paraId="29AB600E" w14:textId="77777777" w:rsidTr="009448FE">
        <w:trPr>
          <w:jc w:val="center"/>
        </w:trPr>
        <w:tc>
          <w:tcPr>
            <w:tcW w:w="2507" w:type="dxa"/>
            <w:vMerge w:val="restart"/>
          </w:tcPr>
          <w:p w14:paraId="1BFC7A78" w14:textId="6F5C51E0" w:rsidR="00F67C21" w:rsidRPr="00CA2C97" w:rsidRDefault="00F67C21" w:rsidP="00CA2C97">
            <w:pPr>
              <w:pStyle w:val="ad"/>
              <w:numPr>
                <w:ilvl w:val="0"/>
                <w:numId w:val="13"/>
              </w:numPr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lastRenderedPageBreak/>
              <w:t>Обзор спринта</w:t>
            </w:r>
          </w:p>
        </w:tc>
        <w:tc>
          <w:tcPr>
            <w:tcW w:w="2377" w:type="dxa"/>
          </w:tcPr>
          <w:p w14:paraId="3FF2FE4C" w14:textId="772E10B1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Проведение</w:t>
            </w: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 xml:space="preserve"> д</w:t>
            </w: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емонстрации</w:t>
            </w:r>
          </w:p>
        </w:tc>
        <w:tc>
          <w:tcPr>
            <w:tcW w:w="4744" w:type="dxa"/>
          </w:tcPr>
          <w:p w14:paraId="681285FE" w14:textId="4FF18085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CA2C97">
              <w:rPr>
                <w:rFonts w:cs="Times New Roman"/>
                <w:color w:val="202122"/>
                <w:szCs w:val="28"/>
                <w:shd w:val="clear" w:color="auto" w:fill="FFFFFF"/>
              </w:rPr>
              <w:t>Представление завершенного функционала заинтересованным сторонам и получение обратной связи.</w:t>
            </w:r>
          </w:p>
        </w:tc>
      </w:tr>
      <w:tr w:rsidR="00F67C21" w:rsidRPr="005D7A74" w14:paraId="1253304D" w14:textId="77777777" w:rsidTr="009448FE">
        <w:trPr>
          <w:jc w:val="center"/>
        </w:trPr>
        <w:tc>
          <w:tcPr>
            <w:tcW w:w="2507" w:type="dxa"/>
            <w:vMerge/>
          </w:tcPr>
          <w:p w14:paraId="6B912EE4" w14:textId="77777777" w:rsidR="00F67C21" w:rsidRPr="00CA2C97" w:rsidRDefault="00F67C21" w:rsidP="00CA2C97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</w:p>
        </w:tc>
        <w:tc>
          <w:tcPr>
            <w:tcW w:w="2377" w:type="dxa"/>
          </w:tcPr>
          <w:p w14:paraId="3BC0D066" w14:textId="382988AE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Обсуждение результатов</w:t>
            </w: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ab/>
            </w:r>
          </w:p>
        </w:tc>
        <w:tc>
          <w:tcPr>
            <w:tcW w:w="4744" w:type="dxa"/>
          </w:tcPr>
          <w:p w14:paraId="6F079E5C" w14:textId="1E30D4D9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Анализ успешности спринта и обсуждение полученной обратной связи от заинтересованных сторон.</w:t>
            </w:r>
          </w:p>
        </w:tc>
      </w:tr>
      <w:tr w:rsidR="00F67C21" w:rsidRPr="005D7A74" w14:paraId="61197C8B" w14:textId="77777777" w:rsidTr="009448FE">
        <w:trPr>
          <w:jc w:val="center"/>
        </w:trPr>
        <w:tc>
          <w:tcPr>
            <w:tcW w:w="2507" w:type="dxa"/>
            <w:vMerge w:val="restart"/>
          </w:tcPr>
          <w:p w14:paraId="15998F5A" w14:textId="29EB7A6C" w:rsidR="00F67C21" w:rsidRPr="009209EE" w:rsidRDefault="00F67C21" w:rsidP="009209EE">
            <w:pPr>
              <w:pStyle w:val="ad"/>
              <w:numPr>
                <w:ilvl w:val="0"/>
                <w:numId w:val="13"/>
              </w:numPr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Ретроспектива</w:t>
            </w:r>
          </w:p>
        </w:tc>
        <w:tc>
          <w:tcPr>
            <w:tcW w:w="2377" w:type="dxa"/>
          </w:tcPr>
          <w:p w14:paraId="3F1D1EFA" w14:textId="19570D6A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Анализ работы команды</w:t>
            </w: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ab/>
            </w:r>
          </w:p>
        </w:tc>
        <w:tc>
          <w:tcPr>
            <w:tcW w:w="4744" w:type="dxa"/>
          </w:tcPr>
          <w:p w14:paraId="5B3A27E6" w14:textId="44CA904B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Обсуждение того, что прошло хорошо, а что можно улучшить в следующем спринте.</w:t>
            </w:r>
          </w:p>
        </w:tc>
      </w:tr>
      <w:tr w:rsidR="00F67C21" w:rsidRPr="005D7A74" w14:paraId="5416911A" w14:textId="77777777" w:rsidTr="009448FE">
        <w:trPr>
          <w:jc w:val="center"/>
        </w:trPr>
        <w:tc>
          <w:tcPr>
            <w:tcW w:w="2507" w:type="dxa"/>
            <w:vMerge/>
          </w:tcPr>
          <w:p w14:paraId="69319002" w14:textId="77777777" w:rsidR="00F67C21" w:rsidRPr="00CA2C97" w:rsidRDefault="00F67C21" w:rsidP="00CA2C97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</w:p>
        </w:tc>
        <w:tc>
          <w:tcPr>
            <w:tcW w:w="2377" w:type="dxa"/>
          </w:tcPr>
          <w:p w14:paraId="2D6E81F5" w14:textId="479EE7CC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>Планирование следующего спринта</w:t>
            </w:r>
          </w:p>
        </w:tc>
        <w:tc>
          <w:tcPr>
            <w:tcW w:w="4744" w:type="dxa"/>
          </w:tcPr>
          <w:p w14:paraId="601F0841" w14:textId="77777777" w:rsidR="00F67C21" w:rsidRPr="009209EE" w:rsidRDefault="00F67C21" w:rsidP="009209EE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Начало планирования</w:t>
            </w:r>
          </w:p>
          <w:p w14:paraId="218C8BAB" w14:textId="77777777" w:rsidR="00F67C21" w:rsidRPr="009209EE" w:rsidRDefault="00F67C21" w:rsidP="009209EE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задач на следующий</w:t>
            </w:r>
          </w:p>
          <w:p w14:paraId="27D6E1BC" w14:textId="77777777" w:rsidR="00F67C21" w:rsidRPr="009209EE" w:rsidRDefault="00F67C21" w:rsidP="009209EE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спринт, после чего</w:t>
            </w:r>
          </w:p>
          <w:p w14:paraId="799EAF20" w14:textId="77777777" w:rsidR="00F67C21" w:rsidRPr="009209EE" w:rsidRDefault="00F67C21" w:rsidP="009209EE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цикл начинается с</w:t>
            </w:r>
          </w:p>
          <w:p w14:paraId="037C56B2" w14:textId="57B169EA" w:rsidR="00F67C21" w:rsidRPr="00CA2C97" w:rsidRDefault="00F67C21" w:rsidP="009209EE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начала</w:t>
            </w:r>
          </w:p>
        </w:tc>
      </w:tr>
      <w:tr w:rsidR="00F67C21" w:rsidRPr="005D7A74" w14:paraId="43B7A099" w14:textId="77777777" w:rsidTr="009448FE">
        <w:trPr>
          <w:jc w:val="center"/>
        </w:trPr>
        <w:tc>
          <w:tcPr>
            <w:tcW w:w="2507" w:type="dxa"/>
            <w:vMerge w:val="restart"/>
          </w:tcPr>
          <w:p w14:paraId="2FF32B8A" w14:textId="4F56E8C9" w:rsidR="00F67C21" w:rsidRPr="00CA2C97" w:rsidRDefault="00F67C21" w:rsidP="00CA2C97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8. Завершение проекта</w:t>
            </w: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ab/>
            </w:r>
          </w:p>
        </w:tc>
        <w:tc>
          <w:tcPr>
            <w:tcW w:w="2377" w:type="dxa"/>
          </w:tcPr>
          <w:p w14:paraId="1EDA2B9F" w14:textId="378F5423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Окончательная проверка</w:t>
            </w:r>
          </w:p>
        </w:tc>
        <w:tc>
          <w:tcPr>
            <w:tcW w:w="4744" w:type="dxa"/>
          </w:tcPr>
          <w:p w14:paraId="32C8281D" w14:textId="76E3FE8E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П</w:t>
            </w:r>
            <w:r>
              <w:rPr>
                <w:rFonts w:cs="Times New Roman"/>
                <w:color w:val="202122"/>
                <w:szCs w:val="28"/>
                <w:shd w:val="clear" w:color="auto" w:fill="FFFFFF"/>
              </w:rPr>
              <w:t>осле завершения последнего спринта, п</w:t>
            </w: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одведение итогов всего проекта, финишная проверка всех требований и функционала</w:t>
            </w:r>
          </w:p>
        </w:tc>
      </w:tr>
      <w:tr w:rsidR="00F67C21" w:rsidRPr="005D7A74" w14:paraId="5ECA65D2" w14:textId="77777777" w:rsidTr="009448FE">
        <w:trPr>
          <w:jc w:val="center"/>
        </w:trPr>
        <w:tc>
          <w:tcPr>
            <w:tcW w:w="2507" w:type="dxa"/>
            <w:vMerge/>
          </w:tcPr>
          <w:p w14:paraId="5DFED29D" w14:textId="77777777" w:rsidR="00F67C21" w:rsidRPr="00CA2C97" w:rsidRDefault="00F67C21" w:rsidP="00CA2C97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</w:p>
        </w:tc>
        <w:tc>
          <w:tcPr>
            <w:tcW w:w="2377" w:type="dxa"/>
          </w:tcPr>
          <w:p w14:paraId="13E2BBF6" w14:textId="23A978E3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Подготовка к развертыванию</w:t>
            </w:r>
          </w:p>
        </w:tc>
        <w:tc>
          <w:tcPr>
            <w:tcW w:w="4744" w:type="dxa"/>
          </w:tcPr>
          <w:p w14:paraId="7C51878F" w14:textId="4DF6B2BB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Подготовка пользовательской документации и обучающих материалов.</w:t>
            </w:r>
          </w:p>
        </w:tc>
      </w:tr>
      <w:tr w:rsidR="00F67C21" w:rsidRPr="005D7A74" w14:paraId="3D3C7D2F" w14:textId="77777777" w:rsidTr="009448FE">
        <w:trPr>
          <w:jc w:val="center"/>
        </w:trPr>
        <w:tc>
          <w:tcPr>
            <w:tcW w:w="2507" w:type="dxa"/>
            <w:vMerge/>
          </w:tcPr>
          <w:p w14:paraId="676A9238" w14:textId="77777777" w:rsidR="00F67C21" w:rsidRPr="00CA2C97" w:rsidRDefault="00F67C21" w:rsidP="00CA2C97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</w:p>
        </w:tc>
        <w:tc>
          <w:tcPr>
            <w:tcW w:w="2377" w:type="dxa"/>
          </w:tcPr>
          <w:p w14:paraId="7E7852F8" w14:textId="109B9AFC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Внедрение в учебные заведения</w:t>
            </w:r>
          </w:p>
        </w:tc>
        <w:tc>
          <w:tcPr>
            <w:tcW w:w="4744" w:type="dxa"/>
          </w:tcPr>
          <w:p w14:paraId="6913F21F" w14:textId="3376FD66" w:rsidR="00F67C21" w:rsidRPr="00CA2C97" w:rsidRDefault="00F67C21" w:rsidP="005D7A74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9209EE">
              <w:rPr>
                <w:rFonts w:cs="Times New Roman"/>
                <w:color w:val="202122"/>
                <w:szCs w:val="28"/>
                <w:shd w:val="clear" w:color="auto" w:fill="FFFFFF"/>
              </w:rPr>
              <w:t>Запуск органайзера мероприятий и обучение пользователей</w:t>
            </w:r>
          </w:p>
        </w:tc>
      </w:tr>
      <w:tr w:rsidR="009448FE" w:rsidRPr="005D7A74" w14:paraId="3BD3E6F7" w14:textId="77777777" w:rsidTr="009448FE">
        <w:trPr>
          <w:jc w:val="center"/>
        </w:trPr>
        <w:tc>
          <w:tcPr>
            <w:tcW w:w="4884" w:type="dxa"/>
            <w:gridSpan w:val="2"/>
          </w:tcPr>
          <w:p w14:paraId="6905DA41" w14:textId="521F50C0" w:rsidR="009448FE" w:rsidRPr="009209EE" w:rsidRDefault="009448FE" w:rsidP="009209EE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 w:rsidRPr="005D7A74">
              <w:rPr>
                <w:rFonts w:cs="Times New Roman"/>
                <w:b/>
                <w:bCs/>
                <w:color w:val="202122"/>
                <w:szCs w:val="28"/>
                <w:shd w:val="clear" w:color="auto" w:fill="FFFFFF"/>
              </w:rPr>
              <w:t>Модель жизненного цикла</w:t>
            </w:r>
          </w:p>
        </w:tc>
        <w:tc>
          <w:tcPr>
            <w:tcW w:w="4744" w:type="dxa"/>
          </w:tcPr>
          <w:p w14:paraId="2092D3CB" w14:textId="3A802D90" w:rsidR="009448FE" w:rsidRPr="009209EE" w:rsidRDefault="009448FE" w:rsidP="009209EE">
            <w:pPr>
              <w:ind w:firstLine="0"/>
              <w:rPr>
                <w:rFonts w:cs="Times New Roman"/>
                <w:color w:val="202122"/>
                <w:szCs w:val="28"/>
                <w:shd w:val="clear" w:color="auto" w:fill="FFFFFF"/>
              </w:rPr>
            </w:pPr>
            <w:r>
              <w:rPr>
                <w:shd w:val="clear" w:color="auto" w:fill="FFFFFF"/>
              </w:rPr>
              <w:t>Итеративная</w:t>
            </w:r>
          </w:p>
        </w:tc>
      </w:tr>
    </w:tbl>
    <w:p w14:paraId="1428DF9A" w14:textId="77777777" w:rsidR="005D7A74" w:rsidRDefault="005D7A74" w:rsidP="003F3DD1">
      <w:pPr>
        <w:ind w:firstLine="0"/>
        <w:rPr>
          <w:rFonts w:cs="Times New Roman"/>
          <w:color w:val="202122"/>
          <w:szCs w:val="28"/>
          <w:shd w:val="clear" w:color="auto" w:fill="FFFFFF"/>
        </w:rPr>
      </w:pPr>
    </w:p>
    <w:sectPr w:rsidR="005D7A74" w:rsidSect="00E87B0E">
      <w:pgSz w:w="11906" w:h="16838"/>
      <w:pgMar w:top="1134" w:right="567" w:bottom="1134" w:left="1701" w:header="720" w:footer="720" w:gutter="0"/>
      <w:cols w:space="720"/>
      <w:docGrid w:linePitch="381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115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738"/>
    <w:multiLevelType w:val="hybridMultilevel"/>
    <w:tmpl w:val="65EC6AA4"/>
    <w:lvl w:ilvl="0" w:tplc="0419000F">
      <w:start w:val="1"/>
      <w:numFmt w:val="decimal"/>
      <w:lvlText w:val="%1."/>
      <w:lvlJc w:val="left"/>
      <w:pPr>
        <w:ind w:left="6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1" w15:restartNumberingAfterBreak="0">
    <w:nsid w:val="19D248C0"/>
    <w:multiLevelType w:val="hybridMultilevel"/>
    <w:tmpl w:val="861E8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BC5614"/>
    <w:multiLevelType w:val="hybridMultilevel"/>
    <w:tmpl w:val="CF44F9E2"/>
    <w:lvl w:ilvl="0" w:tplc="D6CCD8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165B92"/>
    <w:multiLevelType w:val="hybridMultilevel"/>
    <w:tmpl w:val="35E4CA8C"/>
    <w:lvl w:ilvl="0" w:tplc="07EC5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21757"/>
    <w:multiLevelType w:val="hybridMultilevel"/>
    <w:tmpl w:val="1AD47C9C"/>
    <w:lvl w:ilvl="0" w:tplc="7B1AFABE">
      <w:start w:val="1"/>
      <w:numFmt w:val="decimal"/>
      <w:lvlText w:val="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654202B"/>
    <w:multiLevelType w:val="hybridMultilevel"/>
    <w:tmpl w:val="8D14D17C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B423ED"/>
    <w:multiLevelType w:val="hybridMultilevel"/>
    <w:tmpl w:val="B3868E1A"/>
    <w:lvl w:ilvl="0" w:tplc="6B6A187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CF96BBB"/>
    <w:multiLevelType w:val="hybridMultilevel"/>
    <w:tmpl w:val="791C9B2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E0914AC"/>
    <w:multiLevelType w:val="hybridMultilevel"/>
    <w:tmpl w:val="92CC251C"/>
    <w:lvl w:ilvl="0" w:tplc="CCA222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C5B0FB0"/>
    <w:multiLevelType w:val="hybridMultilevel"/>
    <w:tmpl w:val="9760E778"/>
    <w:lvl w:ilvl="0" w:tplc="1E60B6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8D8156C"/>
    <w:multiLevelType w:val="hybridMultilevel"/>
    <w:tmpl w:val="6D4EB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06EC6"/>
    <w:multiLevelType w:val="hybridMultilevel"/>
    <w:tmpl w:val="411E99DC"/>
    <w:lvl w:ilvl="0" w:tplc="E66AE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5565643"/>
    <w:multiLevelType w:val="hybridMultilevel"/>
    <w:tmpl w:val="8B388AB0"/>
    <w:lvl w:ilvl="0" w:tplc="9B58EACE">
      <w:start w:val="1"/>
      <w:numFmt w:val="decimal"/>
      <w:lvlText w:val="%1)"/>
      <w:lvlJc w:val="left"/>
      <w:pPr>
        <w:ind w:left="10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0">
    <w:nsid w:val="678C32ED"/>
    <w:multiLevelType w:val="hybridMultilevel"/>
    <w:tmpl w:val="29FE39E2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E656B3"/>
    <w:multiLevelType w:val="hybridMultilevel"/>
    <w:tmpl w:val="B8762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A2B99"/>
    <w:multiLevelType w:val="hybridMultilevel"/>
    <w:tmpl w:val="95DECCA2"/>
    <w:lvl w:ilvl="0" w:tplc="97505958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3EC050A"/>
    <w:multiLevelType w:val="hybridMultilevel"/>
    <w:tmpl w:val="FDAA1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753E8"/>
    <w:multiLevelType w:val="hybridMultilevel"/>
    <w:tmpl w:val="8348F568"/>
    <w:lvl w:ilvl="0" w:tplc="23F829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8" w15:restartNumberingAfterBreak="0">
    <w:nsid w:val="754C486E"/>
    <w:multiLevelType w:val="hybridMultilevel"/>
    <w:tmpl w:val="EB081752"/>
    <w:lvl w:ilvl="0" w:tplc="15082CB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9" w15:restartNumberingAfterBreak="0">
    <w:nsid w:val="7A112142"/>
    <w:multiLevelType w:val="hybridMultilevel"/>
    <w:tmpl w:val="F99C5ABE"/>
    <w:lvl w:ilvl="0" w:tplc="E66AE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BD1676D"/>
    <w:multiLevelType w:val="hybridMultilevel"/>
    <w:tmpl w:val="8CC6FFB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FB22984"/>
    <w:multiLevelType w:val="hybridMultilevel"/>
    <w:tmpl w:val="87ECF0BA"/>
    <w:lvl w:ilvl="0" w:tplc="BC8CD218">
      <w:start w:val="1"/>
      <w:numFmt w:val="decimal"/>
      <w:lvlText w:val="%1."/>
      <w:lvlJc w:val="left"/>
      <w:pPr>
        <w:ind w:left="610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</w:lvl>
    <w:lvl w:ilvl="3" w:tplc="0419000F" w:tentative="1">
      <w:start w:val="1"/>
      <w:numFmt w:val="decimal"/>
      <w:lvlText w:val="%4."/>
      <w:lvlJc w:val="left"/>
      <w:pPr>
        <w:ind w:left="8190" w:hanging="360"/>
      </w:p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</w:lvl>
    <w:lvl w:ilvl="6" w:tplc="0419000F" w:tentative="1">
      <w:start w:val="1"/>
      <w:numFmt w:val="decimal"/>
      <w:lvlText w:val="%7."/>
      <w:lvlJc w:val="left"/>
      <w:pPr>
        <w:ind w:left="10350" w:hanging="360"/>
      </w:p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</w:lvl>
  </w:abstractNum>
  <w:num w:numId="1" w16cid:durableId="1977641068">
    <w:abstractNumId w:val="2"/>
  </w:num>
  <w:num w:numId="2" w16cid:durableId="1955284572">
    <w:abstractNumId w:val="15"/>
  </w:num>
  <w:num w:numId="3" w16cid:durableId="2074228940">
    <w:abstractNumId w:val="4"/>
  </w:num>
  <w:num w:numId="4" w16cid:durableId="766736986">
    <w:abstractNumId w:val="3"/>
  </w:num>
  <w:num w:numId="5" w16cid:durableId="234708778">
    <w:abstractNumId w:val="1"/>
  </w:num>
  <w:num w:numId="6" w16cid:durableId="190534856">
    <w:abstractNumId w:val="20"/>
  </w:num>
  <w:num w:numId="7" w16cid:durableId="1816214418">
    <w:abstractNumId w:val="13"/>
  </w:num>
  <w:num w:numId="8" w16cid:durableId="1437019603">
    <w:abstractNumId w:val="10"/>
  </w:num>
  <w:num w:numId="9" w16cid:durableId="444230107">
    <w:abstractNumId w:val="0"/>
  </w:num>
  <w:num w:numId="10" w16cid:durableId="2047677573">
    <w:abstractNumId w:val="14"/>
  </w:num>
  <w:num w:numId="11" w16cid:durableId="1546256429">
    <w:abstractNumId w:val="16"/>
  </w:num>
  <w:num w:numId="12" w16cid:durableId="271060692">
    <w:abstractNumId w:val="18"/>
  </w:num>
  <w:num w:numId="13" w16cid:durableId="162090856">
    <w:abstractNumId w:val="17"/>
  </w:num>
  <w:num w:numId="14" w16cid:durableId="1249313344">
    <w:abstractNumId w:val="19"/>
  </w:num>
  <w:num w:numId="15" w16cid:durableId="1426460620">
    <w:abstractNumId w:val="5"/>
  </w:num>
  <w:num w:numId="16" w16cid:durableId="1558009839">
    <w:abstractNumId w:val="7"/>
  </w:num>
  <w:num w:numId="17" w16cid:durableId="1884294680">
    <w:abstractNumId w:val="21"/>
  </w:num>
  <w:num w:numId="18" w16cid:durableId="1970355664">
    <w:abstractNumId w:val="11"/>
  </w:num>
  <w:num w:numId="19" w16cid:durableId="1516457764">
    <w:abstractNumId w:val="12"/>
  </w:num>
  <w:num w:numId="20" w16cid:durableId="858588512">
    <w:abstractNumId w:val="8"/>
  </w:num>
  <w:num w:numId="21" w16cid:durableId="712386149">
    <w:abstractNumId w:val="6"/>
  </w:num>
  <w:num w:numId="22" w16cid:durableId="1554611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8D"/>
    <w:rsid w:val="00006F4A"/>
    <w:rsid w:val="0003610C"/>
    <w:rsid w:val="0004625B"/>
    <w:rsid w:val="00057271"/>
    <w:rsid w:val="000A3EB3"/>
    <w:rsid w:val="000C793B"/>
    <w:rsid w:val="000E1217"/>
    <w:rsid w:val="00174F3D"/>
    <w:rsid w:val="00183AED"/>
    <w:rsid w:val="001B1BB3"/>
    <w:rsid w:val="001C12AB"/>
    <w:rsid w:val="001D1A81"/>
    <w:rsid w:val="00262495"/>
    <w:rsid w:val="00276290"/>
    <w:rsid w:val="002B4073"/>
    <w:rsid w:val="002B5F53"/>
    <w:rsid w:val="002F68E4"/>
    <w:rsid w:val="00303139"/>
    <w:rsid w:val="0032074F"/>
    <w:rsid w:val="003507FE"/>
    <w:rsid w:val="00365EDC"/>
    <w:rsid w:val="003F3DD1"/>
    <w:rsid w:val="00454AC8"/>
    <w:rsid w:val="00480E64"/>
    <w:rsid w:val="00484722"/>
    <w:rsid w:val="004A44B8"/>
    <w:rsid w:val="004A58FF"/>
    <w:rsid w:val="00547722"/>
    <w:rsid w:val="00562DDE"/>
    <w:rsid w:val="005D7A74"/>
    <w:rsid w:val="005E35E0"/>
    <w:rsid w:val="00632EBE"/>
    <w:rsid w:val="00666F9B"/>
    <w:rsid w:val="006C068D"/>
    <w:rsid w:val="00714BCF"/>
    <w:rsid w:val="0074431E"/>
    <w:rsid w:val="0078159B"/>
    <w:rsid w:val="007A5E72"/>
    <w:rsid w:val="007D2DC8"/>
    <w:rsid w:val="008B689F"/>
    <w:rsid w:val="009209EE"/>
    <w:rsid w:val="00922725"/>
    <w:rsid w:val="009448FE"/>
    <w:rsid w:val="009A6B4A"/>
    <w:rsid w:val="00A0060D"/>
    <w:rsid w:val="00A30B91"/>
    <w:rsid w:val="00A30BAF"/>
    <w:rsid w:val="00A655EE"/>
    <w:rsid w:val="00AD1273"/>
    <w:rsid w:val="00B03E09"/>
    <w:rsid w:val="00B17F68"/>
    <w:rsid w:val="00B72B19"/>
    <w:rsid w:val="00BC0ED5"/>
    <w:rsid w:val="00BC5B1F"/>
    <w:rsid w:val="00C177A4"/>
    <w:rsid w:val="00C33305"/>
    <w:rsid w:val="00C737FA"/>
    <w:rsid w:val="00C82DA4"/>
    <w:rsid w:val="00CA2C97"/>
    <w:rsid w:val="00CB563F"/>
    <w:rsid w:val="00CF0ACD"/>
    <w:rsid w:val="00CF4AFF"/>
    <w:rsid w:val="00CF555F"/>
    <w:rsid w:val="00D12127"/>
    <w:rsid w:val="00D15BC2"/>
    <w:rsid w:val="00D30483"/>
    <w:rsid w:val="00D32584"/>
    <w:rsid w:val="00D65A04"/>
    <w:rsid w:val="00D80A32"/>
    <w:rsid w:val="00DE110C"/>
    <w:rsid w:val="00DE2579"/>
    <w:rsid w:val="00DF60AB"/>
    <w:rsid w:val="00E1124C"/>
    <w:rsid w:val="00E15890"/>
    <w:rsid w:val="00E473FC"/>
    <w:rsid w:val="00E87B0E"/>
    <w:rsid w:val="00E963C7"/>
    <w:rsid w:val="00ED608B"/>
    <w:rsid w:val="00EF09F7"/>
    <w:rsid w:val="00F160E1"/>
    <w:rsid w:val="00F67C21"/>
    <w:rsid w:val="00FD3A1D"/>
    <w:rsid w:val="00F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900EAF"/>
  <w15:chartTrackingRefBased/>
  <w15:docId w15:val="{BF18F0A5-E2DA-4AE0-A137-9031D5CD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9EE"/>
    <w:pPr>
      <w:suppressAutoHyphens/>
      <w:ind w:firstLine="567"/>
      <w:jc w:val="both"/>
    </w:pPr>
    <w:rPr>
      <w:rFonts w:eastAsia="Calibri" w:cs="font1150"/>
      <w:kern w:val="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F0ACD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link w:val="a6"/>
    <w:pPr>
      <w:spacing w:after="140" w:line="288" w:lineRule="auto"/>
    </w:pPr>
  </w:style>
  <w:style w:type="paragraph" w:styleId="a7">
    <w:name w:val="List"/>
    <w:basedOn w:val="a5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 Spacing"/>
    <w:uiPriority w:val="1"/>
    <w:qFormat/>
    <w:rsid w:val="003507FE"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F0ACD"/>
    <w:rPr>
      <w:rFonts w:eastAsiaTheme="majorEastAsia" w:cstheme="majorBidi"/>
      <w:b/>
      <w:bCs/>
      <w:kern w:val="1"/>
      <w:sz w:val="28"/>
      <w:szCs w:val="32"/>
      <w:lang w:eastAsia="en-US"/>
    </w:rPr>
  </w:style>
  <w:style w:type="paragraph" w:styleId="ab">
    <w:name w:val="Subtitle"/>
    <w:basedOn w:val="1"/>
    <w:next w:val="a"/>
    <w:link w:val="ac"/>
    <w:autoRedefine/>
    <w:uiPriority w:val="11"/>
    <w:qFormat/>
    <w:rsid w:val="009209EE"/>
    <w:pPr>
      <w:spacing w:before="360" w:after="360"/>
      <w:outlineLvl w:val="1"/>
    </w:pPr>
    <w:rPr>
      <w:rFonts w:eastAsiaTheme="minorEastAsia" w:cstheme="minorBidi"/>
      <w:color w:val="000000" w:themeColor="text1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9209EE"/>
    <w:rPr>
      <w:rFonts w:eastAsiaTheme="minorEastAsia" w:cstheme="minorBidi"/>
      <w:b/>
      <w:color w:val="000000" w:themeColor="text1"/>
      <w:spacing w:val="15"/>
      <w:kern w:val="1"/>
      <w:sz w:val="28"/>
      <w:szCs w:val="32"/>
      <w:lang w:eastAsia="en-US"/>
    </w:rPr>
  </w:style>
  <w:style w:type="paragraph" w:styleId="ad">
    <w:name w:val="List Paragraph"/>
    <w:basedOn w:val="a"/>
    <w:uiPriority w:val="34"/>
    <w:qFormat/>
    <w:rsid w:val="00D12127"/>
    <w:pPr>
      <w:ind w:left="720"/>
      <w:contextualSpacing/>
    </w:pPr>
  </w:style>
  <w:style w:type="table" w:customStyle="1" w:styleId="14">
    <w:name w:val="Сетка таблицы1"/>
    <w:basedOn w:val="a1"/>
    <w:next w:val="a9"/>
    <w:uiPriority w:val="39"/>
    <w:rsid w:val="00A30BAF"/>
    <w:rPr>
      <w:rFonts w:ascii="Calibri" w:eastAsia="Calibri" w:hAnsi="Calibri"/>
      <w:color w:val="000000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A30BAF"/>
    <w:rPr>
      <w:color w:val="0563C1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E87B0E"/>
    <w:p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9209EE"/>
    <w:pPr>
      <w:tabs>
        <w:tab w:val="right" w:leader="dot" w:pos="9628"/>
      </w:tabs>
      <w:spacing w:after="100"/>
      <w:ind w:firstLine="0"/>
    </w:pPr>
  </w:style>
  <w:style w:type="paragraph" w:styleId="2">
    <w:name w:val="toc 2"/>
    <w:basedOn w:val="a"/>
    <w:next w:val="a"/>
    <w:autoRedefine/>
    <w:uiPriority w:val="39"/>
    <w:unhideWhenUsed/>
    <w:rsid w:val="0003610C"/>
    <w:pPr>
      <w:tabs>
        <w:tab w:val="right" w:leader="dot" w:pos="9628"/>
      </w:tabs>
      <w:spacing w:after="100"/>
      <w:ind w:left="280" w:hanging="280"/>
    </w:pPr>
  </w:style>
  <w:style w:type="paragraph" w:styleId="20">
    <w:name w:val="List 2"/>
    <w:basedOn w:val="a"/>
    <w:uiPriority w:val="99"/>
    <w:unhideWhenUsed/>
    <w:rsid w:val="00174F3D"/>
    <w:pPr>
      <w:ind w:left="566" w:hanging="283"/>
      <w:contextualSpacing/>
    </w:pPr>
  </w:style>
  <w:style w:type="paragraph" w:styleId="af0">
    <w:name w:val="Body Text First Indent"/>
    <w:basedOn w:val="a5"/>
    <w:link w:val="af1"/>
    <w:uiPriority w:val="99"/>
    <w:unhideWhenUsed/>
    <w:rsid w:val="00174F3D"/>
    <w:pPr>
      <w:spacing w:after="0" w:line="240" w:lineRule="auto"/>
      <w:ind w:firstLine="360"/>
    </w:pPr>
  </w:style>
  <w:style w:type="character" w:customStyle="1" w:styleId="a6">
    <w:name w:val="Основной текст Знак"/>
    <w:basedOn w:val="a0"/>
    <w:link w:val="a5"/>
    <w:rsid w:val="00174F3D"/>
    <w:rPr>
      <w:rFonts w:eastAsia="Calibri" w:cs="font1150"/>
      <w:kern w:val="1"/>
      <w:sz w:val="28"/>
      <w:szCs w:val="22"/>
      <w:lang w:eastAsia="en-US"/>
    </w:rPr>
  </w:style>
  <w:style w:type="character" w:customStyle="1" w:styleId="af1">
    <w:name w:val="Красная строка Знак"/>
    <w:basedOn w:val="a6"/>
    <w:link w:val="af0"/>
    <w:uiPriority w:val="99"/>
    <w:rsid w:val="00174F3D"/>
    <w:rPr>
      <w:rFonts w:eastAsia="Calibri" w:cs="font1150"/>
      <w:kern w:val="1"/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A0060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6225451">
              <w:marLeft w:val="0"/>
              <w:marRight w:val="0"/>
              <w:marTop w:val="0"/>
              <w:marBottom w:val="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17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Documents\&#1053;&#1072;&#1089;&#1090;&#1088;&#1072;&#1080;&#1074;&#1072;&#1077;&#1084;&#1099;&#1077;%20&#1096;&#1072;&#1073;&#1083;&#1086;&#1085;&#1099;%20Office\&#1058;&#1080;&#1090;&#1091;&#1083;&#1100;&#1085;&#1099;&#1081;%20&#1083;&#1080;&#1089;&#109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44B6-D1B6-4659-B114-C2A7BE62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лист.dotm</Template>
  <TotalTime>41</TotalTime>
  <Pages>41</Pages>
  <Words>6754</Words>
  <Characters>38502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веточка</dc:creator>
  <cp:keywords/>
  <cp:lastModifiedBy>Павлова Елизавета Александровна</cp:lastModifiedBy>
  <cp:revision>13</cp:revision>
  <cp:lastPrinted>2024-12-10T13:49:00Z</cp:lastPrinted>
  <dcterms:created xsi:type="dcterms:W3CDTF">2024-12-03T10:36:00Z</dcterms:created>
  <dcterms:modified xsi:type="dcterms:W3CDTF">2024-12-10T13:51:00Z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