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EB7" w:rsidRPr="00041122" w:rsidRDefault="001312B4" w:rsidP="00041122">
      <w:pPr>
        <w:spacing w:line="276" w:lineRule="auto"/>
        <w:ind w:firstLine="708"/>
        <w:rPr>
          <w:sz w:val="28"/>
          <w:szCs w:val="28"/>
        </w:rPr>
      </w:pPr>
      <w:r w:rsidRPr="00041122">
        <w:rPr>
          <w:sz w:val="28"/>
          <w:szCs w:val="28"/>
        </w:rPr>
        <w:t>У нас есть</w:t>
      </w:r>
      <w:r w:rsidR="00041122" w:rsidRPr="00041122">
        <w:rPr>
          <w:sz w:val="28"/>
          <w:szCs w:val="28"/>
        </w:rPr>
        <w:t xml:space="preserve"> какое-то количество предметов, каждый из этих предметов имеет стоимость и вес, а также рюкзак с определенной вместительностью, наша задача из всего множества предметов выбрать такое подмножество </w:t>
      </w:r>
      <w:proofErr w:type="gramStart"/>
      <w:r w:rsidR="00041122" w:rsidRPr="00041122">
        <w:rPr>
          <w:sz w:val="28"/>
          <w:szCs w:val="28"/>
        </w:rPr>
        <w:t>которое во-первых</w:t>
      </w:r>
      <w:proofErr w:type="gramEnd"/>
      <w:r w:rsidR="00041122" w:rsidRPr="00041122">
        <w:rPr>
          <w:sz w:val="28"/>
          <w:szCs w:val="28"/>
        </w:rPr>
        <w:t xml:space="preserve"> будет помещаться в рюкзак, а во вторых суммарная стоимость этих предметов будет максимальной.</w:t>
      </w:r>
    </w:p>
    <w:p w:rsidR="00041122" w:rsidRDefault="00041122" w:rsidP="00041122">
      <w:pPr>
        <w:spacing w:line="276" w:lineRule="auto"/>
        <w:ind w:firstLine="708"/>
        <w:rPr>
          <w:rFonts w:ascii="Arial" w:hAnsi="Arial" w:cs="Arial"/>
          <w:color w:val="000000"/>
          <w:sz w:val="28"/>
          <w:szCs w:val="28"/>
          <w:shd w:val="clear" w:color="auto" w:fill="FFFFDD"/>
        </w:rPr>
      </w:pPr>
      <w:r w:rsidRPr="00041122">
        <w:rPr>
          <w:rFonts w:ascii="Arial" w:hAnsi="Arial" w:cs="Arial"/>
          <w:color w:val="000000"/>
          <w:sz w:val="28"/>
          <w:szCs w:val="28"/>
          <w:shd w:val="clear" w:color="auto" w:fill="FFFFDD"/>
        </w:rPr>
        <w:t xml:space="preserve">Рассматриваемая нами задача является NP – полной, то есть для нее не существует полиномиального </w:t>
      </w:r>
      <w:proofErr w:type="gramStart"/>
      <w:r w:rsidRPr="00041122">
        <w:rPr>
          <w:rFonts w:ascii="Arial" w:hAnsi="Arial" w:cs="Arial"/>
          <w:color w:val="000000"/>
          <w:sz w:val="28"/>
          <w:szCs w:val="28"/>
          <w:shd w:val="clear" w:color="auto" w:fill="FFFFDD"/>
        </w:rPr>
        <w:t>алгоритма ,</w:t>
      </w:r>
      <w:proofErr w:type="gramEnd"/>
      <w:r w:rsidRPr="00041122">
        <w:rPr>
          <w:rFonts w:ascii="Arial" w:hAnsi="Arial" w:cs="Arial"/>
          <w:color w:val="000000"/>
          <w:sz w:val="28"/>
          <w:szCs w:val="28"/>
          <w:shd w:val="clear" w:color="auto" w:fill="FFFFDD"/>
        </w:rPr>
        <w:t xml:space="preserve"> решающего её за разумное время, в этом и есть проблема. Либо мы выбираем быстрый алгоритм, но он как известно не всегда решает задачу наилучшим образом, либо выбираем точный, который опять же не является работоспособным для больших значений.</w:t>
      </w:r>
    </w:p>
    <w:p w:rsidR="00041122" w:rsidRDefault="00041122" w:rsidP="00041122">
      <w:pPr>
        <w:spacing w:line="276" w:lineRule="auto"/>
        <w:ind w:firstLine="708"/>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NP-полная задача</w:t>
      </w:r>
      <w:r>
        <w:rPr>
          <w:rFonts w:ascii="Arial" w:hAnsi="Arial" w:cs="Arial"/>
          <w:color w:val="202122"/>
          <w:sz w:val="21"/>
          <w:szCs w:val="21"/>
          <w:shd w:val="clear" w:color="auto" w:fill="FFFFFF"/>
        </w:rPr>
        <w:t> — в </w:t>
      </w:r>
      <w:hyperlink r:id="rId5" w:tooltip="Теория алгоритмов" w:history="1">
        <w:r>
          <w:rPr>
            <w:rStyle w:val="a6"/>
            <w:rFonts w:ascii="Arial" w:hAnsi="Arial" w:cs="Arial"/>
            <w:color w:val="0B0080"/>
            <w:sz w:val="21"/>
            <w:szCs w:val="21"/>
            <w:shd w:val="clear" w:color="auto" w:fill="FFFFFF"/>
          </w:rPr>
          <w:t>теории алгоритмов</w:t>
        </w:r>
      </w:hyperlink>
      <w:r>
        <w:rPr>
          <w:rFonts w:ascii="Arial" w:hAnsi="Arial" w:cs="Arial"/>
          <w:color w:val="202122"/>
          <w:sz w:val="21"/>
          <w:szCs w:val="21"/>
          <w:shd w:val="clear" w:color="auto" w:fill="FFFFFF"/>
        </w:rPr>
        <w:t> </w:t>
      </w:r>
      <w:hyperlink r:id="rId6" w:tooltip="Проблема разрешимости" w:history="1">
        <w:r>
          <w:rPr>
            <w:rStyle w:val="a6"/>
            <w:rFonts w:ascii="Arial" w:hAnsi="Arial" w:cs="Arial"/>
            <w:color w:val="0B0080"/>
            <w:sz w:val="21"/>
            <w:szCs w:val="21"/>
            <w:shd w:val="clear" w:color="auto" w:fill="FFFFFF"/>
          </w:rPr>
          <w:t>задача с ответом «да» или «нет»</w:t>
        </w:r>
      </w:hyperlink>
      <w:r>
        <w:rPr>
          <w:rFonts w:ascii="Arial" w:hAnsi="Arial" w:cs="Arial"/>
          <w:color w:val="202122"/>
          <w:sz w:val="21"/>
          <w:szCs w:val="21"/>
          <w:shd w:val="clear" w:color="auto" w:fill="FFFFFF"/>
        </w:rPr>
        <w:t> из </w:t>
      </w:r>
      <w:hyperlink r:id="rId7" w:tooltip="Класс NP" w:history="1">
        <w:r>
          <w:rPr>
            <w:rStyle w:val="a6"/>
            <w:rFonts w:ascii="Arial" w:hAnsi="Arial" w:cs="Arial"/>
            <w:color w:val="0B0080"/>
            <w:sz w:val="21"/>
            <w:szCs w:val="21"/>
            <w:shd w:val="clear" w:color="auto" w:fill="FFFFFF"/>
          </w:rPr>
          <w:t>класса NP</w:t>
        </w:r>
      </w:hyperlink>
      <w:r>
        <w:rPr>
          <w:rFonts w:ascii="Arial" w:hAnsi="Arial" w:cs="Arial"/>
          <w:color w:val="202122"/>
          <w:sz w:val="21"/>
          <w:szCs w:val="21"/>
          <w:shd w:val="clear" w:color="auto" w:fill="FFFFFF"/>
        </w:rPr>
        <w:t>, к которой можно свести любую другую задачу из этого класса за </w:t>
      </w:r>
      <w:hyperlink r:id="rId8" w:tooltip="Полиномиальное время" w:history="1">
        <w:r>
          <w:rPr>
            <w:rStyle w:val="a6"/>
            <w:rFonts w:ascii="Arial" w:hAnsi="Arial" w:cs="Arial"/>
            <w:color w:val="0B0080"/>
            <w:sz w:val="21"/>
            <w:szCs w:val="21"/>
            <w:shd w:val="clear" w:color="auto" w:fill="FFFFFF"/>
          </w:rPr>
          <w:t>полиноминальное время</w:t>
        </w:r>
      </w:hyperlink>
      <w:r>
        <w:rPr>
          <w:rFonts w:ascii="Arial" w:hAnsi="Arial" w:cs="Arial"/>
          <w:color w:val="202122"/>
          <w:sz w:val="21"/>
          <w:szCs w:val="21"/>
          <w:shd w:val="clear" w:color="auto" w:fill="FFFFFF"/>
        </w:rPr>
        <w:t> (то есть при помощи операций, число которых не превышает некоторого полинома в зависимости от размера исходных данных).</w:t>
      </w:r>
    </w:p>
    <w:p w:rsidR="00F14916" w:rsidRPr="00F14916" w:rsidRDefault="00F14916" w:rsidP="00F14916">
      <w:pPr>
        <w:shd w:val="clear" w:color="auto" w:fill="FFFFFF"/>
        <w:suppressAutoHyphens w:val="0"/>
        <w:spacing w:after="204"/>
        <w:rPr>
          <w:rFonts w:ascii="Arial" w:hAnsi="Arial" w:cs="Arial"/>
          <w:color w:val="333333"/>
          <w:spacing w:val="3"/>
          <w:szCs w:val="24"/>
        </w:rPr>
      </w:pPr>
      <w:r w:rsidRPr="00F14916">
        <w:rPr>
          <w:rFonts w:ascii="Arial" w:hAnsi="Arial" w:cs="Arial"/>
          <w:color w:val="333333"/>
          <w:spacing w:val="3"/>
          <w:szCs w:val="24"/>
        </w:rPr>
        <w:t xml:space="preserve">Простые вычислительные задачи могут быть решены за полиномиальное время (класс P). Это значит, что количество итераций или время поиска решения, </w:t>
      </w:r>
      <w:proofErr w:type="spellStart"/>
      <w:r w:rsidRPr="00F14916">
        <w:rPr>
          <w:rFonts w:ascii="Arial" w:hAnsi="Arial" w:cs="Arial"/>
          <w:color w:val="333333"/>
          <w:spacing w:val="3"/>
          <w:szCs w:val="24"/>
        </w:rPr>
        <w:t>полиномиально</w:t>
      </w:r>
      <w:proofErr w:type="spellEnd"/>
      <w:r w:rsidRPr="00F14916">
        <w:rPr>
          <w:rFonts w:ascii="Arial" w:hAnsi="Arial" w:cs="Arial"/>
          <w:color w:val="333333"/>
          <w:spacing w:val="3"/>
          <w:szCs w:val="24"/>
        </w:rPr>
        <w:t xml:space="preserve"> зависит от числа наблюдений исходных данных.</w:t>
      </w:r>
    </w:p>
    <w:p w:rsidR="00F14916" w:rsidRPr="00F14916" w:rsidRDefault="00F14916" w:rsidP="00F14916">
      <w:pPr>
        <w:shd w:val="clear" w:color="auto" w:fill="FFFFFF"/>
        <w:suppressAutoHyphens w:val="0"/>
        <w:spacing w:after="204"/>
        <w:rPr>
          <w:rFonts w:ascii="Arial" w:hAnsi="Arial" w:cs="Arial"/>
          <w:color w:val="333333"/>
          <w:spacing w:val="3"/>
          <w:szCs w:val="24"/>
        </w:rPr>
      </w:pPr>
      <w:r w:rsidRPr="00F14916">
        <w:rPr>
          <w:rFonts w:ascii="Arial" w:hAnsi="Arial" w:cs="Arial"/>
          <w:color w:val="333333"/>
          <w:spacing w:val="3"/>
          <w:szCs w:val="24"/>
        </w:rPr>
        <w:t>Трудоёмкость более сложных задач экспоненциально растёт с увеличением объема данных. Алгоритмы с экспоненциальным временем считаются неэффективными.</w:t>
      </w:r>
    </w:p>
    <w:p w:rsidR="00F14916" w:rsidRDefault="00F14916" w:rsidP="00041122">
      <w:pPr>
        <w:spacing w:line="276" w:lineRule="auto"/>
        <w:ind w:firstLine="708"/>
        <w:rPr>
          <w:rFonts w:ascii="Arial" w:hAnsi="Arial" w:cs="Arial"/>
          <w:color w:val="202122"/>
          <w:sz w:val="21"/>
          <w:szCs w:val="21"/>
          <w:shd w:val="clear" w:color="auto" w:fill="FFFFFF"/>
        </w:rPr>
      </w:pPr>
    </w:p>
    <w:p w:rsidR="00041122" w:rsidRDefault="00041122" w:rsidP="00041122">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Примеры NP-полных </w:t>
      </w:r>
      <w:proofErr w:type="gramStart"/>
      <w:r>
        <w:rPr>
          <w:rStyle w:val="mw-headline"/>
          <w:rFonts w:ascii="Georgia" w:hAnsi="Georgia"/>
          <w:b w:val="0"/>
          <w:bCs w:val="0"/>
          <w:color w:val="000000"/>
        </w:rPr>
        <w:t>задач</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"https://ru.wikipedia.org/w/index.php?title=NP-%D0%BF%D0%BE%D0%BB%D0%BD%D0%B0%D1%8F_%D0%B7%D0%B0%D0%B4%D0%B0%D1%87%D0%B0&amp;veaction=edit&amp;section=4" \o "Редактировать раздел \«Примеры NP-полных задач\»" </w:instrText>
      </w:r>
      <w:r>
        <w:rPr>
          <w:rStyle w:val="mw-editsection"/>
          <w:rFonts w:ascii="Arial" w:hAnsi="Arial" w:cs="Arial"/>
          <w:b w:val="0"/>
          <w:bCs w:val="0"/>
          <w:color w:val="000000"/>
          <w:sz w:val="24"/>
          <w:szCs w:val="24"/>
        </w:rPr>
        <w:fldChar w:fldCharType="separate"/>
      </w:r>
      <w:r>
        <w:rPr>
          <w:rStyle w:val="a6"/>
          <w:rFonts w:ascii="Arial" w:hAnsi="Arial" w:cs="Arial"/>
          <w:b w:val="0"/>
          <w:bCs w:val="0"/>
          <w:color w:val="0B0080"/>
          <w:sz w:val="24"/>
          <w:szCs w:val="24"/>
        </w:rPr>
        <w:t>править</w:t>
      </w:r>
      <w:r>
        <w:rPr>
          <w:rStyle w:val="mw-editsection"/>
          <w:rFonts w:ascii="Arial" w:hAnsi="Arial" w:cs="Arial"/>
          <w:b w:val="0"/>
          <w:bCs w:val="0"/>
          <w:color w:val="000000"/>
          <w:sz w:val="24"/>
          <w:szCs w:val="24"/>
        </w:rPr>
        <w:fldChar w:fldCharType="end"/>
      </w:r>
      <w:r>
        <w:rPr>
          <w:rStyle w:val="mw-editsection-divider"/>
          <w:rFonts w:ascii="Arial" w:hAnsi="Arial" w:cs="Arial"/>
          <w:b w:val="0"/>
          <w:bCs w:val="0"/>
          <w:color w:val="54595D"/>
          <w:sz w:val="24"/>
          <w:szCs w:val="24"/>
        </w:rPr>
        <w:t> | </w:t>
      </w:r>
      <w:hyperlink r:id="rId9" w:tooltip="Редактировать раздел " w:history="1">
        <w:r>
          <w:rPr>
            <w:rStyle w:val="a6"/>
            <w:rFonts w:ascii="Arial" w:hAnsi="Arial" w:cs="Arial"/>
            <w:b w:val="0"/>
            <w:bCs w:val="0"/>
            <w:color w:val="0B0080"/>
            <w:sz w:val="24"/>
            <w:szCs w:val="24"/>
          </w:rPr>
          <w:t>править код</w:t>
        </w:r>
      </w:hyperlink>
      <w:r>
        <w:rPr>
          <w:rStyle w:val="mw-editsection-bracket"/>
          <w:rFonts w:ascii="Arial" w:hAnsi="Arial" w:cs="Arial"/>
          <w:b w:val="0"/>
          <w:bCs w:val="0"/>
          <w:color w:val="54595D"/>
          <w:sz w:val="24"/>
          <w:szCs w:val="24"/>
        </w:rPr>
        <w:t>]</w:t>
      </w:r>
    </w:p>
    <w:p w:rsidR="00041122" w:rsidRDefault="002D3E19" w:rsidP="00041122">
      <w:pPr>
        <w:numPr>
          <w:ilvl w:val="0"/>
          <w:numId w:val="3"/>
        </w:numPr>
        <w:shd w:val="clear" w:color="auto" w:fill="FFFFFF"/>
        <w:suppressAutoHyphens w:val="0"/>
        <w:spacing w:before="100" w:beforeAutospacing="1" w:after="24"/>
        <w:ind w:left="384"/>
        <w:rPr>
          <w:rFonts w:ascii="Arial" w:hAnsi="Arial" w:cs="Arial"/>
          <w:color w:val="202122"/>
          <w:sz w:val="21"/>
          <w:szCs w:val="21"/>
        </w:rPr>
      </w:pPr>
      <w:hyperlink r:id="rId10" w:tooltip="Задача выполнимости булевых формул" w:history="1">
        <w:r w:rsidR="00041122">
          <w:rPr>
            <w:rStyle w:val="a6"/>
            <w:rFonts w:ascii="Arial" w:hAnsi="Arial" w:cs="Arial"/>
            <w:color w:val="0B0080"/>
            <w:sz w:val="21"/>
            <w:szCs w:val="21"/>
          </w:rPr>
          <w:t>Задача о выполнимости булевых формул</w:t>
        </w:r>
      </w:hyperlink>
    </w:p>
    <w:p w:rsidR="00041122" w:rsidRDefault="002D3E19" w:rsidP="00041122">
      <w:pPr>
        <w:numPr>
          <w:ilvl w:val="0"/>
          <w:numId w:val="3"/>
        </w:numPr>
        <w:shd w:val="clear" w:color="auto" w:fill="FFFFFF"/>
        <w:suppressAutoHyphens w:val="0"/>
        <w:spacing w:before="100" w:beforeAutospacing="1" w:after="24"/>
        <w:ind w:left="384"/>
        <w:rPr>
          <w:rFonts w:ascii="Arial" w:hAnsi="Arial" w:cs="Arial"/>
          <w:color w:val="202122"/>
          <w:sz w:val="21"/>
          <w:szCs w:val="21"/>
        </w:rPr>
      </w:pPr>
      <w:hyperlink r:id="rId11" w:tooltip="Игра в 15" w:history="1">
        <w:r w:rsidR="00041122">
          <w:rPr>
            <w:rStyle w:val="a6"/>
            <w:rFonts w:ascii="Arial" w:hAnsi="Arial" w:cs="Arial"/>
            <w:color w:val="0B0080"/>
            <w:sz w:val="21"/>
            <w:szCs w:val="21"/>
          </w:rPr>
          <w:t>Кратчайшее решение «пятнашек» размера </w:t>
        </w:r>
        <w:r w:rsidR="00041122">
          <w:rPr>
            <w:rStyle w:val="mwe-math-mathml-inline"/>
            <w:rFonts w:ascii="Arial" w:hAnsi="Arial" w:cs="Arial"/>
            <w:vanish/>
            <w:color w:val="0B0080"/>
            <w:sz w:val="21"/>
            <w:szCs w:val="21"/>
          </w:rPr>
          <w:t>{\displaystyle n\times n}</w:t>
        </w:r>
        <w:r w:rsidR="00041122">
          <w:rPr>
            <w:rFonts w:ascii="Arial" w:hAnsi="Arial" w:cs="Arial"/>
            <w:noProof/>
            <w:color w:val="0B0080"/>
            <w:sz w:val="21"/>
            <w:szCs w:val="21"/>
          </w:rPr>
          <mc:AlternateContent>
            <mc:Choice Requires="wps">
              <w:drawing>
                <wp:inline distT="0" distB="0" distL="0" distR="0">
                  <wp:extent cx="304800" cy="304800"/>
                  <wp:effectExtent l="0" t="0" r="0" b="0"/>
                  <wp:docPr id="1" name="Прямоугольник 1"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7E5B2" id="Прямоугольник 1"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oJUlYeMCAADaBQAADgAAAAAAAAAAAAAAAAAu&#10;AgAAZHJzL2Uyb0RvYy54bWxQSwECLQAUAAYACAAAACEATKDpLNgAAAADAQAADwAAAAAAAAAAAAAA&#10;AAA9BQAAZHJzL2Rvd25yZXYueG1sUEsFBgAAAAAEAAQA8wAAAEIGAAAAAA==&#10;" filled="f" stroked="f">
                  <o:lock v:ext="edit" aspectratio="t"/>
                  <w10:anchorlock/>
                </v:rect>
              </w:pict>
            </mc:Fallback>
          </mc:AlternateContent>
        </w:r>
      </w:hyperlink>
    </w:p>
    <w:p w:rsidR="00041122" w:rsidRDefault="002D3E19" w:rsidP="00041122">
      <w:pPr>
        <w:numPr>
          <w:ilvl w:val="0"/>
          <w:numId w:val="3"/>
        </w:numPr>
        <w:shd w:val="clear" w:color="auto" w:fill="FFFFFF"/>
        <w:suppressAutoHyphens w:val="0"/>
        <w:spacing w:before="100" w:beforeAutospacing="1" w:after="24"/>
        <w:ind w:left="384"/>
        <w:rPr>
          <w:rFonts w:ascii="Arial" w:hAnsi="Arial" w:cs="Arial"/>
          <w:color w:val="202122"/>
          <w:sz w:val="21"/>
          <w:szCs w:val="21"/>
        </w:rPr>
      </w:pPr>
      <w:hyperlink r:id="rId12" w:tooltip="Задача коммивояжёра" w:history="1">
        <w:r w:rsidR="00041122">
          <w:rPr>
            <w:rStyle w:val="a6"/>
            <w:rFonts w:ascii="Arial" w:hAnsi="Arial" w:cs="Arial"/>
            <w:color w:val="0B0080"/>
            <w:sz w:val="21"/>
            <w:szCs w:val="21"/>
          </w:rPr>
          <w:t>Задача коммивояжёра</w:t>
        </w:r>
      </w:hyperlink>
    </w:p>
    <w:p w:rsidR="00041122" w:rsidRDefault="002D3E19" w:rsidP="00041122">
      <w:pPr>
        <w:numPr>
          <w:ilvl w:val="0"/>
          <w:numId w:val="3"/>
        </w:numPr>
        <w:shd w:val="clear" w:color="auto" w:fill="FFFFFF"/>
        <w:suppressAutoHyphens w:val="0"/>
        <w:spacing w:before="100" w:beforeAutospacing="1" w:after="24"/>
        <w:ind w:left="384"/>
        <w:rPr>
          <w:rFonts w:ascii="Arial" w:hAnsi="Arial" w:cs="Arial"/>
          <w:color w:val="202122"/>
          <w:sz w:val="21"/>
          <w:szCs w:val="21"/>
        </w:rPr>
      </w:pPr>
      <w:hyperlink r:id="rId13" w:tooltip="Проблема Штейнера" w:history="1">
        <w:r w:rsidR="00041122">
          <w:rPr>
            <w:rStyle w:val="a6"/>
            <w:rFonts w:ascii="Arial" w:hAnsi="Arial" w:cs="Arial"/>
            <w:color w:val="0B0080"/>
            <w:sz w:val="21"/>
            <w:szCs w:val="21"/>
          </w:rPr>
          <w:t>Проблема Штейнера</w:t>
        </w:r>
      </w:hyperlink>
    </w:p>
    <w:p w:rsidR="00041122" w:rsidRDefault="002D3E19" w:rsidP="00041122">
      <w:pPr>
        <w:numPr>
          <w:ilvl w:val="0"/>
          <w:numId w:val="3"/>
        </w:numPr>
        <w:shd w:val="clear" w:color="auto" w:fill="FFFFFF"/>
        <w:suppressAutoHyphens w:val="0"/>
        <w:spacing w:before="100" w:beforeAutospacing="1" w:after="24"/>
        <w:ind w:left="384"/>
        <w:rPr>
          <w:rFonts w:ascii="Arial" w:hAnsi="Arial" w:cs="Arial"/>
          <w:color w:val="202122"/>
          <w:sz w:val="21"/>
          <w:szCs w:val="21"/>
        </w:rPr>
      </w:pPr>
      <w:hyperlink r:id="rId14" w:tooltip="Раскраска графа" w:history="1">
        <w:r w:rsidR="00041122">
          <w:rPr>
            <w:rStyle w:val="a6"/>
            <w:rFonts w:ascii="Arial" w:hAnsi="Arial" w:cs="Arial"/>
            <w:color w:val="0B0080"/>
            <w:sz w:val="21"/>
            <w:szCs w:val="21"/>
          </w:rPr>
          <w:t>Проблема раскраски графа</w:t>
        </w:r>
      </w:hyperlink>
    </w:p>
    <w:p w:rsidR="00041122" w:rsidRDefault="002D3E19" w:rsidP="00041122">
      <w:pPr>
        <w:numPr>
          <w:ilvl w:val="0"/>
          <w:numId w:val="3"/>
        </w:numPr>
        <w:shd w:val="clear" w:color="auto" w:fill="FFFFFF"/>
        <w:suppressAutoHyphens w:val="0"/>
        <w:spacing w:before="100" w:beforeAutospacing="1" w:after="24"/>
        <w:ind w:left="384"/>
        <w:rPr>
          <w:rFonts w:ascii="Arial" w:hAnsi="Arial" w:cs="Arial"/>
          <w:color w:val="202122"/>
          <w:sz w:val="21"/>
          <w:szCs w:val="21"/>
        </w:rPr>
      </w:pPr>
      <w:hyperlink r:id="rId15" w:tooltip="Задача о вершинном покрытии" w:history="1">
        <w:r w:rsidR="00041122">
          <w:rPr>
            <w:rStyle w:val="a6"/>
            <w:rFonts w:ascii="Arial" w:hAnsi="Arial" w:cs="Arial"/>
            <w:color w:val="0B0080"/>
            <w:sz w:val="21"/>
            <w:szCs w:val="21"/>
          </w:rPr>
          <w:t>Задача о вершинном покрытии</w:t>
        </w:r>
      </w:hyperlink>
    </w:p>
    <w:p w:rsidR="00041122" w:rsidRDefault="002D3E19" w:rsidP="00041122">
      <w:pPr>
        <w:numPr>
          <w:ilvl w:val="0"/>
          <w:numId w:val="3"/>
        </w:numPr>
        <w:shd w:val="clear" w:color="auto" w:fill="FFFFFF"/>
        <w:suppressAutoHyphens w:val="0"/>
        <w:spacing w:before="100" w:beforeAutospacing="1" w:after="24"/>
        <w:ind w:left="384"/>
        <w:rPr>
          <w:rFonts w:ascii="Arial" w:hAnsi="Arial" w:cs="Arial"/>
          <w:color w:val="202122"/>
          <w:sz w:val="21"/>
          <w:szCs w:val="21"/>
        </w:rPr>
      </w:pPr>
      <w:hyperlink r:id="rId16" w:tooltip="Задача о покрытии множества" w:history="1">
        <w:r w:rsidR="00041122">
          <w:rPr>
            <w:rStyle w:val="a6"/>
            <w:rFonts w:ascii="Arial" w:hAnsi="Arial" w:cs="Arial"/>
            <w:color w:val="0B0080"/>
            <w:sz w:val="21"/>
            <w:szCs w:val="21"/>
          </w:rPr>
          <w:t>Задача о покрытии множества</w:t>
        </w:r>
      </w:hyperlink>
    </w:p>
    <w:p w:rsidR="00041122" w:rsidRDefault="002D3E19" w:rsidP="00041122">
      <w:pPr>
        <w:numPr>
          <w:ilvl w:val="0"/>
          <w:numId w:val="3"/>
        </w:numPr>
        <w:shd w:val="clear" w:color="auto" w:fill="FFFFFF"/>
        <w:suppressAutoHyphens w:val="0"/>
        <w:spacing w:before="100" w:beforeAutospacing="1" w:after="24"/>
        <w:ind w:left="384"/>
        <w:rPr>
          <w:rFonts w:ascii="Arial" w:hAnsi="Arial" w:cs="Arial"/>
          <w:color w:val="202122"/>
          <w:sz w:val="21"/>
          <w:szCs w:val="21"/>
        </w:rPr>
      </w:pPr>
      <w:hyperlink r:id="rId17" w:tooltip="Задача о клике" w:history="1">
        <w:r w:rsidR="00041122">
          <w:rPr>
            <w:rStyle w:val="a6"/>
            <w:rFonts w:ascii="Arial" w:hAnsi="Arial" w:cs="Arial"/>
            <w:color w:val="0B0080"/>
            <w:sz w:val="21"/>
            <w:szCs w:val="21"/>
          </w:rPr>
          <w:t>Задача о клике</w:t>
        </w:r>
      </w:hyperlink>
    </w:p>
    <w:p w:rsidR="00041122" w:rsidRDefault="002D3E19" w:rsidP="00041122">
      <w:pPr>
        <w:numPr>
          <w:ilvl w:val="0"/>
          <w:numId w:val="3"/>
        </w:numPr>
        <w:shd w:val="clear" w:color="auto" w:fill="FFFFFF"/>
        <w:suppressAutoHyphens w:val="0"/>
        <w:spacing w:before="100" w:beforeAutospacing="1" w:after="24"/>
        <w:ind w:left="384"/>
        <w:rPr>
          <w:rFonts w:ascii="Arial" w:hAnsi="Arial" w:cs="Arial"/>
          <w:color w:val="202122"/>
          <w:sz w:val="21"/>
          <w:szCs w:val="21"/>
        </w:rPr>
      </w:pPr>
      <w:hyperlink r:id="rId18" w:tooltip="Задача о независимом множестве" w:history="1">
        <w:r w:rsidR="00041122">
          <w:rPr>
            <w:rStyle w:val="a6"/>
            <w:rFonts w:ascii="Arial" w:hAnsi="Arial" w:cs="Arial"/>
            <w:color w:val="0B0080"/>
            <w:sz w:val="21"/>
            <w:szCs w:val="21"/>
          </w:rPr>
          <w:t>Задача о независимом множестве</w:t>
        </w:r>
      </w:hyperlink>
    </w:p>
    <w:p w:rsidR="00041122" w:rsidRDefault="002D3E19" w:rsidP="00041122">
      <w:pPr>
        <w:numPr>
          <w:ilvl w:val="0"/>
          <w:numId w:val="3"/>
        </w:numPr>
        <w:shd w:val="clear" w:color="auto" w:fill="FFFFFF"/>
        <w:suppressAutoHyphens w:val="0"/>
        <w:spacing w:before="100" w:beforeAutospacing="1" w:after="24"/>
        <w:ind w:left="384"/>
        <w:rPr>
          <w:rFonts w:ascii="Arial" w:hAnsi="Arial" w:cs="Arial"/>
          <w:color w:val="202122"/>
          <w:sz w:val="21"/>
          <w:szCs w:val="21"/>
        </w:rPr>
      </w:pPr>
      <w:hyperlink r:id="rId19" w:tooltip="Сапер (игра)" w:history="1">
        <w:r w:rsidR="00041122">
          <w:rPr>
            <w:rStyle w:val="a6"/>
            <w:rFonts w:ascii="Arial" w:hAnsi="Arial" w:cs="Arial"/>
            <w:color w:val="0B0080"/>
            <w:sz w:val="21"/>
            <w:szCs w:val="21"/>
          </w:rPr>
          <w:t>Сапер (игра)</w:t>
        </w:r>
      </w:hyperlink>
    </w:p>
    <w:p w:rsidR="00041122" w:rsidRDefault="002D3E19" w:rsidP="00041122">
      <w:pPr>
        <w:numPr>
          <w:ilvl w:val="0"/>
          <w:numId w:val="3"/>
        </w:numPr>
        <w:shd w:val="clear" w:color="auto" w:fill="FFFFFF"/>
        <w:suppressAutoHyphens w:val="0"/>
        <w:spacing w:before="100" w:beforeAutospacing="1" w:after="24"/>
        <w:ind w:left="384"/>
        <w:rPr>
          <w:rFonts w:ascii="Arial" w:hAnsi="Arial" w:cs="Arial"/>
          <w:color w:val="202122"/>
          <w:sz w:val="21"/>
          <w:szCs w:val="21"/>
        </w:rPr>
      </w:pPr>
      <w:hyperlink r:id="rId20" w:tooltip="Тетрис" w:history="1">
        <w:r w:rsidR="00041122">
          <w:rPr>
            <w:rStyle w:val="a6"/>
            <w:rFonts w:ascii="Arial" w:hAnsi="Arial" w:cs="Arial"/>
            <w:color w:val="0B0080"/>
            <w:sz w:val="21"/>
            <w:szCs w:val="21"/>
          </w:rPr>
          <w:t>Тетрис</w:t>
        </w:r>
      </w:hyperlink>
      <w:hyperlink r:id="rId21" w:anchor="cite_note-2" w:history="1">
        <w:r w:rsidR="00041122">
          <w:rPr>
            <w:rStyle w:val="a6"/>
            <w:rFonts w:ascii="Arial" w:hAnsi="Arial" w:cs="Arial"/>
            <w:color w:val="0B0080"/>
            <w:sz w:val="17"/>
            <w:szCs w:val="17"/>
            <w:vertAlign w:val="superscript"/>
          </w:rPr>
          <w:t>[2]</w:t>
        </w:r>
      </w:hyperlink>
    </w:p>
    <w:p w:rsidR="00041122" w:rsidRDefault="00041122" w:rsidP="00041122">
      <w:pPr>
        <w:spacing w:line="276" w:lineRule="auto"/>
        <w:ind w:firstLine="708"/>
        <w:rPr>
          <w:sz w:val="28"/>
          <w:szCs w:val="28"/>
        </w:rPr>
      </w:pPr>
    </w:p>
    <w:p w:rsidR="00041122" w:rsidRDefault="00041122" w:rsidP="00041122">
      <w:pPr>
        <w:spacing w:line="276" w:lineRule="auto"/>
        <w:ind w:firstLine="708"/>
        <w:rPr>
          <w:rFonts w:ascii="Arial" w:hAnsi="Arial" w:cs="Arial"/>
          <w:color w:val="000000"/>
          <w:sz w:val="20"/>
          <w:shd w:val="clear" w:color="auto" w:fill="FFFFDD"/>
        </w:rPr>
      </w:pPr>
      <w:r>
        <w:rPr>
          <w:rFonts w:ascii="Arial" w:hAnsi="Arial" w:cs="Arial"/>
          <w:color w:val="000000"/>
          <w:sz w:val="20"/>
          <w:shd w:val="clear" w:color="auto" w:fill="FFFFDD"/>
        </w:rPr>
        <w:t>Проще говоря оптимальное решение на i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A01A37" w:rsidRDefault="00A01A37" w:rsidP="00041122">
      <w:pPr>
        <w:spacing w:line="276" w:lineRule="auto"/>
        <w:ind w:firstLine="708"/>
        <w:rPr>
          <w:rFonts w:ascii="Arial" w:hAnsi="Arial" w:cs="Arial"/>
          <w:color w:val="202122"/>
          <w:sz w:val="21"/>
          <w:szCs w:val="21"/>
          <w:shd w:val="clear" w:color="auto" w:fill="FFFFFF"/>
        </w:rPr>
      </w:pPr>
      <w:r>
        <w:rPr>
          <w:rFonts w:ascii="Arial" w:hAnsi="Arial" w:cs="Arial"/>
          <w:color w:val="202122"/>
          <w:sz w:val="21"/>
          <w:szCs w:val="21"/>
          <w:shd w:val="clear" w:color="auto" w:fill="FFFFFF"/>
        </w:rPr>
        <w:t>Словосочетание «динамическое программирование» впервые было использовано в </w:t>
      </w:r>
      <w:hyperlink r:id="rId22" w:tooltip="1940-е годы" w:history="1">
        <w:r>
          <w:rPr>
            <w:rStyle w:val="a6"/>
            <w:rFonts w:ascii="Arial" w:hAnsi="Arial" w:cs="Arial"/>
            <w:color w:val="0B0080"/>
            <w:sz w:val="21"/>
            <w:szCs w:val="21"/>
            <w:shd w:val="clear" w:color="auto" w:fill="FFFFFF"/>
          </w:rPr>
          <w:t>1940</w:t>
        </w:r>
      </w:hyperlink>
      <w:r>
        <w:rPr>
          <w:rFonts w:ascii="Arial" w:hAnsi="Arial" w:cs="Arial"/>
          <w:color w:val="202122"/>
          <w:sz w:val="21"/>
          <w:szCs w:val="21"/>
          <w:shd w:val="clear" w:color="auto" w:fill="FFFFFF"/>
        </w:rPr>
        <w:t>-х годах </w:t>
      </w:r>
      <w:hyperlink r:id="rId23" w:tooltip="Беллман, Ричард" w:history="1">
        <w:r>
          <w:rPr>
            <w:rStyle w:val="a6"/>
            <w:rFonts w:ascii="Arial" w:hAnsi="Arial" w:cs="Arial"/>
            <w:color w:val="0B0080"/>
            <w:sz w:val="21"/>
            <w:szCs w:val="21"/>
            <w:shd w:val="clear" w:color="auto" w:fill="FFFFFF"/>
          </w:rPr>
          <w:t>Ричардом Беллманом</w:t>
        </w:r>
      </w:hyperlink>
      <w:r>
        <w:rPr>
          <w:rFonts w:ascii="Arial" w:hAnsi="Arial" w:cs="Arial"/>
          <w:color w:val="202122"/>
          <w:sz w:val="21"/>
          <w:szCs w:val="21"/>
          <w:shd w:val="clear" w:color="auto" w:fill="FFFFFF"/>
        </w:rPr>
        <w:t> для описания процесса нахождения решения задачи, где ответ на одну задачу может быть получен только после решения задачи, «предшествующей» ей. В </w:t>
      </w:r>
      <w:hyperlink r:id="rId24" w:tooltip="1953 год" w:history="1">
        <w:r>
          <w:rPr>
            <w:rStyle w:val="a6"/>
            <w:rFonts w:ascii="Arial" w:hAnsi="Arial" w:cs="Arial"/>
            <w:color w:val="0B0080"/>
            <w:sz w:val="21"/>
            <w:szCs w:val="21"/>
            <w:shd w:val="clear" w:color="auto" w:fill="FFFFFF"/>
          </w:rPr>
          <w:t>1953 году</w:t>
        </w:r>
      </w:hyperlink>
      <w:r>
        <w:rPr>
          <w:rFonts w:ascii="Arial" w:hAnsi="Arial" w:cs="Arial"/>
          <w:color w:val="202122"/>
          <w:sz w:val="21"/>
          <w:szCs w:val="21"/>
          <w:shd w:val="clear" w:color="auto" w:fill="FFFFFF"/>
        </w:rPr>
        <w:t> он уточнил это определение до современного.</w:t>
      </w:r>
    </w:p>
    <w:p w:rsidR="002D3E19" w:rsidRDefault="002D3E19" w:rsidP="00041122">
      <w:pPr>
        <w:spacing w:line="276" w:lineRule="auto"/>
        <w:ind w:firstLine="708"/>
        <w:rPr>
          <w:rFonts w:ascii="Arial" w:hAnsi="Arial" w:cs="Arial"/>
          <w:color w:val="202122"/>
          <w:sz w:val="21"/>
          <w:szCs w:val="21"/>
          <w:shd w:val="clear" w:color="auto" w:fill="FFFFFF"/>
        </w:rPr>
      </w:pPr>
      <w:bookmarkStart w:id="0" w:name="_GoBack"/>
      <w:bookmarkEnd w:id="0"/>
    </w:p>
    <w:p w:rsidR="00F26D9A" w:rsidRDefault="002D3E19" w:rsidP="00041122">
      <w:pPr>
        <w:spacing w:line="276" w:lineRule="auto"/>
        <w:ind w:firstLine="708"/>
        <w:rPr>
          <w:rFonts w:ascii="Arial" w:hAnsi="Arial" w:cs="Arial"/>
          <w:color w:val="202122"/>
          <w:sz w:val="21"/>
          <w:szCs w:val="21"/>
          <w:shd w:val="clear" w:color="auto" w:fill="FFFFFF"/>
        </w:rPr>
      </w:pPr>
      <w:r>
        <w:rPr>
          <w:rFonts w:ascii="Arial" w:hAnsi="Arial" w:cs="Arial"/>
          <w:color w:val="000000"/>
          <w:sz w:val="20"/>
          <w:shd w:val="clear" w:color="auto" w:fill="FFFFDD"/>
        </w:rPr>
        <w:lastRenderedPageBreak/>
        <w:t>Суть метода динамического программирования – на каждом шаге по весу 1&lt;</w:t>
      </w:r>
      <w:proofErr w:type="spellStart"/>
      <w:r>
        <w:rPr>
          <w:rFonts w:ascii="Arial" w:hAnsi="Arial" w:cs="Arial"/>
          <w:color w:val="000000"/>
          <w:sz w:val="20"/>
          <w:shd w:val="clear" w:color="auto" w:fill="FFFFDD"/>
        </w:rPr>
        <w:t>W</w:t>
      </w:r>
      <w:r>
        <w:rPr>
          <w:rFonts w:ascii="Arial" w:hAnsi="Arial" w:cs="Arial"/>
          <w:color w:val="000000"/>
          <w:shd w:val="clear" w:color="auto" w:fill="FFFFDD"/>
          <w:vertAlign w:val="subscript"/>
        </w:rPr>
        <w:t>i</w:t>
      </w:r>
      <w:proofErr w:type="spellEnd"/>
      <w:r>
        <w:rPr>
          <w:rFonts w:ascii="Arial" w:hAnsi="Arial" w:cs="Arial"/>
          <w:color w:val="000000"/>
          <w:sz w:val="20"/>
          <w:shd w:val="clear" w:color="auto" w:fill="FFFFDD"/>
        </w:rPr>
        <w:t xml:space="preserve"> &lt;W находим максимальную загрузку </w:t>
      </w:r>
      <w:proofErr w:type="spellStart"/>
      <w:proofErr w:type="gramStart"/>
      <w:r>
        <w:rPr>
          <w:rFonts w:ascii="Arial" w:hAnsi="Arial" w:cs="Arial"/>
          <w:color w:val="000000"/>
          <w:sz w:val="20"/>
          <w:shd w:val="clear" w:color="auto" w:fill="FFFFDD"/>
        </w:rPr>
        <w:t>Value</w:t>
      </w:r>
      <w:proofErr w:type="spellEnd"/>
      <w:r>
        <w:rPr>
          <w:rFonts w:ascii="Arial" w:hAnsi="Arial" w:cs="Arial"/>
          <w:color w:val="000000"/>
          <w:sz w:val="20"/>
          <w:shd w:val="clear" w:color="auto" w:fill="FFFFDD"/>
        </w:rPr>
        <w:t>[</w:t>
      </w:r>
      <w:proofErr w:type="spellStart"/>
      <w:proofErr w:type="gramEnd"/>
      <w:r>
        <w:rPr>
          <w:rFonts w:ascii="Arial" w:hAnsi="Arial" w:cs="Arial"/>
          <w:color w:val="000000"/>
          <w:sz w:val="20"/>
          <w:shd w:val="clear" w:color="auto" w:fill="FFFFDD"/>
        </w:rPr>
        <w:t>W</w:t>
      </w:r>
      <w:r>
        <w:rPr>
          <w:rFonts w:ascii="Arial" w:hAnsi="Arial" w:cs="Arial"/>
          <w:color w:val="000000"/>
          <w:shd w:val="clear" w:color="auto" w:fill="FFFFDD"/>
          <w:vertAlign w:val="subscript"/>
        </w:rPr>
        <w:t>i</w:t>
      </w:r>
      <w:proofErr w:type="spellEnd"/>
      <w:r>
        <w:rPr>
          <w:rFonts w:ascii="Arial" w:hAnsi="Arial" w:cs="Arial"/>
          <w:color w:val="000000"/>
          <w:sz w:val="20"/>
          <w:shd w:val="clear" w:color="auto" w:fill="FFFFDD"/>
        </w:rPr>
        <w:t xml:space="preserve"> , i], для веса </w:t>
      </w:r>
      <w:proofErr w:type="spellStart"/>
      <w:r>
        <w:rPr>
          <w:rFonts w:ascii="Arial" w:hAnsi="Arial" w:cs="Arial"/>
          <w:color w:val="000000"/>
          <w:sz w:val="20"/>
          <w:shd w:val="clear" w:color="auto" w:fill="FFFFDD"/>
        </w:rPr>
        <w:t>W</w:t>
      </w:r>
      <w:r>
        <w:rPr>
          <w:rFonts w:ascii="Arial" w:hAnsi="Arial" w:cs="Arial"/>
          <w:color w:val="000000"/>
          <w:shd w:val="clear" w:color="auto" w:fill="FFFFDD"/>
          <w:vertAlign w:val="subscript"/>
        </w:rPr>
        <w:t>i</w:t>
      </w:r>
      <w:proofErr w:type="spellEnd"/>
      <w:r>
        <w:rPr>
          <w:rFonts w:ascii="Arial" w:hAnsi="Arial" w:cs="Arial"/>
          <w:color w:val="000000"/>
          <w:sz w:val="20"/>
          <w:shd w:val="clear" w:color="auto" w:fill="FFFFDD"/>
        </w:rPr>
        <w:t xml:space="preserve"> . Допустим мы уже нашли </w:t>
      </w:r>
      <w:proofErr w:type="spellStart"/>
      <w:proofErr w:type="gramStart"/>
      <w:r>
        <w:rPr>
          <w:rFonts w:ascii="Arial" w:hAnsi="Arial" w:cs="Arial"/>
          <w:color w:val="000000"/>
          <w:sz w:val="20"/>
          <w:shd w:val="clear" w:color="auto" w:fill="FFFFDD"/>
        </w:rPr>
        <w:t>Value</w:t>
      </w:r>
      <w:proofErr w:type="spellEnd"/>
      <w:r>
        <w:rPr>
          <w:rFonts w:ascii="Arial" w:hAnsi="Arial" w:cs="Arial"/>
          <w:color w:val="000000"/>
          <w:sz w:val="20"/>
          <w:shd w:val="clear" w:color="auto" w:fill="FFFFDD"/>
        </w:rPr>
        <w:t>[</w:t>
      </w:r>
      <w:proofErr w:type="gramEnd"/>
      <w:r>
        <w:rPr>
          <w:rFonts w:ascii="Arial" w:hAnsi="Arial" w:cs="Arial"/>
          <w:color w:val="000000"/>
          <w:sz w:val="20"/>
          <w:shd w:val="clear" w:color="auto" w:fill="FFFFDD"/>
        </w:rPr>
        <w:t>1..W, 1..i-1], то есть для веса меньше либо равного W и с предметами, взятыми из 1..N-1. Рассмотрим предмет N, если его вес W</w:t>
      </w:r>
      <w:r>
        <w:rPr>
          <w:rFonts w:ascii="Arial" w:hAnsi="Arial" w:cs="Arial"/>
          <w:color w:val="000000"/>
          <w:shd w:val="clear" w:color="auto" w:fill="FFFFDD"/>
          <w:vertAlign w:val="subscript"/>
        </w:rPr>
        <w:t>N</w:t>
      </w:r>
      <w:r>
        <w:rPr>
          <w:rFonts w:ascii="Arial" w:hAnsi="Arial" w:cs="Arial"/>
          <w:color w:val="000000"/>
          <w:sz w:val="20"/>
          <w:shd w:val="clear" w:color="auto" w:fill="FFFFDD"/>
        </w:rPr>
        <w:t> меньше W проверим стоит ли его брать.</w:t>
      </w:r>
    </w:p>
    <w:p w:rsidR="00F26D9A" w:rsidRDefault="00F26D9A" w:rsidP="00F26D9A">
      <w:pPr>
        <w:pStyle w:val="a9"/>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В 1978 году Ральф </w:t>
      </w:r>
      <w:proofErr w:type="spellStart"/>
      <w:r>
        <w:rPr>
          <w:rFonts w:ascii="Arial" w:hAnsi="Arial" w:cs="Arial"/>
          <w:color w:val="202122"/>
          <w:sz w:val="21"/>
          <w:szCs w:val="21"/>
        </w:rPr>
        <w:t>Меркл</w:t>
      </w:r>
      <w:proofErr w:type="spellEnd"/>
      <w:r>
        <w:rPr>
          <w:rFonts w:ascii="Arial" w:hAnsi="Arial" w:cs="Arial"/>
          <w:color w:val="202122"/>
          <w:sz w:val="21"/>
          <w:szCs w:val="21"/>
        </w:rPr>
        <w:t xml:space="preserve"> и Мартин </w:t>
      </w:r>
      <w:proofErr w:type="spellStart"/>
      <w:r>
        <w:rPr>
          <w:rFonts w:ascii="Arial" w:hAnsi="Arial" w:cs="Arial"/>
          <w:color w:val="202122"/>
          <w:sz w:val="21"/>
          <w:szCs w:val="21"/>
        </w:rPr>
        <w:t>Хеллман</w:t>
      </w:r>
      <w:proofErr w:type="spellEnd"/>
      <w:r>
        <w:rPr>
          <w:rFonts w:ascii="Arial" w:hAnsi="Arial" w:cs="Arial"/>
          <w:color w:val="202122"/>
          <w:sz w:val="21"/>
          <w:szCs w:val="21"/>
        </w:rPr>
        <w:t xml:space="preserve"> разработали первый алгоритм для обобщённого шифрования с </w:t>
      </w:r>
      <w:hyperlink r:id="rId25" w:tooltip="Криптосистема с открытым ключом" w:history="1">
        <w:r>
          <w:rPr>
            <w:rStyle w:val="a6"/>
            <w:rFonts w:ascii="Arial" w:hAnsi="Arial" w:cs="Arial"/>
            <w:color w:val="0B0080"/>
            <w:sz w:val="21"/>
            <w:szCs w:val="21"/>
          </w:rPr>
          <w:t>открытым ключом</w:t>
        </w:r>
      </w:hyperlink>
      <w:r>
        <w:rPr>
          <w:rFonts w:ascii="Arial" w:hAnsi="Arial" w:cs="Arial"/>
          <w:color w:val="202122"/>
          <w:sz w:val="21"/>
          <w:szCs w:val="21"/>
        </w:rPr>
        <w:t> — </w:t>
      </w:r>
      <w:hyperlink r:id="rId26" w:tooltip="Ранцевая криптосистема Меркла — Хеллмана" w:history="1">
        <w:r>
          <w:rPr>
            <w:rStyle w:val="a6"/>
            <w:rFonts w:ascii="Arial" w:hAnsi="Arial" w:cs="Arial"/>
            <w:b/>
            <w:bCs/>
            <w:color w:val="0B0080"/>
            <w:sz w:val="21"/>
            <w:szCs w:val="21"/>
          </w:rPr>
          <w:t xml:space="preserve">криптосистему Меркла — </w:t>
        </w:r>
        <w:proofErr w:type="spellStart"/>
        <w:r>
          <w:rPr>
            <w:rStyle w:val="a6"/>
            <w:rFonts w:ascii="Arial" w:hAnsi="Arial" w:cs="Arial"/>
            <w:b/>
            <w:bCs/>
            <w:color w:val="0B0080"/>
            <w:sz w:val="21"/>
            <w:szCs w:val="21"/>
          </w:rPr>
          <w:t>Хеллмана</w:t>
        </w:r>
        <w:proofErr w:type="spellEnd"/>
      </w:hyperlink>
      <w:r>
        <w:rPr>
          <w:rFonts w:ascii="Arial" w:hAnsi="Arial" w:cs="Arial"/>
          <w:b/>
          <w:bCs/>
          <w:color w:val="202122"/>
          <w:sz w:val="21"/>
          <w:szCs w:val="21"/>
        </w:rPr>
        <w:t>,</w:t>
      </w:r>
      <w:r>
        <w:rPr>
          <w:rFonts w:ascii="Arial" w:hAnsi="Arial" w:cs="Arial"/>
          <w:color w:val="202122"/>
          <w:sz w:val="21"/>
          <w:szCs w:val="21"/>
        </w:rPr>
        <w:t> построив её на основе задачи о ранце. Они опубликовали одностадийный (</w:t>
      </w:r>
      <w:hyperlink r:id="rId27" w:tooltip="Английский язык" w:history="1">
        <w:r>
          <w:rPr>
            <w:rStyle w:val="a6"/>
            <w:rFonts w:ascii="Arial" w:hAnsi="Arial" w:cs="Arial"/>
            <w:color w:val="0B0080"/>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singly</w:t>
      </w:r>
      <w:r w:rsidRPr="00F26D9A">
        <w:rPr>
          <w:rFonts w:ascii="Arial" w:hAnsi="Arial" w:cs="Arial"/>
          <w:i/>
          <w:iCs/>
          <w:color w:val="202122"/>
          <w:sz w:val="21"/>
          <w:szCs w:val="21"/>
        </w:rPr>
        <w:t>-</w:t>
      </w:r>
      <w:r>
        <w:rPr>
          <w:rFonts w:ascii="Arial" w:hAnsi="Arial" w:cs="Arial"/>
          <w:i/>
          <w:iCs/>
          <w:color w:val="202122"/>
          <w:sz w:val="21"/>
          <w:szCs w:val="21"/>
          <w:lang w:val="en"/>
        </w:rPr>
        <w:t>iterated</w:t>
      </w:r>
      <w:r>
        <w:rPr>
          <w:rFonts w:ascii="Arial" w:hAnsi="Arial" w:cs="Arial"/>
          <w:color w:val="202122"/>
          <w:sz w:val="21"/>
          <w:szCs w:val="21"/>
        </w:rPr>
        <w:t xml:space="preserve">) и </w:t>
      </w:r>
      <w:proofErr w:type="spellStart"/>
      <w:r>
        <w:rPr>
          <w:rFonts w:ascii="Arial" w:hAnsi="Arial" w:cs="Arial"/>
          <w:color w:val="202122"/>
          <w:sz w:val="21"/>
          <w:szCs w:val="21"/>
        </w:rPr>
        <w:t>мультистадийный</w:t>
      </w:r>
      <w:proofErr w:type="spellEnd"/>
      <w:r>
        <w:rPr>
          <w:rFonts w:ascii="Arial" w:hAnsi="Arial" w:cs="Arial"/>
          <w:color w:val="202122"/>
          <w:sz w:val="21"/>
          <w:szCs w:val="21"/>
        </w:rPr>
        <w:t xml:space="preserve"> (</w:t>
      </w:r>
      <w:hyperlink r:id="rId28" w:tooltip="Английский язык" w:history="1">
        <w:r>
          <w:rPr>
            <w:rStyle w:val="a6"/>
            <w:rFonts w:ascii="Arial" w:hAnsi="Arial" w:cs="Arial"/>
            <w:color w:val="0B0080"/>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multiply</w:t>
      </w:r>
      <w:r w:rsidRPr="00F26D9A">
        <w:rPr>
          <w:rFonts w:ascii="Arial" w:hAnsi="Arial" w:cs="Arial"/>
          <w:i/>
          <w:iCs/>
          <w:color w:val="202122"/>
          <w:sz w:val="21"/>
          <w:szCs w:val="21"/>
        </w:rPr>
        <w:t>-</w:t>
      </w:r>
      <w:r>
        <w:rPr>
          <w:rFonts w:ascii="Arial" w:hAnsi="Arial" w:cs="Arial"/>
          <w:i/>
          <w:iCs/>
          <w:color w:val="202122"/>
          <w:sz w:val="21"/>
          <w:szCs w:val="21"/>
          <w:lang w:val="en"/>
        </w:rPr>
        <w:t>iterated</w:t>
      </w:r>
      <w:r>
        <w:rPr>
          <w:rFonts w:ascii="Arial" w:hAnsi="Arial" w:cs="Arial"/>
          <w:color w:val="202122"/>
          <w:sz w:val="21"/>
          <w:szCs w:val="21"/>
        </w:rPr>
        <w:t>) варианты, а алгоритм мог быть использован только для шифрования. Но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"https://ru.wikipedia.org/wiki/%D0%A8%D0%B0%D0%BC%D0%B8%D1%80,_%D0%90%D0%B4%D0%B8" \o "Шамир, Ади" </w:instrText>
      </w:r>
      <w:r>
        <w:rPr>
          <w:rFonts w:ascii="Arial" w:hAnsi="Arial" w:cs="Arial"/>
          <w:color w:val="202122"/>
          <w:sz w:val="21"/>
          <w:szCs w:val="21"/>
        </w:rPr>
        <w:fldChar w:fldCharType="separate"/>
      </w:r>
      <w:r>
        <w:rPr>
          <w:rStyle w:val="a6"/>
          <w:rFonts w:ascii="Arial" w:hAnsi="Arial" w:cs="Arial"/>
          <w:color w:val="0B0080"/>
          <w:sz w:val="21"/>
          <w:szCs w:val="21"/>
        </w:rPr>
        <w:t>Ади</w:t>
      </w:r>
      <w:proofErr w:type="spellEnd"/>
      <w:r>
        <w:rPr>
          <w:rStyle w:val="a6"/>
          <w:rFonts w:ascii="Arial" w:hAnsi="Arial" w:cs="Arial"/>
          <w:color w:val="0B0080"/>
          <w:sz w:val="21"/>
          <w:szCs w:val="21"/>
        </w:rPr>
        <w:t xml:space="preserve"> Шамир</w:t>
      </w:r>
      <w:r>
        <w:rPr>
          <w:rFonts w:ascii="Arial" w:hAnsi="Arial" w:cs="Arial"/>
          <w:color w:val="202122"/>
          <w:sz w:val="21"/>
          <w:szCs w:val="21"/>
        </w:rPr>
        <w:fldChar w:fldCharType="end"/>
      </w:r>
      <w:r>
        <w:rPr>
          <w:rFonts w:ascii="Arial" w:hAnsi="Arial" w:cs="Arial"/>
          <w:color w:val="202122"/>
          <w:sz w:val="21"/>
          <w:szCs w:val="21"/>
        </w:rPr>
        <w:t> адаптировал его и для использования в </w:t>
      </w:r>
      <w:hyperlink r:id="rId29" w:tooltip="Электронная цифровая подпись" w:history="1">
        <w:r>
          <w:rPr>
            <w:rStyle w:val="a6"/>
            <w:rFonts w:ascii="Arial" w:hAnsi="Arial" w:cs="Arial"/>
            <w:color w:val="0B0080"/>
            <w:sz w:val="21"/>
            <w:szCs w:val="21"/>
          </w:rPr>
          <w:t>цифровых подписях</w:t>
        </w:r>
      </w:hyperlink>
      <w:hyperlink r:id="rId30" w:anchor="cite_note-_742311dd2e8e0fe1-28" w:history="1">
        <w:r>
          <w:rPr>
            <w:rStyle w:val="a6"/>
            <w:rFonts w:ascii="Arial" w:hAnsi="Arial" w:cs="Arial"/>
            <w:color w:val="0B0080"/>
            <w:sz w:val="17"/>
            <w:szCs w:val="17"/>
            <w:vertAlign w:val="superscript"/>
          </w:rPr>
          <w:t>[28]</w:t>
        </w:r>
      </w:hyperlink>
      <w:r>
        <w:rPr>
          <w:rFonts w:ascii="Arial" w:hAnsi="Arial" w:cs="Arial"/>
          <w:color w:val="202122"/>
          <w:sz w:val="21"/>
          <w:szCs w:val="21"/>
        </w:rPr>
        <w:t>.</w:t>
      </w:r>
    </w:p>
    <w:p w:rsidR="00F26D9A" w:rsidRDefault="00F26D9A" w:rsidP="00F26D9A">
      <w:pPr>
        <w:pStyle w:val="a9"/>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В дальнейшем были предложены и другие криптосистемы на основе задачи о рюкзаке, часть из которых являются модификацией криптосистемы </w:t>
      </w:r>
      <w:proofErr w:type="gramStart"/>
      <w:r>
        <w:rPr>
          <w:rFonts w:ascii="Arial" w:hAnsi="Arial" w:cs="Arial"/>
          <w:color w:val="202122"/>
          <w:sz w:val="21"/>
          <w:szCs w:val="21"/>
        </w:rPr>
        <w:t>Меркла</w:t>
      </w:r>
      <w:proofErr w:type="gramEnd"/>
      <w:r>
        <w:rPr>
          <w:rFonts w:ascii="Arial" w:hAnsi="Arial" w:cs="Arial"/>
          <w:color w:val="202122"/>
          <w:sz w:val="21"/>
          <w:szCs w:val="21"/>
        </w:rPr>
        <w:t xml:space="preserve"> — </w:t>
      </w:r>
      <w:proofErr w:type="spellStart"/>
      <w:r>
        <w:rPr>
          <w:rFonts w:ascii="Arial" w:hAnsi="Arial" w:cs="Arial"/>
          <w:color w:val="202122"/>
          <w:sz w:val="21"/>
          <w:szCs w:val="21"/>
        </w:rPr>
        <w:t>Хеллмана</w:t>
      </w:r>
      <w:proofErr w:type="spellEnd"/>
      <w:r>
        <w:rPr>
          <w:rFonts w:ascii="Arial" w:hAnsi="Arial" w:cs="Arial"/>
          <w:color w:val="202122"/>
          <w:sz w:val="21"/>
          <w:szCs w:val="21"/>
        </w:rPr>
        <w:t>. Известные криптосистемы</w:t>
      </w:r>
      <w:hyperlink r:id="rId31" w:anchor="cite_note-Kin-29" w:history="1">
        <w:r>
          <w:rPr>
            <w:rStyle w:val="a6"/>
            <w:rFonts w:ascii="Arial" w:hAnsi="Arial" w:cs="Arial"/>
            <w:color w:val="0B0080"/>
            <w:sz w:val="17"/>
            <w:szCs w:val="17"/>
            <w:vertAlign w:val="superscript"/>
          </w:rPr>
          <w:t>[29]</w:t>
        </w:r>
      </w:hyperlink>
      <w:r>
        <w:rPr>
          <w:rFonts w:ascii="Arial" w:hAnsi="Arial" w:cs="Arial"/>
          <w:color w:val="202122"/>
          <w:sz w:val="21"/>
          <w:szCs w:val="21"/>
        </w:rPr>
        <w:t>:</w:t>
      </w:r>
    </w:p>
    <w:p w:rsidR="00F26D9A" w:rsidRDefault="00F26D9A" w:rsidP="00F26D9A">
      <w:pPr>
        <w:numPr>
          <w:ilvl w:val="0"/>
          <w:numId w:val="5"/>
        </w:numPr>
        <w:shd w:val="clear" w:color="auto" w:fill="FFFFFF"/>
        <w:suppressAutoHyphens w:val="0"/>
        <w:spacing w:before="100" w:beforeAutospacing="1" w:after="24"/>
        <w:ind w:left="384"/>
        <w:rPr>
          <w:rFonts w:ascii="Arial" w:hAnsi="Arial" w:cs="Arial"/>
          <w:color w:val="202122"/>
          <w:sz w:val="21"/>
          <w:szCs w:val="21"/>
        </w:rPr>
      </w:pPr>
      <w:r>
        <w:rPr>
          <w:rFonts w:ascii="Arial" w:hAnsi="Arial" w:cs="Arial"/>
          <w:color w:val="202122"/>
          <w:sz w:val="21"/>
          <w:szCs w:val="21"/>
        </w:rPr>
        <w:t xml:space="preserve">Рюкзак </w:t>
      </w:r>
      <w:proofErr w:type="spellStart"/>
      <w:r>
        <w:rPr>
          <w:rFonts w:ascii="Arial" w:hAnsi="Arial" w:cs="Arial"/>
          <w:color w:val="202122"/>
          <w:sz w:val="21"/>
          <w:szCs w:val="21"/>
        </w:rPr>
        <w:t>Грэма</w:t>
      </w:r>
      <w:proofErr w:type="spellEnd"/>
      <w:r>
        <w:rPr>
          <w:rFonts w:ascii="Arial" w:hAnsi="Arial" w:cs="Arial"/>
          <w:color w:val="202122"/>
          <w:sz w:val="21"/>
          <w:szCs w:val="21"/>
        </w:rPr>
        <w:t> — Шамира</w:t>
      </w:r>
    </w:p>
    <w:p w:rsidR="00F26D9A" w:rsidRDefault="00F26D9A" w:rsidP="00F26D9A">
      <w:pPr>
        <w:numPr>
          <w:ilvl w:val="0"/>
          <w:numId w:val="5"/>
        </w:numPr>
        <w:shd w:val="clear" w:color="auto" w:fill="FFFFFF"/>
        <w:suppressAutoHyphens w:val="0"/>
        <w:spacing w:before="100" w:beforeAutospacing="1" w:after="24"/>
        <w:ind w:left="384"/>
        <w:rPr>
          <w:rFonts w:ascii="Arial" w:hAnsi="Arial" w:cs="Arial"/>
          <w:color w:val="202122"/>
          <w:sz w:val="21"/>
          <w:szCs w:val="21"/>
        </w:rPr>
      </w:pPr>
      <w:r>
        <w:rPr>
          <w:rFonts w:ascii="Arial" w:hAnsi="Arial" w:cs="Arial"/>
          <w:color w:val="202122"/>
          <w:sz w:val="21"/>
          <w:szCs w:val="21"/>
        </w:rPr>
        <w:t xml:space="preserve">Рюкзак </w:t>
      </w:r>
      <w:proofErr w:type="spellStart"/>
      <w:r>
        <w:rPr>
          <w:rFonts w:ascii="Arial" w:hAnsi="Arial" w:cs="Arial"/>
          <w:color w:val="202122"/>
          <w:sz w:val="21"/>
          <w:szCs w:val="21"/>
        </w:rPr>
        <w:t>Гудмана</w:t>
      </w:r>
      <w:proofErr w:type="spellEnd"/>
      <w:r>
        <w:rPr>
          <w:rFonts w:ascii="Arial" w:hAnsi="Arial" w:cs="Arial"/>
          <w:color w:val="202122"/>
          <w:sz w:val="21"/>
          <w:szCs w:val="21"/>
        </w:rPr>
        <w:t xml:space="preserve"> — </w:t>
      </w:r>
      <w:proofErr w:type="spellStart"/>
      <w:r>
        <w:rPr>
          <w:rFonts w:ascii="Arial" w:hAnsi="Arial" w:cs="Arial"/>
          <w:color w:val="202122"/>
          <w:sz w:val="21"/>
          <w:szCs w:val="21"/>
        </w:rPr>
        <w:t>Маколи</w:t>
      </w:r>
      <w:proofErr w:type="spellEnd"/>
    </w:p>
    <w:p w:rsidR="00F26D9A" w:rsidRDefault="00F26D9A" w:rsidP="00F26D9A">
      <w:pPr>
        <w:numPr>
          <w:ilvl w:val="0"/>
          <w:numId w:val="5"/>
        </w:numPr>
        <w:shd w:val="clear" w:color="auto" w:fill="FFFFFF"/>
        <w:suppressAutoHyphens w:val="0"/>
        <w:spacing w:before="100" w:beforeAutospacing="1" w:after="24"/>
        <w:ind w:left="384"/>
        <w:rPr>
          <w:rFonts w:ascii="Arial" w:hAnsi="Arial" w:cs="Arial"/>
          <w:color w:val="202122"/>
          <w:sz w:val="21"/>
          <w:szCs w:val="21"/>
        </w:rPr>
      </w:pPr>
      <w:r>
        <w:rPr>
          <w:rFonts w:ascii="Arial" w:hAnsi="Arial" w:cs="Arial"/>
          <w:color w:val="202122"/>
          <w:sz w:val="21"/>
          <w:szCs w:val="21"/>
        </w:rPr>
        <w:t xml:space="preserve">Рюкзак </w:t>
      </w:r>
      <w:proofErr w:type="spellStart"/>
      <w:r>
        <w:rPr>
          <w:rFonts w:ascii="Arial" w:hAnsi="Arial" w:cs="Arial"/>
          <w:color w:val="202122"/>
          <w:sz w:val="21"/>
          <w:szCs w:val="21"/>
        </w:rPr>
        <w:t>Наккаша</w:t>
      </w:r>
      <w:proofErr w:type="spellEnd"/>
      <w:r>
        <w:rPr>
          <w:rFonts w:ascii="Arial" w:hAnsi="Arial" w:cs="Arial"/>
          <w:color w:val="202122"/>
          <w:sz w:val="21"/>
          <w:szCs w:val="21"/>
        </w:rPr>
        <w:t> — Стерна</w:t>
      </w:r>
    </w:p>
    <w:p w:rsidR="00F14916" w:rsidRPr="00F26D9A" w:rsidRDefault="00F26D9A" w:rsidP="00F26D9A">
      <w:pPr>
        <w:numPr>
          <w:ilvl w:val="0"/>
          <w:numId w:val="5"/>
        </w:numPr>
        <w:shd w:val="clear" w:color="auto" w:fill="FFFFFF"/>
        <w:suppressAutoHyphens w:val="0"/>
        <w:spacing w:before="100" w:beforeAutospacing="1" w:after="24"/>
        <w:ind w:left="-1418" w:firstLine="1442"/>
        <w:rPr>
          <w:rFonts w:ascii="Arial" w:hAnsi="Arial" w:cs="Arial"/>
          <w:color w:val="202122"/>
          <w:sz w:val="21"/>
          <w:szCs w:val="21"/>
        </w:rPr>
      </w:pPr>
      <w:r>
        <w:rPr>
          <w:rFonts w:ascii="Arial" w:hAnsi="Arial" w:cs="Arial"/>
          <w:color w:val="202122"/>
          <w:sz w:val="21"/>
          <w:szCs w:val="21"/>
        </w:rPr>
        <w:t xml:space="preserve">Рюкзак </w:t>
      </w:r>
      <w:proofErr w:type="spellStart"/>
      <w:r>
        <w:rPr>
          <w:rFonts w:ascii="Arial" w:hAnsi="Arial" w:cs="Arial"/>
          <w:color w:val="202122"/>
          <w:sz w:val="21"/>
          <w:szCs w:val="21"/>
        </w:rPr>
        <w:t>Шора</w:t>
      </w:r>
      <w:proofErr w:type="spellEnd"/>
      <w:r>
        <w:rPr>
          <w:rFonts w:ascii="Arial" w:hAnsi="Arial" w:cs="Arial"/>
          <w:color w:val="202122"/>
          <w:sz w:val="21"/>
          <w:szCs w:val="21"/>
        </w:rPr>
        <w:t> — Риве</w:t>
      </w:r>
      <w:r w:rsidRPr="00F26D9A">
        <w:rPr>
          <w:rFonts w:ascii="Arial" w:hAnsi="Arial" w:cs="Arial"/>
          <w:noProof/>
          <w:color w:val="202122"/>
          <w:sz w:val="21"/>
          <w:szCs w:val="21"/>
          <w:shd w:val="clear" w:color="auto" w:fill="FFFFFF"/>
        </w:rPr>
        <w:drawing>
          <wp:inline distT="0" distB="0" distL="0" distR="0" wp14:anchorId="28DE03BA" wp14:editId="3B7D4981">
            <wp:extent cx="7541228" cy="14859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547747" cy="1487184"/>
                    </a:xfrm>
                    <a:prstGeom prst="rect">
                      <a:avLst/>
                    </a:prstGeom>
                  </pic:spPr>
                </pic:pic>
              </a:graphicData>
            </a:graphic>
          </wp:inline>
        </w:drawing>
      </w:r>
      <w:r w:rsidRPr="00F26D9A">
        <w:rPr>
          <w:rFonts w:ascii="Arial" w:hAnsi="Arial" w:cs="Arial"/>
          <w:noProof/>
          <w:color w:val="202122"/>
          <w:sz w:val="21"/>
          <w:szCs w:val="21"/>
          <w:shd w:val="clear" w:color="auto" w:fill="FFFFFF"/>
        </w:rPr>
        <w:drawing>
          <wp:inline distT="0" distB="0" distL="0" distR="0" wp14:anchorId="69214318" wp14:editId="0DC6977A">
            <wp:extent cx="7519450" cy="264795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533807" cy="2653006"/>
                    </a:xfrm>
                    <a:prstGeom prst="rect">
                      <a:avLst/>
                    </a:prstGeom>
                  </pic:spPr>
                </pic:pic>
              </a:graphicData>
            </a:graphic>
          </wp:inline>
        </w:drawing>
      </w:r>
    </w:p>
    <w:p w:rsidR="00A01A37" w:rsidRDefault="00A01A37">
      <w:pPr>
        <w:suppressAutoHyphens w:val="0"/>
        <w:spacing w:after="160" w:line="259"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br w:type="page"/>
      </w:r>
    </w:p>
    <w:p w:rsidR="00A01A37" w:rsidRPr="00A01A37" w:rsidRDefault="00A01A37" w:rsidP="00A01A37">
      <w:pPr>
        <w:numPr>
          <w:ilvl w:val="0"/>
          <w:numId w:val="4"/>
        </w:numPr>
        <w:suppressAutoHyphens w:val="0"/>
        <w:spacing w:before="100" w:beforeAutospacing="1" w:after="100" w:afterAutospacing="1"/>
        <w:rPr>
          <w:rFonts w:ascii="Georgia" w:hAnsi="Georgia"/>
          <w:color w:val="515151"/>
          <w:sz w:val="27"/>
          <w:szCs w:val="27"/>
        </w:rPr>
      </w:pPr>
      <w:r w:rsidRPr="00A01A37">
        <w:rPr>
          <w:rFonts w:ascii="Georgia" w:hAnsi="Georgia"/>
          <w:b/>
          <w:bCs/>
          <w:color w:val="515151"/>
          <w:sz w:val="27"/>
          <w:szCs w:val="27"/>
        </w:rPr>
        <w:lastRenderedPageBreak/>
        <w:t>Разбиение</w:t>
      </w:r>
      <w:r w:rsidRPr="00A01A37">
        <w:rPr>
          <w:rFonts w:ascii="Georgia" w:hAnsi="Georgia"/>
          <w:color w:val="515151"/>
          <w:sz w:val="27"/>
          <w:szCs w:val="27"/>
        </w:rPr>
        <w:t xml:space="preserve">. Эта задача с очень простым условием. Дан набор чисел, нужно ответить на вопрос: можно ли разбить его на два подмножества с одинаковой суммой. Несмотря на простоту условия, для ее решения существуют только лишь </w:t>
      </w:r>
      <w:proofErr w:type="spellStart"/>
      <w:r w:rsidRPr="00A01A37">
        <w:rPr>
          <w:rFonts w:ascii="Georgia" w:hAnsi="Georgia"/>
          <w:color w:val="515151"/>
          <w:sz w:val="27"/>
          <w:szCs w:val="27"/>
        </w:rPr>
        <w:t>псевдополиномиальный</w:t>
      </w:r>
      <w:proofErr w:type="spellEnd"/>
      <w:r w:rsidRPr="00A01A37">
        <w:rPr>
          <w:rFonts w:ascii="Georgia" w:hAnsi="Georgia"/>
          <w:color w:val="515151"/>
          <w:sz w:val="27"/>
          <w:szCs w:val="27"/>
        </w:rPr>
        <w:t xml:space="preserve"> алгоритм. То есть задача решается за число шагов, </w:t>
      </w:r>
      <w:proofErr w:type="spellStart"/>
      <w:r w:rsidRPr="00A01A37">
        <w:rPr>
          <w:rFonts w:ascii="Georgia" w:hAnsi="Georgia"/>
          <w:color w:val="515151"/>
          <w:sz w:val="27"/>
          <w:szCs w:val="27"/>
        </w:rPr>
        <w:t>полиномиально</w:t>
      </w:r>
      <w:proofErr w:type="spellEnd"/>
      <w:r w:rsidRPr="00A01A37">
        <w:rPr>
          <w:rFonts w:ascii="Georgia" w:hAnsi="Georgia"/>
          <w:color w:val="515151"/>
          <w:sz w:val="27"/>
          <w:szCs w:val="27"/>
        </w:rPr>
        <w:t xml:space="preserve"> зависящее от числового параметра, но не от длины его записи.</w:t>
      </w:r>
    </w:p>
    <w:p w:rsidR="00A01A37" w:rsidRDefault="00A01A37" w:rsidP="00041122">
      <w:pPr>
        <w:spacing w:line="276" w:lineRule="auto"/>
        <w:ind w:firstLine="708"/>
        <w:rPr>
          <w:rFonts w:ascii="Arial" w:hAnsi="Arial" w:cs="Arial"/>
          <w:color w:val="202122"/>
          <w:sz w:val="21"/>
          <w:szCs w:val="21"/>
          <w:shd w:val="clear" w:color="auto" w:fill="FFFFFF"/>
        </w:rPr>
      </w:pPr>
    </w:p>
    <w:p w:rsidR="00A01A37" w:rsidRDefault="00A01A37" w:rsidP="00A01A37">
      <w:pPr>
        <w:pStyle w:val="a9"/>
        <w:rPr>
          <w:rFonts w:ascii="Georgia" w:hAnsi="Georgia"/>
          <w:color w:val="515151"/>
          <w:sz w:val="27"/>
          <w:szCs w:val="27"/>
        </w:rPr>
      </w:pPr>
      <w:r>
        <w:rPr>
          <w:rFonts w:ascii="Georgia" w:hAnsi="Georgia"/>
          <w:color w:val="515151"/>
          <w:sz w:val="27"/>
          <w:szCs w:val="27"/>
        </w:rPr>
        <w:t>Напоследок мы рассмотрим один из способов доказательства, что задача является NP-полной. Про многие задачи известно, что они достаточно трудны и что до сих пор нет алгоритма, который позволяет их решать за полиномиальное время. Однако вам может встретиться задача, условие которой отличается от известных NP-полных задач, но тем не менее она столь же трудна.</w:t>
      </w:r>
    </w:p>
    <w:p w:rsidR="00A01A37" w:rsidRDefault="00A01A37" w:rsidP="00A01A37">
      <w:pPr>
        <w:pStyle w:val="a9"/>
        <w:rPr>
          <w:rFonts w:ascii="Georgia" w:hAnsi="Georgia"/>
          <w:color w:val="515151"/>
          <w:sz w:val="27"/>
          <w:szCs w:val="27"/>
        </w:rPr>
      </w:pPr>
      <w:r>
        <w:rPr>
          <w:rStyle w:val="aa"/>
          <w:rFonts w:ascii="Georgia" w:hAnsi="Georgia"/>
          <w:color w:val="515151"/>
          <w:sz w:val="27"/>
          <w:szCs w:val="27"/>
        </w:rPr>
        <w:t>Метод сужения</w:t>
      </w:r>
      <w:r>
        <w:rPr>
          <w:rFonts w:ascii="Georgia" w:hAnsi="Georgia"/>
          <w:color w:val="515151"/>
          <w:sz w:val="27"/>
          <w:szCs w:val="27"/>
        </w:rPr>
        <w:t> позволяет использовать известные NP-полные задачи для доказательства NP-полноты неизвестной. Для этого нужно доказать, что ваша задача принадлежит классу NP и сузить ее условие до известной NP-полной.</w:t>
      </w:r>
    </w:p>
    <w:p w:rsidR="00A01A37" w:rsidRDefault="00A01A37" w:rsidP="00A01A37">
      <w:pPr>
        <w:pStyle w:val="a9"/>
        <w:rPr>
          <w:rFonts w:ascii="Georgia" w:hAnsi="Georgia"/>
          <w:color w:val="515151"/>
          <w:sz w:val="27"/>
          <w:szCs w:val="27"/>
        </w:rPr>
      </w:pPr>
      <w:r>
        <w:rPr>
          <w:rFonts w:ascii="Georgia" w:hAnsi="Georgia"/>
          <w:color w:val="515151"/>
          <w:sz w:val="27"/>
          <w:szCs w:val="27"/>
        </w:rPr>
        <w:t>Разберем метод сужения на примере </w:t>
      </w:r>
      <w:r>
        <w:rPr>
          <w:rStyle w:val="aa"/>
          <w:rFonts w:ascii="Georgia" w:hAnsi="Georgia"/>
          <w:color w:val="515151"/>
          <w:sz w:val="27"/>
          <w:szCs w:val="27"/>
        </w:rPr>
        <w:t>задачи о рюкзаке</w:t>
      </w:r>
      <w:r>
        <w:rPr>
          <w:rFonts w:ascii="Georgia" w:hAnsi="Georgia"/>
          <w:color w:val="515151"/>
          <w:sz w:val="27"/>
          <w:szCs w:val="27"/>
        </w:rPr>
        <w:t>. Суть задачи в следующем: дано множество предметов с заданным весом и стоимостью. </w:t>
      </w:r>
      <w:r>
        <w:rPr>
          <w:rFonts w:ascii="Georgia" w:hAnsi="Georgia"/>
          <w:noProof/>
          <w:color w:val="515151"/>
          <w:sz w:val="27"/>
          <w:szCs w:val="27"/>
        </w:rPr>
        <w:drawing>
          <wp:inline distT="0" distB="0" distL="0" distR="0">
            <wp:extent cx="2743200" cy="2381250"/>
            <wp:effectExtent l="0" t="0" r="0" b="0"/>
            <wp:docPr id="2" name="Рисунок 2" descr="knaps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apsac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2381250"/>
                    </a:xfrm>
                    <a:prstGeom prst="rect">
                      <a:avLst/>
                    </a:prstGeom>
                    <a:noFill/>
                    <a:ln>
                      <a:noFill/>
                    </a:ln>
                  </pic:spPr>
                </pic:pic>
              </a:graphicData>
            </a:graphic>
          </wp:inline>
        </w:drawing>
      </w:r>
      <w:r>
        <w:rPr>
          <w:rFonts w:ascii="Georgia" w:hAnsi="Georgia"/>
          <w:color w:val="515151"/>
          <w:sz w:val="27"/>
          <w:szCs w:val="27"/>
        </w:rPr>
        <w:t xml:space="preserve">Нужно выбрать подмножество вещей с максимальной стоимостью так, чтобы они поместились в ранце с ограничением на вес. Давно известно, что эта задача NP-полная, но мы докажем это </w:t>
      </w:r>
      <w:proofErr w:type="spellStart"/>
      <w:r>
        <w:rPr>
          <w:rFonts w:ascii="Georgia" w:hAnsi="Georgia"/>
          <w:color w:val="515151"/>
          <w:sz w:val="27"/>
          <w:szCs w:val="27"/>
        </w:rPr>
        <w:t>испольльзуя</w:t>
      </w:r>
      <w:proofErr w:type="spellEnd"/>
      <w:r>
        <w:rPr>
          <w:rFonts w:ascii="Georgia" w:hAnsi="Georgia"/>
          <w:color w:val="515151"/>
          <w:sz w:val="27"/>
          <w:szCs w:val="27"/>
        </w:rPr>
        <w:t> </w:t>
      </w:r>
      <w:r>
        <w:rPr>
          <w:rStyle w:val="ab"/>
          <w:rFonts w:ascii="Georgia" w:hAnsi="Georgia"/>
          <w:color w:val="515151"/>
          <w:sz w:val="27"/>
          <w:szCs w:val="27"/>
        </w:rPr>
        <w:t>задачу о разбиении</w:t>
      </w:r>
      <w:r>
        <w:rPr>
          <w:rFonts w:ascii="Georgia" w:hAnsi="Georgia"/>
          <w:color w:val="515151"/>
          <w:sz w:val="27"/>
          <w:szCs w:val="27"/>
        </w:rPr>
        <w:t>.</w:t>
      </w:r>
    </w:p>
    <w:p w:rsidR="00A01A37" w:rsidRDefault="00A01A37" w:rsidP="00A01A37">
      <w:pPr>
        <w:pStyle w:val="a9"/>
        <w:rPr>
          <w:rFonts w:ascii="Georgia" w:hAnsi="Georgia"/>
          <w:color w:val="515151"/>
          <w:sz w:val="27"/>
          <w:szCs w:val="27"/>
        </w:rPr>
      </w:pPr>
      <w:r>
        <w:rPr>
          <w:rFonts w:ascii="Georgia" w:hAnsi="Georgia"/>
          <w:color w:val="515151"/>
          <w:sz w:val="27"/>
          <w:szCs w:val="27"/>
        </w:rPr>
        <w:t xml:space="preserve">Сначала нужно доказать, что наша задача лежит в классе NP. Для этого опишем недетерминированную машину Тьюринга, которую ее решает. Первым делом МТ </w:t>
      </w:r>
      <w:proofErr w:type="spellStart"/>
      <w:r>
        <w:rPr>
          <w:rFonts w:ascii="Georgia" w:hAnsi="Georgia"/>
          <w:color w:val="515151"/>
          <w:sz w:val="27"/>
          <w:szCs w:val="27"/>
        </w:rPr>
        <w:t>недетерминированно</w:t>
      </w:r>
      <w:proofErr w:type="spellEnd"/>
      <w:r>
        <w:rPr>
          <w:rFonts w:ascii="Georgia" w:hAnsi="Georgia"/>
          <w:color w:val="515151"/>
          <w:sz w:val="27"/>
          <w:szCs w:val="27"/>
        </w:rPr>
        <w:t xml:space="preserve"> порождает всевозможные подмножества предметов. Так как это происходит независимо на различных лентах, потребуется линейное от количества предметов число шагов. Теперь осталось проверить для каждого множества, что сумма стоимостей предметов больше K, а сумма весов меньше или равна той что умещается в рюкзак. Это также требует </w:t>
      </w:r>
      <w:proofErr w:type="spellStart"/>
      <w:r>
        <w:rPr>
          <w:rFonts w:ascii="Georgia" w:hAnsi="Georgia"/>
          <w:color w:val="515151"/>
          <w:sz w:val="27"/>
          <w:szCs w:val="27"/>
        </w:rPr>
        <w:t>полиномаильного</w:t>
      </w:r>
      <w:proofErr w:type="spellEnd"/>
      <w:r>
        <w:rPr>
          <w:rFonts w:ascii="Georgia" w:hAnsi="Georgia"/>
          <w:color w:val="515151"/>
          <w:sz w:val="27"/>
          <w:szCs w:val="27"/>
        </w:rPr>
        <w:t xml:space="preserve"> числа шагов. Если найдется хоть одно такое множество, то ответ в задаче положительный.</w:t>
      </w:r>
    </w:p>
    <w:p w:rsidR="00A01A37" w:rsidRDefault="00A01A37" w:rsidP="00A01A37">
      <w:pPr>
        <w:pStyle w:val="a9"/>
        <w:rPr>
          <w:rFonts w:ascii="Georgia" w:hAnsi="Georgia"/>
          <w:color w:val="515151"/>
          <w:sz w:val="27"/>
          <w:szCs w:val="27"/>
        </w:rPr>
      </w:pPr>
      <w:r>
        <w:rPr>
          <w:rFonts w:ascii="Georgia" w:hAnsi="Georgia"/>
          <w:color w:val="515151"/>
          <w:sz w:val="27"/>
          <w:szCs w:val="27"/>
        </w:rPr>
        <w:lastRenderedPageBreak/>
        <w:t>Теперь воспользуемся задачей о разбиении для доказательства NP-полноты. Рассмотрим такую подзадачу задачи о рюкзаке, в которой вес каждого предмета совпадает с его стоимостью. Пусть ограничение на вес равно минимальной стоимости. То есть, теперь нужно найти подмножество, сумма элементов строго равна заданному числу. Если мы установим это число равным половине суммы стоимостей всех предметов, то получим в точности задачу о разбиении. Таким образом, задача о рюкзаке также NP-полная.</w:t>
      </w:r>
    </w:p>
    <w:p w:rsidR="00A01A37" w:rsidRPr="00041122" w:rsidRDefault="00A01A37" w:rsidP="00041122">
      <w:pPr>
        <w:spacing w:line="276" w:lineRule="auto"/>
        <w:ind w:firstLine="708"/>
        <w:rPr>
          <w:sz w:val="28"/>
          <w:szCs w:val="28"/>
        </w:rPr>
      </w:pPr>
    </w:p>
    <w:sectPr w:rsidR="00A01A37" w:rsidRPr="00041122" w:rsidSect="00B45DCE">
      <w:pgSz w:w="11906" w:h="16838"/>
      <w:pgMar w:top="1134" w:right="56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ndale Sans U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1C27"/>
    <w:multiLevelType w:val="multilevel"/>
    <w:tmpl w:val="89FA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B67"/>
    <w:multiLevelType w:val="multilevel"/>
    <w:tmpl w:val="1E5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713E9"/>
    <w:multiLevelType w:val="multilevel"/>
    <w:tmpl w:val="2842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67477"/>
    <w:multiLevelType w:val="hybridMultilevel"/>
    <w:tmpl w:val="2F229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3627468"/>
    <w:multiLevelType w:val="hybridMultilevel"/>
    <w:tmpl w:val="6D027BA8"/>
    <w:lvl w:ilvl="0" w:tplc="5ABC7856">
      <w:start w:val="1"/>
      <w:numFmt w:val="decimal"/>
      <w:lvlText w:val="%1)"/>
      <w:lvlJc w:val="left"/>
      <w:pPr>
        <w:ind w:left="972" w:hanging="405"/>
      </w:pPr>
      <w:rPr>
        <w:rFonts w:hint="default"/>
      </w:rPr>
    </w:lvl>
    <w:lvl w:ilvl="1" w:tplc="4F004402">
      <w:numFmt w:val="bullet"/>
      <w:lvlText w:val="•"/>
      <w:lvlJc w:val="left"/>
      <w:pPr>
        <w:ind w:left="1647" w:hanging="360"/>
      </w:pPr>
      <w:rPr>
        <w:rFonts w:ascii="Times New Roman" w:eastAsiaTheme="minorHAnsi" w:hAnsi="Times New Roman" w:cs="Times New Roman"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85"/>
    <w:rsid w:val="00041122"/>
    <w:rsid w:val="001230D3"/>
    <w:rsid w:val="001312B4"/>
    <w:rsid w:val="001C0391"/>
    <w:rsid w:val="002112E9"/>
    <w:rsid w:val="002C72E1"/>
    <w:rsid w:val="002D3E19"/>
    <w:rsid w:val="0030182D"/>
    <w:rsid w:val="00496093"/>
    <w:rsid w:val="00512BDC"/>
    <w:rsid w:val="00763A15"/>
    <w:rsid w:val="007E0BF3"/>
    <w:rsid w:val="008842EA"/>
    <w:rsid w:val="008D6AFE"/>
    <w:rsid w:val="00917F27"/>
    <w:rsid w:val="00A01A37"/>
    <w:rsid w:val="00A61D67"/>
    <w:rsid w:val="00B45DCE"/>
    <w:rsid w:val="00B86B8F"/>
    <w:rsid w:val="00B918E5"/>
    <w:rsid w:val="00C53B85"/>
    <w:rsid w:val="00CB25E3"/>
    <w:rsid w:val="00D3064D"/>
    <w:rsid w:val="00D55116"/>
    <w:rsid w:val="00DC07A6"/>
    <w:rsid w:val="00DC33F1"/>
    <w:rsid w:val="00DC6EB7"/>
    <w:rsid w:val="00E66EBB"/>
    <w:rsid w:val="00F14916"/>
    <w:rsid w:val="00F26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8AB57-5AAD-4849-AFC5-38A712B1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DCE"/>
    <w:pPr>
      <w:suppressAutoHyphens/>
      <w:spacing w:after="0" w:line="240" w:lineRule="auto"/>
    </w:pPr>
    <w:rPr>
      <w:rFonts w:ascii="Times New Roman" w:eastAsia="Times New Roman" w:hAnsi="Times New Roman" w:cs="Times New Roman"/>
      <w:sz w:val="24"/>
      <w:szCs w:val="20"/>
      <w:lang w:eastAsia="ru-RU"/>
    </w:rPr>
  </w:style>
  <w:style w:type="paragraph" w:styleId="2">
    <w:name w:val="heading 2"/>
    <w:basedOn w:val="a"/>
    <w:link w:val="20"/>
    <w:uiPriority w:val="9"/>
    <w:qFormat/>
    <w:rsid w:val="00041122"/>
    <w:pPr>
      <w:suppressAutoHyphens w:val="0"/>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F26D9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qFormat/>
    <w:rsid w:val="00D3064D"/>
    <w:pPr>
      <w:spacing w:after="200" w:line="276" w:lineRule="auto"/>
      <w:ind w:left="720"/>
    </w:pPr>
    <w:rPr>
      <w:rFonts w:ascii="Calibri" w:eastAsia="Arial Unicode MS" w:hAnsi="Calibri" w:cs="Arial Unicode MS"/>
      <w:color w:val="000000"/>
      <w:u w:color="000000"/>
      <w:lang w:val="en-US" w:eastAsia="ru-RU"/>
    </w:rPr>
  </w:style>
  <w:style w:type="table" w:styleId="a4">
    <w:name w:val="Table Grid"/>
    <w:basedOn w:val="a1"/>
    <w:uiPriority w:val="59"/>
    <w:rsid w:val="008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Содержимое таблицы"/>
    <w:basedOn w:val="a"/>
    <w:qFormat/>
    <w:rsid w:val="008D6AFE"/>
    <w:pPr>
      <w:widowControl w:val="0"/>
      <w:suppressLineNumbers/>
    </w:pPr>
    <w:rPr>
      <w:rFonts w:eastAsia="Andale Sans UI" w:cs="Tahoma"/>
      <w:szCs w:val="24"/>
      <w:lang w:val="en-US" w:eastAsia="en-US" w:bidi="en-US"/>
    </w:rPr>
  </w:style>
  <w:style w:type="character" w:styleId="a6">
    <w:name w:val="Hyperlink"/>
    <w:basedOn w:val="a0"/>
    <w:uiPriority w:val="99"/>
    <w:unhideWhenUsed/>
    <w:rsid w:val="0030182D"/>
    <w:rPr>
      <w:color w:val="0000FF"/>
      <w:u w:val="single"/>
    </w:rPr>
  </w:style>
  <w:style w:type="character" w:customStyle="1" w:styleId="jlqj4b">
    <w:name w:val="jlqj4b"/>
    <w:basedOn w:val="a0"/>
    <w:rsid w:val="007E0BF3"/>
  </w:style>
  <w:style w:type="paragraph" w:styleId="a7">
    <w:name w:val="Body Text"/>
    <w:basedOn w:val="a"/>
    <w:link w:val="a8"/>
    <w:rsid w:val="00B45DCE"/>
    <w:pPr>
      <w:spacing w:line="360" w:lineRule="auto"/>
      <w:jc w:val="both"/>
    </w:pPr>
    <w:rPr>
      <w:sz w:val="28"/>
    </w:rPr>
  </w:style>
  <w:style w:type="character" w:customStyle="1" w:styleId="a8">
    <w:name w:val="Основной текст Знак"/>
    <w:basedOn w:val="a0"/>
    <w:link w:val="a7"/>
    <w:rsid w:val="00B45DCE"/>
    <w:rPr>
      <w:rFonts w:ascii="Times New Roman" w:eastAsia="Times New Roman" w:hAnsi="Times New Roman" w:cs="Times New Roman"/>
      <w:sz w:val="28"/>
      <w:szCs w:val="20"/>
      <w:lang w:eastAsia="ru-RU"/>
    </w:rPr>
  </w:style>
  <w:style w:type="paragraph" w:customStyle="1" w:styleId="31">
    <w:name w:val="Заголовок 31"/>
    <w:basedOn w:val="a"/>
    <w:next w:val="a"/>
    <w:rsid w:val="00B45DCE"/>
    <w:pPr>
      <w:keepNext/>
      <w:suppressAutoHyphens w:val="0"/>
    </w:pPr>
    <w:rPr>
      <w:sz w:val="28"/>
      <w:lang w:val="uk-UA"/>
    </w:rPr>
  </w:style>
  <w:style w:type="character" w:customStyle="1" w:styleId="20">
    <w:name w:val="Заголовок 2 Знак"/>
    <w:basedOn w:val="a0"/>
    <w:link w:val="2"/>
    <w:uiPriority w:val="9"/>
    <w:rsid w:val="00041122"/>
    <w:rPr>
      <w:rFonts w:ascii="Times New Roman" w:eastAsia="Times New Roman" w:hAnsi="Times New Roman" w:cs="Times New Roman"/>
      <w:b/>
      <w:bCs/>
      <w:sz w:val="36"/>
      <w:szCs w:val="36"/>
      <w:lang w:eastAsia="ru-RU"/>
    </w:rPr>
  </w:style>
  <w:style w:type="character" w:customStyle="1" w:styleId="mw-headline">
    <w:name w:val="mw-headline"/>
    <w:basedOn w:val="a0"/>
    <w:rsid w:val="00041122"/>
  </w:style>
  <w:style w:type="character" w:customStyle="1" w:styleId="mw-editsection">
    <w:name w:val="mw-editsection"/>
    <w:basedOn w:val="a0"/>
    <w:rsid w:val="00041122"/>
  </w:style>
  <w:style w:type="character" w:customStyle="1" w:styleId="mw-editsection-bracket">
    <w:name w:val="mw-editsection-bracket"/>
    <w:basedOn w:val="a0"/>
    <w:rsid w:val="00041122"/>
  </w:style>
  <w:style w:type="character" w:customStyle="1" w:styleId="mw-editsection-divider">
    <w:name w:val="mw-editsection-divider"/>
    <w:basedOn w:val="a0"/>
    <w:rsid w:val="00041122"/>
  </w:style>
  <w:style w:type="character" w:customStyle="1" w:styleId="mwe-math-mathml-inline">
    <w:name w:val="mwe-math-mathml-inline"/>
    <w:basedOn w:val="a0"/>
    <w:rsid w:val="00041122"/>
  </w:style>
  <w:style w:type="paragraph" w:styleId="a9">
    <w:name w:val="Normal (Web)"/>
    <w:basedOn w:val="a"/>
    <w:uiPriority w:val="99"/>
    <w:semiHidden/>
    <w:unhideWhenUsed/>
    <w:rsid w:val="00A01A37"/>
    <w:pPr>
      <w:suppressAutoHyphens w:val="0"/>
      <w:spacing w:before="100" w:beforeAutospacing="1" w:after="100" w:afterAutospacing="1"/>
    </w:pPr>
    <w:rPr>
      <w:szCs w:val="24"/>
    </w:rPr>
  </w:style>
  <w:style w:type="character" w:styleId="aa">
    <w:name w:val="Strong"/>
    <w:basedOn w:val="a0"/>
    <w:uiPriority w:val="22"/>
    <w:qFormat/>
    <w:rsid w:val="00A01A37"/>
    <w:rPr>
      <w:b/>
      <w:bCs/>
    </w:rPr>
  </w:style>
  <w:style w:type="character" w:styleId="ab">
    <w:name w:val="Emphasis"/>
    <w:basedOn w:val="a0"/>
    <w:uiPriority w:val="20"/>
    <w:qFormat/>
    <w:rsid w:val="00A01A37"/>
    <w:rPr>
      <w:i/>
      <w:iCs/>
    </w:rPr>
  </w:style>
  <w:style w:type="character" w:customStyle="1" w:styleId="30">
    <w:name w:val="Заголовок 3 Знак"/>
    <w:basedOn w:val="a0"/>
    <w:link w:val="3"/>
    <w:uiPriority w:val="9"/>
    <w:semiHidden/>
    <w:rsid w:val="00F26D9A"/>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53534">
      <w:bodyDiv w:val="1"/>
      <w:marLeft w:val="0"/>
      <w:marRight w:val="0"/>
      <w:marTop w:val="0"/>
      <w:marBottom w:val="0"/>
      <w:divBdr>
        <w:top w:val="none" w:sz="0" w:space="0" w:color="auto"/>
        <w:left w:val="none" w:sz="0" w:space="0" w:color="auto"/>
        <w:bottom w:val="none" w:sz="0" w:space="0" w:color="auto"/>
        <w:right w:val="none" w:sz="0" w:space="0" w:color="auto"/>
      </w:divBdr>
    </w:div>
    <w:div w:id="214322162">
      <w:bodyDiv w:val="1"/>
      <w:marLeft w:val="0"/>
      <w:marRight w:val="0"/>
      <w:marTop w:val="0"/>
      <w:marBottom w:val="0"/>
      <w:divBdr>
        <w:top w:val="none" w:sz="0" w:space="0" w:color="auto"/>
        <w:left w:val="none" w:sz="0" w:space="0" w:color="auto"/>
        <w:bottom w:val="none" w:sz="0" w:space="0" w:color="auto"/>
        <w:right w:val="none" w:sz="0" w:space="0" w:color="auto"/>
      </w:divBdr>
    </w:div>
    <w:div w:id="557281646">
      <w:bodyDiv w:val="1"/>
      <w:marLeft w:val="0"/>
      <w:marRight w:val="0"/>
      <w:marTop w:val="0"/>
      <w:marBottom w:val="0"/>
      <w:divBdr>
        <w:top w:val="none" w:sz="0" w:space="0" w:color="auto"/>
        <w:left w:val="none" w:sz="0" w:space="0" w:color="auto"/>
        <w:bottom w:val="none" w:sz="0" w:space="0" w:color="auto"/>
        <w:right w:val="none" w:sz="0" w:space="0" w:color="auto"/>
      </w:divBdr>
    </w:div>
    <w:div w:id="683628007">
      <w:bodyDiv w:val="1"/>
      <w:marLeft w:val="0"/>
      <w:marRight w:val="0"/>
      <w:marTop w:val="0"/>
      <w:marBottom w:val="0"/>
      <w:divBdr>
        <w:top w:val="none" w:sz="0" w:space="0" w:color="auto"/>
        <w:left w:val="none" w:sz="0" w:space="0" w:color="auto"/>
        <w:bottom w:val="none" w:sz="0" w:space="0" w:color="auto"/>
        <w:right w:val="none" w:sz="0" w:space="0" w:color="auto"/>
      </w:divBdr>
    </w:div>
    <w:div w:id="1635057954">
      <w:bodyDiv w:val="1"/>
      <w:marLeft w:val="0"/>
      <w:marRight w:val="0"/>
      <w:marTop w:val="0"/>
      <w:marBottom w:val="0"/>
      <w:divBdr>
        <w:top w:val="none" w:sz="0" w:space="0" w:color="auto"/>
        <w:left w:val="none" w:sz="0" w:space="0" w:color="auto"/>
        <w:bottom w:val="none" w:sz="0" w:space="0" w:color="auto"/>
        <w:right w:val="none" w:sz="0" w:space="0" w:color="auto"/>
      </w:divBdr>
    </w:div>
    <w:div w:id="18356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E%D0%BB%D0%B8%D0%BD%D0%BE%D0%BC%D0%B8%D0%B0%D0%BB%D1%8C%D0%BD%D0%BE%D0%B5_%D0%B2%D1%80%D0%B5%D0%BC%D1%8F" TargetMode="External"/><Relationship Id="rId13" Type="http://schemas.openxmlformats.org/officeDocument/2006/relationships/hyperlink" Target="https://ru.wikipedia.org/wiki/%D0%9F%D1%80%D0%BE%D0%B1%D0%BB%D0%B5%D0%BC%D0%B0_%D0%A8%D1%82%D0%B5%D0%B9%D0%BD%D0%B5%D1%80%D0%B0" TargetMode="External"/><Relationship Id="rId18" Type="http://schemas.openxmlformats.org/officeDocument/2006/relationships/hyperlink" Target="https://ru.wikipedia.org/wiki/%D0%97%D0%B0%D0%B4%D0%B0%D1%87%D0%B0_%D0%BE_%D0%BD%D0%B5%D0%B7%D0%B0%D0%B2%D0%B8%D1%81%D0%B8%D0%BC%D0%BE%D0%BC_%D0%BC%D0%BD%D0%BE%D0%B6%D0%B5%D1%81%D1%82%D0%B2%D0%B5" TargetMode="External"/><Relationship Id="rId26" Type="http://schemas.openxmlformats.org/officeDocument/2006/relationships/hyperlink" Target="https://ru.wikipedia.org/wiki/%D0%A0%D0%B0%D0%BD%D1%86%D0%B5%D0%B2%D0%B0%D1%8F_%D0%BA%D1%80%D0%B8%D0%BF%D1%82%D0%BE%D1%81%D0%B8%D1%81%D1%82%D0%B5%D0%BC%D0%B0_%D0%9C%D0%B5%D1%80%D0%BA%D0%BB%D0%B0_%E2%80%94_%D0%A5%D0%B5%D0%BB%D0%BB%D0%BC%D0%B0%D0%BD%D0%B0" TargetMode="External"/><Relationship Id="rId3" Type="http://schemas.openxmlformats.org/officeDocument/2006/relationships/settings" Target="settings.xml"/><Relationship Id="rId21" Type="http://schemas.openxmlformats.org/officeDocument/2006/relationships/hyperlink" Target="https://ru.wikipedia.org/wiki/NP-%D0%BF%D0%BE%D0%BB%D0%BD%D0%B0%D1%8F_%D0%B7%D0%B0%D0%B4%D0%B0%D1%87%D0%B0" TargetMode="External"/><Relationship Id="rId34" Type="http://schemas.openxmlformats.org/officeDocument/2006/relationships/image" Target="media/image3.png"/><Relationship Id="rId7" Type="http://schemas.openxmlformats.org/officeDocument/2006/relationships/hyperlink" Target="https://ru.wikipedia.org/wiki/%D0%9A%D0%BB%D0%B0%D1%81%D1%81_NP" TargetMode="External"/><Relationship Id="rId12" Type="http://schemas.openxmlformats.org/officeDocument/2006/relationships/hyperlink" Target="https://ru.wikipedia.org/wiki/%D0%97%D0%B0%D0%B4%D0%B0%D1%87%D0%B0_%D0%BA%D0%BE%D0%BC%D0%BC%D0%B8%D0%B2%D0%BE%D1%8F%D0%B6%D1%91%D1%80%D0%B0" TargetMode="External"/><Relationship Id="rId17" Type="http://schemas.openxmlformats.org/officeDocument/2006/relationships/hyperlink" Target="https://ru.wikipedia.org/wiki/%D0%97%D0%B0%D0%B4%D0%B0%D1%87%D0%B0_%D0%BE_%D0%BA%D0%BB%D0%B8%D0%BA%D0%B5" TargetMode="External"/><Relationship Id="rId25" Type="http://schemas.openxmlformats.org/officeDocument/2006/relationships/hyperlink" Target="https://ru.wikipedia.org/wiki/%D0%9A%D1%80%D0%B8%D0%BF%D1%82%D0%BE%D1%81%D0%B8%D1%81%D1%82%D0%B5%D0%BC%D0%B0_%D1%81_%D0%BE%D1%82%D0%BA%D1%80%D1%8B%D1%82%D1%8B%D0%BC_%D0%BA%D0%BB%D1%8E%D1%87%D0%BE%D0%BC"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ru.wikipedia.org/wiki/%D0%97%D0%B0%D0%B4%D0%B0%D1%87%D0%B0_%D0%BE_%D0%BF%D0%BE%D0%BA%D1%80%D1%8B%D1%82%D0%B8%D0%B8_%D0%BC%D0%BD%D0%BE%D0%B6%D0%B5%D1%81%D1%82%D0%B2%D0%B0" TargetMode="External"/><Relationship Id="rId20" Type="http://schemas.openxmlformats.org/officeDocument/2006/relationships/hyperlink" Target="https://ru.wikipedia.org/wiki/%D0%A2%D0%B5%D1%82%D1%80%D0%B8%D1%81" TargetMode="External"/><Relationship Id="rId29" Type="http://schemas.openxmlformats.org/officeDocument/2006/relationships/hyperlink" Target="https://ru.wikipedia.org/wiki/%D0%AD%D0%BB%D0%B5%D0%BA%D1%82%D1%80%D0%BE%D0%BD%D0%BD%D0%B0%D1%8F_%D1%86%D0%B8%D1%84%D1%80%D0%BE%D0%B2%D0%B0%D1%8F_%D0%BF%D0%BE%D0%B4%D0%BF%D0%B8%D1%81%D1%8C" TargetMode="External"/><Relationship Id="rId1" Type="http://schemas.openxmlformats.org/officeDocument/2006/relationships/numbering" Target="numbering.xml"/><Relationship Id="rId6" Type="http://schemas.openxmlformats.org/officeDocument/2006/relationships/hyperlink" Target="https://ru.wikipedia.org/wiki/%D0%9F%D1%80%D0%BE%D0%B1%D0%BB%D0%B5%D0%BC%D0%B0_%D1%80%D0%B0%D0%B7%D1%80%D0%B5%D1%88%D0%B8%D0%BC%D0%BE%D1%81%D1%82%D0%B8" TargetMode="External"/><Relationship Id="rId11" Type="http://schemas.openxmlformats.org/officeDocument/2006/relationships/hyperlink" Target="https://ru.wikipedia.org/wiki/%D0%98%D0%B3%D1%80%D0%B0_%D0%B2_15" TargetMode="External"/><Relationship Id="rId24" Type="http://schemas.openxmlformats.org/officeDocument/2006/relationships/hyperlink" Target="https://ru.wikipedia.org/wiki/1953_%D0%B3%D0%BE%D0%B4" TargetMode="External"/><Relationship Id="rId32" Type="http://schemas.openxmlformats.org/officeDocument/2006/relationships/image" Target="media/image1.png"/><Relationship Id="rId5" Type="http://schemas.openxmlformats.org/officeDocument/2006/relationships/hyperlink" Target="https://ru.wikipedia.org/wiki/%D0%A2%D0%B5%D0%BE%D1%80%D0%B8%D1%8F_%D0%B0%D0%BB%D0%B3%D0%BE%D1%80%D0%B8%D1%82%D0%BC%D0%BE%D0%B2" TargetMode="External"/><Relationship Id="rId15" Type="http://schemas.openxmlformats.org/officeDocument/2006/relationships/hyperlink" Target="https://ru.wikipedia.org/wiki/%D0%97%D0%B0%D0%B4%D0%B0%D1%87%D0%B0_%D0%BE_%D0%B2%D0%B5%D1%80%D1%88%D0%B8%D0%BD%D0%BD%D0%BE%D0%BC_%D0%BF%D0%BE%D0%BA%D1%80%D1%8B%D1%82%D0%B8%D0%B8" TargetMode="External"/><Relationship Id="rId23" Type="http://schemas.openxmlformats.org/officeDocument/2006/relationships/hyperlink" Target="https://ru.wikipedia.org/wiki/%D0%91%D0%B5%D0%BB%D0%BB%D0%BC%D0%B0%D0%BD,_%D0%A0%D0%B8%D1%87%D0%B0%D1%80%D0%B4"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theme" Target="theme/theme1.xml"/><Relationship Id="rId10" Type="http://schemas.openxmlformats.org/officeDocument/2006/relationships/hyperlink" Target="https://ru.wikipedia.org/wiki/%D0%97%D0%B0%D0%B4%D0%B0%D1%87%D0%B0_%D0%B2%D1%8B%D0%BF%D0%BE%D0%BB%D0%BD%D0%B8%D0%BC%D0%BE%D1%81%D1%82%D0%B8_%D0%B1%D1%83%D0%BB%D0%B5%D0%B2%D1%8B%D1%85_%D1%84%D0%BE%D1%80%D0%BC%D1%83%D0%BB" TargetMode="External"/><Relationship Id="rId19" Type="http://schemas.openxmlformats.org/officeDocument/2006/relationships/hyperlink" Target="https://ru.wikipedia.org/wiki/%D0%A1%D0%B0%D0%BF%D0%B5%D1%80_(%D0%B8%D0%B3%D1%80%D0%B0)" TargetMode="External"/><Relationship Id="rId31" Type="http://schemas.openxmlformats.org/officeDocument/2006/relationships/hyperlink" Target="https://ru.wikipedia.org/wiki/%D0%97%D0%B0%D0%B4%D0%B0%D1%87%D0%B0_%D0%BE_%D1%80%D1%8E%D0%BA%D0%B7%D0%B0%D0%BA%D0%B5" TargetMode="External"/><Relationship Id="rId4" Type="http://schemas.openxmlformats.org/officeDocument/2006/relationships/webSettings" Target="webSettings.xml"/><Relationship Id="rId9" Type="http://schemas.openxmlformats.org/officeDocument/2006/relationships/hyperlink" Target="https://ru.wikipedia.org/w/index.php?title=NP-%D0%BF%D0%BE%D0%BB%D0%BD%D0%B0%D1%8F_%D0%B7%D0%B0%D0%B4%D0%B0%D1%87%D0%B0&amp;action=edit&amp;section=4" TargetMode="External"/><Relationship Id="rId14" Type="http://schemas.openxmlformats.org/officeDocument/2006/relationships/hyperlink" Target="https://ru.wikipedia.org/wiki/%D0%A0%D0%B0%D1%81%D0%BA%D1%80%D0%B0%D1%81%D0%BA%D0%B0_%D0%B3%D1%80%D0%B0%D1%84%D0%B0" TargetMode="External"/><Relationship Id="rId22" Type="http://schemas.openxmlformats.org/officeDocument/2006/relationships/hyperlink" Target="https://ru.wikipedia.org/wiki/1940-%D0%B5_%D0%B3%D0%BE%D0%B4%D1%8B"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7%D0%B0%D0%B4%D0%B0%D1%87%D0%B0_%D0%BE_%D1%80%D1%8E%D0%BA%D0%B7%D0%B0%D0%BA%D0%B5"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1597</Words>
  <Characters>9108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Tkachenko</dc:creator>
  <cp:keywords/>
  <dc:description/>
  <cp:lastModifiedBy>Alexandra Tkachenko</cp:lastModifiedBy>
  <cp:revision>6</cp:revision>
  <dcterms:created xsi:type="dcterms:W3CDTF">2020-12-19T16:14:00Z</dcterms:created>
  <dcterms:modified xsi:type="dcterms:W3CDTF">2021-01-16T16:04:00Z</dcterms:modified>
</cp:coreProperties>
</file>