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s6zdvpvm59" w:id="0"/>
      <w:bookmarkEnd w:id="0"/>
      <w:r w:rsidDel="00000000" w:rsidR="00000000" w:rsidRPr="00000000">
        <w:rPr>
          <w:rtl w:val="0"/>
        </w:rPr>
        <w:t xml:space="preserve">Initiation au développement WEB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vies56xld04" w:id="1"/>
      <w:bookmarkEnd w:id="1"/>
      <w:r w:rsidDel="00000000" w:rsidR="00000000" w:rsidRPr="00000000">
        <w:rPr>
          <w:rtl w:val="0"/>
        </w:rPr>
        <w:t xml:space="preserve">CSS - Responsive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Responsive Design : 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https://fr.wikipedia.org/wiki/Site_web_r%C3%A9actif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Cours responsive design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https://openclassrooms.com/fr/courses/1603881-apprenez-a-creer-votre-site-web-avec-html5-et-css3/1607616-utilisez-le-responsive-design-avec-les-media-queries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notion de mobile first et l’évolution de design : 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https://fredericgonzalo.com/2017/02/21/mobile-first-adaptatif-responsive-sy-retrouver/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https://wearesocial.com/fr/blog/2020/01/digital-report-2020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Tester son site internet 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https://developers.google.com/speed/pagespeed/insights/?hl=fr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Collection de livre sur le web design : 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https://www.eyrolles.com/Informatique/Collection/10768/a-book-apart/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IW_IHTML_004_RespD - CSS Responsive Design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yrolles.com/Informatique/Collection/10768/a-book-apart/" TargetMode="External"/><Relationship Id="rId10" Type="http://schemas.openxmlformats.org/officeDocument/2006/relationships/hyperlink" Target="https://developers.google.com/speed/pagespeed/insights/?hl=fr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earesocial.com/fr/blog/2020/01/digital-report-2020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Site_web_r%C3%A9actif" TargetMode="External"/><Relationship Id="rId7" Type="http://schemas.openxmlformats.org/officeDocument/2006/relationships/hyperlink" Target="https://openclassrooms.com/fr/courses/1603881-apprenez-a-creer-votre-site-web-avec-html5-et-css3/1607616-utilisez-le-responsive-design-avec-les-media-queries" TargetMode="External"/><Relationship Id="rId8" Type="http://schemas.openxmlformats.org/officeDocument/2006/relationships/hyperlink" Target="https://fredericgonzalo.com/2017/02/21/mobile-first-adaptatif-responsive-sy-retrou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