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hggk9lvjai" w:id="0"/>
      <w:bookmarkEnd w:id="0"/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pa9ld9a6ptt" w:id="1"/>
      <w:bookmarkEnd w:id="1"/>
      <w:r w:rsidDel="00000000" w:rsidR="00000000" w:rsidRPr="00000000">
        <w:rPr>
          <w:rtl w:val="0"/>
        </w:rPr>
        <w:t xml:space="preserve">Wordpress Démarrage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mm6soz8asrb" w:id="2"/>
      <w:bookmarkEnd w:id="2"/>
      <w:r w:rsidDel="00000000" w:rsidR="00000000" w:rsidRPr="00000000">
        <w:rPr>
          <w:rtl w:val="0"/>
        </w:rPr>
        <w:t xml:space="preserve">Installer un Wordpress (manuel)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https://www.blogdumoderateur.com/comment-installer-wordpress/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aftyowbtaqb" w:id="3"/>
      <w:bookmarkEnd w:id="3"/>
      <w:r w:rsidDel="00000000" w:rsidR="00000000" w:rsidRPr="00000000">
        <w:rPr>
          <w:rtl w:val="0"/>
        </w:rPr>
        <w:t xml:space="preserve">Les plugins essentiels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320"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4"/>
          <w:szCs w:val="24"/>
          <w:rtl w:val="0"/>
        </w:rPr>
        <w:t xml:space="preserve">sécurité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4"/>
          <w:szCs w:val="24"/>
          <w:rtl w:val="0"/>
        </w:rPr>
        <w:t xml:space="preserve">SEO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Les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4"/>
          <w:szCs w:val="24"/>
          <w:rtl w:val="0"/>
        </w:rPr>
        <w:t xml:space="preserve"> performances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480" w:before="0" w:beforeAutospacing="0" w:line="36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4"/>
          <w:szCs w:val="24"/>
          <w:rtl w:val="0"/>
        </w:rPr>
        <w:t xml:space="preserve">sauvegarde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https://wpmarmite.com/meilleurs-plugins-wordpress/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Créer un Wordpress de A à Z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https://www.youtube.com/watch?v=7U1QovBFEoQ&amp;list=PLXyeEqegnSKE-swMzh8jOvZXmgNLyEybC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IW_WordP_000_Init Wordpress Démarrage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blogdumoderateur.com/comment-installer-wordpress/" TargetMode="External"/><Relationship Id="rId7" Type="http://schemas.openxmlformats.org/officeDocument/2006/relationships/hyperlink" Target="https://wpmarmite.com/meilleurs-plugins-wordpress/" TargetMode="External"/><Relationship Id="rId8" Type="http://schemas.openxmlformats.org/officeDocument/2006/relationships/hyperlink" Target="https://www.youtube.com/watch?v=7U1QovBFEoQ&amp;list=PLXyeEqegnSKE-swMzh8jOvZXmgNLyEyb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