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049y9uwb5et" w:id="0"/>
      <w:bookmarkEnd w:id="0"/>
      <w:r w:rsidDel="00000000" w:rsidR="00000000" w:rsidRPr="00000000">
        <w:rPr>
          <w:rtl w:val="0"/>
        </w:rPr>
        <w:t xml:space="preserve">Les bases de MySQL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6n3j20fgcufk" w:id="1"/>
      <w:bookmarkEnd w:id="1"/>
      <w:r w:rsidDel="00000000" w:rsidR="00000000" w:rsidRPr="00000000">
        <w:rPr>
          <w:rtl w:val="0"/>
        </w:rPr>
        <w:t xml:space="preserve">SQL et MySQL - Fonctionnement et base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 SQL :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https://fr.wikipedia.org/wiki/Structured_Query_Language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d2kdxvr2kk2y" w:id="2"/>
      <w:bookmarkEnd w:id="2"/>
      <w:r w:rsidDel="00000000" w:rsidR="00000000" w:rsidRPr="00000000">
        <w:rPr>
          <w:rtl w:val="0"/>
        </w:rPr>
        <w:t xml:space="preserve">Cours SQL et BDD 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https://openclassrooms.com/fr/courses/918836-concevez-votre-site-web-avec-php-et-mysql/913655-quest-ce-quune-base-de-donnees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h6ie5vfnhxwc" w:id="3"/>
      <w:bookmarkEnd w:id="3"/>
      <w:r w:rsidDel="00000000" w:rsidR="00000000" w:rsidRPr="00000000">
        <w:rPr>
          <w:rtl w:val="0"/>
        </w:rPr>
        <w:t xml:space="preserve">Liste de toutes les fonctions utilisables en SQL : 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https://sql.sh/cours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  <w:t xml:space="preserve">DW_SQL_000_BSQL - Les bases de SQL</w:t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fr.wikipedia.org/wiki/Structured_Query_Language" TargetMode="External"/><Relationship Id="rId7" Type="http://schemas.openxmlformats.org/officeDocument/2006/relationships/hyperlink" Target="https://openclassrooms.com/fr/courses/918836-concevez-votre-site-web-avec-php-et-mysql/913655-quest-ce-quune-base-de-donnees" TargetMode="External"/><Relationship Id="rId8" Type="http://schemas.openxmlformats.org/officeDocument/2006/relationships/hyperlink" Target="https://sql.sh/cou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