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600E3" w14:textId="1303EDB3" w:rsidR="00506A44" w:rsidRPr="00506A44" w:rsidRDefault="00506A44" w:rsidP="00384933">
      <w:pPr>
        <w:jc w:val="center"/>
        <w:rPr>
          <w:b/>
          <w:bCs/>
          <w:szCs w:val="24"/>
        </w:rPr>
      </w:pPr>
      <w:r w:rsidRPr="00506A44">
        <w:rPr>
          <w:b/>
          <w:bCs/>
          <w:szCs w:val="24"/>
        </w:rPr>
        <w:t>Projeto Fluxo Financeiro</w:t>
      </w:r>
    </w:p>
    <w:p w14:paraId="4F54681A" w14:textId="1A467B6A" w:rsidR="00FF2AB3" w:rsidRPr="00506A44" w:rsidRDefault="00506A44" w:rsidP="00384933">
      <w:pPr>
        <w:jc w:val="center"/>
        <w:rPr>
          <w:b/>
          <w:bCs/>
          <w:szCs w:val="24"/>
        </w:rPr>
      </w:pPr>
      <w:r w:rsidRPr="00506A44">
        <w:rPr>
          <w:b/>
          <w:bCs/>
          <w:szCs w:val="24"/>
        </w:rPr>
        <w:t>Documentação do arquivo CSV a ser utilizado nas amostras</w:t>
      </w:r>
    </w:p>
    <w:p w14:paraId="2FBE1796" w14:textId="77777777" w:rsidR="002D6BD9" w:rsidRDefault="002D6BD9" w:rsidP="00384933">
      <w:pPr>
        <w:jc w:val="both"/>
        <w:rPr>
          <w:b/>
          <w:bCs/>
          <w:szCs w:val="24"/>
        </w:rPr>
      </w:pPr>
    </w:p>
    <w:p w14:paraId="40E33908" w14:textId="070BDF23" w:rsidR="00506A44" w:rsidRPr="002D6BD9" w:rsidRDefault="00506A44" w:rsidP="00384933">
      <w:pPr>
        <w:pStyle w:val="ListParagraph"/>
        <w:numPr>
          <w:ilvl w:val="0"/>
          <w:numId w:val="23"/>
        </w:numPr>
        <w:jc w:val="both"/>
        <w:rPr>
          <w:b/>
          <w:bCs/>
          <w:szCs w:val="24"/>
        </w:rPr>
      </w:pPr>
      <w:r w:rsidRPr="002D6BD9">
        <w:rPr>
          <w:b/>
          <w:bCs/>
          <w:szCs w:val="24"/>
        </w:rPr>
        <w:t xml:space="preserve">Visão </w:t>
      </w:r>
      <w:r w:rsidR="00CC02A1" w:rsidRPr="002D6BD9">
        <w:rPr>
          <w:b/>
          <w:bCs/>
          <w:szCs w:val="24"/>
        </w:rPr>
        <w:t>g</w:t>
      </w:r>
      <w:r w:rsidRPr="002D6BD9">
        <w:rPr>
          <w:b/>
          <w:bCs/>
          <w:szCs w:val="24"/>
        </w:rPr>
        <w:t>eral</w:t>
      </w:r>
    </w:p>
    <w:p w14:paraId="52442A36" w14:textId="77777777" w:rsidR="00506A44" w:rsidRDefault="00506A44" w:rsidP="00384933">
      <w:pPr>
        <w:jc w:val="both"/>
        <w:rPr>
          <w:szCs w:val="24"/>
        </w:rPr>
      </w:pPr>
    </w:p>
    <w:p w14:paraId="7E899EE4" w14:textId="1BE02799" w:rsidR="00FF2AB3" w:rsidRDefault="003F4239" w:rsidP="00384933">
      <w:pPr>
        <w:ind w:left="360"/>
        <w:jc w:val="both"/>
      </w:pPr>
      <w:r w:rsidRPr="006D02F7">
        <w:t xml:space="preserve">O Banco Central não dispõe de todas as informações necessárias para </w:t>
      </w:r>
      <w:r>
        <w:t>avaliar</w:t>
      </w:r>
      <w:r w:rsidRPr="006D02F7">
        <w:t xml:space="preserve"> com precisão o fluxo financeiro das </w:t>
      </w:r>
      <w:r>
        <w:t>empresas</w:t>
      </w:r>
      <w:r w:rsidRPr="006D02F7">
        <w:t>. Embora recebamos uma ampla variedade de dados</w:t>
      </w:r>
      <w:r>
        <w:t>,</w:t>
      </w:r>
      <w:r w:rsidRPr="006D02F7">
        <w:t xml:space="preserve"> ainda não possuímos uma visão integral e abrangente de todos os meios disponíveis de movimentação de recursos </w:t>
      </w:r>
      <w:r w:rsidR="00D86592">
        <w:t>relacionados</w:t>
      </w:r>
      <w:r w:rsidR="000D6692">
        <w:t xml:space="preserve"> a</w:t>
      </w:r>
      <w:r w:rsidRPr="006D02F7">
        <w:t xml:space="preserve"> suas receitas e despesas</w:t>
      </w:r>
      <w:r w:rsidR="00A71CEF">
        <w:t>.</w:t>
      </w:r>
    </w:p>
    <w:p w14:paraId="67BECDE5" w14:textId="77777777" w:rsidR="007412D5" w:rsidRDefault="007412D5" w:rsidP="00384933">
      <w:pPr>
        <w:ind w:left="708"/>
        <w:jc w:val="both"/>
      </w:pPr>
    </w:p>
    <w:p w14:paraId="0DE73A6C" w14:textId="65347910" w:rsidR="007412D5" w:rsidRPr="00D82A61" w:rsidRDefault="007412D5" w:rsidP="00384933">
      <w:pPr>
        <w:pStyle w:val="ListParagraph"/>
        <w:numPr>
          <w:ilvl w:val="0"/>
          <w:numId w:val="23"/>
        </w:numPr>
        <w:jc w:val="both"/>
        <w:rPr>
          <w:b/>
          <w:bCs/>
        </w:rPr>
      </w:pPr>
      <w:r w:rsidRPr="00D82A61">
        <w:rPr>
          <w:b/>
          <w:bCs/>
        </w:rPr>
        <w:t>Objetivos</w:t>
      </w:r>
    </w:p>
    <w:p w14:paraId="298C5C6C" w14:textId="77777777" w:rsidR="007412D5" w:rsidRDefault="007412D5" w:rsidP="00384933">
      <w:pPr>
        <w:jc w:val="both"/>
      </w:pPr>
    </w:p>
    <w:p w14:paraId="41313CDF" w14:textId="6B5AD2F6" w:rsidR="007412D5" w:rsidRDefault="007412D5" w:rsidP="00384933">
      <w:pPr>
        <w:ind w:left="360"/>
        <w:jc w:val="both"/>
      </w:pPr>
      <w:r>
        <w:t>Disponibilizar</w:t>
      </w:r>
      <w:r w:rsidRPr="006D02F7">
        <w:t xml:space="preserve"> às instituições financeiras informações relativas ao fluxo financeiro de forma consolidada e agregada, permitindo uma melhor avaliação da capacidade de pagamento e do risco de crédito das empresas</w:t>
      </w:r>
      <w:r>
        <w:t>.</w:t>
      </w:r>
    </w:p>
    <w:p w14:paraId="50B5A0CB" w14:textId="4221F514" w:rsidR="007412D5" w:rsidRPr="006D02F7" w:rsidRDefault="007412D5" w:rsidP="00384933">
      <w:pPr>
        <w:ind w:left="720"/>
        <w:jc w:val="both"/>
      </w:pPr>
    </w:p>
    <w:p w14:paraId="2CD69A9C" w14:textId="66AE8012" w:rsidR="003F4239" w:rsidRDefault="7163A4AC" w:rsidP="00384933">
      <w:pPr>
        <w:numPr>
          <w:ilvl w:val="0"/>
          <w:numId w:val="23"/>
        </w:numPr>
        <w:jc w:val="both"/>
        <w:rPr>
          <w:b/>
          <w:bCs/>
          <w:szCs w:val="24"/>
        </w:rPr>
      </w:pPr>
      <w:r w:rsidRPr="022B7C02">
        <w:rPr>
          <w:b/>
          <w:bCs/>
        </w:rPr>
        <w:t>Definição do escopo, prazo e forma de envio</w:t>
      </w:r>
    </w:p>
    <w:p w14:paraId="3392508F" w14:textId="77777777" w:rsidR="00A92D1A" w:rsidRDefault="00A92D1A" w:rsidP="00384933">
      <w:pPr>
        <w:pStyle w:val="ListParagraph"/>
        <w:jc w:val="both"/>
      </w:pPr>
    </w:p>
    <w:p w14:paraId="4B43517A" w14:textId="75C23874" w:rsidR="7163A4AC" w:rsidRDefault="7163A4AC" w:rsidP="00384933">
      <w:pPr>
        <w:pStyle w:val="ListParagraph"/>
        <w:ind w:left="360"/>
        <w:jc w:val="both"/>
      </w:pPr>
      <w:r>
        <w:t>As instituições devem enviar as informações</w:t>
      </w:r>
      <w:r w:rsidR="1A9FC97D">
        <w:t xml:space="preserve"> </w:t>
      </w:r>
      <w:r>
        <w:t xml:space="preserve">de fluxo relativas aos </w:t>
      </w:r>
      <w:r w:rsidRPr="022B7C02">
        <w:rPr>
          <w:u w:val="single"/>
        </w:rPr>
        <w:t>clientes pessoas jurídicas</w:t>
      </w:r>
      <w:r w:rsidR="001648B2">
        <w:rPr>
          <w:u w:val="single"/>
        </w:rPr>
        <w:t xml:space="preserve"> (inclusive </w:t>
      </w:r>
      <w:proofErr w:type="spellStart"/>
      <w:r w:rsidR="001648B2">
        <w:rPr>
          <w:u w:val="single"/>
        </w:rPr>
        <w:t>MEIs</w:t>
      </w:r>
      <w:proofErr w:type="spellEnd"/>
      <w:r w:rsidR="001648B2">
        <w:rPr>
          <w:u w:val="single"/>
        </w:rPr>
        <w:t>)</w:t>
      </w:r>
      <w:r>
        <w:t>, referente</w:t>
      </w:r>
      <w:r w:rsidR="7A63EC63">
        <w:t>s</w:t>
      </w:r>
      <w:r>
        <w:t xml:space="preserve"> </w:t>
      </w:r>
      <w:r w:rsidR="533AEE14">
        <w:t>às movimentações ocorridos no mês de</w:t>
      </w:r>
      <w:r>
        <w:t xml:space="preserve"> </w:t>
      </w:r>
      <w:r w:rsidR="58210812">
        <w:t>julho de 2024.</w:t>
      </w:r>
      <w:r w:rsidR="01A5A57D">
        <w:t xml:space="preserve"> </w:t>
      </w:r>
    </w:p>
    <w:p w14:paraId="12E87049" w14:textId="2D87BF62" w:rsidR="1B397EB9" w:rsidRDefault="1B397EB9" w:rsidP="00384933">
      <w:pPr>
        <w:pStyle w:val="ListParagraph"/>
        <w:ind w:left="360"/>
        <w:jc w:val="both"/>
      </w:pPr>
    </w:p>
    <w:p w14:paraId="6AD7E529" w14:textId="1D4903E3" w:rsidR="01A5A57D" w:rsidRDefault="01A5A57D" w:rsidP="00384933">
      <w:pPr>
        <w:pStyle w:val="ListParagraph"/>
        <w:ind w:left="360"/>
        <w:jc w:val="both"/>
        <w:rPr>
          <w:b/>
          <w:bCs/>
        </w:rPr>
      </w:pPr>
      <w:r w:rsidRPr="1B397EB9">
        <w:rPr>
          <w:b/>
          <w:bCs/>
        </w:rPr>
        <w:t>Data de envio:</w:t>
      </w:r>
      <w:r w:rsidRPr="00A81DAB">
        <w:t xml:space="preserve"> 30/05</w:t>
      </w:r>
      <w:r w:rsidR="00F53EF7">
        <w:t>/2025</w:t>
      </w:r>
    </w:p>
    <w:p w14:paraId="14521877" w14:textId="77777777" w:rsidR="00A81DAB" w:rsidRDefault="00A81DAB" w:rsidP="00384933">
      <w:pPr>
        <w:pStyle w:val="ListParagraph"/>
        <w:ind w:left="360"/>
        <w:jc w:val="both"/>
        <w:rPr>
          <w:b/>
          <w:bCs/>
        </w:rPr>
      </w:pPr>
    </w:p>
    <w:p w14:paraId="7E50BA5E" w14:textId="4A36AFFD" w:rsidR="01A5A57D" w:rsidRPr="00A81DAB" w:rsidRDefault="01A5A57D" w:rsidP="00384933">
      <w:pPr>
        <w:pStyle w:val="ListParagraph"/>
        <w:ind w:left="360"/>
        <w:jc w:val="both"/>
      </w:pPr>
      <w:r w:rsidRPr="1B397EB9">
        <w:rPr>
          <w:b/>
          <w:bCs/>
        </w:rPr>
        <w:t xml:space="preserve">Forma de envio:  </w:t>
      </w:r>
      <w:r w:rsidRPr="00A81DAB">
        <w:t xml:space="preserve">via STA – tipo de documento </w:t>
      </w:r>
      <w:r w:rsidR="7ECA8FA0" w:rsidRPr="00A81DAB">
        <w:t>“</w:t>
      </w:r>
      <w:r w:rsidRPr="00A81DAB">
        <w:t xml:space="preserve">ARQ-001 – Arquivos diversos pedidos pelo </w:t>
      </w:r>
      <w:proofErr w:type="spellStart"/>
      <w:r w:rsidRPr="00A81DAB">
        <w:t>Desig</w:t>
      </w:r>
      <w:proofErr w:type="spellEnd"/>
      <w:r w:rsidR="1690C9F2" w:rsidRPr="00A81DAB">
        <w:t>”</w:t>
      </w:r>
    </w:p>
    <w:p w14:paraId="10F658F2" w14:textId="05C51D38" w:rsidR="1B397EB9" w:rsidRDefault="1B397EB9" w:rsidP="00384933">
      <w:pPr>
        <w:ind w:left="720"/>
        <w:jc w:val="both"/>
      </w:pPr>
    </w:p>
    <w:p w14:paraId="3F6EAF39" w14:textId="370CE773" w:rsidR="00506A44" w:rsidRDefault="00506A44" w:rsidP="00384933">
      <w:pPr>
        <w:pStyle w:val="ListParagraph"/>
        <w:numPr>
          <w:ilvl w:val="0"/>
          <w:numId w:val="23"/>
        </w:numPr>
        <w:jc w:val="both"/>
        <w:rPr>
          <w:b/>
          <w:bCs/>
          <w:szCs w:val="24"/>
        </w:rPr>
      </w:pPr>
      <w:r w:rsidRPr="00E85EDC">
        <w:rPr>
          <w:b/>
          <w:bCs/>
          <w:szCs w:val="24"/>
        </w:rPr>
        <w:t xml:space="preserve">Especificações </w:t>
      </w:r>
      <w:r w:rsidR="00CC02A1" w:rsidRPr="00E85EDC">
        <w:rPr>
          <w:b/>
          <w:bCs/>
          <w:szCs w:val="24"/>
        </w:rPr>
        <w:t>g</w:t>
      </w:r>
      <w:r w:rsidRPr="00E85EDC">
        <w:rPr>
          <w:b/>
          <w:bCs/>
          <w:szCs w:val="24"/>
        </w:rPr>
        <w:t xml:space="preserve">erais do </w:t>
      </w:r>
      <w:r w:rsidR="00CC02A1" w:rsidRPr="00E85EDC">
        <w:rPr>
          <w:b/>
          <w:bCs/>
          <w:szCs w:val="24"/>
        </w:rPr>
        <w:t>a</w:t>
      </w:r>
      <w:r w:rsidRPr="00E85EDC">
        <w:rPr>
          <w:b/>
          <w:bCs/>
          <w:szCs w:val="24"/>
        </w:rPr>
        <w:t>rquivo</w:t>
      </w:r>
    </w:p>
    <w:p w14:paraId="6A7B3863" w14:textId="0CAFDE6B" w:rsidR="1B397EB9" w:rsidRDefault="1B397EB9" w:rsidP="00384933">
      <w:pPr>
        <w:jc w:val="both"/>
        <w:rPr>
          <w:b/>
          <w:bCs/>
        </w:rPr>
      </w:pPr>
    </w:p>
    <w:p w14:paraId="258D0C26" w14:textId="77777777" w:rsidR="00F24A99" w:rsidRDefault="00F24A99" w:rsidP="00384933">
      <w:pPr>
        <w:ind w:left="360"/>
        <w:jc w:val="both"/>
        <w:rPr>
          <w:szCs w:val="24"/>
        </w:rPr>
      </w:pPr>
      <w:r w:rsidRPr="00506A44">
        <w:rPr>
          <w:szCs w:val="24"/>
        </w:rPr>
        <w:t xml:space="preserve">Este documento descreve a estrutura, os campos e as regras de formatação para </w:t>
      </w:r>
      <w:r>
        <w:rPr>
          <w:szCs w:val="24"/>
        </w:rPr>
        <w:t>o</w:t>
      </w:r>
      <w:r w:rsidRPr="00506A44">
        <w:rPr>
          <w:szCs w:val="24"/>
        </w:rPr>
        <w:t xml:space="preserve"> arquivo CSV que contém registros de transações financeiras. Cada registro (linha) no arquivo representa uma transação, onde os campos estão separados por vírgulas</w:t>
      </w:r>
      <w:r>
        <w:rPr>
          <w:szCs w:val="24"/>
        </w:rPr>
        <w:t xml:space="preserve">. </w:t>
      </w:r>
      <w:r w:rsidRPr="00506A44">
        <w:rPr>
          <w:szCs w:val="24"/>
        </w:rPr>
        <w:t>A ordem dos campos em cada linha deve seguir rigorosamente a sequência apresentada nesta documentação.</w:t>
      </w:r>
    </w:p>
    <w:p w14:paraId="7D0C269D" w14:textId="77777777" w:rsidR="00506A44" w:rsidRPr="00506A44" w:rsidRDefault="00506A44" w:rsidP="00384933">
      <w:pPr>
        <w:jc w:val="both"/>
        <w:rPr>
          <w:b/>
          <w:bCs/>
          <w:szCs w:val="24"/>
        </w:rPr>
      </w:pPr>
    </w:p>
    <w:p w14:paraId="1444F5D3" w14:textId="763F2318" w:rsidR="00506A44" w:rsidRPr="00A92D1A" w:rsidRDefault="00506A44" w:rsidP="00384933">
      <w:pPr>
        <w:ind w:left="360"/>
        <w:jc w:val="both"/>
        <w:rPr>
          <w:szCs w:val="24"/>
        </w:rPr>
      </w:pPr>
      <w:r w:rsidRPr="00A92D1A">
        <w:rPr>
          <w:b/>
          <w:bCs/>
          <w:szCs w:val="24"/>
        </w:rPr>
        <w:t>Formato:</w:t>
      </w:r>
      <w:r w:rsidRPr="00A92D1A">
        <w:rPr>
          <w:szCs w:val="24"/>
        </w:rPr>
        <w:t xml:space="preserve"> CSV</w:t>
      </w:r>
    </w:p>
    <w:p w14:paraId="71CED061" w14:textId="77777777" w:rsidR="00DE7C94" w:rsidRPr="00A92D1A" w:rsidRDefault="00DE7C94" w:rsidP="00384933">
      <w:pPr>
        <w:ind w:left="360"/>
        <w:jc w:val="both"/>
        <w:rPr>
          <w:szCs w:val="24"/>
        </w:rPr>
      </w:pPr>
    </w:p>
    <w:p w14:paraId="34976A82" w14:textId="5DA3BFAD" w:rsidR="00506A44" w:rsidRPr="00506A44" w:rsidRDefault="00506A44" w:rsidP="00384933">
      <w:pPr>
        <w:ind w:left="360"/>
        <w:jc w:val="both"/>
        <w:rPr>
          <w:szCs w:val="24"/>
        </w:rPr>
      </w:pPr>
      <w:r w:rsidRPr="00506A44">
        <w:rPr>
          <w:b/>
          <w:bCs/>
          <w:szCs w:val="24"/>
        </w:rPr>
        <w:t xml:space="preserve">Codificação de </w:t>
      </w:r>
      <w:r w:rsidR="00D671D1">
        <w:rPr>
          <w:b/>
          <w:bCs/>
          <w:szCs w:val="24"/>
        </w:rPr>
        <w:t>c</w:t>
      </w:r>
      <w:r w:rsidRPr="00506A44">
        <w:rPr>
          <w:b/>
          <w:bCs/>
          <w:szCs w:val="24"/>
        </w:rPr>
        <w:t>aracteres:</w:t>
      </w:r>
      <w:r w:rsidRPr="00506A44">
        <w:rPr>
          <w:szCs w:val="24"/>
        </w:rPr>
        <w:t xml:space="preserve"> UTF-8</w:t>
      </w:r>
    </w:p>
    <w:p w14:paraId="45C1D1A9" w14:textId="77777777" w:rsidR="00DE7C94" w:rsidRDefault="00DE7C94" w:rsidP="00384933">
      <w:pPr>
        <w:ind w:left="360"/>
        <w:jc w:val="both"/>
        <w:rPr>
          <w:b/>
          <w:bCs/>
          <w:szCs w:val="24"/>
        </w:rPr>
      </w:pPr>
    </w:p>
    <w:p w14:paraId="2FDDC250" w14:textId="6F323CA9" w:rsidR="00506A44" w:rsidRPr="00506A44" w:rsidRDefault="00506A44" w:rsidP="00384933">
      <w:pPr>
        <w:ind w:left="360"/>
        <w:jc w:val="both"/>
        <w:rPr>
          <w:szCs w:val="24"/>
        </w:rPr>
      </w:pPr>
      <w:r w:rsidRPr="00506A44">
        <w:rPr>
          <w:b/>
          <w:bCs/>
          <w:szCs w:val="24"/>
        </w:rPr>
        <w:t>Delimitador:</w:t>
      </w:r>
      <w:r w:rsidRPr="00506A44">
        <w:rPr>
          <w:szCs w:val="24"/>
        </w:rPr>
        <w:t xml:space="preserve"> Vírgula (,)</w:t>
      </w:r>
    </w:p>
    <w:p w14:paraId="6C92732F" w14:textId="77777777" w:rsidR="00DE7C94" w:rsidRDefault="00DE7C94" w:rsidP="00384933">
      <w:pPr>
        <w:ind w:left="360"/>
        <w:jc w:val="both"/>
        <w:rPr>
          <w:b/>
          <w:bCs/>
          <w:szCs w:val="24"/>
        </w:rPr>
      </w:pPr>
    </w:p>
    <w:p w14:paraId="2B486282" w14:textId="2725EF17" w:rsidR="00506A44" w:rsidRDefault="00506A44" w:rsidP="00384933">
      <w:pPr>
        <w:ind w:left="360"/>
        <w:jc w:val="both"/>
      </w:pPr>
      <w:r w:rsidRPr="022B7C02">
        <w:rPr>
          <w:b/>
          <w:bCs/>
        </w:rPr>
        <w:t xml:space="preserve">Quebra de </w:t>
      </w:r>
      <w:r w:rsidR="00265B01" w:rsidRPr="022B7C02">
        <w:rPr>
          <w:b/>
          <w:bCs/>
        </w:rPr>
        <w:t>l</w:t>
      </w:r>
      <w:r w:rsidRPr="022B7C02">
        <w:rPr>
          <w:b/>
          <w:bCs/>
        </w:rPr>
        <w:t>inha:</w:t>
      </w:r>
      <w:r>
        <w:t xml:space="preserve"> Cada registro deve ser separado por uma quebra de linha (LF – \n ou CRLF – \r\n).</w:t>
      </w:r>
    </w:p>
    <w:p w14:paraId="325ACD79" w14:textId="77777777" w:rsidR="00652505" w:rsidRPr="00506A44" w:rsidRDefault="00652505" w:rsidP="00384933">
      <w:pPr>
        <w:ind w:left="360"/>
        <w:jc w:val="both"/>
      </w:pPr>
    </w:p>
    <w:p w14:paraId="0A28DB17" w14:textId="643AC63E" w:rsidR="00E85EDC" w:rsidRPr="0020533E" w:rsidRDefault="50CFA610" w:rsidP="00384933">
      <w:pPr>
        <w:pStyle w:val="ListParagraph"/>
        <w:numPr>
          <w:ilvl w:val="0"/>
          <w:numId w:val="23"/>
        </w:numPr>
        <w:jc w:val="both"/>
        <w:rPr>
          <w:b/>
          <w:bCs/>
          <w:szCs w:val="24"/>
        </w:rPr>
      </w:pPr>
      <w:r w:rsidRPr="0020533E">
        <w:rPr>
          <w:b/>
          <w:bCs/>
        </w:rPr>
        <w:t xml:space="preserve">Estrutura do </w:t>
      </w:r>
      <w:r w:rsidR="00652505">
        <w:rPr>
          <w:b/>
          <w:bCs/>
        </w:rPr>
        <w:t>c</w:t>
      </w:r>
      <w:r w:rsidR="572441A4" w:rsidRPr="0020533E">
        <w:rPr>
          <w:b/>
          <w:bCs/>
        </w:rPr>
        <w:t>abeçalho</w:t>
      </w:r>
    </w:p>
    <w:p w14:paraId="5FFB4126" w14:textId="77777777" w:rsidR="00917546" w:rsidRPr="00917546" w:rsidRDefault="00917546" w:rsidP="00384933">
      <w:pPr>
        <w:pStyle w:val="ListParagraph"/>
        <w:jc w:val="both"/>
        <w:rPr>
          <w:szCs w:val="24"/>
        </w:rPr>
      </w:pPr>
    </w:p>
    <w:p w14:paraId="748A81D5" w14:textId="55FB274A" w:rsidR="0065311C" w:rsidRDefault="7B409BF9" w:rsidP="00384933">
      <w:pPr>
        <w:ind w:left="360"/>
        <w:jc w:val="both"/>
      </w:pPr>
      <w:r>
        <w:t>A</w:t>
      </w:r>
      <w:r w:rsidR="572441A4">
        <w:t xml:space="preserve"> primeira linha deve informar a quantidade </w:t>
      </w:r>
      <w:r w:rsidR="404E8603">
        <w:t xml:space="preserve">total </w:t>
      </w:r>
      <w:r w:rsidR="572441A4">
        <w:t>de clientes pessoas jurídicas e a quantidade de movimentaçõe</w:t>
      </w:r>
      <w:r w:rsidR="711E351D">
        <w:t>s</w:t>
      </w:r>
      <w:r w:rsidR="3304ECF8">
        <w:t>, conforme formato a seguir:</w:t>
      </w:r>
    </w:p>
    <w:p w14:paraId="0FF977E3" w14:textId="511F1E37" w:rsidR="00E85EDC" w:rsidRDefault="3304ECF8" w:rsidP="00384933">
      <w:pPr>
        <w:jc w:val="both"/>
      </w:pPr>
      <w:r>
        <w:t xml:space="preserve"> </w:t>
      </w:r>
    </w:p>
    <w:p w14:paraId="114A6CFF" w14:textId="28FF2E86" w:rsidR="00E85EDC" w:rsidRDefault="3304ECF8" w:rsidP="00384933">
      <w:pPr>
        <w:pStyle w:val="ListParagraph"/>
        <w:numPr>
          <w:ilvl w:val="1"/>
          <w:numId w:val="23"/>
        </w:numPr>
        <w:jc w:val="both"/>
        <w:rPr>
          <w:b/>
          <w:bCs/>
        </w:rPr>
      </w:pPr>
      <w:r w:rsidRPr="022B7C02">
        <w:rPr>
          <w:b/>
          <w:bCs/>
        </w:rPr>
        <w:t>Quantidade de clientes pessoas jurídicas</w:t>
      </w:r>
    </w:p>
    <w:p w14:paraId="57FE08F1" w14:textId="77777777" w:rsidR="00E85EDC" w:rsidRDefault="00E85EDC" w:rsidP="00384933">
      <w:pPr>
        <w:ind w:left="708"/>
        <w:jc w:val="both"/>
        <w:rPr>
          <w:b/>
          <w:bCs/>
        </w:rPr>
      </w:pPr>
    </w:p>
    <w:p w14:paraId="7AF3A5E2" w14:textId="52AE76D5" w:rsidR="00E85EDC" w:rsidRDefault="3304ECF8" w:rsidP="005D57A4">
      <w:pPr>
        <w:ind w:left="936"/>
        <w:jc w:val="both"/>
      </w:pPr>
      <w:r w:rsidRPr="022B7C02">
        <w:rPr>
          <w:b/>
          <w:bCs/>
        </w:rPr>
        <w:t>Tipo:</w:t>
      </w:r>
      <w:r>
        <w:t xml:space="preserve"> N19 (Numérico com 19 dígitos no total)</w:t>
      </w:r>
    </w:p>
    <w:p w14:paraId="6B09FD44" w14:textId="77777777" w:rsidR="00E85EDC" w:rsidRDefault="00E85EDC" w:rsidP="005D57A4">
      <w:pPr>
        <w:ind w:left="936"/>
        <w:jc w:val="both"/>
      </w:pPr>
    </w:p>
    <w:p w14:paraId="28E0626F" w14:textId="65EB7A50" w:rsidR="00E85EDC" w:rsidRDefault="3304ECF8" w:rsidP="005D57A4">
      <w:pPr>
        <w:ind w:left="936"/>
        <w:jc w:val="both"/>
      </w:pPr>
      <w:r w:rsidRPr="08980AB9">
        <w:rPr>
          <w:b/>
          <w:bCs/>
        </w:rPr>
        <w:t xml:space="preserve">Descrição: </w:t>
      </w:r>
      <w:r>
        <w:t>Representa a quantidade de clientes pessoas jurídicas da instituição</w:t>
      </w:r>
      <w:r w:rsidR="0032311C">
        <w:t>.</w:t>
      </w:r>
    </w:p>
    <w:p w14:paraId="4802A67B" w14:textId="77777777" w:rsidR="00E85EDC" w:rsidRDefault="00E85EDC" w:rsidP="005D57A4">
      <w:pPr>
        <w:ind w:left="1656"/>
        <w:jc w:val="both"/>
        <w:rPr>
          <w:b/>
          <w:bCs/>
        </w:rPr>
      </w:pPr>
    </w:p>
    <w:p w14:paraId="37FA5408" w14:textId="6151B60E" w:rsidR="0065311C" w:rsidRDefault="3304ECF8" w:rsidP="005D57A4">
      <w:pPr>
        <w:ind w:left="936"/>
        <w:jc w:val="both"/>
      </w:pPr>
      <w:r w:rsidRPr="022B7C02">
        <w:rPr>
          <w:b/>
          <w:bCs/>
        </w:rPr>
        <w:t>Formato esperado:</w:t>
      </w:r>
      <w:r w:rsidR="00B26BBB">
        <w:rPr>
          <w:b/>
          <w:bCs/>
        </w:rPr>
        <w:t xml:space="preserve"> </w:t>
      </w:r>
      <w:r>
        <w:t>O valor deve ser informado sem separadores de milhares.</w:t>
      </w:r>
    </w:p>
    <w:p w14:paraId="1B58064A" w14:textId="3FEA1A70" w:rsidR="00E85EDC" w:rsidRDefault="00E85EDC" w:rsidP="00384933">
      <w:pPr>
        <w:jc w:val="both"/>
      </w:pPr>
    </w:p>
    <w:p w14:paraId="1DF5BE97" w14:textId="7B2F6B20" w:rsidR="3304ECF8" w:rsidRDefault="3304ECF8" w:rsidP="00384933">
      <w:pPr>
        <w:pStyle w:val="ListParagraph"/>
        <w:numPr>
          <w:ilvl w:val="1"/>
          <w:numId w:val="23"/>
        </w:numPr>
        <w:jc w:val="both"/>
        <w:rPr>
          <w:b/>
          <w:bCs/>
        </w:rPr>
      </w:pPr>
      <w:r w:rsidRPr="022B7C02">
        <w:rPr>
          <w:b/>
          <w:bCs/>
        </w:rPr>
        <w:t xml:space="preserve">Quantidade total de movimentações </w:t>
      </w:r>
    </w:p>
    <w:p w14:paraId="41FFBB36" w14:textId="77777777" w:rsidR="51D7EFA9" w:rsidRDefault="51D7EFA9" w:rsidP="00384933">
      <w:pPr>
        <w:ind w:left="708"/>
        <w:jc w:val="both"/>
        <w:rPr>
          <w:b/>
          <w:bCs/>
        </w:rPr>
      </w:pPr>
    </w:p>
    <w:p w14:paraId="7D33796F" w14:textId="52AE76D5" w:rsidR="3304ECF8" w:rsidRDefault="3304ECF8" w:rsidP="005D57A4">
      <w:pPr>
        <w:ind w:left="936"/>
        <w:jc w:val="both"/>
      </w:pPr>
      <w:r w:rsidRPr="022B7C02">
        <w:rPr>
          <w:b/>
          <w:bCs/>
        </w:rPr>
        <w:t>Tipo:</w:t>
      </w:r>
      <w:r>
        <w:t xml:space="preserve"> N19 (Numérico com 19 dígitos no total)</w:t>
      </w:r>
    </w:p>
    <w:p w14:paraId="4608AD40" w14:textId="77777777" w:rsidR="51D7EFA9" w:rsidRDefault="51D7EFA9" w:rsidP="005D57A4">
      <w:pPr>
        <w:ind w:left="936"/>
        <w:jc w:val="both"/>
      </w:pPr>
    </w:p>
    <w:p w14:paraId="55E4229F" w14:textId="2A4E7ED0" w:rsidR="3304ECF8" w:rsidRDefault="3304ECF8" w:rsidP="005D57A4">
      <w:pPr>
        <w:spacing w:line="259" w:lineRule="auto"/>
        <w:ind w:left="936"/>
        <w:jc w:val="both"/>
      </w:pPr>
      <w:r w:rsidRPr="08980AB9">
        <w:rPr>
          <w:b/>
          <w:bCs/>
        </w:rPr>
        <w:t xml:space="preserve">Descrição: </w:t>
      </w:r>
      <w:r>
        <w:t xml:space="preserve">Representa a quantidade </w:t>
      </w:r>
      <w:r w:rsidR="0185E9C6">
        <w:t xml:space="preserve">total </w:t>
      </w:r>
      <w:r>
        <w:t>de movimentações</w:t>
      </w:r>
      <w:r w:rsidR="4688ADBC">
        <w:t xml:space="preserve"> realizada</w:t>
      </w:r>
      <w:r w:rsidR="008539CF">
        <w:t>s</w:t>
      </w:r>
      <w:r w:rsidR="4688ADBC">
        <w:t xml:space="preserve"> pelos clientes pessoas jurídicas</w:t>
      </w:r>
      <w:r>
        <w:t>.</w:t>
      </w:r>
      <w:r w:rsidR="3150DAB4">
        <w:t xml:space="preserve"> Esse registro deve corresponder a soma total do campo </w:t>
      </w:r>
      <w:r w:rsidR="3150DAB4" w:rsidRPr="00E47B4D">
        <w:rPr>
          <w:u w:val="single"/>
        </w:rPr>
        <w:t>quantidade</w:t>
      </w:r>
      <w:r w:rsidR="3150DAB4">
        <w:t xml:space="preserve"> do registro de dados</w:t>
      </w:r>
      <w:r w:rsidR="0008746F">
        <w:t xml:space="preserve"> (</w:t>
      </w:r>
      <w:hyperlink w:anchor="Quantidade" w:history="1">
        <w:r w:rsidR="0008746F" w:rsidRPr="00AB7252">
          <w:rPr>
            <w:rStyle w:val="Hyperlink"/>
          </w:rPr>
          <w:t>6.7</w:t>
        </w:r>
      </w:hyperlink>
      <w:r w:rsidR="0008746F">
        <w:t>)</w:t>
      </w:r>
      <w:r w:rsidR="3150DAB4">
        <w:t>.</w:t>
      </w:r>
    </w:p>
    <w:p w14:paraId="1431D4E6" w14:textId="77777777" w:rsidR="51D7EFA9" w:rsidRDefault="51D7EFA9" w:rsidP="005D57A4">
      <w:pPr>
        <w:ind w:left="1656"/>
        <w:jc w:val="both"/>
        <w:rPr>
          <w:b/>
          <w:bCs/>
        </w:rPr>
      </w:pPr>
    </w:p>
    <w:p w14:paraId="5C94C6CB" w14:textId="4DD2D1AC" w:rsidR="51D7EFA9" w:rsidRDefault="3304ECF8" w:rsidP="005D57A4">
      <w:pPr>
        <w:ind w:left="936"/>
        <w:jc w:val="both"/>
        <w:rPr>
          <w:b/>
          <w:bCs/>
        </w:rPr>
      </w:pPr>
      <w:r w:rsidRPr="022B7C02">
        <w:rPr>
          <w:b/>
          <w:bCs/>
        </w:rPr>
        <w:t>Formato esperado:</w:t>
      </w:r>
      <w:r w:rsidR="0065311C">
        <w:rPr>
          <w:b/>
          <w:bCs/>
        </w:rPr>
        <w:t xml:space="preserve"> </w:t>
      </w:r>
      <w:r>
        <w:t>O valor deve ser informado sem separadores de milhares.</w:t>
      </w:r>
    </w:p>
    <w:p w14:paraId="6CC6DD2D" w14:textId="4CE2BC37" w:rsidR="51D7EFA9" w:rsidRDefault="51D7EFA9" w:rsidP="00384933">
      <w:pPr>
        <w:jc w:val="both"/>
      </w:pPr>
    </w:p>
    <w:p w14:paraId="3F9426A9" w14:textId="516955C7" w:rsidR="00506A44" w:rsidRDefault="00506A44" w:rsidP="00384933">
      <w:pPr>
        <w:pStyle w:val="ListParagraph"/>
        <w:numPr>
          <w:ilvl w:val="0"/>
          <w:numId w:val="23"/>
        </w:numPr>
        <w:jc w:val="both"/>
        <w:rPr>
          <w:b/>
          <w:bCs/>
        </w:rPr>
      </w:pPr>
      <w:r w:rsidRPr="022B7C02">
        <w:rPr>
          <w:b/>
          <w:bCs/>
        </w:rPr>
        <w:t xml:space="preserve">Estrutura e </w:t>
      </w:r>
      <w:r w:rsidR="009B49B3" w:rsidRPr="022B7C02">
        <w:rPr>
          <w:b/>
          <w:bCs/>
        </w:rPr>
        <w:t>d</w:t>
      </w:r>
      <w:r w:rsidRPr="022B7C02">
        <w:rPr>
          <w:b/>
          <w:bCs/>
        </w:rPr>
        <w:t xml:space="preserve">efinição dos </w:t>
      </w:r>
      <w:r w:rsidR="009B49B3" w:rsidRPr="022B7C02">
        <w:rPr>
          <w:b/>
          <w:bCs/>
        </w:rPr>
        <w:t>c</w:t>
      </w:r>
      <w:r w:rsidRPr="022B7C02">
        <w:rPr>
          <w:b/>
          <w:bCs/>
        </w:rPr>
        <w:t>ampos</w:t>
      </w:r>
      <w:r w:rsidR="072557EC" w:rsidRPr="022B7C02">
        <w:rPr>
          <w:b/>
          <w:bCs/>
        </w:rPr>
        <w:t xml:space="preserve"> de dados</w:t>
      </w:r>
    </w:p>
    <w:p w14:paraId="6C38645F" w14:textId="77777777" w:rsidR="00652505" w:rsidRPr="00E85EDC" w:rsidRDefault="00652505" w:rsidP="00384933">
      <w:pPr>
        <w:pStyle w:val="ListParagraph"/>
        <w:ind w:left="360"/>
        <w:jc w:val="both"/>
        <w:rPr>
          <w:b/>
          <w:bCs/>
        </w:rPr>
      </w:pPr>
    </w:p>
    <w:p w14:paraId="319BEE1F" w14:textId="1AD89671" w:rsidR="00506A44" w:rsidRPr="00506A44" w:rsidRDefault="153F830A" w:rsidP="00384933">
      <w:pPr>
        <w:spacing w:line="259" w:lineRule="auto"/>
        <w:ind w:left="360"/>
        <w:jc w:val="both"/>
        <w:rPr>
          <w:b/>
          <w:bCs/>
        </w:rPr>
      </w:pPr>
      <w:r>
        <w:t>Cada linha após a linha de cabeçalho conterá um</w:t>
      </w:r>
      <w:r w:rsidR="00506A44">
        <w:t xml:space="preserve"> registro </w:t>
      </w:r>
      <w:r w:rsidR="2C701710">
        <w:t xml:space="preserve">de dados </w:t>
      </w:r>
      <w:r w:rsidR="1E9610D3">
        <w:t xml:space="preserve">formado pelos </w:t>
      </w:r>
      <w:r w:rsidR="00506A44">
        <w:t>seguintes campos, na ordem estabelecida:</w:t>
      </w:r>
    </w:p>
    <w:p w14:paraId="212A1B55" w14:textId="77777777" w:rsidR="00506A44" w:rsidRDefault="00506A44" w:rsidP="00384933">
      <w:pPr>
        <w:jc w:val="both"/>
        <w:rPr>
          <w:b/>
          <w:bCs/>
          <w:szCs w:val="24"/>
        </w:rPr>
      </w:pPr>
    </w:p>
    <w:p w14:paraId="460AF51A" w14:textId="7E9C5063" w:rsidR="00506A44" w:rsidRPr="006B6BA6" w:rsidRDefault="00506A44" w:rsidP="00384933">
      <w:pPr>
        <w:pStyle w:val="ListParagraph"/>
        <w:numPr>
          <w:ilvl w:val="1"/>
          <w:numId w:val="23"/>
        </w:numPr>
        <w:jc w:val="both"/>
        <w:rPr>
          <w:b/>
          <w:bCs/>
          <w:szCs w:val="24"/>
        </w:rPr>
      </w:pPr>
      <w:r w:rsidRPr="006B6BA6">
        <w:rPr>
          <w:b/>
          <w:bCs/>
        </w:rPr>
        <w:t xml:space="preserve">Código do </w:t>
      </w:r>
      <w:r w:rsidR="00AF473C" w:rsidRPr="006B6BA6">
        <w:rPr>
          <w:b/>
          <w:bCs/>
        </w:rPr>
        <w:t>c</w:t>
      </w:r>
      <w:r w:rsidRPr="006B6BA6">
        <w:rPr>
          <w:b/>
          <w:bCs/>
        </w:rPr>
        <w:t>liente</w:t>
      </w:r>
    </w:p>
    <w:p w14:paraId="1CE6A19B" w14:textId="77777777" w:rsidR="00506A44" w:rsidRPr="00506A44" w:rsidRDefault="00506A44" w:rsidP="00384933">
      <w:pPr>
        <w:ind w:left="12"/>
        <w:jc w:val="both"/>
        <w:rPr>
          <w:szCs w:val="24"/>
        </w:rPr>
      </w:pPr>
    </w:p>
    <w:p w14:paraId="2D69B81E" w14:textId="397D7462" w:rsidR="00506A44" w:rsidRDefault="00506A44" w:rsidP="005D57A4">
      <w:pPr>
        <w:ind w:left="936"/>
        <w:jc w:val="both"/>
        <w:rPr>
          <w:szCs w:val="24"/>
        </w:rPr>
      </w:pPr>
      <w:r w:rsidRPr="00506A44">
        <w:rPr>
          <w:b/>
          <w:bCs/>
          <w:szCs w:val="24"/>
        </w:rPr>
        <w:t>Tipo:</w:t>
      </w:r>
      <w:r w:rsidRPr="00506A44">
        <w:rPr>
          <w:szCs w:val="24"/>
        </w:rPr>
        <w:t xml:space="preserve"> A14 (Alfanumérico de 14 caracteres)</w:t>
      </w:r>
    </w:p>
    <w:p w14:paraId="7AE32DBB" w14:textId="77777777" w:rsidR="00DE7C94" w:rsidRPr="00506A44" w:rsidRDefault="00DE7C94" w:rsidP="005D57A4">
      <w:pPr>
        <w:ind w:left="936"/>
        <w:jc w:val="both"/>
        <w:rPr>
          <w:szCs w:val="24"/>
        </w:rPr>
      </w:pPr>
    </w:p>
    <w:p w14:paraId="004E551D" w14:textId="503C6B3B" w:rsidR="00506A44" w:rsidRDefault="00506A44" w:rsidP="005D57A4">
      <w:pPr>
        <w:ind w:left="936"/>
        <w:jc w:val="both"/>
        <w:rPr>
          <w:szCs w:val="24"/>
        </w:rPr>
      </w:pPr>
      <w:r w:rsidRPr="00506A44">
        <w:rPr>
          <w:b/>
          <w:bCs/>
          <w:szCs w:val="24"/>
        </w:rPr>
        <w:t>Descrição:</w:t>
      </w:r>
      <w:r w:rsidR="0093593D">
        <w:rPr>
          <w:b/>
          <w:bCs/>
          <w:szCs w:val="24"/>
        </w:rPr>
        <w:t xml:space="preserve"> </w:t>
      </w:r>
      <w:r w:rsidRPr="00506A44">
        <w:rPr>
          <w:szCs w:val="24"/>
        </w:rPr>
        <w:t>Representa o CNPJ do cliente associado à transação.</w:t>
      </w:r>
    </w:p>
    <w:p w14:paraId="594E1EC9" w14:textId="77777777" w:rsidR="009B49B3" w:rsidRPr="00506A44" w:rsidRDefault="009B49B3" w:rsidP="005D57A4">
      <w:pPr>
        <w:ind w:left="1644"/>
        <w:jc w:val="both"/>
        <w:rPr>
          <w:szCs w:val="24"/>
        </w:rPr>
      </w:pPr>
    </w:p>
    <w:p w14:paraId="5823DEEC" w14:textId="11D07045" w:rsidR="00506A44" w:rsidRPr="00506A44" w:rsidRDefault="00506A44" w:rsidP="005D57A4">
      <w:pPr>
        <w:ind w:left="936"/>
        <w:jc w:val="both"/>
        <w:rPr>
          <w:szCs w:val="24"/>
        </w:rPr>
      </w:pPr>
      <w:r w:rsidRPr="00506A44">
        <w:rPr>
          <w:b/>
          <w:bCs/>
          <w:szCs w:val="24"/>
        </w:rPr>
        <w:t xml:space="preserve">Formato </w:t>
      </w:r>
      <w:r w:rsidR="002C7C29">
        <w:rPr>
          <w:b/>
          <w:bCs/>
          <w:szCs w:val="24"/>
        </w:rPr>
        <w:t>e</w:t>
      </w:r>
      <w:r w:rsidRPr="00506A44">
        <w:rPr>
          <w:b/>
          <w:bCs/>
          <w:szCs w:val="24"/>
        </w:rPr>
        <w:t>sperado:</w:t>
      </w:r>
      <w:r w:rsidRPr="00506A44">
        <w:rPr>
          <w:szCs w:val="24"/>
        </w:rPr>
        <w:t xml:space="preserve"> 14 dígitos </w:t>
      </w:r>
      <w:r w:rsidR="009B49B3">
        <w:rPr>
          <w:szCs w:val="24"/>
        </w:rPr>
        <w:t>alfa</w:t>
      </w:r>
      <w:r w:rsidRPr="00506A44">
        <w:rPr>
          <w:szCs w:val="24"/>
        </w:rPr>
        <w:t>numéricos sem formatação (ex.: 123456780001</w:t>
      </w:r>
      <w:r w:rsidR="009B49B3">
        <w:rPr>
          <w:szCs w:val="24"/>
        </w:rPr>
        <w:t>AB</w:t>
      </w:r>
      <w:r w:rsidRPr="00506A44">
        <w:rPr>
          <w:szCs w:val="24"/>
        </w:rPr>
        <w:t>).</w:t>
      </w:r>
    </w:p>
    <w:p w14:paraId="0793E9E8" w14:textId="77777777" w:rsidR="009B49B3" w:rsidRDefault="009B49B3" w:rsidP="005D57A4">
      <w:pPr>
        <w:ind w:left="936"/>
        <w:jc w:val="both"/>
        <w:rPr>
          <w:b/>
          <w:bCs/>
          <w:szCs w:val="24"/>
        </w:rPr>
      </w:pPr>
    </w:p>
    <w:p w14:paraId="732BF613" w14:textId="24FFE228" w:rsidR="00506A44" w:rsidRPr="00506A44" w:rsidRDefault="00506A44" w:rsidP="005D57A4">
      <w:pPr>
        <w:ind w:left="936"/>
        <w:jc w:val="both"/>
        <w:rPr>
          <w:szCs w:val="24"/>
        </w:rPr>
      </w:pPr>
      <w:r w:rsidRPr="00506A44">
        <w:rPr>
          <w:b/>
          <w:bCs/>
          <w:szCs w:val="24"/>
        </w:rPr>
        <w:t>Observação:</w:t>
      </w:r>
      <w:r w:rsidRPr="00506A44">
        <w:rPr>
          <w:szCs w:val="24"/>
        </w:rPr>
        <w:t xml:space="preserve"> Não deve incluir pontos, barras ou traços.</w:t>
      </w:r>
    </w:p>
    <w:p w14:paraId="7F6672AF" w14:textId="77777777" w:rsidR="00506A44" w:rsidRDefault="00506A44" w:rsidP="00384933">
      <w:pPr>
        <w:jc w:val="both"/>
        <w:rPr>
          <w:b/>
          <w:bCs/>
          <w:szCs w:val="24"/>
        </w:rPr>
      </w:pPr>
    </w:p>
    <w:p w14:paraId="788C262B" w14:textId="208249F3" w:rsidR="00506A44" w:rsidRPr="00E85EDC" w:rsidRDefault="00506A44" w:rsidP="00384933">
      <w:pPr>
        <w:pStyle w:val="ListParagraph"/>
        <w:numPr>
          <w:ilvl w:val="1"/>
          <w:numId w:val="23"/>
        </w:numPr>
        <w:jc w:val="both"/>
        <w:rPr>
          <w:b/>
          <w:bCs/>
        </w:rPr>
      </w:pPr>
      <w:r w:rsidRPr="51D7EFA9">
        <w:rPr>
          <w:b/>
          <w:bCs/>
        </w:rPr>
        <w:t>Movimentação</w:t>
      </w:r>
    </w:p>
    <w:p w14:paraId="63909915" w14:textId="77777777" w:rsidR="00506A44" w:rsidRPr="00506A44" w:rsidRDefault="00506A44" w:rsidP="00384933">
      <w:pPr>
        <w:jc w:val="both"/>
        <w:rPr>
          <w:b/>
          <w:bCs/>
          <w:szCs w:val="24"/>
        </w:rPr>
      </w:pPr>
    </w:p>
    <w:p w14:paraId="33A135C9" w14:textId="77777777" w:rsidR="00506A44" w:rsidRDefault="00506A44" w:rsidP="005D57A4">
      <w:pPr>
        <w:ind w:left="936"/>
        <w:jc w:val="both"/>
        <w:rPr>
          <w:szCs w:val="24"/>
        </w:rPr>
      </w:pPr>
      <w:r w:rsidRPr="00506A44">
        <w:rPr>
          <w:b/>
          <w:bCs/>
          <w:szCs w:val="24"/>
        </w:rPr>
        <w:t>Tipo:</w:t>
      </w:r>
      <w:r w:rsidRPr="00506A44">
        <w:rPr>
          <w:szCs w:val="24"/>
        </w:rPr>
        <w:t xml:space="preserve"> N1 (Numérico de 1 dígito)</w:t>
      </w:r>
    </w:p>
    <w:p w14:paraId="38BA13AF" w14:textId="77777777" w:rsidR="00D1172C" w:rsidRPr="00506A44" w:rsidRDefault="00D1172C" w:rsidP="005D57A4">
      <w:pPr>
        <w:ind w:left="936"/>
        <w:jc w:val="both"/>
        <w:rPr>
          <w:szCs w:val="24"/>
        </w:rPr>
      </w:pPr>
    </w:p>
    <w:p w14:paraId="7022E310" w14:textId="0C6D831A" w:rsidR="00506A44" w:rsidRPr="00506A44" w:rsidRDefault="00506A44" w:rsidP="005D57A4">
      <w:pPr>
        <w:ind w:left="936"/>
        <w:jc w:val="both"/>
        <w:rPr>
          <w:szCs w:val="24"/>
        </w:rPr>
      </w:pPr>
      <w:r w:rsidRPr="00506A44">
        <w:rPr>
          <w:b/>
          <w:bCs/>
          <w:szCs w:val="24"/>
        </w:rPr>
        <w:t>Descrição:</w:t>
      </w:r>
      <w:r w:rsidR="0093593D">
        <w:rPr>
          <w:b/>
          <w:bCs/>
          <w:szCs w:val="24"/>
        </w:rPr>
        <w:t xml:space="preserve"> </w:t>
      </w:r>
      <w:r w:rsidRPr="00506A44">
        <w:rPr>
          <w:szCs w:val="24"/>
        </w:rPr>
        <w:t>Indica a natureza da movimentação financeira.</w:t>
      </w:r>
    </w:p>
    <w:p w14:paraId="021E2118" w14:textId="77777777" w:rsidR="00D1172C" w:rsidRDefault="00D1172C" w:rsidP="005D57A4">
      <w:pPr>
        <w:ind w:left="1656"/>
        <w:jc w:val="both"/>
        <w:rPr>
          <w:b/>
          <w:bCs/>
          <w:szCs w:val="24"/>
        </w:rPr>
      </w:pPr>
    </w:p>
    <w:p w14:paraId="056DC172" w14:textId="5CA0BDEC" w:rsidR="00506A44" w:rsidRDefault="00506A44" w:rsidP="005D57A4">
      <w:pPr>
        <w:ind w:left="936"/>
        <w:jc w:val="both"/>
        <w:rPr>
          <w:b/>
          <w:bCs/>
          <w:szCs w:val="24"/>
        </w:rPr>
      </w:pPr>
      <w:r w:rsidRPr="00506A44">
        <w:rPr>
          <w:b/>
          <w:bCs/>
          <w:szCs w:val="24"/>
        </w:rPr>
        <w:t xml:space="preserve">Valores </w:t>
      </w:r>
      <w:r w:rsidR="00442837">
        <w:rPr>
          <w:b/>
          <w:bCs/>
          <w:szCs w:val="24"/>
        </w:rPr>
        <w:t>p</w:t>
      </w:r>
      <w:r w:rsidRPr="00506A44">
        <w:rPr>
          <w:b/>
          <w:bCs/>
          <w:szCs w:val="24"/>
        </w:rPr>
        <w:t>ermitidos:</w:t>
      </w:r>
    </w:p>
    <w:p w14:paraId="00CD2A8B" w14:textId="77777777" w:rsidR="00AF473C" w:rsidRPr="00506A44" w:rsidRDefault="00AF473C" w:rsidP="005D57A4">
      <w:pPr>
        <w:ind w:left="1656"/>
        <w:jc w:val="both"/>
        <w:rPr>
          <w:szCs w:val="24"/>
        </w:rPr>
      </w:pPr>
    </w:p>
    <w:p w14:paraId="5EA2E3CA" w14:textId="3E38D793" w:rsidR="00506A44" w:rsidRPr="00506A44" w:rsidRDefault="00506A44" w:rsidP="005D57A4">
      <w:pPr>
        <w:ind w:left="1644"/>
        <w:jc w:val="both"/>
        <w:rPr>
          <w:szCs w:val="24"/>
        </w:rPr>
      </w:pPr>
      <w:r w:rsidRPr="00506A44">
        <w:rPr>
          <w:szCs w:val="24"/>
        </w:rPr>
        <w:t xml:space="preserve">1 </w:t>
      </w:r>
      <w:r w:rsidR="00442837">
        <w:rPr>
          <w:szCs w:val="24"/>
        </w:rPr>
        <w:t>(</w:t>
      </w:r>
      <w:r w:rsidRPr="00506A44">
        <w:rPr>
          <w:szCs w:val="24"/>
        </w:rPr>
        <w:t>Débito</w:t>
      </w:r>
      <w:r w:rsidR="00442837">
        <w:rPr>
          <w:szCs w:val="24"/>
        </w:rPr>
        <w:t>)</w:t>
      </w:r>
    </w:p>
    <w:p w14:paraId="2A09B11F" w14:textId="7EB699D7" w:rsidR="00506A44" w:rsidRPr="00506A44" w:rsidRDefault="00506A44" w:rsidP="005D57A4">
      <w:pPr>
        <w:ind w:left="1644"/>
        <w:jc w:val="both"/>
        <w:rPr>
          <w:szCs w:val="24"/>
        </w:rPr>
      </w:pPr>
      <w:r w:rsidRPr="00506A44">
        <w:rPr>
          <w:szCs w:val="24"/>
        </w:rPr>
        <w:t xml:space="preserve">2 </w:t>
      </w:r>
      <w:r w:rsidR="00442837">
        <w:rPr>
          <w:szCs w:val="24"/>
        </w:rPr>
        <w:t>(</w:t>
      </w:r>
      <w:r w:rsidRPr="00506A44">
        <w:rPr>
          <w:szCs w:val="24"/>
        </w:rPr>
        <w:t>Crédito</w:t>
      </w:r>
      <w:r w:rsidR="00442837">
        <w:rPr>
          <w:szCs w:val="24"/>
        </w:rPr>
        <w:t>)</w:t>
      </w:r>
    </w:p>
    <w:p w14:paraId="686761AC" w14:textId="77777777" w:rsidR="00506A44" w:rsidRPr="00506A44" w:rsidRDefault="00506A44" w:rsidP="00384933">
      <w:pPr>
        <w:jc w:val="both"/>
        <w:rPr>
          <w:szCs w:val="24"/>
        </w:rPr>
      </w:pPr>
    </w:p>
    <w:p w14:paraId="41891360" w14:textId="31E7BFE9" w:rsidR="00506A44" w:rsidRPr="006B6BA6" w:rsidRDefault="00506A44" w:rsidP="00384933">
      <w:pPr>
        <w:pStyle w:val="ListParagraph"/>
        <w:numPr>
          <w:ilvl w:val="1"/>
          <w:numId w:val="23"/>
        </w:numPr>
        <w:jc w:val="both"/>
        <w:rPr>
          <w:b/>
          <w:bCs/>
        </w:rPr>
      </w:pPr>
      <w:r w:rsidRPr="006B6BA6">
        <w:rPr>
          <w:b/>
          <w:bCs/>
        </w:rPr>
        <w:t xml:space="preserve">Tipo de </w:t>
      </w:r>
      <w:r w:rsidR="00442837" w:rsidRPr="006B6BA6">
        <w:rPr>
          <w:b/>
          <w:bCs/>
        </w:rPr>
        <w:t>m</w:t>
      </w:r>
      <w:r w:rsidRPr="006B6BA6">
        <w:rPr>
          <w:b/>
          <w:bCs/>
        </w:rPr>
        <w:t>ovimentação</w:t>
      </w:r>
    </w:p>
    <w:p w14:paraId="614A2C8F" w14:textId="77777777" w:rsidR="00506A44" w:rsidRPr="00506A44" w:rsidRDefault="00506A44" w:rsidP="00384933">
      <w:pPr>
        <w:ind w:left="1056"/>
        <w:jc w:val="both"/>
        <w:rPr>
          <w:b/>
          <w:bCs/>
          <w:szCs w:val="24"/>
        </w:rPr>
      </w:pPr>
    </w:p>
    <w:p w14:paraId="42B92B82" w14:textId="10CF4C5A" w:rsidR="00506A44" w:rsidRDefault="00506A44" w:rsidP="005D57A4">
      <w:pPr>
        <w:ind w:left="936"/>
        <w:jc w:val="both"/>
        <w:rPr>
          <w:szCs w:val="24"/>
        </w:rPr>
      </w:pPr>
      <w:r w:rsidRPr="00506A44">
        <w:rPr>
          <w:b/>
          <w:bCs/>
          <w:szCs w:val="24"/>
        </w:rPr>
        <w:t>Tipo:</w:t>
      </w:r>
      <w:r w:rsidRPr="00506A44">
        <w:rPr>
          <w:szCs w:val="24"/>
        </w:rPr>
        <w:t xml:space="preserve"> N</w:t>
      </w:r>
      <w:r w:rsidR="002C7AE9">
        <w:rPr>
          <w:szCs w:val="24"/>
        </w:rPr>
        <w:t>2</w:t>
      </w:r>
      <w:r w:rsidRPr="00506A44">
        <w:rPr>
          <w:szCs w:val="24"/>
        </w:rPr>
        <w:t xml:space="preserve"> (Numérico de </w:t>
      </w:r>
      <w:r w:rsidR="002C7AE9">
        <w:rPr>
          <w:szCs w:val="24"/>
        </w:rPr>
        <w:t>2</w:t>
      </w:r>
      <w:r w:rsidRPr="00506A44">
        <w:rPr>
          <w:szCs w:val="24"/>
        </w:rPr>
        <w:t xml:space="preserve"> dígitos)</w:t>
      </w:r>
    </w:p>
    <w:p w14:paraId="6A0A6649" w14:textId="77777777" w:rsidR="00D1172C" w:rsidRPr="00506A44" w:rsidRDefault="00D1172C" w:rsidP="005D57A4">
      <w:pPr>
        <w:ind w:left="936"/>
        <w:jc w:val="both"/>
        <w:rPr>
          <w:szCs w:val="24"/>
        </w:rPr>
      </w:pPr>
    </w:p>
    <w:p w14:paraId="5FC910A9" w14:textId="7037DEB3" w:rsidR="00D1172C" w:rsidRDefault="00506A44" w:rsidP="005C695F">
      <w:pPr>
        <w:ind w:left="936"/>
        <w:jc w:val="both"/>
        <w:rPr>
          <w:szCs w:val="24"/>
        </w:rPr>
      </w:pPr>
      <w:r w:rsidRPr="00506A44">
        <w:rPr>
          <w:b/>
          <w:bCs/>
          <w:szCs w:val="24"/>
        </w:rPr>
        <w:t>Descrição:</w:t>
      </w:r>
      <w:r w:rsidR="0093593D">
        <w:rPr>
          <w:b/>
          <w:bCs/>
          <w:szCs w:val="24"/>
        </w:rPr>
        <w:t xml:space="preserve"> </w:t>
      </w:r>
      <w:r w:rsidR="005C695F" w:rsidRPr="005C695F">
        <w:rPr>
          <w:szCs w:val="24"/>
        </w:rPr>
        <w:t>Especifica o tipo de movimentação com base nas informações do extrato do cliente.</w:t>
      </w:r>
    </w:p>
    <w:p w14:paraId="3E82790A" w14:textId="77777777" w:rsidR="005C695F" w:rsidRDefault="005C695F" w:rsidP="005C695F">
      <w:pPr>
        <w:ind w:left="936"/>
        <w:jc w:val="both"/>
        <w:rPr>
          <w:b/>
          <w:bCs/>
          <w:szCs w:val="24"/>
        </w:rPr>
      </w:pPr>
    </w:p>
    <w:p w14:paraId="22877B44" w14:textId="0460AFD5" w:rsidR="00506A44" w:rsidRDefault="00506A44" w:rsidP="005D57A4">
      <w:pPr>
        <w:ind w:left="936"/>
        <w:jc w:val="both"/>
        <w:rPr>
          <w:b/>
          <w:bCs/>
          <w:szCs w:val="24"/>
        </w:rPr>
      </w:pPr>
      <w:r w:rsidRPr="00506A44">
        <w:rPr>
          <w:b/>
          <w:bCs/>
          <w:szCs w:val="24"/>
        </w:rPr>
        <w:t xml:space="preserve">Valores </w:t>
      </w:r>
      <w:r w:rsidR="004E7EBC">
        <w:rPr>
          <w:b/>
          <w:bCs/>
          <w:szCs w:val="24"/>
        </w:rPr>
        <w:t>p</w:t>
      </w:r>
      <w:r w:rsidRPr="00506A44">
        <w:rPr>
          <w:b/>
          <w:bCs/>
          <w:szCs w:val="24"/>
        </w:rPr>
        <w:t>ermitidos:</w:t>
      </w:r>
    </w:p>
    <w:p w14:paraId="62551A1F" w14:textId="77777777" w:rsidR="00442837" w:rsidRPr="00506A44" w:rsidRDefault="00442837" w:rsidP="005D57A4">
      <w:pPr>
        <w:ind w:left="936"/>
        <w:jc w:val="both"/>
        <w:rPr>
          <w:szCs w:val="24"/>
        </w:rPr>
      </w:pPr>
    </w:p>
    <w:p w14:paraId="4290967A" w14:textId="4DDC1381" w:rsidR="00506A44" w:rsidRPr="00506A44" w:rsidRDefault="005A7C04" w:rsidP="005D57A4">
      <w:pPr>
        <w:ind w:left="1632"/>
        <w:jc w:val="both"/>
        <w:rPr>
          <w:szCs w:val="24"/>
        </w:rPr>
      </w:pPr>
      <w:r>
        <w:rPr>
          <w:szCs w:val="24"/>
        </w:rPr>
        <w:t xml:space="preserve">1 </w:t>
      </w:r>
      <w:r w:rsidR="00442837">
        <w:rPr>
          <w:szCs w:val="24"/>
        </w:rPr>
        <w:t>(</w:t>
      </w:r>
      <w:r w:rsidR="00506A44" w:rsidRPr="00506A44">
        <w:rPr>
          <w:szCs w:val="24"/>
        </w:rPr>
        <w:t>TED</w:t>
      </w:r>
      <w:r w:rsidR="00442837">
        <w:rPr>
          <w:szCs w:val="24"/>
        </w:rPr>
        <w:t>)</w:t>
      </w:r>
    </w:p>
    <w:p w14:paraId="3FE997B1" w14:textId="078F5445" w:rsidR="00506A44" w:rsidRPr="00506A44" w:rsidRDefault="005A7C04" w:rsidP="005D57A4">
      <w:pPr>
        <w:ind w:left="1632"/>
        <w:jc w:val="both"/>
        <w:rPr>
          <w:szCs w:val="24"/>
        </w:rPr>
      </w:pPr>
      <w:r>
        <w:rPr>
          <w:szCs w:val="24"/>
        </w:rPr>
        <w:t xml:space="preserve">2 </w:t>
      </w:r>
      <w:r w:rsidR="00442837">
        <w:rPr>
          <w:szCs w:val="24"/>
        </w:rPr>
        <w:t>(</w:t>
      </w:r>
      <w:r w:rsidR="00506A44" w:rsidRPr="00506A44">
        <w:rPr>
          <w:szCs w:val="24"/>
        </w:rPr>
        <w:t>DOC</w:t>
      </w:r>
      <w:r w:rsidR="00442837">
        <w:rPr>
          <w:szCs w:val="24"/>
        </w:rPr>
        <w:t>)</w:t>
      </w:r>
    </w:p>
    <w:p w14:paraId="7F6D452D" w14:textId="4BD0ED6D" w:rsidR="00506A44" w:rsidRPr="00506A44" w:rsidRDefault="005A7C04" w:rsidP="005D57A4">
      <w:pPr>
        <w:ind w:left="1632"/>
        <w:jc w:val="both"/>
        <w:rPr>
          <w:szCs w:val="24"/>
        </w:rPr>
      </w:pPr>
      <w:r>
        <w:rPr>
          <w:szCs w:val="24"/>
        </w:rPr>
        <w:t xml:space="preserve">3 </w:t>
      </w:r>
      <w:r w:rsidR="00442837">
        <w:rPr>
          <w:szCs w:val="24"/>
        </w:rPr>
        <w:t>(</w:t>
      </w:r>
      <w:r w:rsidR="00506A44" w:rsidRPr="00506A44">
        <w:rPr>
          <w:szCs w:val="24"/>
        </w:rPr>
        <w:t>PIX</w:t>
      </w:r>
      <w:r w:rsidR="00442837">
        <w:rPr>
          <w:szCs w:val="24"/>
        </w:rPr>
        <w:t>)</w:t>
      </w:r>
    </w:p>
    <w:p w14:paraId="1E03D46C" w14:textId="6139536E" w:rsidR="00506A44" w:rsidRPr="00506A44" w:rsidRDefault="005A7C04" w:rsidP="005D57A4">
      <w:pPr>
        <w:ind w:left="1632"/>
        <w:jc w:val="both"/>
        <w:rPr>
          <w:szCs w:val="24"/>
        </w:rPr>
      </w:pPr>
      <w:r>
        <w:rPr>
          <w:szCs w:val="24"/>
        </w:rPr>
        <w:t xml:space="preserve">4 </w:t>
      </w:r>
      <w:r w:rsidR="00442837">
        <w:rPr>
          <w:szCs w:val="24"/>
        </w:rPr>
        <w:t>(</w:t>
      </w:r>
      <w:r w:rsidR="00506A44" w:rsidRPr="00506A44">
        <w:rPr>
          <w:szCs w:val="24"/>
        </w:rPr>
        <w:t>TRANSFERÊNCIA MESMA INSTITUIÇÃO</w:t>
      </w:r>
      <w:r w:rsidR="00442837">
        <w:rPr>
          <w:szCs w:val="24"/>
        </w:rPr>
        <w:t>)</w:t>
      </w:r>
    </w:p>
    <w:p w14:paraId="13F8FD7E" w14:textId="65B1CB05" w:rsidR="00506A44" w:rsidRPr="00506A44" w:rsidRDefault="005A7C04" w:rsidP="005D57A4">
      <w:pPr>
        <w:ind w:left="1632"/>
        <w:jc w:val="both"/>
        <w:rPr>
          <w:szCs w:val="24"/>
        </w:rPr>
      </w:pPr>
      <w:r>
        <w:rPr>
          <w:szCs w:val="24"/>
        </w:rPr>
        <w:t xml:space="preserve">5 </w:t>
      </w:r>
      <w:r w:rsidR="00442837">
        <w:rPr>
          <w:szCs w:val="24"/>
        </w:rPr>
        <w:t>(</w:t>
      </w:r>
      <w:r w:rsidR="00506A44" w:rsidRPr="00506A44">
        <w:rPr>
          <w:szCs w:val="24"/>
        </w:rPr>
        <w:t>BOLETO</w:t>
      </w:r>
      <w:r w:rsidR="00442837">
        <w:rPr>
          <w:szCs w:val="24"/>
        </w:rPr>
        <w:t>)</w:t>
      </w:r>
    </w:p>
    <w:p w14:paraId="52217E79" w14:textId="0893C50C" w:rsidR="00506A44" w:rsidRPr="00506A44" w:rsidRDefault="005A7C04" w:rsidP="005D57A4">
      <w:pPr>
        <w:ind w:left="1632"/>
        <w:jc w:val="both"/>
        <w:rPr>
          <w:szCs w:val="24"/>
        </w:rPr>
      </w:pPr>
      <w:r>
        <w:rPr>
          <w:szCs w:val="24"/>
        </w:rPr>
        <w:t xml:space="preserve">6 </w:t>
      </w:r>
      <w:r w:rsidR="00442837">
        <w:rPr>
          <w:szCs w:val="24"/>
        </w:rPr>
        <w:t>(</w:t>
      </w:r>
      <w:r w:rsidR="00506A44" w:rsidRPr="00506A44">
        <w:rPr>
          <w:szCs w:val="24"/>
        </w:rPr>
        <w:t>CONVÊNIO ARRECADAÇÃO</w:t>
      </w:r>
      <w:r w:rsidR="00442837">
        <w:rPr>
          <w:szCs w:val="24"/>
        </w:rPr>
        <w:t>)</w:t>
      </w:r>
    </w:p>
    <w:p w14:paraId="69FDCE88" w14:textId="6446447C" w:rsidR="00506A44" w:rsidRPr="00506A44" w:rsidRDefault="005A7C04" w:rsidP="005D57A4">
      <w:pPr>
        <w:ind w:left="1632"/>
        <w:jc w:val="both"/>
        <w:rPr>
          <w:szCs w:val="24"/>
        </w:rPr>
      </w:pPr>
      <w:r>
        <w:rPr>
          <w:szCs w:val="24"/>
        </w:rPr>
        <w:t xml:space="preserve">7 </w:t>
      </w:r>
      <w:r w:rsidR="00442837">
        <w:rPr>
          <w:szCs w:val="24"/>
        </w:rPr>
        <w:t>(</w:t>
      </w:r>
      <w:r w:rsidR="00506A44" w:rsidRPr="00506A44">
        <w:rPr>
          <w:szCs w:val="24"/>
        </w:rPr>
        <w:t>PACOTE TARIFA SERVIÇOS</w:t>
      </w:r>
      <w:r w:rsidR="00442837">
        <w:rPr>
          <w:szCs w:val="24"/>
        </w:rPr>
        <w:t>)</w:t>
      </w:r>
    </w:p>
    <w:p w14:paraId="48E92ACC" w14:textId="78446503" w:rsidR="00506A44" w:rsidRPr="00506A44" w:rsidRDefault="005A7C04" w:rsidP="005D57A4">
      <w:pPr>
        <w:ind w:left="1632"/>
        <w:jc w:val="both"/>
        <w:rPr>
          <w:szCs w:val="24"/>
        </w:rPr>
      </w:pPr>
      <w:r>
        <w:rPr>
          <w:szCs w:val="24"/>
        </w:rPr>
        <w:lastRenderedPageBreak/>
        <w:t xml:space="preserve">8 </w:t>
      </w:r>
      <w:r w:rsidR="00442837">
        <w:rPr>
          <w:szCs w:val="24"/>
        </w:rPr>
        <w:t>(</w:t>
      </w:r>
      <w:r w:rsidR="00506A44" w:rsidRPr="00506A44">
        <w:rPr>
          <w:szCs w:val="24"/>
        </w:rPr>
        <w:t>TARIFA SERVIÇOS AVULSOS</w:t>
      </w:r>
      <w:r w:rsidR="00442837">
        <w:rPr>
          <w:szCs w:val="24"/>
        </w:rPr>
        <w:t>)</w:t>
      </w:r>
    </w:p>
    <w:p w14:paraId="341BA376" w14:textId="33E1338C" w:rsidR="00506A44" w:rsidRPr="00506A44" w:rsidRDefault="005A7C04" w:rsidP="005D57A4">
      <w:pPr>
        <w:ind w:left="1632"/>
        <w:jc w:val="both"/>
        <w:rPr>
          <w:szCs w:val="24"/>
        </w:rPr>
      </w:pPr>
      <w:r>
        <w:rPr>
          <w:szCs w:val="24"/>
        </w:rPr>
        <w:t xml:space="preserve">9 </w:t>
      </w:r>
      <w:r w:rsidR="00442837">
        <w:rPr>
          <w:szCs w:val="24"/>
        </w:rPr>
        <w:t>(</w:t>
      </w:r>
      <w:r w:rsidR="00506A44" w:rsidRPr="00506A44">
        <w:rPr>
          <w:szCs w:val="24"/>
        </w:rPr>
        <w:t>FOLHA DE PAGAMENTO</w:t>
      </w:r>
      <w:r w:rsidR="00442837">
        <w:rPr>
          <w:szCs w:val="24"/>
        </w:rPr>
        <w:t>)</w:t>
      </w:r>
    </w:p>
    <w:p w14:paraId="235AA70F" w14:textId="0F3727CB" w:rsidR="00506A44" w:rsidRPr="00506A44" w:rsidRDefault="005A7C04" w:rsidP="005D57A4">
      <w:pPr>
        <w:ind w:left="1632"/>
        <w:jc w:val="both"/>
        <w:rPr>
          <w:szCs w:val="24"/>
        </w:rPr>
      </w:pPr>
      <w:r>
        <w:rPr>
          <w:szCs w:val="24"/>
        </w:rPr>
        <w:t xml:space="preserve">10 </w:t>
      </w:r>
      <w:r w:rsidR="00442837">
        <w:rPr>
          <w:szCs w:val="24"/>
        </w:rPr>
        <w:t>(</w:t>
      </w:r>
      <w:r w:rsidR="00506A44" w:rsidRPr="00506A44">
        <w:rPr>
          <w:szCs w:val="24"/>
        </w:rPr>
        <w:t>DEP</w:t>
      </w:r>
      <w:r w:rsidR="001061B5">
        <w:rPr>
          <w:szCs w:val="24"/>
        </w:rPr>
        <w:t>Ó</w:t>
      </w:r>
      <w:r w:rsidR="00506A44" w:rsidRPr="00506A44">
        <w:rPr>
          <w:szCs w:val="24"/>
        </w:rPr>
        <w:t>SITO</w:t>
      </w:r>
      <w:r w:rsidR="00442837">
        <w:rPr>
          <w:szCs w:val="24"/>
        </w:rPr>
        <w:t>)</w:t>
      </w:r>
    </w:p>
    <w:p w14:paraId="67C79EF9" w14:textId="11FED977" w:rsidR="00506A44" w:rsidRPr="00506A44" w:rsidRDefault="005A7C04" w:rsidP="005D57A4">
      <w:pPr>
        <w:ind w:left="1632"/>
        <w:jc w:val="both"/>
        <w:rPr>
          <w:szCs w:val="24"/>
        </w:rPr>
      </w:pPr>
      <w:r>
        <w:rPr>
          <w:szCs w:val="24"/>
        </w:rPr>
        <w:t xml:space="preserve">11 </w:t>
      </w:r>
      <w:r w:rsidR="00442837">
        <w:rPr>
          <w:szCs w:val="24"/>
        </w:rPr>
        <w:t>(</w:t>
      </w:r>
      <w:r w:rsidR="00506A44" w:rsidRPr="00506A44">
        <w:rPr>
          <w:szCs w:val="24"/>
        </w:rPr>
        <w:t>SAQUE</w:t>
      </w:r>
      <w:r w:rsidR="00442837">
        <w:rPr>
          <w:szCs w:val="24"/>
        </w:rPr>
        <w:t>)</w:t>
      </w:r>
    </w:p>
    <w:p w14:paraId="702A9CF5" w14:textId="56BD9016" w:rsidR="00506A44" w:rsidRPr="00506A44" w:rsidRDefault="005A7C04" w:rsidP="005D57A4">
      <w:pPr>
        <w:ind w:left="1632"/>
        <w:jc w:val="both"/>
        <w:rPr>
          <w:szCs w:val="24"/>
        </w:rPr>
      </w:pPr>
      <w:r>
        <w:rPr>
          <w:szCs w:val="24"/>
        </w:rPr>
        <w:t xml:space="preserve">12 </w:t>
      </w:r>
      <w:r w:rsidR="00442837">
        <w:rPr>
          <w:szCs w:val="24"/>
        </w:rPr>
        <w:t>(</w:t>
      </w:r>
      <w:r w:rsidR="00506A44" w:rsidRPr="00506A44">
        <w:rPr>
          <w:szCs w:val="24"/>
        </w:rPr>
        <w:t>CARTÃO</w:t>
      </w:r>
      <w:r w:rsidR="00442837">
        <w:rPr>
          <w:szCs w:val="24"/>
        </w:rPr>
        <w:t>)</w:t>
      </w:r>
    </w:p>
    <w:p w14:paraId="2DD44F6D" w14:textId="0624280A" w:rsidR="00506A44" w:rsidRPr="00506A44" w:rsidRDefault="007816E5" w:rsidP="005D57A4">
      <w:pPr>
        <w:ind w:left="1632"/>
        <w:jc w:val="both"/>
        <w:rPr>
          <w:szCs w:val="24"/>
        </w:rPr>
      </w:pPr>
      <w:r>
        <w:rPr>
          <w:szCs w:val="24"/>
        </w:rPr>
        <w:t xml:space="preserve">13 </w:t>
      </w:r>
      <w:r w:rsidR="00442837">
        <w:rPr>
          <w:szCs w:val="24"/>
        </w:rPr>
        <w:t>(</w:t>
      </w:r>
      <w:r w:rsidR="00506A44" w:rsidRPr="00506A44">
        <w:rPr>
          <w:szCs w:val="24"/>
        </w:rPr>
        <w:t>ENCARGOS JUROS CHEQUE ESPECIAL</w:t>
      </w:r>
      <w:r w:rsidR="00442837">
        <w:rPr>
          <w:szCs w:val="24"/>
        </w:rPr>
        <w:t>)</w:t>
      </w:r>
    </w:p>
    <w:p w14:paraId="44F7DC25" w14:textId="310F67AC" w:rsidR="00506A44" w:rsidRPr="00F11205" w:rsidRDefault="007816E5" w:rsidP="005A7C04">
      <w:pPr>
        <w:pStyle w:val="ListParagraph"/>
        <w:ind w:left="1632"/>
        <w:jc w:val="both"/>
        <w:rPr>
          <w:szCs w:val="24"/>
        </w:rPr>
      </w:pPr>
      <w:r>
        <w:rPr>
          <w:szCs w:val="24"/>
        </w:rPr>
        <w:t xml:space="preserve">14 </w:t>
      </w:r>
      <w:r w:rsidR="005A7C04">
        <w:rPr>
          <w:szCs w:val="24"/>
        </w:rPr>
        <w:t>(R</w:t>
      </w:r>
      <w:r w:rsidR="00506A44" w:rsidRPr="00F11205">
        <w:rPr>
          <w:szCs w:val="24"/>
        </w:rPr>
        <w:t>ENDIMENTO</w:t>
      </w:r>
      <w:r w:rsidR="00EC4725" w:rsidRPr="00F11205">
        <w:rPr>
          <w:szCs w:val="24"/>
        </w:rPr>
        <w:t xml:space="preserve"> </w:t>
      </w:r>
      <w:r w:rsidR="00506A44" w:rsidRPr="00F11205">
        <w:rPr>
          <w:szCs w:val="24"/>
        </w:rPr>
        <w:t>APLIC</w:t>
      </w:r>
      <w:r w:rsidR="00EC4725" w:rsidRPr="00F11205">
        <w:rPr>
          <w:szCs w:val="24"/>
        </w:rPr>
        <w:t xml:space="preserve">AÇÃO </w:t>
      </w:r>
      <w:r w:rsidR="00506A44" w:rsidRPr="00F11205">
        <w:rPr>
          <w:szCs w:val="24"/>
        </w:rPr>
        <w:t>FINANCEIRA</w:t>
      </w:r>
      <w:r w:rsidR="00442837" w:rsidRPr="00F11205">
        <w:rPr>
          <w:szCs w:val="24"/>
        </w:rPr>
        <w:t>)</w:t>
      </w:r>
    </w:p>
    <w:p w14:paraId="73C53F38" w14:textId="1A16F80F" w:rsidR="00506A44" w:rsidRPr="00CD640F" w:rsidRDefault="007816E5" w:rsidP="00F11205">
      <w:pPr>
        <w:pStyle w:val="ListParagraph"/>
        <w:ind w:left="1632"/>
        <w:jc w:val="both"/>
        <w:rPr>
          <w:strike/>
          <w:szCs w:val="24"/>
        </w:rPr>
      </w:pPr>
      <w:r w:rsidRPr="00CD640F">
        <w:rPr>
          <w:strike/>
          <w:szCs w:val="24"/>
        </w:rPr>
        <w:t xml:space="preserve">15 </w:t>
      </w:r>
      <w:r w:rsidR="00442837" w:rsidRPr="00CD640F">
        <w:rPr>
          <w:strike/>
          <w:szCs w:val="24"/>
        </w:rPr>
        <w:t>(</w:t>
      </w:r>
      <w:r w:rsidR="00506A44" w:rsidRPr="00CD640F">
        <w:rPr>
          <w:strike/>
          <w:szCs w:val="24"/>
        </w:rPr>
        <w:t>PORTABILIDADE SALÁRIO</w:t>
      </w:r>
      <w:r w:rsidR="00442837" w:rsidRPr="00CD640F">
        <w:rPr>
          <w:strike/>
          <w:szCs w:val="24"/>
        </w:rPr>
        <w:t>)</w:t>
      </w:r>
    </w:p>
    <w:p w14:paraId="7CF06D30" w14:textId="090AD8ED" w:rsidR="000935FC" w:rsidRPr="005A7C04" w:rsidRDefault="007816E5" w:rsidP="005A7C04">
      <w:pPr>
        <w:ind w:left="1632"/>
        <w:jc w:val="both"/>
        <w:rPr>
          <w:szCs w:val="24"/>
        </w:rPr>
      </w:pPr>
      <w:r>
        <w:rPr>
          <w:szCs w:val="24"/>
        </w:rPr>
        <w:t xml:space="preserve">16 </w:t>
      </w:r>
      <w:r w:rsidR="00442837" w:rsidRPr="005A7C04">
        <w:rPr>
          <w:szCs w:val="24"/>
        </w:rPr>
        <w:t>(</w:t>
      </w:r>
      <w:r w:rsidR="00506A44" w:rsidRPr="005A7C04">
        <w:rPr>
          <w:szCs w:val="24"/>
        </w:rPr>
        <w:t>RESGATE APLICAÇÃO FINANCEIRA</w:t>
      </w:r>
      <w:r w:rsidR="00442837" w:rsidRPr="005A7C04">
        <w:rPr>
          <w:szCs w:val="24"/>
        </w:rPr>
        <w:t>)</w:t>
      </w:r>
    </w:p>
    <w:p w14:paraId="4B240F28" w14:textId="0493B2F7" w:rsidR="005A7C04" w:rsidRDefault="007816E5" w:rsidP="005A7C04">
      <w:pPr>
        <w:ind w:left="1632"/>
        <w:jc w:val="both"/>
        <w:rPr>
          <w:szCs w:val="24"/>
        </w:rPr>
      </w:pPr>
      <w:r>
        <w:rPr>
          <w:szCs w:val="24"/>
        </w:rPr>
        <w:t xml:space="preserve">17 </w:t>
      </w:r>
      <w:r w:rsidR="00442837" w:rsidRPr="00F11205">
        <w:rPr>
          <w:szCs w:val="24"/>
        </w:rPr>
        <w:t>(</w:t>
      </w:r>
      <w:r w:rsidR="00506A44" w:rsidRPr="00F11205">
        <w:rPr>
          <w:szCs w:val="24"/>
        </w:rPr>
        <w:t>OPERAÇÃO DE CRÉDITO</w:t>
      </w:r>
      <w:r w:rsidR="00442837" w:rsidRPr="00F11205">
        <w:rPr>
          <w:szCs w:val="24"/>
        </w:rPr>
        <w:t>)</w:t>
      </w:r>
    </w:p>
    <w:p w14:paraId="598EF9D6" w14:textId="68B9EDCF" w:rsidR="00403F17" w:rsidRPr="005A7C04" w:rsidRDefault="007816E5" w:rsidP="005A7C04">
      <w:pPr>
        <w:ind w:left="1632"/>
        <w:jc w:val="both"/>
        <w:rPr>
          <w:szCs w:val="24"/>
        </w:rPr>
      </w:pPr>
      <w:r>
        <w:rPr>
          <w:szCs w:val="24"/>
        </w:rPr>
        <w:t xml:space="preserve">18 </w:t>
      </w:r>
      <w:r w:rsidR="00403F17" w:rsidRPr="005A7C04">
        <w:rPr>
          <w:szCs w:val="24"/>
        </w:rPr>
        <w:t>(APLICAÇÃO FINANCEIRA)</w:t>
      </w:r>
    </w:p>
    <w:p w14:paraId="040B7117" w14:textId="7677A43D" w:rsidR="00506A44" w:rsidRPr="006B6BA6" w:rsidRDefault="007816E5" w:rsidP="00F11205">
      <w:pPr>
        <w:pStyle w:val="ListParagraph"/>
        <w:ind w:left="1632"/>
        <w:jc w:val="both"/>
        <w:rPr>
          <w:szCs w:val="24"/>
        </w:rPr>
      </w:pPr>
      <w:r>
        <w:rPr>
          <w:szCs w:val="24"/>
        </w:rPr>
        <w:t xml:space="preserve">19 </w:t>
      </w:r>
      <w:r w:rsidR="00442837" w:rsidRPr="006B6BA6">
        <w:rPr>
          <w:szCs w:val="24"/>
        </w:rPr>
        <w:t>(</w:t>
      </w:r>
      <w:r w:rsidR="00506A44" w:rsidRPr="006B6BA6">
        <w:rPr>
          <w:szCs w:val="24"/>
        </w:rPr>
        <w:t>OUTROS</w:t>
      </w:r>
      <w:r w:rsidR="00442837" w:rsidRPr="006B6BA6">
        <w:rPr>
          <w:szCs w:val="24"/>
        </w:rPr>
        <w:t>)</w:t>
      </w:r>
    </w:p>
    <w:p w14:paraId="400A142F" w14:textId="77777777" w:rsidR="006B6BA6" w:rsidRDefault="006B6BA6" w:rsidP="00384933">
      <w:pPr>
        <w:pStyle w:val="ListParagraph"/>
        <w:ind w:left="0"/>
        <w:jc w:val="both"/>
        <w:rPr>
          <w:b/>
          <w:bCs/>
        </w:rPr>
      </w:pPr>
    </w:p>
    <w:p w14:paraId="42F6D24D" w14:textId="265BC7DE" w:rsidR="00506A44" w:rsidRPr="00E85EDC" w:rsidRDefault="00506A44" w:rsidP="00384933">
      <w:pPr>
        <w:pStyle w:val="ListParagraph"/>
        <w:numPr>
          <w:ilvl w:val="1"/>
          <w:numId w:val="23"/>
        </w:numPr>
        <w:jc w:val="both"/>
        <w:rPr>
          <w:b/>
          <w:bCs/>
        </w:rPr>
      </w:pPr>
      <w:r w:rsidRPr="51D7EFA9">
        <w:rPr>
          <w:b/>
          <w:bCs/>
        </w:rPr>
        <w:t xml:space="preserve">Tipo de </w:t>
      </w:r>
      <w:r w:rsidR="00426C35" w:rsidRPr="51D7EFA9">
        <w:rPr>
          <w:b/>
          <w:bCs/>
        </w:rPr>
        <w:t>c</w:t>
      </w:r>
      <w:r w:rsidRPr="51D7EFA9">
        <w:rPr>
          <w:b/>
          <w:bCs/>
        </w:rPr>
        <w:t>ontraparte</w:t>
      </w:r>
    </w:p>
    <w:p w14:paraId="32DDA2A1" w14:textId="77777777" w:rsidR="00506A44" w:rsidRPr="00506A44" w:rsidRDefault="00506A44" w:rsidP="00384933">
      <w:pPr>
        <w:ind w:left="12"/>
        <w:jc w:val="both"/>
        <w:rPr>
          <w:szCs w:val="24"/>
        </w:rPr>
      </w:pPr>
    </w:p>
    <w:p w14:paraId="11EEBAA1" w14:textId="78E98D46" w:rsidR="00506A44" w:rsidRDefault="00506A44" w:rsidP="005D57A4">
      <w:pPr>
        <w:ind w:left="936"/>
        <w:jc w:val="both"/>
        <w:rPr>
          <w:szCs w:val="24"/>
        </w:rPr>
      </w:pPr>
      <w:r w:rsidRPr="00506A44">
        <w:rPr>
          <w:b/>
          <w:bCs/>
          <w:szCs w:val="24"/>
        </w:rPr>
        <w:t>Tipo:</w:t>
      </w:r>
      <w:r w:rsidRPr="00506A44">
        <w:rPr>
          <w:szCs w:val="24"/>
        </w:rPr>
        <w:t xml:space="preserve"> N1 (Numérico de 1 dígito)</w:t>
      </w:r>
    </w:p>
    <w:p w14:paraId="7CB4FA7D" w14:textId="77777777" w:rsidR="00D1172C" w:rsidRPr="00506A44" w:rsidRDefault="00D1172C" w:rsidP="00384933">
      <w:pPr>
        <w:ind w:left="708"/>
        <w:jc w:val="both"/>
        <w:rPr>
          <w:szCs w:val="24"/>
        </w:rPr>
      </w:pPr>
    </w:p>
    <w:p w14:paraId="07C6507E" w14:textId="59B36FB6" w:rsidR="00506A44" w:rsidRPr="00506A44" w:rsidRDefault="00506A44" w:rsidP="005D57A4">
      <w:pPr>
        <w:ind w:left="936"/>
        <w:jc w:val="both"/>
        <w:rPr>
          <w:szCs w:val="24"/>
        </w:rPr>
      </w:pPr>
      <w:r w:rsidRPr="00506A44">
        <w:rPr>
          <w:b/>
          <w:bCs/>
          <w:szCs w:val="24"/>
        </w:rPr>
        <w:t>Descrição:</w:t>
      </w:r>
      <w:r w:rsidR="0093593D">
        <w:rPr>
          <w:b/>
          <w:bCs/>
          <w:szCs w:val="24"/>
        </w:rPr>
        <w:t xml:space="preserve"> </w:t>
      </w:r>
      <w:r w:rsidRPr="00506A44">
        <w:rPr>
          <w:szCs w:val="24"/>
        </w:rPr>
        <w:t>Indica o tipo da contraparte envolvida na transação.</w:t>
      </w:r>
    </w:p>
    <w:p w14:paraId="347C99EF" w14:textId="77777777" w:rsidR="00D1172C" w:rsidRDefault="00D1172C" w:rsidP="005D57A4">
      <w:pPr>
        <w:ind w:left="1656"/>
        <w:jc w:val="both"/>
        <w:rPr>
          <w:b/>
          <w:bCs/>
          <w:szCs w:val="24"/>
        </w:rPr>
      </w:pPr>
    </w:p>
    <w:p w14:paraId="3242F2F1" w14:textId="13F614E0" w:rsidR="00442837" w:rsidRDefault="00506A44" w:rsidP="005D57A4">
      <w:pPr>
        <w:ind w:left="936"/>
        <w:jc w:val="both"/>
        <w:rPr>
          <w:b/>
          <w:bCs/>
          <w:szCs w:val="24"/>
        </w:rPr>
      </w:pPr>
      <w:r w:rsidRPr="00506A44">
        <w:rPr>
          <w:b/>
          <w:bCs/>
          <w:szCs w:val="24"/>
        </w:rPr>
        <w:t xml:space="preserve">Valores </w:t>
      </w:r>
      <w:r w:rsidR="00FB3B0E">
        <w:rPr>
          <w:b/>
          <w:bCs/>
          <w:szCs w:val="24"/>
        </w:rPr>
        <w:t>p</w:t>
      </w:r>
      <w:r w:rsidRPr="00506A44">
        <w:rPr>
          <w:b/>
          <w:bCs/>
          <w:szCs w:val="24"/>
        </w:rPr>
        <w:t>ermitidos:</w:t>
      </w:r>
    </w:p>
    <w:p w14:paraId="3236C616" w14:textId="77777777" w:rsidR="00442837" w:rsidRDefault="00442837" w:rsidP="005D57A4">
      <w:pPr>
        <w:ind w:left="936"/>
        <w:jc w:val="both"/>
        <w:rPr>
          <w:b/>
          <w:bCs/>
          <w:szCs w:val="24"/>
        </w:rPr>
      </w:pPr>
    </w:p>
    <w:p w14:paraId="5B8EC19B" w14:textId="3809646D" w:rsidR="00506A44" w:rsidRPr="00506A44" w:rsidRDefault="00506A44" w:rsidP="005D57A4">
      <w:pPr>
        <w:ind w:left="1644"/>
        <w:jc w:val="both"/>
        <w:rPr>
          <w:szCs w:val="24"/>
        </w:rPr>
      </w:pPr>
      <w:r w:rsidRPr="00506A44">
        <w:rPr>
          <w:szCs w:val="24"/>
        </w:rPr>
        <w:t xml:space="preserve">1 </w:t>
      </w:r>
      <w:r w:rsidR="00442837">
        <w:rPr>
          <w:szCs w:val="24"/>
        </w:rPr>
        <w:t>(</w:t>
      </w:r>
      <w:r w:rsidRPr="00506A44">
        <w:rPr>
          <w:szCs w:val="24"/>
        </w:rPr>
        <w:t>Pessoa Física</w:t>
      </w:r>
      <w:r w:rsidR="00442837">
        <w:rPr>
          <w:szCs w:val="24"/>
        </w:rPr>
        <w:t>)</w:t>
      </w:r>
    </w:p>
    <w:p w14:paraId="0EA64F92" w14:textId="5B5E6FA7" w:rsidR="00506A44" w:rsidRPr="00506A44" w:rsidRDefault="00506A44" w:rsidP="005D57A4">
      <w:pPr>
        <w:ind w:left="1644"/>
        <w:jc w:val="both"/>
        <w:rPr>
          <w:szCs w:val="24"/>
        </w:rPr>
      </w:pPr>
      <w:r w:rsidRPr="00506A44">
        <w:rPr>
          <w:szCs w:val="24"/>
        </w:rPr>
        <w:t xml:space="preserve">2 </w:t>
      </w:r>
      <w:r w:rsidR="00442837">
        <w:rPr>
          <w:szCs w:val="24"/>
        </w:rPr>
        <w:t>(</w:t>
      </w:r>
      <w:r w:rsidRPr="00506A44">
        <w:rPr>
          <w:szCs w:val="24"/>
        </w:rPr>
        <w:t>Pessoa Jurídica</w:t>
      </w:r>
      <w:r w:rsidR="00442837">
        <w:rPr>
          <w:szCs w:val="24"/>
        </w:rPr>
        <w:t>)</w:t>
      </w:r>
    </w:p>
    <w:p w14:paraId="5F2C1B43" w14:textId="77777777" w:rsidR="00506A44" w:rsidRPr="00506A44" w:rsidRDefault="00506A44" w:rsidP="00384933">
      <w:pPr>
        <w:jc w:val="both"/>
        <w:rPr>
          <w:szCs w:val="24"/>
        </w:rPr>
      </w:pPr>
    </w:p>
    <w:p w14:paraId="55A02151" w14:textId="0971D867" w:rsidR="00506A44" w:rsidRPr="00E85EDC" w:rsidRDefault="00506A44" w:rsidP="00384933">
      <w:pPr>
        <w:pStyle w:val="ListParagraph"/>
        <w:numPr>
          <w:ilvl w:val="1"/>
          <w:numId w:val="23"/>
        </w:numPr>
        <w:jc w:val="both"/>
        <w:rPr>
          <w:b/>
          <w:bCs/>
        </w:rPr>
      </w:pPr>
      <w:r w:rsidRPr="51D7EFA9">
        <w:rPr>
          <w:b/>
          <w:bCs/>
        </w:rPr>
        <w:t xml:space="preserve">Código da </w:t>
      </w:r>
      <w:r w:rsidR="00057B52" w:rsidRPr="51D7EFA9">
        <w:rPr>
          <w:b/>
          <w:bCs/>
        </w:rPr>
        <w:t>c</w:t>
      </w:r>
      <w:r w:rsidRPr="51D7EFA9">
        <w:rPr>
          <w:b/>
          <w:bCs/>
        </w:rPr>
        <w:t>ontraparte</w:t>
      </w:r>
    </w:p>
    <w:p w14:paraId="2BE63C36" w14:textId="77777777" w:rsidR="00EB6E9D" w:rsidRPr="00506A44" w:rsidRDefault="00EB6E9D" w:rsidP="00384933">
      <w:pPr>
        <w:jc w:val="both"/>
        <w:rPr>
          <w:b/>
          <w:bCs/>
          <w:szCs w:val="24"/>
        </w:rPr>
      </w:pPr>
    </w:p>
    <w:p w14:paraId="7B2B13AA" w14:textId="77777777" w:rsidR="00506A44" w:rsidRDefault="00506A44" w:rsidP="00816811">
      <w:pPr>
        <w:ind w:left="936"/>
        <w:jc w:val="both"/>
        <w:rPr>
          <w:szCs w:val="24"/>
        </w:rPr>
      </w:pPr>
      <w:r w:rsidRPr="00506A44">
        <w:rPr>
          <w:b/>
          <w:bCs/>
          <w:szCs w:val="24"/>
        </w:rPr>
        <w:t>Tipo:</w:t>
      </w:r>
      <w:r w:rsidRPr="00506A44">
        <w:rPr>
          <w:szCs w:val="24"/>
        </w:rPr>
        <w:t xml:space="preserve"> A14 (Alfanumérico de 14 caracteres)</w:t>
      </w:r>
    </w:p>
    <w:p w14:paraId="6AA1708D" w14:textId="77777777" w:rsidR="007C6B62" w:rsidRPr="00506A44" w:rsidRDefault="007C6B62" w:rsidP="00816811">
      <w:pPr>
        <w:ind w:left="936"/>
        <w:jc w:val="both"/>
        <w:rPr>
          <w:szCs w:val="24"/>
        </w:rPr>
      </w:pPr>
    </w:p>
    <w:p w14:paraId="59517946" w14:textId="163D056E" w:rsidR="00506A44" w:rsidRPr="00506A44" w:rsidRDefault="00506A44" w:rsidP="00816811">
      <w:pPr>
        <w:ind w:left="936"/>
        <w:jc w:val="both"/>
        <w:rPr>
          <w:szCs w:val="24"/>
        </w:rPr>
      </w:pPr>
      <w:r w:rsidRPr="00506A44">
        <w:rPr>
          <w:b/>
          <w:bCs/>
          <w:szCs w:val="24"/>
        </w:rPr>
        <w:t>Descrição:</w:t>
      </w:r>
      <w:r w:rsidR="0093593D">
        <w:rPr>
          <w:b/>
          <w:bCs/>
          <w:szCs w:val="24"/>
        </w:rPr>
        <w:t xml:space="preserve"> </w:t>
      </w:r>
      <w:r w:rsidRPr="00506A44">
        <w:rPr>
          <w:szCs w:val="24"/>
        </w:rPr>
        <w:t>Contém o identificador da contraparte, sendo o CNPJ quando a contraparte for Pessoa Jurídica.</w:t>
      </w:r>
    </w:p>
    <w:p w14:paraId="1BBD81FA" w14:textId="77777777" w:rsidR="007C6B62" w:rsidRDefault="007C6B62" w:rsidP="00816811">
      <w:pPr>
        <w:ind w:left="1656"/>
        <w:jc w:val="both"/>
        <w:rPr>
          <w:b/>
          <w:bCs/>
          <w:szCs w:val="24"/>
        </w:rPr>
      </w:pPr>
    </w:p>
    <w:p w14:paraId="25A6538A" w14:textId="0817B12E" w:rsidR="00506A44" w:rsidRPr="00506A44" w:rsidRDefault="00506A44" w:rsidP="00816811">
      <w:pPr>
        <w:ind w:left="936"/>
        <w:jc w:val="both"/>
        <w:rPr>
          <w:szCs w:val="24"/>
        </w:rPr>
      </w:pPr>
      <w:r w:rsidRPr="00506A44">
        <w:rPr>
          <w:b/>
          <w:bCs/>
          <w:szCs w:val="24"/>
        </w:rPr>
        <w:t xml:space="preserve">Regras de </w:t>
      </w:r>
      <w:r w:rsidR="0093593D">
        <w:rPr>
          <w:b/>
          <w:bCs/>
          <w:szCs w:val="24"/>
        </w:rPr>
        <w:t>p</w:t>
      </w:r>
      <w:r w:rsidRPr="00506A44">
        <w:rPr>
          <w:b/>
          <w:bCs/>
          <w:szCs w:val="24"/>
        </w:rPr>
        <w:t>reenchimento:</w:t>
      </w:r>
    </w:p>
    <w:p w14:paraId="5E105AB8" w14:textId="77777777" w:rsidR="007C6B62" w:rsidRDefault="007C6B62" w:rsidP="00816811">
      <w:pPr>
        <w:ind w:left="1656"/>
        <w:jc w:val="both"/>
        <w:rPr>
          <w:b/>
          <w:bCs/>
          <w:szCs w:val="24"/>
        </w:rPr>
      </w:pPr>
    </w:p>
    <w:p w14:paraId="34DE7F72" w14:textId="694CAE4F" w:rsidR="00506A44" w:rsidRPr="00506A44" w:rsidRDefault="00506A44" w:rsidP="00816811">
      <w:pPr>
        <w:ind w:left="1644"/>
        <w:jc w:val="both"/>
        <w:rPr>
          <w:szCs w:val="24"/>
        </w:rPr>
      </w:pPr>
      <w:r w:rsidRPr="00506A44">
        <w:rPr>
          <w:b/>
          <w:bCs/>
          <w:szCs w:val="24"/>
        </w:rPr>
        <w:t xml:space="preserve">Quando a </w:t>
      </w:r>
      <w:r w:rsidR="00FB3B0E">
        <w:rPr>
          <w:b/>
          <w:bCs/>
          <w:szCs w:val="24"/>
        </w:rPr>
        <w:t>c</w:t>
      </w:r>
      <w:r w:rsidRPr="00506A44">
        <w:rPr>
          <w:b/>
          <w:bCs/>
          <w:szCs w:val="24"/>
        </w:rPr>
        <w:t>ontraparte for Pessoa Jurídica:</w:t>
      </w:r>
      <w:r w:rsidR="004436B0">
        <w:rPr>
          <w:b/>
          <w:bCs/>
          <w:szCs w:val="24"/>
        </w:rPr>
        <w:t xml:space="preserve"> </w:t>
      </w:r>
      <w:r w:rsidRPr="00506A44">
        <w:rPr>
          <w:szCs w:val="24"/>
        </w:rPr>
        <w:t xml:space="preserve">Preencher com o CNPJ (14 dígitos </w:t>
      </w:r>
      <w:r w:rsidR="00426C35">
        <w:rPr>
          <w:szCs w:val="24"/>
        </w:rPr>
        <w:t>alfa</w:t>
      </w:r>
      <w:r w:rsidRPr="00506A44">
        <w:rPr>
          <w:szCs w:val="24"/>
        </w:rPr>
        <w:t xml:space="preserve">numéricos), </w:t>
      </w:r>
      <w:r w:rsidRPr="00506A44">
        <w:rPr>
          <w:b/>
          <w:bCs/>
          <w:szCs w:val="24"/>
        </w:rPr>
        <w:t>exceto</w:t>
      </w:r>
      <w:r w:rsidRPr="00506A44">
        <w:rPr>
          <w:szCs w:val="24"/>
        </w:rPr>
        <w:t xml:space="preserve"> para operações do tipo DOC</w:t>
      </w:r>
      <w:r w:rsidR="00426C35">
        <w:rPr>
          <w:szCs w:val="24"/>
        </w:rPr>
        <w:t>.</w:t>
      </w:r>
    </w:p>
    <w:p w14:paraId="0E4638CF" w14:textId="77777777" w:rsidR="007C6B62" w:rsidRDefault="007C6B62" w:rsidP="00816811">
      <w:pPr>
        <w:ind w:left="1644"/>
        <w:jc w:val="both"/>
        <w:rPr>
          <w:b/>
          <w:bCs/>
          <w:szCs w:val="24"/>
        </w:rPr>
      </w:pPr>
    </w:p>
    <w:p w14:paraId="6BDFB090" w14:textId="14F7A240" w:rsidR="00506A44" w:rsidRDefault="00506A44" w:rsidP="00816811">
      <w:pPr>
        <w:ind w:left="1644"/>
        <w:jc w:val="both"/>
        <w:rPr>
          <w:szCs w:val="24"/>
        </w:rPr>
      </w:pPr>
      <w:r w:rsidRPr="00506A44">
        <w:rPr>
          <w:b/>
          <w:bCs/>
          <w:szCs w:val="24"/>
        </w:rPr>
        <w:t xml:space="preserve">Quando a </w:t>
      </w:r>
      <w:r w:rsidR="00FB3B0E">
        <w:rPr>
          <w:b/>
          <w:bCs/>
          <w:szCs w:val="24"/>
        </w:rPr>
        <w:t>c</w:t>
      </w:r>
      <w:r w:rsidRPr="00506A44">
        <w:rPr>
          <w:b/>
          <w:bCs/>
          <w:szCs w:val="24"/>
        </w:rPr>
        <w:t>ontraparte for Pessoa Física ou caso a informação não esteja disponível:</w:t>
      </w:r>
      <w:r w:rsidR="00057B52">
        <w:rPr>
          <w:b/>
          <w:bCs/>
          <w:szCs w:val="24"/>
        </w:rPr>
        <w:t xml:space="preserve"> </w:t>
      </w:r>
      <w:r w:rsidRPr="00506A44">
        <w:rPr>
          <w:szCs w:val="24"/>
        </w:rPr>
        <w:t>Este campo deve ser deixado vazio.</w:t>
      </w:r>
    </w:p>
    <w:p w14:paraId="07B2ED0B" w14:textId="77777777" w:rsidR="00EB6E9D" w:rsidRPr="00506A44" w:rsidRDefault="00EB6E9D" w:rsidP="00384933">
      <w:pPr>
        <w:jc w:val="both"/>
        <w:rPr>
          <w:szCs w:val="24"/>
        </w:rPr>
      </w:pPr>
    </w:p>
    <w:p w14:paraId="3C56FA72" w14:textId="765FD074" w:rsidR="00506A44" w:rsidRPr="00E85EDC" w:rsidRDefault="00506A44" w:rsidP="00384933">
      <w:pPr>
        <w:pStyle w:val="ListParagraph"/>
        <w:numPr>
          <w:ilvl w:val="1"/>
          <w:numId w:val="23"/>
        </w:numPr>
        <w:jc w:val="both"/>
        <w:rPr>
          <w:b/>
          <w:bCs/>
        </w:rPr>
      </w:pPr>
      <w:r w:rsidRPr="51D7EFA9">
        <w:rPr>
          <w:b/>
          <w:bCs/>
        </w:rPr>
        <w:t>Valor</w:t>
      </w:r>
    </w:p>
    <w:p w14:paraId="4D1F5734" w14:textId="77777777" w:rsidR="00DE7C94" w:rsidRPr="00506A44" w:rsidRDefault="00DE7C94" w:rsidP="00384933">
      <w:pPr>
        <w:jc w:val="both"/>
        <w:rPr>
          <w:b/>
          <w:bCs/>
          <w:szCs w:val="24"/>
        </w:rPr>
      </w:pPr>
    </w:p>
    <w:p w14:paraId="6FD2CE4A" w14:textId="77777777" w:rsidR="00506A44" w:rsidRDefault="00506A44" w:rsidP="00816811">
      <w:pPr>
        <w:ind w:left="936"/>
        <w:jc w:val="both"/>
        <w:rPr>
          <w:szCs w:val="24"/>
        </w:rPr>
      </w:pPr>
      <w:r w:rsidRPr="00506A44">
        <w:rPr>
          <w:b/>
          <w:bCs/>
          <w:szCs w:val="24"/>
        </w:rPr>
        <w:t>Tipo:</w:t>
      </w:r>
      <w:r w:rsidRPr="00506A44">
        <w:rPr>
          <w:szCs w:val="24"/>
        </w:rPr>
        <w:t xml:space="preserve"> N19,2 (Numérico com 19 dígitos no total e 2 casas decimais)</w:t>
      </w:r>
    </w:p>
    <w:p w14:paraId="1D9BEF9D" w14:textId="77777777" w:rsidR="007C6B62" w:rsidRPr="00506A44" w:rsidRDefault="007C6B62" w:rsidP="00816811">
      <w:pPr>
        <w:ind w:left="936"/>
        <w:jc w:val="both"/>
        <w:rPr>
          <w:szCs w:val="24"/>
        </w:rPr>
      </w:pPr>
    </w:p>
    <w:p w14:paraId="23563EE3" w14:textId="1C43C1CC" w:rsidR="00506A44" w:rsidRPr="00506A44" w:rsidRDefault="00506A44" w:rsidP="00816811">
      <w:pPr>
        <w:ind w:left="936"/>
        <w:jc w:val="both"/>
        <w:rPr>
          <w:szCs w:val="24"/>
        </w:rPr>
      </w:pPr>
      <w:r w:rsidRPr="00506A44">
        <w:rPr>
          <w:b/>
          <w:bCs/>
          <w:szCs w:val="24"/>
        </w:rPr>
        <w:t>Descrição:</w:t>
      </w:r>
      <w:r w:rsidR="00FE35A0">
        <w:rPr>
          <w:b/>
          <w:bCs/>
          <w:szCs w:val="24"/>
        </w:rPr>
        <w:t xml:space="preserve"> </w:t>
      </w:r>
      <w:r w:rsidRPr="00506A44">
        <w:rPr>
          <w:szCs w:val="24"/>
        </w:rPr>
        <w:t>Representa o montante da transação.</w:t>
      </w:r>
    </w:p>
    <w:p w14:paraId="79FC78AD" w14:textId="77777777" w:rsidR="007C6B62" w:rsidRDefault="007C6B62" w:rsidP="00816811">
      <w:pPr>
        <w:ind w:left="1656"/>
        <w:jc w:val="both"/>
        <w:rPr>
          <w:b/>
          <w:bCs/>
          <w:szCs w:val="24"/>
        </w:rPr>
      </w:pPr>
    </w:p>
    <w:p w14:paraId="3A1413E7" w14:textId="43A6A050" w:rsidR="00506A44" w:rsidRPr="00506A44" w:rsidRDefault="00506A44" w:rsidP="00816811">
      <w:pPr>
        <w:ind w:left="936"/>
        <w:jc w:val="both"/>
        <w:rPr>
          <w:szCs w:val="24"/>
        </w:rPr>
      </w:pPr>
      <w:r w:rsidRPr="00506A44">
        <w:rPr>
          <w:b/>
          <w:bCs/>
          <w:szCs w:val="24"/>
        </w:rPr>
        <w:t xml:space="preserve">Formato </w:t>
      </w:r>
      <w:r w:rsidR="00FB3B0E">
        <w:rPr>
          <w:b/>
          <w:bCs/>
          <w:szCs w:val="24"/>
        </w:rPr>
        <w:t>e</w:t>
      </w:r>
      <w:r w:rsidRPr="00506A44">
        <w:rPr>
          <w:b/>
          <w:bCs/>
          <w:szCs w:val="24"/>
        </w:rPr>
        <w:t>sperado:</w:t>
      </w:r>
      <w:r w:rsidR="00FF13F8">
        <w:rPr>
          <w:b/>
          <w:bCs/>
          <w:szCs w:val="24"/>
        </w:rPr>
        <w:t xml:space="preserve"> </w:t>
      </w:r>
      <w:r w:rsidRPr="00506A44">
        <w:rPr>
          <w:szCs w:val="24"/>
        </w:rPr>
        <w:t>O valor deve ser informado sem separadores de milhares.</w:t>
      </w:r>
      <w:r w:rsidR="00FF13F8">
        <w:rPr>
          <w:szCs w:val="24"/>
        </w:rPr>
        <w:t xml:space="preserve"> </w:t>
      </w:r>
      <w:r>
        <w:t>Utilize o ponto (.)</w:t>
      </w:r>
      <w:r w:rsidR="0085642D">
        <w:t xml:space="preserve"> </w:t>
      </w:r>
      <w:r>
        <w:t>para separar as casas decimais.</w:t>
      </w:r>
    </w:p>
    <w:p w14:paraId="0D794271" w14:textId="77777777" w:rsidR="00506A44" w:rsidRPr="00506A44" w:rsidRDefault="00506A44" w:rsidP="00384933">
      <w:pPr>
        <w:jc w:val="both"/>
      </w:pPr>
    </w:p>
    <w:p w14:paraId="157DD106" w14:textId="71CFBC92" w:rsidR="00506A44" w:rsidRPr="00506A44" w:rsidRDefault="06D2EAED" w:rsidP="00384933">
      <w:pPr>
        <w:pStyle w:val="ListParagraph"/>
        <w:numPr>
          <w:ilvl w:val="1"/>
          <w:numId w:val="23"/>
        </w:numPr>
        <w:jc w:val="both"/>
        <w:rPr>
          <w:b/>
          <w:bCs/>
        </w:rPr>
      </w:pPr>
      <w:bookmarkStart w:id="0" w:name="Quantidade"/>
      <w:r w:rsidRPr="022B7C02">
        <w:rPr>
          <w:b/>
          <w:bCs/>
        </w:rPr>
        <w:t>Quantidade</w:t>
      </w:r>
    </w:p>
    <w:bookmarkEnd w:id="0"/>
    <w:p w14:paraId="06772573" w14:textId="77777777" w:rsidR="00506A44" w:rsidRPr="00506A44" w:rsidRDefault="00506A44" w:rsidP="00384933">
      <w:pPr>
        <w:jc w:val="both"/>
        <w:rPr>
          <w:b/>
          <w:bCs/>
        </w:rPr>
      </w:pPr>
    </w:p>
    <w:p w14:paraId="48E7E9ED" w14:textId="52AE76D5" w:rsidR="00506A44" w:rsidRPr="00506A44" w:rsidRDefault="06D2EAED" w:rsidP="00816811">
      <w:pPr>
        <w:ind w:left="936"/>
        <w:jc w:val="both"/>
      </w:pPr>
      <w:r w:rsidRPr="022B7C02">
        <w:rPr>
          <w:b/>
          <w:bCs/>
        </w:rPr>
        <w:t>Tipo:</w:t>
      </w:r>
      <w:r>
        <w:t xml:space="preserve"> N19 (Numérico com 19 dígitos no total)</w:t>
      </w:r>
    </w:p>
    <w:p w14:paraId="0BEC877D" w14:textId="77777777" w:rsidR="00506A44" w:rsidRPr="00506A44" w:rsidRDefault="00506A44" w:rsidP="00816811">
      <w:pPr>
        <w:ind w:left="936"/>
        <w:jc w:val="both"/>
      </w:pPr>
    </w:p>
    <w:p w14:paraId="37410BF9" w14:textId="491B9C4D" w:rsidR="00506A44" w:rsidRPr="00506A44" w:rsidRDefault="06D2EAED" w:rsidP="00816811">
      <w:pPr>
        <w:ind w:left="936"/>
        <w:jc w:val="both"/>
      </w:pPr>
      <w:r w:rsidRPr="022B7C02">
        <w:rPr>
          <w:b/>
          <w:bCs/>
        </w:rPr>
        <w:lastRenderedPageBreak/>
        <w:t xml:space="preserve">Descrição: </w:t>
      </w:r>
      <w:r>
        <w:t>Representa a quantidade de movimentações consolidadas.</w:t>
      </w:r>
    </w:p>
    <w:p w14:paraId="5D24FC3B" w14:textId="77777777" w:rsidR="00506A44" w:rsidRPr="00506A44" w:rsidRDefault="00506A44" w:rsidP="00816811">
      <w:pPr>
        <w:ind w:left="1656"/>
        <w:jc w:val="both"/>
        <w:rPr>
          <w:b/>
          <w:bCs/>
        </w:rPr>
      </w:pPr>
    </w:p>
    <w:p w14:paraId="54CDBB1D" w14:textId="64C2ED50" w:rsidR="00506A44" w:rsidRPr="00506A44" w:rsidRDefault="06D2EAED" w:rsidP="00816811">
      <w:pPr>
        <w:ind w:left="936"/>
        <w:jc w:val="both"/>
      </w:pPr>
      <w:r w:rsidRPr="022B7C02">
        <w:rPr>
          <w:b/>
          <w:bCs/>
        </w:rPr>
        <w:t>Formato esperado:</w:t>
      </w:r>
      <w:r w:rsidR="00FF13F8">
        <w:rPr>
          <w:b/>
          <w:bCs/>
        </w:rPr>
        <w:t xml:space="preserve"> </w:t>
      </w:r>
      <w:r>
        <w:t>O valor deve ser informado sem separadores de milhares.</w:t>
      </w:r>
    </w:p>
    <w:p w14:paraId="1E049F5C" w14:textId="33751B3A" w:rsidR="00506A44" w:rsidRPr="00506A44" w:rsidRDefault="00506A44" w:rsidP="00384933">
      <w:pPr>
        <w:ind w:left="2136"/>
        <w:jc w:val="both"/>
      </w:pPr>
    </w:p>
    <w:p w14:paraId="4881B84F" w14:textId="7610F814" w:rsidR="00506A44" w:rsidRPr="00E85EDC" w:rsidRDefault="003D6E69" w:rsidP="00384933">
      <w:pPr>
        <w:pStyle w:val="ListParagraph"/>
        <w:numPr>
          <w:ilvl w:val="0"/>
          <w:numId w:val="23"/>
        </w:numPr>
        <w:jc w:val="both"/>
        <w:rPr>
          <w:b/>
          <w:bCs/>
          <w:szCs w:val="24"/>
        </w:rPr>
      </w:pPr>
      <w:r w:rsidRPr="00E85EDC">
        <w:rPr>
          <w:b/>
          <w:bCs/>
          <w:szCs w:val="24"/>
        </w:rPr>
        <w:t>Resumo da estrutura dos campos</w:t>
      </w:r>
    </w:p>
    <w:p w14:paraId="5D55D6E2" w14:textId="77777777" w:rsidR="00075AEA" w:rsidRDefault="00075AEA" w:rsidP="00384933">
      <w:pPr>
        <w:jc w:val="both"/>
        <w:rPr>
          <w:b/>
          <w:bCs/>
          <w:szCs w:val="24"/>
        </w:rPr>
      </w:pPr>
    </w:p>
    <w:tbl>
      <w:tblPr>
        <w:tblStyle w:val="TableGrid"/>
        <w:tblW w:w="9886" w:type="dxa"/>
        <w:tblInd w:w="708" w:type="dxa"/>
        <w:tblLook w:val="04A0" w:firstRow="1" w:lastRow="0" w:firstColumn="1" w:lastColumn="0" w:noHBand="0" w:noVBand="1"/>
      </w:tblPr>
      <w:tblGrid>
        <w:gridCol w:w="2564"/>
        <w:gridCol w:w="1044"/>
        <w:gridCol w:w="6278"/>
      </w:tblGrid>
      <w:tr w:rsidR="003D6E69" w:rsidRPr="00227356" w14:paraId="23590C2A" w14:textId="77777777" w:rsidTr="00816811">
        <w:trPr>
          <w:trHeight w:val="255"/>
        </w:trPr>
        <w:tc>
          <w:tcPr>
            <w:tcW w:w="2564" w:type="dxa"/>
            <w:noWrap/>
            <w:hideMark/>
          </w:tcPr>
          <w:p w14:paraId="66BE8A0F" w14:textId="77777777" w:rsidR="003D6E69" w:rsidRPr="00227356" w:rsidRDefault="003D6E69" w:rsidP="00384933">
            <w:pPr>
              <w:jc w:val="both"/>
              <w:rPr>
                <w:b/>
                <w:bCs/>
                <w:sz w:val="22"/>
              </w:rPr>
            </w:pPr>
            <w:r w:rsidRPr="00227356">
              <w:rPr>
                <w:b/>
                <w:bCs/>
                <w:sz w:val="22"/>
              </w:rPr>
              <w:t>Campo</w:t>
            </w:r>
          </w:p>
        </w:tc>
        <w:tc>
          <w:tcPr>
            <w:tcW w:w="1044" w:type="dxa"/>
            <w:noWrap/>
            <w:hideMark/>
          </w:tcPr>
          <w:p w14:paraId="36C35AAF" w14:textId="77777777" w:rsidR="003D6E69" w:rsidRPr="00227356" w:rsidRDefault="003D6E69" w:rsidP="00384933">
            <w:pPr>
              <w:jc w:val="both"/>
              <w:rPr>
                <w:b/>
                <w:bCs/>
                <w:sz w:val="22"/>
              </w:rPr>
            </w:pPr>
            <w:r w:rsidRPr="00227356">
              <w:rPr>
                <w:b/>
                <w:bCs/>
                <w:sz w:val="22"/>
              </w:rPr>
              <w:t>Tipo</w:t>
            </w:r>
          </w:p>
        </w:tc>
        <w:tc>
          <w:tcPr>
            <w:tcW w:w="6278" w:type="dxa"/>
            <w:noWrap/>
            <w:hideMark/>
          </w:tcPr>
          <w:p w14:paraId="7F7AC15D" w14:textId="77777777" w:rsidR="003D6E69" w:rsidRPr="00227356" w:rsidRDefault="003D6E69" w:rsidP="00384933">
            <w:pPr>
              <w:jc w:val="both"/>
              <w:rPr>
                <w:b/>
                <w:bCs/>
                <w:sz w:val="22"/>
              </w:rPr>
            </w:pPr>
            <w:r w:rsidRPr="00227356">
              <w:rPr>
                <w:b/>
                <w:bCs/>
                <w:sz w:val="22"/>
              </w:rPr>
              <w:t>Descrição</w:t>
            </w:r>
          </w:p>
        </w:tc>
      </w:tr>
      <w:tr w:rsidR="003D6E69" w:rsidRPr="00227356" w14:paraId="5D787330" w14:textId="77777777" w:rsidTr="00816811">
        <w:trPr>
          <w:trHeight w:val="255"/>
        </w:trPr>
        <w:tc>
          <w:tcPr>
            <w:tcW w:w="2564" w:type="dxa"/>
            <w:noWrap/>
            <w:hideMark/>
          </w:tcPr>
          <w:p w14:paraId="2A347902" w14:textId="77777777" w:rsidR="003D6E69" w:rsidRPr="00227356" w:rsidRDefault="003D6E69" w:rsidP="00384933">
            <w:pPr>
              <w:jc w:val="both"/>
              <w:rPr>
                <w:sz w:val="22"/>
              </w:rPr>
            </w:pPr>
            <w:r w:rsidRPr="00227356">
              <w:rPr>
                <w:sz w:val="22"/>
              </w:rPr>
              <w:t>Código do cliente</w:t>
            </w:r>
          </w:p>
        </w:tc>
        <w:tc>
          <w:tcPr>
            <w:tcW w:w="1044" w:type="dxa"/>
            <w:noWrap/>
            <w:hideMark/>
          </w:tcPr>
          <w:p w14:paraId="3A12FBB9" w14:textId="77777777" w:rsidR="003D6E69" w:rsidRPr="00227356" w:rsidRDefault="003D6E69" w:rsidP="00384933">
            <w:pPr>
              <w:jc w:val="both"/>
              <w:rPr>
                <w:sz w:val="22"/>
              </w:rPr>
            </w:pPr>
            <w:r w:rsidRPr="00227356">
              <w:rPr>
                <w:sz w:val="22"/>
              </w:rPr>
              <w:t>A14</w:t>
            </w:r>
          </w:p>
        </w:tc>
        <w:tc>
          <w:tcPr>
            <w:tcW w:w="6278" w:type="dxa"/>
            <w:noWrap/>
            <w:hideMark/>
          </w:tcPr>
          <w:p w14:paraId="054FB251" w14:textId="77777777" w:rsidR="003D6E69" w:rsidRPr="00227356" w:rsidRDefault="003D6E69" w:rsidP="00384933">
            <w:pPr>
              <w:jc w:val="both"/>
              <w:rPr>
                <w:sz w:val="22"/>
              </w:rPr>
            </w:pPr>
            <w:r w:rsidRPr="00227356">
              <w:rPr>
                <w:sz w:val="22"/>
              </w:rPr>
              <w:t>CNPJ</w:t>
            </w:r>
          </w:p>
        </w:tc>
      </w:tr>
      <w:tr w:rsidR="003D6E69" w:rsidRPr="00227356" w14:paraId="66FE4780" w14:textId="77777777" w:rsidTr="00816811">
        <w:trPr>
          <w:trHeight w:val="255"/>
        </w:trPr>
        <w:tc>
          <w:tcPr>
            <w:tcW w:w="2564" w:type="dxa"/>
            <w:vMerge w:val="restart"/>
            <w:noWrap/>
            <w:hideMark/>
          </w:tcPr>
          <w:p w14:paraId="70E7E741" w14:textId="77777777" w:rsidR="003D6E69" w:rsidRPr="00227356" w:rsidRDefault="003D6E69" w:rsidP="00384933">
            <w:pPr>
              <w:jc w:val="both"/>
              <w:rPr>
                <w:sz w:val="22"/>
              </w:rPr>
            </w:pPr>
            <w:r w:rsidRPr="00227356">
              <w:rPr>
                <w:sz w:val="22"/>
              </w:rPr>
              <w:t>Movimentação</w:t>
            </w:r>
          </w:p>
        </w:tc>
        <w:tc>
          <w:tcPr>
            <w:tcW w:w="1044" w:type="dxa"/>
            <w:vMerge w:val="restart"/>
            <w:noWrap/>
            <w:hideMark/>
          </w:tcPr>
          <w:p w14:paraId="0B9F9B42" w14:textId="77777777" w:rsidR="003D6E69" w:rsidRPr="00227356" w:rsidRDefault="003D6E69" w:rsidP="00384933">
            <w:pPr>
              <w:jc w:val="both"/>
              <w:rPr>
                <w:sz w:val="22"/>
              </w:rPr>
            </w:pPr>
            <w:r w:rsidRPr="00227356">
              <w:rPr>
                <w:sz w:val="22"/>
              </w:rPr>
              <w:t>N1</w:t>
            </w:r>
          </w:p>
        </w:tc>
        <w:tc>
          <w:tcPr>
            <w:tcW w:w="6278" w:type="dxa"/>
            <w:noWrap/>
            <w:hideMark/>
          </w:tcPr>
          <w:p w14:paraId="0513E329" w14:textId="77777777" w:rsidR="003D6E69" w:rsidRPr="00227356" w:rsidRDefault="003D6E69" w:rsidP="00384933">
            <w:pPr>
              <w:jc w:val="both"/>
              <w:rPr>
                <w:sz w:val="22"/>
              </w:rPr>
            </w:pPr>
            <w:r w:rsidRPr="00227356">
              <w:rPr>
                <w:sz w:val="22"/>
              </w:rPr>
              <w:t>1 - Débito</w:t>
            </w:r>
          </w:p>
        </w:tc>
      </w:tr>
      <w:tr w:rsidR="003D6E69" w:rsidRPr="00227356" w14:paraId="5349FE83" w14:textId="77777777" w:rsidTr="00816811">
        <w:trPr>
          <w:trHeight w:val="255"/>
        </w:trPr>
        <w:tc>
          <w:tcPr>
            <w:tcW w:w="2564" w:type="dxa"/>
            <w:vMerge/>
            <w:noWrap/>
            <w:hideMark/>
          </w:tcPr>
          <w:p w14:paraId="4409EEC3" w14:textId="77777777" w:rsidR="003D6E69" w:rsidRPr="00227356" w:rsidRDefault="003D6E69" w:rsidP="00384933">
            <w:pPr>
              <w:ind w:left="708"/>
              <w:jc w:val="both"/>
              <w:rPr>
                <w:sz w:val="22"/>
              </w:rPr>
            </w:pPr>
          </w:p>
        </w:tc>
        <w:tc>
          <w:tcPr>
            <w:tcW w:w="1044" w:type="dxa"/>
            <w:vMerge/>
            <w:noWrap/>
            <w:hideMark/>
          </w:tcPr>
          <w:p w14:paraId="4C1992F2" w14:textId="77777777" w:rsidR="003D6E69" w:rsidRPr="00227356" w:rsidRDefault="003D6E69" w:rsidP="00384933">
            <w:pPr>
              <w:ind w:left="708"/>
              <w:jc w:val="both"/>
              <w:rPr>
                <w:sz w:val="22"/>
              </w:rPr>
            </w:pPr>
          </w:p>
        </w:tc>
        <w:tc>
          <w:tcPr>
            <w:tcW w:w="6278" w:type="dxa"/>
            <w:noWrap/>
            <w:hideMark/>
          </w:tcPr>
          <w:p w14:paraId="0C271B2B" w14:textId="77777777" w:rsidR="003D6E69" w:rsidRPr="00227356" w:rsidRDefault="003D6E69" w:rsidP="00384933">
            <w:pPr>
              <w:jc w:val="both"/>
              <w:rPr>
                <w:sz w:val="22"/>
              </w:rPr>
            </w:pPr>
            <w:r w:rsidRPr="00227356">
              <w:rPr>
                <w:sz w:val="22"/>
              </w:rPr>
              <w:t>2 - Crédito</w:t>
            </w:r>
          </w:p>
        </w:tc>
      </w:tr>
      <w:tr w:rsidR="003D6E69" w:rsidRPr="00227356" w14:paraId="61DF9666" w14:textId="77777777" w:rsidTr="00816811">
        <w:trPr>
          <w:trHeight w:val="255"/>
        </w:trPr>
        <w:tc>
          <w:tcPr>
            <w:tcW w:w="2564" w:type="dxa"/>
            <w:vMerge w:val="restart"/>
            <w:noWrap/>
            <w:hideMark/>
          </w:tcPr>
          <w:p w14:paraId="58B5C2C7" w14:textId="77777777" w:rsidR="003D6E69" w:rsidRPr="00227356" w:rsidRDefault="003D6E69" w:rsidP="00384933">
            <w:pPr>
              <w:jc w:val="both"/>
              <w:rPr>
                <w:sz w:val="22"/>
              </w:rPr>
            </w:pPr>
            <w:r w:rsidRPr="00227356">
              <w:rPr>
                <w:sz w:val="22"/>
              </w:rPr>
              <w:t>Tipo de movimentação</w:t>
            </w:r>
          </w:p>
        </w:tc>
        <w:tc>
          <w:tcPr>
            <w:tcW w:w="1044" w:type="dxa"/>
            <w:vMerge w:val="restart"/>
            <w:noWrap/>
            <w:hideMark/>
          </w:tcPr>
          <w:p w14:paraId="4FFE284E" w14:textId="486A6799" w:rsidR="003D6E69" w:rsidRPr="00227356" w:rsidRDefault="003D6E69" w:rsidP="00384933">
            <w:pPr>
              <w:jc w:val="both"/>
              <w:rPr>
                <w:sz w:val="22"/>
              </w:rPr>
            </w:pPr>
            <w:r w:rsidRPr="00227356">
              <w:rPr>
                <w:sz w:val="22"/>
              </w:rPr>
              <w:t>N</w:t>
            </w:r>
            <w:r w:rsidR="002C7AE9" w:rsidRPr="00227356">
              <w:rPr>
                <w:sz w:val="22"/>
              </w:rPr>
              <w:t>2</w:t>
            </w:r>
          </w:p>
        </w:tc>
        <w:tc>
          <w:tcPr>
            <w:tcW w:w="6278" w:type="dxa"/>
            <w:noWrap/>
            <w:hideMark/>
          </w:tcPr>
          <w:p w14:paraId="645D1445" w14:textId="77777777" w:rsidR="003D6E69" w:rsidRPr="00227356" w:rsidRDefault="003D6E69" w:rsidP="00384933">
            <w:pPr>
              <w:jc w:val="both"/>
              <w:rPr>
                <w:sz w:val="22"/>
              </w:rPr>
            </w:pPr>
            <w:r w:rsidRPr="00227356">
              <w:rPr>
                <w:sz w:val="22"/>
              </w:rPr>
              <w:t>1 - TED</w:t>
            </w:r>
          </w:p>
        </w:tc>
      </w:tr>
      <w:tr w:rsidR="003D6E69" w:rsidRPr="00227356" w14:paraId="53A4261F" w14:textId="77777777" w:rsidTr="00816811">
        <w:trPr>
          <w:trHeight w:val="255"/>
        </w:trPr>
        <w:tc>
          <w:tcPr>
            <w:tcW w:w="2564" w:type="dxa"/>
            <w:vMerge/>
            <w:noWrap/>
            <w:hideMark/>
          </w:tcPr>
          <w:p w14:paraId="5999A025" w14:textId="77777777" w:rsidR="003D6E69" w:rsidRPr="00227356" w:rsidRDefault="003D6E69" w:rsidP="00384933">
            <w:pPr>
              <w:ind w:left="708"/>
              <w:jc w:val="both"/>
              <w:rPr>
                <w:sz w:val="22"/>
              </w:rPr>
            </w:pPr>
          </w:p>
        </w:tc>
        <w:tc>
          <w:tcPr>
            <w:tcW w:w="1044" w:type="dxa"/>
            <w:vMerge/>
            <w:noWrap/>
            <w:hideMark/>
          </w:tcPr>
          <w:p w14:paraId="75A18427" w14:textId="77777777" w:rsidR="003D6E69" w:rsidRPr="00227356" w:rsidRDefault="003D6E69" w:rsidP="00384933">
            <w:pPr>
              <w:ind w:left="708"/>
              <w:jc w:val="both"/>
              <w:rPr>
                <w:sz w:val="22"/>
              </w:rPr>
            </w:pPr>
          </w:p>
        </w:tc>
        <w:tc>
          <w:tcPr>
            <w:tcW w:w="6278" w:type="dxa"/>
            <w:noWrap/>
            <w:hideMark/>
          </w:tcPr>
          <w:p w14:paraId="5057CEC4" w14:textId="77777777" w:rsidR="003D6E69" w:rsidRPr="00227356" w:rsidRDefault="003D6E69" w:rsidP="00384933">
            <w:pPr>
              <w:jc w:val="both"/>
              <w:rPr>
                <w:sz w:val="22"/>
              </w:rPr>
            </w:pPr>
            <w:r w:rsidRPr="00227356">
              <w:rPr>
                <w:sz w:val="22"/>
              </w:rPr>
              <w:t>2 - DOC</w:t>
            </w:r>
          </w:p>
        </w:tc>
      </w:tr>
      <w:tr w:rsidR="003D6E69" w:rsidRPr="00227356" w14:paraId="53B52154" w14:textId="77777777" w:rsidTr="00816811">
        <w:trPr>
          <w:trHeight w:val="255"/>
        </w:trPr>
        <w:tc>
          <w:tcPr>
            <w:tcW w:w="2564" w:type="dxa"/>
            <w:vMerge/>
            <w:noWrap/>
            <w:hideMark/>
          </w:tcPr>
          <w:p w14:paraId="5B5742D6" w14:textId="77777777" w:rsidR="003D6E69" w:rsidRPr="00227356" w:rsidRDefault="003D6E69" w:rsidP="00384933">
            <w:pPr>
              <w:ind w:left="708"/>
              <w:jc w:val="both"/>
              <w:rPr>
                <w:sz w:val="22"/>
              </w:rPr>
            </w:pPr>
          </w:p>
        </w:tc>
        <w:tc>
          <w:tcPr>
            <w:tcW w:w="1044" w:type="dxa"/>
            <w:vMerge/>
            <w:noWrap/>
            <w:hideMark/>
          </w:tcPr>
          <w:p w14:paraId="3DABE1D6" w14:textId="77777777" w:rsidR="003D6E69" w:rsidRPr="00227356" w:rsidRDefault="003D6E69" w:rsidP="00384933">
            <w:pPr>
              <w:ind w:left="708"/>
              <w:jc w:val="both"/>
              <w:rPr>
                <w:sz w:val="22"/>
              </w:rPr>
            </w:pPr>
          </w:p>
        </w:tc>
        <w:tc>
          <w:tcPr>
            <w:tcW w:w="6278" w:type="dxa"/>
            <w:noWrap/>
            <w:hideMark/>
          </w:tcPr>
          <w:p w14:paraId="06039D45" w14:textId="77777777" w:rsidR="003D6E69" w:rsidRPr="00227356" w:rsidRDefault="003D6E69" w:rsidP="00384933">
            <w:pPr>
              <w:jc w:val="both"/>
              <w:rPr>
                <w:sz w:val="22"/>
              </w:rPr>
            </w:pPr>
            <w:r w:rsidRPr="00227356">
              <w:rPr>
                <w:sz w:val="22"/>
              </w:rPr>
              <w:t>3 - PIX</w:t>
            </w:r>
          </w:p>
        </w:tc>
      </w:tr>
      <w:tr w:rsidR="003D6E69" w:rsidRPr="00227356" w14:paraId="5480FC13" w14:textId="77777777" w:rsidTr="00816811">
        <w:trPr>
          <w:trHeight w:val="255"/>
        </w:trPr>
        <w:tc>
          <w:tcPr>
            <w:tcW w:w="2564" w:type="dxa"/>
            <w:vMerge/>
            <w:noWrap/>
            <w:hideMark/>
          </w:tcPr>
          <w:p w14:paraId="66CC755F" w14:textId="77777777" w:rsidR="003D6E69" w:rsidRPr="00227356" w:rsidRDefault="003D6E69" w:rsidP="00384933">
            <w:pPr>
              <w:ind w:left="708"/>
              <w:jc w:val="both"/>
              <w:rPr>
                <w:sz w:val="22"/>
              </w:rPr>
            </w:pPr>
          </w:p>
        </w:tc>
        <w:tc>
          <w:tcPr>
            <w:tcW w:w="1044" w:type="dxa"/>
            <w:vMerge/>
            <w:noWrap/>
            <w:hideMark/>
          </w:tcPr>
          <w:p w14:paraId="4CBF9FE4" w14:textId="77777777" w:rsidR="003D6E69" w:rsidRPr="00227356" w:rsidRDefault="003D6E69" w:rsidP="00384933">
            <w:pPr>
              <w:ind w:left="708"/>
              <w:jc w:val="both"/>
              <w:rPr>
                <w:sz w:val="22"/>
              </w:rPr>
            </w:pPr>
          </w:p>
        </w:tc>
        <w:tc>
          <w:tcPr>
            <w:tcW w:w="6278" w:type="dxa"/>
            <w:noWrap/>
            <w:hideMark/>
          </w:tcPr>
          <w:p w14:paraId="6E65DA9F" w14:textId="77777777" w:rsidR="003D6E69" w:rsidRPr="00227356" w:rsidRDefault="003D6E69" w:rsidP="00384933">
            <w:pPr>
              <w:jc w:val="both"/>
              <w:rPr>
                <w:sz w:val="22"/>
              </w:rPr>
            </w:pPr>
            <w:r w:rsidRPr="00227356">
              <w:rPr>
                <w:sz w:val="22"/>
              </w:rPr>
              <w:t>4 - TRANSFERÊNCIA MESMA INSTITUIÇÃO</w:t>
            </w:r>
          </w:p>
        </w:tc>
      </w:tr>
      <w:tr w:rsidR="003D6E69" w:rsidRPr="00227356" w14:paraId="01D39197" w14:textId="77777777" w:rsidTr="00816811">
        <w:trPr>
          <w:trHeight w:val="255"/>
        </w:trPr>
        <w:tc>
          <w:tcPr>
            <w:tcW w:w="2564" w:type="dxa"/>
            <w:vMerge/>
            <w:noWrap/>
            <w:hideMark/>
          </w:tcPr>
          <w:p w14:paraId="7353378C" w14:textId="77777777" w:rsidR="003D6E69" w:rsidRPr="00227356" w:rsidRDefault="003D6E69" w:rsidP="00384933">
            <w:pPr>
              <w:ind w:left="708"/>
              <w:jc w:val="both"/>
              <w:rPr>
                <w:sz w:val="22"/>
              </w:rPr>
            </w:pPr>
          </w:p>
        </w:tc>
        <w:tc>
          <w:tcPr>
            <w:tcW w:w="1044" w:type="dxa"/>
            <w:vMerge/>
            <w:noWrap/>
            <w:hideMark/>
          </w:tcPr>
          <w:p w14:paraId="5A86DD1C" w14:textId="77777777" w:rsidR="003D6E69" w:rsidRPr="00227356" w:rsidRDefault="003D6E69" w:rsidP="00384933">
            <w:pPr>
              <w:ind w:left="708"/>
              <w:jc w:val="both"/>
              <w:rPr>
                <w:sz w:val="22"/>
              </w:rPr>
            </w:pPr>
          </w:p>
        </w:tc>
        <w:tc>
          <w:tcPr>
            <w:tcW w:w="6278" w:type="dxa"/>
            <w:noWrap/>
            <w:hideMark/>
          </w:tcPr>
          <w:p w14:paraId="02DD60B4" w14:textId="77777777" w:rsidR="003D6E69" w:rsidRPr="00227356" w:rsidRDefault="003D6E69" w:rsidP="00384933">
            <w:pPr>
              <w:jc w:val="both"/>
              <w:rPr>
                <w:sz w:val="22"/>
              </w:rPr>
            </w:pPr>
            <w:r w:rsidRPr="00227356">
              <w:rPr>
                <w:sz w:val="22"/>
              </w:rPr>
              <w:t>5 - BOLETO</w:t>
            </w:r>
          </w:p>
        </w:tc>
      </w:tr>
      <w:tr w:rsidR="003D6E69" w:rsidRPr="00227356" w14:paraId="6F98AE06" w14:textId="77777777" w:rsidTr="00816811">
        <w:trPr>
          <w:trHeight w:val="255"/>
        </w:trPr>
        <w:tc>
          <w:tcPr>
            <w:tcW w:w="2564" w:type="dxa"/>
            <w:vMerge/>
            <w:noWrap/>
            <w:hideMark/>
          </w:tcPr>
          <w:p w14:paraId="2C850A2D" w14:textId="77777777" w:rsidR="003D6E69" w:rsidRPr="00227356" w:rsidRDefault="003D6E69" w:rsidP="00384933">
            <w:pPr>
              <w:ind w:left="708"/>
              <w:jc w:val="both"/>
              <w:rPr>
                <w:sz w:val="22"/>
              </w:rPr>
            </w:pPr>
          </w:p>
        </w:tc>
        <w:tc>
          <w:tcPr>
            <w:tcW w:w="1044" w:type="dxa"/>
            <w:vMerge/>
            <w:noWrap/>
            <w:hideMark/>
          </w:tcPr>
          <w:p w14:paraId="06E4334B" w14:textId="77777777" w:rsidR="003D6E69" w:rsidRPr="00227356" w:rsidRDefault="003D6E69" w:rsidP="00384933">
            <w:pPr>
              <w:ind w:left="708"/>
              <w:jc w:val="both"/>
              <w:rPr>
                <w:sz w:val="22"/>
              </w:rPr>
            </w:pPr>
          </w:p>
        </w:tc>
        <w:tc>
          <w:tcPr>
            <w:tcW w:w="6278" w:type="dxa"/>
            <w:noWrap/>
            <w:hideMark/>
          </w:tcPr>
          <w:p w14:paraId="7B9072FF" w14:textId="77777777" w:rsidR="003D6E69" w:rsidRPr="00227356" w:rsidRDefault="003D6E69" w:rsidP="00384933">
            <w:pPr>
              <w:jc w:val="both"/>
              <w:rPr>
                <w:sz w:val="22"/>
              </w:rPr>
            </w:pPr>
            <w:r w:rsidRPr="00227356">
              <w:rPr>
                <w:sz w:val="22"/>
              </w:rPr>
              <w:t>6 - CONVÊNIO ARRECADAÇÃO</w:t>
            </w:r>
          </w:p>
        </w:tc>
      </w:tr>
      <w:tr w:rsidR="003D6E69" w:rsidRPr="00227356" w14:paraId="532CEA43" w14:textId="77777777" w:rsidTr="00816811">
        <w:trPr>
          <w:trHeight w:val="255"/>
        </w:trPr>
        <w:tc>
          <w:tcPr>
            <w:tcW w:w="2564" w:type="dxa"/>
            <w:vMerge/>
            <w:noWrap/>
            <w:hideMark/>
          </w:tcPr>
          <w:p w14:paraId="4F591317" w14:textId="77777777" w:rsidR="003D6E69" w:rsidRPr="00227356" w:rsidRDefault="003D6E69" w:rsidP="00384933">
            <w:pPr>
              <w:ind w:left="708"/>
              <w:jc w:val="both"/>
              <w:rPr>
                <w:sz w:val="22"/>
              </w:rPr>
            </w:pPr>
          </w:p>
        </w:tc>
        <w:tc>
          <w:tcPr>
            <w:tcW w:w="1044" w:type="dxa"/>
            <w:vMerge/>
            <w:noWrap/>
            <w:hideMark/>
          </w:tcPr>
          <w:p w14:paraId="273E3D63" w14:textId="77777777" w:rsidR="003D6E69" w:rsidRPr="00227356" w:rsidRDefault="003D6E69" w:rsidP="00384933">
            <w:pPr>
              <w:ind w:left="708"/>
              <w:jc w:val="both"/>
              <w:rPr>
                <w:sz w:val="22"/>
              </w:rPr>
            </w:pPr>
          </w:p>
        </w:tc>
        <w:tc>
          <w:tcPr>
            <w:tcW w:w="6278" w:type="dxa"/>
            <w:noWrap/>
            <w:hideMark/>
          </w:tcPr>
          <w:p w14:paraId="19C5C540" w14:textId="77777777" w:rsidR="003D6E69" w:rsidRPr="00227356" w:rsidRDefault="003D6E69" w:rsidP="00384933">
            <w:pPr>
              <w:jc w:val="both"/>
              <w:rPr>
                <w:sz w:val="22"/>
              </w:rPr>
            </w:pPr>
            <w:r w:rsidRPr="00227356">
              <w:rPr>
                <w:sz w:val="22"/>
              </w:rPr>
              <w:t>7 - PACOTE TARIFA SERVIÇOS</w:t>
            </w:r>
          </w:p>
        </w:tc>
      </w:tr>
      <w:tr w:rsidR="003D6E69" w:rsidRPr="00227356" w14:paraId="5E819D01" w14:textId="77777777" w:rsidTr="00816811">
        <w:trPr>
          <w:trHeight w:val="255"/>
        </w:trPr>
        <w:tc>
          <w:tcPr>
            <w:tcW w:w="2564" w:type="dxa"/>
            <w:vMerge/>
            <w:noWrap/>
            <w:hideMark/>
          </w:tcPr>
          <w:p w14:paraId="7D23E726" w14:textId="77777777" w:rsidR="003D6E69" w:rsidRPr="00227356" w:rsidRDefault="003D6E69" w:rsidP="00384933">
            <w:pPr>
              <w:ind w:left="708"/>
              <w:jc w:val="both"/>
              <w:rPr>
                <w:sz w:val="22"/>
              </w:rPr>
            </w:pPr>
          </w:p>
        </w:tc>
        <w:tc>
          <w:tcPr>
            <w:tcW w:w="1044" w:type="dxa"/>
            <w:vMerge/>
            <w:noWrap/>
            <w:hideMark/>
          </w:tcPr>
          <w:p w14:paraId="6567A2B3" w14:textId="77777777" w:rsidR="003D6E69" w:rsidRPr="00227356" w:rsidRDefault="003D6E69" w:rsidP="00384933">
            <w:pPr>
              <w:ind w:left="708"/>
              <w:jc w:val="both"/>
              <w:rPr>
                <w:sz w:val="22"/>
              </w:rPr>
            </w:pPr>
          </w:p>
        </w:tc>
        <w:tc>
          <w:tcPr>
            <w:tcW w:w="6278" w:type="dxa"/>
            <w:noWrap/>
            <w:hideMark/>
          </w:tcPr>
          <w:p w14:paraId="53D99DA5" w14:textId="77777777" w:rsidR="003D6E69" w:rsidRPr="00227356" w:rsidRDefault="003D6E69" w:rsidP="00384933">
            <w:pPr>
              <w:jc w:val="both"/>
              <w:rPr>
                <w:sz w:val="22"/>
              </w:rPr>
            </w:pPr>
            <w:r w:rsidRPr="00227356">
              <w:rPr>
                <w:sz w:val="22"/>
              </w:rPr>
              <w:t>8 - TARIFA SERVIÇOS AVULSOS</w:t>
            </w:r>
          </w:p>
        </w:tc>
      </w:tr>
      <w:tr w:rsidR="003D6E69" w:rsidRPr="00227356" w14:paraId="3F1C4C16" w14:textId="77777777" w:rsidTr="00816811">
        <w:trPr>
          <w:trHeight w:val="255"/>
        </w:trPr>
        <w:tc>
          <w:tcPr>
            <w:tcW w:w="2564" w:type="dxa"/>
            <w:vMerge/>
            <w:noWrap/>
            <w:hideMark/>
          </w:tcPr>
          <w:p w14:paraId="2D7115F1" w14:textId="77777777" w:rsidR="003D6E69" w:rsidRPr="00227356" w:rsidRDefault="003D6E69" w:rsidP="00384933">
            <w:pPr>
              <w:ind w:left="708"/>
              <w:jc w:val="both"/>
              <w:rPr>
                <w:sz w:val="22"/>
              </w:rPr>
            </w:pPr>
          </w:p>
        </w:tc>
        <w:tc>
          <w:tcPr>
            <w:tcW w:w="1044" w:type="dxa"/>
            <w:vMerge/>
            <w:noWrap/>
            <w:hideMark/>
          </w:tcPr>
          <w:p w14:paraId="66638B93" w14:textId="77777777" w:rsidR="003D6E69" w:rsidRPr="00227356" w:rsidRDefault="003D6E69" w:rsidP="00384933">
            <w:pPr>
              <w:ind w:left="708"/>
              <w:jc w:val="both"/>
              <w:rPr>
                <w:sz w:val="22"/>
              </w:rPr>
            </w:pPr>
          </w:p>
        </w:tc>
        <w:tc>
          <w:tcPr>
            <w:tcW w:w="6278" w:type="dxa"/>
            <w:noWrap/>
            <w:hideMark/>
          </w:tcPr>
          <w:p w14:paraId="13EE7C1E" w14:textId="77777777" w:rsidR="003D6E69" w:rsidRPr="00227356" w:rsidRDefault="003D6E69" w:rsidP="00384933">
            <w:pPr>
              <w:jc w:val="both"/>
              <w:rPr>
                <w:sz w:val="22"/>
              </w:rPr>
            </w:pPr>
            <w:r w:rsidRPr="00227356">
              <w:rPr>
                <w:sz w:val="22"/>
              </w:rPr>
              <w:t>9 - FOLHA DE PAGAMENTO</w:t>
            </w:r>
          </w:p>
        </w:tc>
      </w:tr>
      <w:tr w:rsidR="003D6E69" w:rsidRPr="00227356" w14:paraId="3C75CFAD" w14:textId="77777777" w:rsidTr="00816811">
        <w:trPr>
          <w:trHeight w:val="255"/>
        </w:trPr>
        <w:tc>
          <w:tcPr>
            <w:tcW w:w="2564" w:type="dxa"/>
            <w:vMerge/>
            <w:noWrap/>
            <w:hideMark/>
          </w:tcPr>
          <w:p w14:paraId="3B9FC2E1" w14:textId="77777777" w:rsidR="003D6E69" w:rsidRPr="00227356" w:rsidRDefault="003D6E69" w:rsidP="00384933">
            <w:pPr>
              <w:ind w:left="708"/>
              <w:jc w:val="both"/>
              <w:rPr>
                <w:sz w:val="22"/>
              </w:rPr>
            </w:pPr>
          </w:p>
        </w:tc>
        <w:tc>
          <w:tcPr>
            <w:tcW w:w="1044" w:type="dxa"/>
            <w:vMerge/>
            <w:noWrap/>
            <w:hideMark/>
          </w:tcPr>
          <w:p w14:paraId="7B04183D" w14:textId="77777777" w:rsidR="003D6E69" w:rsidRPr="00227356" w:rsidRDefault="003D6E69" w:rsidP="00384933">
            <w:pPr>
              <w:ind w:left="708"/>
              <w:jc w:val="both"/>
              <w:rPr>
                <w:sz w:val="22"/>
              </w:rPr>
            </w:pPr>
          </w:p>
        </w:tc>
        <w:tc>
          <w:tcPr>
            <w:tcW w:w="6278" w:type="dxa"/>
            <w:noWrap/>
            <w:hideMark/>
          </w:tcPr>
          <w:p w14:paraId="6722C894" w14:textId="1AD0A3AE" w:rsidR="003D6E69" w:rsidRPr="00227356" w:rsidRDefault="003D6E69" w:rsidP="00384933">
            <w:pPr>
              <w:jc w:val="both"/>
              <w:rPr>
                <w:sz w:val="22"/>
              </w:rPr>
            </w:pPr>
            <w:r w:rsidRPr="00227356">
              <w:rPr>
                <w:sz w:val="22"/>
              </w:rPr>
              <w:t>10 - DEP</w:t>
            </w:r>
            <w:r w:rsidR="0085243D">
              <w:rPr>
                <w:sz w:val="22"/>
              </w:rPr>
              <w:t>Ó</w:t>
            </w:r>
            <w:r w:rsidRPr="00227356">
              <w:rPr>
                <w:sz w:val="22"/>
              </w:rPr>
              <w:t>SITO</w:t>
            </w:r>
          </w:p>
        </w:tc>
      </w:tr>
      <w:tr w:rsidR="003D6E69" w:rsidRPr="00227356" w14:paraId="33D81B2C" w14:textId="77777777" w:rsidTr="00816811">
        <w:trPr>
          <w:trHeight w:val="255"/>
        </w:trPr>
        <w:tc>
          <w:tcPr>
            <w:tcW w:w="2564" w:type="dxa"/>
            <w:vMerge/>
            <w:noWrap/>
            <w:hideMark/>
          </w:tcPr>
          <w:p w14:paraId="0EACE7A2" w14:textId="77777777" w:rsidR="003D6E69" w:rsidRPr="00227356" w:rsidRDefault="003D6E69" w:rsidP="00384933">
            <w:pPr>
              <w:ind w:left="708"/>
              <w:jc w:val="both"/>
              <w:rPr>
                <w:sz w:val="22"/>
              </w:rPr>
            </w:pPr>
          </w:p>
        </w:tc>
        <w:tc>
          <w:tcPr>
            <w:tcW w:w="1044" w:type="dxa"/>
            <w:vMerge/>
            <w:noWrap/>
            <w:hideMark/>
          </w:tcPr>
          <w:p w14:paraId="1A3EE5C8" w14:textId="77777777" w:rsidR="003D6E69" w:rsidRPr="00227356" w:rsidRDefault="003D6E69" w:rsidP="00384933">
            <w:pPr>
              <w:ind w:left="708"/>
              <w:jc w:val="both"/>
              <w:rPr>
                <w:sz w:val="22"/>
              </w:rPr>
            </w:pPr>
          </w:p>
        </w:tc>
        <w:tc>
          <w:tcPr>
            <w:tcW w:w="6278" w:type="dxa"/>
            <w:noWrap/>
            <w:hideMark/>
          </w:tcPr>
          <w:p w14:paraId="7A01D869" w14:textId="77777777" w:rsidR="003D6E69" w:rsidRPr="00227356" w:rsidRDefault="003D6E69" w:rsidP="00384933">
            <w:pPr>
              <w:jc w:val="both"/>
              <w:rPr>
                <w:sz w:val="22"/>
              </w:rPr>
            </w:pPr>
            <w:r w:rsidRPr="00227356">
              <w:rPr>
                <w:sz w:val="22"/>
              </w:rPr>
              <w:t>11 - SAQUE</w:t>
            </w:r>
          </w:p>
        </w:tc>
      </w:tr>
      <w:tr w:rsidR="003D6E69" w:rsidRPr="00227356" w14:paraId="50B87E94" w14:textId="77777777" w:rsidTr="00816811">
        <w:trPr>
          <w:trHeight w:val="255"/>
        </w:trPr>
        <w:tc>
          <w:tcPr>
            <w:tcW w:w="2564" w:type="dxa"/>
            <w:vMerge/>
            <w:noWrap/>
            <w:hideMark/>
          </w:tcPr>
          <w:p w14:paraId="04973789" w14:textId="77777777" w:rsidR="003D6E69" w:rsidRPr="00227356" w:rsidRDefault="003D6E69" w:rsidP="00384933">
            <w:pPr>
              <w:ind w:left="708"/>
              <w:jc w:val="both"/>
              <w:rPr>
                <w:sz w:val="22"/>
              </w:rPr>
            </w:pPr>
          </w:p>
        </w:tc>
        <w:tc>
          <w:tcPr>
            <w:tcW w:w="1044" w:type="dxa"/>
            <w:vMerge/>
            <w:noWrap/>
            <w:hideMark/>
          </w:tcPr>
          <w:p w14:paraId="383A405D" w14:textId="77777777" w:rsidR="003D6E69" w:rsidRPr="00227356" w:rsidRDefault="003D6E69" w:rsidP="00384933">
            <w:pPr>
              <w:ind w:left="708"/>
              <w:jc w:val="both"/>
              <w:rPr>
                <w:sz w:val="22"/>
              </w:rPr>
            </w:pPr>
          </w:p>
        </w:tc>
        <w:tc>
          <w:tcPr>
            <w:tcW w:w="6278" w:type="dxa"/>
            <w:noWrap/>
            <w:hideMark/>
          </w:tcPr>
          <w:p w14:paraId="2DC3EF1A" w14:textId="77777777" w:rsidR="003D6E69" w:rsidRPr="00227356" w:rsidRDefault="003D6E69" w:rsidP="00384933">
            <w:pPr>
              <w:jc w:val="both"/>
              <w:rPr>
                <w:sz w:val="22"/>
              </w:rPr>
            </w:pPr>
            <w:r w:rsidRPr="00227356">
              <w:rPr>
                <w:sz w:val="22"/>
              </w:rPr>
              <w:t>12 - CARTÃO</w:t>
            </w:r>
          </w:p>
        </w:tc>
      </w:tr>
      <w:tr w:rsidR="003D6E69" w:rsidRPr="00227356" w14:paraId="4041D940" w14:textId="77777777" w:rsidTr="00816811">
        <w:trPr>
          <w:trHeight w:val="255"/>
        </w:trPr>
        <w:tc>
          <w:tcPr>
            <w:tcW w:w="2564" w:type="dxa"/>
            <w:vMerge/>
            <w:noWrap/>
            <w:hideMark/>
          </w:tcPr>
          <w:p w14:paraId="50DCCE34" w14:textId="77777777" w:rsidR="003D6E69" w:rsidRPr="00227356" w:rsidRDefault="003D6E69" w:rsidP="00384933">
            <w:pPr>
              <w:ind w:left="708"/>
              <w:jc w:val="both"/>
              <w:rPr>
                <w:sz w:val="22"/>
              </w:rPr>
            </w:pPr>
          </w:p>
        </w:tc>
        <w:tc>
          <w:tcPr>
            <w:tcW w:w="1044" w:type="dxa"/>
            <w:vMerge/>
            <w:noWrap/>
            <w:hideMark/>
          </w:tcPr>
          <w:p w14:paraId="41DF83F2" w14:textId="77777777" w:rsidR="003D6E69" w:rsidRPr="00227356" w:rsidRDefault="003D6E69" w:rsidP="00384933">
            <w:pPr>
              <w:ind w:left="708"/>
              <w:jc w:val="both"/>
              <w:rPr>
                <w:sz w:val="22"/>
              </w:rPr>
            </w:pPr>
          </w:p>
        </w:tc>
        <w:tc>
          <w:tcPr>
            <w:tcW w:w="6278" w:type="dxa"/>
            <w:noWrap/>
            <w:hideMark/>
          </w:tcPr>
          <w:p w14:paraId="36D5B9B3" w14:textId="77777777" w:rsidR="003D6E69" w:rsidRPr="00227356" w:rsidRDefault="003D6E69" w:rsidP="00384933">
            <w:pPr>
              <w:jc w:val="both"/>
              <w:rPr>
                <w:sz w:val="22"/>
              </w:rPr>
            </w:pPr>
            <w:r w:rsidRPr="00227356">
              <w:rPr>
                <w:sz w:val="22"/>
              </w:rPr>
              <w:t>13 - ENCARGOS JUROS CHEQUE ESPECIAL</w:t>
            </w:r>
          </w:p>
        </w:tc>
      </w:tr>
      <w:tr w:rsidR="003D6E69" w:rsidRPr="00227356" w14:paraId="187D4782" w14:textId="77777777" w:rsidTr="00816811">
        <w:trPr>
          <w:trHeight w:val="255"/>
        </w:trPr>
        <w:tc>
          <w:tcPr>
            <w:tcW w:w="2564" w:type="dxa"/>
            <w:vMerge/>
            <w:noWrap/>
            <w:hideMark/>
          </w:tcPr>
          <w:p w14:paraId="39384232" w14:textId="77777777" w:rsidR="003D6E69" w:rsidRPr="00227356" w:rsidRDefault="003D6E69" w:rsidP="00384933">
            <w:pPr>
              <w:ind w:left="708"/>
              <w:jc w:val="both"/>
              <w:rPr>
                <w:sz w:val="22"/>
              </w:rPr>
            </w:pPr>
          </w:p>
        </w:tc>
        <w:tc>
          <w:tcPr>
            <w:tcW w:w="1044" w:type="dxa"/>
            <w:vMerge/>
            <w:noWrap/>
            <w:hideMark/>
          </w:tcPr>
          <w:p w14:paraId="3E5038C1" w14:textId="77777777" w:rsidR="003D6E69" w:rsidRPr="00227356" w:rsidRDefault="003D6E69" w:rsidP="00384933">
            <w:pPr>
              <w:ind w:left="708"/>
              <w:jc w:val="both"/>
              <w:rPr>
                <w:sz w:val="22"/>
              </w:rPr>
            </w:pPr>
          </w:p>
        </w:tc>
        <w:tc>
          <w:tcPr>
            <w:tcW w:w="6278" w:type="dxa"/>
            <w:noWrap/>
            <w:hideMark/>
          </w:tcPr>
          <w:p w14:paraId="269E0D9F" w14:textId="066FB586" w:rsidR="003D6E69" w:rsidRPr="00227356" w:rsidRDefault="003D6E69" w:rsidP="00384933">
            <w:pPr>
              <w:jc w:val="both"/>
              <w:rPr>
                <w:sz w:val="22"/>
              </w:rPr>
            </w:pPr>
            <w:r w:rsidRPr="00227356">
              <w:rPr>
                <w:sz w:val="22"/>
              </w:rPr>
              <w:t xml:space="preserve">14 </w:t>
            </w:r>
            <w:r w:rsidR="0085243D">
              <w:rPr>
                <w:sz w:val="22"/>
              </w:rPr>
              <w:t>-</w:t>
            </w:r>
            <w:r w:rsidRPr="00227356">
              <w:rPr>
                <w:sz w:val="22"/>
              </w:rPr>
              <w:t xml:space="preserve"> RENDIMENTO</w:t>
            </w:r>
            <w:r w:rsidR="0085243D">
              <w:rPr>
                <w:sz w:val="22"/>
              </w:rPr>
              <w:t xml:space="preserve"> </w:t>
            </w:r>
            <w:r w:rsidRPr="00227356">
              <w:rPr>
                <w:sz w:val="22"/>
              </w:rPr>
              <w:t>APLIC</w:t>
            </w:r>
            <w:r w:rsidR="0085243D">
              <w:rPr>
                <w:sz w:val="22"/>
              </w:rPr>
              <w:t xml:space="preserve">AÇÃO </w:t>
            </w:r>
            <w:r w:rsidRPr="00227356">
              <w:rPr>
                <w:sz w:val="22"/>
              </w:rPr>
              <w:t>FINANCEIRA</w:t>
            </w:r>
          </w:p>
        </w:tc>
      </w:tr>
      <w:tr w:rsidR="003D6E69" w:rsidRPr="00227356" w14:paraId="647FE65D" w14:textId="77777777" w:rsidTr="00816811">
        <w:trPr>
          <w:trHeight w:val="255"/>
        </w:trPr>
        <w:tc>
          <w:tcPr>
            <w:tcW w:w="2564" w:type="dxa"/>
            <w:vMerge/>
            <w:noWrap/>
            <w:hideMark/>
          </w:tcPr>
          <w:p w14:paraId="192D094A" w14:textId="77777777" w:rsidR="003D6E69" w:rsidRPr="00227356" w:rsidRDefault="003D6E69" w:rsidP="00384933">
            <w:pPr>
              <w:ind w:left="708"/>
              <w:jc w:val="both"/>
              <w:rPr>
                <w:sz w:val="22"/>
              </w:rPr>
            </w:pPr>
          </w:p>
        </w:tc>
        <w:tc>
          <w:tcPr>
            <w:tcW w:w="1044" w:type="dxa"/>
            <w:vMerge/>
            <w:noWrap/>
            <w:hideMark/>
          </w:tcPr>
          <w:p w14:paraId="6FCA2529" w14:textId="77777777" w:rsidR="003D6E69" w:rsidRPr="00227356" w:rsidRDefault="003D6E69" w:rsidP="00384933">
            <w:pPr>
              <w:ind w:left="708"/>
              <w:jc w:val="both"/>
              <w:rPr>
                <w:sz w:val="22"/>
              </w:rPr>
            </w:pPr>
          </w:p>
        </w:tc>
        <w:tc>
          <w:tcPr>
            <w:tcW w:w="6278" w:type="dxa"/>
            <w:noWrap/>
            <w:hideMark/>
          </w:tcPr>
          <w:p w14:paraId="39008876" w14:textId="77777777" w:rsidR="003D6E69" w:rsidRPr="00CD640F" w:rsidRDefault="003D6E69" w:rsidP="00384933">
            <w:pPr>
              <w:jc w:val="both"/>
              <w:rPr>
                <w:strike/>
                <w:sz w:val="22"/>
              </w:rPr>
            </w:pPr>
            <w:r w:rsidRPr="00CD640F">
              <w:rPr>
                <w:strike/>
                <w:sz w:val="22"/>
              </w:rPr>
              <w:t>15 - PORTABILIDADE SALÁRIO</w:t>
            </w:r>
          </w:p>
        </w:tc>
      </w:tr>
      <w:tr w:rsidR="003D6E69" w:rsidRPr="00227356" w14:paraId="7D0C8C8B" w14:textId="77777777" w:rsidTr="00816811">
        <w:trPr>
          <w:trHeight w:val="255"/>
        </w:trPr>
        <w:tc>
          <w:tcPr>
            <w:tcW w:w="2564" w:type="dxa"/>
            <w:vMerge/>
            <w:noWrap/>
            <w:hideMark/>
          </w:tcPr>
          <w:p w14:paraId="19B57346" w14:textId="77777777" w:rsidR="003D6E69" w:rsidRPr="00227356" w:rsidRDefault="003D6E69" w:rsidP="00384933">
            <w:pPr>
              <w:ind w:left="708"/>
              <w:jc w:val="both"/>
              <w:rPr>
                <w:sz w:val="22"/>
              </w:rPr>
            </w:pPr>
          </w:p>
        </w:tc>
        <w:tc>
          <w:tcPr>
            <w:tcW w:w="1044" w:type="dxa"/>
            <w:vMerge/>
            <w:noWrap/>
            <w:hideMark/>
          </w:tcPr>
          <w:p w14:paraId="61141713" w14:textId="77777777" w:rsidR="003D6E69" w:rsidRPr="00227356" w:rsidRDefault="003D6E69" w:rsidP="00384933">
            <w:pPr>
              <w:ind w:left="708"/>
              <w:jc w:val="both"/>
              <w:rPr>
                <w:sz w:val="22"/>
              </w:rPr>
            </w:pPr>
          </w:p>
        </w:tc>
        <w:tc>
          <w:tcPr>
            <w:tcW w:w="6278" w:type="dxa"/>
            <w:noWrap/>
            <w:hideMark/>
          </w:tcPr>
          <w:p w14:paraId="5AC61B27" w14:textId="77777777" w:rsidR="003D6E69" w:rsidRPr="00227356" w:rsidRDefault="003D6E69" w:rsidP="00384933">
            <w:pPr>
              <w:jc w:val="both"/>
              <w:rPr>
                <w:sz w:val="22"/>
              </w:rPr>
            </w:pPr>
            <w:r w:rsidRPr="00227356">
              <w:rPr>
                <w:sz w:val="22"/>
              </w:rPr>
              <w:t>16 - RESGATE APLICAÇÃO FINANCEIRA</w:t>
            </w:r>
          </w:p>
        </w:tc>
      </w:tr>
      <w:tr w:rsidR="003D6E69" w:rsidRPr="00227356" w14:paraId="0D72FE29" w14:textId="77777777" w:rsidTr="00816811">
        <w:trPr>
          <w:trHeight w:val="255"/>
        </w:trPr>
        <w:tc>
          <w:tcPr>
            <w:tcW w:w="2564" w:type="dxa"/>
            <w:vMerge/>
            <w:noWrap/>
            <w:hideMark/>
          </w:tcPr>
          <w:p w14:paraId="6578A77B" w14:textId="77777777" w:rsidR="003D6E69" w:rsidRPr="00227356" w:rsidRDefault="003D6E69" w:rsidP="00384933">
            <w:pPr>
              <w:ind w:left="708"/>
              <w:jc w:val="both"/>
              <w:rPr>
                <w:sz w:val="22"/>
              </w:rPr>
            </w:pPr>
          </w:p>
        </w:tc>
        <w:tc>
          <w:tcPr>
            <w:tcW w:w="1044" w:type="dxa"/>
            <w:vMerge/>
            <w:noWrap/>
            <w:hideMark/>
          </w:tcPr>
          <w:p w14:paraId="60BE049B" w14:textId="77777777" w:rsidR="003D6E69" w:rsidRPr="00227356" w:rsidRDefault="003D6E69" w:rsidP="00384933">
            <w:pPr>
              <w:ind w:left="708"/>
              <w:jc w:val="both"/>
              <w:rPr>
                <w:sz w:val="22"/>
              </w:rPr>
            </w:pPr>
          </w:p>
        </w:tc>
        <w:tc>
          <w:tcPr>
            <w:tcW w:w="6278" w:type="dxa"/>
            <w:noWrap/>
            <w:hideMark/>
          </w:tcPr>
          <w:p w14:paraId="74C38FDD" w14:textId="77777777" w:rsidR="003D6E69" w:rsidRPr="00227356" w:rsidRDefault="003D6E69" w:rsidP="00384933">
            <w:pPr>
              <w:jc w:val="both"/>
              <w:rPr>
                <w:sz w:val="22"/>
              </w:rPr>
            </w:pPr>
            <w:r w:rsidRPr="00227356">
              <w:rPr>
                <w:sz w:val="22"/>
              </w:rPr>
              <w:t>17 - OPERAÇÃO DE CRÉDITO</w:t>
            </w:r>
          </w:p>
        </w:tc>
      </w:tr>
      <w:tr w:rsidR="00403F17" w:rsidRPr="00227356" w14:paraId="6424476B" w14:textId="77777777" w:rsidTr="00816811">
        <w:trPr>
          <w:trHeight w:val="255"/>
        </w:trPr>
        <w:tc>
          <w:tcPr>
            <w:tcW w:w="2564" w:type="dxa"/>
            <w:vMerge/>
            <w:noWrap/>
          </w:tcPr>
          <w:p w14:paraId="0D971CC5" w14:textId="77777777" w:rsidR="00403F17" w:rsidRPr="00227356" w:rsidRDefault="00403F17" w:rsidP="00384933">
            <w:pPr>
              <w:ind w:left="708"/>
              <w:jc w:val="both"/>
              <w:rPr>
                <w:sz w:val="22"/>
              </w:rPr>
            </w:pPr>
          </w:p>
        </w:tc>
        <w:tc>
          <w:tcPr>
            <w:tcW w:w="1044" w:type="dxa"/>
            <w:vMerge/>
            <w:noWrap/>
          </w:tcPr>
          <w:p w14:paraId="79377706" w14:textId="77777777" w:rsidR="00403F17" w:rsidRPr="00227356" w:rsidRDefault="00403F17" w:rsidP="00384933">
            <w:pPr>
              <w:ind w:left="708"/>
              <w:jc w:val="both"/>
              <w:rPr>
                <w:sz w:val="22"/>
              </w:rPr>
            </w:pPr>
          </w:p>
        </w:tc>
        <w:tc>
          <w:tcPr>
            <w:tcW w:w="6278" w:type="dxa"/>
            <w:noWrap/>
          </w:tcPr>
          <w:p w14:paraId="5FDE09A1" w14:textId="69B56D98" w:rsidR="00403F17" w:rsidRPr="00227356" w:rsidRDefault="00403F17" w:rsidP="00384933">
            <w:pPr>
              <w:jc w:val="both"/>
              <w:rPr>
                <w:sz w:val="22"/>
              </w:rPr>
            </w:pPr>
            <w:r>
              <w:rPr>
                <w:sz w:val="22"/>
              </w:rPr>
              <w:t>18 - APLICAÇÃO FINANCEIRA</w:t>
            </w:r>
          </w:p>
        </w:tc>
      </w:tr>
      <w:tr w:rsidR="003D6E69" w:rsidRPr="00227356" w14:paraId="62A223C0" w14:textId="77777777" w:rsidTr="00816811">
        <w:trPr>
          <w:trHeight w:val="255"/>
        </w:trPr>
        <w:tc>
          <w:tcPr>
            <w:tcW w:w="2564" w:type="dxa"/>
            <w:vMerge/>
            <w:noWrap/>
            <w:hideMark/>
          </w:tcPr>
          <w:p w14:paraId="0F8D1B87" w14:textId="77777777" w:rsidR="003D6E69" w:rsidRPr="00227356" w:rsidRDefault="003D6E69" w:rsidP="00384933">
            <w:pPr>
              <w:ind w:left="708"/>
              <w:jc w:val="both"/>
              <w:rPr>
                <w:sz w:val="22"/>
              </w:rPr>
            </w:pPr>
          </w:p>
        </w:tc>
        <w:tc>
          <w:tcPr>
            <w:tcW w:w="1044" w:type="dxa"/>
            <w:vMerge/>
            <w:noWrap/>
            <w:hideMark/>
          </w:tcPr>
          <w:p w14:paraId="3365B919" w14:textId="77777777" w:rsidR="003D6E69" w:rsidRPr="00227356" w:rsidRDefault="003D6E69" w:rsidP="00384933">
            <w:pPr>
              <w:ind w:left="708"/>
              <w:jc w:val="both"/>
              <w:rPr>
                <w:sz w:val="22"/>
              </w:rPr>
            </w:pPr>
          </w:p>
        </w:tc>
        <w:tc>
          <w:tcPr>
            <w:tcW w:w="6278" w:type="dxa"/>
            <w:noWrap/>
            <w:hideMark/>
          </w:tcPr>
          <w:p w14:paraId="607AD09E" w14:textId="05EEB652" w:rsidR="003D6E69" w:rsidRPr="00227356" w:rsidRDefault="003D6E69" w:rsidP="00384933">
            <w:pPr>
              <w:jc w:val="both"/>
              <w:rPr>
                <w:sz w:val="22"/>
              </w:rPr>
            </w:pPr>
            <w:r w:rsidRPr="00227356">
              <w:rPr>
                <w:sz w:val="22"/>
              </w:rPr>
              <w:t>1</w:t>
            </w:r>
            <w:r w:rsidR="00403F17">
              <w:rPr>
                <w:sz w:val="22"/>
              </w:rPr>
              <w:t>9</w:t>
            </w:r>
            <w:r w:rsidRPr="00227356">
              <w:rPr>
                <w:sz w:val="22"/>
              </w:rPr>
              <w:t xml:space="preserve"> - OUTROS</w:t>
            </w:r>
          </w:p>
        </w:tc>
      </w:tr>
      <w:tr w:rsidR="003D6E69" w:rsidRPr="00227356" w14:paraId="6F0F5C95" w14:textId="77777777" w:rsidTr="00816811">
        <w:trPr>
          <w:trHeight w:val="255"/>
        </w:trPr>
        <w:tc>
          <w:tcPr>
            <w:tcW w:w="2564" w:type="dxa"/>
            <w:vMerge w:val="restart"/>
            <w:noWrap/>
            <w:hideMark/>
          </w:tcPr>
          <w:p w14:paraId="01425B3D" w14:textId="77777777" w:rsidR="003D6E69" w:rsidRPr="00227356" w:rsidRDefault="003D6E69" w:rsidP="00384933">
            <w:pPr>
              <w:jc w:val="both"/>
              <w:rPr>
                <w:sz w:val="22"/>
              </w:rPr>
            </w:pPr>
            <w:r w:rsidRPr="00227356">
              <w:rPr>
                <w:sz w:val="22"/>
              </w:rPr>
              <w:t>Tipo de contraparte</w:t>
            </w:r>
          </w:p>
        </w:tc>
        <w:tc>
          <w:tcPr>
            <w:tcW w:w="1044" w:type="dxa"/>
            <w:vMerge w:val="restart"/>
            <w:noWrap/>
            <w:hideMark/>
          </w:tcPr>
          <w:p w14:paraId="69B2E882" w14:textId="77777777" w:rsidR="003D6E69" w:rsidRPr="00227356" w:rsidRDefault="003D6E69" w:rsidP="00384933">
            <w:pPr>
              <w:jc w:val="both"/>
              <w:rPr>
                <w:sz w:val="22"/>
              </w:rPr>
            </w:pPr>
            <w:r w:rsidRPr="00227356">
              <w:rPr>
                <w:sz w:val="22"/>
              </w:rPr>
              <w:t>N1</w:t>
            </w:r>
          </w:p>
        </w:tc>
        <w:tc>
          <w:tcPr>
            <w:tcW w:w="6278" w:type="dxa"/>
            <w:noWrap/>
            <w:hideMark/>
          </w:tcPr>
          <w:p w14:paraId="0F8EA9A8" w14:textId="77777777" w:rsidR="003D6E69" w:rsidRPr="00227356" w:rsidRDefault="003D6E69" w:rsidP="00384933">
            <w:pPr>
              <w:jc w:val="both"/>
              <w:rPr>
                <w:sz w:val="22"/>
              </w:rPr>
            </w:pPr>
            <w:r w:rsidRPr="00227356">
              <w:rPr>
                <w:sz w:val="22"/>
              </w:rPr>
              <w:t>1 - Pessoa Física</w:t>
            </w:r>
          </w:p>
        </w:tc>
      </w:tr>
      <w:tr w:rsidR="003D6E69" w:rsidRPr="00227356" w14:paraId="68134D43" w14:textId="77777777" w:rsidTr="00816811">
        <w:trPr>
          <w:trHeight w:val="255"/>
        </w:trPr>
        <w:tc>
          <w:tcPr>
            <w:tcW w:w="2564" w:type="dxa"/>
            <w:vMerge/>
            <w:noWrap/>
            <w:hideMark/>
          </w:tcPr>
          <w:p w14:paraId="3B5FB611" w14:textId="77777777" w:rsidR="003D6E69" w:rsidRPr="00227356" w:rsidRDefault="003D6E69" w:rsidP="00384933">
            <w:pPr>
              <w:ind w:left="708"/>
              <w:jc w:val="both"/>
              <w:rPr>
                <w:sz w:val="22"/>
              </w:rPr>
            </w:pPr>
          </w:p>
        </w:tc>
        <w:tc>
          <w:tcPr>
            <w:tcW w:w="1044" w:type="dxa"/>
            <w:vMerge/>
            <w:noWrap/>
            <w:hideMark/>
          </w:tcPr>
          <w:p w14:paraId="61D8806B" w14:textId="77777777" w:rsidR="003D6E69" w:rsidRPr="00227356" w:rsidRDefault="003D6E69" w:rsidP="00384933">
            <w:pPr>
              <w:ind w:left="708"/>
              <w:jc w:val="both"/>
              <w:rPr>
                <w:sz w:val="22"/>
              </w:rPr>
            </w:pPr>
          </w:p>
        </w:tc>
        <w:tc>
          <w:tcPr>
            <w:tcW w:w="6278" w:type="dxa"/>
            <w:noWrap/>
            <w:hideMark/>
          </w:tcPr>
          <w:p w14:paraId="49C36555" w14:textId="77777777" w:rsidR="003D6E69" w:rsidRPr="00227356" w:rsidRDefault="003D6E69" w:rsidP="00384933">
            <w:pPr>
              <w:jc w:val="both"/>
              <w:rPr>
                <w:sz w:val="22"/>
              </w:rPr>
            </w:pPr>
            <w:r w:rsidRPr="00227356">
              <w:rPr>
                <w:sz w:val="22"/>
              </w:rPr>
              <w:t>2 - Pessoa Jurídica</w:t>
            </w:r>
          </w:p>
        </w:tc>
      </w:tr>
      <w:tr w:rsidR="003D6E69" w:rsidRPr="00227356" w14:paraId="576B2539" w14:textId="77777777" w:rsidTr="00816811">
        <w:trPr>
          <w:trHeight w:val="255"/>
        </w:trPr>
        <w:tc>
          <w:tcPr>
            <w:tcW w:w="2564" w:type="dxa"/>
            <w:vMerge w:val="restart"/>
            <w:noWrap/>
            <w:hideMark/>
          </w:tcPr>
          <w:p w14:paraId="4787E5F2" w14:textId="77777777" w:rsidR="003D6E69" w:rsidRPr="00227356" w:rsidRDefault="003D6E69" w:rsidP="00384933">
            <w:pPr>
              <w:jc w:val="both"/>
              <w:rPr>
                <w:sz w:val="22"/>
              </w:rPr>
            </w:pPr>
            <w:r w:rsidRPr="00227356">
              <w:rPr>
                <w:sz w:val="22"/>
              </w:rPr>
              <w:t>Código da contraparte</w:t>
            </w:r>
          </w:p>
        </w:tc>
        <w:tc>
          <w:tcPr>
            <w:tcW w:w="1044" w:type="dxa"/>
            <w:vMerge w:val="restart"/>
            <w:noWrap/>
            <w:hideMark/>
          </w:tcPr>
          <w:p w14:paraId="438D5040" w14:textId="77777777" w:rsidR="003D6E69" w:rsidRPr="00227356" w:rsidRDefault="003D6E69" w:rsidP="00384933">
            <w:pPr>
              <w:jc w:val="both"/>
              <w:rPr>
                <w:sz w:val="22"/>
              </w:rPr>
            </w:pPr>
            <w:r w:rsidRPr="00227356">
              <w:rPr>
                <w:sz w:val="22"/>
              </w:rPr>
              <w:t>A14</w:t>
            </w:r>
          </w:p>
        </w:tc>
        <w:tc>
          <w:tcPr>
            <w:tcW w:w="6278" w:type="dxa"/>
            <w:noWrap/>
            <w:hideMark/>
          </w:tcPr>
          <w:p w14:paraId="1F4C9133" w14:textId="77777777" w:rsidR="003D6E69" w:rsidRPr="00227356" w:rsidRDefault="003D6E69" w:rsidP="00384933">
            <w:pPr>
              <w:jc w:val="both"/>
              <w:rPr>
                <w:sz w:val="22"/>
              </w:rPr>
            </w:pPr>
            <w:r w:rsidRPr="00227356">
              <w:rPr>
                <w:sz w:val="22"/>
              </w:rPr>
              <w:t>Quando a contraparte for PJ: CNPJ (exceto DOC)</w:t>
            </w:r>
          </w:p>
        </w:tc>
      </w:tr>
      <w:tr w:rsidR="003D6E69" w:rsidRPr="00227356" w14:paraId="68808C54" w14:textId="77777777" w:rsidTr="00816811">
        <w:trPr>
          <w:trHeight w:val="255"/>
        </w:trPr>
        <w:tc>
          <w:tcPr>
            <w:tcW w:w="2564" w:type="dxa"/>
            <w:vMerge/>
            <w:noWrap/>
            <w:hideMark/>
          </w:tcPr>
          <w:p w14:paraId="447FD16D" w14:textId="77777777" w:rsidR="003D6E69" w:rsidRPr="00227356" w:rsidRDefault="003D6E69" w:rsidP="00384933">
            <w:pPr>
              <w:ind w:left="708"/>
              <w:jc w:val="both"/>
              <w:rPr>
                <w:sz w:val="22"/>
              </w:rPr>
            </w:pPr>
          </w:p>
        </w:tc>
        <w:tc>
          <w:tcPr>
            <w:tcW w:w="1044" w:type="dxa"/>
            <w:vMerge/>
            <w:noWrap/>
            <w:hideMark/>
          </w:tcPr>
          <w:p w14:paraId="769214A4" w14:textId="77777777" w:rsidR="003D6E69" w:rsidRPr="00227356" w:rsidRDefault="003D6E69" w:rsidP="00384933">
            <w:pPr>
              <w:ind w:left="708"/>
              <w:jc w:val="both"/>
              <w:rPr>
                <w:sz w:val="22"/>
              </w:rPr>
            </w:pPr>
          </w:p>
        </w:tc>
        <w:tc>
          <w:tcPr>
            <w:tcW w:w="6278" w:type="dxa"/>
            <w:noWrap/>
            <w:hideMark/>
          </w:tcPr>
          <w:p w14:paraId="5D2ED3CF" w14:textId="77777777" w:rsidR="003D6E69" w:rsidRPr="00227356" w:rsidRDefault="003D6E69" w:rsidP="00384933">
            <w:pPr>
              <w:jc w:val="both"/>
              <w:rPr>
                <w:sz w:val="22"/>
              </w:rPr>
            </w:pPr>
            <w:r w:rsidRPr="00227356">
              <w:rPr>
                <w:sz w:val="22"/>
              </w:rPr>
              <w:t>Quando a contraparte for PF ou não tiver a informação: vazio</w:t>
            </w:r>
          </w:p>
        </w:tc>
      </w:tr>
      <w:tr w:rsidR="003D6E69" w:rsidRPr="00227356" w14:paraId="0A366DDC" w14:textId="77777777" w:rsidTr="00816811">
        <w:trPr>
          <w:trHeight w:val="255"/>
        </w:trPr>
        <w:tc>
          <w:tcPr>
            <w:tcW w:w="2564" w:type="dxa"/>
            <w:noWrap/>
            <w:hideMark/>
          </w:tcPr>
          <w:p w14:paraId="26947471" w14:textId="77777777" w:rsidR="003D6E69" w:rsidRPr="00227356" w:rsidRDefault="003D6E69" w:rsidP="00384933">
            <w:pPr>
              <w:jc w:val="both"/>
              <w:rPr>
                <w:sz w:val="22"/>
              </w:rPr>
            </w:pPr>
            <w:r w:rsidRPr="00227356">
              <w:rPr>
                <w:sz w:val="22"/>
              </w:rPr>
              <w:t>Valor</w:t>
            </w:r>
          </w:p>
        </w:tc>
        <w:tc>
          <w:tcPr>
            <w:tcW w:w="1044" w:type="dxa"/>
            <w:noWrap/>
            <w:hideMark/>
          </w:tcPr>
          <w:p w14:paraId="2843EB8B" w14:textId="77777777" w:rsidR="003D6E69" w:rsidRPr="00227356" w:rsidRDefault="003D6E69" w:rsidP="00384933">
            <w:pPr>
              <w:jc w:val="both"/>
              <w:rPr>
                <w:sz w:val="22"/>
              </w:rPr>
            </w:pPr>
            <w:r w:rsidRPr="00227356">
              <w:rPr>
                <w:sz w:val="22"/>
              </w:rPr>
              <w:t>N19,2</w:t>
            </w:r>
          </w:p>
        </w:tc>
        <w:tc>
          <w:tcPr>
            <w:tcW w:w="6278" w:type="dxa"/>
            <w:noWrap/>
            <w:hideMark/>
          </w:tcPr>
          <w:p w14:paraId="50AFFAD4" w14:textId="77777777" w:rsidR="003D6E69" w:rsidRPr="00227356" w:rsidRDefault="003D6E69" w:rsidP="00384933">
            <w:pPr>
              <w:jc w:val="both"/>
              <w:rPr>
                <w:sz w:val="22"/>
              </w:rPr>
            </w:pPr>
            <w:r w:rsidRPr="00227356">
              <w:rPr>
                <w:sz w:val="22"/>
              </w:rPr>
              <w:t>Montante da transação</w:t>
            </w:r>
          </w:p>
        </w:tc>
      </w:tr>
      <w:tr w:rsidR="43137053" w14:paraId="08721A1A" w14:textId="77777777" w:rsidTr="00816811">
        <w:trPr>
          <w:trHeight w:val="300"/>
        </w:trPr>
        <w:tc>
          <w:tcPr>
            <w:tcW w:w="2564" w:type="dxa"/>
            <w:noWrap/>
            <w:hideMark/>
          </w:tcPr>
          <w:p w14:paraId="2C9BB4DA" w14:textId="251C5F7E" w:rsidR="5A54B9EF" w:rsidRDefault="5A54B9EF" w:rsidP="00384933">
            <w:pPr>
              <w:jc w:val="both"/>
              <w:rPr>
                <w:sz w:val="22"/>
              </w:rPr>
            </w:pPr>
            <w:r w:rsidRPr="022B7C02">
              <w:rPr>
                <w:sz w:val="22"/>
              </w:rPr>
              <w:t>Quantidade</w:t>
            </w:r>
          </w:p>
        </w:tc>
        <w:tc>
          <w:tcPr>
            <w:tcW w:w="1044" w:type="dxa"/>
            <w:noWrap/>
            <w:hideMark/>
          </w:tcPr>
          <w:p w14:paraId="69102AB2" w14:textId="08EAC966" w:rsidR="5A54B9EF" w:rsidRDefault="5A54B9EF" w:rsidP="00384933">
            <w:pPr>
              <w:jc w:val="both"/>
              <w:rPr>
                <w:sz w:val="22"/>
              </w:rPr>
            </w:pPr>
            <w:r w:rsidRPr="022B7C02">
              <w:rPr>
                <w:sz w:val="22"/>
              </w:rPr>
              <w:t>N19</w:t>
            </w:r>
          </w:p>
        </w:tc>
        <w:tc>
          <w:tcPr>
            <w:tcW w:w="6278" w:type="dxa"/>
            <w:noWrap/>
            <w:hideMark/>
          </w:tcPr>
          <w:p w14:paraId="47AB4F13" w14:textId="333D0552" w:rsidR="5A54B9EF" w:rsidRDefault="5A54B9EF" w:rsidP="00384933">
            <w:pPr>
              <w:jc w:val="both"/>
              <w:rPr>
                <w:sz w:val="22"/>
              </w:rPr>
            </w:pPr>
            <w:r w:rsidRPr="022B7C02">
              <w:rPr>
                <w:sz w:val="22"/>
              </w:rPr>
              <w:t>Quantidade de operações consolidadas</w:t>
            </w:r>
          </w:p>
        </w:tc>
      </w:tr>
    </w:tbl>
    <w:p w14:paraId="5DE74A83" w14:textId="77777777" w:rsidR="00102527" w:rsidRDefault="00102527" w:rsidP="00384933">
      <w:pPr>
        <w:jc w:val="both"/>
      </w:pPr>
    </w:p>
    <w:p w14:paraId="373E4238" w14:textId="18D9C58D" w:rsidR="00F5057D" w:rsidRDefault="005D6EDB" w:rsidP="00384933">
      <w:pPr>
        <w:pStyle w:val="ListParagraph"/>
        <w:numPr>
          <w:ilvl w:val="0"/>
          <w:numId w:val="23"/>
        </w:numPr>
        <w:jc w:val="both"/>
        <w:rPr>
          <w:b/>
          <w:bCs/>
        </w:rPr>
      </w:pPr>
      <w:r>
        <w:rPr>
          <w:b/>
          <w:bCs/>
        </w:rPr>
        <w:t>Detalhamento dos tipos de movimentação</w:t>
      </w:r>
    </w:p>
    <w:p w14:paraId="2CA9BF9C" w14:textId="77777777" w:rsidR="00F5057D" w:rsidRDefault="00F5057D" w:rsidP="00384933">
      <w:pPr>
        <w:pStyle w:val="ListParagraph"/>
        <w:ind w:left="360"/>
        <w:jc w:val="both"/>
        <w:rPr>
          <w:b/>
          <w:bCs/>
        </w:rPr>
      </w:pPr>
    </w:p>
    <w:p w14:paraId="3406EF0D" w14:textId="6A7F31E3" w:rsidR="00A578EB" w:rsidRPr="00F5057D" w:rsidRDefault="005D6EDB" w:rsidP="00384933">
      <w:pPr>
        <w:pStyle w:val="ListParagraph"/>
        <w:numPr>
          <w:ilvl w:val="1"/>
          <w:numId w:val="23"/>
        </w:numPr>
        <w:jc w:val="both"/>
        <w:rPr>
          <w:b/>
          <w:bCs/>
        </w:rPr>
      </w:pPr>
      <w:r w:rsidRPr="00F5057D">
        <w:rPr>
          <w:b/>
          <w:bCs/>
        </w:rPr>
        <w:t>TED</w:t>
      </w:r>
    </w:p>
    <w:p w14:paraId="22C4D869" w14:textId="77777777" w:rsidR="005D6EDB" w:rsidRDefault="005D6EDB" w:rsidP="00384933">
      <w:pPr>
        <w:jc w:val="both"/>
        <w:rPr>
          <w:b/>
          <w:bCs/>
        </w:rPr>
      </w:pPr>
    </w:p>
    <w:p w14:paraId="4EDB3837" w14:textId="33A8BA37" w:rsidR="003C77DC" w:rsidRDefault="0045622E" w:rsidP="00816811">
      <w:pPr>
        <w:ind w:left="936"/>
        <w:jc w:val="both"/>
      </w:pPr>
      <w:r w:rsidRPr="0045622E">
        <w:t>Transferência interbancária com liquidação no mesmo dia útil, realizada via STR (Sistema de Transferência de Reservas).</w:t>
      </w:r>
    </w:p>
    <w:p w14:paraId="79A153BE" w14:textId="77777777" w:rsidR="0045622E" w:rsidRPr="005D6EDB" w:rsidRDefault="0045622E" w:rsidP="00384933">
      <w:pPr>
        <w:jc w:val="both"/>
        <w:rPr>
          <w:b/>
          <w:bCs/>
        </w:rPr>
      </w:pPr>
    </w:p>
    <w:p w14:paraId="03064F77" w14:textId="0C4B5A11" w:rsidR="00A578EB" w:rsidRDefault="005D6EDB" w:rsidP="00384933">
      <w:pPr>
        <w:pStyle w:val="ListParagraph"/>
        <w:numPr>
          <w:ilvl w:val="1"/>
          <w:numId w:val="23"/>
        </w:numPr>
        <w:jc w:val="both"/>
        <w:rPr>
          <w:b/>
          <w:bCs/>
        </w:rPr>
      </w:pPr>
      <w:r>
        <w:rPr>
          <w:b/>
          <w:bCs/>
        </w:rPr>
        <w:t>DOC</w:t>
      </w:r>
    </w:p>
    <w:p w14:paraId="6055E707" w14:textId="77777777" w:rsidR="00AE7038" w:rsidRDefault="00AE7038" w:rsidP="00384933">
      <w:pPr>
        <w:pStyle w:val="ListParagraph"/>
        <w:ind w:left="792"/>
        <w:jc w:val="both"/>
        <w:rPr>
          <w:b/>
          <w:bCs/>
        </w:rPr>
      </w:pPr>
    </w:p>
    <w:p w14:paraId="49921218" w14:textId="4FD135AC" w:rsidR="00A83B2F" w:rsidRDefault="00AE7038" w:rsidP="00816811">
      <w:pPr>
        <w:ind w:left="936"/>
        <w:jc w:val="both"/>
      </w:pPr>
      <w:r w:rsidRPr="00AE7038">
        <w:t>Transferência interbancária com liquidação no dia útil seguinte (D+1), realizada via câmara de compensação.</w:t>
      </w:r>
    </w:p>
    <w:p w14:paraId="193D5414" w14:textId="77777777" w:rsidR="001803E8" w:rsidRDefault="001803E8" w:rsidP="00384933">
      <w:pPr>
        <w:ind w:left="708"/>
        <w:jc w:val="both"/>
      </w:pPr>
    </w:p>
    <w:p w14:paraId="72EE04F3" w14:textId="77777777" w:rsidR="001803E8" w:rsidRPr="00816811" w:rsidRDefault="001803E8" w:rsidP="00384933">
      <w:pPr>
        <w:pStyle w:val="ListParagraph"/>
        <w:numPr>
          <w:ilvl w:val="1"/>
          <w:numId w:val="23"/>
        </w:numPr>
        <w:jc w:val="both"/>
        <w:rPr>
          <w:b/>
          <w:bCs/>
        </w:rPr>
      </w:pPr>
      <w:r w:rsidRPr="00816811">
        <w:rPr>
          <w:b/>
          <w:bCs/>
        </w:rPr>
        <w:t>PIX</w:t>
      </w:r>
    </w:p>
    <w:p w14:paraId="188ADF6C" w14:textId="77777777" w:rsidR="00980464" w:rsidRDefault="00980464" w:rsidP="00384933">
      <w:pPr>
        <w:jc w:val="both"/>
      </w:pPr>
    </w:p>
    <w:p w14:paraId="3A1585A6" w14:textId="6FCC3652" w:rsidR="00980464" w:rsidRDefault="00EF4EE4" w:rsidP="00816811">
      <w:pPr>
        <w:ind w:left="936"/>
        <w:jc w:val="both"/>
      </w:pPr>
      <w:r w:rsidRPr="00EF4EE4">
        <w:t>Transferência de fundos entre instituições com liquidação imediata</w:t>
      </w:r>
      <w:r w:rsidR="00265A7D">
        <w:t>.</w:t>
      </w:r>
    </w:p>
    <w:p w14:paraId="12856FCF" w14:textId="77777777" w:rsidR="009D2E23" w:rsidRPr="009D2E23" w:rsidRDefault="009D2E23" w:rsidP="00384933">
      <w:pPr>
        <w:pStyle w:val="ListParagraph"/>
        <w:ind w:left="792"/>
        <w:jc w:val="both"/>
      </w:pPr>
    </w:p>
    <w:p w14:paraId="321268F9" w14:textId="436272D0" w:rsidR="001803E8" w:rsidRPr="00EF4EE4" w:rsidRDefault="001803E8" w:rsidP="00384933">
      <w:pPr>
        <w:pStyle w:val="ListParagraph"/>
        <w:numPr>
          <w:ilvl w:val="1"/>
          <w:numId w:val="23"/>
        </w:numPr>
        <w:jc w:val="both"/>
      </w:pPr>
      <w:r w:rsidRPr="001803E8">
        <w:rPr>
          <w:b/>
          <w:bCs/>
        </w:rPr>
        <w:t>TRANSFERÊNCIA MESMA INSTITUIÇÃO</w:t>
      </w:r>
    </w:p>
    <w:p w14:paraId="3FDB4A46" w14:textId="77777777" w:rsidR="00EF4EE4" w:rsidRDefault="00EF4EE4" w:rsidP="00384933">
      <w:pPr>
        <w:jc w:val="both"/>
      </w:pPr>
    </w:p>
    <w:p w14:paraId="1587F992" w14:textId="2B1D8E4D" w:rsidR="00EF4EE4" w:rsidRPr="009D2E23" w:rsidRDefault="00EF4EE4" w:rsidP="00816811">
      <w:pPr>
        <w:ind w:left="936"/>
        <w:jc w:val="both"/>
      </w:pPr>
      <w:r w:rsidRPr="00EF4EE4">
        <w:t>Transferência entre contas da mesma instituição, com liquidação imediata.</w:t>
      </w:r>
    </w:p>
    <w:p w14:paraId="1048FD81" w14:textId="77777777" w:rsidR="009D2E23" w:rsidRPr="001803E8" w:rsidRDefault="009D2E23" w:rsidP="00384933">
      <w:pPr>
        <w:jc w:val="both"/>
      </w:pPr>
    </w:p>
    <w:p w14:paraId="0FC7CDF6" w14:textId="77777777" w:rsidR="009D2E23" w:rsidRDefault="001803E8" w:rsidP="00384933">
      <w:pPr>
        <w:pStyle w:val="ListParagraph"/>
        <w:numPr>
          <w:ilvl w:val="1"/>
          <w:numId w:val="23"/>
        </w:numPr>
        <w:jc w:val="both"/>
        <w:rPr>
          <w:b/>
          <w:bCs/>
        </w:rPr>
      </w:pPr>
      <w:r w:rsidRPr="009D2E23">
        <w:rPr>
          <w:b/>
          <w:bCs/>
        </w:rPr>
        <w:t>BOLETO</w:t>
      </w:r>
    </w:p>
    <w:p w14:paraId="2DE467D5" w14:textId="77777777" w:rsidR="00BE5838" w:rsidRDefault="00BE5838" w:rsidP="00384933">
      <w:pPr>
        <w:jc w:val="both"/>
        <w:rPr>
          <w:b/>
          <w:bCs/>
        </w:rPr>
      </w:pPr>
    </w:p>
    <w:p w14:paraId="02C16BD9" w14:textId="7C7B5032" w:rsidR="00BE5838" w:rsidRPr="006C3679" w:rsidRDefault="006C3679" w:rsidP="00816811">
      <w:pPr>
        <w:ind w:left="936"/>
        <w:jc w:val="both"/>
      </w:pPr>
      <w:r w:rsidRPr="006C3679">
        <w:t>Pagamento ou recebimento via boleto bancário, com liquidação em D+1.</w:t>
      </w:r>
    </w:p>
    <w:p w14:paraId="7F35093D" w14:textId="77777777" w:rsidR="009D2E23" w:rsidRPr="009D2E23" w:rsidRDefault="009D2E23" w:rsidP="00384933">
      <w:pPr>
        <w:pStyle w:val="ListParagraph"/>
        <w:jc w:val="both"/>
        <w:rPr>
          <w:b/>
          <w:bCs/>
        </w:rPr>
      </w:pPr>
    </w:p>
    <w:p w14:paraId="37F6C9E7" w14:textId="77777777" w:rsidR="009D2E23" w:rsidRDefault="001803E8" w:rsidP="00384933">
      <w:pPr>
        <w:pStyle w:val="ListParagraph"/>
        <w:numPr>
          <w:ilvl w:val="1"/>
          <w:numId w:val="23"/>
        </w:numPr>
        <w:jc w:val="both"/>
        <w:rPr>
          <w:b/>
          <w:bCs/>
        </w:rPr>
      </w:pPr>
      <w:r w:rsidRPr="009D2E23">
        <w:rPr>
          <w:b/>
          <w:bCs/>
        </w:rPr>
        <w:t>CONVÊNIO ARRECADAÇÃO</w:t>
      </w:r>
    </w:p>
    <w:p w14:paraId="71AFAEA7" w14:textId="77777777" w:rsidR="006C3679" w:rsidRDefault="006C3679" w:rsidP="00384933">
      <w:pPr>
        <w:jc w:val="both"/>
        <w:rPr>
          <w:b/>
          <w:bCs/>
        </w:rPr>
      </w:pPr>
    </w:p>
    <w:p w14:paraId="2DBD2E22" w14:textId="094BDC44" w:rsidR="006C3679" w:rsidRPr="006C3679" w:rsidRDefault="006C3679" w:rsidP="00816811">
      <w:pPr>
        <w:ind w:left="936"/>
        <w:jc w:val="both"/>
      </w:pPr>
      <w:r w:rsidRPr="006C3679">
        <w:t>Pagamentos a empresas ou órgãos conveniados (como concessionárias de serviços públicos ou tributos) via códigos de arrecadação específicos</w:t>
      </w:r>
      <w:r w:rsidR="00C06D1B">
        <w:t xml:space="preserve"> ou recebimentos de valores pagos pelos clientes.</w:t>
      </w:r>
    </w:p>
    <w:p w14:paraId="11AC80E2" w14:textId="77777777" w:rsidR="009D2E23" w:rsidRPr="009D2E23" w:rsidRDefault="009D2E23" w:rsidP="00384933">
      <w:pPr>
        <w:pStyle w:val="ListParagraph"/>
        <w:jc w:val="both"/>
        <w:rPr>
          <w:b/>
          <w:bCs/>
        </w:rPr>
      </w:pPr>
    </w:p>
    <w:p w14:paraId="1077B3FA" w14:textId="77777777" w:rsidR="009D2E23" w:rsidRDefault="001803E8" w:rsidP="00384933">
      <w:pPr>
        <w:pStyle w:val="ListParagraph"/>
        <w:numPr>
          <w:ilvl w:val="1"/>
          <w:numId w:val="23"/>
        </w:numPr>
        <w:jc w:val="both"/>
        <w:rPr>
          <w:b/>
          <w:bCs/>
        </w:rPr>
      </w:pPr>
      <w:r w:rsidRPr="009D2E23">
        <w:rPr>
          <w:b/>
          <w:bCs/>
        </w:rPr>
        <w:t>PACOTE TARIFA SERVIÇOS</w:t>
      </w:r>
    </w:p>
    <w:p w14:paraId="349EE137" w14:textId="77777777" w:rsidR="006C3679" w:rsidRDefault="006C3679" w:rsidP="00384933">
      <w:pPr>
        <w:jc w:val="both"/>
        <w:rPr>
          <w:b/>
          <w:bCs/>
        </w:rPr>
      </w:pPr>
    </w:p>
    <w:p w14:paraId="3C3D30AB" w14:textId="4C6F85A7" w:rsidR="006C3679" w:rsidRPr="009579B1" w:rsidRDefault="009579B1" w:rsidP="00816811">
      <w:pPr>
        <w:ind w:left="936"/>
        <w:jc w:val="both"/>
      </w:pPr>
      <w:r w:rsidRPr="009579B1">
        <w:t>Cobrança periódica referente a pacotes de serviços contratados pelo cliente.</w:t>
      </w:r>
    </w:p>
    <w:p w14:paraId="5B4033B1" w14:textId="77777777" w:rsidR="009D2E23" w:rsidRPr="009D2E23" w:rsidRDefault="009D2E23" w:rsidP="00384933">
      <w:pPr>
        <w:pStyle w:val="ListParagraph"/>
        <w:jc w:val="both"/>
        <w:rPr>
          <w:b/>
          <w:bCs/>
        </w:rPr>
      </w:pPr>
    </w:p>
    <w:p w14:paraId="419C85FE" w14:textId="77777777" w:rsidR="009D2E23" w:rsidRDefault="001803E8" w:rsidP="00384933">
      <w:pPr>
        <w:pStyle w:val="ListParagraph"/>
        <w:numPr>
          <w:ilvl w:val="1"/>
          <w:numId w:val="23"/>
        </w:numPr>
        <w:jc w:val="both"/>
        <w:rPr>
          <w:b/>
          <w:bCs/>
        </w:rPr>
      </w:pPr>
      <w:r w:rsidRPr="009D2E23">
        <w:rPr>
          <w:b/>
          <w:bCs/>
        </w:rPr>
        <w:t>TARIFA SERVIÇOS AVULSOS</w:t>
      </w:r>
    </w:p>
    <w:p w14:paraId="2B1C9750" w14:textId="77777777" w:rsidR="009579B1" w:rsidRDefault="009579B1" w:rsidP="00384933">
      <w:pPr>
        <w:jc w:val="both"/>
        <w:rPr>
          <w:b/>
          <w:bCs/>
        </w:rPr>
      </w:pPr>
    </w:p>
    <w:p w14:paraId="6C769B10" w14:textId="2581E075" w:rsidR="009579B1" w:rsidRPr="0055383C" w:rsidRDefault="0055383C" w:rsidP="00816811">
      <w:pPr>
        <w:ind w:left="936"/>
        <w:jc w:val="both"/>
      </w:pPr>
      <w:r w:rsidRPr="0055383C">
        <w:t>Cobranças pontuais por serviços avulsos utilizados fora do pacote</w:t>
      </w:r>
      <w:r>
        <w:t xml:space="preserve"> de serviços.</w:t>
      </w:r>
    </w:p>
    <w:p w14:paraId="2CCD3292" w14:textId="77777777" w:rsidR="009D2E23" w:rsidRPr="009D2E23" w:rsidRDefault="009D2E23" w:rsidP="00384933">
      <w:pPr>
        <w:pStyle w:val="ListParagraph"/>
        <w:jc w:val="both"/>
        <w:rPr>
          <w:b/>
          <w:bCs/>
        </w:rPr>
      </w:pPr>
    </w:p>
    <w:p w14:paraId="0536F010" w14:textId="77777777" w:rsidR="00FC6A71" w:rsidRDefault="001803E8" w:rsidP="00384933">
      <w:pPr>
        <w:pStyle w:val="ListParagraph"/>
        <w:numPr>
          <w:ilvl w:val="1"/>
          <w:numId w:val="23"/>
        </w:numPr>
        <w:jc w:val="both"/>
        <w:rPr>
          <w:b/>
          <w:bCs/>
        </w:rPr>
      </w:pPr>
      <w:r w:rsidRPr="009D2E23">
        <w:rPr>
          <w:b/>
          <w:bCs/>
        </w:rPr>
        <w:t>FOLHA DE PAGAMENTO</w:t>
      </w:r>
    </w:p>
    <w:p w14:paraId="68E98B1A" w14:textId="77777777" w:rsidR="0055383C" w:rsidRDefault="0055383C" w:rsidP="00384933">
      <w:pPr>
        <w:jc w:val="both"/>
        <w:rPr>
          <w:b/>
          <w:bCs/>
        </w:rPr>
      </w:pPr>
    </w:p>
    <w:p w14:paraId="48FB71BD" w14:textId="4E2A9766" w:rsidR="0055383C" w:rsidRPr="00D118A1" w:rsidRDefault="00D118A1" w:rsidP="00816811">
      <w:pPr>
        <w:ind w:left="936"/>
        <w:jc w:val="both"/>
      </w:pPr>
      <w:r w:rsidRPr="00D118A1">
        <w:t>Créditos na conta decorrentes do pagamento de salários ou benefícios por empregadores</w:t>
      </w:r>
      <w:r>
        <w:t>.</w:t>
      </w:r>
    </w:p>
    <w:p w14:paraId="27A44B77" w14:textId="77777777" w:rsidR="00FC6A71" w:rsidRPr="00FC6A71" w:rsidRDefault="00FC6A71" w:rsidP="00384933">
      <w:pPr>
        <w:pStyle w:val="ListParagraph"/>
        <w:jc w:val="both"/>
        <w:rPr>
          <w:b/>
          <w:bCs/>
        </w:rPr>
      </w:pPr>
    </w:p>
    <w:p w14:paraId="1BE90C57" w14:textId="06D0BA82" w:rsidR="00980464" w:rsidRDefault="001803E8" w:rsidP="00384933">
      <w:pPr>
        <w:pStyle w:val="ListParagraph"/>
        <w:numPr>
          <w:ilvl w:val="1"/>
          <w:numId w:val="23"/>
        </w:numPr>
        <w:jc w:val="both"/>
        <w:rPr>
          <w:b/>
          <w:bCs/>
        </w:rPr>
      </w:pPr>
      <w:r w:rsidRPr="00FC6A71">
        <w:rPr>
          <w:b/>
          <w:bCs/>
        </w:rPr>
        <w:t>DEP</w:t>
      </w:r>
      <w:r w:rsidR="00D82270">
        <w:rPr>
          <w:b/>
          <w:bCs/>
        </w:rPr>
        <w:t>Ó</w:t>
      </w:r>
      <w:r w:rsidRPr="00FC6A71">
        <w:rPr>
          <w:b/>
          <w:bCs/>
        </w:rPr>
        <w:t>SITO</w:t>
      </w:r>
    </w:p>
    <w:p w14:paraId="69D13527" w14:textId="77777777" w:rsidR="00980464" w:rsidRPr="00980464" w:rsidRDefault="00980464" w:rsidP="00384933">
      <w:pPr>
        <w:pStyle w:val="ListParagraph"/>
        <w:jc w:val="both"/>
        <w:rPr>
          <w:b/>
          <w:bCs/>
        </w:rPr>
      </w:pPr>
    </w:p>
    <w:p w14:paraId="15B2075D" w14:textId="1D5618ED" w:rsidR="00980464" w:rsidRPr="00D118A1" w:rsidRDefault="00D118A1" w:rsidP="00816811">
      <w:pPr>
        <w:ind w:left="936"/>
        <w:jc w:val="both"/>
      </w:pPr>
      <w:r w:rsidRPr="00D118A1">
        <w:t>Crédito em conta por meio de depósito em espécie ou cheque, realizado em caixa, ATM ou correspondente bancário.</w:t>
      </w:r>
    </w:p>
    <w:p w14:paraId="3CE12495" w14:textId="77777777" w:rsidR="009D2E23" w:rsidRPr="009D2E23" w:rsidRDefault="009D2E23" w:rsidP="00384933">
      <w:pPr>
        <w:pStyle w:val="ListParagraph"/>
        <w:jc w:val="both"/>
        <w:rPr>
          <w:b/>
          <w:bCs/>
        </w:rPr>
      </w:pPr>
    </w:p>
    <w:p w14:paraId="04645EA6" w14:textId="77777777" w:rsidR="009D2E23" w:rsidRDefault="001803E8" w:rsidP="00384933">
      <w:pPr>
        <w:pStyle w:val="ListParagraph"/>
        <w:numPr>
          <w:ilvl w:val="1"/>
          <w:numId w:val="23"/>
        </w:numPr>
        <w:jc w:val="both"/>
        <w:rPr>
          <w:b/>
          <w:bCs/>
        </w:rPr>
      </w:pPr>
      <w:r w:rsidRPr="009D2E23">
        <w:rPr>
          <w:b/>
          <w:bCs/>
        </w:rPr>
        <w:t>SAQUE</w:t>
      </w:r>
    </w:p>
    <w:p w14:paraId="25553E3D" w14:textId="77777777" w:rsidR="00D118A1" w:rsidRDefault="00D118A1" w:rsidP="00384933">
      <w:pPr>
        <w:jc w:val="both"/>
        <w:rPr>
          <w:b/>
          <w:bCs/>
        </w:rPr>
      </w:pPr>
    </w:p>
    <w:p w14:paraId="6032EE31" w14:textId="17554354" w:rsidR="00D118A1" w:rsidRPr="008A0010" w:rsidRDefault="008A0010" w:rsidP="00816811">
      <w:pPr>
        <w:ind w:left="936"/>
        <w:jc w:val="both"/>
      </w:pPr>
      <w:r w:rsidRPr="008A0010">
        <w:t>Débito em conta relacionado à retirada de numerário pelo próprio cliente, em caixa eletrônico, guichê ou correspondente.</w:t>
      </w:r>
    </w:p>
    <w:p w14:paraId="198FBDC1" w14:textId="77777777" w:rsidR="009D2E23" w:rsidRPr="009D2E23" w:rsidRDefault="009D2E23" w:rsidP="00384933">
      <w:pPr>
        <w:pStyle w:val="ListParagraph"/>
        <w:jc w:val="both"/>
        <w:rPr>
          <w:b/>
          <w:bCs/>
        </w:rPr>
      </w:pPr>
    </w:p>
    <w:p w14:paraId="6DF8A319" w14:textId="77777777" w:rsidR="009D2E23" w:rsidRDefault="001803E8" w:rsidP="00384933">
      <w:pPr>
        <w:pStyle w:val="ListParagraph"/>
        <w:numPr>
          <w:ilvl w:val="1"/>
          <w:numId w:val="23"/>
        </w:numPr>
        <w:jc w:val="both"/>
        <w:rPr>
          <w:b/>
          <w:bCs/>
        </w:rPr>
      </w:pPr>
      <w:r w:rsidRPr="009D2E23">
        <w:rPr>
          <w:b/>
          <w:bCs/>
        </w:rPr>
        <w:t>CARTÃO</w:t>
      </w:r>
    </w:p>
    <w:p w14:paraId="74DD9864" w14:textId="77777777" w:rsidR="008A0010" w:rsidRDefault="008A0010" w:rsidP="00384933">
      <w:pPr>
        <w:jc w:val="both"/>
        <w:rPr>
          <w:b/>
          <w:bCs/>
        </w:rPr>
      </w:pPr>
    </w:p>
    <w:p w14:paraId="4DEDE102" w14:textId="37808018" w:rsidR="008A0010" w:rsidRPr="008A0010" w:rsidRDefault="008A0010" w:rsidP="00816811">
      <w:pPr>
        <w:ind w:left="936"/>
        <w:jc w:val="both"/>
      </w:pPr>
      <w:r w:rsidRPr="008A0010">
        <w:t>Transações relacionadas a cartões, como compras no débito, pagamentos de fatura ou movimentações de cartões pré-pagos.</w:t>
      </w:r>
    </w:p>
    <w:p w14:paraId="7695F8D4" w14:textId="77777777" w:rsidR="009D2E23" w:rsidRPr="009D2E23" w:rsidRDefault="009D2E23" w:rsidP="00384933">
      <w:pPr>
        <w:pStyle w:val="ListParagraph"/>
        <w:jc w:val="both"/>
        <w:rPr>
          <w:b/>
          <w:bCs/>
        </w:rPr>
      </w:pPr>
    </w:p>
    <w:p w14:paraId="117A62EB" w14:textId="77777777" w:rsidR="009D2E23" w:rsidRDefault="001803E8" w:rsidP="00384933">
      <w:pPr>
        <w:pStyle w:val="ListParagraph"/>
        <w:numPr>
          <w:ilvl w:val="1"/>
          <w:numId w:val="23"/>
        </w:numPr>
        <w:jc w:val="both"/>
        <w:rPr>
          <w:b/>
          <w:bCs/>
        </w:rPr>
      </w:pPr>
      <w:r w:rsidRPr="009D2E23">
        <w:rPr>
          <w:b/>
          <w:bCs/>
        </w:rPr>
        <w:t>ENCARGOS JUROS CHEQUE ESPECIAL</w:t>
      </w:r>
    </w:p>
    <w:p w14:paraId="517DBFDD" w14:textId="77777777" w:rsidR="008A0010" w:rsidRDefault="008A0010" w:rsidP="00384933">
      <w:pPr>
        <w:jc w:val="both"/>
        <w:rPr>
          <w:b/>
          <w:bCs/>
        </w:rPr>
      </w:pPr>
    </w:p>
    <w:p w14:paraId="7D174ABA" w14:textId="61344769" w:rsidR="008A0010" w:rsidRPr="00C02AF4" w:rsidRDefault="00C02AF4" w:rsidP="00816811">
      <w:pPr>
        <w:ind w:left="936"/>
        <w:jc w:val="both"/>
      </w:pPr>
      <w:r w:rsidRPr="00C02AF4">
        <w:t>Cobrança de juros, IOF ou tarifas pelo uso do limite do cheque especial disponibilizado na conta corrente.</w:t>
      </w:r>
    </w:p>
    <w:p w14:paraId="1F318EF7" w14:textId="77777777" w:rsidR="009D2E23" w:rsidRPr="009D2E23" w:rsidRDefault="009D2E23" w:rsidP="00384933">
      <w:pPr>
        <w:pStyle w:val="ListParagraph"/>
        <w:jc w:val="both"/>
        <w:rPr>
          <w:b/>
          <w:bCs/>
        </w:rPr>
      </w:pPr>
    </w:p>
    <w:p w14:paraId="2ADC67DE" w14:textId="53CE7866" w:rsidR="009D2E23" w:rsidRDefault="001803E8" w:rsidP="00384933">
      <w:pPr>
        <w:pStyle w:val="ListParagraph"/>
        <w:numPr>
          <w:ilvl w:val="1"/>
          <w:numId w:val="23"/>
        </w:numPr>
        <w:jc w:val="both"/>
        <w:rPr>
          <w:b/>
          <w:bCs/>
        </w:rPr>
      </w:pPr>
      <w:r w:rsidRPr="009D2E23">
        <w:rPr>
          <w:b/>
          <w:bCs/>
        </w:rPr>
        <w:t>RENDIMENTO</w:t>
      </w:r>
      <w:r w:rsidR="00C02AF4">
        <w:rPr>
          <w:b/>
          <w:bCs/>
        </w:rPr>
        <w:t xml:space="preserve"> </w:t>
      </w:r>
      <w:r w:rsidRPr="009D2E23">
        <w:rPr>
          <w:b/>
          <w:bCs/>
        </w:rPr>
        <w:t>APLIC</w:t>
      </w:r>
      <w:r w:rsidR="00D82270">
        <w:rPr>
          <w:b/>
          <w:bCs/>
        </w:rPr>
        <w:t xml:space="preserve">AÇÃO </w:t>
      </w:r>
      <w:r w:rsidRPr="009D2E23">
        <w:rPr>
          <w:b/>
          <w:bCs/>
        </w:rPr>
        <w:t>FINANCEIRA</w:t>
      </w:r>
    </w:p>
    <w:p w14:paraId="16ADAF46" w14:textId="77777777" w:rsidR="00C02AF4" w:rsidRDefault="00C02AF4" w:rsidP="00384933">
      <w:pPr>
        <w:jc w:val="both"/>
        <w:rPr>
          <w:b/>
          <w:bCs/>
        </w:rPr>
      </w:pPr>
    </w:p>
    <w:p w14:paraId="10374389" w14:textId="659C4E17" w:rsidR="00C02AF4" w:rsidRPr="00C02AF4" w:rsidRDefault="00C02AF4" w:rsidP="00816811">
      <w:pPr>
        <w:ind w:left="936"/>
        <w:jc w:val="both"/>
      </w:pPr>
      <w:r w:rsidRPr="00C02AF4">
        <w:t>Créditos na conta referentes aos rendimentos de aplicações com</w:t>
      </w:r>
      <w:r w:rsidR="000F02AC">
        <w:t xml:space="preserve"> resgates periódicos</w:t>
      </w:r>
      <w:r w:rsidR="00475889">
        <w:t>, sem alteração do principal</w:t>
      </w:r>
      <w:r w:rsidR="000F02AC">
        <w:t>.</w:t>
      </w:r>
    </w:p>
    <w:p w14:paraId="6489728F" w14:textId="77777777" w:rsidR="009D2E23" w:rsidRPr="009D2E23" w:rsidRDefault="009D2E23" w:rsidP="00384933">
      <w:pPr>
        <w:pStyle w:val="ListParagraph"/>
        <w:jc w:val="both"/>
        <w:rPr>
          <w:b/>
          <w:bCs/>
        </w:rPr>
      </w:pPr>
    </w:p>
    <w:p w14:paraId="2EBDC665" w14:textId="77777777" w:rsidR="009D2E23" w:rsidRPr="00CD640F" w:rsidRDefault="001803E8" w:rsidP="00384933">
      <w:pPr>
        <w:pStyle w:val="ListParagraph"/>
        <w:numPr>
          <w:ilvl w:val="1"/>
          <w:numId w:val="23"/>
        </w:numPr>
        <w:jc w:val="both"/>
        <w:rPr>
          <w:b/>
          <w:bCs/>
          <w:strike/>
        </w:rPr>
      </w:pPr>
      <w:r w:rsidRPr="00CD640F">
        <w:rPr>
          <w:b/>
          <w:bCs/>
          <w:strike/>
        </w:rPr>
        <w:t>PORTABILIDADE SALÁRIO</w:t>
      </w:r>
    </w:p>
    <w:p w14:paraId="4170D6C0" w14:textId="77777777" w:rsidR="009D2E23" w:rsidRPr="00CD640F" w:rsidRDefault="009D2E23" w:rsidP="00384933">
      <w:pPr>
        <w:pStyle w:val="ListParagraph"/>
        <w:jc w:val="both"/>
        <w:rPr>
          <w:b/>
          <w:bCs/>
          <w:strike/>
        </w:rPr>
      </w:pPr>
    </w:p>
    <w:p w14:paraId="4ADC0D4B" w14:textId="2F5CBB5A" w:rsidR="0077121D" w:rsidRPr="00CD640F" w:rsidRDefault="0077121D" w:rsidP="00816811">
      <w:pPr>
        <w:pStyle w:val="ListParagraph"/>
        <w:ind w:left="936"/>
        <w:jc w:val="both"/>
        <w:rPr>
          <w:strike/>
        </w:rPr>
      </w:pPr>
      <w:r w:rsidRPr="00CD640F">
        <w:rPr>
          <w:strike/>
        </w:rPr>
        <w:lastRenderedPageBreak/>
        <w:t>Transferência automática de salário da conta em que foi originalmente depositado para a conta indicada pelo cliente em outra instituição.</w:t>
      </w:r>
    </w:p>
    <w:p w14:paraId="759C8D88" w14:textId="77777777" w:rsidR="0077121D" w:rsidRPr="009D2E23" w:rsidRDefault="0077121D" w:rsidP="00384933">
      <w:pPr>
        <w:pStyle w:val="ListParagraph"/>
        <w:jc w:val="both"/>
        <w:rPr>
          <w:b/>
          <w:bCs/>
        </w:rPr>
      </w:pPr>
    </w:p>
    <w:p w14:paraId="3DD22466" w14:textId="77777777" w:rsidR="009D2E23" w:rsidRDefault="001803E8" w:rsidP="00384933">
      <w:pPr>
        <w:pStyle w:val="ListParagraph"/>
        <w:numPr>
          <w:ilvl w:val="1"/>
          <w:numId w:val="23"/>
        </w:numPr>
        <w:jc w:val="both"/>
        <w:rPr>
          <w:b/>
          <w:bCs/>
        </w:rPr>
      </w:pPr>
      <w:r w:rsidRPr="009D2E23">
        <w:rPr>
          <w:b/>
          <w:bCs/>
        </w:rPr>
        <w:t>RESGATE APLICAÇÃO FINANCEIRA</w:t>
      </w:r>
    </w:p>
    <w:p w14:paraId="02A2E081" w14:textId="77777777" w:rsidR="0077121D" w:rsidRDefault="0077121D" w:rsidP="00384933">
      <w:pPr>
        <w:jc w:val="both"/>
        <w:rPr>
          <w:b/>
          <w:bCs/>
        </w:rPr>
      </w:pPr>
    </w:p>
    <w:p w14:paraId="555C4766" w14:textId="15C271BE" w:rsidR="0077121D" w:rsidRPr="0077121D" w:rsidRDefault="0077121D" w:rsidP="00816811">
      <w:pPr>
        <w:ind w:left="936"/>
        <w:jc w:val="both"/>
      </w:pPr>
      <w:r w:rsidRPr="0077121D">
        <w:t>Crédito decorrente do resgate de valores aplicados em produtos financeiros</w:t>
      </w:r>
      <w:r w:rsidR="00573479">
        <w:t>.</w:t>
      </w:r>
    </w:p>
    <w:p w14:paraId="41CB26A2" w14:textId="77777777" w:rsidR="009D2E23" w:rsidRPr="009D2E23" w:rsidRDefault="009D2E23" w:rsidP="00384933">
      <w:pPr>
        <w:pStyle w:val="ListParagraph"/>
        <w:jc w:val="both"/>
        <w:rPr>
          <w:b/>
          <w:bCs/>
        </w:rPr>
      </w:pPr>
    </w:p>
    <w:p w14:paraId="083D62E2" w14:textId="77777777" w:rsidR="009D2E23" w:rsidRDefault="001803E8" w:rsidP="00384933">
      <w:pPr>
        <w:pStyle w:val="ListParagraph"/>
        <w:numPr>
          <w:ilvl w:val="1"/>
          <w:numId w:val="23"/>
        </w:numPr>
        <w:jc w:val="both"/>
        <w:rPr>
          <w:b/>
          <w:bCs/>
        </w:rPr>
      </w:pPr>
      <w:r w:rsidRPr="009D2E23">
        <w:rPr>
          <w:b/>
          <w:bCs/>
        </w:rPr>
        <w:t>OPERAÇÃO DE CRÉDITO</w:t>
      </w:r>
    </w:p>
    <w:p w14:paraId="6AE9CC1D" w14:textId="77777777" w:rsidR="000F6B07" w:rsidRDefault="000F6B07" w:rsidP="00384933">
      <w:pPr>
        <w:jc w:val="both"/>
        <w:rPr>
          <w:b/>
          <w:bCs/>
        </w:rPr>
      </w:pPr>
    </w:p>
    <w:p w14:paraId="1F09B125" w14:textId="30FACEFE" w:rsidR="000F6B07" w:rsidRPr="000F6B07" w:rsidRDefault="000F6B07" w:rsidP="00816811">
      <w:pPr>
        <w:ind w:left="936"/>
        <w:jc w:val="both"/>
        <w:rPr>
          <w:b/>
          <w:bCs/>
        </w:rPr>
      </w:pPr>
      <w:r w:rsidRPr="000F6B07">
        <w:t>Movimentações relacionadas a empréstimos e financiamentos, como liberação de crédito ou pagamento de parcelas.</w:t>
      </w:r>
      <w:r w:rsidR="00090C32">
        <w:t xml:space="preserve"> Também incluídas as operações de cessão de crédito.</w:t>
      </w:r>
    </w:p>
    <w:p w14:paraId="36072296" w14:textId="77777777" w:rsidR="009D2E23" w:rsidRPr="009D2E23" w:rsidRDefault="009D2E23" w:rsidP="00384933">
      <w:pPr>
        <w:pStyle w:val="ListParagraph"/>
        <w:jc w:val="both"/>
        <w:rPr>
          <w:b/>
          <w:bCs/>
        </w:rPr>
      </w:pPr>
    </w:p>
    <w:p w14:paraId="2F3AE890" w14:textId="77777777" w:rsidR="009D2E23" w:rsidRDefault="001803E8" w:rsidP="00384933">
      <w:pPr>
        <w:pStyle w:val="ListParagraph"/>
        <w:numPr>
          <w:ilvl w:val="1"/>
          <w:numId w:val="23"/>
        </w:numPr>
        <w:jc w:val="both"/>
        <w:rPr>
          <w:b/>
          <w:bCs/>
        </w:rPr>
      </w:pPr>
      <w:r w:rsidRPr="009D2E23">
        <w:rPr>
          <w:b/>
          <w:bCs/>
        </w:rPr>
        <w:t>APLICAÇÃO FINANCEIRA</w:t>
      </w:r>
    </w:p>
    <w:p w14:paraId="01F8B927" w14:textId="77777777" w:rsidR="009D2E23" w:rsidRDefault="009D2E23" w:rsidP="00384933">
      <w:pPr>
        <w:pStyle w:val="ListParagraph"/>
        <w:jc w:val="both"/>
        <w:rPr>
          <w:b/>
          <w:bCs/>
        </w:rPr>
      </w:pPr>
    </w:p>
    <w:p w14:paraId="4E39DD83" w14:textId="7EC2B395" w:rsidR="000F6B07" w:rsidRPr="000F6B07" w:rsidRDefault="000F6B07" w:rsidP="00816811">
      <w:pPr>
        <w:pStyle w:val="ListParagraph"/>
        <w:ind w:left="936"/>
        <w:jc w:val="both"/>
      </w:pPr>
      <w:r w:rsidRPr="000F6B07">
        <w:t>Débito em conta relacionado à aplicação de valores em produtos financeiros, como fundos, CDB ou poupança.</w:t>
      </w:r>
    </w:p>
    <w:p w14:paraId="4E702562" w14:textId="77777777" w:rsidR="000F6B07" w:rsidRPr="009D2E23" w:rsidRDefault="000F6B07" w:rsidP="00384933">
      <w:pPr>
        <w:pStyle w:val="ListParagraph"/>
        <w:jc w:val="both"/>
        <w:rPr>
          <w:b/>
          <w:bCs/>
        </w:rPr>
      </w:pPr>
    </w:p>
    <w:p w14:paraId="3793F6C6" w14:textId="75CC0724" w:rsidR="00A83B2F" w:rsidRPr="009D2E23" w:rsidRDefault="001803E8" w:rsidP="00384933">
      <w:pPr>
        <w:pStyle w:val="ListParagraph"/>
        <w:numPr>
          <w:ilvl w:val="1"/>
          <w:numId w:val="23"/>
        </w:numPr>
        <w:jc w:val="both"/>
        <w:rPr>
          <w:b/>
          <w:bCs/>
        </w:rPr>
      </w:pPr>
      <w:r w:rsidRPr="009D2E23">
        <w:rPr>
          <w:b/>
          <w:bCs/>
        </w:rPr>
        <w:t>OUTROS</w:t>
      </w:r>
    </w:p>
    <w:p w14:paraId="402EA4AB" w14:textId="77777777" w:rsidR="001803E8" w:rsidRDefault="001803E8" w:rsidP="00384933">
      <w:pPr>
        <w:jc w:val="both"/>
      </w:pPr>
    </w:p>
    <w:p w14:paraId="057E33E0" w14:textId="161A384D" w:rsidR="000F6B07" w:rsidRDefault="00DE68B3" w:rsidP="00816811">
      <w:pPr>
        <w:ind w:left="936"/>
        <w:jc w:val="both"/>
      </w:pPr>
      <w:r w:rsidRPr="00DE68B3">
        <w:t>Movimentações que não se enquadram nos domínios anteriores. Deve ser usado apenas em casos excepcionais.</w:t>
      </w:r>
    </w:p>
    <w:p w14:paraId="3F1D18ED" w14:textId="77777777" w:rsidR="001803E8" w:rsidRDefault="001803E8" w:rsidP="00384933">
      <w:pPr>
        <w:jc w:val="both"/>
      </w:pPr>
    </w:p>
    <w:p w14:paraId="4BCEE0FC" w14:textId="77777777" w:rsidR="00A71312" w:rsidRPr="009408BE" w:rsidRDefault="00A71312" w:rsidP="00384933">
      <w:pPr>
        <w:pStyle w:val="ListParagraph"/>
        <w:numPr>
          <w:ilvl w:val="0"/>
          <w:numId w:val="23"/>
        </w:numPr>
        <w:jc w:val="both"/>
        <w:rPr>
          <w:b/>
          <w:bCs/>
        </w:rPr>
      </w:pPr>
      <w:r w:rsidRPr="009408BE">
        <w:rPr>
          <w:b/>
          <w:bCs/>
        </w:rPr>
        <w:t>Exemplos</w:t>
      </w:r>
    </w:p>
    <w:p w14:paraId="113A2A48" w14:textId="77777777" w:rsidR="00A71312" w:rsidRDefault="00A71312" w:rsidP="00384933">
      <w:pPr>
        <w:jc w:val="both"/>
      </w:pPr>
    </w:p>
    <w:p w14:paraId="5AF4C2A4" w14:textId="4C526D5B" w:rsidR="19FADD96" w:rsidRDefault="19FADD96" w:rsidP="00384933">
      <w:pPr>
        <w:ind w:left="360"/>
        <w:jc w:val="both"/>
      </w:pPr>
      <w:r>
        <w:t>As informações serão agregadas por tipo de movimentação e código da contraparte</w:t>
      </w:r>
      <w:r w:rsidR="51B7AD2C">
        <w:t>.</w:t>
      </w:r>
    </w:p>
    <w:p w14:paraId="72520447" w14:textId="64ED1E96" w:rsidR="1B397EB9" w:rsidRDefault="1B397EB9" w:rsidP="00384933">
      <w:pPr>
        <w:ind w:left="360"/>
        <w:jc w:val="both"/>
      </w:pPr>
    </w:p>
    <w:p w14:paraId="0F1309CB" w14:textId="77777777" w:rsidR="00972D1C" w:rsidRDefault="51B7AD2C" w:rsidP="00384933">
      <w:pPr>
        <w:ind w:left="360"/>
        <w:jc w:val="both"/>
      </w:pPr>
      <w:r w:rsidRPr="00AA5691">
        <w:rPr>
          <w:b/>
          <w:bCs/>
        </w:rPr>
        <w:t>Exemplo 1:</w:t>
      </w:r>
      <w:r>
        <w:t xml:space="preserve"> </w:t>
      </w:r>
    </w:p>
    <w:p w14:paraId="7D88C981" w14:textId="77777777" w:rsidR="00972D1C" w:rsidRDefault="00972D1C" w:rsidP="00384933">
      <w:pPr>
        <w:ind w:left="360"/>
        <w:jc w:val="both"/>
      </w:pPr>
    </w:p>
    <w:p w14:paraId="40875A38" w14:textId="1253B1E0" w:rsidR="51B7AD2C" w:rsidRDefault="00972D1C" w:rsidP="00384933">
      <w:pPr>
        <w:ind w:left="708"/>
        <w:jc w:val="both"/>
      </w:pPr>
      <w:r>
        <w:t>O</w:t>
      </w:r>
      <w:r w:rsidR="22093C20">
        <w:t xml:space="preserve"> cliente </w:t>
      </w:r>
      <w:r w:rsidR="41EF52C9">
        <w:t xml:space="preserve">A fez </w:t>
      </w:r>
      <w:r w:rsidR="22093C20">
        <w:t>duas movimentações do tipo 3 (</w:t>
      </w:r>
      <w:r w:rsidR="005A3D26">
        <w:t>PIX</w:t>
      </w:r>
      <w:r w:rsidR="22093C20">
        <w:t xml:space="preserve">) para </w:t>
      </w:r>
      <w:r w:rsidR="10E6AD20">
        <w:t>a contraparte B</w:t>
      </w:r>
      <w:r w:rsidR="22093C20">
        <w:t xml:space="preserve"> essas movimentações vão gerar apenas um registro com </w:t>
      </w:r>
      <w:r w:rsidR="4A0BBF2D">
        <w:t xml:space="preserve">o campo valor correspondendo a soma das duas operações. </w:t>
      </w:r>
      <w:r w:rsidR="19FADD96">
        <w:t xml:space="preserve"> </w:t>
      </w:r>
    </w:p>
    <w:p w14:paraId="7294E74D" w14:textId="76D51DE6" w:rsidR="1B397EB9" w:rsidRDefault="1B397EB9" w:rsidP="00384933">
      <w:pPr>
        <w:ind w:left="360"/>
        <w:jc w:val="both"/>
      </w:pPr>
    </w:p>
    <w:p w14:paraId="27D5589C" w14:textId="11A8D9C6" w:rsidR="00972D1C" w:rsidRDefault="5B39872D" w:rsidP="00384933">
      <w:pPr>
        <w:ind w:left="360"/>
        <w:jc w:val="both"/>
        <w:rPr>
          <w:b/>
          <w:bCs/>
        </w:rPr>
      </w:pPr>
      <w:r w:rsidRPr="00AA5691">
        <w:rPr>
          <w:b/>
          <w:bCs/>
        </w:rPr>
        <w:t>Exemplo 2</w:t>
      </w:r>
      <w:r w:rsidR="00D152DE">
        <w:rPr>
          <w:b/>
          <w:bCs/>
        </w:rPr>
        <w:t>:</w:t>
      </w:r>
    </w:p>
    <w:p w14:paraId="2A2FC2DA" w14:textId="77777777" w:rsidR="00D152DE" w:rsidRDefault="00D152DE" w:rsidP="00384933">
      <w:pPr>
        <w:ind w:left="360"/>
        <w:jc w:val="both"/>
        <w:rPr>
          <w:b/>
          <w:bCs/>
        </w:rPr>
      </w:pPr>
    </w:p>
    <w:p w14:paraId="50D0AC46" w14:textId="50AD660A" w:rsidR="5B39872D" w:rsidRDefault="00D152DE" w:rsidP="00384933">
      <w:pPr>
        <w:ind w:left="708"/>
        <w:jc w:val="both"/>
      </w:pPr>
      <w:r>
        <w:t>O</w:t>
      </w:r>
      <w:r w:rsidR="5B39872D">
        <w:t xml:space="preserve"> cliente A fez </w:t>
      </w:r>
      <w:r w:rsidR="0533B037">
        <w:t>uma movimentação</w:t>
      </w:r>
      <w:r w:rsidR="5B39872D">
        <w:t xml:space="preserve"> do tipo 3 (</w:t>
      </w:r>
      <w:r w:rsidR="005A3D26">
        <w:t>PIX</w:t>
      </w:r>
      <w:r w:rsidR="5B39872D">
        <w:t xml:space="preserve">) para </w:t>
      </w:r>
      <w:r w:rsidR="1BCA874E">
        <w:t xml:space="preserve">a contraparte A e uma movimentação do tipo 1 (TED) para a mesma contraparte, então </w:t>
      </w:r>
      <w:r w:rsidR="5B39872D">
        <w:t xml:space="preserve">essas movimentações vão gerar </w:t>
      </w:r>
      <w:r w:rsidR="269D7EB3">
        <w:t xml:space="preserve">dois </w:t>
      </w:r>
      <w:r w:rsidR="5B39872D">
        <w:t>registro</w:t>
      </w:r>
      <w:r w:rsidR="3A1314BA">
        <w:t>s</w:t>
      </w:r>
      <w:r w:rsidR="5B39872D">
        <w:t xml:space="preserve"> </w:t>
      </w:r>
      <w:r w:rsidR="1110D8E7">
        <w:t>no arquivo.</w:t>
      </w:r>
    </w:p>
    <w:p w14:paraId="73BAE585" w14:textId="73ED9F80" w:rsidR="1B397EB9" w:rsidRDefault="1B397EB9" w:rsidP="00384933">
      <w:pPr>
        <w:jc w:val="both"/>
      </w:pPr>
    </w:p>
    <w:p w14:paraId="180E4A19" w14:textId="15B74E30" w:rsidR="00D152DE" w:rsidRDefault="1110D8E7" w:rsidP="00384933">
      <w:pPr>
        <w:ind w:left="360"/>
        <w:jc w:val="both"/>
        <w:rPr>
          <w:b/>
          <w:bCs/>
        </w:rPr>
      </w:pPr>
      <w:r w:rsidRPr="00AA5691">
        <w:rPr>
          <w:b/>
          <w:bCs/>
        </w:rPr>
        <w:t>Exemplo 3</w:t>
      </w:r>
      <w:r w:rsidR="00D152DE">
        <w:rPr>
          <w:b/>
          <w:bCs/>
        </w:rPr>
        <w:t>:</w:t>
      </w:r>
    </w:p>
    <w:p w14:paraId="06DC03E2" w14:textId="77777777" w:rsidR="00D152DE" w:rsidRDefault="00D152DE" w:rsidP="00384933">
      <w:pPr>
        <w:ind w:left="360"/>
        <w:jc w:val="both"/>
        <w:rPr>
          <w:b/>
          <w:bCs/>
        </w:rPr>
      </w:pPr>
    </w:p>
    <w:p w14:paraId="120C2195" w14:textId="141F26AC" w:rsidR="1110D8E7" w:rsidRDefault="00D152DE" w:rsidP="00384933">
      <w:pPr>
        <w:ind w:left="708"/>
        <w:jc w:val="both"/>
      </w:pPr>
      <w:r>
        <w:t>O</w:t>
      </w:r>
      <w:r w:rsidR="1110D8E7">
        <w:t xml:space="preserve"> cliente A fez três movimentação do tipo 3 (</w:t>
      </w:r>
      <w:r w:rsidR="005A3D26">
        <w:t>PIX</w:t>
      </w:r>
      <w:r w:rsidR="1110D8E7">
        <w:t xml:space="preserve">) para três pessoas físicas diferentes, então </w:t>
      </w:r>
      <w:r w:rsidR="4454D03D">
        <w:t>será gerado um único registro no arquivo com o código de contraparte vazio e o valor correspondendo à soma das três movimentações.</w:t>
      </w:r>
    </w:p>
    <w:p w14:paraId="642AA874" w14:textId="77777777" w:rsidR="004B4F34" w:rsidRDefault="004B4F34" w:rsidP="004B4F34">
      <w:pPr>
        <w:jc w:val="both"/>
      </w:pPr>
    </w:p>
    <w:p w14:paraId="309892CB" w14:textId="6F373E5B" w:rsidR="004B4F34" w:rsidRPr="00617171" w:rsidRDefault="004B4F34" w:rsidP="004B4F34">
      <w:pPr>
        <w:pStyle w:val="ListParagraph"/>
        <w:numPr>
          <w:ilvl w:val="0"/>
          <w:numId w:val="23"/>
        </w:numPr>
        <w:jc w:val="both"/>
        <w:rPr>
          <w:b/>
          <w:bCs/>
        </w:rPr>
      </w:pPr>
      <w:r w:rsidRPr="00617171">
        <w:rPr>
          <w:b/>
          <w:bCs/>
        </w:rPr>
        <w:t>Contatos</w:t>
      </w:r>
    </w:p>
    <w:p w14:paraId="6D05096D" w14:textId="77777777" w:rsidR="004B4F34" w:rsidRDefault="004B4F34" w:rsidP="004B4F34">
      <w:pPr>
        <w:jc w:val="both"/>
      </w:pPr>
    </w:p>
    <w:p w14:paraId="2640CDD8" w14:textId="77777777" w:rsidR="002F093B" w:rsidRPr="00617171" w:rsidRDefault="002F093B" w:rsidP="00617171">
      <w:pPr>
        <w:ind w:left="360"/>
        <w:jc w:val="both"/>
        <w:rPr>
          <w:b/>
          <w:bCs/>
        </w:rPr>
      </w:pPr>
      <w:r w:rsidRPr="00617171">
        <w:rPr>
          <w:b/>
          <w:bCs/>
        </w:rPr>
        <w:t>Alexandre da Costa Castelli</w:t>
      </w:r>
    </w:p>
    <w:p w14:paraId="1F259044" w14:textId="77777777" w:rsidR="002F093B" w:rsidRDefault="002F093B" w:rsidP="00617171">
      <w:pPr>
        <w:ind w:left="360"/>
        <w:jc w:val="both"/>
      </w:pPr>
      <w:r>
        <w:t>Auditor do Departamento de Monitoramento do Sistema Financeiro</w:t>
      </w:r>
    </w:p>
    <w:p w14:paraId="2A9C91AB" w14:textId="5FAAB91B" w:rsidR="002F093B" w:rsidRDefault="002F093B" w:rsidP="00617171">
      <w:pPr>
        <w:ind w:left="360"/>
        <w:jc w:val="both"/>
      </w:pPr>
      <w:r>
        <w:t>alexandre.castelli@bcb.gov.br</w:t>
      </w:r>
    </w:p>
    <w:p w14:paraId="7BF8AD1E" w14:textId="77777777" w:rsidR="002F093B" w:rsidRDefault="002F093B" w:rsidP="00617171">
      <w:pPr>
        <w:ind w:left="360"/>
        <w:jc w:val="both"/>
      </w:pPr>
    </w:p>
    <w:p w14:paraId="0E1640BA" w14:textId="77777777" w:rsidR="002F093B" w:rsidRPr="00617171" w:rsidRDefault="002F093B" w:rsidP="00617171">
      <w:pPr>
        <w:ind w:left="360"/>
        <w:jc w:val="both"/>
        <w:rPr>
          <w:b/>
          <w:bCs/>
        </w:rPr>
      </w:pPr>
      <w:r w:rsidRPr="00617171">
        <w:rPr>
          <w:b/>
          <w:bCs/>
        </w:rPr>
        <w:t>Andrei Cardoso Vanderlei</w:t>
      </w:r>
    </w:p>
    <w:p w14:paraId="06BDD78C" w14:textId="77777777" w:rsidR="002F093B" w:rsidRDefault="002F093B" w:rsidP="00617171">
      <w:pPr>
        <w:ind w:left="360"/>
        <w:jc w:val="both"/>
      </w:pPr>
      <w:r>
        <w:t>Chefe Adjunto de Unidade do Departamento de Monitoramento do Sistema Financeiro</w:t>
      </w:r>
    </w:p>
    <w:p w14:paraId="5B2DC9AE" w14:textId="3C02BD46" w:rsidR="004B4F34" w:rsidRDefault="002F093B" w:rsidP="00617171">
      <w:pPr>
        <w:ind w:left="360"/>
        <w:jc w:val="both"/>
      </w:pPr>
      <w:r>
        <w:t>andrei.vanderlei@bcb.gov.br</w:t>
      </w:r>
    </w:p>
    <w:sectPr w:rsidR="004B4F34" w:rsidSect="00506A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36875"/>
    <w:multiLevelType w:val="hybridMultilevel"/>
    <w:tmpl w:val="CC0ED1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A12CB"/>
    <w:multiLevelType w:val="multilevel"/>
    <w:tmpl w:val="5F1A0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53E84"/>
    <w:multiLevelType w:val="multilevel"/>
    <w:tmpl w:val="1412381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BE3337"/>
    <w:multiLevelType w:val="multilevel"/>
    <w:tmpl w:val="19F2A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AE30DA"/>
    <w:multiLevelType w:val="multilevel"/>
    <w:tmpl w:val="C5C817E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4671EB"/>
    <w:multiLevelType w:val="hybridMultilevel"/>
    <w:tmpl w:val="41B2B924"/>
    <w:lvl w:ilvl="0" w:tplc="1A86E808">
      <w:start w:val="14"/>
      <w:numFmt w:val="decimal"/>
      <w:lvlText w:val="%1"/>
      <w:lvlJc w:val="left"/>
      <w:pPr>
        <w:ind w:left="19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12" w:hanging="360"/>
      </w:pPr>
    </w:lvl>
    <w:lvl w:ilvl="2" w:tplc="0416001B" w:tentative="1">
      <w:start w:val="1"/>
      <w:numFmt w:val="lowerRoman"/>
      <w:lvlText w:val="%3."/>
      <w:lvlJc w:val="right"/>
      <w:pPr>
        <w:ind w:left="3432" w:hanging="180"/>
      </w:pPr>
    </w:lvl>
    <w:lvl w:ilvl="3" w:tplc="0416000F" w:tentative="1">
      <w:start w:val="1"/>
      <w:numFmt w:val="decimal"/>
      <w:lvlText w:val="%4."/>
      <w:lvlJc w:val="left"/>
      <w:pPr>
        <w:ind w:left="4152" w:hanging="360"/>
      </w:pPr>
    </w:lvl>
    <w:lvl w:ilvl="4" w:tplc="04160019" w:tentative="1">
      <w:start w:val="1"/>
      <w:numFmt w:val="lowerLetter"/>
      <w:lvlText w:val="%5."/>
      <w:lvlJc w:val="left"/>
      <w:pPr>
        <w:ind w:left="4872" w:hanging="360"/>
      </w:pPr>
    </w:lvl>
    <w:lvl w:ilvl="5" w:tplc="0416001B" w:tentative="1">
      <w:start w:val="1"/>
      <w:numFmt w:val="lowerRoman"/>
      <w:lvlText w:val="%6."/>
      <w:lvlJc w:val="right"/>
      <w:pPr>
        <w:ind w:left="5592" w:hanging="180"/>
      </w:pPr>
    </w:lvl>
    <w:lvl w:ilvl="6" w:tplc="0416000F" w:tentative="1">
      <w:start w:val="1"/>
      <w:numFmt w:val="decimal"/>
      <w:lvlText w:val="%7."/>
      <w:lvlJc w:val="left"/>
      <w:pPr>
        <w:ind w:left="6312" w:hanging="360"/>
      </w:pPr>
    </w:lvl>
    <w:lvl w:ilvl="7" w:tplc="04160019" w:tentative="1">
      <w:start w:val="1"/>
      <w:numFmt w:val="lowerLetter"/>
      <w:lvlText w:val="%8."/>
      <w:lvlJc w:val="left"/>
      <w:pPr>
        <w:ind w:left="7032" w:hanging="360"/>
      </w:pPr>
    </w:lvl>
    <w:lvl w:ilvl="8" w:tplc="0416001B" w:tentative="1">
      <w:start w:val="1"/>
      <w:numFmt w:val="lowerRoman"/>
      <w:lvlText w:val="%9."/>
      <w:lvlJc w:val="right"/>
      <w:pPr>
        <w:ind w:left="7752" w:hanging="180"/>
      </w:pPr>
    </w:lvl>
  </w:abstractNum>
  <w:abstractNum w:abstractNumId="6" w15:restartNumberingAfterBreak="0">
    <w:nsid w:val="23E537C9"/>
    <w:multiLevelType w:val="multilevel"/>
    <w:tmpl w:val="9AE6D9B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2A697E"/>
    <w:multiLevelType w:val="hybridMultilevel"/>
    <w:tmpl w:val="EA70670C"/>
    <w:lvl w:ilvl="0" w:tplc="A8C03B22">
      <w:start w:val="16"/>
      <w:numFmt w:val="decimal"/>
      <w:lvlText w:val="%1"/>
      <w:lvlJc w:val="left"/>
      <w:pPr>
        <w:ind w:left="19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12" w:hanging="360"/>
      </w:pPr>
    </w:lvl>
    <w:lvl w:ilvl="2" w:tplc="0416001B" w:tentative="1">
      <w:start w:val="1"/>
      <w:numFmt w:val="lowerRoman"/>
      <w:lvlText w:val="%3."/>
      <w:lvlJc w:val="right"/>
      <w:pPr>
        <w:ind w:left="3432" w:hanging="180"/>
      </w:pPr>
    </w:lvl>
    <w:lvl w:ilvl="3" w:tplc="0416000F" w:tentative="1">
      <w:start w:val="1"/>
      <w:numFmt w:val="decimal"/>
      <w:lvlText w:val="%4."/>
      <w:lvlJc w:val="left"/>
      <w:pPr>
        <w:ind w:left="4152" w:hanging="360"/>
      </w:pPr>
    </w:lvl>
    <w:lvl w:ilvl="4" w:tplc="04160019" w:tentative="1">
      <w:start w:val="1"/>
      <w:numFmt w:val="lowerLetter"/>
      <w:lvlText w:val="%5."/>
      <w:lvlJc w:val="left"/>
      <w:pPr>
        <w:ind w:left="4872" w:hanging="360"/>
      </w:pPr>
    </w:lvl>
    <w:lvl w:ilvl="5" w:tplc="0416001B" w:tentative="1">
      <w:start w:val="1"/>
      <w:numFmt w:val="lowerRoman"/>
      <w:lvlText w:val="%6."/>
      <w:lvlJc w:val="right"/>
      <w:pPr>
        <w:ind w:left="5592" w:hanging="180"/>
      </w:pPr>
    </w:lvl>
    <w:lvl w:ilvl="6" w:tplc="0416000F" w:tentative="1">
      <w:start w:val="1"/>
      <w:numFmt w:val="decimal"/>
      <w:lvlText w:val="%7."/>
      <w:lvlJc w:val="left"/>
      <w:pPr>
        <w:ind w:left="6312" w:hanging="360"/>
      </w:pPr>
    </w:lvl>
    <w:lvl w:ilvl="7" w:tplc="04160019" w:tentative="1">
      <w:start w:val="1"/>
      <w:numFmt w:val="lowerLetter"/>
      <w:lvlText w:val="%8."/>
      <w:lvlJc w:val="left"/>
      <w:pPr>
        <w:ind w:left="7032" w:hanging="360"/>
      </w:pPr>
    </w:lvl>
    <w:lvl w:ilvl="8" w:tplc="0416001B" w:tentative="1">
      <w:start w:val="1"/>
      <w:numFmt w:val="lowerRoman"/>
      <w:lvlText w:val="%9."/>
      <w:lvlJc w:val="right"/>
      <w:pPr>
        <w:ind w:left="7752" w:hanging="180"/>
      </w:pPr>
    </w:lvl>
  </w:abstractNum>
  <w:abstractNum w:abstractNumId="8" w15:restartNumberingAfterBreak="0">
    <w:nsid w:val="2781442B"/>
    <w:multiLevelType w:val="multilevel"/>
    <w:tmpl w:val="D242A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43452A"/>
    <w:multiLevelType w:val="hybridMultilevel"/>
    <w:tmpl w:val="2D846D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9A49CB"/>
    <w:multiLevelType w:val="hybridMultilevel"/>
    <w:tmpl w:val="67CA4B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4C4B88"/>
    <w:multiLevelType w:val="multilevel"/>
    <w:tmpl w:val="E4985CC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DF5057"/>
    <w:multiLevelType w:val="multilevel"/>
    <w:tmpl w:val="E3F01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786E25"/>
    <w:multiLevelType w:val="hybridMultilevel"/>
    <w:tmpl w:val="4D7022D8"/>
    <w:lvl w:ilvl="0" w:tplc="827E89F6">
      <w:start w:val="17"/>
      <w:numFmt w:val="decimal"/>
      <w:lvlText w:val="%1"/>
      <w:lvlJc w:val="left"/>
      <w:pPr>
        <w:ind w:left="19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12" w:hanging="360"/>
      </w:pPr>
    </w:lvl>
    <w:lvl w:ilvl="2" w:tplc="0416001B" w:tentative="1">
      <w:start w:val="1"/>
      <w:numFmt w:val="lowerRoman"/>
      <w:lvlText w:val="%3."/>
      <w:lvlJc w:val="right"/>
      <w:pPr>
        <w:ind w:left="3432" w:hanging="180"/>
      </w:pPr>
    </w:lvl>
    <w:lvl w:ilvl="3" w:tplc="0416000F" w:tentative="1">
      <w:start w:val="1"/>
      <w:numFmt w:val="decimal"/>
      <w:lvlText w:val="%4."/>
      <w:lvlJc w:val="left"/>
      <w:pPr>
        <w:ind w:left="4152" w:hanging="360"/>
      </w:pPr>
    </w:lvl>
    <w:lvl w:ilvl="4" w:tplc="04160019" w:tentative="1">
      <w:start w:val="1"/>
      <w:numFmt w:val="lowerLetter"/>
      <w:lvlText w:val="%5."/>
      <w:lvlJc w:val="left"/>
      <w:pPr>
        <w:ind w:left="4872" w:hanging="360"/>
      </w:pPr>
    </w:lvl>
    <w:lvl w:ilvl="5" w:tplc="0416001B" w:tentative="1">
      <w:start w:val="1"/>
      <w:numFmt w:val="lowerRoman"/>
      <w:lvlText w:val="%6."/>
      <w:lvlJc w:val="right"/>
      <w:pPr>
        <w:ind w:left="5592" w:hanging="180"/>
      </w:pPr>
    </w:lvl>
    <w:lvl w:ilvl="6" w:tplc="0416000F" w:tentative="1">
      <w:start w:val="1"/>
      <w:numFmt w:val="decimal"/>
      <w:lvlText w:val="%7."/>
      <w:lvlJc w:val="left"/>
      <w:pPr>
        <w:ind w:left="6312" w:hanging="360"/>
      </w:pPr>
    </w:lvl>
    <w:lvl w:ilvl="7" w:tplc="04160019" w:tentative="1">
      <w:start w:val="1"/>
      <w:numFmt w:val="lowerLetter"/>
      <w:lvlText w:val="%8."/>
      <w:lvlJc w:val="left"/>
      <w:pPr>
        <w:ind w:left="7032" w:hanging="360"/>
      </w:pPr>
    </w:lvl>
    <w:lvl w:ilvl="8" w:tplc="0416001B" w:tentative="1">
      <w:start w:val="1"/>
      <w:numFmt w:val="lowerRoman"/>
      <w:lvlText w:val="%9."/>
      <w:lvlJc w:val="right"/>
      <w:pPr>
        <w:ind w:left="7752" w:hanging="180"/>
      </w:pPr>
    </w:lvl>
  </w:abstractNum>
  <w:abstractNum w:abstractNumId="14" w15:restartNumberingAfterBreak="0">
    <w:nsid w:val="40DD7910"/>
    <w:multiLevelType w:val="hybridMultilevel"/>
    <w:tmpl w:val="6D665AE6"/>
    <w:lvl w:ilvl="0" w:tplc="C75A5258">
      <w:start w:val="1"/>
      <w:numFmt w:val="decimal"/>
      <w:lvlText w:val="%1."/>
      <w:lvlJc w:val="left"/>
      <w:pPr>
        <w:ind w:left="1068" w:hanging="360"/>
      </w:pPr>
    </w:lvl>
    <w:lvl w:ilvl="1" w:tplc="8C225638">
      <w:start w:val="1"/>
      <w:numFmt w:val="lowerLetter"/>
      <w:lvlText w:val="%2)"/>
      <w:lvlJc w:val="left"/>
      <w:pPr>
        <w:ind w:left="1788" w:hanging="360"/>
      </w:pPr>
    </w:lvl>
    <w:lvl w:ilvl="2" w:tplc="1B8892D8">
      <w:start w:val="1"/>
      <w:numFmt w:val="lowerRoman"/>
      <w:lvlText w:val="%3."/>
      <w:lvlJc w:val="right"/>
      <w:pPr>
        <w:ind w:left="2508" w:hanging="180"/>
      </w:pPr>
    </w:lvl>
    <w:lvl w:ilvl="3" w:tplc="CE067A36">
      <w:start w:val="1"/>
      <w:numFmt w:val="decimal"/>
      <w:lvlText w:val="%4."/>
      <w:lvlJc w:val="left"/>
      <w:pPr>
        <w:ind w:left="3228" w:hanging="360"/>
      </w:pPr>
    </w:lvl>
    <w:lvl w:ilvl="4" w:tplc="D80E4DAA">
      <w:start w:val="1"/>
      <w:numFmt w:val="lowerLetter"/>
      <w:lvlText w:val="%5."/>
      <w:lvlJc w:val="left"/>
      <w:pPr>
        <w:ind w:left="3948" w:hanging="360"/>
      </w:pPr>
    </w:lvl>
    <w:lvl w:ilvl="5" w:tplc="FA346A90">
      <w:start w:val="1"/>
      <w:numFmt w:val="lowerRoman"/>
      <w:lvlText w:val="%6."/>
      <w:lvlJc w:val="right"/>
      <w:pPr>
        <w:ind w:left="4668" w:hanging="180"/>
      </w:pPr>
    </w:lvl>
    <w:lvl w:ilvl="6" w:tplc="B70A8198">
      <w:start w:val="1"/>
      <w:numFmt w:val="decimal"/>
      <w:lvlText w:val="%7."/>
      <w:lvlJc w:val="left"/>
      <w:pPr>
        <w:ind w:left="5388" w:hanging="360"/>
      </w:pPr>
    </w:lvl>
    <w:lvl w:ilvl="7" w:tplc="4678D97E">
      <w:start w:val="1"/>
      <w:numFmt w:val="lowerLetter"/>
      <w:lvlText w:val="%8."/>
      <w:lvlJc w:val="left"/>
      <w:pPr>
        <w:ind w:left="6108" w:hanging="360"/>
      </w:pPr>
    </w:lvl>
    <w:lvl w:ilvl="8" w:tplc="41FCEFA0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4E24F5E"/>
    <w:multiLevelType w:val="multilevel"/>
    <w:tmpl w:val="087E20B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2327BC"/>
    <w:multiLevelType w:val="multilevel"/>
    <w:tmpl w:val="2B62A3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936" w:hanging="576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2F7130A"/>
    <w:multiLevelType w:val="hybridMultilevel"/>
    <w:tmpl w:val="8F5E9E5A"/>
    <w:lvl w:ilvl="0" w:tplc="F52AD602">
      <w:start w:val="18"/>
      <w:numFmt w:val="decimal"/>
      <w:lvlText w:val="%1"/>
      <w:lvlJc w:val="left"/>
      <w:pPr>
        <w:ind w:left="19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12" w:hanging="360"/>
      </w:pPr>
    </w:lvl>
    <w:lvl w:ilvl="2" w:tplc="0416001B" w:tentative="1">
      <w:start w:val="1"/>
      <w:numFmt w:val="lowerRoman"/>
      <w:lvlText w:val="%3."/>
      <w:lvlJc w:val="right"/>
      <w:pPr>
        <w:ind w:left="3432" w:hanging="180"/>
      </w:pPr>
    </w:lvl>
    <w:lvl w:ilvl="3" w:tplc="0416000F" w:tentative="1">
      <w:start w:val="1"/>
      <w:numFmt w:val="decimal"/>
      <w:lvlText w:val="%4."/>
      <w:lvlJc w:val="left"/>
      <w:pPr>
        <w:ind w:left="4152" w:hanging="360"/>
      </w:pPr>
    </w:lvl>
    <w:lvl w:ilvl="4" w:tplc="04160019" w:tentative="1">
      <w:start w:val="1"/>
      <w:numFmt w:val="lowerLetter"/>
      <w:lvlText w:val="%5."/>
      <w:lvlJc w:val="left"/>
      <w:pPr>
        <w:ind w:left="4872" w:hanging="360"/>
      </w:pPr>
    </w:lvl>
    <w:lvl w:ilvl="5" w:tplc="0416001B" w:tentative="1">
      <w:start w:val="1"/>
      <w:numFmt w:val="lowerRoman"/>
      <w:lvlText w:val="%6."/>
      <w:lvlJc w:val="right"/>
      <w:pPr>
        <w:ind w:left="5592" w:hanging="180"/>
      </w:pPr>
    </w:lvl>
    <w:lvl w:ilvl="6" w:tplc="0416000F" w:tentative="1">
      <w:start w:val="1"/>
      <w:numFmt w:val="decimal"/>
      <w:lvlText w:val="%7."/>
      <w:lvlJc w:val="left"/>
      <w:pPr>
        <w:ind w:left="6312" w:hanging="360"/>
      </w:pPr>
    </w:lvl>
    <w:lvl w:ilvl="7" w:tplc="04160019" w:tentative="1">
      <w:start w:val="1"/>
      <w:numFmt w:val="lowerLetter"/>
      <w:lvlText w:val="%8."/>
      <w:lvlJc w:val="left"/>
      <w:pPr>
        <w:ind w:left="7032" w:hanging="360"/>
      </w:pPr>
    </w:lvl>
    <w:lvl w:ilvl="8" w:tplc="0416001B" w:tentative="1">
      <w:start w:val="1"/>
      <w:numFmt w:val="lowerRoman"/>
      <w:lvlText w:val="%9."/>
      <w:lvlJc w:val="right"/>
      <w:pPr>
        <w:ind w:left="7752" w:hanging="180"/>
      </w:pPr>
    </w:lvl>
  </w:abstractNum>
  <w:abstractNum w:abstractNumId="18" w15:restartNumberingAfterBreak="0">
    <w:nsid w:val="53CA2474"/>
    <w:multiLevelType w:val="multilevel"/>
    <w:tmpl w:val="B158F880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52A6BB6"/>
    <w:multiLevelType w:val="multilevel"/>
    <w:tmpl w:val="E2C689C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A55F2F"/>
    <w:multiLevelType w:val="multilevel"/>
    <w:tmpl w:val="9D9023D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B77B4D"/>
    <w:multiLevelType w:val="multilevel"/>
    <w:tmpl w:val="0308B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6C3A41"/>
    <w:multiLevelType w:val="multilevel"/>
    <w:tmpl w:val="3A5AF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9821C2"/>
    <w:multiLevelType w:val="multilevel"/>
    <w:tmpl w:val="6A4C6FE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167A14"/>
    <w:multiLevelType w:val="multilevel"/>
    <w:tmpl w:val="242E7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052500"/>
    <w:multiLevelType w:val="multilevel"/>
    <w:tmpl w:val="65502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1710EA"/>
    <w:multiLevelType w:val="multilevel"/>
    <w:tmpl w:val="B158F880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8885955"/>
    <w:multiLevelType w:val="multilevel"/>
    <w:tmpl w:val="C72EB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4E365E"/>
    <w:multiLevelType w:val="hybridMultilevel"/>
    <w:tmpl w:val="35427D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AD55C4"/>
    <w:multiLevelType w:val="multilevel"/>
    <w:tmpl w:val="F9EA3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D26281"/>
    <w:multiLevelType w:val="hybridMultilevel"/>
    <w:tmpl w:val="E6A61786"/>
    <w:lvl w:ilvl="0" w:tplc="03460262">
      <w:start w:val="17"/>
      <w:numFmt w:val="decimal"/>
      <w:lvlText w:val="%1"/>
      <w:lvlJc w:val="left"/>
      <w:pPr>
        <w:ind w:left="17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84" w:hanging="360"/>
      </w:pPr>
    </w:lvl>
    <w:lvl w:ilvl="2" w:tplc="0416001B" w:tentative="1">
      <w:start w:val="1"/>
      <w:numFmt w:val="lowerRoman"/>
      <w:lvlText w:val="%3."/>
      <w:lvlJc w:val="right"/>
      <w:pPr>
        <w:ind w:left="3204" w:hanging="180"/>
      </w:pPr>
    </w:lvl>
    <w:lvl w:ilvl="3" w:tplc="0416000F" w:tentative="1">
      <w:start w:val="1"/>
      <w:numFmt w:val="decimal"/>
      <w:lvlText w:val="%4."/>
      <w:lvlJc w:val="left"/>
      <w:pPr>
        <w:ind w:left="3924" w:hanging="360"/>
      </w:pPr>
    </w:lvl>
    <w:lvl w:ilvl="4" w:tplc="04160019" w:tentative="1">
      <w:start w:val="1"/>
      <w:numFmt w:val="lowerLetter"/>
      <w:lvlText w:val="%5."/>
      <w:lvlJc w:val="left"/>
      <w:pPr>
        <w:ind w:left="4644" w:hanging="360"/>
      </w:pPr>
    </w:lvl>
    <w:lvl w:ilvl="5" w:tplc="0416001B" w:tentative="1">
      <w:start w:val="1"/>
      <w:numFmt w:val="lowerRoman"/>
      <w:lvlText w:val="%6."/>
      <w:lvlJc w:val="right"/>
      <w:pPr>
        <w:ind w:left="5364" w:hanging="180"/>
      </w:pPr>
    </w:lvl>
    <w:lvl w:ilvl="6" w:tplc="0416000F" w:tentative="1">
      <w:start w:val="1"/>
      <w:numFmt w:val="decimal"/>
      <w:lvlText w:val="%7."/>
      <w:lvlJc w:val="left"/>
      <w:pPr>
        <w:ind w:left="6084" w:hanging="360"/>
      </w:pPr>
    </w:lvl>
    <w:lvl w:ilvl="7" w:tplc="04160019" w:tentative="1">
      <w:start w:val="1"/>
      <w:numFmt w:val="lowerLetter"/>
      <w:lvlText w:val="%8."/>
      <w:lvlJc w:val="left"/>
      <w:pPr>
        <w:ind w:left="6804" w:hanging="360"/>
      </w:pPr>
    </w:lvl>
    <w:lvl w:ilvl="8" w:tplc="0416001B" w:tentative="1">
      <w:start w:val="1"/>
      <w:numFmt w:val="lowerRoman"/>
      <w:lvlText w:val="%9."/>
      <w:lvlJc w:val="right"/>
      <w:pPr>
        <w:ind w:left="7524" w:hanging="180"/>
      </w:pPr>
    </w:lvl>
  </w:abstractNum>
  <w:num w:numId="1" w16cid:durableId="793132379">
    <w:abstractNumId w:val="14"/>
  </w:num>
  <w:num w:numId="2" w16cid:durableId="1405175828">
    <w:abstractNumId w:val="25"/>
  </w:num>
  <w:num w:numId="3" w16cid:durableId="1969048248">
    <w:abstractNumId w:val="27"/>
  </w:num>
  <w:num w:numId="4" w16cid:durableId="111901359">
    <w:abstractNumId w:val="12"/>
  </w:num>
  <w:num w:numId="5" w16cid:durableId="115955824">
    <w:abstractNumId w:val="21"/>
  </w:num>
  <w:num w:numId="6" w16cid:durableId="13390446">
    <w:abstractNumId w:val="3"/>
  </w:num>
  <w:num w:numId="7" w16cid:durableId="166596848">
    <w:abstractNumId w:val="1"/>
  </w:num>
  <w:num w:numId="8" w16cid:durableId="1716464676">
    <w:abstractNumId w:val="29"/>
  </w:num>
  <w:num w:numId="9" w16cid:durableId="1987274612">
    <w:abstractNumId w:val="8"/>
  </w:num>
  <w:num w:numId="10" w16cid:durableId="310644649">
    <w:abstractNumId w:val="24"/>
  </w:num>
  <w:num w:numId="11" w16cid:durableId="7758054">
    <w:abstractNumId w:val="19"/>
  </w:num>
  <w:num w:numId="12" w16cid:durableId="566499296">
    <w:abstractNumId w:val="4"/>
  </w:num>
  <w:num w:numId="13" w16cid:durableId="841046714">
    <w:abstractNumId w:val="2"/>
  </w:num>
  <w:num w:numId="14" w16cid:durableId="582956658">
    <w:abstractNumId w:val="20"/>
  </w:num>
  <w:num w:numId="15" w16cid:durableId="882444015">
    <w:abstractNumId w:val="23"/>
  </w:num>
  <w:num w:numId="16" w16cid:durableId="195512519">
    <w:abstractNumId w:val="6"/>
  </w:num>
  <w:num w:numId="17" w16cid:durableId="676618955">
    <w:abstractNumId w:val="15"/>
  </w:num>
  <w:num w:numId="18" w16cid:durableId="1682270140">
    <w:abstractNumId w:val="22"/>
  </w:num>
  <w:num w:numId="19" w16cid:durableId="1766195267">
    <w:abstractNumId w:val="11"/>
  </w:num>
  <w:num w:numId="20" w16cid:durableId="352608175">
    <w:abstractNumId w:val="28"/>
  </w:num>
  <w:num w:numId="21" w16cid:durableId="1370377655">
    <w:abstractNumId w:val="9"/>
  </w:num>
  <w:num w:numId="22" w16cid:durableId="1509179873">
    <w:abstractNumId w:val="0"/>
  </w:num>
  <w:num w:numId="23" w16cid:durableId="588345421">
    <w:abstractNumId w:val="16"/>
  </w:num>
  <w:num w:numId="24" w16cid:durableId="1242762157">
    <w:abstractNumId w:val="10"/>
  </w:num>
  <w:num w:numId="25" w16cid:durableId="1251239555">
    <w:abstractNumId w:val="30"/>
  </w:num>
  <w:num w:numId="26" w16cid:durableId="1800680094">
    <w:abstractNumId w:val="18"/>
  </w:num>
  <w:num w:numId="27" w16cid:durableId="1810127099">
    <w:abstractNumId w:val="26"/>
  </w:num>
  <w:num w:numId="28" w16cid:durableId="30619793">
    <w:abstractNumId w:val="7"/>
  </w:num>
  <w:num w:numId="29" w16cid:durableId="402609314">
    <w:abstractNumId w:val="5"/>
  </w:num>
  <w:num w:numId="30" w16cid:durableId="1120222386">
    <w:abstractNumId w:val="13"/>
  </w:num>
  <w:num w:numId="31" w16cid:durableId="21284266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A44"/>
    <w:rsid w:val="00033060"/>
    <w:rsid w:val="00042529"/>
    <w:rsid w:val="00057B52"/>
    <w:rsid w:val="00075AEA"/>
    <w:rsid w:val="0008746F"/>
    <w:rsid w:val="00090C32"/>
    <w:rsid w:val="000935FC"/>
    <w:rsid w:val="000B1A91"/>
    <w:rsid w:val="000C5C1F"/>
    <w:rsid w:val="000D6692"/>
    <w:rsid w:val="000E338E"/>
    <w:rsid w:val="000F02AC"/>
    <w:rsid w:val="000F6B07"/>
    <w:rsid w:val="000F748A"/>
    <w:rsid w:val="00102527"/>
    <w:rsid w:val="001061B5"/>
    <w:rsid w:val="0011767D"/>
    <w:rsid w:val="00164371"/>
    <w:rsid w:val="001648B2"/>
    <w:rsid w:val="001803E8"/>
    <w:rsid w:val="00202B14"/>
    <w:rsid w:val="0020533E"/>
    <w:rsid w:val="00227356"/>
    <w:rsid w:val="00230BCE"/>
    <w:rsid w:val="00265A7D"/>
    <w:rsid w:val="00265B01"/>
    <w:rsid w:val="002A5538"/>
    <w:rsid w:val="002B2BAB"/>
    <w:rsid w:val="002C7AE9"/>
    <w:rsid w:val="002C7C29"/>
    <w:rsid w:val="002D6BD9"/>
    <w:rsid w:val="002E3CB6"/>
    <w:rsid w:val="002E593F"/>
    <w:rsid w:val="002F093B"/>
    <w:rsid w:val="0032311C"/>
    <w:rsid w:val="00357C64"/>
    <w:rsid w:val="00365510"/>
    <w:rsid w:val="003743FB"/>
    <w:rsid w:val="003828D1"/>
    <w:rsid w:val="00384933"/>
    <w:rsid w:val="003A3E8C"/>
    <w:rsid w:val="003A537C"/>
    <w:rsid w:val="003B3EC3"/>
    <w:rsid w:val="003C0ED2"/>
    <w:rsid w:val="003C77DC"/>
    <w:rsid w:val="003D6E69"/>
    <w:rsid w:val="003E23A4"/>
    <w:rsid w:val="003E5AB4"/>
    <w:rsid w:val="003E64C3"/>
    <w:rsid w:val="003F4239"/>
    <w:rsid w:val="00401689"/>
    <w:rsid w:val="00403F17"/>
    <w:rsid w:val="00404B9A"/>
    <w:rsid w:val="0041030D"/>
    <w:rsid w:val="004172B4"/>
    <w:rsid w:val="00426C35"/>
    <w:rsid w:val="0043653E"/>
    <w:rsid w:val="00442837"/>
    <w:rsid w:val="004436B0"/>
    <w:rsid w:val="0045622E"/>
    <w:rsid w:val="004652FD"/>
    <w:rsid w:val="00475889"/>
    <w:rsid w:val="00482BF6"/>
    <w:rsid w:val="00494BA2"/>
    <w:rsid w:val="004B4F34"/>
    <w:rsid w:val="004E7EBC"/>
    <w:rsid w:val="00506A44"/>
    <w:rsid w:val="0055383C"/>
    <w:rsid w:val="00573479"/>
    <w:rsid w:val="005A3D26"/>
    <w:rsid w:val="005A7C04"/>
    <w:rsid w:val="005B3C04"/>
    <w:rsid w:val="005C695F"/>
    <w:rsid w:val="005D57A4"/>
    <w:rsid w:val="005D6EDB"/>
    <w:rsid w:val="00617171"/>
    <w:rsid w:val="006341CD"/>
    <w:rsid w:val="00652505"/>
    <w:rsid w:val="0065311C"/>
    <w:rsid w:val="006B663C"/>
    <w:rsid w:val="006B6BA6"/>
    <w:rsid w:val="006B6CAB"/>
    <w:rsid w:val="006C3679"/>
    <w:rsid w:val="006C37DC"/>
    <w:rsid w:val="006E1F39"/>
    <w:rsid w:val="006F3652"/>
    <w:rsid w:val="007412D5"/>
    <w:rsid w:val="0077121D"/>
    <w:rsid w:val="00771E89"/>
    <w:rsid w:val="007816E5"/>
    <w:rsid w:val="007C6B62"/>
    <w:rsid w:val="007D4A75"/>
    <w:rsid w:val="00816811"/>
    <w:rsid w:val="0083505C"/>
    <w:rsid w:val="0085243D"/>
    <w:rsid w:val="008539CF"/>
    <w:rsid w:val="0085642D"/>
    <w:rsid w:val="00893928"/>
    <w:rsid w:val="008A0010"/>
    <w:rsid w:val="008D09FE"/>
    <w:rsid w:val="008E2BC6"/>
    <w:rsid w:val="008E493B"/>
    <w:rsid w:val="00917546"/>
    <w:rsid w:val="0093593D"/>
    <w:rsid w:val="009408BE"/>
    <w:rsid w:val="0095047E"/>
    <w:rsid w:val="00951112"/>
    <w:rsid w:val="009579B1"/>
    <w:rsid w:val="00972D1C"/>
    <w:rsid w:val="00980464"/>
    <w:rsid w:val="009B49B3"/>
    <w:rsid w:val="009D2E23"/>
    <w:rsid w:val="00A04572"/>
    <w:rsid w:val="00A20913"/>
    <w:rsid w:val="00A22809"/>
    <w:rsid w:val="00A47453"/>
    <w:rsid w:val="00A503F5"/>
    <w:rsid w:val="00A578EB"/>
    <w:rsid w:val="00A65A38"/>
    <w:rsid w:val="00A71312"/>
    <w:rsid w:val="00A71CEF"/>
    <w:rsid w:val="00A8006F"/>
    <w:rsid w:val="00A81DAB"/>
    <w:rsid w:val="00A83B2F"/>
    <w:rsid w:val="00A92D1A"/>
    <w:rsid w:val="00AA5691"/>
    <w:rsid w:val="00AB7252"/>
    <w:rsid w:val="00AC26DC"/>
    <w:rsid w:val="00AE2CE0"/>
    <w:rsid w:val="00AE7038"/>
    <w:rsid w:val="00AF473C"/>
    <w:rsid w:val="00B26BBB"/>
    <w:rsid w:val="00B758D0"/>
    <w:rsid w:val="00BC6F11"/>
    <w:rsid w:val="00BE5838"/>
    <w:rsid w:val="00C005E9"/>
    <w:rsid w:val="00C02AF4"/>
    <w:rsid w:val="00C06D1B"/>
    <w:rsid w:val="00C16941"/>
    <w:rsid w:val="00C24F1C"/>
    <w:rsid w:val="00C324D9"/>
    <w:rsid w:val="00C808C9"/>
    <w:rsid w:val="00CB672F"/>
    <w:rsid w:val="00CC02A1"/>
    <w:rsid w:val="00CD640F"/>
    <w:rsid w:val="00D1172C"/>
    <w:rsid w:val="00D118A1"/>
    <w:rsid w:val="00D152DE"/>
    <w:rsid w:val="00D671D1"/>
    <w:rsid w:val="00D71642"/>
    <w:rsid w:val="00D82270"/>
    <w:rsid w:val="00D82A61"/>
    <w:rsid w:val="00D86592"/>
    <w:rsid w:val="00DC2054"/>
    <w:rsid w:val="00DC25CE"/>
    <w:rsid w:val="00DC5747"/>
    <w:rsid w:val="00DE68B3"/>
    <w:rsid w:val="00DE7C94"/>
    <w:rsid w:val="00E071E8"/>
    <w:rsid w:val="00E47B4D"/>
    <w:rsid w:val="00E85EDC"/>
    <w:rsid w:val="00E916F9"/>
    <w:rsid w:val="00EA3F16"/>
    <w:rsid w:val="00EB21D7"/>
    <w:rsid w:val="00EB6E9D"/>
    <w:rsid w:val="00EC2EDC"/>
    <w:rsid w:val="00EC4725"/>
    <w:rsid w:val="00EF2886"/>
    <w:rsid w:val="00EF4EE4"/>
    <w:rsid w:val="00F11205"/>
    <w:rsid w:val="00F24A99"/>
    <w:rsid w:val="00F5057D"/>
    <w:rsid w:val="00F53EF7"/>
    <w:rsid w:val="00FA59A6"/>
    <w:rsid w:val="00FB3B0E"/>
    <w:rsid w:val="00FB6258"/>
    <w:rsid w:val="00FC6A71"/>
    <w:rsid w:val="00FD05A8"/>
    <w:rsid w:val="00FE35A0"/>
    <w:rsid w:val="00FE7B76"/>
    <w:rsid w:val="00FF13F8"/>
    <w:rsid w:val="00FF2AB3"/>
    <w:rsid w:val="0185E9C6"/>
    <w:rsid w:val="019840A8"/>
    <w:rsid w:val="01A5A57D"/>
    <w:rsid w:val="022B7C02"/>
    <w:rsid w:val="02332188"/>
    <w:rsid w:val="0533B037"/>
    <w:rsid w:val="06D2EAED"/>
    <w:rsid w:val="072557EC"/>
    <w:rsid w:val="08980AB9"/>
    <w:rsid w:val="0C6ECBE0"/>
    <w:rsid w:val="0CEB9E6C"/>
    <w:rsid w:val="0D155305"/>
    <w:rsid w:val="0DD313E0"/>
    <w:rsid w:val="0DE6F6C6"/>
    <w:rsid w:val="0F9F50EE"/>
    <w:rsid w:val="10E6AD20"/>
    <w:rsid w:val="1110D8E7"/>
    <w:rsid w:val="12B647FA"/>
    <w:rsid w:val="1318BC21"/>
    <w:rsid w:val="153F830A"/>
    <w:rsid w:val="1690C9F2"/>
    <w:rsid w:val="18275B82"/>
    <w:rsid w:val="19FADD96"/>
    <w:rsid w:val="1A208187"/>
    <w:rsid w:val="1A39EA68"/>
    <w:rsid w:val="1A9FC97D"/>
    <w:rsid w:val="1AD6D4D6"/>
    <w:rsid w:val="1B397EB9"/>
    <w:rsid w:val="1BCA874E"/>
    <w:rsid w:val="1E9610D3"/>
    <w:rsid w:val="201E0167"/>
    <w:rsid w:val="2095868A"/>
    <w:rsid w:val="20D51253"/>
    <w:rsid w:val="22093C20"/>
    <w:rsid w:val="244A311C"/>
    <w:rsid w:val="269D7EB3"/>
    <w:rsid w:val="27D385A7"/>
    <w:rsid w:val="2C701710"/>
    <w:rsid w:val="2E355AAA"/>
    <w:rsid w:val="3150DAB4"/>
    <w:rsid w:val="32852E95"/>
    <w:rsid w:val="3304ECF8"/>
    <w:rsid w:val="341711EF"/>
    <w:rsid w:val="35B05E79"/>
    <w:rsid w:val="3A1314BA"/>
    <w:rsid w:val="3B3BF966"/>
    <w:rsid w:val="3BAE00F1"/>
    <w:rsid w:val="3C27334C"/>
    <w:rsid w:val="3E6928EE"/>
    <w:rsid w:val="3F1A159C"/>
    <w:rsid w:val="404E8603"/>
    <w:rsid w:val="40D43E47"/>
    <w:rsid w:val="41C58047"/>
    <w:rsid w:val="41EF52C9"/>
    <w:rsid w:val="43137053"/>
    <w:rsid w:val="4329FB31"/>
    <w:rsid w:val="4454D03D"/>
    <w:rsid w:val="4688ADBC"/>
    <w:rsid w:val="471BE4F1"/>
    <w:rsid w:val="491F584E"/>
    <w:rsid w:val="4A0BBF2D"/>
    <w:rsid w:val="4F603A48"/>
    <w:rsid w:val="4FA518B6"/>
    <w:rsid w:val="5039BD91"/>
    <w:rsid w:val="50CFA610"/>
    <w:rsid w:val="51B7AD2C"/>
    <w:rsid w:val="51D7EFA9"/>
    <w:rsid w:val="5242F0C0"/>
    <w:rsid w:val="5250986C"/>
    <w:rsid w:val="533AEE14"/>
    <w:rsid w:val="549C075F"/>
    <w:rsid w:val="572441A4"/>
    <w:rsid w:val="58210812"/>
    <w:rsid w:val="596D2290"/>
    <w:rsid w:val="5A54B9EF"/>
    <w:rsid w:val="5B39872D"/>
    <w:rsid w:val="5EA95984"/>
    <w:rsid w:val="6227AE48"/>
    <w:rsid w:val="65A78E9B"/>
    <w:rsid w:val="6B674D5E"/>
    <w:rsid w:val="6ED96155"/>
    <w:rsid w:val="711E351D"/>
    <w:rsid w:val="7163A4AC"/>
    <w:rsid w:val="76F77F45"/>
    <w:rsid w:val="78CEAB4E"/>
    <w:rsid w:val="7A63EC63"/>
    <w:rsid w:val="7B409BF9"/>
    <w:rsid w:val="7EB15ABD"/>
    <w:rsid w:val="7ECA8FA0"/>
    <w:rsid w:val="7F83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38DEF"/>
  <w15:chartTrackingRefBased/>
  <w15:docId w15:val="{D749CBB8-6EBB-46BF-BCCD-56043900F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HAnsi"/>
        <w:kern w:val="2"/>
        <w:sz w:val="24"/>
        <w:szCs w:val="22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A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A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A4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A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A4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A4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A4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A4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A4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A4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6A4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6A4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6A4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6A4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A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A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A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A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6A4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A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A4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6A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6A4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6A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6A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6A4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A4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A4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6A44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3D6E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5B3C04"/>
  </w:style>
  <w:style w:type="character" w:styleId="Hyperlink">
    <w:name w:val="Hyperlink"/>
    <w:basedOn w:val="DefaultParagraphFont"/>
    <w:uiPriority w:val="99"/>
    <w:unhideWhenUsed/>
    <w:rsid w:val="0008746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74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746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04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7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7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1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1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9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53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9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1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2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69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0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2a7030a7-3850-453e-96b7-cd5f58ba9ec2}" enabled="0" method="" siteId="{2a7030a7-3850-453e-96b7-cd5f58ba9ec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6</Pages>
  <Words>1390</Words>
  <Characters>7509</Characters>
  <Application>Microsoft Office Word</Application>
  <DocSecurity>0</DocSecurity>
  <Lines>62</Lines>
  <Paragraphs>17</Paragraphs>
  <ScaleCrop>false</ScaleCrop>
  <Company/>
  <LinksUpToDate>false</LinksUpToDate>
  <CharactersWithSpaces>8882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da Costa Castelli</dc:creator>
  <cp:keywords/>
  <dc:description/>
  <cp:lastModifiedBy>Alexandre da Costa Castelli</cp:lastModifiedBy>
  <cp:revision>179</cp:revision>
  <dcterms:created xsi:type="dcterms:W3CDTF">2025-04-16T12:36:00Z</dcterms:created>
  <dcterms:modified xsi:type="dcterms:W3CDTF">2025-05-07T21:04:00Z</dcterms:modified>
</cp:coreProperties>
</file>