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05612747"/>
        <w:docPartObj>
          <w:docPartGallery w:val="Cover Pages"/>
          <w:docPartUnique/>
        </w:docPartObj>
      </w:sdtPr>
      <w:sdtContent>
        <w:p w14:paraId="6EDE021D" w14:textId="2890F5E4" w:rsidR="001A6A0A" w:rsidRDefault="001A6A0A" w:rsidP="000000FE">
          <w:pPr>
            <w:jc w:val="both"/>
          </w:pP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AB9BC3" wp14:editId="053909D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4"/>
                                  <w:gridCol w:w="2427"/>
                                </w:tblGrid>
                                <w:tr w:rsidR="000000FE" w14:paraId="309A27D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FCCA080" w14:textId="44CD1FDB" w:rsidR="001A6A0A" w:rsidRDefault="000000FE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C4BDFF1" wp14:editId="3E6CDAED">
                                            <wp:extent cx="3291840" cy="3291840"/>
                                            <wp:effectExtent l="0" t="0" r="0" b="0"/>
                                            <wp:docPr id="854425699" name="Picture 2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854425699" name="Picture 85442569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311174" cy="331117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6"/>
                                          <w:szCs w:val="56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583627E3" w14:textId="1DB50354" w:rsidR="001A6A0A" w:rsidRPr="001A6A0A" w:rsidRDefault="001A6A0A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56"/>
                                            </w:rPr>
                                          </w:pPr>
                                          <w:r w:rsidRPr="001A6A0A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56"/>
                                            </w:rPr>
                                            <w:t>Chess best opening index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30A5240E" w14:textId="60C54D3E" w:rsidR="001A6A0A" w:rsidRDefault="001A6A0A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sz w:val="32"/>
                                          <w:szCs w:val="32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1EAB1C16" w14:textId="63A8B2A4" w:rsidR="001A6A0A" w:rsidRDefault="001A6A0A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0000FE">
                                            <w:rPr>
                                              <w:sz w:val="32"/>
                                              <w:szCs w:val="32"/>
                                            </w:rPr>
                                            <w:t>Data analysis and visualization -                     CA1 Specification Index Generation and Visualization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25613283" w14:textId="16820360" w:rsidR="001A6A0A" w:rsidRPr="000000FE" w:rsidRDefault="001A6A0A">
                                          <w:pPr>
                                            <w:pStyle w:val="NoSpacing"/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0000FE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w:t>Alexandre Desbos</w:t>
                                          </w:r>
                                        </w:p>
                                      </w:sdtContent>
                                    </w:sdt>
                                    <w:p w14:paraId="1CDBA01D" w14:textId="7C3F963F" w:rsidR="001A6A0A" w:rsidRDefault="001A6A0A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24F64802" w14:textId="77777777" w:rsidR="001A6A0A" w:rsidRDefault="001A6A0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3AB9BC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26" type="#_x0000_t202" style="position:absolute;left:0;text-align:left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&#13;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4"/>
                            <w:gridCol w:w="2427"/>
                          </w:tblGrid>
                          <w:tr w:rsidR="000000FE" w14:paraId="309A27D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FCCA080" w14:textId="44CD1FDB" w:rsidR="001A6A0A" w:rsidRDefault="000000FE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4BDFF1" wp14:editId="3E6CDAED">
                                      <wp:extent cx="3291840" cy="3291840"/>
                                      <wp:effectExtent l="0" t="0" r="0" b="0"/>
                                      <wp:docPr id="85442569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854425699" name="Picture 85442569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311174" cy="331117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83627E3" w14:textId="1DB50354" w:rsidR="001A6A0A" w:rsidRPr="001A6A0A" w:rsidRDefault="001A6A0A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56"/>
                                        <w:szCs w:val="56"/>
                                      </w:rPr>
                                    </w:pPr>
                                    <w:r w:rsidRPr="001A6A0A">
                                      <w:rPr>
                                        <w:caps/>
                                        <w:color w:val="191919" w:themeColor="text1" w:themeTint="E6"/>
                                        <w:sz w:val="56"/>
                                        <w:szCs w:val="56"/>
                                      </w:rPr>
                                      <w:t>Chess best opening index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0A5240E" w14:textId="60C54D3E" w:rsidR="001A6A0A" w:rsidRDefault="001A6A0A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sz w:val="32"/>
                                    <w:szCs w:val="32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1EAB1C16" w14:textId="63A8B2A4" w:rsidR="001A6A0A" w:rsidRDefault="001A6A0A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0000FE">
                                      <w:rPr>
                                        <w:sz w:val="32"/>
                                        <w:szCs w:val="32"/>
                                      </w:rPr>
                                      <w:t>Data analysis and visualization -                     CA1 Specification Index Generation and Visualization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000000" w:themeColor="text1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5613283" w14:textId="16820360" w:rsidR="001A6A0A" w:rsidRPr="000000FE" w:rsidRDefault="001A6A0A">
                                    <w:pPr>
                                      <w:pStyle w:val="NoSpacing"/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</w:pPr>
                                    <w:r w:rsidRPr="000000FE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  <w:t>Alexandre Desbos</w:t>
                                    </w:r>
                                  </w:p>
                                </w:sdtContent>
                              </w:sdt>
                              <w:p w14:paraId="1CDBA01D" w14:textId="7C3F963F" w:rsidR="001A6A0A" w:rsidRDefault="001A6A0A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24F64802" w14:textId="77777777" w:rsidR="001A6A0A" w:rsidRDefault="001A6A0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-42719801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IE" w:eastAsia="en-GB"/>
        </w:rPr>
      </w:sdtEndPr>
      <w:sdtContent>
        <w:p w14:paraId="2CF08ACB" w14:textId="6D1900EB" w:rsidR="001A6A0A" w:rsidRDefault="001A6A0A" w:rsidP="000000FE">
          <w:pPr>
            <w:pStyle w:val="TOCHeading"/>
            <w:jc w:val="both"/>
          </w:pPr>
          <w:r>
            <w:t>Table of Contents</w:t>
          </w:r>
        </w:p>
        <w:p w14:paraId="6C854D5B" w14:textId="70F5D2E9" w:rsidR="00C16901" w:rsidRDefault="001A6A0A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5813337" w:history="1">
            <w:r w:rsidR="00C16901" w:rsidRPr="004F43D9">
              <w:rPr>
                <w:rStyle w:val="Hyperlink"/>
                <w:noProof/>
              </w:rPr>
              <w:t>Theorical framework:</w:t>
            </w:r>
            <w:r w:rsidR="00C16901">
              <w:rPr>
                <w:noProof/>
                <w:webHidden/>
              </w:rPr>
              <w:tab/>
            </w:r>
            <w:r w:rsidR="00C16901">
              <w:rPr>
                <w:noProof/>
                <w:webHidden/>
              </w:rPr>
              <w:fldChar w:fldCharType="begin"/>
            </w:r>
            <w:r w:rsidR="00C16901">
              <w:rPr>
                <w:noProof/>
                <w:webHidden/>
              </w:rPr>
              <w:instrText xml:space="preserve"> PAGEREF _Toc165813337 \h </w:instrText>
            </w:r>
            <w:r w:rsidR="00C16901">
              <w:rPr>
                <w:noProof/>
                <w:webHidden/>
              </w:rPr>
            </w:r>
            <w:r w:rsidR="00C16901">
              <w:rPr>
                <w:noProof/>
                <w:webHidden/>
              </w:rPr>
              <w:fldChar w:fldCharType="separate"/>
            </w:r>
            <w:r w:rsidR="00C16901">
              <w:rPr>
                <w:noProof/>
                <w:webHidden/>
              </w:rPr>
              <w:t>1</w:t>
            </w:r>
            <w:r w:rsidR="00C16901">
              <w:rPr>
                <w:noProof/>
                <w:webHidden/>
              </w:rPr>
              <w:fldChar w:fldCharType="end"/>
            </w:r>
          </w:hyperlink>
        </w:p>
        <w:p w14:paraId="50F59AE9" w14:textId="58F47646" w:rsidR="00C16901" w:rsidRDefault="00C1690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5813338" w:history="1">
            <w:r w:rsidRPr="004F43D9">
              <w:rPr>
                <w:rStyle w:val="Hyperlink"/>
                <w:noProof/>
                <w:lang w:eastAsia="en-GB"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_Toc165813338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4CA69" w14:textId="62A0B2CC" w:rsidR="00C16901" w:rsidRDefault="00C1690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813339" w:history="1">
            <w:r w:rsidRPr="004F43D9">
              <w:rPr>
                <w:rStyle w:val="Hyperlink"/>
                <w:noProof/>
                <w:lang w:eastAsia="en-GB"/>
              </w:rPr>
              <w:t>Data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_Toc165813339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62251" w14:textId="034FC362" w:rsidR="00C16901" w:rsidRDefault="00C1690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813340" w:history="1">
            <w:r w:rsidRPr="004F43D9">
              <w:rPr>
                <w:rStyle w:val="Hyperlink"/>
                <w:noProof/>
                <w:lang w:eastAsia="en-GB"/>
              </w:rPr>
              <w:t>Data Aggregation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_Toc165813340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F6726" w14:textId="7CF7370E" w:rsidR="00C16901" w:rsidRDefault="00C1690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813341" w:history="1">
            <w:r w:rsidRPr="004F43D9">
              <w:rPr>
                <w:rStyle w:val="Hyperlink"/>
                <w:noProof/>
                <w:lang w:eastAsia="en-GB"/>
              </w:rPr>
              <w:t>Data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_Toc165813341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501F6" w14:textId="26D13AB6" w:rsidR="00C16901" w:rsidRDefault="00C1690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813342" w:history="1">
            <w:r w:rsidRPr="004F43D9">
              <w:rPr>
                <w:rStyle w:val="Hyperlink"/>
                <w:noProof/>
              </w:rPr>
              <w:t>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_Toc165813342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F615" w14:textId="394F3C3B" w:rsidR="00C16901" w:rsidRDefault="00C1690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5813343" w:history="1">
            <w:r w:rsidRPr="004F43D9">
              <w:rPr>
                <w:rStyle w:val="Hyperlink"/>
                <w:rFonts w:eastAsia="Times New Roman"/>
                <w:noProof/>
                <w:lang w:eastAsia="en-GB"/>
              </w:rPr>
              <w:t>The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_Toc165813343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57AEA" w14:textId="055BF2CA" w:rsidR="00C16901" w:rsidRDefault="00C1690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5813344" w:history="1">
            <w:r w:rsidRPr="004F43D9">
              <w:rPr>
                <w:rStyle w:val="Hyperlink"/>
                <w:noProof/>
              </w:rPr>
              <w:t>Sub-Indicators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_Toc165813344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94370" w14:textId="0B578E54" w:rsidR="00C16901" w:rsidRDefault="00C1690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813345" w:history="1">
            <w:r w:rsidRPr="004F43D9">
              <w:rPr>
                <w:rStyle w:val="Hyperlink"/>
                <w:noProof/>
              </w:rPr>
              <w:t>Effectivness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_Toc165813345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D1720" w14:textId="402957BC" w:rsidR="00C16901" w:rsidRDefault="00C1690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813346" w:history="1">
            <w:r w:rsidRPr="004F43D9">
              <w:rPr>
                <w:rStyle w:val="Hyperlink"/>
                <w:noProof/>
              </w:rPr>
              <w:t>Popularity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_Toc165813346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CEEA1" w14:textId="7EF25B80" w:rsidR="00C16901" w:rsidRDefault="00C1690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813347" w:history="1">
            <w:r w:rsidRPr="004F43D9">
              <w:rPr>
                <w:rStyle w:val="Hyperlink"/>
                <w:noProof/>
              </w:rPr>
              <w:t>Complexity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_Toc165813347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95514" w14:textId="43BB85AF" w:rsidR="001A6A0A" w:rsidRDefault="001A6A0A" w:rsidP="000000FE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CAE4232" w14:textId="77777777" w:rsidR="006C6F76" w:rsidRDefault="006C6F76" w:rsidP="000000FE">
      <w:pPr>
        <w:jc w:val="both"/>
      </w:pPr>
    </w:p>
    <w:p w14:paraId="19FD82CD" w14:textId="77777777" w:rsidR="006C6F76" w:rsidRDefault="006C6F76" w:rsidP="000000FE">
      <w:pPr>
        <w:jc w:val="both"/>
        <w:rPr>
          <w:sz w:val="22"/>
          <w:szCs w:val="22"/>
        </w:rPr>
      </w:pPr>
    </w:p>
    <w:p w14:paraId="292BAD4B" w14:textId="77777777" w:rsidR="000000FE" w:rsidRPr="00F7613A" w:rsidRDefault="000000FE" w:rsidP="000000FE">
      <w:pPr>
        <w:jc w:val="both"/>
        <w:rPr>
          <w:sz w:val="22"/>
          <w:szCs w:val="22"/>
        </w:rPr>
      </w:pPr>
    </w:p>
    <w:p w14:paraId="6A533A1C" w14:textId="79C3434A" w:rsidR="006C6F76" w:rsidRPr="00F542D0" w:rsidRDefault="006C6F76" w:rsidP="000000FE">
      <w:pPr>
        <w:pStyle w:val="Heading2"/>
        <w:jc w:val="both"/>
      </w:pPr>
      <w:bookmarkStart w:id="0" w:name="_Toc165813337"/>
      <w:r w:rsidRPr="00F542D0">
        <w:t>Theorical framework:</w:t>
      </w:r>
      <w:bookmarkEnd w:id="0"/>
      <w:r w:rsidRPr="00F542D0">
        <w:t xml:space="preserve"> </w:t>
      </w:r>
    </w:p>
    <w:p w14:paraId="46A20C7F" w14:textId="77777777" w:rsidR="006C6F76" w:rsidRPr="00F7613A" w:rsidRDefault="006C6F76" w:rsidP="000000FE">
      <w:pPr>
        <w:jc w:val="both"/>
        <w:rPr>
          <w:sz w:val="22"/>
          <w:szCs w:val="22"/>
        </w:rPr>
      </w:pPr>
    </w:p>
    <w:p w14:paraId="2C2A38E6" w14:textId="1EA7BC6D" w:rsidR="00F542D0" w:rsidRPr="00F542D0" w:rsidRDefault="00F542D0" w:rsidP="000000FE">
      <w:pPr>
        <w:jc w:val="both"/>
        <w:rPr>
          <w:sz w:val="22"/>
          <w:szCs w:val="22"/>
        </w:rPr>
      </w:pPr>
      <w:r w:rsidRPr="00F542D0">
        <w:rPr>
          <w:sz w:val="22"/>
          <w:szCs w:val="22"/>
        </w:rPr>
        <w:t xml:space="preserve">In chess, the selection of an opening often plays a pivotal role in determining a player's success. To address this, </w:t>
      </w:r>
      <w:r>
        <w:rPr>
          <w:sz w:val="22"/>
          <w:szCs w:val="22"/>
        </w:rPr>
        <w:t>I</w:t>
      </w:r>
      <w:r w:rsidRPr="00F542D0">
        <w:rPr>
          <w:sz w:val="22"/>
          <w:szCs w:val="22"/>
        </w:rPr>
        <w:t xml:space="preserve"> have developed the "Best Chess Opening Composite Index",  designed to quantify the multifaceted nature of chess openings. This index integrates data across three </w:t>
      </w:r>
      <w:r w:rsidR="004461C2">
        <w:rPr>
          <w:sz w:val="22"/>
          <w:szCs w:val="22"/>
        </w:rPr>
        <w:t>concept</w:t>
      </w:r>
      <w:r>
        <w:rPr>
          <w:sz w:val="22"/>
          <w:szCs w:val="22"/>
        </w:rPr>
        <w:t xml:space="preserve">: </w:t>
      </w:r>
      <w:r w:rsidRPr="00F542D0">
        <w:rPr>
          <w:sz w:val="22"/>
          <w:szCs w:val="22"/>
        </w:rPr>
        <w:t xml:space="preserve">effectiveness, popularity, and complexity, offering a comprehensive resource for players at all skill levels to </w:t>
      </w:r>
      <w:r w:rsidR="00EE65D8">
        <w:rPr>
          <w:sz w:val="22"/>
          <w:szCs w:val="22"/>
        </w:rPr>
        <w:t>take</w:t>
      </w:r>
      <w:r w:rsidRPr="00F542D0">
        <w:rPr>
          <w:sz w:val="22"/>
          <w:szCs w:val="22"/>
        </w:rPr>
        <w:t xml:space="preserve"> well-informed decisions about their opening strategies. </w:t>
      </w:r>
      <w:r w:rsidR="00EE65D8">
        <w:rPr>
          <w:sz w:val="22"/>
          <w:szCs w:val="22"/>
        </w:rPr>
        <w:t>B</w:t>
      </w:r>
      <w:r w:rsidR="00EE65D8" w:rsidRPr="00EE65D8">
        <w:rPr>
          <w:sz w:val="22"/>
          <w:szCs w:val="22"/>
        </w:rPr>
        <w:t>y adjusting the weighting of indicators</w:t>
      </w:r>
      <w:r w:rsidRPr="00F542D0">
        <w:rPr>
          <w:sz w:val="22"/>
          <w:szCs w:val="22"/>
        </w:rPr>
        <w:t>, I also generate 2 supplement indexes, one for beginner and one for experiment players</w:t>
      </w:r>
      <w:r w:rsidR="00EE65D8">
        <w:rPr>
          <w:sz w:val="22"/>
          <w:szCs w:val="22"/>
        </w:rPr>
        <w:t xml:space="preserve"> to</w:t>
      </w:r>
      <w:r w:rsidR="00EE65D8" w:rsidRPr="00EE65D8">
        <w:rPr>
          <w:sz w:val="22"/>
          <w:szCs w:val="22"/>
        </w:rPr>
        <w:t xml:space="preserve"> allow a choice of opening levels</w:t>
      </w:r>
      <w:r w:rsidR="00EE65D8">
        <w:rPr>
          <w:sz w:val="22"/>
          <w:szCs w:val="22"/>
        </w:rPr>
        <w:t>.</w:t>
      </w:r>
    </w:p>
    <w:p w14:paraId="6AD5A7D1" w14:textId="77777777" w:rsidR="00F542D0" w:rsidRPr="00F542D0" w:rsidRDefault="00F542D0" w:rsidP="000000FE">
      <w:pPr>
        <w:jc w:val="both"/>
        <w:rPr>
          <w:sz w:val="22"/>
          <w:szCs w:val="22"/>
        </w:rPr>
      </w:pPr>
    </w:p>
    <w:p w14:paraId="2193FC15" w14:textId="6EBA6756" w:rsidR="00F542D0" w:rsidRPr="00F542D0" w:rsidRDefault="00F542D0" w:rsidP="000000FE">
      <w:pPr>
        <w:jc w:val="both"/>
        <w:rPr>
          <w:sz w:val="22"/>
          <w:szCs w:val="22"/>
        </w:rPr>
      </w:pPr>
      <w:r w:rsidRPr="00F542D0">
        <w:rPr>
          <w:sz w:val="22"/>
          <w:szCs w:val="22"/>
        </w:rPr>
        <w:t>The data underpinning this index is derived from an extensive database</w:t>
      </w:r>
      <w:r w:rsidR="001A6A0A">
        <w:rPr>
          <w:sz w:val="22"/>
          <w:szCs w:val="22"/>
        </w:rPr>
        <w:t xml:space="preserve"> (</w:t>
      </w:r>
      <w:hyperlink r:id="rId10" w:history="1">
        <w:r w:rsidR="001A6A0A" w:rsidRPr="001A6A0A">
          <w:rPr>
            <w:rStyle w:val="Hyperlink"/>
            <w:sz w:val="22"/>
            <w:szCs w:val="22"/>
          </w:rPr>
          <w:t>https://www.kaggle.com/datasets/alexandrelemercier/all-chess-openings</w:t>
        </w:r>
      </w:hyperlink>
      <w:r w:rsidR="001A6A0A">
        <w:rPr>
          <w:sz w:val="22"/>
          <w:szCs w:val="22"/>
        </w:rPr>
        <w:t>)</w:t>
      </w:r>
      <w:r w:rsidRPr="00F542D0">
        <w:rPr>
          <w:sz w:val="22"/>
          <w:szCs w:val="22"/>
        </w:rPr>
        <w:t xml:space="preserve"> that encompasses a vast array of recorded games, ranging from amateur matches to high-stakes grandmaster confrontations. This diverse dataset ensures that the index is robust and reflective of strategies employed across the entire spectrum of the chess-playing community. The variables integrated into the index include quantifiable measures such as win and draw percentages, frequency of opening utilization, and detailed move sequences.</w:t>
      </w:r>
    </w:p>
    <w:p w14:paraId="453A6E8C" w14:textId="77777777" w:rsidR="00F542D0" w:rsidRPr="00F542D0" w:rsidRDefault="00F542D0" w:rsidP="000000FE">
      <w:pPr>
        <w:jc w:val="both"/>
        <w:rPr>
          <w:sz w:val="22"/>
          <w:szCs w:val="22"/>
        </w:rPr>
      </w:pPr>
    </w:p>
    <w:p w14:paraId="0A892BAA" w14:textId="1FAD34FD" w:rsidR="001A6A0A" w:rsidRPr="001A6A0A" w:rsidRDefault="00F542D0" w:rsidP="000000FE">
      <w:pPr>
        <w:jc w:val="both"/>
        <w:rPr>
          <w:sz w:val="22"/>
          <w:szCs w:val="22"/>
          <w:lang w:eastAsia="en-US"/>
        </w:rPr>
      </w:pPr>
      <w:r w:rsidRPr="00F542D0">
        <w:rPr>
          <w:sz w:val="22"/>
          <w:szCs w:val="22"/>
        </w:rPr>
        <w:t>By synthesizing this data, the index provides a nuanced view of the strategic value of different openings. It serves as a vital tool for strategic preparation and decision-making, enabling players to choose openings that not only align with their personal style and strengths but also enhance their chances of winning or securing a draw under various competitive conditions</w:t>
      </w:r>
      <w:r w:rsidR="00F44466">
        <w:rPr>
          <w:sz w:val="22"/>
          <w:szCs w:val="22"/>
        </w:rPr>
        <w:t>.</w:t>
      </w:r>
    </w:p>
    <w:p w14:paraId="72541B6E" w14:textId="77777777" w:rsidR="00F44466" w:rsidRDefault="00F44466" w:rsidP="000000FE">
      <w:pPr>
        <w:pStyle w:val="Heading2"/>
        <w:jc w:val="both"/>
        <w:rPr>
          <w:lang w:eastAsia="en-GB"/>
        </w:rPr>
      </w:pPr>
    </w:p>
    <w:p w14:paraId="717BE0CF" w14:textId="49C6FFE7" w:rsidR="00F542D0" w:rsidRDefault="00F542D0" w:rsidP="000000FE">
      <w:pPr>
        <w:pStyle w:val="Heading2"/>
        <w:jc w:val="both"/>
        <w:rPr>
          <w:lang w:eastAsia="en-GB"/>
        </w:rPr>
      </w:pPr>
      <w:bookmarkStart w:id="1" w:name="_Toc165813338"/>
      <w:r>
        <w:rPr>
          <w:lang w:eastAsia="en-GB"/>
        </w:rPr>
        <w:t>Methodology</w:t>
      </w:r>
      <w:bookmarkEnd w:id="1"/>
    </w:p>
    <w:p w14:paraId="55B41B0B" w14:textId="77777777" w:rsidR="001A6A0A" w:rsidRDefault="001A6A0A" w:rsidP="000000FE">
      <w:pPr>
        <w:jc w:val="both"/>
      </w:pPr>
    </w:p>
    <w:p w14:paraId="797E50C8" w14:textId="6E68BC65" w:rsidR="001A6A0A" w:rsidRDefault="00EE65D8" w:rsidP="000000FE">
      <w:pPr>
        <w:jc w:val="both"/>
      </w:pPr>
      <w:r w:rsidRPr="00EE65D8">
        <w:t>The analysis is based on a</w:t>
      </w:r>
      <w:r>
        <w:t xml:space="preserve"> </w:t>
      </w:r>
      <w:r w:rsidR="005227ED">
        <w:t xml:space="preserve">public </w:t>
      </w:r>
      <w:r>
        <w:t xml:space="preserve">dataset that I have chosen carefully, </w:t>
      </w:r>
      <w:r w:rsidRPr="00EE65D8">
        <w:t xml:space="preserve"> </w:t>
      </w:r>
      <w:r>
        <w:t>with</w:t>
      </w:r>
      <w:r w:rsidRPr="00EE65D8">
        <w:t xml:space="preserve"> games from many years, This ensures the data is strong and varied, representing a broad range of player abilities and strategies</w:t>
      </w:r>
      <w:r w:rsidR="005227ED">
        <w:t>,  a</w:t>
      </w:r>
      <w:r w:rsidR="005227ED" w:rsidRPr="005227ED">
        <w:t>nd with a full set of variables</w:t>
      </w:r>
      <w:r w:rsidR="005227ED">
        <w:t xml:space="preserve"> to ensure that the analysis will be relevant</w:t>
      </w:r>
      <w:r w:rsidR="001A6A0A">
        <w:t>.</w:t>
      </w:r>
    </w:p>
    <w:p w14:paraId="7DEDF60C" w14:textId="77777777" w:rsidR="001A6A0A" w:rsidRDefault="001A6A0A" w:rsidP="000000FE">
      <w:pPr>
        <w:jc w:val="both"/>
      </w:pPr>
    </w:p>
    <w:p w14:paraId="35B35CF7" w14:textId="08A613A5" w:rsidR="00436748" w:rsidRDefault="00436748" w:rsidP="00436748">
      <w:pPr>
        <w:pStyle w:val="Heading3"/>
      </w:pPr>
      <w:r w:rsidRPr="00436748">
        <w:lastRenderedPageBreak/>
        <w:t>Data selection and preparation</w:t>
      </w:r>
    </w:p>
    <w:p w14:paraId="1B3DC84D" w14:textId="77777777" w:rsidR="00436748" w:rsidRDefault="00436748" w:rsidP="000000FE">
      <w:pPr>
        <w:jc w:val="both"/>
        <w:rPr>
          <w:rFonts w:asciiTheme="minorHAnsi" w:eastAsiaTheme="majorEastAsia" w:hAnsiTheme="minorHAnsi" w:cstheme="majorBidi"/>
          <w:color w:val="0F4761" w:themeColor="accent1" w:themeShade="BF"/>
          <w:kern w:val="2"/>
          <w:sz w:val="28"/>
          <w:szCs w:val="28"/>
          <w14:ligatures w14:val="standardContextual"/>
        </w:rPr>
      </w:pPr>
    </w:p>
    <w:p w14:paraId="3B5E1B21" w14:textId="69712C0A" w:rsidR="001A6A0A" w:rsidRDefault="004F62A0" w:rsidP="000000FE">
      <w:pPr>
        <w:jc w:val="both"/>
      </w:pPr>
      <w:r w:rsidRPr="004F62A0">
        <w:t>My dataset contains a variety of variables, so the first step was to analyse them to select the variables I can use to build my 4 sub-indicators, which will then enable me to create my index.</w:t>
      </w:r>
    </w:p>
    <w:p w14:paraId="4D4D4E94" w14:textId="2EA525BA" w:rsidR="001A6A0A" w:rsidRDefault="00E86D04" w:rsidP="000000FE">
      <w:pPr>
        <w:jc w:val="both"/>
      </w:pPr>
      <w:r>
        <w:t xml:space="preserve">For </w:t>
      </w:r>
      <w:r w:rsidR="006B7783">
        <w:t xml:space="preserve">My datasets </w:t>
      </w:r>
    </w:p>
    <w:p w14:paraId="03EC4331" w14:textId="77777777" w:rsidR="00E86D04" w:rsidRPr="006C6F76" w:rsidRDefault="00E86D04" w:rsidP="00E86D04">
      <w:pPr>
        <w:jc w:val="both"/>
        <w:rPr>
          <w:sz w:val="22"/>
          <w:szCs w:val="22"/>
        </w:rPr>
      </w:pPr>
      <w:r w:rsidRPr="006C6F76">
        <w:rPr>
          <w:rFonts w:ascii="-webkit-standard" w:hAnsi="-webkit-standard"/>
          <w:b/>
          <w:bCs/>
          <w:color w:val="000000"/>
          <w:sz w:val="22"/>
          <w:szCs w:val="22"/>
        </w:rPr>
        <w:t>Data select:</w:t>
      </w:r>
    </w:p>
    <w:p w14:paraId="19DA7456" w14:textId="3E8ADBB4" w:rsidR="00E86D04" w:rsidRPr="006C6F76" w:rsidRDefault="00E86D04" w:rsidP="00E86D04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-webkit-standard" w:hAnsi="-webkit-standard"/>
          <w:color w:val="000000"/>
          <w:sz w:val="22"/>
          <w:szCs w:val="22"/>
        </w:rPr>
      </w:pPr>
      <w:r w:rsidRPr="006C6F76">
        <w:rPr>
          <w:rFonts w:ascii="-webkit-standard" w:hAnsi="-webkit-standard"/>
          <w:color w:val="000000"/>
          <w:sz w:val="22"/>
          <w:szCs w:val="22"/>
        </w:rPr>
        <w:t>Num</w:t>
      </w:r>
      <w:r w:rsidRPr="00F7613A">
        <w:rPr>
          <w:rFonts w:ascii="-webkit-standard" w:hAnsi="-webkit-standard"/>
          <w:color w:val="000000"/>
          <w:sz w:val="22"/>
          <w:szCs w:val="22"/>
        </w:rPr>
        <w:t>ber of game</w:t>
      </w:r>
      <w:r>
        <w:rPr>
          <w:rFonts w:ascii="-webkit-standard" w:hAnsi="-webkit-standard"/>
          <w:color w:val="000000"/>
          <w:sz w:val="22"/>
          <w:szCs w:val="22"/>
        </w:rPr>
        <w:t xml:space="preserve"> : 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The total number of games played with this opening.</w:t>
      </w:r>
    </w:p>
    <w:p w14:paraId="6CADD04B" w14:textId="0A825704" w:rsidR="00E86D04" w:rsidRPr="006C6F76" w:rsidRDefault="00E86D04" w:rsidP="00E86D04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-webkit-standard" w:hAnsi="-webkit-standard"/>
          <w:color w:val="000000"/>
          <w:sz w:val="22"/>
          <w:szCs w:val="22"/>
        </w:rPr>
      </w:pPr>
      <w:r w:rsidRPr="006C6F76">
        <w:rPr>
          <w:rFonts w:ascii="-webkit-standard" w:hAnsi="-webkit-standard"/>
          <w:color w:val="000000"/>
          <w:sz w:val="22"/>
          <w:szCs w:val="22"/>
        </w:rPr>
        <w:t>Perf Rating</w:t>
      </w:r>
      <w:r>
        <w:rPr>
          <w:rFonts w:ascii="-webkit-standard" w:hAnsi="-webkit-standard"/>
          <w:color w:val="000000"/>
          <w:sz w:val="22"/>
          <w:szCs w:val="22"/>
        </w:rPr>
        <w:t xml:space="preserve">: 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The average performance rating of players who have played this opening.</w:t>
      </w:r>
    </w:p>
    <w:p w14:paraId="631CD145" w14:textId="0EC6F913" w:rsidR="00E86D04" w:rsidRPr="006C6F76" w:rsidRDefault="00E86D04" w:rsidP="00E86D04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-webkit-standard" w:hAnsi="-webkit-standard"/>
          <w:color w:val="000000"/>
          <w:sz w:val="22"/>
          <w:szCs w:val="22"/>
        </w:rPr>
      </w:pPr>
      <w:r w:rsidRPr="006C6F76">
        <w:rPr>
          <w:rFonts w:ascii="-webkit-standard" w:hAnsi="-webkit-standard"/>
          <w:color w:val="000000"/>
          <w:sz w:val="22"/>
          <w:szCs w:val="22"/>
        </w:rPr>
        <w:t>Player Rating</w:t>
      </w:r>
      <w:r>
        <w:rPr>
          <w:rFonts w:ascii="-webkit-standard" w:hAnsi="-webkit-standard"/>
          <w:color w:val="000000"/>
          <w:sz w:val="22"/>
          <w:szCs w:val="22"/>
        </w:rPr>
        <w:t xml:space="preserve">: 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The overall average rating of players in the dataset.</w:t>
      </w:r>
    </w:p>
    <w:p w14:paraId="63951FDA" w14:textId="6CF7F7FA" w:rsidR="00E86D04" w:rsidRPr="006C6F76" w:rsidRDefault="00E86D04" w:rsidP="00E86D04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-webkit-standard" w:hAnsi="-webkit-standard"/>
          <w:color w:val="000000"/>
          <w:sz w:val="22"/>
          <w:szCs w:val="22"/>
        </w:rPr>
      </w:pPr>
      <w:r w:rsidRPr="006C6F76">
        <w:rPr>
          <w:rFonts w:ascii="-webkit-standard" w:hAnsi="-webkit-standard"/>
          <w:color w:val="000000"/>
          <w:sz w:val="22"/>
          <w:szCs w:val="22"/>
        </w:rPr>
        <w:t>Player Win %</w:t>
      </w:r>
      <w:r>
        <w:rPr>
          <w:rFonts w:ascii="-webkit-standard" w:hAnsi="-webkit-standard"/>
          <w:color w:val="000000"/>
          <w:sz w:val="22"/>
          <w:szCs w:val="22"/>
        </w:rPr>
        <w:t xml:space="preserve">: 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The win rate for players using the opening.</w:t>
      </w:r>
    </w:p>
    <w:p w14:paraId="6AF3DB97" w14:textId="2CBDE0F8" w:rsidR="00E86D04" w:rsidRPr="006C6F76" w:rsidRDefault="00E86D04" w:rsidP="00E86D04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-webkit-standard" w:hAnsi="-webkit-standard"/>
          <w:color w:val="000000"/>
          <w:sz w:val="22"/>
          <w:szCs w:val="22"/>
        </w:rPr>
      </w:pPr>
      <w:r w:rsidRPr="006C6F76">
        <w:rPr>
          <w:rFonts w:ascii="-webkit-standard" w:hAnsi="-webkit-standard"/>
          <w:color w:val="000000"/>
          <w:sz w:val="22"/>
          <w:szCs w:val="22"/>
        </w:rPr>
        <w:t>Draw %</w:t>
      </w:r>
      <w:r>
        <w:rPr>
          <w:rFonts w:ascii="-webkit-standard" w:hAnsi="-webkit-standard"/>
          <w:color w:val="000000"/>
          <w:sz w:val="22"/>
          <w:szCs w:val="22"/>
        </w:rPr>
        <w:t xml:space="preserve">: 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The percentage of games that ended in a draw.</w:t>
      </w:r>
    </w:p>
    <w:p w14:paraId="283C1130" w14:textId="0C58028E" w:rsidR="00E86D04" w:rsidRPr="006C6F76" w:rsidRDefault="00E86D04" w:rsidP="00E86D04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-webkit-standard" w:hAnsi="-webkit-standard"/>
          <w:color w:val="000000"/>
          <w:sz w:val="22"/>
          <w:szCs w:val="22"/>
        </w:rPr>
      </w:pPr>
      <w:r w:rsidRPr="006C6F76">
        <w:rPr>
          <w:rFonts w:ascii="-webkit-standard" w:hAnsi="-webkit-standard"/>
          <w:color w:val="000000"/>
          <w:sz w:val="22"/>
          <w:szCs w:val="22"/>
        </w:rPr>
        <w:t>Opponent Win %</w:t>
      </w:r>
      <w:r>
        <w:rPr>
          <w:rFonts w:ascii="-webkit-standard" w:hAnsi="-webkit-standard"/>
          <w:color w:val="000000"/>
          <w:sz w:val="22"/>
          <w:szCs w:val="22"/>
        </w:rPr>
        <w:t xml:space="preserve">: 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The win rate against players using the opening.</w:t>
      </w:r>
    </w:p>
    <w:p w14:paraId="0972D093" w14:textId="419B46B9" w:rsidR="00E86D04" w:rsidRPr="006C6F76" w:rsidRDefault="00E86D04" w:rsidP="00E86D04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-webkit-standard" w:hAnsi="-webkit-standard"/>
          <w:color w:val="000000"/>
          <w:sz w:val="22"/>
          <w:szCs w:val="22"/>
        </w:rPr>
      </w:pPr>
      <w:r w:rsidRPr="00E86D04">
        <w:rPr>
          <w:rFonts w:ascii="-webkit-standard" w:hAnsi="-webkit-standard"/>
          <w:color w:val="000000"/>
          <w:sz w:val="22"/>
          <w:szCs w:val="22"/>
        </w:rPr>
        <w:t>Moves</w:t>
      </w:r>
      <w:r>
        <w:rPr>
          <w:rFonts w:ascii="-webkit-standard" w:hAnsi="-webkit-standard"/>
          <w:color w:val="000000"/>
          <w:sz w:val="22"/>
          <w:szCs w:val="22"/>
        </w:rPr>
        <w:t xml:space="preserve"> L</w:t>
      </w:r>
      <w:r w:rsidRPr="00E86D04">
        <w:rPr>
          <w:rFonts w:ascii="-webkit-standard" w:hAnsi="-webkit-standard"/>
          <w:color w:val="000000"/>
          <w:sz w:val="22"/>
          <w:szCs w:val="22"/>
        </w:rPr>
        <w:t>ist: A comprehensive list of all moves made in the opening sequence.</w:t>
      </w:r>
    </w:p>
    <w:p w14:paraId="25554233" w14:textId="77777777" w:rsidR="001A6A0A" w:rsidRDefault="001A6A0A" w:rsidP="000000FE">
      <w:pPr>
        <w:jc w:val="both"/>
      </w:pPr>
    </w:p>
    <w:p w14:paraId="2CBC01B2" w14:textId="77777777" w:rsidR="00CF4B24" w:rsidRDefault="00CF4B24" w:rsidP="000000FE">
      <w:pPr>
        <w:jc w:val="both"/>
      </w:pPr>
    </w:p>
    <w:p w14:paraId="7FA8B554" w14:textId="77777777" w:rsidR="00CF4B24" w:rsidRDefault="00CF4B24" w:rsidP="000000FE">
      <w:pPr>
        <w:jc w:val="both"/>
      </w:pPr>
    </w:p>
    <w:p w14:paraId="591A43A0" w14:textId="77777777" w:rsidR="00CF4B24" w:rsidRDefault="00CF4B24" w:rsidP="000000FE">
      <w:pPr>
        <w:jc w:val="both"/>
      </w:pPr>
    </w:p>
    <w:p w14:paraId="0131AB6B" w14:textId="77777777" w:rsidR="00CF4B24" w:rsidRDefault="00CF4B24" w:rsidP="000000FE">
      <w:pPr>
        <w:jc w:val="both"/>
      </w:pPr>
    </w:p>
    <w:p w14:paraId="02292EA0" w14:textId="77777777" w:rsidR="00CF4B24" w:rsidRDefault="00CF4B24" w:rsidP="000000FE">
      <w:pPr>
        <w:jc w:val="both"/>
      </w:pPr>
    </w:p>
    <w:p w14:paraId="24F78F83" w14:textId="77777777" w:rsidR="00CF4B24" w:rsidRDefault="00CF4B24" w:rsidP="000000FE">
      <w:pPr>
        <w:jc w:val="both"/>
      </w:pPr>
    </w:p>
    <w:p w14:paraId="7EDF170F" w14:textId="77777777" w:rsidR="00CF4B24" w:rsidRDefault="00CF4B24" w:rsidP="000000FE">
      <w:pPr>
        <w:jc w:val="both"/>
      </w:pPr>
    </w:p>
    <w:p w14:paraId="2C0B7767" w14:textId="77777777" w:rsidR="00CF4B24" w:rsidRDefault="00CF4B24" w:rsidP="000000FE">
      <w:pPr>
        <w:jc w:val="both"/>
      </w:pPr>
    </w:p>
    <w:p w14:paraId="7B201461" w14:textId="77777777" w:rsidR="00CF4B24" w:rsidRDefault="00CF4B24" w:rsidP="000000FE">
      <w:pPr>
        <w:jc w:val="both"/>
      </w:pPr>
    </w:p>
    <w:p w14:paraId="50DB600F" w14:textId="77777777" w:rsidR="00CF4B24" w:rsidRDefault="00CF4B24" w:rsidP="000000FE">
      <w:pPr>
        <w:jc w:val="both"/>
      </w:pPr>
    </w:p>
    <w:p w14:paraId="40DB2CDF" w14:textId="77777777" w:rsidR="00CF4B24" w:rsidRDefault="00CF4B24" w:rsidP="000000FE">
      <w:pPr>
        <w:jc w:val="both"/>
      </w:pPr>
    </w:p>
    <w:p w14:paraId="69665433" w14:textId="77777777" w:rsidR="00CF4B24" w:rsidRDefault="00CF4B24" w:rsidP="000000FE">
      <w:pPr>
        <w:jc w:val="both"/>
      </w:pPr>
    </w:p>
    <w:p w14:paraId="7A28CD71" w14:textId="77777777" w:rsidR="00CF4B24" w:rsidRDefault="00CF4B24" w:rsidP="000000FE">
      <w:pPr>
        <w:jc w:val="both"/>
      </w:pPr>
    </w:p>
    <w:p w14:paraId="5FD8998E" w14:textId="77777777" w:rsidR="00CF4B24" w:rsidRDefault="00CF4B24" w:rsidP="000000FE">
      <w:pPr>
        <w:jc w:val="both"/>
      </w:pPr>
    </w:p>
    <w:p w14:paraId="5B0C0723" w14:textId="77777777" w:rsidR="00CF4B24" w:rsidRDefault="00CF4B24" w:rsidP="000000FE">
      <w:pPr>
        <w:jc w:val="both"/>
      </w:pPr>
    </w:p>
    <w:p w14:paraId="36A4F2F9" w14:textId="77777777" w:rsidR="00CF4B24" w:rsidRDefault="00CF4B24" w:rsidP="000000FE">
      <w:pPr>
        <w:jc w:val="both"/>
      </w:pPr>
    </w:p>
    <w:p w14:paraId="2C23A8FD" w14:textId="77777777" w:rsidR="00CF4B24" w:rsidRDefault="00CF4B24" w:rsidP="000000FE">
      <w:pPr>
        <w:jc w:val="both"/>
      </w:pPr>
    </w:p>
    <w:p w14:paraId="556E7AA2" w14:textId="77777777" w:rsidR="00CF4B24" w:rsidRDefault="00CF4B24" w:rsidP="000000FE">
      <w:pPr>
        <w:jc w:val="both"/>
      </w:pPr>
    </w:p>
    <w:p w14:paraId="24957D94" w14:textId="77777777" w:rsidR="00CF4B24" w:rsidRDefault="00CF4B24" w:rsidP="000000FE">
      <w:pPr>
        <w:jc w:val="both"/>
      </w:pPr>
    </w:p>
    <w:p w14:paraId="7FBE67F3" w14:textId="77777777" w:rsidR="00CF4B24" w:rsidRDefault="00CF4B24" w:rsidP="000000FE">
      <w:pPr>
        <w:jc w:val="both"/>
      </w:pPr>
    </w:p>
    <w:p w14:paraId="068A01C4" w14:textId="77777777" w:rsidR="00CF4B24" w:rsidRDefault="00CF4B24" w:rsidP="000000FE">
      <w:pPr>
        <w:jc w:val="both"/>
      </w:pPr>
    </w:p>
    <w:p w14:paraId="7C589633" w14:textId="77777777" w:rsidR="00CF4B24" w:rsidRDefault="00CF4B24" w:rsidP="000000FE">
      <w:pPr>
        <w:jc w:val="both"/>
      </w:pPr>
    </w:p>
    <w:p w14:paraId="00D702AB" w14:textId="77777777" w:rsidR="00CF4B24" w:rsidRDefault="00CF4B24" w:rsidP="000000FE">
      <w:pPr>
        <w:jc w:val="both"/>
      </w:pPr>
    </w:p>
    <w:p w14:paraId="0DE87E86" w14:textId="77777777" w:rsidR="00CF4B24" w:rsidRDefault="00CF4B24" w:rsidP="000000FE">
      <w:pPr>
        <w:jc w:val="both"/>
      </w:pPr>
    </w:p>
    <w:p w14:paraId="65B82C26" w14:textId="77777777" w:rsidR="00CF4B24" w:rsidRDefault="00CF4B24" w:rsidP="000000FE">
      <w:pPr>
        <w:jc w:val="both"/>
      </w:pPr>
    </w:p>
    <w:p w14:paraId="60F2D90D" w14:textId="77777777" w:rsidR="00CF4B24" w:rsidRDefault="00CF4B24" w:rsidP="000000FE">
      <w:pPr>
        <w:jc w:val="both"/>
      </w:pPr>
    </w:p>
    <w:p w14:paraId="7696EA56" w14:textId="77777777" w:rsidR="00CF4B24" w:rsidRDefault="00CF4B24" w:rsidP="000000FE">
      <w:pPr>
        <w:jc w:val="both"/>
      </w:pPr>
    </w:p>
    <w:p w14:paraId="2C16CFB3" w14:textId="77777777" w:rsidR="00CF4B24" w:rsidRDefault="00CF4B24" w:rsidP="000000FE">
      <w:pPr>
        <w:jc w:val="both"/>
      </w:pPr>
    </w:p>
    <w:p w14:paraId="52D96AE1" w14:textId="77777777" w:rsidR="001A6A0A" w:rsidRDefault="001A6A0A" w:rsidP="00436748">
      <w:pPr>
        <w:pStyle w:val="Heading4"/>
      </w:pPr>
      <w:bookmarkStart w:id="2" w:name="_Toc165813340"/>
      <w:r>
        <w:t>Data Aggregation</w:t>
      </w:r>
      <w:bookmarkEnd w:id="2"/>
    </w:p>
    <w:p w14:paraId="0FBB5CE8" w14:textId="77777777" w:rsidR="00ED6C45" w:rsidRDefault="00ED6C45" w:rsidP="00ED6C45">
      <w:pPr>
        <w:jc w:val="both"/>
      </w:pPr>
    </w:p>
    <w:p w14:paraId="79E61719" w14:textId="39B021DE" w:rsidR="001A6A0A" w:rsidRDefault="00ED6C45" w:rsidP="000000FE">
      <w:pPr>
        <w:jc w:val="both"/>
      </w:pPr>
      <w:r>
        <w:t xml:space="preserve">In order to have more relevant data, I </w:t>
      </w:r>
      <w:r>
        <w:t>had to make</w:t>
      </w:r>
      <w:r>
        <w:t xml:space="preserve"> </w:t>
      </w:r>
      <w:r w:rsidRPr="004F62A0">
        <w:t xml:space="preserve">aggregation and </w:t>
      </w:r>
      <w:r>
        <w:t>modification</w:t>
      </w:r>
      <w:r w:rsidRPr="004F62A0">
        <w:t xml:space="preserve"> of variables</w:t>
      </w:r>
      <w:r>
        <w:t xml:space="preserve">. </w:t>
      </w:r>
    </w:p>
    <w:p w14:paraId="42918366" w14:textId="77777777" w:rsidR="00CF4B24" w:rsidRDefault="00CF4B24" w:rsidP="000000FE">
      <w:pPr>
        <w:jc w:val="both"/>
      </w:pPr>
    </w:p>
    <w:tbl>
      <w:tblPr>
        <w:tblpPr w:leftFromText="180" w:rightFromText="180" w:vertAnchor="text" w:horzAnchor="margin" w:tblpXSpec="center" w:tblpY="414"/>
        <w:tblW w:w="1048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1571"/>
        <w:gridCol w:w="623"/>
        <w:gridCol w:w="607"/>
        <w:gridCol w:w="708"/>
        <w:gridCol w:w="1310"/>
        <w:gridCol w:w="851"/>
        <w:gridCol w:w="1417"/>
        <w:gridCol w:w="2977"/>
      </w:tblGrid>
      <w:tr w:rsidR="00694DA6" w:rsidRPr="00ED6C45" w14:paraId="44BF13C1" w14:textId="77777777" w:rsidTr="00694DA6">
        <w:trPr>
          <w:trHeight w:val="16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B23A56" w14:textId="77777777" w:rsidR="00694DA6" w:rsidRPr="00ED6C45" w:rsidRDefault="00694DA6" w:rsidP="00694DA6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74E914" w14:textId="77777777" w:rsidR="00694DA6" w:rsidRPr="00ED6C45" w:rsidRDefault="00694DA6" w:rsidP="00694DA6">
            <w:r w:rsidRPr="00ED6C45">
              <w:rPr>
                <w:rFonts w:ascii="Helvetica Neue" w:hAnsi="Helvetica Neue"/>
                <w:b/>
                <w:bCs/>
                <w:color w:val="000000"/>
                <w:sz w:val="15"/>
                <w:szCs w:val="15"/>
                <w:highlight w:val="yellow"/>
              </w:rPr>
              <w:t>Opening</w:t>
            </w:r>
          </w:p>
        </w:tc>
        <w:tc>
          <w:tcPr>
            <w:tcW w:w="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1E9D6E" w14:textId="77777777" w:rsidR="00694DA6" w:rsidRPr="00ED6C45" w:rsidRDefault="00694DA6" w:rsidP="00694DA6">
            <w:proofErr w:type="spellStart"/>
            <w:r w:rsidRPr="00ED6C45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Num</w:t>
            </w:r>
            <w:proofErr w:type="spellEnd"/>
            <w:r w:rsidRPr="00ED6C45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 xml:space="preserve"> Games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FD6560" w14:textId="77777777" w:rsidR="00694DA6" w:rsidRPr="00ED6C45" w:rsidRDefault="00694DA6" w:rsidP="00694DA6">
            <w:r w:rsidRPr="00ED6C45">
              <w:rPr>
                <w:rFonts w:ascii="Helvetica Neue" w:hAnsi="Helvetica Neue"/>
                <w:b/>
                <w:bCs/>
                <w:color w:val="000000"/>
                <w:sz w:val="15"/>
                <w:szCs w:val="15"/>
                <w:highlight w:val="cyan"/>
              </w:rPr>
              <w:t>Perf Rating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26BEE1" w14:textId="77777777" w:rsidR="00694DA6" w:rsidRPr="00ED6C45" w:rsidRDefault="00694DA6" w:rsidP="00694DA6">
            <w:proofErr w:type="spellStart"/>
            <w:r w:rsidRPr="00ED6C45">
              <w:rPr>
                <w:rFonts w:ascii="Helvetica Neue" w:hAnsi="Helvetica Neue"/>
                <w:b/>
                <w:bCs/>
                <w:color w:val="000000"/>
                <w:sz w:val="15"/>
                <w:szCs w:val="15"/>
                <w:highlight w:val="cyan"/>
              </w:rPr>
              <w:t>Avg</w:t>
            </w:r>
            <w:proofErr w:type="spellEnd"/>
            <w:r w:rsidRPr="00ED6C45">
              <w:rPr>
                <w:rFonts w:ascii="Helvetica Neue" w:hAnsi="Helvetica Neue"/>
                <w:b/>
                <w:bCs/>
                <w:color w:val="000000"/>
                <w:sz w:val="15"/>
                <w:szCs w:val="15"/>
                <w:highlight w:val="cyan"/>
              </w:rPr>
              <w:t xml:space="preserve"> Player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75C7FA" w14:textId="77777777" w:rsidR="00694DA6" w:rsidRPr="00ED6C45" w:rsidRDefault="00694DA6" w:rsidP="00694DA6">
            <w:r w:rsidRPr="00ED6C45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Player Win %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85C6F8" w14:textId="77777777" w:rsidR="00694DA6" w:rsidRPr="00ED6C45" w:rsidRDefault="00694DA6" w:rsidP="00694DA6">
            <w:r w:rsidRPr="00ED6C45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Draw %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2EE965" w14:textId="77777777" w:rsidR="00694DA6" w:rsidRPr="00ED6C45" w:rsidRDefault="00694DA6" w:rsidP="00694DA6">
            <w:r w:rsidRPr="00ED6C45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Opponent Win %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BC7E3E" w14:textId="77777777" w:rsidR="00694DA6" w:rsidRPr="00ED6C45" w:rsidRDefault="00694DA6" w:rsidP="00694DA6">
            <w:pPr>
              <w:rPr>
                <w:highlight w:val="green"/>
              </w:rPr>
            </w:pPr>
            <w:proofErr w:type="spellStart"/>
            <w:r w:rsidRPr="00ED6C45">
              <w:rPr>
                <w:rFonts w:ascii="Helvetica Neue" w:hAnsi="Helvetica Neue"/>
                <w:b/>
                <w:bCs/>
                <w:color w:val="000000"/>
                <w:sz w:val="15"/>
                <w:szCs w:val="15"/>
                <w:highlight w:val="green"/>
              </w:rPr>
              <w:t>moves_list</w:t>
            </w:r>
            <w:proofErr w:type="spellEnd"/>
          </w:p>
        </w:tc>
      </w:tr>
      <w:tr w:rsidR="00694DA6" w:rsidRPr="00ED6C45" w14:paraId="02D449BF" w14:textId="77777777" w:rsidTr="00694DA6">
        <w:trPr>
          <w:trHeight w:val="180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65A7EE" w14:textId="77777777" w:rsidR="00694DA6" w:rsidRPr="00ED6C45" w:rsidRDefault="00694DA6" w:rsidP="00694DA6">
            <w:r w:rsidRPr="00ED6C45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0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E846FA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 xml:space="preserve">Alekhine </w:t>
            </w:r>
            <w:proofErr w:type="spellStart"/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Defense</w:t>
            </w:r>
            <w:proofErr w:type="spellEnd"/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, Balogh Variation</w:t>
            </w:r>
          </w:p>
        </w:tc>
        <w:tc>
          <w:tcPr>
            <w:tcW w:w="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F7C5DA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692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9ABA12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2247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E1105F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2225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3DB917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40.8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F2AA7B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24.3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830594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35.0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79D0E3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['1.e4', 'Nf6', '2.e5', 'Nd5', '3.d4', 'd6', '4.Bc4']</w:t>
            </w:r>
          </w:p>
        </w:tc>
      </w:tr>
      <w:tr w:rsidR="00694DA6" w:rsidRPr="00ED6C45" w14:paraId="2DD444A7" w14:textId="77777777" w:rsidTr="00694DA6">
        <w:trPr>
          <w:trHeight w:val="16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1DDB3C" w14:textId="77777777" w:rsidR="00694DA6" w:rsidRPr="00ED6C45" w:rsidRDefault="00694DA6" w:rsidP="00694DA6">
            <w:r w:rsidRPr="00ED6C45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706525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 xml:space="preserve">Alekhine </w:t>
            </w:r>
            <w:proofErr w:type="spellStart"/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Defense</w:t>
            </w:r>
            <w:proofErr w:type="spellEnd"/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, Brooklyn Variation</w:t>
            </w:r>
          </w:p>
        </w:tc>
        <w:tc>
          <w:tcPr>
            <w:tcW w:w="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E4E67A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228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624D29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2145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3709A5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2193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79BA0F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29.8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E3B759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22.4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FDD2BC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47.8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8A4473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['1.e4', 'Nf6', '2.e5', 'Ng8']</w:t>
            </w:r>
          </w:p>
        </w:tc>
      </w:tr>
      <w:tr w:rsidR="00694DA6" w:rsidRPr="00ED6C45" w14:paraId="60C870CD" w14:textId="77777777" w:rsidTr="00694DA6">
        <w:trPr>
          <w:trHeight w:val="16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5A92B5" w14:textId="77777777" w:rsidR="00694DA6" w:rsidRPr="00ED6C45" w:rsidRDefault="00694DA6" w:rsidP="00694DA6">
            <w:r w:rsidRPr="00ED6C45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BB1402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 xml:space="preserve">Alekhine </w:t>
            </w:r>
            <w:proofErr w:type="spellStart"/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Defense</w:t>
            </w:r>
            <w:proofErr w:type="spellEnd"/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, Exchange Variation</w:t>
            </w:r>
          </w:p>
        </w:tc>
        <w:tc>
          <w:tcPr>
            <w:tcW w:w="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FB3392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6485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33A9F9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2244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0CA39A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2194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ED253D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40.8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BA43EA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27.7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CC4F09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31.5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00DCBE" w14:textId="77777777" w:rsidR="00694DA6" w:rsidRPr="00ED6C45" w:rsidRDefault="00694DA6" w:rsidP="00694DA6">
            <w:r w:rsidRPr="00ED6C45">
              <w:rPr>
                <w:rFonts w:ascii="Helvetica Neue" w:hAnsi="Helvetica Neue"/>
                <w:color w:val="000000"/>
                <w:sz w:val="15"/>
                <w:szCs w:val="15"/>
              </w:rPr>
              <w:t>['1.e4', 'Nf6', '2.e5', 'Nd5', '3.d4', 'd6', '4.c4', 'Nb6', '5.exd6']</w:t>
            </w:r>
          </w:p>
        </w:tc>
      </w:tr>
    </w:tbl>
    <w:p w14:paraId="08CA9058" w14:textId="239BFC7E" w:rsidR="004F62A0" w:rsidRDefault="00CF4B24" w:rsidP="000000FE">
      <w:pPr>
        <w:jc w:val="both"/>
      </w:pPr>
      <w:r>
        <w:t>Before aggregation and modifications:</w:t>
      </w:r>
    </w:p>
    <w:p w14:paraId="4FFDC39F" w14:textId="77777777" w:rsidR="00E86D04" w:rsidRDefault="00E86D04" w:rsidP="000000FE">
      <w:pPr>
        <w:jc w:val="both"/>
      </w:pPr>
    </w:p>
    <w:p w14:paraId="259A49F2" w14:textId="0DEBA85C" w:rsidR="00CF4B24" w:rsidRDefault="00CF4B24" w:rsidP="00CF4B24">
      <w:pPr>
        <w:jc w:val="both"/>
      </w:pPr>
      <w:r>
        <w:t xml:space="preserve">After </w:t>
      </w:r>
      <w:r>
        <w:t>aggregation and modifications:</w:t>
      </w:r>
    </w:p>
    <w:tbl>
      <w:tblPr>
        <w:tblpPr w:leftFromText="180" w:rightFromText="180" w:vertAnchor="text" w:horzAnchor="margin" w:tblpXSpec="center" w:tblpY="116"/>
        <w:tblW w:w="1044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"/>
        <w:gridCol w:w="1349"/>
        <w:gridCol w:w="688"/>
        <w:gridCol w:w="693"/>
        <w:gridCol w:w="1023"/>
        <w:gridCol w:w="1154"/>
        <w:gridCol w:w="720"/>
        <w:gridCol w:w="812"/>
        <w:gridCol w:w="1376"/>
        <w:gridCol w:w="1244"/>
        <w:gridCol w:w="958"/>
      </w:tblGrid>
      <w:tr w:rsidR="00694DA6" w14:paraId="4CD782BF" w14:textId="77777777" w:rsidTr="00694DA6">
        <w:trPr>
          <w:trHeight w:val="176"/>
        </w:trPr>
        <w:tc>
          <w:tcPr>
            <w:tcW w:w="4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</w:tcPr>
          <w:p w14:paraId="3C768C18" w14:textId="77777777" w:rsidR="00CF4B24" w:rsidRDefault="00CF4B24" w:rsidP="00CF4B24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</w:pP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E93948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 w:rsidRPr="00694DA6">
              <w:rPr>
                <w:rFonts w:ascii="Helvetica Neue" w:hAnsi="Helvetica Neue"/>
                <w:b/>
                <w:bCs/>
                <w:color w:val="000000"/>
                <w:sz w:val="15"/>
                <w:szCs w:val="15"/>
                <w:highlight w:val="yellow"/>
              </w:rPr>
              <w:t>Opening Name</w:t>
            </w:r>
          </w:p>
        </w:tc>
        <w:tc>
          <w:tcPr>
            <w:tcW w:w="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473A59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Num</w:t>
            </w:r>
            <w:proofErr w:type="spellEnd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 xml:space="preserve"> Games</w:t>
            </w: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965534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Perf Rating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4F82CF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Avg</w:t>
            </w:r>
            <w:proofErr w:type="spellEnd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 xml:space="preserve"> Player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5A0DA7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Player Win %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CA79F6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Draw %</w:t>
            </w:r>
          </w:p>
        </w:tc>
        <w:tc>
          <w:tcPr>
            <w:tcW w:w="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B5B859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Opponent Win %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6DE9FA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proofErr w:type="spellStart"/>
            <w:r w:rsidRPr="00694DA6">
              <w:rPr>
                <w:rFonts w:ascii="Helvetica Neue" w:hAnsi="Helvetica Neue"/>
                <w:b/>
                <w:bCs/>
                <w:color w:val="000000"/>
                <w:sz w:val="15"/>
                <w:szCs w:val="15"/>
                <w:highlight w:val="green"/>
              </w:rPr>
              <w:t>Avg</w:t>
            </w:r>
            <w:proofErr w:type="spellEnd"/>
            <w:r w:rsidRPr="00694DA6">
              <w:rPr>
                <w:rFonts w:ascii="Helvetica Neue" w:hAnsi="Helvetica Neue"/>
                <w:b/>
                <w:bCs/>
                <w:color w:val="000000"/>
                <w:sz w:val="15"/>
                <w:szCs w:val="15"/>
                <w:highlight w:val="green"/>
              </w:rPr>
              <w:t xml:space="preserve"> </w:t>
            </w:r>
            <w:proofErr w:type="spellStart"/>
            <w:r w:rsidRPr="00694DA6">
              <w:rPr>
                <w:rFonts w:ascii="Helvetica Neue" w:hAnsi="Helvetica Neue"/>
                <w:b/>
                <w:bCs/>
                <w:color w:val="000000"/>
                <w:sz w:val="15"/>
                <w:szCs w:val="15"/>
                <w:highlight w:val="green"/>
              </w:rPr>
              <w:t>Num</w:t>
            </w:r>
            <w:proofErr w:type="spellEnd"/>
            <w:r w:rsidRPr="00694DA6">
              <w:rPr>
                <w:rFonts w:ascii="Helvetica Neue" w:hAnsi="Helvetica Neue"/>
                <w:b/>
                <w:bCs/>
                <w:color w:val="000000"/>
                <w:sz w:val="15"/>
                <w:szCs w:val="15"/>
                <w:highlight w:val="green"/>
              </w:rPr>
              <w:t xml:space="preserve"> Moves</w:t>
            </w:r>
          </w:p>
        </w:tc>
        <w:tc>
          <w:tcPr>
            <w:tcW w:w="12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B5E5C6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proofErr w:type="spellStart"/>
            <w:r w:rsidRPr="00694DA6">
              <w:rPr>
                <w:rFonts w:ascii="Helvetica Neue" w:hAnsi="Helvetica Neue"/>
                <w:b/>
                <w:bCs/>
                <w:color w:val="000000"/>
                <w:sz w:val="15"/>
                <w:szCs w:val="15"/>
                <w:highlight w:val="yellow"/>
              </w:rPr>
              <w:t>Num</w:t>
            </w:r>
            <w:proofErr w:type="spellEnd"/>
            <w:r w:rsidRPr="00694DA6">
              <w:rPr>
                <w:rFonts w:ascii="Helvetica Neue" w:hAnsi="Helvetica Neue"/>
                <w:b/>
                <w:bCs/>
                <w:color w:val="000000"/>
                <w:sz w:val="15"/>
                <w:szCs w:val="15"/>
                <w:highlight w:val="yellow"/>
              </w:rPr>
              <w:t xml:space="preserve"> Variations</w:t>
            </w:r>
          </w:p>
        </w:tc>
        <w:tc>
          <w:tcPr>
            <w:tcW w:w="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3CC17D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proofErr w:type="spellStart"/>
            <w:r w:rsidRPr="00694DA6">
              <w:rPr>
                <w:rFonts w:ascii="Helvetica Neue" w:hAnsi="Helvetica Neue"/>
                <w:b/>
                <w:bCs/>
                <w:color w:val="000000"/>
                <w:sz w:val="15"/>
                <w:szCs w:val="15"/>
                <w:highlight w:val="cyan"/>
              </w:rPr>
              <w:t>DeltaPerf</w:t>
            </w:r>
            <w:proofErr w:type="spellEnd"/>
          </w:p>
        </w:tc>
      </w:tr>
      <w:tr w:rsidR="00694DA6" w14:paraId="632A06EC" w14:textId="77777777" w:rsidTr="00694DA6">
        <w:trPr>
          <w:trHeight w:val="192"/>
        </w:trPr>
        <w:tc>
          <w:tcPr>
            <w:tcW w:w="4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02BFA4EC" w14:textId="77777777" w:rsidR="00CF4B24" w:rsidRDefault="00CF4B24" w:rsidP="00CF4B24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0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269973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 xml:space="preserve">Alekhine </w:t>
            </w:r>
            <w:proofErr w:type="spellStart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Defense</w:t>
            </w:r>
            <w:proofErr w:type="spellEnd"/>
          </w:p>
        </w:tc>
        <w:tc>
          <w:tcPr>
            <w:tcW w:w="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D98E99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34710</w:t>
            </w: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40486E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2207.925925925930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279224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2208.44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1E6012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36.133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586915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26.78</w:t>
            </w:r>
          </w:p>
        </w:tc>
        <w:tc>
          <w:tcPr>
            <w:tcW w:w="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C41C99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37.08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8A0ED8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7.62</w:t>
            </w:r>
          </w:p>
        </w:tc>
        <w:tc>
          <w:tcPr>
            <w:tcW w:w="12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685893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27</w:t>
            </w:r>
          </w:p>
        </w:tc>
        <w:tc>
          <w:tcPr>
            <w:tcW w:w="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1ACCA8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-0.51</w:t>
            </w:r>
          </w:p>
        </w:tc>
      </w:tr>
      <w:tr w:rsidR="00694DA6" w14:paraId="4B55C375" w14:textId="77777777" w:rsidTr="00694DA6">
        <w:trPr>
          <w:trHeight w:val="176"/>
        </w:trPr>
        <w:tc>
          <w:tcPr>
            <w:tcW w:w="4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5E5866EC" w14:textId="77777777" w:rsidR="00CF4B24" w:rsidRDefault="00CF4B24" w:rsidP="00CF4B24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7147C0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Anderssen</w:t>
            </w:r>
            <w:proofErr w:type="spellEnd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 xml:space="preserve"> Opening</w:t>
            </w:r>
          </w:p>
        </w:tc>
        <w:tc>
          <w:tcPr>
            <w:tcW w:w="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DA4654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1308</w:t>
            </w: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C8B320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2124.0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8C90DA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2126.0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9DE290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35.7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0964A2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25.6</w:t>
            </w:r>
          </w:p>
        </w:tc>
        <w:tc>
          <w:tcPr>
            <w:tcW w:w="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668F24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38.7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8E2E52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1.0</w:t>
            </w:r>
          </w:p>
        </w:tc>
        <w:tc>
          <w:tcPr>
            <w:tcW w:w="12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93DC40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</w:t>
            </w:r>
          </w:p>
        </w:tc>
        <w:tc>
          <w:tcPr>
            <w:tcW w:w="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7562A2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-2.0</w:t>
            </w:r>
          </w:p>
        </w:tc>
      </w:tr>
      <w:tr w:rsidR="00694DA6" w14:paraId="0BAE1533" w14:textId="77777777" w:rsidTr="00694DA6">
        <w:trPr>
          <w:trHeight w:val="176"/>
        </w:trPr>
        <w:tc>
          <w:tcPr>
            <w:tcW w:w="4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34383AD8" w14:textId="77777777" w:rsidR="00CF4B24" w:rsidRDefault="00CF4B24" w:rsidP="00CF4B24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36340D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Benko Gambit</w:t>
            </w:r>
          </w:p>
        </w:tc>
        <w:tc>
          <w:tcPr>
            <w:tcW w:w="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77D0C7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24543</w:t>
            </w: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915E72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2245.0588235294100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E13ADD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2229.29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9C2F70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40.13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D4BEF7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25.17</w:t>
            </w:r>
          </w:p>
        </w:tc>
        <w:tc>
          <w:tcPr>
            <w:tcW w:w="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AEFD6C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34.68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3CDD17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10.58</w:t>
            </w:r>
          </w:p>
        </w:tc>
        <w:tc>
          <w:tcPr>
            <w:tcW w:w="12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FAB8C9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17</w:t>
            </w:r>
          </w:p>
        </w:tc>
        <w:tc>
          <w:tcPr>
            <w:tcW w:w="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8FD368" w14:textId="77777777" w:rsidR="00CF4B24" w:rsidRDefault="00CF4B24" w:rsidP="00CF4B24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15.76</w:t>
            </w:r>
          </w:p>
        </w:tc>
      </w:tr>
    </w:tbl>
    <w:p w14:paraId="22E0A1C1" w14:textId="77777777" w:rsidR="00CF4B24" w:rsidRDefault="00CF4B24" w:rsidP="00CF4B24">
      <w:pPr>
        <w:jc w:val="both"/>
      </w:pPr>
    </w:p>
    <w:p w14:paraId="03648D00" w14:textId="77777777" w:rsidR="00CF4B24" w:rsidRDefault="00CF4B24" w:rsidP="00CF4B24">
      <w:pPr>
        <w:jc w:val="both"/>
      </w:pPr>
    </w:p>
    <w:p w14:paraId="7EEEB2F7" w14:textId="2B1381DC" w:rsidR="00CF4B24" w:rsidRDefault="00CF4B24" w:rsidP="000000FE">
      <w:pPr>
        <w:jc w:val="both"/>
      </w:pPr>
    </w:p>
    <w:p w14:paraId="0B11005D" w14:textId="77777777" w:rsidR="001A6A0A" w:rsidRDefault="001A6A0A" w:rsidP="000000FE">
      <w:pPr>
        <w:jc w:val="both"/>
      </w:pPr>
      <w:r>
        <w:t xml:space="preserve">Data was aggregated to create a comprehensive profile for each type of chess opening. Each opening’s data points were compiled across various games to calculate average win percentages, draw rates, and usage frequency. Move sequences were </w:t>
      </w:r>
      <w:proofErr w:type="spellStart"/>
      <w:r>
        <w:t>analyzed</w:t>
      </w:r>
      <w:proofErr w:type="spellEnd"/>
      <w:r>
        <w:t xml:space="preserve"> using advanced pattern recognition algorithms to classify and quantify complexity levels.</w:t>
      </w:r>
    </w:p>
    <w:p w14:paraId="2647A104" w14:textId="77777777" w:rsidR="001A6A0A" w:rsidRDefault="001A6A0A" w:rsidP="000000FE">
      <w:pPr>
        <w:jc w:val="both"/>
      </w:pPr>
    </w:p>
    <w:p w14:paraId="24F8D6E5" w14:textId="77777777" w:rsidR="001A6A0A" w:rsidRDefault="001A6A0A" w:rsidP="00436748">
      <w:pPr>
        <w:pStyle w:val="Heading4"/>
      </w:pPr>
      <w:bookmarkStart w:id="3" w:name="_Toc165813341"/>
      <w:r>
        <w:t>Data Cleaning</w:t>
      </w:r>
      <w:bookmarkEnd w:id="3"/>
    </w:p>
    <w:p w14:paraId="7958CAC2" w14:textId="77777777" w:rsidR="001A6A0A" w:rsidRDefault="001A6A0A" w:rsidP="000000FE">
      <w:pPr>
        <w:jc w:val="both"/>
      </w:pPr>
    </w:p>
    <w:p w14:paraId="5E675DD3" w14:textId="7554DD5B" w:rsidR="001A6A0A" w:rsidRDefault="00962FA7" w:rsidP="000000FE">
      <w:pPr>
        <w:jc w:val="both"/>
      </w:pPr>
      <w:r w:rsidRPr="00962FA7">
        <w:t>I ensured the consistency of the data by cleaning it up</w:t>
      </w:r>
      <w:r>
        <w:t>.</w:t>
      </w:r>
      <w:r w:rsidR="001A6A0A">
        <w:t xml:space="preserve"> This process involved:</w:t>
      </w:r>
    </w:p>
    <w:p w14:paraId="3E875054" w14:textId="77777777" w:rsidR="001A6A0A" w:rsidRDefault="001A6A0A" w:rsidP="000000FE">
      <w:pPr>
        <w:jc w:val="both"/>
      </w:pPr>
    </w:p>
    <w:p w14:paraId="682176D6" w14:textId="62CDF6AD" w:rsidR="001A6A0A" w:rsidRDefault="001A6A0A" w:rsidP="000000FE">
      <w:pPr>
        <w:jc w:val="both"/>
      </w:pPr>
      <w:r>
        <w:t xml:space="preserve">Removing Duplicates: </w:t>
      </w:r>
      <w:r w:rsidR="00962FA7" w:rsidRPr="00962FA7">
        <w:t>No duplicates were found in the dataset</w:t>
      </w:r>
    </w:p>
    <w:p w14:paraId="488B65FF" w14:textId="77777777" w:rsidR="00C16901" w:rsidRDefault="001A6A0A" w:rsidP="00315EA5">
      <w:pPr>
        <w:jc w:val="both"/>
      </w:pPr>
      <w:r>
        <w:t xml:space="preserve">Handling Missing Values: </w:t>
      </w:r>
      <w:r w:rsidR="00315EA5" w:rsidRPr="00315EA5">
        <w:t xml:space="preserve">I didn't need to impute any data because there were no missing </w:t>
      </w:r>
      <w:proofErr w:type="spellStart"/>
      <w:r w:rsidR="00315EA5" w:rsidRPr="00315EA5">
        <w:t>values.</w:t>
      </w:r>
      <w:r>
        <w:t>Data</w:t>
      </w:r>
      <w:proofErr w:type="spellEnd"/>
      <w:r>
        <w:t xml:space="preserve"> </w:t>
      </w:r>
    </w:p>
    <w:p w14:paraId="49D8C4F6" w14:textId="77777777" w:rsidR="00C16901" w:rsidRDefault="00C16901" w:rsidP="00315EA5">
      <w:pPr>
        <w:jc w:val="both"/>
      </w:pPr>
    </w:p>
    <w:p w14:paraId="77410BA0" w14:textId="26D4B963" w:rsidR="001A6A0A" w:rsidRDefault="001A6A0A" w:rsidP="00436748">
      <w:pPr>
        <w:pStyle w:val="Heading4"/>
      </w:pPr>
      <w:bookmarkStart w:id="4" w:name="_Toc165813342"/>
      <w:r>
        <w:t>Normalization</w:t>
      </w:r>
      <w:bookmarkEnd w:id="4"/>
    </w:p>
    <w:p w14:paraId="1567DE22" w14:textId="77777777" w:rsidR="001A6A0A" w:rsidRDefault="001A6A0A" w:rsidP="000000FE">
      <w:pPr>
        <w:jc w:val="both"/>
      </w:pPr>
    </w:p>
    <w:p w14:paraId="4CC16C22" w14:textId="77777777" w:rsidR="001A6A0A" w:rsidRDefault="001A6A0A" w:rsidP="000000FE">
      <w:pPr>
        <w:jc w:val="both"/>
      </w:pPr>
      <w:r>
        <w:t>To ensure that each variable contributed equally to the final index without bias from different scales or units, we applied normalization techniques:</w:t>
      </w:r>
    </w:p>
    <w:p w14:paraId="335E2D84" w14:textId="77777777" w:rsidR="001A6A0A" w:rsidRDefault="001A6A0A" w:rsidP="000000FE">
      <w:pPr>
        <w:jc w:val="both"/>
      </w:pPr>
    </w:p>
    <w:p w14:paraId="3F0500A3" w14:textId="77777777" w:rsidR="001A6A0A" w:rsidRDefault="001A6A0A" w:rsidP="000000FE">
      <w:pPr>
        <w:jc w:val="both"/>
      </w:pPr>
      <w:r>
        <w:t>Min-Max Scaling: This method was primarily used for win and draw percentages, and frequency of use, rescaling them to a 0-1 range.</w:t>
      </w:r>
    </w:p>
    <w:p w14:paraId="3DF64555" w14:textId="77777777" w:rsidR="001A6A0A" w:rsidRDefault="001A6A0A" w:rsidP="000000FE">
      <w:pPr>
        <w:jc w:val="both"/>
      </w:pPr>
      <w:r>
        <w:t>Z-Score Normalization: Applied to the complexity scores derived from move sequences to standardize them around the mean, reducing the impact of outliers.</w:t>
      </w:r>
    </w:p>
    <w:p w14:paraId="7ABB856C" w14:textId="2BCE98BC" w:rsidR="001A6A0A" w:rsidRDefault="001A6A0A" w:rsidP="000000FE">
      <w:pPr>
        <w:jc w:val="both"/>
      </w:pPr>
      <w:r>
        <w:t>The normalized data forms the basis for subsequent multivariate analysis, enabling us to construct a reliable and meaningful composite index of chess openings.</w:t>
      </w:r>
    </w:p>
    <w:p w14:paraId="39A3C578" w14:textId="77777777" w:rsidR="00C16901" w:rsidRDefault="00C16901" w:rsidP="000000FE">
      <w:pPr>
        <w:jc w:val="both"/>
      </w:pPr>
    </w:p>
    <w:tbl>
      <w:tblPr>
        <w:tblW w:w="9897" w:type="dxa"/>
        <w:tblInd w:w="-44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6"/>
        <w:gridCol w:w="763"/>
        <w:gridCol w:w="694"/>
        <w:gridCol w:w="699"/>
        <w:gridCol w:w="843"/>
        <w:gridCol w:w="785"/>
        <w:gridCol w:w="851"/>
        <w:gridCol w:w="850"/>
        <w:gridCol w:w="1276"/>
        <w:gridCol w:w="850"/>
        <w:gridCol w:w="1400"/>
      </w:tblGrid>
      <w:tr w:rsidR="00C16901" w14:paraId="7D78A57D" w14:textId="77777777" w:rsidTr="00436748">
        <w:trPr>
          <w:trHeight w:val="165"/>
        </w:trPr>
        <w:tc>
          <w:tcPr>
            <w:tcW w:w="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26225A" w14:textId="77777777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lastRenderedPageBreak/>
              <w:t>Opening Name</w:t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00B542" w14:textId="77777777" w:rsidR="00C16901" w:rsidRDefault="00C16901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Num</w:t>
            </w:r>
            <w:proofErr w:type="spellEnd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 xml:space="preserve"> Games</w:t>
            </w:r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36614C" w14:textId="77777777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Perf Rating</w:t>
            </w:r>
          </w:p>
        </w:tc>
        <w:tc>
          <w:tcPr>
            <w:tcW w:w="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3F5C8E" w14:textId="77777777" w:rsidR="00C16901" w:rsidRDefault="00C16901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Avg</w:t>
            </w:r>
            <w:proofErr w:type="spellEnd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 xml:space="preserve"> Player</w:t>
            </w:r>
          </w:p>
        </w:tc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CE730D" w14:textId="77777777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Player Win %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208DCB" w14:textId="77777777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Draw %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EC76F1" w14:textId="77777777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Opponent Win %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9BDF5C" w14:textId="77777777" w:rsidR="00C16901" w:rsidRDefault="00C16901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Avg</w:t>
            </w:r>
            <w:proofErr w:type="spellEnd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Num</w:t>
            </w:r>
            <w:proofErr w:type="spellEnd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 xml:space="preserve"> Moves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D47DCC" w14:textId="77777777" w:rsidR="00C16901" w:rsidRDefault="00C16901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Num</w:t>
            </w:r>
            <w:proofErr w:type="spellEnd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 xml:space="preserve"> Variations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EAEFD8" w14:textId="77777777" w:rsidR="00C16901" w:rsidRDefault="00C16901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DeltaPerf</w:t>
            </w:r>
            <w:proofErr w:type="spellEnd"/>
          </w:p>
        </w:tc>
        <w:tc>
          <w:tcPr>
            <w:tcW w:w="1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003186" w14:textId="77777777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 xml:space="preserve">Log </w:t>
            </w:r>
            <w:proofErr w:type="spellStart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Num</w:t>
            </w:r>
            <w:proofErr w:type="spellEnd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 xml:space="preserve"> Games</w:t>
            </w:r>
          </w:p>
        </w:tc>
      </w:tr>
      <w:tr w:rsidR="00C16901" w14:paraId="2B76CE1B" w14:textId="77777777" w:rsidTr="00436748">
        <w:trPr>
          <w:trHeight w:val="180"/>
        </w:trPr>
        <w:tc>
          <w:tcPr>
            <w:tcW w:w="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719503" w14:textId="77777777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 xml:space="preserve">Alekhine </w:t>
            </w:r>
            <w:proofErr w:type="spellStart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Defense</w:t>
            </w:r>
            <w:proofErr w:type="spellEnd"/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6E5D72" w14:textId="77777777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34710</w:t>
            </w:r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03B196" w14:textId="3BF4C7D4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0.67</w:t>
            </w:r>
          </w:p>
        </w:tc>
        <w:tc>
          <w:tcPr>
            <w:tcW w:w="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C092CC" w14:textId="09283FD5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0.63</w:t>
            </w:r>
          </w:p>
        </w:tc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CC64A4" w14:textId="60420CCC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0.55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3DBAD4" w14:textId="619E390D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0.45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3502EC" w14:textId="666A9115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0.56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BE0283" w14:textId="699C85B4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0.52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7308D9" w14:textId="445ECC57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0.90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273B95" w14:textId="172BEC7B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0.55</w:t>
            </w:r>
          </w:p>
        </w:tc>
        <w:tc>
          <w:tcPr>
            <w:tcW w:w="1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25994C" w14:textId="31662356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0.65</w:t>
            </w:r>
          </w:p>
        </w:tc>
      </w:tr>
      <w:tr w:rsidR="00C16901" w14:paraId="37597BD4" w14:textId="77777777" w:rsidTr="00436748">
        <w:trPr>
          <w:trHeight w:val="165"/>
        </w:trPr>
        <w:tc>
          <w:tcPr>
            <w:tcW w:w="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CD9EF4" w14:textId="77777777" w:rsidR="00C16901" w:rsidRDefault="00C16901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Anderssen</w:t>
            </w:r>
            <w:proofErr w:type="spellEnd"/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 xml:space="preserve"> Opening</w:t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57B281" w14:textId="77777777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1308</w:t>
            </w:r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680417" w14:textId="5E11BB4C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0.51</w:t>
            </w:r>
          </w:p>
        </w:tc>
        <w:tc>
          <w:tcPr>
            <w:tcW w:w="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71982F" w14:textId="682572CB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0.470</w:t>
            </w:r>
          </w:p>
        </w:tc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E814E6" w14:textId="5901788E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0.54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767C85" w14:textId="0DFF8C6E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0.41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93C04D" w14:textId="214CB0D1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0.51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45167A" w14:textId="77777777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1.0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7C0B41" w14:textId="77777777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1.0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C89AA6" w14:textId="4709DDDC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0.54</w:t>
            </w:r>
          </w:p>
        </w:tc>
        <w:tc>
          <w:tcPr>
            <w:tcW w:w="1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E1AA92" w14:textId="3666725C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0.28</w:t>
            </w:r>
          </w:p>
        </w:tc>
      </w:tr>
      <w:tr w:rsidR="00C16901" w14:paraId="09716624" w14:textId="77777777" w:rsidTr="00436748">
        <w:trPr>
          <w:trHeight w:val="165"/>
        </w:trPr>
        <w:tc>
          <w:tcPr>
            <w:tcW w:w="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F05738" w14:textId="77777777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Benko Gambit</w:t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4EEC10" w14:textId="77777777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24543</w:t>
            </w:r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C3113C" w14:textId="0E8E6E40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0.75</w:t>
            </w:r>
          </w:p>
        </w:tc>
        <w:tc>
          <w:tcPr>
            <w:tcW w:w="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78E219" w14:textId="7FB1BA39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0.68</w:t>
            </w:r>
          </w:p>
        </w:tc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868E81" w14:textId="0947A3D5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0.71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15D842" w14:textId="1FBB103C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0.39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163D4E" w14:textId="17D88CC1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0.63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3AD7AA" w14:textId="5E141B0E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0.3</w:t>
            </w:r>
            <w:r>
              <w:rPr>
                <w:rFonts w:ascii="Helvetica Neue" w:hAnsi="Helvetica Neue"/>
                <w:color w:val="000000"/>
                <w:sz w:val="15"/>
                <w:szCs w:val="15"/>
              </w:rPr>
              <w:t>1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707809" w14:textId="704EB969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</w:t>
            </w:r>
            <w:r>
              <w:rPr>
                <w:rFonts w:ascii="Helvetica Neue" w:hAnsi="Helvetica Neue"/>
                <w:color w:val="000000"/>
                <w:sz w:val="15"/>
                <w:szCs w:val="15"/>
              </w:rPr>
              <w:t>4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B9E4F6" w14:textId="60911D28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0.65</w:t>
            </w:r>
          </w:p>
        </w:tc>
        <w:tc>
          <w:tcPr>
            <w:tcW w:w="1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91763B" w14:textId="133DFE47" w:rsidR="00C16901" w:rsidRDefault="00C16901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0.61</w:t>
            </w:r>
          </w:p>
        </w:tc>
      </w:tr>
    </w:tbl>
    <w:p w14:paraId="3AEDFD09" w14:textId="77777777" w:rsidR="00C16901" w:rsidRPr="001A6A0A" w:rsidRDefault="00C16901" w:rsidP="000000FE">
      <w:pPr>
        <w:jc w:val="both"/>
      </w:pPr>
    </w:p>
    <w:p w14:paraId="152318BB" w14:textId="77777777" w:rsidR="00F542D0" w:rsidRDefault="00F542D0" w:rsidP="000000FE">
      <w:pPr>
        <w:jc w:val="both"/>
        <w:rPr>
          <w:rFonts w:ascii="-webkit-standard" w:hAnsi="-webkit-standard"/>
          <w:b/>
          <w:bCs/>
          <w:color w:val="000000"/>
          <w:sz w:val="22"/>
          <w:szCs w:val="22"/>
        </w:rPr>
      </w:pPr>
    </w:p>
    <w:p w14:paraId="6CBDA529" w14:textId="76950A6D" w:rsidR="00F542D0" w:rsidRDefault="00436748" w:rsidP="00436748">
      <w:pPr>
        <w:pStyle w:val="Heading3"/>
      </w:pPr>
      <w:r>
        <w:t>Multivariate Analysis</w:t>
      </w:r>
    </w:p>
    <w:p w14:paraId="2DBD5C77" w14:textId="77777777" w:rsidR="00436748" w:rsidRDefault="00436748" w:rsidP="000000FE">
      <w:pPr>
        <w:jc w:val="both"/>
        <w:rPr>
          <w:rFonts w:ascii="-webkit-standard" w:hAnsi="-webkit-standard"/>
          <w:b/>
          <w:bCs/>
          <w:color w:val="000000"/>
          <w:sz w:val="22"/>
          <w:szCs w:val="22"/>
        </w:rPr>
      </w:pPr>
    </w:p>
    <w:p w14:paraId="4613EA90" w14:textId="77777777" w:rsidR="006C6F76" w:rsidRPr="006C6F76" w:rsidRDefault="006C6F76" w:rsidP="000000FE">
      <w:pPr>
        <w:numPr>
          <w:ilvl w:val="0"/>
          <w:numId w:val="2"/>
        </w:numPr>
        <w:spacing w:before="100" w:beforeAutospacing="1" w:after="100" w:afterAutospacing="1"/>
        <w:jc w:val="both"/>
        <w:rPr>
          <w:rFonts w:ascii="-webkit-standard" w:hAnsi="-webkit-standard"/>
          <w:color w:val="000000"/>
          <w:sz w:val="22"/>
          <w:szCs w:val="22"/>
        </w:rPr>
      </w:pPr>
      <w:r w:rsidRPr="006C6F76">
        <w:rPr>
          <w:rFonts w:ascii="-webkit-standard" w:hAnsi="-webkit-standard"/>
          <w:color w:val="000000"/>
          <w:sz w:val="22"/>
          <w:szCs w:val="22"/>
        </w:rPr>
        <w:t>Popularity indicator:</w:t>
      </w:r>
    </w:p>
    <w:p w14:paraId="051A795F" w14:textId="77777777" w:rsidR="006C6F76" w:rsidRPr="00F7613A" w:rsidRDefault="006C6F76" w:rsidP="000000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proofErr w:type="spellStart"/>
      <w:r w:rsidRPr="00F7613A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Num</w:t>
      </w:r>
      <w:proofErr w:type="spellEnd"/>
      <w:r w:rsidRPr="00F7613A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Games: How frequently the opening is used.</w:t>
      </w:r>
    </w:p>
    <w:p w14:paraId="63AEE9EE" w14:textId="77777777" w:rsidR="006C6F76" w:rsidRPr="006C6F76" w:rsidRDefault="006C6F76" w:rsidP="000000FE">
      <w:pPr>
        <w:numPr>
          <w:ilvl w:val="0"/>
          <w:numId w:val="2"/>
        </w:numPr>
        <w:spacing w:before="100" w:beforeAutospacing="1" w:after="100" w:afterAutospacing="1"/>
        <w:jc w:val="both"/>
        <w:rPr>
          <w:rFonts w:ascii="-webkit-standard" w:hAnsi="-webkit-standard"/>
          <w:color w:val="000000"/>
          <w:sz w:val="22"/>
          <w:szCs w:val="22"/>
        </w:rPr>
      </w:pPr>
      <w:proofErr w:type="spellStart"/>
      <w:r w:rsidRPr="006C6F76">
        <w:rPr>
          <w:rFonts w:ascii="-webkit-standard" w:hAnsi="-webkit-standard"/>
          <w:color w:val="000000"/>
          <w:sz w:val="22"/>
          <w:szCs w:val="22"/>
        </w:rPr>
        <w:t>Effectivness</w:t>
      </w:r>
      <w:proofErr w:type="spellEnd"/>
      <w:r w:rsidRPr="006C6F76">
        <w:rPr>
          <w:rFonts w:ascii="-webkit-standard" w:hAnsi="-webkit-standard"/>
          <w:color w:val="000000"/>
          <w:sz w:val="22"/>
          <w:szCs w:val="22"/>
        </w:rPr>
        <w:t xml:space="preserve"> indicator:</w:t>
      </w:r>
    </w:p>
    <w:p w14:paraId="4851470C" w14:textId="77777777" w:rsidR="006C6F76" w:rsidRPr="00F7613A" w:rsidRDefault="006C6F76" w:rsidP="000000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7613A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Player Win % </w:t>
      </w:r>
    </w:p>
    <w:p w14:paraId="711F6D4D" w14:textId="77777777" w:rsidR="006C6F76" w:rsidRPr="00F7613A" w:rsidRDefault="006C6F76" w:rsidP="000000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7613A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Draw %</w:t>
      </w:r>
    </w:p>
    <w:p w14:paraId="5DB109EC" w14:textId="77777777" w:rsidR="006C6F76" w:rsidRPr="00F7613A" w:rsidRDefault="006C6F76" w:rsidP="000000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7613A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Opponent Win %</w:t>
      </w:r>
    </w:p>
    <w:p w14:paraId="6BD6929A" w14:textId="77777777" w:rsidR="006C6F76" w:rsidRPr="006C6F76" w:rsidRDefault="006C6F76" w:rsidP="000000FE">
      <w:pPr>
        <w:spacing w:beforeAutospacing="1" w:afterAutospacing="1"/>
        <w:ind w:left="1440"/>
        <w:jc w:val="both"/>
        <w:rPr>
          <w:rFonts w:ascii="-webkit-standard" w:hAnsi="-webkit-standard"/>
          <w:color w:val="000000"/>
          <w:sz w:val="22"/>
          <w:szCs w:val="22"/>
        </w:rPr>
      </w:pPr>
      <w:r w:rsidRPr="006C6F76">
        <w:rPr>
          <w:rFonts w:ascii="-webkit-standard" w:hAnsi="-webkit-standard"/>
          <w:color w:val="000000"/>
          <w:sz w:val="22"/>
          <w:szCs w:val="22"/>
        </w:rPr>
        <w:t>=&gt;Direct outcomes when the opening is used.</w:t>
      </w:r>
    </w:p>
    <w:p w14:paraId="21C2FF0E" w14:textId="77777777" w:rsidR="006C6F76" w:rsidRPr="006C6F76" w:rsidRDefault="006C6F76" w:rsidP="000000FE">
      <w:pPr>
        <w:numPr>
          <w:ilvl w:val="0"/>
          <w:numId w:val="2"/>
        </w:numPr>
        <w:spacing w:before="100" w:beforeAutospacing="1" w:after="100" w:afterAutospacing="1"/>
        <w:jc w:val="both"/>
        <w:rPr>
          <w:rFonts w:ascii="-webkit-standard" w:hAnsi="-webkit-standard"/>
          <w:color w:val="000000"/>
          <w:sz w:val="22"/>
          <w:szCs w:val="22"/>
        </w:rPr>
      </w:pPr>
      <w:r w:rsidRPr="006C6F76">
        <w:rPr>
          <w:rFonts w:ascii="-webkit-standard" w:hAnsi="-webkit-standard"/>
          <w:color w:val="000000"/>
          <w:sz w:val="22"/>
          <w:szCs w:val="22"/>
        </w:rPr>
        <w:t>Improvement indicator:</w:t>
      </w:r>
    </w:p>
    <w:p w14:paraId="50BF7F25" w14:textId="77777777" w:rsidR="006C6F76" w:rsidRPr="00F7613A" w:rsidRDefault="006C6F76" w:rsidP="000000FE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7613A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perf : delta between player Rating and his performance rating</w:t>
      </w:r>
    </w:p>
    <w:p w14:paraId="5D7D9E15" w14:textId="77777777" w:rsidR="006C6F76" w:rsidRPr="006C6F76" w:rsidRDefault="006C6F76" w:rsidP="000000FE">
      <w:pPr>
        <w:numPr>
          <w:ilvl w:val="0"/>
          <w:numId w:val="2"/>
        </w:numPr>
        <w:spacing w:before="100" w:beforeAutospacing="1" w:after="100" w:afterAutospacing="1"/>
        <w:jc w:val="both"/>
        <w:rPr>
          <w:rFonts w:ascii="-webkit-standard" w:hAnsi="-webkit-standard"/>
          <w:color w:val="000000"/>
          <w:sz w:val="22"/>
          <w:szCs w:val="22"/>
        </w:rPr>
      </w:pPr>
      <w:r w:rsidRPr="006C6F76">
        <w:rPr>
          <w:rFonts w:ascii="-webkit-standard" w:hAnsi="-webkit-standard"/>
          <w:color w:val="000000"/>
          <w:sz w:val="22"/>
          <w:szCs w:val="22"/>
        </w:rPr>
        <w:t>Complexity indicator:</w:t>
      </w:r>
    </w:p>
    <w:p w14:paraId="37267E32" w14:textId="77777777" w:rsidR="006C6F76" w:rsidRPr="00F7613A" w:rsidRDefault="006C6F76" w:rsidP="000000FE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7613A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Number of moves: The length and complexity of the opening moves can indicate strategic depth.</w:t>
      </w:r>
    </w:p>
    <w:p w14:paraId="3DD503AB" w14:textId="3D4D0DDE" w:rsidR="00F542D0" w:rsidRDefault="006C6F76" w:rsidP="000000FE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7613A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Number of variations: The number of possible move sequences can reflect the complexity of the opening.</w:t>
      </w:r>
    </w:p>
    <w:p w14:paraId="079848AD" w14:textId="77777777" w:rsidR="00F542D0" w:rsidRDefault="00F542D0" w:rsidP="000000FE">
      <w:pPr>
        <w:spacing w:before="100" w:beforeAutospacing="1" w:after="100" w:afterAutospacing="1"/>
        <w:jc w:val="both"/>
        <w:rPr>
          <w:rFonts w:ascii="-webkit-standard" w:hAnsi="-webkit-standard"/>
          <w:color w:val="000000"/>
          <w:sz w:val="22"/>
          <w:szCs w:val="22"/>
        </w:rPr>
      </w:pPr>
    </w:p>
    <w:p w14:paraId="79B6E6CC" w14:textId="77777777" w:rsidR="00F542D0" w:rsidRDefault="00F542D0" w:rsidP="000000FE">
      <w:pPr>
        <w:spacing w:before="100" w:beforeAutospacing="1" w:after="100" w:afterAutospacing="1"/>
        <w:jc w:val="both"/>
        <w:rPr>
          <w:rFonts w:ascii="-webkit-standard" w:hAnsi="-webkit-standard"/>
          <w:color w:val="000000"/>
          <w:sz w:val="22"/>
          <w:szCs w:val="22"/>
        </w:rPr>
      </w:pPr>
    </w:p>
    <w:p w14:paraId="0236EF0D" w14:textId="77777777" w:rsidR="00F542D0" w:rsidRDefault="00F542D0" w:rsidP="000000FE">
      <w:pPr>
        <w:pStyle w:val="Heading2"/>
        <w:jc w:val="both"/>
        <w:rPr>
          <w:rFonts w:eastAsia="Times New Roman"/>
          <w:lang w:eastAsia="en-GB"/>
        </w:rPr>
      </w:pPr>
      <w:bookmarkStart w:id="5" w:name="_Toc165813343"/>
      <w:r>
        <w:rPr>
          <w:rFonts w:eastAsia="Times New Roman"/>
          <w:lang w:eastAsia="en-GB"/>
        </w:rPr>
        <w:t>The Results</w:t>
      </w:r>
      <w:bookmarkEnd w:id="5"/>
    </w:p>
    <w:p w14:paraId="202D3AD6" w14:textId="77777777" w:rsidR="00F542D0" w:rsidRPr="00F542D0" w:rsidRDefault="00F542D0" w:rsidP="000000FE">
      <w:pPr>
        <w:spacing w:before="100" w:beforeAutospacing="1" w:after="100" w:afterAutospacing="1"/>
        <w:jc w:val="both"/>
        <w:rPr>
          <w:rFonts w:ascii="-webkit-standard" w:hAnsi="-webkit-standard"/>
          <w:color w:val="000000"/>
          <w:sz w:val="22"/>
          <w:szCs w:val="22"/>
        </w:rPr>
      </w:pPr>
    </w:p>
    <w:p w14:paraId="1EBB599D" w14:textId="77777777" w:rsidR="006C6F76" w:rsidRPr="00F7613A" w:rsidRDefault="006C6F76" w:rsidP="000000FE">
      <w:pPr>
        <w:jc w:val="both"/>
        <w:rPr>
          <w:sz w:val="22"/>
          <w:szCs w:val="22"/>
        </w:rPr>
      </w:pPr>
    </w:p>
    <w:p w14:paraId="01EF8B0F" w14:textId="24F66BF3" w:rsidR="00F542D0" w:rsidRDefault="00F542D0" w:rsidP="000000FE">
      <w:pPr>
        <w:pStyle w:val="Heading2"/>
        <w:jc w:val="both"/>
      </w:pPr>
      <w:bookmarkStart w:id="6" w:name="_Toc165813344"/>
      <w:r>
        <w:t>Sub-Indicators</w:t>
      </w:r>
      <w:bookmarkEnd w:id="6"/>
    </w:p>
    <w:p w14:paraId="10380DBA" w14:textId="77777777" w:rsidR="00F542D0" w:rsidRDefault="00F542D0" w:rsidP="000000FE">
      <w:pPr>
        <w:jc w:val="both"/>
      </w:pPr>
    </w:p>
    <w:p w14:paraId="4D5EEF5F" w14:textId="08B3ED81" w:rsidR="00F542D0" w:rsidRDefault="00F542D0" w:rsidP="000000FE">
      <w:pPr>
        <w:pStyle w:val="Heading3"/>
        <w:jc w:val="both"/>
      </w:pPr>
      <w:bookmarkStart w:id="7" w:name="_Toc165813345"/>
      <w:proofErr w:type="spellStart"/>
      <w:r>
        <w:lastRenderedPageBreak/>
        <w:t>Effectivness</w:t>
      </w:r>
      <w:bookmarkEnd w:id="7"/>
      <w:proofErr w:type="spellEnd"/>
    </w:p>
    <w:p w14:paraId="35E5AFDF" w14:textId="77777777" w:rsidR="00F542D0" w:rsidRDefault="00F542D0" w:rsidP="000000FE">
      <w:pPr>
        <w:jc w:val="both"/>
      </w:pPr>
    </w:p>
    <w:p w14:paraId="4DA91759" w14:textId="0823D922" w:rsidR="00F542D0" w:rsidRDefault="00F542D0" w:rsidP="000000FE">
      <w:pPr>
        <w:pStyle w:val="Heading3"/>
        <w:jc w:val="both"/>
      </w:pPr>
      <w:bookmarkStart w:id="8" w:name="_Toc165813346"/>
      <w:r>
        <w:t>Popularity</w:t>
      </w:r>
      <w:bookmarkEnd w:id="8"/>
    </w:p>
    <w:p w14:paraId="5525CD73" w14:textId="77777777" w:rsidR="00F542D0" w:rsidRDefault="00F542D0" w:rsidP="000000FE">
      <w:pPr>
        <w:jc w:val="both"/>
      </w:pPr>
    </w:p>
    <w:p w14:paraId="219BDC0E" w14:textId="12A0FF3C" w:rsidR="00F542D0" w:rsidRPr="00F542D0" w:rsidRDefault="00D019CE" w:rsidP="000000FE">
      <w:pPr>
        <w:pStyle w:val="Heading3"/>
        <w:jc w:val="both"/>
      </w:pPr>
      <w:bookmarkStart w:id="9" w:name="_Toc165813347"/>
      <w:r>
        <w:t>Complexity</w:t>
      </w:r>
      <w:bookmarkEnd w:id="9"/>
    </w:p>
    <w:sectPr w:rsidR="00F542D0" w:rsidRPr="00F542D0" w:rsidSect="00B56378">
      <w:footerReference w:type="even" r:id="rId11"/>
      <w:footerReference w:type="default" r:id="rId1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9CD4A" w14:textId="77777777" w:rsidR="00B56378" w:rsidRDefault="00B56378" w:rsidP="001A6A0A">
      <w:r>
        <w:separator/>
      </w:r>
    </w:p>
  </w:endnote>
  <w:endnote w:type="continuationSeparator" w:id="0">
    <w:p w14:paraId="7A78708A" w14:textId="77777777" w:rsidR="00B56378" w:rsidRDefault="00B56378" w:rsidP="001A6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83564923"/>
      <w:docPartObj>
        <w:docPartGallery w:val="Page Numbers (Bottom of Page)"/>
        <w:docPartUnique/>
      </w:docPartObj>
    </w:sdtPr>
    <w:sdtContent>
      <w:p w14:paraId="3746B8FC" w14:textId="6239DF02" w:rsidR="001A6A0A" w:rsidRDefault="001A6A0A" w:rsidP="006F6B3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D0E43AA" w14:textId="77777777" w:rsidR="001A6A0A" w:rsidRDefault="001A6A0A" w:rsidP="001A6A0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5706211"/>
      <w:docPartObj>
        <w:docPartGallery w:val="Page Numbers (Bottom of Page)"/>
        <w:docPartUnique/>
      </w:docPartObj>
    </w:sdtPr>
    <w:sdtContent>
      <w:p w14:paraId="77114CE3" w14:textId="31503B34" w:rsidR="001A6A0A" w:rsidRDefault="001A6A0A" w:rsidP="006F6B3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C134C0" w14:textId="77777777" w:rsidR="001A6A0A" w:rsidRDefault="001A6A0A" w:rsidP="001A6A0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07773" w14:textId="77777777" w:rsidR="00B56378" w:rsidRDefault="00B56378" w:rsidP="001A6A0A">
      <w:r>
        <w:separator/>
      </w:r>
    </w:p>
  </w:footnote>
  <w:footnote w:type="continuationSeparator" w:id="0">
    <w:p w14:paraId="10B785C3" w14:textId="77777777" w:rsidR="00B56378" w:rsidRDefault="00B56378" w:rsidP="001A6A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82208"/>
    <w:multiLevelType w:val="multilevel"/>
    <w:tmpl w:val="6EF89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A0463C"/>
    <w:multiLevelType w:val="hybridMultilevel"/>
    <w:tmpl w:val="7736C05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6407D9A"/>
    <w:multiLevelType w:val="multilevel"/>
    <w:tmpl w:val="B61AB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AF755B"/>
    <w:multiLevelType w:val="hybridMultilevel"/>
    <w:tmpl w:val="463CDFE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10131463">
    <w:abstractNumId w:val="2"/>
  </w:num>
  <w:num w:numId="2" w16cid:durableId="389614971">
    <w:abstractNumId w:val="0"/>
  </w:num>
  <w:num w:numId="3" w16cid:durableId="1652170551">
    <w:abstractNumId w:val="1"/>
  </w:num>
  <w:num w:numId="4" w16cid:durableId="17994484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15A"/>
    <w:rsid w:val="000000FE"/>
    <w:rsid w:val="001A6A0A"/>
    <w:rsid w:val="001E598D"/>
    <w:rsid w:val="00315EA5"/>
    <w:rsid w:val="00436748"/>
    <w:rsid w:val="004461C2"/>
    <w:rsid w:val="004C15E9"/>
    <w:rsid w:val="004F62A0"/>
    <w:rsid w:val="005227ED"/>
    <w:rsid w:val="00694DA6"/>
    <w:rsid w:val="006B7783"/>
    <w:rsid w:val="006C6F76"/>
    <w:rsid w:val="00962FA7"/>
    <w:rsid w:val="00B1015A"/>
    <w:rsid w:val="00B56378"/>
    <w:rsid w:val="00C038FB"/>
    <w:rsid w:val="00C16901"/>
    <w:rsid w:val="00C81CC6"/>
    <w:rsid w:val="00CA4A90"/>
    <w:rsid w:val="00CF4B24"/>
    <w:rsid w:val="00CF5D38"/>
    <w:rsid w:val="00D019CE"/>
    <w:rsid w:val="00E720AC"/>
    <w:rsid w:val="00E86D04"/>
    <w:rsid w:val="00ED6C45"/>
    <w:rsid w:val="00EE65D8"/>
    <w:rsid w:val="00F44466"/>
    <w:rsid w:val="00F542D0"/>
    <w:rsid w:val="00F7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0E220"/>
  <w15:chartTrackingRefBased/>
  <w15:docId w15:val="{C9341424-3229-C64C-A967-7E6C7189E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B24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015A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015A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015A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015A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01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01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01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01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01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1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101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101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101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01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01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01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01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01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015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B101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15A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B101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015A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B101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015A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B101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01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01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015A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DefaultParagraphFont"/>
    <w:rsid w:val="006C6F76"/>
  </w:style>
  <w:style w:type="character" w:styleId="Hyperlink">
    <w:name w:val="Hyperlink"/>
    <w:basedOn w:val="DefaultParagraphFont"/>
    <w:uiPriority w:val="99"/>
    <w:unhideWhenUsed/>
    <w:rsid w:val="001A6A0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6A0A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1A6A0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1A6A0A"/>
  </w:style>
  <w:style w:type="character" w:styleId="PageNumber">
    <w:name w:val="page number"/>
    <w:basedOn w:val="DefaultParagraphFont"/>
    <w:uiPriority w:val="99"/>
    <w:semiHidden/>
    <w:unhideWhenUsed/>
    <w:rsid w:val="001A6A0A"/>
  </w:style>
  <w:style w:type="paragraph" w:styleId="NoSpacing">
    <w:name w:val="No Spacing"/>
    <w:link w:val="NoSpacingChar"/>
    <w:uiPriority w:val="1"/>
    <w:qFormat/>
    <w:rsid w:val="001A6A0A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A6A0A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A6A0A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A6A0A"/>
    <w:pPr>
      <w:spacing w:before="120" w:line="278" w:lineRule="auto"/>
      <w:ind w:left="240"/>
    </w:pPr>
    <w:rPr>
      <w:rFonts w:asciiTheme="minorHAnsi" w:eastAsiaTheme="minorHAnsi" w:hAnsiTheme="minorHAnsi" w:cstheme="minorBidi"/>
      <w:b/>
      <w:bCs/>
      <w:kern w:val="2"/>
      <w:sz w:val="22"/>
      <w:szCs w:val="22"/>
      <w:lang w:eastAsia="en-US"/>
      <w14:ligatures w14:val="standardContextual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A6A0A"/>
    <w:pPr>
      <w:spacing w:before="120" w:line="278" w:lineRule="auto"/>
    </w:pPr>
    <w:rPr>
      <w:rFonts w:asciiTheme="minorHAnsi" w:eastAsiaTheme="minorHAnsi" w:hAnsiTheme="minorHAnsi" w:cstheme="minorBidi"/>
      <w:b/>
      <w:bCs/>
      <w:i/>
      <w:iCs/>
      <w:kern w:val="2"/>
      <w:lang w:eastAsia="en-US"/>
      <w14:ligatures w14:val="standardContextual"/>
    </w:rPr>
  </w:style>
  <w:style w:type="paragraph" w:styleId="TOC3">
    <w:name w:val="toc 3"/>
    <w:basedOn w:val="Normal"/>
    <w:next w:val="Normal"/>
    <w:autoRedefine/>
    <w:uiPriority w:val="39"/>
    <w:unhideWhenUsed/>
    <w:rsid w:val="001A6A0A"/>
    <w:pPr>
      <w:spacing w:line="278" w:lineRule="auto"/>
      <w:ind w:left="480"/>
    </w:pPr>
    <w:rPr>
      <w:rFonts w:asciiTheme="minorHAnsi" w:eastAsiaTheme="minorHAnsi" w:hAnsiTheme="minorHAnsi" w:cstheme="minorBidi"/>
      <w:kern w:val="2"/>
      <w:sz w:val="20"/>
      <w:szCs w:val="20"/>
      <w:lang w:eastAsia="en-US"/>
      <w14:ligatures w14:val="standardContextual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A6A0A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A6A0A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A6A0A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A6A0A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A6A0A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A6A0A"/>
    <w:pPr>
      <w:ind w:left="192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D6C4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3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2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yperlink" Target="https://www.kaggle.com/datasets/alexandrelemercier/all-chess-openings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Data analysis and visualization -                     CA1 Specification Index Generation and Visualization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2F4C8D-F536-D146-A4D1-BB5AD02CA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1016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Chess best opening index</dc:title>
  <dc:subject/>
  <dc:creator>Alexandre Desbos</dc:creator>
  <cp:keywords/>
  <dc:description/>
  <cp:lastModifiedBy>alexandre desbos</cp:lastModifiedBy>
  <cp:revision>16</cp:revision>
  <dcterms:created xsi:type="dcterms:W3CDTF">2024-05-05T09:19:00Z</dcterms:created>
  <dcterms:modified xsi:type="dcterms:W3CDTF">2024-05-05T14:03:00Z</dcterms:modified>
  <cp:category>Data analysis and visualization</cp:category>
</cp:coreProperties>
</file>