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Makes Mountain Wildfire Different? Reference list with DOIs</w:t>
      </w:r>
    </w:p>
    <w:p>
      <w:r>
        <w:t xml:space="preserve">All 150 sources cited in review_paper_v5.tex (draft of 6 October 2026), generated from FireScape_master_v6.bib. </w:t>
      </w:r>
      <w:r>
        <w:t xml:space="preserve">142 have a DOI; 8 are grey literature or proceedings without one. </w:t>
      </w:r>
      <w:r>
        <w:t>All 150 have a verified PDF in this papers folder (updated 6 October 2026).</w:t>
      </w:r>
    </w:p>
    <w:p>
      <w:pPr>
        <w:pStyle w:val="Heading2"/>
      </w:pPr>
      <w:r>
        <w:t>File naming convention</w:t>
      </w:r>
    </w:p>
    <w:p>
      <w:r>
        <w:t xml:space="preserve">Every PDF in papers is named </w:t>
      </w:r>
      <w:r>
        <w:rPr>
          <w:b/>
        </w:rPr>
        <w:t>FirstAuthorSurname_Year_First_five_title_words.pdf</w:t>
      </w:r>
      <w:r>
        <w:t>, for example Conedera_2024_Linking_future_likelihood_large_fires.pdf. The rules are:</w:t>
      </w:r>
    </w:p>
    <w:p>
      <w:pPr>
        <w:pStyle w:val="ListBullet"/>
      </w:pPr>
      <w:r>
        <w:t>Surname of the first author only, written without spaces, hyphens or accents (LaPorta, LecinaDiaz, PapathomaKohle, DeMiguel). Corporate authors use their acronym (EUSALP, JRC).</w:t>
      </w:r>
    </w:p>
    <w:p>
      <w:pPr>
        <w:pStyle w:val="ListBullet"/>
      </w:pPr>
      <w:r>
        <w:t>Year of publication as cited in the review.</w:t>
      </w:r>
    </w:p>
    <w:p>
      <w:pPr>
        <w:pStyle w:val="ListBullet"/>
      </w:pPr>
      <w:r>
        <w:t>The first five words of the title that carry meaning, dropping articles and prepositions, joined by underscores.</w:t>
      </w:r>
    </w:p>
    <w:p>
      <w:pPr>
        <w:pStyle w:val="ListBullet"/>
      </w:pPr>
      <w:r>
        <w:t>A _PREPRINT suffix marks a file that is a preprint rather than the published version cited in the review (Senf 2021); a _PUBLISHED suffix marks the published version where a preprint was also held (Gelabert 2025).</w:t>
      </w:r>
    </w:p>
    <w:p>
      <w:pPr>
        <w:pStyle w:val="ListBullet"/>
      </w:pPr>
      <w:r>
        <w:t>The PDF column below gives the exact file name for each reference, and the bib key is shown under each reference so the LaTeX citation can be traced to its file.</w:t>
      </w:r>
    </w:p>
    <w:p>
      <w:pPr>
        <w:pStyle w:val="Heading2"/>
      </w:pPr>
      <w:r>
        <w:t>Full list</w:t>
      </w:r>
    </w:p>
    <w:tbl>
      <w:tblPr>
        <w:tblStyle w:val="TableGrid"/>
        <w:tblW w:type="auto" w:w="0"/>
        <w:tblLayout w:type="fixed"/>
        <w:tblLook w:firstColumn="1" w:firstRow="1" w:lastColumn="0" w:lastRow="0" w:noHBand="0" w:noVBand="1" w:val="04A0"/>
        <w:tblLayout w:type="fixed"/>
      </w:tblPr>
      <w:tblGrid>
        <w:gridCol w:w="510"/>
        <w:gridCol w:w="7483"/>
        <w:gridCol w:w="3175"/>
        <w:gridCol w:w="1247"/>
        <w:gridCol w:w="2608"/>
      </w:tblGrid>
      <w:tr>
        <w:tc>
          <w:tcPr>
            <w:tcW w:type="dxa" w:w="510"/>
            <w:shd w:val="clear" w:color="auto" w:fill="D9E2EC"/>
          </w:tcPr>
          <w:p>
            <w:r/>
            <w:r>
              <w:rPr>
                <w:b/>
                <w:sz w:val="18"/>
              </w:rPr>
              <w:t>#</w:t>
            </w:r>
          </w:p>
        </w:tc>
        <w:tc>
          <w:tcPr>
            <w:tcW w:type="dxa" w:w="7483"/>
            <w:shd w:val="clear" w:color="auto" w:fill="D9E2EC"/>
          </w:tcPr>
          <w:p>
            <w:r/>
            <w:r>
              <w:rPr>
                <w:b/>
                <w:sz w:val="18"/>
              </w:rPr>
              <w:t>Reference</w:t>
            </w:r>
          </w:p>
        </w:tc>
        <w:tc>
          <w:tcPr>
            <w:tcW w:type="dxa" w:w="3175"/>
            <w:shd w:val="clear" w:color="auto" w:fill="D9E2EC"/>
          </w:tcPr>
          <w:p>
            <w:r/>
            <w:r>
              <w:rPr>
                <w:b/>
                <w:sz w:val="18"/>
              </w:rPr>
              <w:t>DOI</w:t>
            </w:r>
          </w:p>
        </w:tc>
        <w:tc>
          <w:tcPr>
            <w:tcW w:type="dxa" w:w="1247"/>
            <w:shd w:val="clear" w:color="auto" w:fill="D9E2EC"/>
          </w:tcPr>
          <w:p>
            <w:r/>
            <w:r>
              <w:rPr>
                <w:b/>
                <w:sz w:val="18"/>
              </w:rPr>
              <w:t>Status</w:t>
            </w:r>
          </w:p>
        </w:tc>
        <w:tc>
          <w:tcPr>
            <w:tcW w:type="dxa" w:w="2608"/>
            <w:shd w:val="clear" w:color="auto" w:fill="D9E2EC"/>
          </w:tcPr>
          <w:p>
            <w:r/>
            <w:r>
              <w:rPr>
                <w:b/>
                <w:sz w:val="18"/>
              </w:rPr>
              <w:t>PDF file name</w:t>
            </w:r>
          </w:p>
        </w:tc>
      </w:tr>
      <w:tr>
        <w:tc>
          <w:tcPr>
            <w:tcW w:type="dxa" w:w="510"/>
          </w:tcPr>
          <w:p>
            <w:r>
              <w:rPr>
                <w:sz w:val="16"/>
              </w:rPr>
              <w:t>1</w:t>
            </w:r>
          </w:p>
        </w:tc>
        <w:tc>
          <w:tcPr>
            <w:tcW w:type="dxa" w:w="7483"/>
          </w:tcPr>
          <w:p>
            <w:r>
              <w:rPr>
                <w:sz w:val="17"/>
              </w:rPr>
              <w:t xml:space="preserve">Abrham et al. (2024). </w:t>
            </w:r>
            <w:r>
              <w:rPr>
                <w:sz w:val="17"/>
              </w:rPr>
              <w:t xml:space="preserve">Wildfires and tourism in the Mediterranean: Balancing conservation and economic interests. </w:t>
            </w:r>
            <w:r>
              <w:rPr>
                <w:i/>
                <w:sz w:val="17"/>
              </w:rPr>
              <w:t>BioResources</w:t>
            </w:r>
          </w:p>
          <w:p>
            <w:r>
              <w:rPr>
                <w:color w:val="808080"/>
                <w:sz w:val="14"/>
              </w:rPr>
              <w:t>abrham_wildfires_2024</w:t>
            </w:r>
          </w:p>
        </w:tc>
        <w:tc>
          <w:tcPr>
            <w:tcW w:type="dxa" w:w="3175"/>
          </w:tcPr>
          <w:p>
            <w:hyperlink r:id="rId9">
              <w:r>
                <w:rPr>
                  <w:color w:val="1F5FA8"/>
                  <w:u w:val="single"/>
                  <w:sz w:val="16"/>
                </w:rPr>
                <w:t>10.15376/biores.20.1.500-526</w:t>
              </w:r>
            </w:hyperlink>
          </w:p>
        </w:tc>
        <w:tc>
          <w:tcPr>
            <w:tcW w:type="dxa" w:w="1247"/>
            <w:shd w:val="clear" w:color="auto" w:fill="D4EDDA"/>
          </w:tcPr>
          <w:p>
            <w:r>
              <w:rPr>
                <w:sz w:val="16"/>
              </w:rPr>
              <w:t>In folder</w:t>
            </w:r>
          </w:p>
        </w:tc>
        <w:tc>
          <w:tcPr>
            <w:tcW w:type="dxa" w:w="2608"/>
          </w:tcPr>
          <w:p>
            <w:r>
              <w:rPr>
                <w:sz w:val="16"/>
              </w:rPr>
              <w:t>Abrham_2024_Wildfires_tourism_Mediterranean_Balancing_conservation.pdf</w:t>
            </w:r>
          </w:p>
        </w:tc>
      </w:tr>
      <w:tr>
        <w:tc>
          <w:tcPr>
            <w:tcW w:type="dxa" w:w="510"/>
          </w:tcPr>
          <w:p>
            <w:r>
              <w:rPr>
                <w:sz w:val="16"/>
              </w:rPr>
              <w:t>2</w:t>
            </w:r>
          </w:p>
        </w:tc>
        <w:tc>
          <w:tcPr>
            <w:tcW w:type="dxa" w:w="7483"/>
          </w:tcPr>
          <w:p>
            <w:r>
              <w:rPr>
                <w:sz w:val="17"/>
              </w:rPr>
              <w:t xml:space="preserve">Accastello et al. (2019). </w:t>
            </w:r>
            <w:r>
              <w:rPr>
                <w:sz w:val="17"/>
              </w:rPr>
              <w:t xml:space="preserve">ASFORESEE: a harmonized model for economic evaluation of forest protection against rockfall. </w:t>
            </w:r>
            <w:r>
              <w:rPr>
                <w:i/>
                <w:sz w:val="17"/>
              </w:rPr>
              <w:t>Forests</w:t>
            </w:r>
          </w:p>
          <w:p>
            <w:r>
              <w:rPr>
                <w:color w:val="808080"/>
                <w:sz w:val="14"/>
              </w:rPr>
              <w:t>accastello_asforesee_2019</w:t>
            </w:r>
          </w:p>
        </w:tc>
        <w:tc>
          <w:tcPr>
            <w:tcW w:type="dxa" w:w="3175"/>
          </w:tcPr>
          <w:p>
            <w:hyperlink r:id="rId10">
              <w:r>
                <w:rPr>
                  <w:color w:val="1F5FA8"/>
                  <w:u w:val="single"/>
                  <w:sz w:val="16"/>
                </w:rPr>
                <w:t>10.3390/f10070578</w:t>
              </w:r>
            </w:hyperlink>
          </w:p>
        </w:tc>
        <w:tc>
          <w:tcPr>
            <w:tcW w:type="dxa" w:w="1247"/>
            <w:shd w:val="clear" w:color="auto" w:fill="D4EDDA"/>
          </w:tcPr>
          <w:p>
            <w:r>
              <w:rPr>
                <w:sz w:val="16"/>
              </w:rPr>
              <w:t>In folder</w:t>
            </w:r>
          </w:p>
        </w:tc>
        <w:tc>
          <w:tcPr>
            <w:tcW w:type="dxa" w:w="2608"/>
          </w:tcPr>
          <w:p>
            <w:r>
              <w:rPr>
                <w:sz w:val="16"/>
              </w:rPr>
              <w:t>Accastello_2019_ASFORESEE_harmonized_model_economic_evaluation.pdf</w:t>
            </w:r>
          </w:p>
        </w:tc>
      </w:tr>
      <w:tr>
        <w:tc>
          <w:tcPr>
            <w:tcW w:type="dxa" w:w="510"/>
          </w:tcPr>
          <w:p>
            <w:r>
              <w:rPr>
                <w:sz w:val="16"/>
              </w:rPr>
              <w:t>3</w:t>
            </w:r>
          </w:p>
        </w:tc>
        <w:tc>
          <w:tcPr>
            <w:tcW w:type="dxa" w:w="7483"/>
          </w:tcPr>
          <w:p>
            <w:r>
              <w:rPr>
                <w:sz w:val="17"/>
              </w:rPr>
              <w:t xml:space="preserve">Ager et al. (2023). </w:t>
            </w:r>
            <w:r>
              <w:rPr>
                <w:sz w:val="17"/>
              </w:rPr>
              <w:t xml:space="preserve">Optimizing the implementation of a forest fuel break network. </w:t>
            </w:r>
            <w:r>
              <w:rPr>
                <w:i/>
                <w:sz w:val="17"/>
              </w:rPr>
              <w:t>PLOS ONE</w:t>
            </w:r>
          </w:p>
          <w:p>
            <w:r>
              <w:rPr>
                <w:color w:val="808080"/>
                <w:sz w:val="14"/>
              </w:rPr>
              <w:t>ager_optimizing_2023</w:t>
            </w:r>
          </w:p>
        </w:tc>
        <w:tc>
          <w:tcPr>
            <w:tcW w:type="dxa" w:w="3175"/>
          </w:tcPr>
          <w:p>
            <w:hyperlink r:id="rId11">
              <w:r>
                <w:rPr>
                  <w:color w:val="1F5FA8"/>
                  <w:u w:val="single"/>
                  <w:sz w:val="16"/>
                </w:rPr>
                <w:t>10.1371/journal.pone.0295392</w:t>
              </w:r>
            </w:hyperlink>
          </w:p>
        </w:tc>
        <w:tc>
          <w:tcPr>
            <w:tcW w:type="dxa" w:w="1247"/>
            <w:shd w:val="clear" w:color="auto" w:fill="D4EDDA"/>
          </w:tcPr>
          <w:p>
            <w:r>
              <w:rPr>
                <w:sz w:val="16"/>
              </w:rPr>
              <w:t>In folder</w:t>
            </w:r>
          </w:p>
        </w:tc>
        <w:tc>
          <w:tcPr>
            <w:tcW w:type="dxa" w:w="2608"/>
          </w:tcPr>
          <w:p>
            <w:r>
              <w:rPr>
                <w:sz w:val="16"/>
              </w:rPr>
              <w:t>Ager_2023_Optimizing_implementation_forest_fuel_break.pdf</w:t>
            </w:r>
          </w:p>
        </w:tc>
      </w:tr>
      <w:tr>
        <w:tc>
          <w:tcPr>
            <w:tcW w:type="dxa" w:w="510"/>
          </w:tcPr>
          <w:p>
            <w:r>
              <w:rPr>
                <w:sz w:val="16"/>
              </w:rPr>
              <w:t>4</w:t>
            </w:r>
          </w:p>
        </w:tc>
        <w:tc>
          <w:tcPr>
            <w:tcW w:type="dxa" w:w="7483"/>
          </w:tcPr>
          <w:p>
            <w:r>
              <w:rPr>
                <w:sz w:val="17"/>
              </w:rPr>
              <w:t xml:space="preserve">Arndt et al. (2013). </w:t>
            </w:r>
            <w:r>
              <w:rPr>
                <w:sz w:val="17"/>
              </w:rPr>
              <w:t xml:space="preserve">Modeling human-caused forest fire ignition for assessing forest fire danger in Austria. </w:t>
            </w:r>
            <w:r>
              <w:rPr>
                <w:i/>
                <w:sz w:val="17"/>
              </w:rPr>
              <w:t>iForest –- Biogeosciences and Forestry</w:t>
            </w:r>
          </w:p>
          <w:p>
            <w:r>
              <w:rPr>
                <w:color w:val="808080"/>
                <w:sz w:val="14"/>
              </w:rPr>
              <w:t>arndt_modeling_2013</w:t>
            </w:r>
          </w:p>
        </w:tc>
        <w:tc>
          <w:tcPr>
            <w:tcW w:type="dxa" w:w="3175"/>
          </w:tcPr>
          <w:p>
            <w:hyperlink r:id="rId12">
              <w:r>
                <w:rPr>
                  <w:color w:val="1F5FA8"/>
                  <w:u w:val="single"/>
                  <w:sz w:val="16"/>
                </w:rPr>
                <w:t>10.3832/ifor0936-006</w:t>
              </w:r>
            </w:hyperlink>
          </w:p>
        </w:tc>
        <w:tc>
          <w:tcPr>
            <w:tcW w:type="dxa" w:w="1247"/>
            <w:shd w:val="clear" w:color="auto" w:fill="D4EDDA"/>
          </w:tcPr>
          <w:p>
            <w:r>
              <w:rPr>
                <w:sz w:val="16"/>
              </w:rPr>
              <w:t>In folder</w:t>
            </w:r>
          </w:p>
        </w:tc>
        <w:tc>
          <w:tcPr>
            <w:tcW w:type="dxa" w:w="2608"/>
          </w:tcPr>
          <w:p>
            <w:r>
              <w:rPr>
                <w:sz w:val="16"/>
              </w:rPr>
              <w:t>Arndt_2013_Modeling_human_caused_forest_fire.pdf</w:t>
            </w:r>
          </w:p>
        </w:tc>
      </w:tr>
      <w:tr>
        <w:tc>
          <w:tcPr>
            <w:tcW w:type="dxa" w:w="510"/>
          </w:tcPr>
          <w:p>
            <w:r>
              <w:rPr>
                <w:sz w:val="16"/>
              </w:rPr>
              <w:t>5</w:t>
            </w:r>
          </w:p>
        </w:tc>
        <w:tc>
          <w:tcPr>
            <w:tcW w:type="dxa" w:w="7483"/>
          </w:tcPr>
          <w:p>
            <w:r>
              <w:rPr>
                <w:sz w:val="17"/>
              </w:rPr>
              <w:t xml:space="preserve">Arpaci et al. (2013). </w:t>
            </w:r>
            <w:r>
              <w:rPr>
                <w:sz w:val="17"/>
              </w:rPr>
              <w:t xml:space="preserve">Selecting the best performing fire weather indices for Austrian ecoregions. </w:t>
            </w:r>
            <w:r>
              <w:rPr>
                <w:i/>
                <w:sz w:val="17"/>
              </w:rPr>
              <w:t>Theoretical and Applied Climatology</w:t>
            </w:r>
          </w:p>
          <w:p>
            <w:r>
              <w:rPr>
                <w:color w:val="808080"/>
                <w:sz w:val="14"/>
              </w:rPr>
              <w:t>arpaci_selecting_2013</w:t>
            </w:r>
          </w:p>
        </w:tc>
        <w:tc>
          <w:tcPr>
            <w:tcW w:type="dxa" w:w="3175"/>
          </w:tcPr>
          <w:p>
            <w:hyperlink r:id="rId13">
              <w:r>
                <w:rPr>
                  <w:color w:val="1F5FA8"/>
                  <w:u w:val="single"/>
                  <w:sz w:val="16"/>
                </w:rPr>
                <w:t>10.1007/s00704-013-0839-7</w:t>
              </w:r>
            </w:hyperlink>
          </w:p>
        </w:tc>
        <w:tc>
          <w:tcPr>
            <w:tcW w:type="dxa" w:w="1247"/>
            <w:shd w:val="clear" w:color="auto" w:fill="D4EDDA"/>
          </w:tcPr>
          <w:p>
            <w:r>
              <w:rPr>
                <w:sz w:val="16"/>
              </w:rPr>
              <w:t>In folder</w:t>
            </w:r>
          </w:p>
        </w:tc>
        <w:tc>
          <w:tcPr>
            <w:tcW w:type="dxa" w:w="2608"/>
          </w:tcPr>
          <w:p>
            <w:r>
              <w:rPr>
                <w:sz w:val="16"/>
              </w:rPr>
              <w:t>Arpaci_2013_Selecting_best_performing_fire_weather.pdf</w:t>
            </w:r>
          </w:p>
        </w:tc>
      </w:tr>
      <w:tr>
        <w:tc>
          <w:tcPr>
            <w:tcW w:type="dxa" w:w="510"/>
          </w:tcPr>
          <w:p>
            <w:r>
              <w:rPr>
                <w:sz w:val="16"/>
              </w:rPr>
              <w:t>6</w:t>
            </w:r>
          </w:p>
        </w:tc>
        <w:tc>
          <w:tcPr>
            <w:tcW w:type="dxa" w:w="7483"/>
          </w:tcPr>
          <w:p>
            <w:r>
              <w:rPr>
                <w:sz w:val="17"/>
              </w:rPr>
              <w:t xml:space="preserve">Arrogante-Funes et al. (2024). </w:t>
            </w:r>
            <w:r>
              <w:rPr>
                <w:sz w:val="17"/>
              </w:rPr>
              <w:t xml:space="preserve">Mapping and assessment of ecological vulnerability to wildfires in Europe. </w:t>
            </w:r>
            <w:r>
              <w:rPr>
                <w:i/>
                <w:sz w:val="17"/>
              </w:rPr>
              <w:t>Fire Ecology</w:t>
            </w:r>
          </w:p>
          <w:p>
            <w:r>
              <w:rPr>
                <w:color w:val="808080"/>
                <w:sz w:val="14"/>
              </w:rPr>
              <w:t>arrogantefunes_mapping_2024</w:t>
            </w:r>
          </w:p>
        </w:tc>
        <w:tc>
          <w:tcPr>
            <w:tcW w:type="dxa" w:w="3175"/>
          </w:tcPr>
          <w:p>
            <w:hyperlink r:id="rId14">
              <w:r>
                <w:rPr>
                  <w:color w:val="1F5FA8"/>
                  <w:u w:val="single"/>
                  <w:sz w:val="16"/>
                </w:rPr>
                <w:t>10.1186/s42408-024-00321-8</w:t>
              </w:r>
            </w:hyperlink>
          </w:p>
        </w:tc>
        <w:tc>
          <w:tcPr>
            <w:tcW w:type="dxa" w:w="1247"/>
            <w:shd w:val="clear" w:color="auto" w:fill="D4EDDA"/>
          </w:tcPr>
          <w:p>
            <w:r>
              <w:rPr>
                <w:sz w:val="16"/>
              </w:rPr>
              <w:t>In folder</w:t>
            </w:r>
          </w:p>
        </w:tc>
        <w:tc>
          <w:tcPr>
            <w:tcW w:type="dxa" w:w="2608"/>
          </w:tcPr>
          <w:p>
            <w:r>
              <w:rPr>
                <w:sz w:val="16"/>
              </w:rPr>
              <w:t>ArroganteFunes_2024_Mapping_assessment_ecological_vulnerability_wildfires.pdf</w:t>
            </w:r>
          </w:p>
        </w:tc>
      </w:tr>
      <w:tr>
        <w:tc>
          <w:tcPr>
            <w:tcW w:type="dxa" w:w="510"/>
          </w:tcPr>
          <w:p>
            <w:r>
              <w:rPr>
                <w:sz w:val="16"/>
              </w:rPr>
              <w:t>7</w:t>
            </w:r>
          </w:p>
        </w:tc>
        <w:tc>
          <w:tcPr>
            <w:tcW w:type="dxa" w:w="7483"/>
          </w:tcPr>
          <w:p>
            <w:r>
              <w:rPr>
                <w:sz w:val="17"/>
              </w:rPr>
              <w:t xml:space="preserve">Ascoli et al. (2018). </w:t>
            </w:r>
            <w:r>
              <w:rPr>
                <w:sz w:val="17"/>
              </w:rPr>
              <w:t xml:space="preserve">Firebreak and fuelbreak. </w:t>
            </w:r>
            <w:r>
              <w:rPr>
                <w:i/>
                <w:sz w:val="17"/>
              </w:rPr>
              <w:t>Encyclopedia of Wildfires and Wildland–Urban Interface (WUI) Fires</w:t>
            </w:r>
          </w:p>
          <w:p>
            <w:r>
              <w:rPr>
                <w:color w:val="808080"/>
                <w:sz w:val="14"/>
              </w:rPr>
              <w:t>ascoli_firebreak_2018</w:t>
            </w:r>
          </w:p>
        </w:tc>
        <w:tc>
          <w:tcPr>
            <w:tcW w:type="dxa" w:w="3175"/>
          </w:tcPr>
          <w:p>
            <w:hyperlink r:id="rId15">
              <w:r>
                <w:rPr>
                  <w:color w:val="1F5FA8"/>
                  <w:u w:val="single"/>
                  <w:sz w:val="16"/>
                </w:rPr>
                <w:t>10.1007/978-3-319-51727-8_70-1</w:t>
              </w:r>
            </w:hyperlink>
          </w:p>
        </w:tc>
        <w:tc>
          <w:tcPr>
            <w:tcW w:type="dxa" w:w="1247"/>
            <w:shd w:val="clear" w:color="auto" w:fill="D4EDDA"/>
          </w:tcPr>
          <w:p>
            <w:r>
              <w:rPr>
                <w:sz w:val="16"/>
              </w:rPr>
              <w:t>In folder</w:t>
            </w:r>
          </w:p>
        </w:tc>
        <w:tc>
          <w:tcPr>
            <w:tcW w:type="dxa" w:w="2608"/>
          </w:tcPr>
          <w:p>
            <w:r>
              <w:rPr>
                <w:sz w:val="16"/>
              </w:rPr>
              <w:t>Ascoli_2018_Firebreak_fuelbreak.pdf</w:t>
            </w:r>
          </w:p>
        </w:tc>
      </w:tr>
      <w:tr>
        <w:tc>
          <w:tcPr>
            <w:tcW w:type="dxa" w:w="510"/>
          </w:tcPr>
          <w:p>
            <w:r>
              <w:rPr>
                <w:sz w:val="16"/>
              </w:rPr>
              <w:t>8</w:t>
            </w:r>
          </w:p>
        </w:tc>
        <w:tc>
          <w:tcPr>
            <w:tcW w:type="dxa" w:w="7483"/>
          </w:tcPr>
          <w:p>
            <w:r>
              <w:rPr>
                <w:sz w:val="17"/>
              </w:rPr>
              <w:t xml:space="preserve">Asteriou et al. (2025). </w:t>
            </w:r>
            <w:r>
              <w:rPr>
                <w:sz w:val="17"/>
              </w:rPr>
              <w:t xml:space="preserve">Assessing post-fire rockfall hazards: a case study of hazard system adaptation and application in Evros, Greece. </w:t>
            </w:r>
            <w:r>
              <w:rPr>
                <w:i/>
                <w:sz w:val="17"/>
              </w:rPr>
              <w:t>GeoHazards</w:t>
            </w:r>
          </w:p>
          <w:p>
            <w:r>
              <w:rPr>
                <w:color w:val="808080"/>
                <w:sz w:val="14"/>
              </w:rPr>
              <w:t>asteriou_assessing_2025</w:t>
            </w:r>
          </w:p>
        </w:tc>
        <w:tc>
          <w:tcPr>
            <w:tcW w:type="dxa" w:w="3175"/>
          </w:tcPr>
          <w:p>
            <w:hyperlink r:id="rId16">
              <w:r>
                <w:rPr>
                  <w:color w:val="1F5FA8"/>
                  <w:u w:val="single"/>
                  <w:sz w:val="16"/>
                </w:rPr>
                <w:t>10.3390/geohazards6030054</w:t>
              </w:r>
            </w:hyperlink>
          </w:p>
        </w:tc>
        <w:tc>
          <w:tcPr>
            <w:tcW w:type="dxa" w:w="1247"/>
            <w:shd w:val="clear" w:color="auto" w:fill="D4EDDA"/>
          </w:tcPr>
          <w:p>
            <w:r>
              <w:rPr>
                <w:sz w:val="16"/>
              </w:rPr>
              <w:t>In folder</w:t>
            </w:r>
          </w:p>
        </w:tc>
        <w:tc>
          <w:tcPr>
            <w:tcW w:type="dxa" w:w="2608"/>
          </w:tcPr>
          <w:p>
            <w:r>
              <w:rPr>
                <w:sz w:val="16"/>
              </w:rPr>
              <w:t>Asteriou_2025_Assessing_post_fire_rockfall_hazards.pdf</w:t>
            </w:r>
          </w:p>
        </w:tc>
      </w:tr>
      <w:tr>
        <w:tc>
          <w:tcPr>
            <w:tcW w:type="dxa" w:w="510"/>
          </w:tcPr>
          <w:p>
            <w:r>
              <w:rPr>
                <w:sz w:val="16"/>
              </w:rPr>
              <w:t>9</w:t>
            </w:r>
          </w:p>
        </w:tc>
        <w:tc>
          <w:tcPr>
            <w:tcW w:type="dxa" w:w="7483"/>
          </w:tcPr>
          <w:p>
            <w:r>
              <w:rPr>
                <w:sz w:val="17"/>
              </w:rPr>
              <w:t xml:space="preserve">Aubry‐Wake et al. (2022). </w:t>
            </w:r>
            <w:r>
              <w:rPr>
                <w:sz w:val="17"/>
              </w:rPr>
              <w:t xml:space="preserve">Fire and Ice: The Impact of Wildfire‐Affected Albedo and Irradiance on Glacier Melt. </w:t>
            </w:r>
            <w:r>
              <w:rPr>
                <w:i/>
                <w:sz w:val="17"/>
              </w:rPr>
              <w:t>Earth's Future</w:t>
            </w:r>
          </w:p>
          <w:p>
            <w:r>
              <w:rPr>
                <w:color w:val="808080"/>
                <w:sz w:val="14"/>
              </w:rPr>
              <w:t>aubrywake_fire_2022</w:t>
            </w:r>
          </w:p>
        </w:tc>
        <w:tc>
          <w:tcPr>
            <w:tcW w:type="dxa" w:w="3175"/>
          </w:tcPr>
          <w:p>
            <w:hyperlink r:id="rId17">
              <w:r>
                <w:rPr>
                  <w:color w:val="1F5FA8"/>
                  <w:u w:val="single"/>
                  <w:sz w:val="16"/>
                </w:rPr>
                <w:t>10.1029/2022EF002685</w:t>
              </w:r>
            </w:hyperlink>
          </w:p>
        </w:tc>
        <w:tc>
          <w:tcPr>
            <w:tcW w:type="dxa" w:w="1247"/>
            <w:shd w:val="clear" w:color="auto" w:fill="D4EDDA"/>
          </w:tcPr>
          <w:p>
            <w:r>
              <w:rPr>
                <w:sz w:val="16"/>
              </w:rPr>
              <w:t>In folder</w:t>
            </w:r>
          </w:p>
        </w:tc>
        <w:tc>
          <w:tcPr>
            <w:tcW w:type="dxa" w:w="2608"/>
          </w:tcPr>
          <w:p>
            <w:r>
              <w:rPr>
                <w:sz w:val="16"/>
              </w:rPr>
              <w:t>AubryWake_2022_Fire_Ice_Impact_Wildfire_Affected.pdf</w:t>
            </w:r>
          </w:p>
        </w:tc>
      </w:tr>
      <w:tr>
        <w:tc>
          <w:tcPr>
            <w:tcW w:type="dxa" w:w="510"/>
          </w:tcPr>
          <w:p>
            <w:r>
              <w:rPr>
                <w:sz w:val="16"/>
              </w:rPr>
              <w:t>10</w:t>
            </w:r>
          </w:p>
        </w:tc>
        <w:tc>
          <w:tcPr>
            <w:tcW w:type="dxa" w:w="7483"/>
          </w:tcPr>
          <w:p>
            <w:r>
              <w:rPr>
                <w:sz w:val="17"/>
              </w:rPr>
              <w:t xml:space="preserve">Avouris et al. (2025). </w:t>
            </w:r>
            <w:r>
              <w:rPr>
                <w:sz w:val="17"/>
              </w:rPr>
              <w:t xml:space="preserve">Exposure of settlements to wildfires in a transboundary wildland–urban–interface region in Central Europe. </w:t>
            </w:r>
            <w:r>
              <w:rPr>
                <w:i/>
                <w:sz w:val="17"/>
              </w:rPr>
              <w:t>EGUsphere</w:t>
            </w:r>
          </w:p>
          <w:p>
            <w:r>
              <w:rPr>
                <w:color w:val="808080"/>
                <w:sz w:val="14"/>
              </w:rPr>
              <w:t>avouris_exposure_2025</w:t>
            </w:r>
          </w:p>
        </w:tc>
        <w:tc>
          <w:tcPr>
            <w:tcW w:type="dxa" w:w="3175"/>
          </w:tcPr>
          <w:p>
            <w:hyperlink r:id="rId18">
              <w:r>
                <w:rPr>
                  <w:color w:val="1F5FA8"/>
                  <w:u w:val="single"/>
                  <w:sz w:val="16"/>
                </w:rPr>
                <w:t>10.5194/egusphere-2025-4859</w:t>
              </w:r>
            </w:hyperlink>
          </w:p>
        </w:tc>
        <w:tc>
          <w:tcPr>
            <w:tcW w:type="dxa" w:w="1247"/>
            <w:shd w:val="clear" w:color="auto" w:fill="D4EDDA"/>
          </w:tcPr>
          <w:p>
            <w:r>
              <w:rPr>
                <w:sz w:val="16"/>
              </w:rPr>
              <w:t>In folder</w:t>
            </w:r>
          </w:p>
        </w:tc>
        <w:tc>
          <w:tcPr>
            <w:tcW w:type="dxa" w:w="2608"/>
          </w:tcPr>
          <w:p>
            <w:r>
              <w:rPr>
                <w:sz w:val="16"/>
              </w:rPr>
              <w:t>Avouris_2025_Exposure_settlements_wildfires_transboundary_wildland.pdf</w:t>
            </w:r>
          </w:p>
        </w:tc>
      </w:tr>
      <w:tr>
        <w:tc>
          <w:tcPr>
            <w:tcW w:type="dxa" w:w="510"/>
          </w:tcPr>
          <w:p>
            <w:r>
              <w:rPr>
                <w:sz w:val="16"/>
              </w:rPr>
              <w:t>11</w:t>
            </w:r>
          </w:p>
        </w:tc>
        <w:tc>
          <w:tcPr>
            <w:tcW w:type="dxa" w:w="7483"/>
          </w:tcPr>
          <w:p>
            <w:r>
              <w:rPr>
                <w:sz w:val="17"/>
              </w:rPr>
              <w:t xml:space="preserve">Bakke et al. (2023). </w:t>
            </w:r>
            <w:r>
              <w:rPr>
                <w:sz w:val="17"/>
              </w:rPr>
              <w:t xml:space="preserve">A data-driven model for Fennoscandian wildfire danger. </w:t>
            </w:r>
            <w:r>
              <w:rPr>
                <w:i/>
                <w:sz w:val="17"/>
              </w:rPr>
              <w:t>Natural Hazards and Earth System Sciences</w:t>
            </w:r>
          </w:p>
          <w:p>
            <w:r>
              <w:rPr>
                <w:color w:val="808080"/>
                <w:sz w:val="14"/>
              </w:rPr>
              <w:t>bakke_datadriven_2023</w:t>
            </w:r>
          </w:p>
        </w:tc>
        <w:tc>
          <w:tcPr>
            <w:tcW w:type="dxa" w:w="3175"/>
          </w:tcPr>
          <w:p>
            <w:hyperlink r:id="rId19">
              <w:r>
                <w:rPr>
                  <w:color w:val="1F5FA8"/>
                  <w:u w:val="single"/>
                  <w:sz w:val="16"/>
                </w:rPr>
                <w:t>10.5194/nhess-23-65-2023</w:t>
              </w:r>
            </w:hyperlink>
          </w:p>
        </w:tc>
        <w:tc>
          <w:tcPr>
            <w:tcW w:type="dxa" w:w="1247"/>
            <w:shd w:val="clear" w:color="auto" w:fill="D4EDDA"/>
          </w:tcPr>
          <w:p>
            <w:r>
              <w:rPr>
                <w:sz w:val="16"/>
              </w:rPr>
              <w:t>In folder</w:t>
            </w:r>
          </w:p>
        </w:tc>
        <w:tc>
          <w:tcPr>
            <w:tcW w:type="dxa" w:w="2608"/>
          </w:tcPr>
          <w:p>
            <w:r>
              <w:rPr>
                <w:sz w:val="16"/>
              </w:rPr>
              <w:t>Bakke_2023_Data_driven_model_Fennoscandian_wildfire.pdf</w:t>
            </w:r>
          </w:p>
        </w:tc>
      </w:tr>
      <w:tr>
        <w:tc>
          <w:tcPr>
            <w:tcW w:type="dxa" w:w="510"/>
          </w:tcPr>
          <w:p>
            <w:r>
              <w:rPr>
                <w:sz w:val="16"/>
              </w:rPr>
              <w:t>12</w:t>
            </w:r>
          </w:p>
        </w:tc>
        <w:tc>
          <w:tcPr>
            <w:tcW w:type="dxa" w:w="7483"/>
          </w:tcPr>
          <w:p>
            <w:r>
              <w:rPr>
                <w:sz w:val="17"/>
              </w:rPr>
              <w:t xml:space="preserve">Baranovskiy (2021). </w:t>
            </w:r>
            <w:r>
              <w:rPr>
                <w:sz w:val="17"/>
              </w:rPr>
              <w:t xml:space="preserve">Deterministic–probabilistic approach to predict lightning-caused forest fires in mountain areas. </w:t>
            </w:r>
            <w:r>
              <w:rPr>
                <w:i/>
                <w:sz w:val="17"/>
              </w:rPr>
              <w:t>Forecasting</w:t>
            </w:r>
          </w:p>
          <w:p>
            <w:r>
              <w:rPr>
                <w:color w:val="808080"/>
                <w:sz w:val="14"/>
              </w:rPr>
              <w:t>baranovskiy_deterministic_2021</w:t>
            </w:r>
          </w:p>
        </w:tc>
        <w:tc>
          <w:tcPr>
            <w:tcW w:type="dxa" w:w="3175"/>
          </w:tcPr>
          <w:p>
            <w:hyperlink r:id="rId20">
              <w:r>
                <w:rPr>
                  <w:color w:val="1F5FA8"/>
                  <w:u w:val="single"/>
                  <w:sz w:val="16"/>
                </w:rPr>
                <w:t>10.3390/forecast3040043</w:t>
              </w:r>
            </w:hyperlink>
          </w:p>
        </w:tc>
        <w:tc>
          <w:tcPr>
            <w:tcW w:type="dxa" w:w="1247"/>
            <w:shd w:val="clear" w:color="auto" w:fill="D4EDDA"/>
          </w:tcPr>
          <w:p>
            <w:r>
              <w:rPr>
                <w:sz w:val="16"/>
              </w:rPr>
              <w:t>In folder</w:t>
            </w:r>
          </w:p>
        </w:tc>
        <w:tc>
          <w:tcPr>
            <w:tcW w:type="dxa" w:w="2608"/>
          </w:tcPr>
          <w:p>
            <w:r>
              <w:rPr>
                <w:sz w:val="16"/>
              </w:rPr>
              <w:t>Baranovskiy_2021_Deterministic_probabilistic_approach_predict_lightning.pdf</w:t>
            </w:r>
          </w:p>
        </w:tc>
      </w:tr>
      <w:tr>
        <w:tc>
          <w:tcPr>
            <w:tcW w:type="dxa" w:w="510"/>
          </w:tcPr>
          <w:p>
            <w:r>
              <w:rPr>
                <w:sz w:val="16"/>
              </w:rPr>
              <w:t>13</w:t>
            </w:r>
          </w:p>
        </w:tc>
        <w:tc>
          <w:tcPr>
            <w:tcW w:type="dxa" w:w="7483"/>
          </w:tcPr>
          <w:p>
            <w:r>
              <w:rPr>
                <w:sz w:val="17"/>
              </w:rPr>
              <w:t xml:space="preserve">Bardsley et al. (2021). </w:t>
            </w:r>
            <w:r>
              <w:rPr>
                <w:sz w:val="17"/>
              </w:rPr>
              <w:t xml:space="preserve">Wildfire, environmental risk and deliberative planning in the Locarnese region of Switzerland. </w:t>
            </w:r>
            <w:r>
              <w:rPr>
                <w:i/>
                <w:sz w:val="17"/>
              </w:rPr>
              <w:t>Environmental Management</w:t>
            </w:r>
          </w:p>
          <w:p>
            <w:r>
              <w:rPr>
                <w:color w:val="808080"/>
                <w:sz w:val="14"/>
              </w:rPr>
              <w:t>bardsley_wildfire_2021</w:t>
            </w:r>
          </w:p>
        </w:tc>
        <w:tc>
          <w:tcPr>
            <w:tcW w:type="dxa" w:w="3175"/>
          </w:tcPr>
          <w:p>
            <w:hyperlink r:id="rId21">
              <w:r>
                <w:rPr>
                  <w:color w:val="1F5FA8"/>
                  <w:u w:val="single"/>
                  <w:sz w:val="16"/>
                </w:rPr>
                <w:t>10.1007/s00267-021-01523-5</w:t>
              </w:r>
            </w:hyperlink>
          </w:p>
        </w:tc>
        <w:tc>
          <w:tcPr>
            <w:tcW w:type="dxa" w:w="1247"/>
            <w:shd w:val="clear" w:color="auto" w:fill="D4EDDA"/>
          </w:tcPr>
          <w:p>
            <w:r>
              <w:rPr>
                <w:sz w:val="16"/>
              </w:rPr>
              <w:t>In folder</w:t>
            </w:r>
          </w:p>
        </w:tc>
        <w:tc>
          <w:tcPr>
            <w:tcW w:type="dxa" w:w="2608"/>
          </w:tcPr>
          <w:p>
            <w:r>
              <w:rPr>
                <w:sz w:val="16"/>
              </w:rPr>
              <w:t>Bardsley_2021_Wildfire_environmental_risk_deliberative_planning.pdf</w:t>
            </w:r>
          </w:p>
        </w:tc>
      </w:tr>
      <w:tr>
        <w:tc>
          <w:tcPr>
            <w:tcW w:type="dxa" w:w="510"/>
          </w:tcPr>
          <w:p>
            <w:r>
              <w:rPr>
                <w:sz w:val="16"/>
              </w:rPr>
              <w:t>14</w:t>
            </w:r>
          </w:p>
        </w:tc>
        <w:tc>
          <w:tcPr>
            <w:tcW w:type="dxa" w:w="7483"/>
          </w:tcPr>
          <w:p>
            <w:r>
              <w:rPr>
                <w:sz w:val="17"/>
              </w:rPr>
              <w:t xml:space="preserve">Baselt et al. (2026). </w:t>
            </w:r>
            <w:r>
              <w:rPr>
                <w:sz w:val="17"/>
              </w:rPr>
              <w:t xml:space="preserve">Compound Hydro-Geomorphic Hazards in European Mountain Regions: A Roadmap for Research on Postfire and Frozen Soil Dynamics. </w:t>
            </w:r>
            <w:r>
              <w:rPr>
                <w:i/>
                <w:sz w:val="17"/>
              </w:rPr>
              <w:t>Mountain Research and Development</w:t>
            </w:r>
          </w:p>
          <w:p>
            <w:r>
              <w:rPr>
                <w:color w:val="808080"/>
                <w:sz w:val="14"/>
              </w:rPr>
              <w:t>baselt_compound_2026</w:t>
            </w:r>
          </w:p>
        </w:tc>
        <w:tc>
          <w:tcPr>
            <w:tcW w:type="dxa" w:w="3175"/>
          </w:tcPr>
          <w:p>
            <w:hyperlink r:id="rId22">
              <w:r>
                <w:rPr>
                  <w:color w:val="1F5FA8"/>
                  <w:u w:val="single"/>
                  <w:sz w:val="16"/>
                </w:rPr>
                <w:t>10.1659/mrd.2025.00053</w:t>
              </w:r>
            </w:hyperlink>
          </w:p>
        </w:tc>
        <w:tc>
          <w:tcPr>
            <w:tcW w:type="dxa" w:w="1247"/>
            <w:shd w:val="clear" w:color="auto" w:fill="D4EDDA"/>
          </w:tcPr>
          <w:p>
            <w:r>
              <w:rPr>
                <w:sz w:val="16"/>
              </w:rPr>
              <w:t>In folder</w:t>
            </w:r>
          </w:p>
        </w:tc>
        <w:tc>
          <w:tcPr>
            <w:tcW w:type="dxa" w:w="2608"/>
          </w:tcPr>
          <w:p>
            <w:r>
              <w:rPr>
                <w:sz w:val="16"/>
              </w:rPr>
              <w:t>Baselt_2026_Compound_Hydro_Geomorphic_Hazards_European.pdf</w:t>
            </w:r>
          </w:p>
        </w:tc>
      </w:tr>
      <w:tr>
        <w:tc>
          <w:tcPr>
            <w:tcW w:type="dxa" w:w="510"/>
          </w:tcPr>
          <w:p>
            <w:r>
              <w:rPr>
                <w:sz w:val="16"/>
              </w:rPr>
              <w:t>15</w:t>
            </w:r>
          </w:p>
        </w:tc>
        <w:tc>
          <w:tcPr>
            <w:tcW w:type="dxa" w:w="7483"/>
          </w:tcPr>
          <w:p>
            <w:r>
              <w:rPr>
                <w:sz w:val="17"/>
              </w:rPr>
              <w:t xml:space="preserve">Basso et al. (2021). </w:t>
            </w:r>
            <w:r>
              <w:rPr>
                <w:sz w:val="17"/>
              </w:rPr>
              <w:t xml:space="preserve">Potential post-fire impacts on a water supply reservoir: an integrated watershed–reservoir approach. </w:t>
            </w:r>
            <w:r>
              <w:rPr>
                <w:i/>
                <w:sz w:val="17"/>
              </w:rPr>
              <w:t>Frontiers in Environmental Science</w:t>
            </w:r>
          </w:p>
          <w:p>
            <w:r>
              <w:rPr>
                <w:color w:val="808080"/>
                <w:sz w:val="14"/>
              </w:rPr>
              <w:t>basso_potential_2021</w:t>
            </w:r>
          </w:p>
        </w:tc>
        <w:tc>
          <w:tcPr>
            <w:tcW w:type="dxa" w:w="3175"/>
          </w:tcPr>
          <w:p>
            <w:hyperlink r:id="rId23">
              <w:r>
                <w:rPr>
                  <w:color w:val="1F5FA8"/>
                  <w:u w:val="single"/>
                  <w:sz w:val="16"/>
                </w:rPr>
                <w:t>10.3389/fenvs.2021.684703</w:t>
              </w:r>
            </w:hyperlink>
          </w:p>
        </w:tc>
        <w:tc>
          <w:tcPr>
            <w:tcW w:type="dxa" w:w="1247"/>
            <w:shd w:val="clear" w:color="auto" w:fill="D4EDDA"/>
          </w:tcPr>
          <w:p>
            <w:r>
              <w:rPr>
                <w:sz w:val="16"/>
              </w:rPr>
              <w:t>In folder</w:t>
            </w:r>
          </w:p>
        </w:tc>
        <w:tc>
          <w:tcPr>
            <w:tcW w:type="dxa" w:w="2608"/>
          </w:tcPr>
          <w:p>
            <w:r>
              <w:rPr>
                <w:sz w:val="16"/>
              </w:rPr>
              <w:t>Basso_2021_Potential_post_fire_impacts_water.pdf</w:t>
            </w:r>
          </w:p>
        </w:tc>
      </w:tr>
      <w:tr>
        <w:tc>
          <w:tcPr>
            <w:tcW w:type="dxa" w:w="510"/>
          </w:tcPr>
          <w:p>
            <w:r>
              <w:rPr>
                <w:sz w:val="16"/>
              </w:rPr>
              <w:t>16</w:t>
            </w:r>
          </w:p>
        </w:tc>
        <w:tc>
          <w:tcPr>
            <w:tcW w:type="dxa" w:w="7483"/>
          </w:tcPr>
          <w:p>
            <w:r>
              <w:rPr>
                <w:sz w:val="17"/>
              </w:rPr>
              <w:t xml:space="preserve">Bayham et al. (2022). </w:t>
            </w:r>
            <w:r>
              <w:rPr>
                <w:sz w:val="17"/>
              </w:rPr>
              <w:t xml:space="preserve">The economics of wildfire in the United States. </w:t>
            </w:r>
            <w:r>
              <w:rPr>
                <w:i/>
                <w:sz w:val="17"/>
              </w:rPr>
              <w:t>Annual Review of Resource Economics</w:t>
            </w:r>
          </w:p>
          <w:p>
            <w:r>
              <w:rPr>
                <w:color w:val="808080"/>
                <w:sz w:val="14"/>
              </w:rPr>
              <w:t>bayham_economics_2022</w:t>
            </w:r>
          </w:p>
        </w:tc>
        <w:tc>
          <w:tcPr>
            <w:tcW w:type="dxa" w:w="3175"/>
          </w:tcPr>
          <w:p>
            <w:hyperlink r:id="rId24">
              <w:r>
                <w:rPr>
                  <w:color w:val="1F5FA8"/>
                  <w:u w:val="single"/>
                  <w:sz w:val="16"/>
                </w:rPr>
                <w:t>10.1146/annurev-resource-111920-014804</w:t>
              </w:r>
            </w:hyperlink>
          </w:p>
        </w:tc>
        <w:tc>
          <w:tcPr>
            <w:tcW w:type="dxa" w:w="1247"/>
            <w:shd w:val="clear" w:color="auto" w:fill="D4EDDA"/>
          </w:tcPr>
          <w:p>
            <w:r>
              <w:rPr>
                <w:sz w:val="16"/>
              </w:rPr>
              <w:t>In folder</w:t>
            </w:r>
          </w:p>
        </w:tc>
        <w:tc>
          <w:tcPr>
            <w:tcW w:type="dxa" w:w="2608"/>
          </w:tcPr>
          <w:p>
            <w:r>
              <w:rPr>
                <w:sz w:val="16"/>
              </w:rPr>
              <w:t>Bayham_2022_Economics_wildfire_United_States.pdf</w:t>
            </w:r>
          </w:p>
        </w:tc>
      </w:tr>
      <w:tr>
        <w:tc>
          <w:tcPr>
            <w:tcW w:type="dxa" w:w="510"/>
          </w:tcPr>
          <w:p>
            <w:r>
              <w:rPr>
                <w:sz w:val="16"/>
              </w:rPr>
              <w:t>17</w:t>
            </w:r>
          </w:p>
        </w:tc>
        <w:tc>
          <w:tcPr>
            <w:tcW w:type="dxa" w:w="7483"/>
          </w:tcPr>
          <w:p>
            <w:r>
              <w:rPr>
                <w:sz w:val="17"/>
              </w:rPr>
              <w:t xml:space="preserve">Bebi et al. (2017). </w:t>
            </w:r>
            <w:r>
              <w:rPr>
                <w:sz w:val="17"/>
              </w:rPr>
              <w:t xml:space="preserve">Changes of forest cover and disturbance regimes in the mountain forests of the Alps. </w:t>
            </w:r>
            <w:r>
              <w:rPr>
                <w:i/>
                <w:sz w:val="17"/>
              </w:rPr>
              <w:t>Forest Ecology and Management</w:t>
            </w:r>
          </w:p>
          <w:p>
            <w:r>
              <w:rPr>
                <w:color w:val="808080"/>
                <w:sz w:val="14"/>
              </w:rPr>
              <w:t>bebi_changes_2017</w:t>
            </w:r>
          </w:p>
        </w:tc>
        <w:tc>
          <w:tcPr>
            <w:tcW w:type="dxa" w:w="3175"/>
          </w:tcPr>
          <w:p>
            <w:hyperlink r:id="rId25">
              <w:r>
                <w:rPr>
                  <w:color w:val="1F5FA8"/>
                  <w:u w:val="single"/>
                  <w:sz w:val="16"/>
                </w:rPr>
                <w:t>10.1016/j.foreco.2016.10.028</w:t>
              </w:r>
            </w:hyperlink>
          </w:p>
        </w:tc>
        <w:tc>
          <w:tcPr>
            <w:tcW w:type="dxa" w:w="1247"/>
            <w:shd w:val="clear" w:color="auto" w:fill="D4EDDA"/>
          </w:tcPr>
          <w:p>
            <w:r>
              <w:rPr>
                <w:sz w:val="16"/>
              </w:rPr>
              <w:t>In folder</w:t>
            </w:r>
          </w:p>
        </w:tc>
        <w:tc>
          <w:tcPr>
            <w:tcW w:type="dxa" w:w="2608"/>
          </w:tcPr>
          <w:p>
            <w:r>
              <w:rPr>
                <w:sz w:val="16"/>
              </w:rPr>
              <w:t>Bebi_2017_Changes_forest_cover_disturbance_regimes.pdf</w:t>
            </w:r>
          </w:p>
        </w:tc>
      </w:tr>
      <w:tr>
        <w:tc>
          <w:tcPr>
            <w:tcW w:type="dxa" w:w="510"/>
          </w:tcPr>
          <w:p>
            <w:r>
              <w:rPr>
                <w:sz w:val="16"/>
              </w:rPr>
              <w:t>18</w:t>
            </w:r>
          </w:p>
        </w:tc>
        <w:tc>
          <w:tcPr>
            <w:tcW w:type="dxa" w:w="7483"/>
          </w:tcPr>
          <w:p>
            <w:r>
              <w:rPr>
                <w:sz w:val="17"/>
              </w:rPr>
              <w:t xml:space="preserve">Bekar et al. (2020). </w:t>
            </w:r>
            <w:r>
              <w:rPr>
                <w:sz w:val="17"/>
              </w:rPr>
              <w:t xml:space="preserve">Cross-regional modelling of fire occurrence in the Alps and the Mediterranean Basin. </w:t>
            </w:r>
            <w:r>
              <w:rPr>
                <w:i/>
                <w:sz w:val="17"/>
              </w:rPr>
              <w:t>International Journal of Wildland Fire</w:t>
            </w:r>
          </w:p>
          <w:p>
            <w:r>
              <w:rPr>
                <w:color w:val="808080"/>
                <w:sz w:val="14"/>
              </w:rPr>
              <w:t>bekar_crossregional_2020</w:t>
            </w:r>
          </w:p>
        </w:tc>
        <w:tc>
          <w:tcPr>
            <w:tcW w:type="dxa" w:w="3175"/>
          </w:tcPr>
          <w:p>
            <w:hyperlink r:id="rId26">
              <w:r>
                <w:rPr>
                  <w:color w:val="1F5FA8"/>
                  <w:u w:val="single"/>
                  <w:sz w:val="16"/>
                </w:rPr>
                <w:t>10.1071/WF19158</w:t>
              </w:r>
            </w:hyperlink>
          </w:p>
        </w:tc>
        <w:tc>
          <w:tcPr>
            <w:tcW w:type="dxa" w:w="1247"/>
            <w:shd w:val="clear" w:color="auto" w:fill="D4EDDA"/>
          </w:tcPr>
          <w:p>
            <w:r>
              <w:rPr>
                <w:sz w:val="16"/>
              </w:rPr>
              <w:t>In folder</w:t>
            </w:r>
          </w:p>
        </w:tc>
        <w:tc>
          <w:tcPr>
            <w:tcW w:type="dxa" w:w="2608"/>
          </w:tcPr>
          <w:p>
            <w:r>
              <w:rPr>
                <w:sz w:val="16"/>
              </w:rPr>
              <w:t>Bekar_2020_Cross_regional_modelling_fire_occurrence.pdf</w:t>
            </w:r>
          </w:p>
        </w:tc>
      </w:tr>
      <w:tr>
        <w:tc>
          <w:tcPr>
            <w:tcW w:type="dxa" w:w="510"/>
          </w:tcPr>
          <w:p>
            <w:r>
              <w:rPr>
                <w:sz w:val="16"/>
              </w:rPr>
              <w:t>19</w:t>
            </w:r>
          </w:p>
        </w:tc>
        <w:tc>
          <w:tcPr>
            <w:tcW w:type="dxa" w:w="7483"/>
          </w:tcPr>
          <w:p>
            <w:r>
              <w:rPr>
                <w:sz w:val="17"/>
              </w:rPr>
              <w:t xml:space="preserve">Beloiu Schwenke &amp; others (2026). </w:t>
            </w:r>
            <w:r>
              <w:rPr>
                <w:sz w:val="17"/>
              </w:rPr>
              <w:t xml:space="preserve">Climate-driven upward spread of forest fires in European mountain regions. </w:t>
            </w:r>
            <w:r>
              <w:rPr>
                <w:i/>
                <w:sz w:val="17"/>
              </w:rPr>
              <w:t>Nature Communications</w:t>
            </w:r>
          </w:p>
          <w:p>
            <w:r>
              <w:rPr>
                <w:color w:val="808080"/>
                <w:sz w:val="14"/>
              </w:rPr>
              <w:t>beloiu_climatedriven_2026</w:t>
            </w:r>
          </w:p>
        </w:tc>
        <w:tc>
          <w:tcPr>
            <w:tcW w:type="dxa" w:w="3175"/>
          </w:tcPr>
          <w:p>
            <w:hyperlink r:id="rId27">
              <w:r>
                <w:rPr>
                  <w:color w:val="1F5FA8"/>
                  <w:u w:val="single"/>
                  <w:sz w:val="16"/>
                </w:rPr>
                <w:t>10.1038/s41467-026-72551-0</w:t>
              </w:r>
            </w:hyperlink>
          </w:p>
        </w:tc>
        <w:tc>
          <w:tcPr>
            <w:tcW w:type="dxa" w:w="1247"/>
            <w:shd w:val="clear" w:color="auto" w:fill="D4EDDA"/>
          </w:tcPr>
          <w:p>
            <w:r>
              <w:rPr>
                <w:sz w:val="16"/>
              </w:rPr>
              <w:t>In folder</w:t>
            </w:r>
          </w:p>
        </w:tc>
        <w:tc>
          <w:tcPr>
            <w:tcW w:type="dxa" w:w="2608"/>
          </w:tcPr>
          <w:p>
            <w:r>
              <w:rPr>
                <w:sz w:val="16"/>
              </w:rPr>
              <w:t>BeloiuSchwenke_2026_Climate_driven_upward_spread_forest.pdf</w:t>
            </w:r>
          </w:p>
        </w:tc>
      </w:tr>
      <w:tr>
        <w:tc>
          <w:tcPr>
            <w:tcW w:type="dxa" w:w="510"/>
          </w:tcPr>
          <w:p>
            <w:r>
              <w:rPr>
                <w:sz w:val="16"/>
              </w:rPr>
              <w:t>20</w:t>
            </w:r>
          </w:p>
        </w:tc>
        <w:tc>
          <w:tcPr>
            <w:tcW w:type="dxa" w:w="7483"/>
          </w:tcPr>
          <w:p>
            <w:r>
              <w:rPr>
                <w:sz w:val="17"/>
              </w:rPr>
              <w:t xml:space="preserve">Berčák et al. (2024). </w:t>
            </w:r>
            <w:r>
              <w:rPr>
                <w:sz w:val="17"/>
              </w:rPr>
              <w:t xml:space="preserve">A combination of human activity and climate drives forest fire occurrence in Central Europe: the case of the Czech Republic. </w:t>
            </w:r>
            <w:r>
              <w:rPr>
                <w:i/>
                <w:sz w:val="17"/>
              </w:rPr>
              <w:t>Fire</w:t>
            </w:r>
          </w:p>
          <w:p>
            <w:r>
              <w:rPr>
                <w:color w:val="808080"/>
                <w:sz w:val="14"/>
              </w:rPr>
              <w:t>bercak_combination_2024</w:t>
            </w:r>
          </w:p>
        </w:tc>
        <w:tc>
          <w:tcPr>
            <w:tcW w:type="dxa" w:w="3175"/>
          </w:tcPr>
          <w:p>
            <w:hyperlink r:id="rId28">
              <w:r>
                <w:rPr>
                  <w:color w:val="1F5FA8"/>
                  <w:u w:val="single"/>
                  <w:sz w:val="16"/>
                </w:rPr>
                <w:t>10.3390/fire7040109</w:t>
              </w:r>
            </w:hyperlink>
          </w:p>
        </w:tc>
        <w:tc>
          <w:tcPr>
            <w:tcW w:type="dxa" w:w="1247"/>
            <w:shd w:val="clear" w:color="auto" w:fill="D4EDDA"/>
          </w:tcPr>
          <w:p>
            <w:r>
              <w:rPr>
                <w:sz w:val="16"/>
              </w:rPr>
              <w:t>In folder</w:t>
            </w:r>
          </w:p>
        </w:tc>
        <w:tc>
          <w:tcPr>
            <w:tcW w:type="dxa" w:w="2608"/>
          </w:tcPr>
          <w:p>
            <w:r>
              <w:rPr>
                <w:sz w:val="16"/>
              </w:rPr>
              <w:t>Bercak_2024_Combination_human_activity_climate_drives.pdf</w:t>
            </w:r>
          </w:p>
        </w:tc>
      </w:tr>
      <w:tr>
        <w:tc>
          <w:tcPr>
            <w:tcW w:type="dxa" w:w="510"/>
          </w:tcPr>
          <w:p>
            <w:r>
              <w:rPr>
                <w:sz w:val="16"/>
              </w:rPr>
              <w:t>21</w:t>
            </w:r>
          </w:p>
        </w:tc>
        <w:tc>
          <w:tcPr>
            <w:tcW w:type="dxa" w:w="7483"/>
          </w:tcPr>
          <w:p>
            <w:r>
              <w:rPr>
                <w:sz w:val="17"/>
              </w:rPr>
              <w:t xml:space="preserve">Billing et al. (2026). </w:t>
            </w:r>
            <w:r>
              <w:rPr>
                <w:sz w:val="17"/>
              </w:rPr>
              <w:t xml:space="preserve">Future projections of burned area in Europe highlight the importance of human action. </w:t>
            </w:r>
            <w:r>
              <w:rPr>
                <w:i/>
                <w:sz w:val="17"/>
              </w:rPr>
              <w:t>Global Change Biology</w:t>
            </w:r>
          </w:p>
          <w:p>
            <w:r>
              <w:rPr>
                <w:color w:val="808080"/>
                <w:sz w:val="14"/>
              </w:rPr>
              <w:t>billing_future_2026</w:t>
            </w:r>
          </w:p>
        </w:tc>
        <w:tc>
          <w:tcPr>
            <w:tcW w:type="dxa" w:w="3175"/>
          </w:tcPr>
          <w:p>
            <w:hyperlink r:id="rId29">
              <w:r>
                <w:rPr>
                  <w:color w:val="1F5FA8"/>
                  <w:u w:val="single"/>
                  <w:sz w:val="16"/>
                </w:rPr>
                <w:t>10.1111/gcb.71043</w:t>
              </w:r>
            </w:hyperlink>
          </w:p>
        </w:tc>
        <w:tc>
          <w:tcPr>
            <w:tcW w:type="dxa" w:w="1247"/>
            <w:shd w:val="clear" w:color="auto" w:fill="D4EDDA"/>
          </w:tcPr>
          <w:p>
            <w:r>
              <w:rPr>
                <w:sz w:val="16"/>
              </w:rPr>
              <w:t>In folder</w:t>
            </w:r>
          </w:p>
        </w:tc>
        <w:tc>
          <w:tcPr>
            <w:tcW w:type="dxa" w:w="2608"/>
          </w:tcPr>
          <w:p>
            <w:r>
              <w:rPr>
                <w:sz w:val="16"/>
              </w:rPr>
              <w:t>Billing_2026_Future_projections_burned_area_Europe.pdf</w:t>
            </w:r>
          </w:p>
        </w:tc>
      </w:tr>
      <w:tr>
        <w:tc>
          <w:tcPr>
            <w:tcW w:type="dxa" w:w="510"/>
          </w:tcPr>
          <w:p>
            <w:r>
              <w:rPr>
                <w:sz w:val="16"/>
              </w:rPr>
              <w:t>22</w:t>
            </w:r>
          </w:p>
        </w:tc>
        <w:tc>
          <w:tcPr>
            <w:tcW w:type="dxa" w:w="7483"/>
          </w:tcPr>
          <w:p>
            <w:r>
              <w:rPr>
                <w:sz w:val="17"/>
              </w:rPr>
              <w:t xml:space="preserve">Božiček et al. (2023). </w:t>
            </w:r>
            <w:r>
              <w:rPr>
                <w:sz w:val="17"/>
              </w:rPr>
              <w:t xml:space="preserve">Impact of Lightning-Induced Wildfires on Power System Based on Satellite Data and Climatological Projections. </w:t>
            </w:r>
            <w:r>
              <w:rPr>
                <w:i/>
                <w:sz w:val="17"/>
              </w:rPr>
              <w:t>Advances in Transdisciplinary Engineering</w:t>
            </w:r>
          </w:p>
          <w:p>
            <w:r>
              <w:rPr>
                <w:color w:val="808080"/>
                <w:sz w:val="14"/>
              </w:rPr>
              <w:t>kyriakopoulos_impact_2023</w:t>
            </w:r>
          </w:p>
        </w:tc>
        <w:tc>
          <w:tcPr>
            <w:tcW w:type="dxa" w:w="3175"/>
          </w:tcPr>
          <w:p>
            <w:hyperlink r:id="rId30">
              <w:r>
                <w:rPr>
                  <w:color w:val="1F5FA8"/>
                  <w:u w:val="single"/>
                  <w:sz w:val="16"/>
                </w:rPr>
                <w:t>10.3233/ATDE231070</w:t>
              </w:r>
            </w:hyperlink>
          </w:p>
        </w:tc>
        <w:tc>
          <w:tcPr>
            <w:tcW w:type="dxa" w:w="1247"/>
            <w:shd w:val="clear" w:color="auto" w:fill="D4EDDA"/>
          </w:tcPr>
          <w:p>
            <w:r>
              <w:rPr>
                <w:sz w:val="16"/>
              </w:rPr>
              <w:t>In folder</w:t>
            </w:r>
          </w:p>
        </w:tc>
        <w:tc>
          <w:tcPr>
            <w:tcW w:type="dxa" w:w="2608"/>
          </w:tcPr>
          <w:p>
            <w:r>
              <w:rPr>
                <w:sz w:val="16"/>
              </w:rPr>
              <w:t>Bozicek_2023_Impact_Lightning_Induced_Wildfires_Power.pdf</w:t>
            </w:r>
          </w:p>
        </w:tc>
      </w:tr>
      <w:tr>
        <w:tc>
          <w:tcPr>
            <w:tcW w:type="dxa" w:w="510"/>
          </w:tcPr>
          <w:p>
            <w:r>
              <w:rPr>
                <w:sz w:val="16"/>
              </w:rPr>
              <w:t>23</w:t>
            </w:r>
          </w:p>
        </w:tc>
        <w:tc>
          <w:tcPr>
            <w:tcW w:type="dxa" w:w="7483"/>
          </w:tcPr>
          <w:p>
            <w:r>
              <w:rPr>
                <w:sz w:val="17"/>
              </w:rPr>
              <w:t xml:space="preserve">Brodie et al. (2024). </w:t>
            </w:r>
            <w:r>
              <w:rPr>
                <w:sz w:val="17"/>
              </w:rPr>
              <w:t xml:space="preserve">Forest thinning and prescribed burning treatments reduce wildfire severity and buffer the impacts of severe fire weather. </w:t>
            </w:r>
            <w:r>
              <w:rPr>
                <w:i/>
                <w:sz w:val="17"/>
              </w:rPr>
              <w:t>Fire Ecology</w:t>
            </w:r>
          </w:p>
          <w:p>
            <w:r>
              <w:rPr>
                <w:color w:val="808080"/>
                <w:sz w:val="14"/>
              </w:rPr>
              <w:t>brodie_forest_2024</w:t>
            </w:r>
          </w:p>
        </w:tc>
        <w:tc>
          <w:tcPr>
            <w:tcW w:type="dxa" w:w="3175"/>
          </w:tcPr>
          <w:p>
            <w:hyperlink r:id="rId31">
              <w:r>
                <w:rPr>
                  <w:color w:val="1F5FA8"/>
                  <w:u w:val="single"/>
                  <w:sz w:val="16"/>
                </w:rPr>
                <w:t>10.1186/s42408-023-00241-z</w:t>
              </w:r>
            </w:hyperlink>
          </w:p>
        </w:tc>
        <w:tc>
          <w:tcPr>
            <w:tcW w:type="dxa" w:w="1247"/>
            <w:shd w:val="clear" w:color="auto" w:fill="D4EDDA"/>
          </w:tcPr>
          <w:p>
            <w:r>
              <w:rPr>
                <w:sz w:val="16"/>
              </w:rPr>
              <w:t>In folder</w:t>
            </w:r>
          </w:p>
        </w:tc>
        <w:tc>
          <w:tcPr>
            <w:tcW w:type="dxa" w:w="2608"/>
          </w:tcPr>
          <w:p>
            <w:r>
              <w:rPr>
                <w:sz w:val="16"/>
              </w:rPr>
              <w:t>Brodie_2024_Forest_thinning_prescribed_burning_treatments.pdf</w:t>
            </w:r>
          </w:p>
        </w:tc>
      </w:tr>
      <w:tr>
        <w:tc>
          <w:tcPr>
            <w:tcW w:type="dxa" w:w="510"/>
          </w:tcPr>
          <w:p>
            <w:r>
              <w:rPr>
                <w:sz w:val="16"/>
              </w:rPr>
              <w:t>24</w:t>
            </w:r>
          </w:p>
        </w:tc>
        <w:tc>
          <w:tcPr>
            <w:tcW w:type="dxa" w:w="7483"/>
          </w:tcPr>
          <w:p>
            <w:r>
              <w:rPr>
                <w:sz w:val="17"/>
              </w:rPr>
              <w:t xml:space="preserve">Burton et al. (2026). </w:t>
            </w:r>
            <w:r>
              <w:rPr>
                <w:sz w:val="17"/>
              </w:rPr>
              <w:t xml:space="preserve">State of wildfires 2025–2026. </w:t>
            </w:r>
            <w:r>
              <w:rPr>
                <w:i/>
                <w:sz w:val="17"/>
              </w:rPr>
              <w:t>Earth System Science Data Discussions</w:t>
            </w:r>
          </w:p>
          <w:p>
            <w:r>
              <w:rPr>
                <w:color w:val="808080"/>
                <w:sz w:val="14"/>
              </w:rPr>
              <w:t>burton_state_2026</w:t>
            </w:r>
          </w:p>
        </w:tc>
        <w:tc>
          <w:tcPr>
            <w:tcW w:type="dxa" w:w="3175"/>
          </w:tcPr>
          <w:p>
            <w:hyperlink r:id="rId32">
              <w:r>
                <w:rPr>
                  <w:color w:val="1F5FA8"/>
                  <w:u w:val="single"/>
                  <w:sz w:val="16"/>
                </w:rPr>
                <w:t>10.5194/essd-2026-587</w:t>
              </w:r>
            </w:hyperlink>
          </w:p>
        </w:tc>
        <w:tc>
          <w:tcPr>
            <w:tcW w:type="dxa" w:w="1247"/>
            <w:shd w:val="clear" w:color="auto" w:fill="D4EDDA"/>
          </w:tcPr>
          <w:p>
            <w:r>
              <w:rPr>
                <w:sz w:val="16"/>
              </w:rPr>
              <w:t>In folder</w:t>
            </w:r>
          </w:p>
        </w:tc>
        <w:tc>
          <w:tcPr>
            <w:tcW w:type="dxa" w:w="2608"/>
          </w:tcPr>
          <w:p>
            <w:r>
              <w:rPr>
                <w:sz w:val="16"/>
              </w:rPr>
              <w:t>Burton_2026_State_wildfires_2025_2026.pdf</w:t>
            </w:r>
          </w:p>
        </w:tc>
      </w:tr>
      <w:tr>
        <w:tc>
          <w:tcPr>
            <w:tcW w:type="dxa" w:w="510"/>
          </w:tcPr>
          <w:p>
            <w:r>
              <w:rPr>
                <w:sz w:val="16"/>
              </w:rPr>
              <w:t>25</w:t>
            </w:r>
          </w:p>
        </w:tc>
        <w:tc>
          <w:tcPr>
            <w:tcW w:type="dxa" w:w="7483"/>
          </w:tcPr>
          <w:p>
            <w:r>
              <w:rPr>
                <w:sz w:val="17"/>
              </w:rPr>
              <w:t xml:space="preserve">Cagliero (2022). </w:t>
            </w:r>
            <w:r>
              <w:rPr>
                <w:sz w:val="17"/>
              </w:rPr>
              <w:t xml:space="preserve">Effect of fires, human impact, and climate change on long-term forest dynamics in mountain areas: the case of the central Dinaric Alps. </w:t>
            </w:r>
            <w:r>
              <w:rPr>
                <w:i/>
                <w:sz w:val="17"/>
              </w:rPr>
            </w:r>
          </w:p>
          <w:p>
            <w:r>
              <w:rPr>
                <w:color w:val="808080"/>
                <w:sz w:val="14"/>
              </w:rPr>
              <w:t>cagliero_effect_nodate</w:t>
            </w:r>
          </w:p>
        </w:tc>
        <w:tc>
          <w:tcPr>
            <w:tcW w:type="dxa" w:w="3175"/>
          </w:tcPr>
          <w:p>
            <w:r>
              <w:rPr>
                <w:sz w:val="16"/>
              </w:rPr>
              <w:t>no DOI</w:t>
            </w:r>
          </w:p>
        </w:tc>
        <w:tc>
          <w:tcPr>
            <w:tcW w:type="dxa" w:w="1247"/>
            <w:shd w:val="clear" w:color="auto" w:fill="D4EDDA"/>
          </w:tcPr>
          <w:p>
            <w:r>
              <w:rPr>
                <w:sz w:val="16"/>
              </w:rPr>
              <w:t>In folder</w:t>
            </w:r>
          </w:p>
        </w:tc>
        <w:tc>
          <w:tcPr>
            <w:tcW w:type="dxa" w:w="2608"/>
          </w:tcPr>
          <w:p>
            <w:r>
              <w:rPr>
                <w:sz w:val="16"/>
              </w:rPr>
              <w:t>Cagliero_2022_Effect_fires_human_impact_climate.pdf</w:t>
            </w:r>
          </w:p>
        </w:tc>
      </w:tr>
      <w:tr>
        <w:tc>
          <w:tcPr>
            <w:tcW w:type="dxa" w:w="510"/>
          </w:tcPr>
          <w:p>
            <w:r>
              <w:rPr>
                <w:sz w:val="16"/>
              </w:rPr>
              <w:t>26</w:t>
            </w:r>
          </w:p>
        </w:tc>
        <w:tc>
          <w:tcPr>
            <w:tcW w:type="dxa" w:w="7483"/>
          </w:tcPr>
          <w:p>
            <w:r>
              <w:rPr>
                <w:sz w:val="17"/>
              </w:rPr>
              <w:t xml:space="preserve">Cardil et al. (2023). </w:t>
            </w:r>
            <w:r>
              <w:rPr>
                <w:sz w:val="17"/>
              </w:rPr>
              <w:t xml:space="preserve">Climate teleconnections modulate global burned area. </w:t>
            </w:r>
            <w:r>
              <w:rPr>
                <w:i/>
                <w:sz w:val="17"/>
              </w:rPr>
              <w:t>Nature Communications</w:t>
            </w:r>
          </w:p>
          <w:p>
            <w:r>
              <w:rPr>
                <w:color w:val="808080"/>
                <w:sz w:val="14"/>
              </w:rPr>
              <w:t>cardil_climate_2023</w:t>
            </w:r>
          </w:p>
        </w:tc>
        <w:tc>
          <w:tcPr>
            <w:tcW w:type="dxa" w:w="3175"/>
          </w:tcPr>
          <w:p>
            <w:hyperlink r:id="rId33">
              <w:r>
                <w:rPr>
                  <w:color w:val="1F5FA8"/>
                  <w:u w:val="single"/>
                  <w:sz w:val="16"/>
                </w:rPr>
                <w:t>10.1038/s41467-023-36052-8</w:t>
              </w:r>
            </w:hyperlink>
          </w:p>
        </w:tc>
        <w:tc>
          <w:tcPr>
            <w:tcW w:type="dxa" w:w="1247"/>
            <w:shd w:val="clear" w:color="auto" w:fill="D4EDDA"/>
          </w:tcPr>
          <w:p>
            <w:r>
              <w:rPr>
                <w:sz w:val="16"/>
              </w:rPr>
              <w:t>In folder</w:t>
            </w:r>
          </w:p>
        </w:tc>
        <w:tc>
          <w:tcPr>
            <w:tcW w:type="dxa" w:w="2608"/>
          </w:tcPr>
          <w:p>
            <w:r>
              <w:rPr>
                <w:sz w:val="16"/>
              </w:rPr>
              <w:t>Cardil_2023_Climate_teleconnections_modulate_global_burned.pdf</w:t>
            </w:r>
          </w:p>
        </w:tc>
      </w:tr>
      <w:tr>
        <w:tc>
          <w:tcPr>
            <w:tcW w:type="dxa" w:w="510"/>
          </w:tcPr>
          <w:p>
            <w:r>
              <w:rPr>
                <w:sz w:val="16"/>
              </w:rPr>
              <w:t>27</w:t>
            </w:r>
          </w:p>
        </w:tc>
        <w:tc>
          <w:tcPr>
            <w:tcW w:type="dxa" w:w="7483"/>
          </w:tcPr>
          <w:p>
            <w:r>
              <w:rPr>
                <w:sz w:val="17"/>
              </w:rPr>
              <w:t xml:space="preserve">Cardil et al. (2025). </w:t>
            </w:r>
            <w:r>
              <w:rPr>
                <w:sz w:val="17"/>
              </w:rPr>
              <w:t xml:space="preserve">Assessing the suppression difficulty of wildland fires for initial attack response. </w:t>
            </w:r>
            <w:r>
              <w:rPr>
                <w:i/>
                <w:sz w:val="17"/>
              </w:rPr>
              <w:t>International Journal of Wildland Fire</w:t>
            </w:r>
          </w:p>
          <w:p>
            <w:r>
              <w:rPr>
                <w:color w:val="808080"/>
                <w:sz w:val="14"/>
              </w:rPr>
              <w:t>cardil_assessing_2025</w:t>
            </w:r>
          </w:p>
        </w:tc>
        <w:tc>
          <w:tcPr>
            <w:tcW w:type="dxa" w:w="3175"/>
          </w:tcPr>
          <w:p>
            <w:hyperlink r:id="rId34">
              <w:r>
                <w:rPr>
                  <w:color w:val="1F5FA8"/>
                  <w:u w:val="single"/>
                  <w:sz w:val="16"/>
                </w:rPr>
                <w:t>10.1071/WF24160</w:t>
              </w:r>
            </w:hyperlink>
          </w:p>
        </w:tc>
        <w:tc>
          <w:tcPr>
            <w:tcW w:type="dxa" w:w="1247"/>
            <w:shd w:val="clear" w:color="auto" w:fill="D4EDDA"/>
          </w:tcPr>
          <w:p>
            <w:r>
              <w:rPr>
                <w:sz w:val="16"/>
              </w:rPr>
              <w:t>In folder</w:t>
            </w:r>
          </w:p>
        </w:tc>
        <w:tc>
          <w:tcPr>
            <w:tcW w:type="dxa" w:w="2608"/>
          </w:tcPr>
          <w:p>
            <w:r>
              <w:rPr>
                <w:sz w:val="16"/>
              </w:rPr>
              <w:t>Cardil_2025_Assessing_suppression_difficulty_wildland_fires.pdf</w:t>
            </w:r>
          </w:p>
        </w:tc>
      </w:tr>
      <w:tr>
        <w:tc>
          <w:tcPr>
            <w:tcW w:type="dxa" w:w="510"/>
          </w:tcPr>
          <w:p>
            <w:r>
              <w:rPr>
                <w:sz w:val="16"/>
              </w:rPr>
              <w:t>28</w:t>
            </w:r>
          </w:p>
        </w:tc>
        <w:tc>
          <w:tcPr>
            <w:tcW w:type="dxa" w:w="7483"/>
          </w:tcPr>
          <w:p>
            <w:r>
              <w:rPr>
                <w:sz w:val="17"/>
              </w:rPr>
              <w:t xml:space="preserve">Colombaroli et al. (2010). </w:t>
            </w:r>
            <w:r>
              <w:rPr>
                <w:sz w:val="17"/>
              </w:rPr>
              <w:t xml:space="preserve">Species responses to fire, climate and human impact at tree line in the Alps as evidenced by palaeo‐environmental records and a dynamic simulation model. </w:t>
            </w:r>
            <w:r>
              <w:rPr>
                <w:i/>
                <w:sz w:val="17"/>
              </w:rPr>
              <w:t>Journal of Ecology</w:t>
            </w:r>
          </w:p>
          <w:p>
            <w:r>
              <w:rPr>
                <w:color w:val="808080"/>
                <w:sz w:val="14"/>
              </w:rPr>
              <w:t>colombaroli_species_2010</w:t>
            </w:r>
          </w:p>
        </w:tc>
        <w:tc>
          <w:tcPr>
            <w:tcW w:type="dxa" w:w="3175"/>
          </w:tcPr>
          <w:p>
            <w:hyperlink r:id="rId35">
              <w:r>
                <w:rPr>
                  <w:color w:val="1F5FA8"/>
                  <w:u w:val="single"/>
                  <w:sz w:val="16"/>
                </w:rPr>
                <w:t>10.1111/j.1365-2745.2010.01723.x</w:t>
              </w:r>
            </w:hyperlink>
          </w:p>
        </w:tc>
        <w:tc>
          <w:tcPr>
            <w:tcW w:type="dxa" w:w="1247"/>
            <w:shd w:val="clear" w:color="auto" w:fill="D4EDDA"/>
          </w:tcPr>
          <w:p>
            <w:r>
              <w:rPr>
                <w:sz w:val="16"/>
              </w:rPr>
              <w:t>In folder</w:t>
            </w:r>
          </w:p>
        </w:tc>
        <w:tc>
          <w:tcPr>
            <w:tcW w:type="dxa" w:w="2608"/>
          </w:tcPr>
          <w:p>
            <w:r>
              <w:rPr>
                <w:sz w:val="16"/>
              </w:rPr>
              <w:t>Colombaroli_2010_Species_responses_fire_climate_human.pdf</w:t>
            </w:r>
          </w:p>
        </w:tc>
      </w:tr>
      <w:tr>
        <w:tc>
          <w:tcPr>
            <w:tcW w:type="dxa" w:w="510"/>
          </w:tcPr>
          <w:p>
            <w:r>
              <w:rPr>
                <w:sz w:val="16"/>
              </w:rPr>
              <w:t>29</w:t>
            </w:r>
          </w:p>
        </w:tc>
        <w:tc>
          <w:tcPr>
            <w:tcW w:type="dxa" w:w="7483"/>
          </w:tcPr>
          <w:p>
            <w:r>
              <w:rPr>
                <w:sz w:val="17"/>
              </w:rPr>
              <w:t xml:space="preserve">Conedera et al. (2006). </w:t>
            </w:r>
            <w:r>
              <w:rPr>
                <w:sz w:val="17"/>
              </w:rPr>
              <w:t xml:space="preserve">Lightning-induced fires in the Alpine region: an increasing problem. </w:t>
            </w:r>
            <w:r>
              <w:rPr>
                <w:i/>
                <w:sz w:val="17"/>
              </w:rPr>
              <w:t>V International Conference on Forest Fire Research</w:t>
            </w:r>
          </w:p>
          <w:p>
            <w:r>
              <w:rPr>
                <w:color w:val="808080"/>
                <w:sz w:val="14"/>
              </w:rPr>
              <w:t>conedera_lightninginduced_2006</w:t>
            </w:r>
          </w:p>
        </w:tc>
        <w:tc>
          <w:tcPr>
            <w:tcW w:type="dxa" w:w="3175"/>
          </w:tcPr>
          <w:p>
            <w:r>
              <w:rPr>
                <w:sz w:val="16"/>
              </w:rPr>
              <w:t>no DOI</w:t>
            </w:r>
          </w:p>
        </w:tc>
        <w:tc>
          <w:tcPr>
            <w:tcW w:type="dxa" w:w="1247"/>
            <w:shd w:val="clear" w:color="auto" w:fill="D4EDDA"/>
          </w:tcPr>
          <w:p>
            <w:r>
              <w:rPr>
                <w:sz w:val="16"/>
              </w:rPr>
              <w:t>In folder</w:t>
            </w:r>
          </w:p>
        </w:tc>
        <w:tc>
          <w:tcPr>
            <w:tcW w:type="dxa" w:w="2608"/>
          </w:tcPr>
          <w:p>
            <w:r>
              <w:rPr>
                <w:sz w:val="16"/>
              </w:rPr>
              <w:t>Conedera_2006_Lightning_induced_fires_Alpine_region.pdf</w:t>
            </w:r>
          </w:p>
        </w:tc>
      </w:tr>
      <w:tr>
        <w:tc>
          <w:tcPr>
            <w:tcW w:type="dxa" w:w="510"/>
          </w:tcPr>
          <w:p>
            <w:r>
              <w:rPr>
                <w:sz w:val="16"/>
              </w:rPr>
              <w:t>30</w:t>
            </w:r>
          </w:p>
        </w:tc>
        <w:tc>
          <w:tcPr>
            <w:tcW w:type="dxa" w:w="7483"/>
          </w:tcPr>
          <w:p>
            <w:r>
              <w:rPr>
                <w:sz w:val="17"/>
              </w:rPr>
              <w:t xml:space="preserve">Conedera et al. (2018). </w:t>
            </w:r>
            <w:r>
              <w:rPr>
                <w:sz w:val="17"/>
              </w:rPr>
              <w:t xml:space="preserve">Characterizing Alpine pyrogeography from fire statistics. </w:t>
            </w:r>
            <w:r>
              <w:rPr>
                <w:i/>
                <w:sz w:val="17"/>
              </w:rPr>
              <w:t>Applied Geography</w:t>
            </w:r>
          </w:p>
          <w:p>
            <w:r>
              <w:rPr>
                <w:color w:val="808080"/>
                <w:sz w:val="14"/>
              </w:rPr>
              <w:t>conedera_characterizing_2018</w:t>
            </w:r>
          </w:p>
        </w:tc>
        <w:tc>
          <w:tcPr>
            <w:tcW w:type="dxa" w:w="3175"/>
          </w:tcPr>
          <w:p>
            <w:hyperlink r:id="rId36">
              <w:r>
                <w:rPr>
                  <w:color w:val="1F5FA8"/>
                  <w:u w:val="single"/>
                  <w:sz w:val="16"/>
                </w:rPr>
                <w:t>10.1016/j.apgeog.2018.07.011</w:t>
              </w:r>
            </w:hyperlink>
          </w:p>
        </w:tc>
        <w:tc>
          <w:tcPr>
            <w:tcW w:type="dxa" w:w="1247"/>
            <w:shd w:val="clear" w:color="auto" w:fill="D4EDDA"/>
          </w:tcPr>
          <w:p>
            <w:r>
              <w:rPr>
                <w:sz w:val="16"/>
              </w:rPr>
              <w:t>In folder</w:t>
            </w:r>
          </w:p>
        </w:tc>
        <w:tc>
          <w:tcPr>
            <w:tcW w:type="dxa" w:w="2608"/>
          </w:tcPr>
          <w:p>
            <w:r>
              <w:rPr>
                <w:sz w:val="16"/>
              </w:rPr>
              <w:t>Conedera_2018_Characterizing_Alpine_pyrogeography_fire_statistics.pdf</w:t>
            </w:r>
          </w:p>
        </w:tc>
      </w:tr>
      <w:tr>
        <w:tc>
          <w:tcPr>
            <w:tcW w:type="dxa" w:w="510"/>
          </w:tcPr>
          <w:p>
            <w:r>
              <w:rPr>
                <w:sz w:val="16"/>
              </w:rPr>
              <w:t>31</w:t>
            </w:r>
          </w:p>
        </w:tc>
        <w:tc>
          <w:tcPr>
            <w:tcW w:type="dxa" w:w="7483"/>
          </w:tcPr>
          <w:p>
            <w:r>
              <w:rPr>
                <w:sz w:val="17"/>
              </w:rPr>
              <w:t xml:space="preserve">Conedera et al. (2024). </w:t>
            </w:r>
            <w:r>
              <w:rPr>
                <w:sz w:val="17"/>
              </w:rPr>
              <w:t xml:space="preserve">Linking the future likelihood of large fires to occur on mountain slopes with fuel connectivity and topography. </w:t>
            </w:r>
            <w:r>
              <w:rPr>
                <w:i/>
                <w:sz w:val="17"/>
              </w:rPr>
              <w:t>Natural Hazards</w:t>
            </w:r>
          </w:p>
          <w:p>
            <w:r>
              <w:rPr>
                <w:color w:val="808080"/>
                <w:sz w:val="14"/>
              </w:rPr>
              <w:t>conedera_linking_2024</w:t>
            </w:r>
          </w:p>
        </w:tc>
        <w:tc>
          <w:tcPr>
            <w:tcW w:type="dxa" w:w="3175"/>
          </w:tcPr>
          <w:p>
            <w:hyperlink r:id="rId37">
              <w:r>
                <w:rPr>
                  <w:color w:val="1F5FA8"/>
                  <w:u w:val="single"/>
                  <w:sz w:val="16"/>
                </w:rPr>
                <w:t>10.1007/s11069-023-06395-y</w:t>
              </w:r>
            </w:hyperlink>
          </w:p>
        </w:tc>
        <w:tc>
          <w:tcPr>
            <w:tcW w:type="dxa" w:w="1247"/>
            <w:shd w:val="clear" w:color="auto" w:fill="D4EDDA"/>
          </w:tcPr>
          <w:p>
            <w:r>
              <w:rPr>
                <w:sz w:val="16"/>
              </w:rPr>
              <w:t>In folder</w:t>
            </w:r>
          </w:p>
        </w:tc>
        <w:tc>
          <w:tcPr>
            <w:tcW w:type="dxa" w:w="2608"/>
          </w:tcPr>
          <w:p>
            <w:r>
              <w:rPr>
                <w:sz w:val="16"/>
              </w:rPr>
              <w:t>Conedera_2024_Linking_future_likelihood_large_fires.pdf</w:t>
            </w:r>
          </w:p>
        </w:tc>
      </w:tr>
      <w:tr>
        <w:tc>
          <w:tcPr>
            <w:tcW w:type="dxa" w:w="510"/>
          </w:tcPr>
          <w:p>
            <w:r>
              <w:rPr>
                <w:sz w:val="16"/>
              </w:rPr>
              <w:t>32</w:t>
            </w:r>
          </w:p>
        </w:tc>
        <w:tc>
          <w:tcPr>
            <w:tcW w:type="dxa" w:w="7483"/>
          </w:tcPr>
          <w:p>
            <w:r>
              <w:rPr>
                <w:sz w:val="17"/>
              </w:rPr>
              <w:t xml:space="preserve">Costa et al. (2021). </w:t>
            </w:r>
            <w:r>
              <w:rPr>
                <w:sz w:val="17"/>
              </w:rPr>
              <w:t xml:space="preserve">Biological legacies and rockfall: the protective effect of a windthrown forest. </w:t>
            </w:r>
            <w:r>
              <w:rPr>
                <w:i/>
                <w:sz w:val="17"/>
              </w:rPr>
              <w:t>Forests</w:t>
            </w:r>
          </w:p>
          <w:p>
            <w:r>
              <w:rPr>
                <w:color w:val="808080"/>
                <w:sz w:val="14"/>
              </w:rPr>
              <w:t>costa_biological_2021</w:t>
            </w:r>
          </w:p>
        </w:tc>
        <w:tc>
          <w:tcPr>
            <w:tcW w:type="dxa" w:w="3175"/>
          </w:tcPr>
          <w:p>
            <w:hyperlink r:id="rId38">
              <w:r>
                <w:rPr>
                  <w:color w:val="1F5FA8"/>
                  <w:u w:val="single"/>
                  <w:sz w:val="16"/>
                </w:rPr>
                <w:t>10.3390/f12091141</w:t>
              </w:r>
            </w:hyperlink>
          </w:p>
        </w:tc>
        <w:tc>
          <w:tcPr>
            <w:tcW w:type="dxa" w:w="1247"/>
            <w:shd w:val="clear" w:color="auto" w:fill="D4EDDA"/>
          </w:tcPr>
          <w:p>
            <w:r>
              <w:rPr>
                <w:sz w:val="16"/>
              </w:rPr>
              <w:t>In folder</w:t>
            </w:r>
          </w:p>
        </w:tc>
        <w:tc>
          <w:tcPr>
            <w:tcW w:type="dxa" w:w="2608"/>
          </w:tcPr>
          <w:p>
            <w:r>
              <w:rPr>
                <w:sz w:val="16"/>
              </w:rPr>
              <w:t>Costa_2021_Biological_legacies_rockfall_protective_effect.pdf</w:t>
            </w:r>
          </w:p>
        </w:tc>
      </w:tr>
      <w:tr>
        <w:tc>
          <w:tcPr>
            <w:tcW w:type="dxa" w:w="510"/>
          </w:tcPr>
          <w:p>
            <w:r>
              <w:rPr>
                <w:sz w:val="16"/>
              </w:rPr>
              <w:t>33</w:t>
            </w:r>
          </w:p>
        </w:tc>
        <w:tc>
          <w:tcPr>
            <w:tcW w:type="dxa" w:w="7483"/>
          </w:tcPr>
          <w:p>
            <w:r>
              <w:rPr>
                <w:sz w:val="17"/>
              </w:rPr>
              <w:t xml:space="preserve">Couto et al. (2024). </w:t>
            </w:r>
            <w:r>
              <w:rPr>
                <w:sz w:val="17"/>
              </w:rPr>
              <w:t xml:space="preserve">Numerical investigation of the Pedrógão Grande pyrocumulonimbus using a fire to atmosphere coupled model. </w:t>
            </w:r>
            <w:r>
              <w:rPr>
                <w:i/>
                <w:sz w:val="17"/>
              </w:rPr>
              <w:t>Atmospheric Research</w:t>
            </w:r>
          </w:p>
          <w:p>
            <w:r>
              <w:rPr>
                <w:color w:val="808080"/>
                <w:sz w:val="14"/>
              </w:rPr>
              <w:t>couto_numerical_2024</w:t>
            </w:r>
          </w:p>
        </w:tc>
        <w:tc>
          <w:tcPr>
            <w:tcW w:type="dxa" w:w="3175"/>
          </w:tcPr>
          <w:p>
            <w:hyperlink r:id="rId39">
              <w:r>
                <w:rPr>
                  <w:color w:val="1F5FA8"/>
                  <w:u w:val="single"/>
                  <w:sz w:val="16"/>
                </w:rPr>
                <w:t>10.1016/j.atmosres.2024.107223</w:t>
              </w:r>
            </w:hyperlink>
          </w:p>
        </w:tc>
        <w:tc>
          <w:tcPr>
            <w:tcW w:type="dxa" w:w="1247"/>
            <w:shd w:val="clear" w:color="auto" w:fill="D4EDDA"/>
          </w:tcPr>
          <w:p>
            <w:r>
              <w:rPr>
                <w:sz w:val="16"/>
              </w:rPr>
              <w:t>In folder</w:t>
            </w:r>
          </w:p>
        </w:tc>
        <w:tc>
          <w:tcPr>
            <w:tcW w:type="dxa" w:w="2608"/>
          </w:tcPr>
          <w:p>
            <w:r>
              <w:rPr>
                <w:sz w:val="16"/>
              </w:rPr>
              <w:t>Couto_2024_Numerical_investigation_Pedrogao_Grande_pyrocumulonimbus.pdf</w:t>
            </w:r>
          </w:p>
        </w:tc>
      </w:tr>
      <w:tr>
        <w:tc>
          <w:tcPr>
            <w:tcW w:type="dxa" w:w="510"/>
          </w:tcPr>
          <w:p>
            <w:r>
              <w:rPr>
                <w:sz w:val="16"/>
              </w:rPr>
              <w:t>34</w:t>
            </w:r>
          </w:p>
        </w:tc>
        <w:tc>
          <w:tcPr>
            <w:tcW w:type="dxa" w:w="7483"/>
          </w:tcPr>
          <w:p>
            <w:r>
              <w:rPr>
                <w:sz w:val="17"/>
              </w:rPr>
              <w:t xml:space="preserve">De Angelis et al. (2015). </w:t>
            </w:r>
            <w:r>
              <w:rPr>
                <w:sz w:val="17"/>
              </w:rPr>
              <w:t xml:space="preserve">Modelling the Meteorological Forest Fire Niche in Heterogeneous Pyrologic Conditions. </w:t>
            </w:r>
            <w:r>
              <w:rPr>
                <w:i/>
                <w:sz w:val="17"/>
              </w:rPr>
              <w:t>PLOS ONE</w:t>
            </w:r>
          </w:p>
          <w:p>
            <w:r>
              <w:rPr>
                <w:color w:val="808080"/>
                <w:sz w:val="14"/>
              </w:rPr>
              <w:t>de_angelis_modelling_2015</w:t>
            </w:r>
          </w:p>
        </w:tc>
        <w:tc>
          <w:tcPr>
            <w:tcW w:type="dxa" w:w="3175"/>
          </w:tcPr>
          <w:p>
            <w:hyperlink r:id="rId40">
              <w:r>
                <w:rPr>
                  <w:color w:val="1F5FA8"/>
                  <w:u w:val="single"/>
                  <w:sz w:val="16"/>
                </w:rPr>
                <w:t>10.1371/journal.pone.0116875</w:t>
              </w:r>
            </w:hyperlink>
          </w:p>
        </w:tc>
        <w:tc>
          <w:tcPr>
            <w:tcW w:type="dxa" w:w="1247"/>
            <w:shd w:val="clear" w:color="auto" w:fill="D4EDDA"/>
          </w:tcPr>
          <w:p>
            <w:r>
              <w:rPr>
                <w:sz w:val="16"/>
              </w:rPr>
              <w:t>In folder</w:t>
            </w:r>
          </w:p>
        </w:tc>
        <w:tc>
          <w:tcPr>
            <w:tcW w:type="dxa" w:w="2608"/>
          </w:tcPr>
          <w:p>
            <w:r>
              <w:rPr>
                <w:sz w:val="16"/>
              </w:rPr>
              <w:t>DeAngelis_2015_Modelling_Meteorological_Forest_Fire_Niche.pdf</w:t>
            </w:r>
          </w:p>
        </w:tc>
      </w:tr>
      <w:tr>
        <w:tc>
          <w:tcPr>
            <w:tcW w:type="dxa" w:w="510"/>
          </w:tcPr>
          <w:p>
            <w:r>
              <w:rPr>
                <w:sz w:val="16"/>
              </w:rPr>
              <w:t>35</w:t>
            </w:r>
          </w:p>
        </w:tc>
        <w:tc>
          <w:tcPr>
            <w:tcW w:type="dxa" w:w="7483"/>
          </w:tcPr>
          <w:p>
            <w:r>
              <w:rPr>
                <w:sz w:val="17"/>
              </w:rPr>
              <w:t xml:space="preserve">De Giuli et al. (2024). </w:t>
            </w:r>
            <w:r>
              <w:rPr>
                <w:sz w:val="17"/>
              </w:rPr>
              <w:t xml:space="preserve">Arrested succession on fire-affected slopes in the krummholz zone and subalpine forest of the Northern Limestone Alps. </w:t>
            </w:r>
            <w:r>
              <w:rPr>
                <w:i/>
                <w:sz w:val="17"/>
              </w:rPr>
              <w:t>Diversity</w:t>
            </w:r>
          </w:p>
          <w:p>
            <w:r>
              <w:rPr>
                <w:color w:val="808080"/>
                <w:sz w:val="14"/>
              </w:rPr>
              <w:t>degiuli_arrested_2024</w:t>
            </w:r>
          </w:p>
        </w:tc>
        <w:tc>
          <w:tcPr>
            <w:tcW w:type="dxa" w:w="3175"/>
          </w:tcPr>
          <w:p>
            <w:hyperlink r:id="rId41">
              <w:r>
                <w:rPr>
                  <w:color w:val="1F5FA8"/>
                  <w:u w:val="single"/>
                  <w:sz w:val="16"/>
                </w:rPr>
                <w:t>10.3390/d16070366</w:t>
              </w:r>
            </w:hyperlink>
          </w:p>
        </w:tc>
        <w:tc>
          <w:tcPr>
            <w:tcW w:type="dxa" w:w="1247"/>
            <w:shd w:val="clear" w:color="auto" w:fill="D4EDDA"/>
          </w:tcPr>
          <w:p>
            <w:r>
              <w:rPr>
                <w:sz w:val="16"/>
              </w:rPr>
              <w:t>In folder</w:t>
            </w:r>
          </w:p>
        </w:tc>
        <w:tc>
          <w:tcPr>
            <w:tcW w:type="dxa" w:w="2608"/>
          </w:tcPr>
          <w:p>
            <w:r>
              <w:rPr>
                <w:sz w:val="16"/>
              </w:rPr>
              <w:t>DeGiuli_2024_Arrested_succession_fire_affected_slopes.pdf</w:t>
            </w:r>
          </w:p>
        </w:tc>
      </w:tr>
      <w:tr>
        <w:tc>
          <w:tcPr>
            <w:tcW w:type="dxa" w:w="510"/>
          </w:tcPr>
          <w:p>
            <w:r>
              <w:rPr>
                <w:sz w:val="16"/>
              </w:rPr>
              <w:t>36</w:t>
            </w:r>
          </w:p>
        </w:tc>
        <w:tc>
          <w:tcPr>
            <w:tcW w:type="dxa" w:w="7483"/>
          </w:tcPr>
          <w:p>
            <w:r>
              <w:rPr>
                <w:sz w:val="17"/>
              </w:rPr>
              <w:t xml:space="preserve">de Miguel &amp; Gutiérrez (2021). </w:t>
            </w:r>
            <w:r>
              <w:rPr>
                <w:sz w:val="17"/>
              </w:rPr>
              <w:t xml:space="preserve">Fires in nature: a review of the challenges for wild animals. </w:t>
            </w:r>
            <w:r>
              <w:rPr>
                <w:i/>
                <w:sz w:val="17"/>
              </w:rPr>
              <w:t>European Journal of Ecology</w:t>
            </w:r>
          </w:p>
          <w:p>
            <w:r>
              <w:rPr>
                <w:color w:val="808080"/>
                <w:sz w:val="14"/>
              </w:rPr>
              <w:t>demiguel_fires_2021</w:t>
            </w:r>
          </w:p>
        </w:tc>
        <w:tc>
          <w:tcPr>
            <w:tcW w:type="dxa" w:w="3175"/>
          </w:tcPr>
          <w:p>
            <w:r>
              <w:rPr>
                <w:sz w:val="16"/>
              </w:rPr>
              <w:t>no DOI</w:t>
            </w:r>
          </w:p>
        </w:tc>
        <w:tc>
          <w:tcPr>
            <w:tcW w:type="dxa" w:w="1247"/>
            <w:shd w:val="clear" w:color="auto" w:fill="D4EDDA"/>
          </w:tcPr>
          <w:p>
            <w:r>
              <w:rPr>
                <w:sz w:val="16"/>
              </w:rPr>
              <w:t>In folder</w:t>
            </w:r>
          </w:p>
        </w:tc>
        <w:tc>
          <w:tcPr>
            <w:tcW w:type="dxa" w:w="2608"/>
          </w:tcPr>
          <w:p>
            <w:r>
              <w:rPr>
                <w:sz w:val="16"/>
              </w:rPr>
              <w:t>DeMiguel_2021_Fires_nature_review_challenges_wild.pdf</w:t>
            </w:r>
          </w:p>
        </w:tc>
      </w:tr>
      <w:tr>
        <w:tc>
          <w:tcPr>
            <w:tcW w:type="dxa" w:w="510"/>
          </w:tcPr>
          <w:p>
            <w:r>
              <w:rPr>
                <w:sz w:val="16"/>
              </w:rPr>
              <w:t>37</w:t>
            </w:r>
          </w:p>
        </w:tc>
        <w:tc>
          <w:tcPr>
            <w:tcW w:type="dxa" w:w="7483"/>
          </w:tcPr>
          <w:p>
            <w:r>
              <w:rPr>
                <w:sz w:val="17"/>
              </w:rPr>
              <w:t xml:space="preserve">Diakakis et al. (2023). </w:t>
            </w:r>
            <w:r>
              <w:rPr>
                <w:sz w:val="17"/>
              </w:rPr>
              <w:t xml:space="preserve">Exploring the application of a debris flow likelihood regression model in Mediterranean post-fire environments, using field observations-based validation. </w:t>
            </w:r>
            <w:r>
              <w:rPr>
                <w:i/>
                <w:sz w:val="17"/>
              </w:rPr>
              <w:t>Land</w:t>
            </w:r>
          </w:p>
          <w:p>
            <w:r>
              <w:rPr>
                <w:color w:val="808080"/>
                <w:sz w:val="14"/>
              </w:rPr>
              <w:t>diakakis_exploring_2023</w:t>
            </w:r>
          </w:p>
        </w:tc>
        <w:tc>
          <w:tcPr>
            <w:tcW w:type="dxa" w:w="3175"/>
          </w:tcPr>
          <w:p>
            <w:hyperlink r:id="rId42">
              <w:r>
                <w:rPr>
                  <w:color w:val="1F5FA8"/>
                  <w:u w:val="single"/>
                  <w:sz w:val="16"/>
                </w:rPr>
                <w:t>10.3390/land12030555</w:t>
              </w:r>
            </w:hyperlink>
          </w:p>
        </w:tc>
        <w:tc>
          <w:tcPr>
            <w:tcW w:type="dxa" w:w="1247"/>
            <w:shd w:val="clear" w:color="auto" w:fill="D4EDDA"/>
          </w:tcPr>
          <w:p>
            <w:r>
              <w:rPr>
                <w:sz w:val="16"/>
              </w:rPr>
              <w:t>In folder</w:t>
            </w:r>
          </w:p>
        </w:tc>
        <w:tc>
          <w:tcPr>
            <w:tcW w:type="dxa" w:w="2608"/>
          </w:tcPr>
          <w:p>
            <w:r>
              <w:rPr>
                <w:sz w:val="16"/>
              </w:rPr>
              <w:t>Diakakis_2023_Exploring_application_debris_flow_likelihood.pdf</w:t>
            </w:r>
          </w:p>
        </w:tc>
      </w:tr>
      <w:tr>
        <w:tc>
          <w:tcPr>
            <w:tcW w:type="dxa" w:w="510"/>
          </w:tcPr>
          <w:p>
            <w:r>
              <w:rPr>
                <w:sz w:val="16"/>
              </w:rPr>
              <w:t>38</w:t>
            </w:r>
          </w:p>
        </w:tc>
        <w:tc>
          <w:tcPr>
            <w:tcW w:type="dxa" w:w="7483"/>
          </w:tcPr>
          <w:p>
            <w:r>
              <w:rPr>
                <w:sz w:val="17"/>
              </w:rPr>
              <w:t xml:space="preserve">Dinca et al. (2025). </w:t>
            </w:r>
            <w:r>
              <w:rPr>
                <w:sz w:val="17"/>
              </w:rPr>
              <w:t xml:space="preserve">Timber Harvesting in Mountainous Regions: A Comprehensive Review. </w:t>
            </w:r>
            <w:r>
              <w:rPr>
                <w:i/>
                <w:sz w:val="17"/>
              </w:rPr>
              <w:t>Forests</w:t>
            </w:r>
          </w:p>
          <w:p>
            <w:r>
              <w:rPr>
                <w:color w:val="808080"/>
                <w:sz w:val="14"/>
              </w:rPr>
              <w:t>dinca_timber_2025</w:t>
            </w:r>
          </w:p>
        </w:tc>
        <w:tc>
          <w:tcPr>
            <w:tcW w:type="dxa" w:w="3175"/>
          </w:tcPr>
          <w:p>
            <w:hyperlink r:id="rId43">
              <w:r>
                <w:rPr>
                  <w:color w:val="1F5FA8"/>
                  <w:u w:val="single"/>
                  <w:sz w:val="16"/>
                </w:rPr>
                <w:t>10.3390/f16030495</w:t>
              </w:r>
            </w:hyperlink>
          </w:p>
        </w:tc>
        <w:tc>
          <w:tcPr>
            <w:tcW w:type="dxa" w:w="1247"/>
            <w:shd w:val="clear" w:color="auto" w:fill="D4EDDA"/>
          </w:tcPr>
          <w:p>
            <w:r>
              <w:rPr>
                <w:sz w:val="16"/>
              </w:rPr>
              <w:t>In folder</w:t>
            </w:r>
          </w:p>
        </w:tc>
        <w:tc>
          <w:tcPr>
            <w:tcW w:type="dxa" w:w="2608"/>
          </w:tcPr>
          <w:p>
            <w:r>
              <w:rPr>
                <w:sz w:val="16"/>
              </w:rPr>
              <w:t>Dinca_2025_Timber_Harvesting_Mountainous_Regions_Comprehensive.pdf</w:t>
            </w:r>
          </w:p>
        </w:tc>
      </w:tr>
      <w:tr>
        <w:tc>
          <w:tcPr>
            <w:tcW w:type="dxa" w:w="510"/>
          </w:tcPr>
          <w:p>
            <w:r>
              <w:rPr>
                <w:sz w:val="16"/>
              </w:rPr>
              <w:t>39</w:t>
            </w:r>
          </w:p>
        </w:tc>
        <w:tc>
          <w:tcPr>
            <w:tcW w:type="dxa" w:w="7483"/>
          </w:tcPr>
          <w:p>
            <w:r>
              <w:rPr>
                <w:sz w:val="17"/>
              </w:rPr>
              <w:t xml:space="preserve">Dubo et al. (2023). </w:t>
            </w:r>
            <w:r>
              <w:rPr>
                <w:sz w:val="17"/>
              </w:rPr>
              <w:t xml:space="preserve">Nature-based solutions for climate change adaptation are not located where they are most needed across the Alps. </w:t>
            </w:r>
            <w:r>
              <w:rPr>
                <w:i/>
                <w:sz w:val="17"/>
              </w:rPr>
              <w:t>Regional Environmental Change</w:t>
            </w:r>
          </w:p>
          <w:p>
            <w:r>
              <w:rPr>
                <w:color w:val="808080"/>
                <w:sz w:val="14"/>
              </w:rPr>
              <w:t>dubo_nature-based_2023</w:t>
            </w:r>
          </w:p>
        </w:tc>
        <w:tc>
          <w:tcPr>
            <w:tcW w:type="dxa" w:w="3175"/>
          </w:tcPr>
          <w:p>
            <w:hyperlink r:id="rId44">
              <w:r>
                <w:rPr>
                  <w:color w:val="1F5FA8"/>
                  <w:u w:val="single"/>
                  <w:sz w:val="16"/>
                </w:rPr>
                <w:t>10.1007/s10113-022-01998-w</w:t>
              </w:r>
            </w:hyperlink>
          </w:p>
        </w:tc>
        <w:tc>
          <w:tcPr>
            <w:tcW w:type="dxa" w:w="1247"/>
            <w:shd w:val="clear" w:color="auto" w:fill="D4EDDA"/>
          </w:tcPr>
          <w:p>
            <w:r>
              <w:rPr>
                <w:sz w:val="16"/>
              </w:rPr>
              <w:t>In folder</w:t>
            </w:r>
          </w:p>
        </w:tc>
        <w:tc>
          <w:tcPr>
            <w:tcW w:type="dxa" w:w="2608"/>
          </w:tcPr>
          <w:p>
            <w:r>
              <w:rPr>
                <w:sz w:val="16"/>
              </w:rPr>
              <w:t>Dubo_2023_Nature_based_solutions_climate_change.pdf</w:t>
            </w:r>
          </w:p>
        </w:tc>
      </w:tr>
      <w:tr>
        <w:tc>
          <w:tcPr>
            <w:tcW w:type="dxa" w:w="510"/>
          </w:tcPr>
          <w:p>
            <w:r>
              <w:rPr>
                <w:sz w:val="16"/>
              </w:rPr>
              <w:t>40</w:t>
            </w:r>
          </w:p>
        </w:tc>
        <w:tc>
          <w:tcPr>
            <w:tcW w:type="dxa" w:w="7483"/>
          </w:tcPr>
          <w:p>
            <w:r>
              <w:rPr>
                <w:sz w:val="17"/>
              </w:rPr>
              <w:t xml:space="preserve">Dupire et al. (2019). </w:t>
            </w:r>
            <w:r>
              <w:rPr>
                <w:sz w:val="17"/>
              </w:rPr>
              <w:t xml:space="preserve">Vulnerability of forest ecosystems to fire in the French Alps. </w:t>
            </w:r>
            <w:r>
              <w:rPr>
                <w:i/>
                <w:sz w:val="17"/>
              </w:rPr>
              <w:t>European Journal of Forest Research</w:t>
            </w:r>
          </w:p>
          <w:p>
            <w:r>
              <w:rPr>
                <w:color w:val="808080"/>
                <w:sz w:val="14"/>
              </w:rPr>
              <w:t>dupire_vulnerability_2019</w:t>
            </w:r>
          </w:p>
        </w:tc>
        <w:tc>
          <w:tcPr>
            <w:tcW w:type="dxa" w:w="3175"/>
          </w:tcPr>
          <w:p>
            <w:hyperlink r:id="rId45">
              <w:r>
                <w:rPr>
                  <w:color w:val="1F5FA8"/>
                  <w:u w:val="single"/>
                  <w:sz w:val="16"/>
                </w:rPr>
                <w:t>10.1007/s10342-019-01206-1</w:t>
              </w:r>
            </w:hyperlink>
          </w:p>
        </w:tc>
        <w:tc>
          <w:tcPr>
            <w:tcW w:type="dxa" w:w="1247"/>
            <w:shd w:val="clear" w:color="auto" w:fill="D4EDDA"/>
          </w:tcPr>
          <w:p>
            <w:r>
              <w:rPr>
                <w:sz w:val="16"/>
              </w:rPr>
              <w:t>In folder</w:t>
            </w:r>
          </w:p>
        </w:tc>
        <w:tc>
          <w:tcPr>
            <w:tcW w:type="dxa" w:w="2608"/>
          </w:tcPr>
          <w:p>
            <w:r>
              <w:rPr>
                <w:sz w:val="16"/>
              </w:rPr>
              <w:t>Dupire_2019_Vulnerability_forest_ecosystems_fire_French.pdf</w:t>
            </w:r>
          </w:p>
        </w:tc>
      </w:tr>
      <w:tr>
        <w:tc>
          <w:tcPr>
            <w:tcW w:type="dxa" w:w="510"/>
          </w:tcPr>
          <w:p>
            <w:r>
              <w:rPr>
                <w:sz w:val="16"/>
              </w:rPr>
              <w:t>41</w:t>
            </w:r>
          </w:p>
        </w:tc>
        <w:tc>
          <w:tcPr>
            <w:tcW w:type="dxa" w:w="7483"/>
          </w:tcPr>
          <w:p>
            <w:r>
              <w:rPr>
                <w:sz w:val="17"/>
              </w:rPr>
              <w:t xml:space="preserve">European Commission Joint Research Centre (2026). </w:t>
            </w:r>
            <w:r>
              <w:rPr>
                <w:sz w:val="17"/>
              </w:rPr>
              <w:t xml:space="preserve">Advance report on forest fires in Europe, Middle East and North Africa 2025. </w:t>
            </w:r>
            <w:r>
              <w:rPr>
                <w:i/>
                <w:sz w:val="17"/>
              </w:rPr>
              <w:t>Publications Office of the European Union</w:t>
            </w:r>
          </w:p>
          <w:p>
            <w:r>
              <w:rPr>
                <w:color w:val="808080"/>
                <w:sz w:val="14"/>
              </w:rPr>
              <w:t>jrc_advance_2026</w:t>
            </w:r>
          </w:p>
        </w:tc>
        <w:tc>
          <w:tcPr>
            <w:tcW w:type="dxa" w:w="3175"/>
          </w:tcPr>
          <w:p>
            <w:r>
              <w:rPr>
                <w:sz w:val="16"/>
              </w:rPr>
              <w:t>no DOI</w:t>
            </w:r>
          </w:p>
        </w:tc>
        <w:tc>
          <w:tcPr>
            <w:tcW w:type="dxa" w:w="1247"/>
            <w:shd w:val="clear" w:color="auto" w:fill="D4EDDA"/>
          </w:tcPr>
          <w:p>
            <w:r>
              <w:rPr>
                <w:sz w:val="16"/>
              </w:rPr>
              <w:t>In folder</w:t>
            </w:r>
          </w:p>
        </w:tc>
        <w:tc>
          <w:tcPr>
            <w:tcW w:type="dxa" w:w="2608"/>
          </w:tcPr>
          <w:p>
            <w:r>
              <w:rPr>
                <w:sz w:val="16"/>
              </w:rPr>
              <w:t>JRC_2026_Advance_report_forest_fires_Europe.pdf</w:t>
            </w:r>
          </w:p>
        </w:tc>
      </w:tr>
      <w:tr>
        <w:tc>
          <w:tcPr>
            <w:tcW w:type="dxa" w:w="510"/>
          </w:tcPr>
          <w:p>
            <w:r>
              <w:rPr>
                <w:sz w:val="16"/>
              </w:rPr>
              <w:t>42</w:t>
            </w:r>
          </w:p>
        </w:tc>
        <w:tc>
          <w:tcPr>
            <w:tcW w:type="dxa" w:w="7483"/>
          </w:tcPr>
          <w:p>
            <w:r>
              <w:rPr>
                <w:sz w:val="17"/>
              </w:rPr>
              <w:t xml:space="preserve">EUSALP Action Group 8 (2020). </w:t>
            </w:r>
            <w:r>
              <w:rPr>
                <w:sz w:val="17"/>
              </w:rPr>
              <w:t xml:space="preserve">Forest fires in the Alps: state of knowledge, future challenges and options for an integrated fire management. </w:t>
            </w:r>
            <w:r>
              <w:rPr>
                <w:i/>
                <w:sz w:val="17"/>
              </w:rPr>
              <w:t>European Union Strategy for the Alpine Region</w:t>
            </w:r>
          </w:p>
          <w:p>
            <w:r>
              <w:rPr>
                <w:color w:val="808080"/>
                <w:sz w:val="14"/>
              </w:rPr>
              <w:t>muller_forest_2020</w:t>
            </w:r>
          </w:p>
        </w:tc>
        <w:tc>
          <w:tcPr>
            <w:tcW w:type="dxa" w:w="3175"/>
          </w:tcPr>
          <w:p>
            <w:r>
              <w:rPr>
                <w:sz w:val="16"/>
              </w:rPr>
              <w:t>no DOI</w:t>
            </w:r>
          </w:p>
        </w:tc>
        <w:tc>
          <w:tcPr>
            <w:tcW w:type="dxa" w:w="1247"/>
            <w:shd w:val="clear" w:color="auto" w:fill="D4EDDA"/>
          </w:tcPr>
          <w:p>
            <w:r>
              <w:rPr>
                <w:sz w:val="16"/>
              </w:rPr>
              <w:t>In folder</w:t>
            </w:r>
          </w:p>
        </w:tc>
        <w:tc>
          <w:tcPr>
            <w:tcW w:type="dxa" w:w="2608"/>
          </w:tcPr>
          <w:p>
            <w:r>
              <w:rPr>
                <w:sz w:val="16"/>
              </w:rPr>
              <w:t>EUSALP_2020_Forest_fires_Alps_state_knowledge.pdf</w:t>
            </w:r>
          </w:p>
        </w:tc>
      </w:tr>
      <w:tr>
        <w:tc>
          <w:tcPr>
            <w:tcW w:type="dxa" w:w="510"/>
          </w:tcPr>
          <w:p>
            <w:r>
              <w:rPr>
                <w:sz w:val="16"/>
              </w:rPr>
              <w:t>43</w:t>
            </w:r>
          </w:p>
        </w:tc>
        <w:tc>
          <w:tcPr>
            <w:tcW w:type="dxa" w:w="7483"/>
          </w:tcPr>
          <w:p>
            <w:r>
              <w:rPr>
                <w:sz w:val="17"/>
              </w:rPr>
              <w:t xml:space="preserve">Forrest et al. (2024). </w:t>
            </w:r>
            <w:r>
              <w:rPr>
                <w:sz w:val="17"/>
              </w:rPr>
              <w:t xml:space="preserve">Understanding and simulating cropland and non-cropland burning in Europe using the BASE (Burnt Area Simulator for Europe) model. </w:t>
            </w:r>
            <w:r>
              <w:rPr>
                <w:i/>
                <w:sz w:val="17"/>
              </w:rPr>
              <w:t>Biogeosciences</w:t>
            </w:r>
          </w:p>
          <w:p>
            <w:r>
              <w:rPr>
                <w:color w:val="808080"/>
                <w:sz w:val="14"/>
              </w:rPr>
              <w:t>forrest_understanding_2024</w:t>
            </w:r>
          </w:p>
        </w:tc>
        <w:tc>
          <w:tcPr>
            <w:tcW w:type="dxa" w:w="3175"/>
          </w:tcPr>
          <w:p>
            <w:hyperlink r:id="rId46">
              <w:r>
                <w:rPr>
                  <w:color w:val="1F5FA8"/>
                  <w:u w:val="single"/>
                  <w:sz w:val="16"/>
                </w:rPr>
                <w:t>10.5194/bg-21-5539-2024</w:t>
              </w:r>
            </w:hyperlink>
          </w:p>
        </w:tc>
        <w:tc>
          <w:tcPr>
            <w:tcW w:type="dxa" w:w="1247"/>
            <w:shd w:val="clear" w:color="auto" w:fill="D4EDDA"/>
          </w:tcPr>
          <w:p>
            <w:r>
              <w:rPr>
                <w:sz w:val="16"/>
              </w:rPr>
              <w:t>In folder</w:t>
            </w:r>
          </w:p>
        </w:tc>
        <w:tc>
          <w:tcPr>
            <w:tcW w:type="dxa" w:w="2608"/>
          </w:tcPr>
          <w:p>
            <w:r>
              <w:rPr>
                <w:sz w:val="16"/>
              </w:rPr>
              <w:t>Forrest_2024_Understanding_simulating_cropland_non_cropland.pdf</w:t>
            </w:r>
          </w:p>
        </w:tc>
      </w:tr>
      <w:tr>
        <w:tc>
          <w:tcPr>
            <w:tcW w:type="dxa" w:w="510"/>
          </w:tcPr>
          <w:p>
            <w:r>
              <w:rPr>
                <w:sz w:val="16"/>
              </w:rPr>
              <w:t>44</w:t>
            </w:r>
          </w:p>
        </w:tc>
        <w:tc>
          <w:tcPr>
            <w:tcW w:type="dxa" w:w="7483"/>
          </w:tcPr>
          <w:p>
            <w:r>
              <w:rPr>
                <w:sz w:val="17"/>
              </w:rPr>
              <w:t xml:space="preserve">Frei et al. (2023). </w:t>
            </w:r>
            <w:r>
              <w:rPr>
                <w:sz w:val="17"/>
              </w:rPr>
              <w:t xml:space="preserve">Evidence for 40 years of treeline shift in a Central Alpine valley. </w:t>
            </w:r>
            <w:r>
              <w:rPr>
                <w:i/>
                <w:sz w:val="17"/>
              </w:rPr>
              <w:t>Forests</w:t>
            </w:r>
          </w:p>
          <w:p>
            <w:r>
              <w:rPr>
                <w:color w:val="808080"/>
                <w:sz w:val="14"/>
              </w:rPr>
              <w:t>frei_evidence_2023</w:t>
            </w:r>
          </w:p>
        </w:tc>
        <w:tc>
          <w:tcPr>
            <w:tcW w:type="dxa" w:w="3175"/>
          </w:tcPr>
          <w:p>
            <w:hyperlink r:id="rId47">
              <w:r>
                <w:rPr>
                  <w:color w:val="1F5FA8"/>
                  <w:u w:val="single"/>
                  <w:sz w:val="16"/>
                </w:rPr>
                <w:t>10.3390/f14020412</w:t>
              </w:r>
            </w:hyperlink>
          </w:p>
        </w:tc>
        <w:tc>
          <w:tcPr>
            <w:tcW w:type="dxa" w:w="1247"/>
            <w:shd w:val="clear" w:color="auto" w:fill="D4EDDA"/>
          </w:tcPr>
          <w:p>
            <w:r>
              <w:rPr>
                <w:sz w:val="16"/>
              </w:rPr>
              <w:t>In folder</w:t>
            </w:r>
          </w:p>
        </w:tc>
        <w:tc>
          <w:tcPr>
            <w:tcW w:type="dxa" w:w="2608"/>
          </w:tcPr>
          <w:p>
            <w:r>
              <w:rPr>
                <w:sz w:val="16"/>
              </w:rPr>
              <w:t>Frei_2023_Evidence_40_years_treeline_shift.pdf</w:t>
            </w:r>
          </w:p>
        </w:tc>
      </w:tr>
      <w:tr>
        <w:tc>
          <w:tcPr>
            <w:tcW w:type="dxa" w:w="510"/>
          </w:tcPr>
          <w:p>
            <w:r>
              <w:rPr>
                <w:sz w:val="16"/>
              </w:rPr>
              <w:t>45</w:t>
            </w:r>
          </w:p>
        </w:tc>
        <w:tc>
          <w:tcPr>
            <w:tcW w:type="dxa" w:w="7483"/>
          </w:tcPr>
          <w:p>
            <w:r>
              <w:rPr>
                <w:sz w:val="17"/>
              </w:rPr>
              <w:t xml:space="preserve">Gamba et al. (2025). </w:t>
            </w:r>
            <w:r>
              <w:rPr>
                <w:sz w:val="17"/>
              </w:rPr>
              <w:t xml:space="preserve">Prescribed burning has negligible effects on the plant–soil system in Pinus sylvestris L. forests of the European Alps. </w:t>
            </w:r>
            <w:r>
              <w:rPr>
                <w:i/>
                <w:sz w:val="17"/>
              </w:rPr>
              <w:t>Scientific Reports</w:t>
            </w:r>
          </w:p>
          <w:p>
            <w:r>
              <w:rPr>
                <w:color w:val="808080"/>
                <w:sz w:val="14"/>
              </w:rPr>
              <w:t>gamba_prescribed_2025</w:t>
            </w:r>
          </w:p>
        </w:tc>
        <w:tc>
          <w:tcPr>
            <w:tcW w:type="dxa" w:w="3175"/>
          </w:tcPr>
          <w:p>
            <w:hyperlink r:id="rId48">
              <w:r>
                <w:rPr>
                  <w:color w:val="1F5FA8"/>
                  <w:u w:val="single"/>
                  <w:sz w:val="16"/>
                </w:rPr>
                <w:t>10.1038/s41598-025-97239-1</w:t>
              </w:r>
            </w:hyperlink>
          </w:p>
        </w:tc>
        <w:tc>
          <w:tcPr>
            <w:tcW w:type="dxa" w:w="1247"/>
            <w:shd w:val="clear" w:color="auto" w:fill="D4EDDA"/>
          </w:tcPr>
          <w:p>
            <w:r>
              <w:rPr>
                <w:sz w:val="16"/>
              </w:rPr>
              <w:t>In folder</w:t>
            </w:r>
          </w:p>
        </w:tc>
        <w:tc>
          <w:tcPr>
            <w:tcW w:type="dxa" w:w="2608"/>
          </w:tcPr>
          <w:p>
            <w:r>
              <w:rPr>
                <w:sz w:val="16"/>
              </w:rPr>
              <w:t>Gamba_2025_Prescribed_burning_has_negligible_effects.pdf</w:t>
            </w:r>
          </w:p>
        </w:tc>
      </w:tr>
      <w:tr>
        <w:tc>
          <w:tcPr>
            <w:tcW w:type="dxa" w:w="510"/>
          </w:tcPr>
          <w:p>
            <w:r>
              <w:rPr>
                <w:sz w:val="16"/>
              </w:rPr>
              <w:t>46</w:t>
            </w:r>
          </w:p>
        </w:tc>
        <w:tc>
          <w:tcPr>
            <w:tcW w:type="dxa" w:w="7483"/>
          </w:tcPr>
          <w:p>
            <w:r>
              <w:rPr>
                <w:sz w:val="17"/>
              </w:rPr>
              <w:t xml:space="preserve">Garbarino et al. (2020). </w:t>
            </w:r>
            <w:r>
              <w:rPr>
                <w:sz w:val="17"/>
              </w:rPr>
              <w:t xml:space="preserve">Contrasting land use legacy effects on forest landscape dynamics in the Italian Alps and the Apennines. </w:t>
            </w:r>
            <w:r>
              <w:rPr>
                <w:i/>
                <w:sz w:val="17"/>
              </w:rPr>
              <w:t>Landscape Ecology</w:t>
            </w:r>
          </w:p>
          <w:p>
            <w:r>
              <w:rPr>
                <w:color w:val="808080"/>
                <w:sz w:val="14"/>
              </w:rPr>
              <w:t>garbarino_contrasting_2020</w:t>
            </w:r>
          </w:p>
        </w:tc>
        <w:tc>
          <w:tcPr>
            <w:tcW w:type="dxa" w:w="3175"/>
          </w:tcPr>
          <w:p>
            <w:hyperlink r:id="rId49">
              <w:r>
                <w:rPr>
                  <w:color w:val="1F5FA8"/>
                  <w:u w:val="single"/>
                  <w:sz w:val="16"/>
                </w:rPr>
                <w:t>10.1007/s10980-020-01013-9</w:t>
              </w:r>
            </w:hyperlink>
          </w:p>
        </w:tc>
        <w:tc>
          <w:tcPr>
            <w:tcW w:type="dxa" w:w="1247"/>
            <w:shd w:val="clear" w:color="auto" w:fill="D4EDDA"/>
          </w:tcPr>
          <w:p>
            <w:r>
              <w:rPr>
                <w:sz w:val="16"/>
              </w:rPr>
              <w:t>In folder</w:t>
            </w:r>
          </w:p>
        </w:tc>
        <w:tc>
          <w:tcPr>
            <w:tcW w:type="dxa" w:w="2608"/>
          </w:tcPr>
          <w:p>
            <w:r>
              <w:rPr>
                <w:sz w:val="16"/>
              </w:rPr>
              <w:t>Garbarino_2020_Contrasting_land_use_legacy_effects.pdf</w:t>
            </w:r>
          </w:p>
        </w:tc>
      </w:tr>
      <w:tr>
        <w:tc>
          <w:tcPr>
            <w:tcW w:type="dxa" w:w="510"/>
          </w:tcPr>
          <w:p>
            <w:r>
              <w:rPr>
                <w:sz w:val="16"/>
              </w:rPr>
              <w:t>47</w:t>
            </w:r>
          </w:p>
        </w:tc>
        <w:tc>
          <w:tcPr>
            <w:tcW w:type="dxa" w:w="7483"/>
          </w:tcPr>
          <w:p>
            <w:r>
              <w:rPr>
                <w:sz w:val="17"/>
              </w:rPr>
              <w:t xml:space="preserve">Gehring et al. (2019). </w:t>
            </w:r>
            <w:r>
              <w:rPr>
                <w:sz w:val="17"/>
              </w:rPr>
              <w:t xml:space="preserve">Shallow landslide disposition in burnt European beech (Fagus sylvatica L.) forests. </w:t>
            </w:r>
            <w:r>
              <w:rPr>
                <w:i/>
                <w:sz w:val="17"/>
              </w:rPr>
              <w:t>Scientific Reports</w:t>
            </w:r>
          </w:p>
          <w:p>
            <w:r>
              <w:rPr>
                <w:color w:val="808080"/>
                <w:sz w:val="14"/>
              </w:rPr>
              <w:t>gehring_shallow_2019</w:t>
            </w:r>
          </w:p>
        </w:tc>
        <w:tc>
          <w:tcPr>
            <w:tcW w:type="dxa" w:w="3175"/>
          </w:tcPr>
          <w:p>
            <w:hyperlink r:id="rId50">
              <w:r>
                <w:rPr>
                  <w:color w:val="1F5FA8"/>
                  <w:u w:val="single"/>
                  <w:sz w:val="16"/>
                </w:rPr>
                <w:t>10.1038/s41598-019-45073-7</w:t>
              </w:r>
            </w:hyperlink>
          </w:p>
        </w:tc>
        <w:tc>
          <w:tcPr>
            <w:tcW w:type="dxa" w:w="1247"/>
            <w:shd w:val="clear" w:color="auto" w:fill="D4EDDA"/>
          </w:tcPr>
          <w:p>
            <w:r>
              <w:rPr>
                <w:sz w:val="16"/>
              </w:rPr>
              <w:t>In folder</w:t>
            </w:r>
          </w:p>
        </w:tc>
        <w:tc>
          <w:tcPr>
            <w:tcW w:type="dxa" w:w="2608"/>
          </w:tcPr>
          <w:p>
            <w:r>
              <w:rPr>
                <w:sz w:val="16"/>
              </w:rPr>
              <w:t>Gehring_2019_Shallow_landslide_disposition_burnt_European.pdf</w:t>
            </w:r>
          </w:p>
        </w:tc>
      </w:tr>
      <w:tr>
        <w:tc>
          <w:tcPr>
            <w:tcW w:type="dxa" w:w="510"/>
          </w:tcPr>
          <w:p>
            <w:r>
              <w:rPr>
                <w:sz w:val="16"/>
              </w:rPr>
              <w:t>48</w:t>
            </w:r>
          </w:p>
        </w:tc>
        <w:tc>
          <w:tcPr>
            <w:tcW w:type="dxa" w:w="7483"/>
          </w:tcPr>
          <w:p>
            <w:r>
              <w:rPr>
                <w:sz w:val="17"/>
              </w:rPr>
              <w:t xml:space="preserve">Gelabert et al. (2025). </w:t>
            </w:r>
            <w:r>
              <w:rPr>
                <w:sz w:val="17"/>
              </w:rPr>
              <w:t xml:space="preserve">Assessing human-caused wildfire ignition likelihood across Europe. </w:t>
            </w:r>
            <w:r>
              <w:rPr>
                <w:i/>
                <w:sz w:val="17"/>
              </w:rPr>
              <w:t>Natural Hazards and Earth System Sciences</w:t>
            </w:r>
          </w:p>
          <w:p>
            <w:r>
              <w:rPr>
                <w:color w:val="808080"/>
                <w:sz w:val="14"/>
              </w:rPr>
              <w:t>gelabert_assessing_2025</w:t>
            </w:r>
          </w:p>
        </w:tc>
        <w:tc>
          <w:tcPr>
            <w:tcW w:type="dxa" w:w="3175"/>
          </w:tcPr>
          <w:p>
            <w:hyperlink r:id="rId51">
              <w:r>
                <w:rPr>
                  <w:color w:val="1F5FA8"/>
                  <w:u w:val="single"/>
                  <w:sz w:val="16"/>
                </w:rPr>
                <w:t>10.5194/nhess-25-4713-2025</w:t>
              </w:r>
            </w:hyperlink>
          </w:p>
        </w:tc>
        <w:tc>
          <w:tcPr>
            <w:tcW w:type="dxa" w:w="1247"/>
            <w:shd w:val="clear" w:color="auto" w:fill="D4EDDA"/>
          </w:tcPr>
          <w:p>
            <w:r>
              <w:rPr>
                <w:sz w:val="16"/>
              </w:rPr>
              <w:t>In folder</w:t>
            </w:r>
          </w:p>
        </w:tc>
        <w:tc>
          <w:tcPr>
            <w:tcW w:type="dxa" w:w="2608"/>
          </w:tcPr>
          <w:p>
            <w:r>
              <w:rPr>
                <w:sz w:val="16"/>
              </w:rPr>
              <w:t>Gelabert_2025_Assessing_human_caused_wildfire_ignition_PUBLISHED.pdf</w:t>
            </w:r>
          </w:p>
        </w:tc>
      </w:tr>
      <w:tr>
        <w:tc>
          <w:tcPr>
            <w:tcW w:type="dxa" w:w="510"/>
          </w:tcPr>
          <w:p>
            <w:r>
              <w:rPr>
                <w:sz w:val="16"/>
              </w:rPr>
              <w:t>49</w:t>
            </w:r>
          </w:p>
        </w:tc>
        <w:tc>
          <w:tcPr>
            <w:tcW w:type="dxa" w:w="7483"/>
          </w:tcPr>
          <w:p>
            <w:r>
              <w:rPr>
                <w:sz w:val="17"/>
              </w:rPr>
              <w:t xml:space="preserve">Gellrich et al. (2007). </w:t>
            </w:r>
            <w:r>
              <w:rPr>
                <w:sz w:val="17"/>
              </w:rPr>
              <w:t xml:space="preserve">Agricultural land abandonment and natural forest re-growth in the Swiss mountains: a spatially explicit economic analysis. </w:t>
            </w:r>
            <w:r>
              <w:rPr>
                <w:i/>
                <w:sz w:val="17"/>
              </w:rPr>
              <w:t>Agriculture, Ecosystems &amp; Environment</w:t>
            </w:r>
          </w:p>
          <w:p>
            <w:r>
              <w:rPr>
                <w:color w:val="808080"/>
                <w:sz w:val="14"/>
              </w:rPr>
              <w:t>gellrich_agricultural_2007</w:t>
            </w:r>
          </w:p>
        </w:tc>
        <w:tc>
          <w:tcPr>
            <w:tcW w:type="dxa" w:w="3175"/>
          </w:tcPr>
          <w:p>
            <w:hyperlink r:id="rId52">
              <w:r>
                <w:rPr>
                  <w:color w:val="1F5FA8"/>
                  <w:u w:val="single"/>
                  <w:sz w:val="16"/>
                </w:rPr>
                <w:t>10.1016/j.agee.2006.05.001</w:t>
              </w:r>
            </w:hyperlink>
          </w:p>
        </w:tc>
        <w:tc>
          <w:tcPr>
            <w:tcW w:type="dxa" w:w="1247"/>
            <w:shd w:val="clear" w:color="auto" w:fill="D4EDDA"/>
          </w:tcPr>
          <w:p>
            <w:r>
              <w:rPr>
                <w:sz w:val="16"/>
              </w:rPr>
              <w:t>In folder</w:t>
            </w:r>
          </w:p>
        </w:tc>
        <w:tc>
          <w:tcPr>
            <w:tcW w:type="dxa" w:w="2608"/>
          </w:tcPr>
          <w:p>
            <w:r>
              <w:rPr>
                <w:sz w:val="16"/>
              </w:rPr>
              <w:t>Gellrich_2007_Agricultural_land_abandonment_natural_forest.pdf</w:t>
            </w:r>
          </w:p>
        </w:tc>
      </w:tr>
      <w:tr>
        <w:tc>
          <w:tcPr>
            <w:tcW w:type="dxa" w:w="510"/>
          </w:tcPr>
          <w:p>
            <w:r>
              <w:rPr>
                <w:sz w:val="16"/>
              </w:rPr>
              <w:t>50</w:t>
            </w:r>
          </w:p>
        </w:tc>
        <w:tc>
          <w:tcPr>
            <w:tcW w:type="dxa" w:w="7483"/>
          </w:tcPr>
          <w:p>
            <w:r>
              <w:rPr>
                <w:sz w:val="17"/>
              </w:rPr>
              <w:t xml:space="preserve">Gerberding &amp; Schirpke (2025). </w:t>
            </w:r>
            <w:r>
              <w:rPr>
                <w:sz w:val="17"/>
              </w:rPr>
              <w:t xml:space="preserve">Mapping the probability of forest fire hazard across the European Alps under climate change scenarios. </w:t>
            </w:r>
            <w:r>
              <w:rPr>
                <w:i/>
                <w:sz w:val="17"/>
              </w:rPr>
              <w:t>Journal of Environmental Management</w:t>
            </w:r>
          </w:p>
          <w:p>
            <w:r>
              <w:rPr>
                <w:color w:val="808080"/>
                <w:sz w:val="14"/>
              </w:rPr>
              <w:t>gerberding_mapping_2025</w:t>
            </w:r>
          </w:p>
        </w:tc>
        <w:tc>
          <w:tcPr>
            <w:tcW w:type="dxa" w:w="3175"/>
          </w:tcPr>
          <w:p>
            <w:hyperlink r:id="rId53">
              <w:r>
                <w:rPr>
                  <w:color w:val="1F5FA8"/>
                  <w:u w:val="single"/>
                  <w:sz w:val="16"/>
                </w:rPr>
                <w:t>10.1016/j.jenvman.2025.124600</w:t>
              </w:r>
            </w:hyperlink>
          </w:p>
        </w:tc>
        <w:tc>
          <w:tcPr>
            <w:tcW w:type="dxa" w:w="1247"/>
            <w:shd w:val="clear" w:color="auto" w:fill="D4EDDA"/>
          </w:tcPr>
          <w:p>
            <w:r>
              <w:rPr>
                <w:sz w:val="16"/>
              </w:rPr>
              <w:t>In folder</w:t>
            </w:r>
          </w:p>
        </w:tc>
        <w:tc>
          <w:tcPr>
            <w:tcW w:type="dxa" w:w="2608"/>
          </w:tcPr>
          <w:p>
            <w:r>
              <w:rPr>
                <w:sz w:val="16"/>
              </w:rPr>
              <w:t>Gerberding_2025_Mapping_probability_forest_fire_hazard.pdf</w:t>
            </w:r>
          </w:p>
        </w:tc>
      </w:tr>
      <w:tr>
        <w:tc>
          <w:tcPr>
            <w:tcW w:type="dxa" w:w="510"/>
          </w:tcPr>
          <w:p>
            <w:r>
              <w:rPr>
                <w:sz w:val="16"/>
              </w:rPr>
              <w:t>51</w:t>
            </w:r>
          </w:p>
        </w:tc>
        <w:tc>
          <w:tcPr>
            <w:tcW w:type="dxa" w:w="7483"/>
          </w:tcPr>
          <w:p>
            <w:r>
              <w:rPr>
                <w:sz w:val="17"/>
              </w:rPr>
              <w:t xml:space="preserve">Ghodrat et al. (2021). </w:t>
            </w:r>
            <w:r>
              <w:rPr>
                <w:sz w:val="17"/>
              </w:rPr>
              <w:t xml:space="preserve">Existing improvements in simulation of fire–wind interaction and its effects on structures. </w:t>
            </w:r>
            <w:r>
              <w:rPr>
                <w:i/>
                <w:sz w:val="17"/>
              </w:rPr>
              <w:t>Fire</w:t>
            </w:r>
          </w:p>
          <w:p>
            <w:r>
              <w:rPr>
                <w:color w:val="808080"/>
                <w:sz w:val="14"/>
              </w:rPr>
              <w:t>ghodrat_existing_2021</w:t>
            </w:r>
          </w:p>
        </w:tc>
        <w:tc>
          <w:tcPr>
            <w:tcW w:type="dxa" w:w="3175"/>
          </w:tcPr>
          <w:p>
            <w:hyperlink r:id="rId54">
              <w:r>
                <w:rPr>
                  <w:color w:val="1F5FA8"/>
                  <w:u w:val="single"/>
                  <w:sz w:val="16"/>
                </w:rPr>
                <w:t>10.3390/fire4020027</w:t>
              </w:r>
            </w:hyperlink>
          </w:p>
        </w:tc>
        <w:tc>
          <w:tcPr>
            <w:tcW w:type="dxa" w:w="1247"/>
            <w:shd w:val="clear" w:color="auto" w:fill="D4EDDA"/>
          </w:tcPr>
          <w:p>
            <w:r>
              <w:rPr>
                <w:sz w:val="16"/>
              </w:rPr>
              <w:t>In folder</w:t>
            </w:r>
          </w:p>
        </w:tc>
        <w:tc>
          <w:tcPr>
            <w:tcW w:type="dxa" w:w="2608"/>
          </w:tcPr>
          <w:p>
            <w:r>
              <w:rPr>
                <w:sz w:val="16"/>
              </w:rPr>
              <w:t>Ghodrat_2021_Existing_improvements_simulation_fire_wind.pdf</w:t>
            </w:r>
          </w:p>
        </w:tc>
      </w:tr>
      <w:tr>
        <w:tc>
          <w:tcPr>
            <w:tcW w:type="dxa" w:w="510"/>
          </w:tcPr>
          <w:p>
            <w:r>
              <w:rPr>
                <w:sz w:val="16"/>
              </w:rPr>
              <w:t>52</w:t>
            </w:r>
          </w:p>
        </w:tc>
        <w:tc>
          <w:tcPr>
            <w:tcW w:type="dxa" w:w="7483"/>
          </w:tcPr>
          <w:p>
            <w:r>
              <w:rPr>
                <w:sz w:val="17"/>
              </w:rPr>
              <w:t xml:space="preserve">Giuggiola et al. (2010). </w:t>
            </w:r>
            <w:r>
              <w:rPr>
                <w:sz w:val="17"/>
              </w:rPr>
              <w:t xml:space="preserve">Drought-induced mortality of Scots pines at the southern limits of its distribution in Europe: causes and consequences. </w:t>
            </w:r>
            <w:r>
              <w:rPr>
                <w:i/>
                <w:sz w:val="17"/>
              </w:rPr>
              <w:t>iForest –- Biogeosciences and Forestry</w:t>
            </w:r>
          </w:p>
          <w:p>
            <w:r>
              <w:rPr>
                <w:color w:val="808080"/>
                <w:sz w:val="14"/>
              </w:rPr>
              <w:t>giuggiola_droughtinduced_2010</w:t>
            </w:r>
          </w:p>
        </w:tc>
        <w:tc>
          <w:tcPr>
            <w:tcW w:type="dxa" w:w="3175"/>
          </w:tcPr>
          <w:p>
            <w:hyperlink r:id="rId55">
              <w:r>
                <w:rPr>
                  <w:color w:val="1F5FA8"/>
                  <w:u w:val="single"/>
                  <w:sz w:val="16"/>
                </w:rPr>
                <w:t>10.3832/ifor0542-003</w:t>
              </w:r>
            </w:hyperlink>
          </w:p>
        </w:tc>
        <w:tc>
          <w:tcPr>
            <w:tcW w:type="dxa" w:w="1247"/>
            <w:shd w:val="clear" w:color="auto" w:fill="D4EDDA"/>
          </w:tcPr>
          <w:p>
            <w:r>
              <w:rPr>
                <w:sz w:val="16"/>
              </w:rPr>
              <w:t>In folder</w:t>
            </w:r>
          </w:p>
        </w:tc>
        <w:tc>
          <w:tcPr>
            <w:tcW w:type="dxa" w:w="2608"/>
          </w:tcPr>
          <w:p>
            <w:r>
              <w:rPr>
                <w:sz w:val="16"/>
              </w:rPr>
              <w:t>Giuggiola_2010_Drought_induced_mortality_Scots_pines.pdf</w:t>
            </w:r>
          </w:p>
        </w:tc>
      </w:tr>
      <w:tr>
        <w:tc>
          <w:tcPr>
            <w:tcW w:type="dxa" w:w="510"/>
          </w:tcPr>
          <w:p>
            <w:r>
              <w:rPr>
                <w:sz w:val="16"/>
              </w:rPr>
              <w:t>53</w:t>
            </w:r>
          </w:p>
        </w:tc>
        <w:tc>
          <w:tcPr>
            <w:tcW w:type="dxa" w:w="7483"/>
          </w:tcPr>
          <w:p>
            <w:r>
              <w:rPr>
                <w:sz w:val="17"/>
              </w:rPr>
              <w:t xml:space="preserve">Gonçalves et al. (2025). </w:t>
            </w:r>
            <w:r>
              <w:rPr>
                <w:sz w:val="17"/>
              </w:rPr>
              <w:t xml:space="preserve">Fostering post-fire research towards a more balanced wildfire science agenda to navigate global environmental change. </w:t>
            </w:r>
            <w:r>
              <w:rPr>
                <w:i/>
                <w:sz w:val="17"/>
              </w:rPr>
              <w:t>Fire</w:t>
            </w:r>
          </w:p>
          <w:p>
            <w:r>
              <w:rPr>
                <w:color w:val="808080"/>
                <w:sz w:val="14"/>
              </w:rPr>
              <w:t>goncalves_fostering_2025</w:t>
            </w:r>
          </w:p>
        </w:tc>
        <w:tc>
          <w:tcPr>
            <w:tcW w:type="dxa" w:w="3175"/>
          </w:tcPr>
          <w:p>
            <w:hyperlink r:id="rId56">
              <w:r>
                <w:rPr>
                  <w:color w:val="1F5FA8"/>
                  <w:u w:val="single"/>
                  <w:sz w:val="16"/>
                </w:rPr>
                <w:t>10.3390/fire8020051</w:t>
              </w:r>
            </w:hyperlink>
          </w:p>
        </w:tc>
        <w:tc>
          <w:tcPr>
            <w:tcW w:type="dxa" w:w="1247"/>
            <w:shd w:val="clear" w:color="auto" w:fill="D4EDDA"/>
          </w:tcPr>
          <w:p>
            <w:r>
              <w:rPr>
                <w:sz w:val="16"/>
              </w:rPr>
              <w:t>In folder</w:t>
            </w:r>
          </w:p>
        </w:tc>
        <w:tc>
          <w:tcPr>
            <w:tcW w:type="dxa" w:w="2608"/>
          </w:tcPr>
          <w:p>
            <w:r>
              <w:rPr>
                <w:sz w:val="16"/>
              </w:rPr>
              <w:t>Goncalves_2025_Fostering_post_fire_research_more.pdf</w:t>
            </w:r>
          </w:p>
        </w:tc>
      </w:tr>
      <w:tr>
        <w:tc>
          <w:tcPr>
            <w:tcW w:type="dxa" w:w="510"/>
          </w:tcPr>
          <w:p>
            <w:r>
              <w:rPr>
                <w:sz w:val="16"/>
              </w:rPr>
              <w:t>54</w:t>
            </w:r>
          </w:p>
        </w:tc>
        <w:tc>
          <w:tcPr>
            <w:tcW w:type="dxa" w:w="7483"/>
          </w:tcPr>
          <w:p>
            <w:r>
              <w:rPr>
                <w:sz w:val="17"/>
              </w:rPr>
              <w:t xml:space="preserve">Gómez-Gallego et al. (2022). </w:t>
            </w:r>
            <w:r>
              <w:rPr>
                <w:sz w:val="17"/>
              </w:rPr>
              <w:t xml:space="preserve">Interaction of drought- and pathogen-induced mortality in Norway spruce and Scots pine. </w:t>
            </w:r>
            <w:r>
              <w:rPr>
                <w:i/>
                <w:sz w:val="17"/>
              </w:rPr>
              <w:t>Plant, Cell &amp; Environment</w:t>
            </w:r>
          </w:p>
          <w:p>
            <w:r>
              <w:rPr>
                <w:color w:val="808080"/>
                <w:sz w:val="14"/>
              </w:rPr>
              <w:t>gomezgallego_interaction_2022</w:t>
            </w:r>
          </w:p>
        </w:tc>
        <w:tc>
          <w:tcPr>
            <w:tcW w:type="dxa" w:w="3175"/>
          </w:tcPr>
          <w:p>
            <w:hyperlink r:id="rId57">
              <w:r>
                <w:rPr>
                  <w:color w:val="1F5FA8"/>
                  <w:u w:val="single"/>
                  <w:sz w:val="16"/>
                </w:rPr>
                <w:t>10.1111/pce.14360</w:t>
              </w:r>
            </w:hyperlink>
          </w:p>
        </w:tc>
        <w:tc>
          <w:tcPr>
            <w:tcW w:type="dxa" w:w="1247"/>
            <w:shd w:val="clear" w:color="auto" w:fill="D4EDDA"/>
          </w:tcPr>
          <w:p>
            <w:r>
              <w:rPr>
                <w:sz w:val="16"/>
              </w:rPr>
              <w:t>In folder</w:t>
            </w:r>
          </w:p>
        </w:tc>
        <w:tc>
          <w:tcPr>
            <w:tcW w:type="dxa" w:w="2608"/>
          </w:tcPr>
          <w:p>
            <w:r>
              <w:rPr>
                <w:sz w:val="16"/>
              </w:rPr>
              <w:t>GomezGallego_2022_Interaction_drought_pathogen_induced_mortality.pdf</w:t>
            </w:r>
          </w:p>
        </w:tc>
      </w:tr>
      <w:tr>
        <w:tc>
          <w:tcPr>
            <w:tcW w:type="dxa" w:w="510"/>
          </w:tcPr>
          <w:p>
            <w:r>
              <w:rPr>
                <w:sz w:val="16"/>
              </w:rPr>
              <w:t>55</w:t>
            </w:r>
          </w:p>
        </w:tc>
        <w:tc>
          <w:tcPr>
            <w:tcW w:type="dxa" w:w="7483"/>
          </w:tcPr>
          <w:p>
            <w:r>
              <w:rPr>
                <w:sz w:val="17"/>
              </w:rPr>
              <w:t xml:space="preserve">Górriz-Mifsud &amp; Rovellada Ballesteros (2026). </w:t>
            </w:r>
            <w:r>
              <w:rPr>
                <w:sz w:val="17"/>
              </w:rPr>
              <w:t xml:space="preserve">Current experiences in economic incentives boosting coordinated fuel reduction for wildfire risk mitigation in Catalonia (Spain). </w:t>
            </w:r>
            <w:r>
              <w:rPr>
                <w:i/>
                <w:sz w:val="17"/>
              </w:rPr>
              <w:t>Fire</w:t>
            </w:r>
          </w:p>
          <w:p>
            <w:r>
              <w:rPr>
                <w:color w:val="808080"/>
                <w:sz w:val="14"/>
              </w:rPr>
              <w:t>gorrizmifsud_current_2026</w:t>
            </w:r>
          </w:p>
        </w:tc>
        <w:tc>
          <w:tcPr>
            <w:tcW w:type="dxa" w:w="3175"/>
          </w:tcPr>
          <w:p>
            <w:hyperlink r:id="rId58">
              <w:r>
                <w:rPr>
                  <w:color w:val="1F5FA8"/>
                  <w:u w:val="single"/>
                  <w:sz w:val="16"/>
                </w:rPr>
                <w:t>10.3390/fire9020070</w:t>
              </w:r>
            </w:hyperlink>
          </w:p>
        </w:tc>
        <w:tc>
          <w:tcPr>
            <w:tcW w:type="dxa" w:w="1247"/>
            <w:shd w:val="clear" w:color="auto" w:fill="D4EDDA"/>
          </w:tcPr>
          <w:p>
            <w:r>
              <w:rPr>
                <w:sz w:val="16"/>
              </w:rPr>
              <w:t>In folder</w:t>
            </w:r>
          </w:p>
        </w:tc>
        <w:tc>
          <w:tcPr>
            <w:tcW w:type="dxa" w:w="2608"/>
          </w:tcPr>
          <w:p>
            <w:r>
              <w:rPr>
                <w:sz w:val="16"/>
              </w:rPr>
              <w:t>GorrizMifsud_2026_Current_experiences_economic_incentives_boosting.pdf</w:t>
            </w:r>
          </w:p>
        </w:tc>
      </w:tr>
      <w:tr>
        <w:tc>
          <w:tcPr>
            <w:tcW w:type="dxa" w:w="510"/>
          </w:tcPr>
          <w:p>
            <w:r>
              <w:rPr>
                <w:sz w:val="16"/>
              </w:rPr>
              <w:t>56</w:t>
            </w:r>
          </w:p>
        </w:tc>
        <w:tc>
          <w:tcPr>
            <w:tcW w:type="dxa" w:w="7483"/>
          </w:tcPr>
          <w:p>
            <w:r>
              <w:rPr>
                <w:sz w:val="17"/>
              </w:rPr>
              <w:t xml:space="preserve">Hayajneh et al. (2026). </w:t>
            </w:r>
            <w:r>
              <w:rPr>
                <w:sz w:val="17"/>
              </w:rPr>
              <w:t xml:space="preserve">Wind and slope effects on wildland fire spread: a review of experimental, empirical, mathematical, and physics-based models. </w:t>
            </w:r>
            <w:r>
              <w:rPr>
                <w:i/>
                <w:sz w:val="17"/>
              </w:rPr>
              <w:t>Fire</w:t>
            </w:r>
          </w:p>
          <w:p>
            <w:r>
              <w:rPr>
                <w:color w:val="808080"/>
                <w:sz w:val="14"/>
              </w:rPr>
              <w:t>hayajneh_wind_2026</w:t>
            </w:r>
          </w:p>
        </w:tc>
        <w:tc>
          <w:tcPr>
            <w:tcW w:type="dxa" w:w="3175"/>
          </w:tcPr>
          <w:p>
            <w:hyperlink r:id="rId59">
              <w:r>
                <w:rPr>
                  <w:color w:val="1F5FA8"/>
                  <w:u w:val="single"/>
                  <w:sz w:val="16"/>
                </w:rPr>
                <w:t>10.3390/fire9030100</w:t>
              </w:r>
            </w:hyperlink>
          </w:p>
        </w:tc>
        <w:tc>
          <w:tcPr>
            <w:tcW w:type="dxa" w:w="1247"/>
            <w:shd w:val="clear" w:color="auto" w:fill="D4EDDA"/>
          </w:tcPr>
          <w:p>
            <w:r>
              <w:rPr>
                <w:sz w:val="16"/>
              </w:rPr>
              <w:t>In folder</w:t>
            </w:r>
          </w:p>
        </w:tc>
        <w:tc>
          <w:tcPr>
            <w:tcW w:type="dxa" w:w="2608"/>
          </w:tcPr>
          <w:p>
            <w:r>
              <w:rPr>
                <w:sz w:val="16"/>
              </w:rPr>
              <w:t>Hayajneh_2026_Wind_slope_effects_wildland_fire.pdf</w:t>
            </w:r>
          </w:p>
        </w:tc>
      </w:tr>
      <w:tr>
        <w:tc>
          <w:tcPr>
            <w:tcW w:type="dxa" w:w="510"/>
          </w:tcPr>
          <w:p>
            <w:r>
              <w:rPr>
                <w:sz w:val="16"/>
              </w:rPr>
              <w:t>57</w:t>
            </w:r>
          </w:p>
        </w:tc>
        <w:tc>
          <w:tcPr>
            <w:tcW w:type="dxa" w:w="7483"/>
          </w:tcPr>
          <w:p>
            <w:r>
              <w:rPr>
                <w:sz w:val="17"/>
              </w:rPr>
              <w:t xml:space="preserve">Hillebrand et al. (2023). </w:t>
            </w:r>
            <w:r>
              <w:rPr>
                <w:sz w:val="17"/>
              </w:rPr>
              <w:t xml:space="preserve">Contrasting impacts of climate change on protection forests of the Italian Alps. </w:t>
            </w:r>
            <w:r>
              <w:rPr>
                <w:i/>
                <w:sz w:val="17"/>
              </w:rPr>
              <w:t>Frontiers in Forests and Global Change</w:t>
            </w:r>
          </w:p>
          <w:p>
            <w:r>
              <w:rPr>
                <w:color w:val="808080"/>
                <w:sz w:val="14"/>
              </w:rPr>
              <w:t>hillebrand_contrasting_2023</w:t>
            </w:r>
          </w:p>
        </w:tc>
        <w:tc>
          <w:tcPr>
            <w:tcW w:type="dxa" w:w="3175"/>
          </w:tcPr>
          <w:p>
            <w:hyperlink r:id="rId60">
              <w:r>
                <w:rPr>
                  <w:color w:val="1F5FA8"/>
                  <w:u w:val="single"/>
                  <w:sz w:val="16"/>
                </w:rPr>
                <w:t>10.3389/ffgc.2023.1240235</w:t>
              </w:r>
            </w:hyperlink>
          </w:p>
        </w:tc>
        <w:tc>
          <w:tcPr>
            <w:tcW w:type="dxa" w:w="1247"/>
            <w:shd w:val="clear" w:color="auto" w:fill="D4EDDA"/>
          </w:tcPr>
          <w:p>
            <w:r>
              <w:rPr>
                <w:sz w:val="16"/>
              </w:rPr>
              <w:t>In folder</w:t>
            </w:r>
          </w:p>
        </w:tc>
        <w:tc>
          <w:tcPr>
            <w:tcW w:type="dxa" w:w="2608"/>
          </w:tcPr>
          <w:p>
            <w:r>
              <w:rPr>
                <w:sz w:val="16"/>
              </w:rPr>
              <w:t>Hillebrand_2023_Contrasting_impacts_climate_change_protection.pdf</w:t>
            </w:r>
          </w:p>
        </w:tc>
      </w:tr>
      <w:tr>
        <w:tc>
          <w:tcPr>
            <w:tcW w:type="dxa" w:w="510"/>
          </w:tcPr>
          <w:p>
            <w:r>
              <w:rPr>
                <w:sz w:val="16"/>
              </w:rPr>
              <w:t>58</w:t>
            </w:r>
          </w:p>
        </w:tc>
        <w:tc>
          <w:tcPr>
            <w:tcW w:type="dxa" w:w="7483"/>
          </w:tcPr>
          <w:p>
            <w:r>
              <w:rPr>
                <w:sz w:val="17"/>
              </w:rPr>
              <w:t xml:space="preserve">Hoang et al. (2026). </w:t>
            </w:r>
            <w:r>
              <w:rPr>
                <w:sz w:val="17"/>
              </w:rPr>
              <w:t xml:space="preserve">Stakeholders' perception about forest fires in the Alpine region. </w:t>
            </w:r>
            <w:r>
              <w:rPr>
                <w:i/>
                <w:sz w:val="17"/>
              </w:rPr>
              <w:t>Forest Policy and Economics</w:t>
            </w:r>
          </w:p>
          <w:p>
            <w:r>
              <w:rPr>
                <w:color w:val="808080"/>
                <w:sz w:val="14"/>
              </w:rPr>
              <w:t>hoang_stakeholders_2026</w:t>
            </w:r>
          </w:p>
        </w:tc>
        <w:tc>
          <w:tcPr>
            <w:tcW w:type="dxa" w:w="3175"/>
          </w:tcPr>
          <w:p>
            <w:hyperlink r:id="rId61">
              <w:r>
                <w:rPr>
                  <w:color w:val="1F5FA8"/>
                  <w:u w:val="single"/>
                  <w:sz w:val="16"/>
                </w:rPr>
                <w:t>10.1016/j.forpol.2026.103830</w:t>
              </w:r>
            </w:hyperlink>
          </w:p>
        </w:tc>
        <w:tc>
          <w:tcPr>
            <w:tcW w:type="dxa" w:w="1247"/>
            <w:shd w:val="clear" w:color="auto" w:fill="D4EDDA"/>
          </w:tcPr>
          <w:p>
            <w:r>
              <w:rPr>
                <w:sz w:val="16"/>
              </w:rPr>
              <w:t>In folder</w:t>
            </w:r>
          </w:p>
        </w:tc>
        <w:tc>
          <w:tcPr>
            <w:tcW w:type="dxa" w:w="2608"/>
          </w:tcPr>
          <w:p>
            <w:r>
              <w:rPr>
                <w:sz w:val="16"/>
              </w:rPr>
              <w:t>Hoang_2026_Stakeholders_perception_about_forest_fires.pdf</w:t>
            </w:r>
          </w:p>
        </w:tc>
      </w:tr>
      <w:tr>
        <w:tc>
          <w:tcPr>
            <w:tcW w:type="dxa" w:w="510"/>
          </w:tcPr>
          <w:p>
            <w:r>
              <w:rPr>
                <w:sz w:val="16"/>
              </w:rPr>
              <w:t>59</w:t>
            </w:r>
          </w:p>
        </w:tc>
        <w:tc>
          <w:tcPr>
            <w:tcW w:type="dxa" w:w="7483"/>
          </w:tcPr>
          <w:p>
            <w:r>
              <w:rPr>
                <w:sz w:val="17"/>
              </w:rPr>
              <w:t xml:space="preserve">Jandl et al. (2013). </w:t>
            </w:r>
            <w:r>
              <w:rPr>
                <w:sz w:val="17"/>
              </w:rPr>
              <w:t xml:space="preserve">Management strategies to adapt Alpine Space forests to climate change risks: an introduction to the MANFRED project. </w:t>
            </w:r>
            <w:r>
              <w:rPr>
                <w:i/>
                <w:sz w:val="17"/>
              </w:rPr>
              <w:t>Management Strategies to Adapt Alpine Space Forests to Climate Change Risks</w:t>
            </w:r>
          </w:p>
          <w:p>
            <w:r>
              <w:rPr>
                <w:color w:val="808080"/>
                <w:sz w:val="14"/>
              </w:rPr>
              <w:t>jandl_management_2013</w:t>
            </w:r>
          </w:p>
        </w:tc>
        <w:tc>
          <w:tcPr>
            <w:tcW w:type="dxa" w:w="3175"/>
          </w:tcPr>
          <w:p>
            <w:hyperlink r:id="rId62">
              <w:r>
                <w:rPr>
                  <w:color w:val="1F5FA8"/>
                  <w:u w:val="single"/>
                  <w:sz w:val="16"/>
                </w:rPr>
                <w:t>10.5772/56267</w:t>
              </w:r>
            </w:hyperlink>
          </w:p>
        </w:tc>
        <w:tc>
          <w:tcPr>
            <w:tcW w:type="dxa" w:w="1247"/>
            <w:shd w:val="clear" w:color="auto" w:fill="D4EDDA"/>
          </w:tcPr>
          <w:p>
            <w:r>
              <w:rPr>
                <w:sz w:val="16"/>
              </w:rPr>
              <w:t>In folder</w:t>
            </w:r>
          </w:p>
        </w:tc>
        <w:tc>
          <w:tcPr>
            <w:tcW w:type="dxa" w:w="2608"/>
          </w:tcPr>
          <w:p>
            <w:r>
              <w:rPr>
                <w:sz w:val="16"/>
              </w:rPr>
              <w:t>Jandl_2013_Management_strategies_adapt_Alpine_Space.pdf</w:t>
            </w:r>
          </w:p>
        </w:tc>
      </w:tr>
      <w:tr>
        <w:tc>
          <w:tcPr>
            <w:tcW w:type="dxa" w:w="510"/>
          </w:tcPr>
          <w:p>
            <w:r>
              <w:rPr>
                <w:sz w:val="16"/>
              </w:rPr>
              <w:t>60</w:t>
            </w:r>
          </w:p>
        </w:tc>
        <w:tc>
          <w:tcPr>
            <w:tcW w:type="dxa" w:w="7483"/>
          </w:tcPr>
          <w:p>
            <w:r>
              <w:rPr>
                <w:sz w:val="17"/>
              </w:rPr>
              <w:t xml:space="preserve">Jandl et al. (2018). </w:t>
            </w:r>
            <w:r>
              <w:rPr>
                <w:sz w:val="17"/>
              </w:rPr>
              <w:t xml:space="preserve">Strategies for climate-smart forest management in Austria. </w:t>
            </w:r>
            <w:r>
              <w:rPr>
                <w:i/>
                <w:sz w:val="17"/>
              </w:rPr>
              <w:t>Forests</w:t>
            </w:r>
          </w:p>
          <w:p>
            <w:r>
              <w:rPr>
                <w:color w:val="808080"/>
                <w:sz w:val="14"/>
              </w:rPr>
              <w:t>jandl_strategies_2018</w:t>
            </w:r>
          </w:p>
        </w:tc>
        <w:tc>
          <w:tcPr>
            <w:tcW w:type="dxa" w:w="3175"/>
          </w:tcPr>
          <w:p>
            <w:hyperlink r:id="rId63">
              <w:r>
                <w:rPr>
                  <w:color w:val="1F5FA8"/>
                  <w:u w:val="single"/>
                  <w:sz w:val="16"/>
                </w:rPr>
                <w:t>10.3390/f9100592</w:t>
              </w:r>
            </w:hyperlink>
          </w:p>
        </w:tc>
        <w:tc>
          <w:tcPr>
            <w:tcW w:type="dxa" w:w="1247"/>
            <w:shd w:val="clear" w:color="auto" w:fill="D4EDDA"/>
          </w:tcPr>
          <w:p>
            <w:r>
              <w:rPr>
                <w:sz w:val="16"/>
              </w:rPr>
              <w:t>In folder</w:t>
            </w:r>
          </w:p>
        </w:tc>
        <w:tc>
          <w:tcPr>
            <w:tcW w:type="dxa" w:w="2608"/>
          </w:tcPr>
          <w:p>
            <w:r>
              <w:rPr>
                <w:sz w:val="16"/>
              </w:rPr>
              <w:t>Jandl_2018_Strategies_climate_smart_forest_management.pdf</w:t>
            </w:r>
          </w:p>
        </w:tc>
      </w:tr>
      <w:tr>
        <w:tc>
          <w:tcPr>
            <w:tcW w:type="dxa" w:w="510"/>
          </w:tcPr>
          <w:p>
            <w:r>
              <w:rPr>
                <w:sz w:val="16"/>
              </w:rPr>
              <w:t>61</w:t>
            </w:r>
          </w:p>
        </w:tc>
        <w:tc>
          <w:tcPr>
            <w:tcW w:type="dxa" w:w="7483"/>
          </w:tcPr>
          <w:p>
            <w:r>
              <w:rPr>
                <w:sz w:val="17"/>
              </w:rPr>
              <w:t xml:space="preserve">Kalapodis et al. (2025). </w:t>
            </w:r>
            <w:r>
              <w:rPr>
                <w:sz w:val="17"/>
              </w:rPr>
              <w:t xml:space="preserve">Towards resilient critical infrastructure in the face of extreme wildfire events: lessons and policy pathways from the US and EU. </w:t>
            </w:r>
            <w:r>
              <w:rPr>
                <w:i/>
                <w:sz w:val="17"/>
              </w:rPr>
              <w:t>Infrastructures</w:t>
            </w:r>
          </w:p>
          <w:p>
            <w:r>
              <w:rPr>
                <w:color w:val="808080"/>
                <w:sz w:val="14"/>
              </w:rPr>
              <w:t>kalapodis_towards_2025</w:t>
            </w:r>
          </w:p>
        </w:tc>
        <w:tc>
          <w:tcPr>
            <w:tcW w:type="dxa" w:w="3175"/>
          </w:tcPr>
          <w:p>
            <w:hyperlink r:id="rId64">
              <w:r>
                <w:rPr>
                  <w:color w:val="1F5FA8"/>
                  <w:u w:val="single"/>
                  <w:sz w:val="16"/>
                </w:rPr>
                <w:t>10.3390/infrastructures10090246</w:t>
              </w:r>
            </w:hyperlink>
          </w:p>
        </w:tc>
        <w:tc>
          <w:tcPr>
            <w:tcW w:type="dxa" w:w="1247"/>
            <w:shd w:val="clear" w:color="auto" w:fill="D4EDDA"/>
          </w:tcPr>
          <w:p>
            <w:r>
              <w:rPr>
                <w:sz w:val="16"/>
              </w:rPr>
              <w:t>In folder</w:t>
            </w:r>
          </w:p>
        </w:tc>
        <w:tc>
          <w:tcPr>
            <w:tcW w:type="dxa" w:w="2608"/>
          </w:tcPr>
          <w:p>
            <w:r>
              <w:rPr>
                <w:sz w:val="16"/>
              </w:rPr>
              <w:t>Kalapodis_2025_Resilient_critical_infrastructure_face_extreme.pdf</w:t>
            </w:r>
          </w:p>
        </w:tc>
      </w:tr>
      <w:tr>
        <w:tc>
          <w:tcPr>
            <w:tcW w:type="dxa" w:w="510"/>
          </w:tcPr>
          <w:p>
            <w:r>
              <w:rPr>
                <w:sz w:val="16"/>
              </w:rPr>
              <w:t>62</w:t>
            </w:r>
          </w:p>
        </w:tc>
        <w:tc>
          <w:tcPr>
            <w:tcW w:type="dxa" w:w="7483"/>
          </w:tcPr>
          <w:p>
            <w:r>
              <w:rPr>
                <w:sz w:val="17"/>
              </w:rPr>
              <w:t xml:space="preserve">Keeping et al. (2026). </w:t>
            </w:r>
            <w:r>
              <w:rPr>
                <w:sz w:val="17"/>
              </w:rPr>
              <w:t xml:space="preserve">Attribution of the record-breaking 2025 European fire season to climate change. </w:t>
            </w:r>
            <w:r>
              <w:rPr>
                <w:i/>
                <w:sz w:val="17"/>
              </w:rPr>
              <w:t>EGUsphere</w:t>
            </w:r>
          </w:p>
          <w:p>
            <w:r>
              <w:rPr>
                <w:color w:val="808080"/>
                <w:sz w:val="14"/>
              </w:rPr>
              <w:t>keeping_attribution_2026</w:t>
            </w:r>
          </w:p>
        </w:tc>
        <w:tc>
          <w:tcPr>
            <w:tcW w:type="dxa" w:w="3175"/>
          </w:tcPr>
          <w:p>
            <w:hyperlink r:id="rId65">
              <w:r>
                <w:rPr>
                  <w:color w:val="1F5FA8"/>
                  <w:u w:val="single"/>
                  <w:sz w:val="16"/>
                </w:rPr>
                <w:t>10.5194/egusphere-2026-1193</w:t>
              </w:r>
            </w:hyperlink>
          </w:p>
        </w:tc>
        <w:tc>
          <w:tcPr>
            <w:tcW w:type="dxa" w:w="1247"/>
            <w:shd w:val="clear" w:color="auto" w:fill="D4EDDA"/>
          </w:tcPr>
          <w:p>
            <w:r>
              <w:rPr>
                <w:sz w:val="16"/>
              </w:rPr>
              <w:t>In folder</w:t>
            </w:r>
          </w:p>
        </w:tc>
        <w:tc>
          <w:tcPr>
            <w:tcW w:type="dxa" w:w="2608"/>
          </w:tcPr>
          <w:p>
            <w:r>
              <w:rPr>
                <w:sz w:val="16"/>
              </w:rPr>
              <w:t>Keeping_2026_Attribution_record_breaking_2025_European.pdf</w:t>
            </w:r>
          </w:p>
        </w:tc>
      </w:tr>
      <w:tr>
        <w:tc>
          <w:tcPr>
            <w:tcW w:type="dxa" w:w="510"/>
          </w:tcPr>
          <w:p>
            <w:r>
              <w:rPr>
                <w:sz w:val="16"/>
              </w:rPr>
              <w:t>63</w:t>
            </w:r>
          </w:p>
        </w:tc>
        <w:tc>
          <w:tcPr>
            <w:tcW w:type="dxa" w:w="7483"/>
          </w:tcPr>
          <w:p>
            <w:r>
              <w:rPr>
                <w:sz w:val="17"/>
              </w:rPr>
              <w:t xml:space="preserve">Kirschner et al. (2024). </w:t>
            </w:r>
            <w:r>
              <w:rPr>
                <w:sz w:val="17"/>
              </w:rPr>
              <w:t xml:space="preserve">Governance drivers hinder and support a paradigm shift in wildfire risk management in Italy. </w:t>
            </w:r>
            <w:r>
              <w:rPr>
                <w:i/>
                <w:sz w:val="17"/>
              </w:rPr>
              <w:t>Regional Environmental Change</w:t>
            </w:r>
          </w:p>
          <w:p>
            <w:r>
              <w:rPr>
                <w:color w:val="808080"/>
                <w:sz w:val="14"/>
              </w:rPr>
              <w:t>kirschner_governance_2024</w:t>
            </w:r>
          </w:p>
        </w:tc>
        <w:tc>
          <w:tcPr>
            <w:tcW w:type="dxa" w:w="3175"/>
          </w:tcPr>
          <w:p>
            <w:hyperlink r:id="rId66">
              <w:r>
                <w:rPr>
                  <w:color w:val="1F5FA8"/>
                  <w:u w:val="single"/>
                  <w:sz w:val="16"/>
                </w:rPr>
                <w:t>10.1007/s10113-023-02174-4</w:t>
              </w:r>
            </w:hyperlink>
          </w:p>
        </w:tc>
        <w:tc>
          <w:tcPr>
            <w:tcW w:type="dxa" w:w="1247"/>
            <w:shd w:val="clear" w:color="auto" w:fill="D4EDDA"/>
          </w:tcPr>
          <w:p>
            <w:r>
              <w:rPr>
                <w:sz w:val="16"/>
              </w:rPr>
              <w:t>In folder</w:t>
            </w:r>
          </w:p>
        </w:tc>
        <w:tc>
          <w:tcPr>
            <w:tcW w:type="dxa" w:w="2608"/>
          </w:tcPr>
          <w:p>
            <w:r>
              <w:rPr>
                <w:sz w:val="16"/>
              </w:rPr>
              <w:t>Kirschner_2024_Governance_drivers_hinder_support_paradigm.pdf</w:t>
            </w:r>
          </w:p>
        </w:tc>
      </w:tr>
      <w:tr>
        <w:tc>
          <w:tcPr>
            <w:tcW w:type="dxa" w:w="510"/>
          </w:tcPr>
          <w:p>
            <w:r>
              <w:rPr>
                <w:sz w:val="16"/>
              </w:rPr>
              <w:t>64</w:t>
            </w:r>
          </w:p>
        </w:tc>
        <w:tc>
          <w:tcPr>
            <w:tcW w:type="dxa" w:w="7483"/>
          </w:tcPr>
          <w:p>
            <w:r>
              <w:rPr>
                <w:sz w:val="17"/>
              </w:rPr>
              <w:t xml:space="preserve">Koshkin et al. (2022). </w:t>
            </w:r>
            <w:r>
              <w:rPr>
                <w:sz w:val="17"/>
              </w:rPr>
              <w:t xml:space="preserve">Wildfire impacts on western United States snowpacks. </w:t>
            </w:r>
            <w:r>
              <w:rPr>
                <w:i/>
                <w:sz w:val="17"/>
              </w:rPr>
              <w:t>Frontiers in Water</w:t>
            </w:r>
          </w:p>
          <w:p>
            <w:r>
              <w:rPr>
                <w:color w:val="808080"/>
                <w:sz w:val="14"/>
              </w:rPr>
              <w:t>koshkin_wildfire_2022</w:t>
            </w:r>
          </w:p>
        </w:tc>
        <w:tc>
          <w:tcPr>
            <w:tcW w:type="dxa" w:w="3175"/>
          </w:tcPr>
          <w:p>
            <w:hyperlink r:id="rId67">
              <w:r>
                <w:rPr>
                  <w:color w:val="1F5FA8"/>
                  <w:u w:val="single"/>
                  <w:sz w:val="16"/>
                </w:rPr>
                <w:t>10.3389/frwa.2022.971271</w:t>
              </w:r>
            </w:hyperlink>
          </w:p>
        </w:tc>
        <w:tc>
          <w:tcPr>
            <w:tcW w:type="dxa" w:w="1247"/>
            <w:shd w:val="clear" w:color="auto" w:fill="D4EDDA"/>
          </w:tcPr>
          <w:p>
            <w:r>
              <w:rPr>
                <w:sz w:val="16"/>
              </w:rPr>
              <w:t>In folder</w:t>
            </w:r>
          </w:p>
        </w:tc>
        <w:tc>
          <w:tcPr>
            <w:tcW w:type="dxa" w:w="2608"/>
          </w:tcPr>
          <w:p>
            <w:r>
              <w:rPr>
                <w:sz w:val="16"/>
              </w:rPr>
              <w:t>Koshkin_2022_Wildfire_impacts_western_United_States.pdf</w:t>
            </w:r>
          </w:p>
        </w:tc>
      </w:tr>
      <w:tr>
        <w:tc>
          <w:tcPr>
            <w:tcW w:type="dxa" w:w="510"/>
          </w:tcPr>
          <w:p>
            <w:r>
              <w:rPr>
                <w:sz w:val="16"/>
              </w:rPr>
              <w:t>65</w:t>
            </w:r>
          </w:p>
        </w:tc>
        <w:tc>
          <w:tcPr>
            <w:tcW w:type="dxa" w:w="7483"/>
          </w:tcPr>
          <w:p>
            <w:r>
              <w:rPr>
                <w:sz w:val="17"/>
              </w:rPr>
              <w:t xml:space="preserve">Krsnik et al. (2024). </w:t>
            </w:r>
            <w:r>
              <w:rPr>
                <w:sz w:val="17"/>
              </w:rPr>
              <w:t xml:space="preserve">Spatial multi-criteria analysis for prioritising forest management zones to prevent large forest fires in Catalonia (NE Spain). </w:t>
            </w:r>
            <w:r>
              <w:rPr>
                <w:i/>
                <w:sz w:val="17"/>
              </w:rPr>
              <w:t>Environmental Challenges</w:t>
            </w:r>
          </w:p>
          <w:p>
            <w:r>
              <w:rPr>
                <w:color w:val="808080"/>
                <w:sz w:val="14"/>
              </w:rPr>
              <w:t>krsnik_spatial_2024</w:t>
            </w:r>
          </w:p>
        </w:tc>
        <w:tc>
          <w:tcPr>
            <w:tcW w:type="dxa" w:w="3175"/>
          </w:tcPr>
          <w:p>
            <w:hyperlink r:id="rId68">
              <w:r>
                <w:rPr>
                  <w:color w:val="1F5FA8"/>
                  <w:u w:val="single"/>
                  <w:sz w:val="16"/>
                </w:rPr>
                <w:t>10.1016/j.envc.2024.100959</w:t>
              </w:r>
            </w:hyperlink>
          </w:p>
        </w:tc>
        <w:tc>
          <w:tcPr>
            <w:tcW w:type="dxa" w:w="1247"/>
            <w:shd w:val="clear" w:color="auto" w:fill="D4EDDA"/>
          </w:tcPr>
          <w:p>
            <w:r>
              <w:rPr>
                <w:sz w:val="16"/>
              </w:rPr>
              <w:t>In folder</w:t>
            </w:r>
          </w:p>
        </w:tc>
        <w:tc>
          <w:tcPr>
            <w:tcW w:type="dxa" w:w="2608"/>
          </w:tcPr>
          <w:p>
            <w:r>
              <w:rPr>
                <w:sz w:val="16"/>
              </w:rPr>
              <w:t>Krsnik_2024_Spatial_multi_criteria_analysis_prioritising.pdf</w:t>
            </w:r>
          </w:p>
        </w:tc>
      </w:tr>
      <w:tr>
        <w:tc>
          <w:tcPr>
            <w:tcW w:type="dxa" w:w="510"/>
          </w:tcPr>
          <w:p>
            <w:r>
              <w:rPr>
                <w:sz w:val="16"/>
              </w:rPr>
              <w:t>66</w:t>
            </w:r>
          </w:p>
        </w:tc>
        <w:tc>
          <w:tcPr>
            <w:tcW w:type="dxa" w:w="7483"/>
          </w:tcPr>
          <w:p>
            <w:r>
              <w:rPr>
                <w:sz w:val="17"/>
              </w:rPr>
              <w:t xml:space="preserve">La Porta et al. (2025). </w:t>
            </w:r>
            <w:r>
              <w:rPr>
                <w:sz w:val="17"/>
              </w:rPr>
              <w:t xml:space="preserve">Post-wildfire debris flow in the Northwestern Italian Alps: description and numerical analysis of the June 2018 Bussoleno event. </w:t>
            </w:r>
            <w:r>
              <w:rPr>
                <w:i/>
                <w:sz w:val="17"/>
              </w:rPr>
              <w:t>Landslides</w:t>
            </w:r>
          </w:p>
          <w:p>
            <w:r>
              <w:rPr>
                <w:color w:val="808080"/>
                <w:sz w:val="14"/>
              </w:rPr>
              <w:t>laporta_postwildfire_2025</w:t>
            </w:r>
          </w:p>
        </w:tc>
        <w:tc>
          <w:tcPr>
            <w:tcW w:type="dxa" w:w="3175"/>
          </w:tcPr>
          <w:p>
            <w:hyperlink r:id="rId69">
              <w:r>
                <w:rPr>
                  <w:color w:val="1F5FA8"/>
                  <w:u w:val="single"/>
                  <w:sz w:val="16"/>
                </w:rPr>
                <w:t>10.1007/s10346-025-02605-9</w:t>
              </w:r>
            </w:hyperlink>
          </w:p>
        </w:tc>
        <w:tc>
          <w:tcPr>
            <w:tcW w:type="dxa" w:w="1247"/>
            <w:shd w:val="clear" w:color="auto" w:fill="D4EDDA"/>
          </w:tcPr>
          <w:p>
            <w:r>
              <w:rPr>
                <w:sz w:val="16"/>
              </w:rPr>
              <w:t>In folder</w:t>
            </w:r>
          </w:p>
        </w:tc>
        <w:tc>
          <w:tcPr>
            <w:tcW w:type="dxa" w:w="2608"/>
          </w:tcPr>
          <w:p>
            <w:r>
              <w:rPr>
                <w:sz w:val="16"/>
              </w:rPr>
              <w:t>LaPorta_2025_Post_wildfire_debris_flow_Northwestern.pdf</w:t>
            </w:r>
          </w:p>
        </w:tc>
      </w:tr>
      <w:tr>
        <w:tc>
          <w:tcPr>
            <w:tcW w:type="dxa" w:w="510"/>
          </w:tcPr>
          <w:p>
            <w:r>
              <w:rPr>
                <w:sz w:val="16"/>
              </w:rPr>
              <w:t>67</w:t>
            </w:r>
          </w:p>
        </w:tc>
        <w:tc>
          <w:tcPr>
            <w:tcW w:type="dxa" w:w="7483"/>
          </w:tcPr>
          <w:p>
            <w:r>
              <w:rPr>
                <w:sz w:val="17"/>
              </w:rPr>
              <w:t xml:space="preserve">Lecina-Diaz et al. (2021). </w:t>
            </w:r>
            <w:r>
              <w:rPr>
                <w:sz w:val="17"/>
              </w:rPr>
              <w:t xml:space="preserve">Assessing the risk of losing forest ecosystem services due to wildfires. </w:t>
            </w:r>
            <w:r>
              <w:rPr>
                <w:i/>
                <w:sz w:val="17"/>
              </w:rPr>
              <w:t>Ecosystems</w:t>
            </w:r>
          </w:p>
          <w:p>
            <w:r>
              <w:rPr>
                <w:color w:val="808080"/>
                <w:sz w:val="14"/>
              </w:rPr>
              <w:t>lecinadiaz_assessing_2021</w:t>
            </w:r>
          </w:p>
        </w:tc>
        <w:tc>
          <w:tcPr>
            <w:tcW w:type="dxa" w:w="3175"/>
          </w:tcPr>
          <w:p>
            <w:hyperlink r:id="rId70">
              <w:r>
                <w:rPr>
                  <w:color w:val="1F5FA8"/>
                  <w:u w:val="single"/>
                  <w:sz w:val="16"/>
                </w:rPr>
                <w:t>10.1007/s10021-021-00611-1</w:t>
              </w:r>
            </w:hyperlink>
          </w:p>
        </w:tc>
        <w:tc>
          <w:tcPr>
            <w:tcW w:type="dxa" w:w="1247"/>
            <w:shd w:val="clear" w:color="auto" w:fill="D4EDDA"/>
          </w:tcPr>
          <w:p>
            <w:r>
              <w:rPr>
                <w:sz w:val="16"/>
              </w:rPr>
              <w:t>In folder</w:t>
            </w:r>
          </w:p>
        </w:tc>
        <w:tc>
          <w:tcPr>
            <w:tcW w:type="dxa" w:w="2608"/>
          </w:tcPr>
          <w:p>
            <w:r>
              <w:rPr>
                <w:sz w:val="16"/>
              </w:rPr>
              <w:t>LecinaDiaz_2021_Assessing_risk_losing_forest_ecosystem.pdf</w:t>
            </w:r>
          </w:p>
        </w:tc>
      </w:tr>
      <w:tr>
        <w:tc>
          <w:tcPr>
            <w:tcW w:type="dxa" w:w="510"/>
          </w:tcPr>
          <w:p>
            <w:r>
              <w:rPr>
                <w:sz w:val="16"/>
              </w:rPr>
              <w:t>68</w:t>
            </w:r>
          </w:p>
        </w:tc>
        <w:tc>
          <w:tcPr>
            <w:tcW w:type="dxa" w:w="7483"/>
          </w:tcPr>
          <w:p>
            <w:r>
              <w:rPr>
                <w:sz w:val="17"/>
              </w:rPr>
              <w:t xml:space="preserve">Lecina-Diaz et al. (2023). </w:t>
            </w:r>
            <w:r>
              <w:rPr>
                <w:sz w:val="17"/>
              </w:rPr>
              <w:t xml:space="preserve">Incorporating fire-smartness into agricultural policies reduces suppression costs and ecosystem services damages from wildfires. </w:t>
            </w:r>
            <w:r>
              <w:rPr>
                <w:i/>
                <w:sz w:val="17"/>
              </w:rPr>
              <w:t>Journal of Environmental Management</w:t>
            </w:r>
          </w:p>
          <w:p>
            <w:r>
              <w:rPr>
                <w:color w:val="808080"/>
                <w:sz w:val="14"/>
              </w:rPr>
              <w:t>lecinadiaz_incorporating_2023</w:t>
            </w:r>
          </w:p>
        </w:tc>
        <w:tc>
          <w:tcPr>
            <w:tcW w:type="dxa" w:w="3175"/>
          </w:tcPr>
          <w:p>
            <w:hyperlink r:id="rId71">
              <w:r>
                <w:rPr>
                  <w:color w:val="1F5FA8"/>
                  <w:u w:val="single"/>
                  <w:sz w:val="16"/>
                </w:rPr>
                <w:t>10.1016/j.jenvman.2023.117707</w:t>
              </w:r>
            </w:hyperlink>
          </w:p>
        </w:tc>
        <w:tc>
          <w:tcPr>
            <w:tcW w:type="dxa" w:w="1247"/>
            <w:shd w:val="clear" w:color="auto" w:fill="D4EDDA"/>
          </w:tcPr>
          <w:p>
            <w:r>
              <w:rPr>
                <w:sz w:val="16"/>
              </w:rPr>
              <w:t>In folder</w:t>
            </w:r>
          </w:p>
        </w:tc>
        <w:tc>
          <w:tcPr>
            <w:tcW w:type="dxa" w:w="2608"/>
          </w:tcPr>
          <w:p>
            <w:r>
              <w:rPr>
                <w:sz w:val="16"/>
              </w:rPr>
              <w:t>LecinaDiaz_2023_Incorporating_fire_smartness_agricultural_policies.pdf</w:t>
            </w:r>
          </w:p>
        </w:tc>
      </w:tr>
      <w:tr>
        <w:tc>
          <w:tcPr>
            <w:tcW w:type="dxa" w:w="510"/>
          </w:tcPr>
          <w:p>
            <w:r>
              <w:rPr>
                <w:sz w:val="16"/>
              </w:rPr>
              <w:t>69</w:t>
            </w:r>
          </w:p>
        </w:tc>
        <w:tc>
          <w:tcPr>
            <w:tcW w:type="dxa" w:w="7483"/>
          </w:tcPr>
          <w:p>
            <w:r>
              <w:rPr>
                <w:sz w:val="17"/>
              </w:rPr>
              <w:t xml:space="preserve">Leone et al. (2026). </w:t>
            </w:r>
            <w:r>
              <w:rPr>
                <w:sz w:val="17"/>
              </w:rPr>
              <w:t xml:space="preserve">The 2022–2023 snow drought in the Italian Alps doubled glacier contribution to summer streamflow. </w:t>
            </w:r>
            <w:r>
              <w:rPr>
                <w:i/>
                <w:sz w:val="17"/>
              </w:rPr>
              <w:t>Hydrology and Earth System Sciences</w:t>
            </w:r>
          </w:p>
          <w:p>
            <w:r>
              <w:rPr>
                <w:color w:val="808080"/>
                <w:sz w:val="14"/>
              </w:rPr>
              <w:t>leone_20222023_2026</w:t>
            </w:r>
          </w:p>
        </w:tc>
        <w:tc>
          <w:tcPr>
            <w:tcW w:type="dxa" w:w="3175"/>
          </w:tcPr>
          <w:p>
            <w:hyperlink r:id="rId72">
              <w:r>
                <w:rPr>
                  <w:color w:val="1F5FA8"/>
                  <w:u w:val="single"/>
                  <w:sz w:val="16"/>
                </w:rPr>
                <w:t>10.5194/hess-30-4649-2026</w:t>
              </w:r>
            </w:hyperlink>
          </w:p>
        </w:tc>
        <w:tc>
          <w:tcPr>
            <w:tcW w:type="dxa" w:w="1247"/>
            <w:shd w:val="clear" w:color="auto" w:fill="D4EDDA"/>
          </w:tcPr>
          <w:p>
            <w:r>
              <w:rPr>
                <w:sz w:val="16"/>
              </w:rPr>
              <w:t>In folder</w:t>
            </w:r>
          </w:p>
        </w:tc>
        <w:tc>
          <w:tcPr>
            <w:tcW w:type="dxa" w:w="2608"/>
          </w:tcPr>
          <w:p>
            <w:r>
              <w:rPr>
                <w:sz w:val="16"/>
              </w:rPr>
              <w:t>Leone_2026_2022_2023_snow_drought_Italian.pdf</w:t>
            </w:r>
          </w:p>
        </w:tc>
      </w:tr>
      <w:tr>
        <w:tc>
          <w:tcPr>
            <w:tcW w:type="dxa" w:w="510"/>
          </w:tcPr>
          <w:p>
            <w:r>
              <w:rPr>
                <w:sz w:val="16"/>
              </w:rPr>
              <w:t>70</w:t>
            </w:r>
          </w:p>
        </w:tc>
        <w:tc>
          <w:tcPr>
            <w:tcW w:type="dxa" w:w="7483"/>
          </w:tcPr>
          <w:p>
            <w:r>
              <w:rPr>
                <w:sz w:val="17"/>
              </w:rPr>
              <w:t xml:space="preserve">Lockwood et al. (2014). </w:t>
            </w:r>
            <w:r>
              <w:rPr>
                <w:sz w:val="17"/>
              </w:rPr>
              <w:t xml:space="preserve">Biodiversity governance and social-ecological system dynamics: transformation in the Australian Alps. </w:t>
            </w:r>
            <w:r>
              <w:rPr>
                <w:i/>
                <w:sz w:val="17"/>
              </w:rPr>
              <w:t>Ecology and Society</w:t>
            </w:r>
          </w:p>
          <w:p>
            <w:r>
              <w:rPr>
                <w:color w:val="808080"/>
                <w:sz w:val="14"/>
              </w:rPr>
              <w:t>lockwood_biodiversity_2014</w:t>
            </w:r>
          </w:p>
        </w:tc>
        <w:tc>
          <w:tcPr>
            <w:tcW w:type="dxa" w:w="3175"/>
          </w:tcPr>
          <w:p>
            <w:hyperlink r:id="rId73">
              <w:r>
                <w:rPr>
                  <w:color w:val="1F5FA8"/>
                  <w:u w:val="single"/>
                  <w:sz w:val="16"/>
                </w:rPr>
                <w:t>10.5751/ES-06393-190213</w:t>
              </w:r>
            </w:hyperlink>
          </w:p>
        </w:tc>
        <w:tc>
          <w:tcPr>
            <w:tcW w:type="dxa" w:w="1247"/>
            <w:shd w:val="clear" w:color="auto" w:fill="D4EDDA"/>
          </w:tcPr>
          <w:p>
            <w:r>
              <w:rPr>
                <w:sz w:val="16"/>
              </w:rPr>
              <w:t>In folder</w:t>
            </w:r>
          </w:p>
        </w:tc>
        <w:tc>
          <w:tcPr>
            <w:tcW w:type="dxa" w:w="2608"/>
          </w:tcPr>
          <w:p>
            <w:r>
              <w:rPr>
                <w:sz w:val="16"/>
              </w:rPr>
              <w:t>Lockwood_2014_Biodiversity_governance_social_ecological_system.pdf</w:t>
            </w:r>
          </w:p>
        </w:tc>
      </w:tr>
      <w:tr>
        <w:tc>
          <w:tcPr>
            <w:tcW w:type="dxa" w:w="510"/>
          </w:tcPr>
          <w:p>
            <w:r>
              <w:rPr>
                <w:sz w:val="16"/>
              </w:rPr>
              <w:t>71</w:t>
            </w:r>
          </w:p>
        </w:tc>
        <w:tc>
          <w:tcPr>
            <w:tcW w:type="dxa" w:w="7483"/>
          </w:tcPr>
          <w:p>
            <w:r>
              <w:rPr>
                <w:sz w:val="17"/>
              </w:rPr>
              <w:t xml:space="preserve">Majlingova (2025). </w:t>
            </w:r>
            <w:r>
              <w:rPr>
                <w:sz w:val="17"/>
              </w:rPr>
              <w:t xml:space="preserve">From Sustainability to Regeneration: A Systems Approach to Mountain Forestscape Restoration. </w:t>
            </w:r>
            <w:r>
              <w:rPr>
                <w:i/>
                <w:sz w:val="17"/>
              </w:rPr>
              <w:t>Sustainability</w:t>
            </w:r>
          </w:p>
          <w:p>
            <w:r>
              <w:rPr>
                <w:color w:val="808080"/>
                <w:sz w:val="14"/>
              </w:rPr>
              <w:t>majlingova_sustainability_2025</w:t>
            </w:r>
          </w:p>
        </w:tc>
        <w:tc>
          <w:tcPr>
            <w:tcW w:type="dxa" w:w="3175"/>
          </w:tcPr>
          <w:p>
            <w:hyperlink r:id="rId74">
              <w:r>
                <w:rPr>
                  <w:color w:val="1F5FA8"/>
                  <w:u w:val="single"/>
                  <w:sz w:val="16"/>
                </w:rPr>
                <w:t>10.3390/su17094001</w:t>
              </w:r>
            </w:hyperlink>
          </w:p>
        </w:tc>
        <w:tc>
          <w:tcPr>
            <w:tcW w:type="dxa" w:w="1247"/>
            <w:shd w:val="clear" w:color="auto" w:fill="D4EDDA"/>
          </w:tcPr>
          <w:p>
            <w:r>
              <w:rPr>
                <w:sz w:val="16"/>
              </w:rPr>
              <w:t>In folder</w:t>
            </w:r>
          </w:p>
        </w:tc>
        <w:tc>
          <w:tcPr>
            <w:tcW w:type="dxa" w:w="2608"/>
          </w:tcPr>
          <w:p>
            <w:r>
              <w:rPr>
                <w:sz w:val="16"/>
              </w:rPr>
              <w:t>Majlingova_2025_Sustainability_Regeneration_Systems_Approach_Mountain.pdf</w:t>
            </w:r>
          </w:p>
        </w:tc>
      </w:tr>
      <w:tr>
        <w:tc>
          <w:tcPr>
            <w:tcW w:type="dxa" w:w="510"/>
          </w:tcPr>
          <w:p>
            <w:r>
              <w:rPr>
                <w:sz w:val="16"/>
              </w:rPr>
              <w:t>72</w:t>
            </w:r>
          </w:p>
        </w:tc>
        <w:tc>
          <w:tcPr>
            <w:tcW w:type="dxa" w:w="7483"/>
          </w:tcPr>
          <w:p>
            <w:r>
              <w:rPr>
                <w:sz w:val="17"/>
              </w:rPr>
              <w:t xml:space="preserve">Malanchini et al. (2025). </w:t>
            </w:r>
            <w:r>
              <w:rPr>
                <w:sz w:val="17"/>
              </w:rPr>
              <w:t xml:space="preserve">Modeling wildfires in the Alpine context: Lessons learnt from real case studies. </w:t>
            </w:r>
            <w:r>
              <w:rPr>
                <w:i/>
                <w:sz w:val="17"/>
              </w:rPr>
              <w:t>Environmental Challenges</w:t>
            </w:r>
          </w:p>
          <w:p>
            <w:r>
              <w:rPr>
                <w:color w:val="808080"/>
                <w:sz w:val="14"/>
              </w:rPr>
              <w:t>malanchini_modeling_2025</w:t>
            </w:r>
          </w:p>
        </w:tc>
        <w:tc>
          <w:tcPr>
            <w:tcW w:type="dxa" w:w="3175"/>
          </w:tcPr>
          <w:p>
            <w:hyperlink r:id="rId75">
              <w:r>
                <w:rPr>
                  <w:color w:val="1F5FA8"/>
                  <w:u w:val="single"/>
                  <w:sz w:val="16"/>
                </w:rPr>
                <w:t>10.1016/j.envc.2025.101357</w:t>
              </w:r>
            </w:hyperlink>
          </w:p>
        </w:tc>
        <w:tc>
          <w:tcPr>
            <w:tcW w:type="dxa" w:w="1247"/>
            <w:shd w:val="clear" w:color="auto" w:fill="D4EDDA"/>
          </w:tcPr>
          <w:p>
            <w:r>
              <w:rPr>
                <w:sz w:val="16"/>
              </w:rPr>
              <w:t>In folder</w:t>
            </w:r>
          </w:p>
        </w:tc>
        <w:tc>
          <w:tcPr>
            <w:tcW w:type="dxa" w:w="2608"/>
          </w:tcPr>
          <w:p>
            <w:r>
              <w:rPr>
                <w:sz w:val="16"/>
              </w:rPr>
              <w:t>Malanchini_2025_Modeling_wildfires_Alpine_context_Lessons.pdf</w:t>
            </w:r>
          </w:p>
        </w:tc>
      </w:tr>
      <w:tr>
        <w:tc>
          <w:tcPr>
            <w:tcW w:type="dxa" w:w="510"/>
          </w:tcPr>
          <w:p>
            <w:r>
              <w:rPr>
                <w:sz w:val="16"/>
              </w:rPr>
              <w:t>73</w:t>
            </w:r>
          </w:p>
        </w:tc>
        <w:tc>
          <w:tcPr>
            <w:tcW w:type="dxa" w:w="7483"/>
          </w:tcPr>
          <w:p>
            <w:r>
              <w:rPr>
                <w:sz w:val="17"/>
              </w:rPr>
              <w:t xml:space="preserve">Malandra et al. (2022). </w:t>
            </w:r>
            <w:r>
              <w:rPr>
                <w:sz w:val="17"/>
              </w:rPr>
              <w:t xml:space="preserve">Burn severity drivers in Italian large wildfires. </w:t>
            </w:r>
            <w:r>
              <w:rPr>
                <w:i/>
                <w:sz w:val="17"/>
              </w:rPr>
              <w:t>Fire</w:t>
            </w:r>
          </w:p>
          <w:p>
            <w:r>
              <w:rPr>
                <w:color w:val="808080"/>
                <w:sz w:val="14"/>
              </w:rPr>
              <w:t>malandra_burn_2022</w:t>
            </w:r>
          </w:p>
        </w:tc>
        <w:tc>
          <w:tcPr>
            <w:tcW w:type="dxa" w:w="3175"/>
          </w:tcPr>
          <w:p>
            <w:hyperlink r:id="rId76">
              <w:r>
                <w:rPr>
                  <w:color w:val="1F5FA8"/>
                  <w:u w:val="single"/>
                  <w:sz w:val="16"/>
                </w:rPr>
                <w:t>10.3390/fire5060180</w:t>
              </w:r>
            </w:hyperlink>
          </w:p>
        </w:tc>
        <w:tc>
          <w:tcPr>
            <w:tcW w:type="dxa" w:w="1247"/>
            <w:shd w:val="clear" w:color="auto" w:fill="D4EDDA"/>
          </w:tcPr>
          <w:p>
            <w:r>
              <w:rPr>
                <w:sz w:val="16"/>
              </w:rPr>
              <w:t>In folder</w:t>
            </w:r>
          </w:p>
        </w:tc>
        <w:tc>
          <w:tcPr>
            <w:tcW w:type="dxa" w:w="2608"/>
          </w:tcPr>
          <w:p>
            <w:r>
              <w:rPr>
                <w:sz w:val="16"/>
              </w:rPr>
              <w:t>Malandra_2022_Burn_severity_drivers_Italian_large.pdf</w:t>
            </w:r>
          </w:p>
        </w:tc>
      </w:tr>
      <w:tr>
        <w:tc>
          <w:tcPr>
            <w:tcW w:type="dxa" w:w="510"/>
          </w:tcPr>
          <w:p>
            <w:r>
              <w:rPr>
                <w:sz w:val="16"/>
              </w:rPr>
              <w:t>74</w:t>
            </w:r>
          </w:p>
        </w:tc>
        <w:tc>
          <w:tcPr>
            <w:tcW w:type="dxa" w:w="7483"/>
          </w:tcPr>
          <w:p>
            <w:r>
              <w:rPr>
                <w:sz w:val="17"/>
              </w:rPr>
              <w:t xml:space="preserve">Manczinger et al. (2025). </w:t>
            </w:r>
            <w:r>
              <w:rPr>
                <w:sz w:val="17"/>
              </w:rPr>
              <w:t xml:space="preserve">Fire susceptibility assessment in the Carpathians using an interpretable framework. </w:t>
            </w:r>
            <w:r>
              <w:rPr>
                <w:i/>
                <w:sz w:val="17"/>
              </w:rPr>
              <w:t>Scientific Reports</w:t>
            </w:r>
          </w:p>
          <w:p>
            <w:r>
              <w:rPr>
                <w:color w:val="808080"/>
                <w:sz w:val="14"/>
              </w:rPr>
              <w:t>manczinger_fire_2025</w:t>
            </w:r>
          </w:p>
        </w:tc>
        <w:tc>
          <w:tcPr>
            <w:tcW w:type="dxa" w:w="3175"/>
          </w:tcPr>
          <w:p>
            <w:hyperlink r:id="rId77">
              <w:r>
                <w:rPr>
                  <w:color w:val="1F5FA8"/>
                  <w:u w:val="single"/>
                  <w:sz w:val="16"/>
                </w:rPr>
                <w:t>10.1038/s41598-025-10296-4</w:t>
              </w:r>
            </w:hyperlink>
          </w:p>
        </w:tc>
        <w:tc>
          <w:tcPr>
            <w:tcW w:type="dxa" w:w="1247"/>
            <w:shd w:val="clear" w:color="auto" w:fill="D4EDDA"/>
          </w:tcPr>
          <w:p>
            <w:r>
              <w:rPr>
                <w:sz w:val="16"/>
              </w:rPr>
              <w:t>In folder</w:t>
            </w:r>
          </w:p>
        </w:tc>
        <w:tc>
          <w:tcPr>
            <w:tcW w:type="dxa" w:w="2608"/>
          </w:tcPr>
          <w:p>
            <w:r>
              <w:rPr>
                <w:sz w:val="16"/>
              </w:rPr>
              <w:t>Manczinger_2025_Fire_susceptibility_assessment_Carpathians_interpretable.pdf</w:t>
            </w:r>
          </w:p>
        </w:tc>
      </w:tr>
      <w:tr>
        <w:tc>
          <w:tcPr>
            <w:tcW w:type="dxa" w:w="510"/>
          </w:tcPr>
          <w:p>
            <w:r>
              <w:rPr>
                <w:sz w:val="16"/>
              </w:rPr>
              <w:t>75</w:t>
            </w:r>
          </w:p>
        </w:tc>
        <w:tc>
          <w:tcPr>
            <w:tcW w:type="dxa" w:w="7483"/>
          </w:tcPr>
          <w:p>
            <w:r>
              <w:rPr>
                <w:sz w:val="17"/>
              </w:rPr>
              <w:t xml:space="preserve">Mantero et al. (2020). </w:t>
            </w:r>
            <w:r>
              <w:rPr>
                <w:sz w:val="17"/>
              </w:rPr>
              <w:t xml:space="preserve">The influence of land abandonment on forest disturbance regimes: a global review. </w:t>
            </w:r>
            <w:r>
              <w:rPr>
                <w:i/>
                <w:sz w:val="17"/>
              </w:rPr>
              <w:t>Landscape Ecology</w:t>
            </w:r>
          </w:p>
          <w:p>
            <w:r>
              <w:rPr>
                <w:color w:val="808080"/>
                <w:sz w:val="14"/>
              </w:rPr>
              <w:t>mantero_influence_2020</w:t>
            </w:r>
          </w:p>
        </w:tc>
        <w:tc>
          <w:tcPr>
            <w:tcW w:type="dxa" w:w="3175"/>
          </w:tcPr>
          <w:p>
            <w:hyperlink r:id="rId78">
              <w:r>
                <w:rPr>
                  <w:color w:val="1F5FA8"/>
                  <w:u w:val="single"/>
                  <w:sz w:val="16"/>
                </w:rPr>
                <w:t>10.1007/s10980-020-01147-w</w:t>
              </w:r>
            </w:hyperlink>
          </w:p>
        </w:tc>
        <w:tc>
          <w:tcPr>
            <w:tcW w:type="dxa" w:w="1247"/>
            <w:shd w:val="clear" w:color="auto" w:fill="D4EDDA"/>
          </w:tcPr>
          <w:p>
            <w:r>
              <w:rPr>
                <w:sz w:val="16"/>
              </w:rPr>
              <w:t>In folder</w:t>
            </w:r>
          </w:p>
        </w:tc>
        <w:tc>
          <w:tcPr>
            <w:tcW w:type="dxa" w:w="2608"/>
          </w:tcPr>
          <w:p>
            <w:r>
              <w:rPr>
                <w:sz w:val="16"/>
              </w:rPr>
              <w:t>Mantero_2020_Influence_land_abandonment_forest_disturbance.pdf</w:t>
            </w:r>
          </w:p>
        </w:tc>
      </w:tr>
      <w:tr>
        <w:tc>
          <w:tcPr>
            <w:tcW w:type="dxa" w:w="510"/>
          </w:tcPr>
          <w:p>
            <w:r>
              <w:rPr>
                <w:sz w:val="16"/>
              </w:rPr>
              <w:t>76</w:t>
            </w:r>
          </w:p>
        </w:tc>
        <w:tc>
          <w:tcPr>
            <w:tcW w:type="dxa" w:w="7483"/>
          </w:tcPr>
          <w:p>
            <w:r>
              <w:rPr>
                <w:sz w:val="17"/>
              </w:rPr>
              <w:t xml:space="preserve">Mantero et al. (2023). </w:t>
            </w:r>
            <w:r>
              <w:rPr>
                <w:sz w:val="17"/>
              </w:rPr>
              <w:t xml:space="preserve">Short-term drivers of post-fire forest regeneration in the Western Alps. </w:t>
            </w:r>
            <w:r>
              <w:rPr>
                <w:i/>
                <w:sz w:val="17"/>
              </w:rPr>
              <w:t>Fire Ecology</w:t>
            </w:r>
          </w:p>
          <w:p>
            <w:r>
              <w:rPr>
                <w:color w:val="808080"/>
                <w:sz w:val="14"/>
              </w:rPr>
              <w:t>mantero_short-term_2023</w:t>
            </w:r>
          </w:p>
        </w:tc>
        <w:tc>
          <w:tcPr>
            <w:tcW w:type="dxa" w:w="3175"/>
          </w:tcPr>
          <w:p>
            <w:hyperlink r:id="rId79">
              <w:r>
                <w:rPr>
                  <w:color w:val="1F5FA8"/>
                  <w:u w:val="single"/>
                  <w:sz w:val="16"/>
                </w:rPr>
                <w:t>10.1186/s42408-023-00182-7</w:t>
              </w:r>
            </w:hyperlink>
          </w:p>
        </w:tc>
        <w:tc>
          <w:tcPr>
            <w:tcW w:type="dxa" w:w="1247"/>
            <w:shd w:val="clear" w:color="auto" w:fill="D4EDDA"/>
          </w:tcPr>
          <w:p>
            <w:r>
              <w:rPr>
                <w:sz w:val="16"/>
              </w:rPr>
              <w:t>In folder</w:t>
            </w:r>
          </w:p>
        </w:tc>
        <w:tc>
          <w:tcPr>
            <w:tcW w:type="dxa" w:w="2608"/>
          </w:tcPr>
          <w:p>
            <w:r>
              <w:rPr>
                <w:sz w:val="16"/>
              </w:rPr>
              <w:t>Mantero_2023_Short_term_drivers_post_fire.pdf</w:t>
            </w:r>
          </w:p>
        </w:tc>
      </w:tr>
      <w:tr>
        <w:tc>
          <w:tcPr>
            <w:tcW w:type="dxa" w:w="510"/>
          </w:tcPr>
          <w:p>
            <w:r>
              <w:rPr>
                <w:sz w:val="16"/>
              </w:rPr>
              <w:t>77</w:t>
            </w:r>
          </w:p>
        </w:tc>
        <w:tc>
          <w:tcPr>
            <w:tcW w:type="dxa" w:w="7483"/>
          </w:tcPr>
          <w:p>
            <w:r>
              <w:rPr>
                <w:sz w:val="17"/>
              </w:rPr>
              <w:t xml:space="preserve">Maringer et al. (2016). </w:t>
            </w:r>
            <w:r>
              <w:rPr>
                <w:sz w:val="17"/>
              </w:rPr>
              <w:t xml:space="preserve">Temporal trends in the protective capacity of burnt beech forests (Fagus sylvatica L.) against rockfall. </w:t>
            </w:r>
            <w:r>
              <w:rPr>
                <w:i/>
                <w:sz w:val="17"/>
              </w:rPr>
              <w:t>European Journal of Forest Research</w:t>
            </w:r>
          </w:p>
          <w:p>
            <w:r>
              <w:rPr>
                <w:color w:val="808080"/>
                <w:sz w:val="14"/>
              </w:rPr>
              <w:t>maringer_temporal_2016</w:t>
            </w:r>
          </w:p>
        </w:tc>
        <w:tc>
          <w:tcPr>
            <w:tcW w:type="dxa" w:w="3175"/>
          </w:tcPr>
          <w:p>
            <w:hyperlink r:id="rId80">
              <w:r>
                <w:rPr>
                  <w:color w:val="1F5FA8"/>
                  <w:u w:val="single"/>
                  <w:sz w:val="16"/>
                </w:rPr>
                <w:t>10.1007/s10342-016-0962-y</w:t>
              </w:r>
            </w:hyperlink>
          </w:p>
        </w:tc>
        <w:tc>
          <w:tcPr>
            <w:tcW w:type="dxa" w:w="1247"/>
            <w:shd w:val="clear" w:color="auto" w:fill="D4EDDA"/>
          </w:tcPr>
          <w:p>
            <w:r>
              <w:rPr>
                <w:sz w:val="16"/>
              </w:rPr>
              <w:t>In folder</w:t>
            </w:r>
          </w:p>
        </w:tc>
        <w:tc>
          <w:tcPr>
            <w:tcW w:type="dxa" w:w="2608"/>
          </w:tcPr>
          <w:p>
            <w:r>
              <w:rPr>
                <w:sz w:val="16"/>
              </w:rPr>
              <w:t>Maringer_2016_Temporal_trends_protective_capacity_burnt.pdf</w:t>
            </w:r>
          </w:p>
        </w:tc>
      </w:tr>
      <w:tr>
        <w:tc>
          <w:tcPr>
            <w:tcW w:type="dxa" w:w="510"/>
          </w:tcPr>
          <w:p>
            <w:r>
              <w:rPr>
                <w:sz w:val="16"/>
              </w:rPr>
              <w:t>78</w:t>
            </w:r>
          </w:p>
        </w:tc>
        <w:tc>
          <w:tcPr>
            <w:tcW w:type="dxa" w:w="7483"/>
          </w:tcPr>
          <w:p>
            <w:r>
              <w:rPr>
                <w:sz w:val="17"/>
              </w:rPr>
              <w:t xml:space="preserve">Melzner et al. (2019). </w:t>
            </w:r>
            <w:r>
              <w:rPr>
                <w:sz w:val="17"/>
              </w:rPr>
              <w:t xml:space="preserve">Brief communication: Post-wildfire rockfall risk in the eastern Alps. </w:t>
            </w:r>
            <w:r>
              <w:rPr>
                <w:i/>
                <w:sz w:val="17"/>
              </w:rPr>
              <w:t>Natural Hazards and Earth System Sciences</w:t>
            </w:r>
          </w:p>
          <w:p>
            <w:r>
              <w:rPr>
                <w:color w:val="808080"/>
                <w:sz w:val="14"/>
              </w:rPr>
              <w:t>melzner_brief_2019</w:t>
            </w:r>
          </w:p>
        </w:tc>
        <w:tc>
          <w:tcPr>
            <w:tcW w:type="dxa" w:w="3175"/>
          </w:tcPr>
          <w:p>
            <w:hyperlink r:id="rId81">
              <w:r>
                <w:rPr>
                  <w:color w:val="1F5FA8"/>
                  <w:u w:val="single"/>
                  <w:sz w:val="16"/>
                </w:rPr>
                <w:t>10.5194/nhess-19-2879-2019</w:t>
              </w:r>
            </w:hyperlink>
          </w:p>
        </w:tc>
        <w:tc>
          <w:tcPr>
            <w:tcW w:type="dxa" w:w="1247"/>
            <w:shd w:val="clear" w:color="auto" w:fill="D4EDDA"/>
          </w:tcPr>
          <w:p>
            <w:r>
              <w:rPr>
                <w:sz w:val="16"/>
              </w:rPr>
              <w:t>In folder</w:t>
            </w:r>
          </w:p>
        </w:tc>
        <w:tc>
          <w:tcPr>
            <w:tcW w:type="dxa" w:w="2608"/>
          </w:tcPr>
          <w:p>
            <w:r>
              <w:rPr>
                <w:sz w:val="16"/>
              </w:rPr>
              <w:t>Melzner_2019_Brief_communication_Post_wildfire_rockfall.pdf</w:t>
            </w:r>
          </w:p>
        </w:tc>
      </w:tr>
      <w:tr>
        <w:tc>
          <w:tcPr>
            <w:tcW w:type="dxa" w:w="510"/>
          </w:tcPr>
          <w:p>
            <w:r>
              <w:rPr>
                <w:sz w:val="16"/>
              </w:rPr>
              <w:t>79</w:t>
            </w:r>
          </w:p>
        </w:tc>
        <w:tc>
          <w:tcPr>
            <w:tcW w:type="dxa" w:w="7483"/>
          </w:tcPr>
          <w:p>
            <w:r>
              <w:rPr>
                <w:sz w:val="17"/>
              </w:rPr>
              <w:t xml:space="preserve">Melzner et al. (2025). </w:t>
            </w:r>
            <w:r>
              <w:rPr>
                <w:sz w:val="17"/>
              </w:rPr>
              <w:t xml:space="preserve">Wildfire-induced geohydrological risk in the Alps. </w:t>
            </w:r>
            <w:r>
              <w:rPr>
                <w:i/>
                <w:sz w:val="17"/>
              </w:rPr>
              <w:t>Landslides</w:t>
            </w:r>
          </w:p>
          <w:p>
            <w:r>
              <w:rPr>
                <w:color w:val="808080"/>
                <w:sz w:val="14"/>
              </w:rPr>
              <w:t>melzner_wildfire-induced_2025</w:t>
            </w:r>
          </w:p>
        </w:tc>
        <w:tc>
          <w:tcPr>
            <w:tcW w:type="dxa" w:w="3175"/>
          </w:tcPr>
          <w:p>
            <w:hyperlink r:id="rId82">
              <w:r>
                <w:rPr>
                  <w:color w:val="1F5FA8"/>
                  <w:u w:val="single"/>
                  <w:sz w:val="16"/>
                </w:rPr>
                <w:t>10.1007/s10346-025-02581-0</w:t>
              </w:r>
            </w:hyperlink>
          </w:p>
        </w:tc>
        <w:tc>
          <w:tcPr>
            <w:tcW w:type="dxa" w:w="1247"/>
            <w:shd w:val="clear" w:color="auto" w:fill="D4EDDA"/>
          </w:tcPr>
          <w:p>
            <w:r>
              <w:rPr>
                <w:sz w:val="16"/>
              </w:rPr>
              <w:t>In folder</w:t>
            </w:r>
          </w:p>
        </w:tc>
        <w:tc>
          <w:tcPr>
            <w:tcW w:type="dxa" w:w="2608"/>
          </w:tcPr>
          <w:p>
            <w:r>
              <w:rPr>
                <w:sz w:val="16"/>
              </w:rPr>
              <w:t>Melzner_2025_Wildfire_induced_geohydrological_risk_Alps.pdf</w:t>
            </w:r>
          </w:p>
        </w:tc>
      </w:tr>
      <w:tr>
        <w:tc>
          <w:tcPr>
            <w:tcW w:type="dxa" w:w="510"/>
          </w:tcPr>
          <w:p>
            <w:r>
              <w:rPr>
                <w:sz w:val="16"/>
              </w:rPr>
              <w:t>80</w:t>
            </w:r>
          </w:p>
        </w:tc>
        <w:tc>
          <w:tcPr>
            <w:tcW w:type="dxa" w:w="7483"/>
          </w:tcPr>
          <w:p>
            <w:r>
              <w:rPr>
                <w:sz w:val="17"/>
              </w:rPr>
              <w:t xml:space="preserve">Micheletty et al. (2014). </w:t>
            </w:r>
            <w:r>
              <w:rPr>
                <w:sz w:val="17"/>
              </w:rPr>
              <w:t xml:space="preserve">Application of MODIS snow cover products: wildfire impacts on snow and melt in the Sierra Nevada. </w:t>
            </w:r>
            <w:r>
              <w:rPr>
                <w:i/>
                <w:sz w:val="17"/>
              </w:rPr>
              <w:t>Hydrology and Earth System Sciences</w:t>
            </w:r>
          </w:p>
          <w:p>
            <w:r>
              <w:rPr>
                <w:color w:val="808080"/>
                <w:sz w:val="14"/>
              </w:rPr>
              <w:t>micheletty_application_2014</w:t>
            </w:r>
          </w:p>
        </w:tc>
        <w:tc>
          <w:tcPr>
            <w:tcW w:type="dxa" w:w="3175"/>
          </w:tcPr>
          <w:p>
            <w:hyperlink r:id="rId83">
              <w:r>
                <w:rPr>
                  <w:color w:val="1F5FA8"/>
                  <w:u w:val="single"/>
                  <w:sz w:val="16"/>
                </w:rPr>
                <w:t>10.5194/hess-18-4601-2014</w:t>
              </w:r>
            </w:hyperlink>
          </w:p>
        </w:tc>
        <w:tc>
          <w:tcPr>
            <w:tcW w:type="dxa" w:w="1247"/>
            <w:shd w:val="clear" w:color="auto" w:fill="D4EDDA"/>
          </w:tcPr>
          <w:p>
            <w:r>
              <w:rPr>
                <w:sz w:val="16"/>
              </w:rPr>
              <w:t>In folder</w:t>
            </w:r>
          </w:p>
        </w:tc>
        <w:tc>
          <w:tcPr>
            <w:tcW w:type="dxa" w:w="2608"/>
          </w:tcPr>
          <w:p>
            <w:r>
              <w:rPr>
                <w:sz w:val="16"/>
              </w:rPr>
              <w:t>Micheletty_2014_Application_MODIS_snow_cover_products.pdf</w:t>
            </w:r>
          </w:p>
        </w:tc>
      </w:tr>
      <w:tr>
        <w:tc>
          <w:tcPr>
            <w:tcW w:type="dxa" w:w="510"/>
          </w:tcPr>
          <w:p>
            <w:r>
              <w:rPr>
                <w:sz w:val="16"/>
              </w:rPr>
              <w:t>81</w:t>
            </w:r>
          </w:p>
        </w:tc>
        <w:tc>
          <w:tcPr>
            <w:tcW w:type="dxa" w:w="7483"/>
          </w:tcPr>
          <w:p>
            <w:r>
              <w:rPr>
                <w:sz w:val="17"/>
              </w:rPr>
              <w:t xml:space="preserve">Michetti &amp; Pinar (2019). </w:t>
            </w:r>
            <w:r>
              <w:rPr>
                <w:sz w:val="17"/>
              </w:rPr>
              <w:t xml:space="preserve">Forest fires across Italian regions and implications for climate change: a panel data analysis. </w:t>
            </w:r>
            <w:r>
              <w:rPr>
                <w:i/>
                <w:sz w:val="17"/>
              </w:rPr>
              <w:t>Environmental and Resource Economics</w:t>
            </w:r>
          </w:p>
          <w:p>
            <w:r>
              <w:rPr>
                <w:color w:val="808080"/>
                <w:sz w:val="14"/>
              </w:rPr>
              <w:t>michetti_forest_2019</w:t>
            </w:r>
          </w:p>
        </w:tc>
        <w:tc>
          <w:tcPr>
            <w:tcW w:type="dxa" w:w="3175"/>
          </w:tcPr>
          <w:p>
            <w:hyperlink r:id="rId84">
              <w:r>
                <w:rPr>
                  <w:color w:val="1F5FA8"/>
                  <w:u w:val="single"/>
                  <w:sz w:val="16"/>
                </w:rPr>
                <w:t>10.1007/s10640-018-0279-z</w:t>
              </w:r>
            </w:hyperlink>
          </w:p>
        </w:tc>
        <w:tc>
          <w:tcPr>
            <w:tcW w:type="dxa" w:w="1247"/>
            <w:shd w:val="clear" w:color="auto" w:fill="D4EDDA"/>
          </w:tcPr>
          <w:p>
            <w:r>
              <w:rPr>
                <w:sz w:val="16"/>
              </w:rPr>
              <w:t>In folder</w:t>
            </w:r>
          </w:p>
        </w:tc>
        <w:tc>
          <w:tcPr>
            <w:tcW w:type="dxa" w:w="2608"/>
          </w:tcPr>
          <w:p>
            <w:r>
              <w:rPr>
                <w:sz w:val="16"/>
              </w:rPr>
              <w:t>Michetti_2019_Forest_fires_Italian_regions_implications.pdf</w:t>
            </w:r>
          </w:p>
        </w:tc>
      </w:tr>
      <w:tr>
        <w:tc>
          <w:tcPr>
            <w:tcW w:type="dxa" w:w="510"/>
          </w:tcPr>
          <w:p>
            <w:r>
              <w:rPr>
                <w:sz w:val="16"/>
              </w:rPr>
              <w:t>82</w:t>
            </w:r>
          </w:p>
        </w:tc>
        <w:tc>
          <w:tcPr>
            <w:tcW w:type="dxa" w:w="7483"/>
          </w:tcPr>
          <w:p>
            <w:r>
              <w:rPr>
                <w:sz w:val="17"/>
              </w:rPr>
              <w:t xml:space="preserve">Miguel et al. (2026). </w:t>
            </w:r>
            <w:r>
              <w:rPr>
                <w:sz w:val="17"/>
              </w:rPr>
              <w:t xml:space="preserve">Unravelling the spatial and temporal variability of natural disturbances in European forests. </w:t>
            </w:r>
            <w:r>
              <w:rPr>
                <w:i/>
                <w:sz w:val="17"/>
              </w:rPr>
              <w:t>Journal of Applied Ecology</w:t>
            </w:r>
          </w:p>
          <w:p>
            <w:r>
              <w:rPr>
                <w:color w:val="808080"/>
                <w:sz w:val="14"/>
              </w:rPr>
              <w:t>miguel_unravelling_2026</w:t>
            </w:r>
          </w:p>
        </w:tc>
        <w:tc>
          <w:tcPr>
            <w:tcW w:type="dxa" w:w="3175"/>
          </w:tcPr>
          <w:p>
            <w:hyperlink r:id="rId85">
              <w:r>
                <w:rPr>
                  <w:color w:val="1F5FA8"/>
                  <w:u w:val="single"/>
                  <w:sz w:val="16"/>
                </w:rPr>
                <w:t>10.1111/1365-2664.70344</w:t>
              </w:r>
            </w:hyperlink>
          </w:p>
        </w:tc>
        <w:tc>
          <w:tcPr>
            <w:tcW w:type="dxa" w:w="1247"/>
            <w:shd w:val="clear" w:color="auto" w:fill="D4EDDA"/>
          </w:tcPr>
          <w:p>
            <w:r>
              <w:rPr>
                <w:sz w:val="16"/>
              </w:rPr>
              <w:t>In folder</w:t>
            </w:r>
          </w:p>
        </w:tc>
        <w:tc>
          <w:tcPr>
            <w:tcW w:type="dxa" w:w="2608"/>
          </w:tcPr>
          <w:p>
            <w:r>
              <w:rPr>
                <w:sz w:val="16"/>
              </w:rPr>
              <w:t>Miguel_2026_Unravelling_spatial_temporal_variability_natural.pdf</w:t>
            </w:r>
          </w:p>
        </w:tc>
      </w:tr>
      <w:tr>
        <w:tc>
          <w:tcPr>
            <w:tcW w:type="dxa" w:w="510"/>
          </w:tcPr>
          <w:p>
            <w:r>
              <w:rPr>
                <w:sz w:val="16"/>
              </w:rPr>
              <w:t>83</w:t>
            </w:r>
          </w:p>
        </w:tc>
        <w:tc>
          <w:tcPr>
            <w:tcW w:type="dxa" w:w="7483"/>
          </w:tcPr>
          <w:p>
            <w:r>
              <w:rPr>
                <w:sz w:val="17"/>
              </w:rPr>
              <w:t xml:space="preserve">Miller et al. (2024). </w:t>
            </w:r>
            <w:r>
              <w:rPr>
                <w:sz w:val="17"/>
              </w:rPr>
              <w:t xml:space="preserve">Climate change impacts on regional fire weather in heterogeneous landscapes of central Europe. </w:t>
            </w:r>
            <w:r>
              <w:rPr>
                <w:i/>
                <w:sz w:val="17"/>
              </w:rPr>
              <w:t>Natural Hazards and Earth System Sciences</w:t>
            </w:r>
          </w:p>
          <w:p>
            <w:r>
              <w:rPr>
                <w:color w:val="808080"/>
                <w:sz w:val="14"/>
              </w:rPr>
              <w:t>miller_climate_2024</w:t>
            </w:r>
          </w:p>
        </w:tc>
        <w:tc>
          <w:tcPr>
            <w:tcW w:type="dxa" w:w="3175"/>
          </w:tcPr>
          <w:p>
            <w:hyperlink r:id="rId86">
              <w:r>
                <w:rPr>
                  <w:color w:val="1F5FA8"/>
                  <w:u w:val="single"/>
                  <w:sz w:val="16"/>
                </w:rPr>
                <w:t>10.5194/nhess-24-411-2024</w:t>
              </w:r>
            </w:hyperlink>
          </w:p>
        </w:tc>
        <w:tc>
          <w:tcPr>
            <w:tcW w:type="dxa" w:w="1247"/>
            <w:shd w:val="clear" w:color="auto" w:fill="D4EDDA"/>
          </w:tcPr>
          <w:p>
            <w:r>
              <w:rPr>
                <w:sz w:val="16"/>
              </w:rPr>
              <w:t>In folder</w:t>
            </w:r>
          </w:p>
        </w:tc>
        <w:tc>
          <w:tcPr>
            <w:tcW w:type="dxa" w:w="2608"/>
          </w:tcPr>
          <w:p>
            <w:r>
              <w:rPr>
                <w:sz w:val="16"/>
              </w:rPr>
              <w:t>Miller_2024_Climate_change_impacts_regional_fire.pdf</w:t>
            </w:r>
          </w:p>
        </w:tc>
      </w:tr>
      <w:tr>
        <w:tc>
          <w:tcPr>
            <w:tcW w:type="dxa" w:w="510"/>
          </w:tcPr>
          <w:p>
            <w:r>
              <w:rPr>
                <w:sz w:val="16"/>
              </w:rPr>
              <w:t>84</w:t>
            </w:r>
          </w:p>
        </w:tc>
        <w:tc>
          <w:tcPr>
            <w:tcW w:type="dxa" w:w="7483"/>
          </w:tcPr>
          <w:p>
            <w:r>
              <w:rPr>
                <w:sz w:val="17"/>
              </w:rPr>
              <w:t xml:space="preserve">Miller et al. (2025). </w:t>
            </w:r>
            <w:r>
              <w:rPr>
                <w:sz w:val="17"/>
              </w:rPr>
              <w:t xml:space="preserve">Compounding preconditions of wildfires vary in time and space within Europe. </w:t>
            </w:r>
            <w:r>
              <w:rPr>
                <w:i/>
                <w:sz w:val="17"/>
              </w:rPr>
              <w:t>Communications Earth &amp; Environment</w:t>
            </w:r>
          </w:p>
          <w:p>
            <w:r>
              <w:rPr>
                <w:color w:val="808080"/>
                <w:sz w:val="14"/>
              </w:rPr>
              <w:t>miller_compounding_2025</w:t>
            </w:r>
          </w:p>
        </w:tc>
        <w:tc>
          <w:tcPr>
            <w:tcW w:type="dxa" w:w="3175"/>
          </w:tcPr>
          <w:p>
            <w:hyperlink r:id="rId87">
              <w:r>
                <w:rPr>
                  <w:color w:val="1F5FA8"/>
                  <w:u w:val="single"/>
                  <w:sz w:val="16"/>
                </w:rPr>
                <w:t>10.1038/s43247-025-02955-1</w:t>
              </w:r>
            </w:hyperlink>
          </w:p>
        </w:tc>
        <w:tc>
          <w:tcPr>
            <w:tcW w:type="dxa" w:w="1247"/>
            <w:shd w:val="clear" w:color="auto" w:fill="D4EDDA"/>
          </w:tcPr>
          <w:p>
            <w:r>
              <w:rPr>
                <w:sz w:val="16"/>
              </w:rPr>
              <w:t>In folder</w:t>
            </w:r>
          </w:p>
        </w:tc>
        <w:tc>
          <w:tcPr>
            <w:tcW w:type="dxa" w:w="2608"/>
          </w:tcPr>
          <w:p>
            <w:r>
              <w:rPr>
                <w:sz w:val="16"/>
              </w:rPr>
              <w:t>Miller_2025_Compounding_preconditions_wildfires_vary_time.pdf</w:t>
            </w:r>
          </w:p>
        </w:tc>
      </w:tr>
      <w:tr>
        <w:tc>
          <w:tcPr>
            <w:tcW w:type="dxa" w:w="510"/>
          </w:tcPr>
          <w:p>
            <w:r>
              <w:rPr>
                <w:sz w:val="16"/>
              </w:rPr>
              <w:t>85</w:t>
            </w:r>
          </w:p>
        </w:tc>
        <w:tc>
          <w:tcPr>
            <w:tcW w:type="dxa" w:w="7483"/>
          </w:tcPr>
          <w:p>
            <w:r>
              <w:rPr>
                <w:sz w:val="17"/>
              </w:rPr>
              <w:t xml:space="preserve">Miranda et al. (2023). </w:t>
            </w:r>
            <w:r>
              <w:rPr>
                <w:sz w:val="17"/>
              </w:rPr>
              <w:t xml:space="preserve">Widespread synchronous decline of Mediterranean-type forest driven by accelerated aridity. </w:t>
            </w:r>
            <w:r>
              <w:rPr>
                <w:i/>
                <w:sz w:val="17"/>
              </w:rPr>
              <w:t>Nature Plants</w:t>
            </w:r>
          </w:p>
          <w:p>
            <w:r>
              <w:rPr>
                <w:color w:val="808080"/>
                <w:sz w:val="14"/>
              </w:rPr>
              <w:t>miranda_widespread_2023</w:t>
            </w:r>
          </w:p>
        </w:tc>
        <w:tc>
          <w:tcPr>
            <w:tcW w:type="dxa" w:w="3175"/>
          </w:tcPr>
          <w:p>
            <w:hyperlink r:id="rId88">
              <w:r>
                <w:rPr>
                  <w:color w:val="1F5FA8"/>
                  <w:u w:val="single"/>
                  <w:sz w:val="16"/>
                </w:rPr>
                <w:t>10.1038/s41477-023-01541-7</w:t>
              </w:r>
            </w:hyperlink>
          </w:p>
        </w:tc>
        <w:tc>
          <w:tcPr>
            <w:tcW w:type="dxa" w:w="1247"/>
            <w:shd w:val="clear" w:color="auto" w:fill="D4EDDA"/>
          </w:tcPr>
          <w:p>
            <w:r>
              <w:rPr>
                <w:sz w:val="16"/>
              </w:rPr>
              <w:t>In folder</w:t>
            </w:r>
          </w:p>
        </w:tc>
        <w:tc>
          <w:tcPr>
            <w:tcW w:type="dxa" w:w="2608"/>
          </w:tcPr>
          <w:p>
            <w:r>
              <w:rPr>
                <w:sz w:val="16"/>
              </w:rPr>
              <w:t>Miranda_2023_Widespread_synchronous_decline_Mediterranean_type.pdf</w:t>
            </w:r>
          </w:p>
        </w:tc>
      </w:tr>
      <w:tr>
        <w:tc>
          <w:tcPr>
            <w:tcW w:type="dxa" w:w="510"/>
          </w:tcPr>
          <w:p>
            <w:r>
              <w:rPr>
                <w:sz w:val="16"/>
              </w:rPr>
              <w:t>86</w:t>
            </w:r>
          </w:p>
        </w:tc>
        <w:tc>
          <w:tcPr>
            <w:tcW w:type="dxa" w:w="7483"/>
          </w:tcPr>
          <w:p>
            <w:r>
              <w:rPr>
                <w:sz w:val="17"/>
              </w:rPr>
              <w:t xml:space="preserve">Misseyanni et al. (2025). </w:t>
            </w:r>
            <w:r>
              <w:rPr>
                <w:sz w:val="17"/>
              </w:rPr>
              <w:t xml:space="preserve">The impact of forest fires on ecosystem services: the case of Greece. </w:t>
            </w:r>
            <w:r>
              <w:rPr>
                <w:i/>
                <w:sz w:val="17"/>
              </w:rPr>
              <w:t>Forests</w:t>
            </w:r>
          </w:p>
          <w:p>
            <w:r>
              <w:rPr>
                <w:color w:val="808080"/>
                <w:sz w:val="14"/>
              </w:rPr>
              <w:t>misseyanni_impact_2025</w:t>
            </w:r>
          </w:p>
        </w:tc>
        <w:tc>
          <w:tcPr>
            <w:tcW w:type="dxa" w:w="3175"/>
          </w:tcPr>
          <w:p>
            <w:hyperlink r:id="rId89">
              <w:r>
                <w:rPr>
                  <w:color w:val="1F5FA8"/>
                  <w:u w:val="single"/>
                  <w:sz w:val="16"/>
                </w:rPr>
                <w:t>10.3390/f16030533</w:t>
              </w:r>
            </w:hyperlink>
          </w:p>
        </w:tc>
        <w:tc>
          <w:tcPr>
            <w:tcW w:type="dxa" w:w="1247"/>
            <w:shd w:val="clear" w:color="auto" w:fill="D4EDDA"/>
          </w:tcPr>
          <w:p>
            <w:r>
              <w:rPr>
                <w:sz w:val="16"/>
              </w:rPr>
              <w:t>In folder</w:t>
            </w:r>
          </w:p>
        </w:tc>
        <w:tc>
          <w:tcPr>
            <w:tcW w:type="dxa" w:w="2608"/>
          </w:tcPr>
          <w:p>
            <w:r>
              <w:rPr>
                <w:sz w:val="16"/>
              </w:rPr>
              <w:t>Misseyanni_2025_Impact_forest_fires_ecosystem_services.pdf</w:t>
            </w:r>
          </w:p>
        </w:tc>
      </w:tr>
      <w:tr>
        <w:tc>
          <w:tcPr>
            <w:tcW w:type="dxa" w:w="510"/>
          </w:tcPr>
          <w:p>
            <w:r>
              <w:rPr>
                <w:sz w:val="16"/>
              </w:rPr>
              <w:t>87</w:t>
            </w:r>
          </w:p>
        </w:tc>
        <w:tc>
          <w:tcPr>
            <w:tcW w:type="dxa" w:w="7483"/>
          </w:tcPr>
          <w:p>
            <w:r>
              <w:rPr>
                <w:sz w:val="17"/>
              </w:rPr>
              <w:t xml:space="preserve">Moftakhari &amp; AghaKouchak (2019). </w:t>
            </w:r>
            <w:r>
              <w:rPr>
                <w:sz w:val="17"/>
              </w:rPr>
              <w:t xml:space="preserve">Increasing exposure of energy infrastructure to compound hazards: cascading wildfires and extreme rainfall. </w:t>
            </w:r>
            <w:r>
              <w:rPr>
                <w:i/>
                <w:sz w:val="17"/>
              </w:rPr>
              <w:t>Environmental Research Letters</w:t>
            </w:r>
          </w:p>
          <w:p>
            <w:r>
              <w:rPr>
                <w:color w:val="808080"/>
                <w:sz w:val="14"/>
              </w:rPr>
              <w:t>moftakhari_increasing_2019</w:t>
            </w:r>
          </w:p>
        </w:tc>
        <w:tc>
          <w:tcPr>
            <w:tcW w:type="dxa" w:w="3175"/>
          </w:tcPr>
          <w:p>
            <w:hyperlink r:id="rId90">
              <w:r>
                <w:rPr>
                  <w:color w:val="1F5FA8"/>
                  <w:u w:val="single"/>
                  <w:sz w:val="16"/>
                </w:rPr>
                <w:t>10.1088/1748-9326/ab41a6</w:t>
              </w:r>
            </w:hyperlink>
          </w:p>
        </w:tc>
        <w:tc>
          <w:tcPr>
            <w:tcW w:type="dxa" w:w="1247"/>
            <w:shd w:val="clear" w:color="auto" w:fill="D4EDDA"/>
          </w:tcPr>
          <w:p>
            <w:r>
              <w:rPr>
                <w:sz w:val="16"/>
              </w:rPr>
              <w:t>In folder</w:t>
            </w:r>
          </w:p>
        </w:tc>
        <w:tc>
          <w:tcPr>
            <w:tcW w:type="dxa" w:w="2608"/>
          </w:tcPr>
          <w:p>
            <w:r>
              <w:rPr>
                <w:sz w:val="16"/>
              </w:rPr>
              <w:t>Moftakhari_2019_Increasing_exposure_energy_infrastructure_compound.pdf</w:t>
            </w:r>
          </w:p>
        </w:tc>
      </w:tr>
      <w:tr>
        <w:tc>
          <w:tcPr>
            <w:tcW w:type="dxa" w:w="510"/>
          </w:tcPr>
          <w:p>
            <w:r>
              <w:rPr>
                <w:sz w:val="16"/>
              </w:rPr>
              <w:t>88</w:t>
            </w:r>
          </w:p>
        </w:tc>
        <w:tc>
          <w:tcPr>
            <w:tcW w:type="dxa" w:w="7483"/>
          </w:tcPr>
          <w:p>
            <w:r>
              <w:rPr>
                <w:sz w:val="17"/>
              </w:rPr>
              <w:t xml:space="preserve">Moos et al. (2021). </w:t>
            </w:r>
            <w:r>
              <w:rPr>
                <w:sz w:val="17"/>
              </w:rPr>
              <w:t xml:space="preserve">Climate change impacts the protective effect of forests: a case study in Switzerland. </w:t>
            </w:r>
            <w:r>
              <w:rPr>
                <w:i/>
                <w:sz w:val="17"/>
              </w:rPr>
              <w:t>Frontiers in Forests and Global Change</w:t>
            </w:r>
          </w:p>
          <w:p>
            <w:r>
              <w:rPr>
                <w:color w:val="808080"/>
                <w:sz w:val="14"/>
              </w:rPr>
              <w:t>moos_climate_2021</w:t>
            </w:r>
          </w:p>
        </w:tc>
        <w:tc>
          <w:tcPr>
            <w:tcW w:type="dxa" w:w="3175"/>
          </w:tcPr>
          <w:p>
            <w:hyperlink r:id="rId91">
              <w:r>
                <w:rPr>
                  <w:color w:val="1F5FA8"/>
                  <w:u w:val="single"/>
                  <w:sz w:val="16"/>
                </w:rPr>
                <w:t>10.3389/ffgc.2021.682923</w:t>
              </w:r>
            </w:hyperlink>
          </w:p>
        </w:tc>
        <w:tc>
          <w:tcPr>
            <w:tcW w:type="dxa" w:w="1247"/>
            <w:shd w:val="clear" w:color="auto" w:fill="D4EDDA"/>
          </w:tcPr>
          <w:p>
            <w:r>
              <w:rPr>
                <w:sz w:val="16"/>
              </w:rPr>
              <w:t>In folder</w:t>
            </w:r>
          </w:p>
        </w:tc>
        <w:tc>
          <w:tcPr>
            <w:tcW w:type="dxa" w:w="2608"/>
          </w:tcPr>
          <w:p>
            <w:r>
              <w:rPr>
                <w:sz w:val="16"/>
              </w:rPr>
              <w:t>Moos_2021_Climate_change_impacts_protective_effect.pdf</w:t>
            </w:r>
          </w:p>
        </w:tc>
      </w:tr>
      <w:tr>
        <w:tc>
          <w:tcPr>
            <w:tcW w:type="dxa" w:w="510"/>
          </w:tcPr>
          <w:p>
            <w:r>
              <w:rPr>
                <w:sz w:val="16"/>
              </w:rPr>
              <w:t>89</w:t>
            </w:r>
          </w:p>
        </w:tc>
        <w:tc>
          <w:tcPr>
            <w:tcW w:type="dxa" w:w="7483"/>
          </w:tcPr>
          <w:p>
            <w:r>
              <w:rPr>
                <w:sz w:val="17"/>
              </w:rPr>
              <w:t xml:space="preserve">Morales-Molino et al. (2021). </w:t>
            </w:r>
            <w:r>
              <w:rPr>
                <w:sz w:val="17"/>
              </w:rPr>
              <w:t xml:space="preserve">Long-term responses of Mediterranean mountain forests to climate change, fire and human activities in the Northern Apennines. </w:t>
            </w:r>
            <w:r>
              <w:rPr>
                <w:i/>
                <w:sz w:val="17"/>
              </w:rPr>
              <w:t>Ecosystems</w:t>
            </w:r>
          </w:p>
          <w:p>
            <w:r>
              <w:rPr>
                <w:color w:val="808080"/>
                <w:sz w:val="14"/>
              </w:rPr>
              <w:t>moralesmolino_longterm_2021</w:t>
            </w:r>
          </w:p>
        </w:tc>
        <w:tc>
          <w:tcPr>
            <w:tcW w:type="dxa" w:w="3175"/>
          </w:tcPr>
          <w:p>
            <w:hyperlink r:id="rId92">
              <w:r>
                <w:rPr>
                  <w:color w:val="1F5FA8"/>
                  <w:u w:val="single"/>
                  <w:sz w:val="16"/>
                </w:rPr>
                <w:t>10.1007/s10021-020-00587-4</w:t>
              </w:r>
            </w:hyperlink>
          </w:p>
        </w:tc>
        <w:tc>
          <w:tcPr>
            <w:tcW w:type="dxa" w:w="1247"/>
            <w:shd w:val="clear" w:color="auto" w:fill="D4EDDA"/>
          </w:tcPr>
          <w:p>
            <w:r>
              <w:rPr>
                <w:sz w:val="16"/>
              </w:rPr>
              <w:t>In folder</w:t>
            </w:r>
          </w:p>
        </w:tc>
        <w:tc>
          <w:tcPr>
            <w:tcW w:type="dxa" w:w="2608"/>
          </w:tcPr>
          <w:p>
            <w:r>
              <w:rPr>
                <w:sz w:val="16"/>
              </w:rPr>
              <w:t>MoralesMolino_2021_Long_term_responses_Mediterranean_mountain.pdf</w:t>
            </w:r>
          </w:p>
        </w:tc>
      </w:tr>
      <w:tr>
        <w:tc>
          <w:tcPr>
            <w:tcW w:type="dxa" w:w="510"/>
          </w:tcPr>
          <w:p>
            <w:r>
              <w:rPr>
                <w:sz w:val="16"/>
              </w:rPr>
              <w:t>90</w:t>
            </w:r>
          </w:p>
        </w:tc>
        <w:tc>
          <w:tcPr>
            <w:tcW w:type="dxa" w:w="7483"/>
          </w:tcPr>
          <w:p>
            <w:r>
              <w:rPr>
                <w:sz w:val="17"/>
              </w:rPr>
              <w:t xml:space="preserve">Morell et al. (2021). </w:t>
            </w:r>
            <w:r>
              <w:rPr>
                <w:sz w:val="17"/>
              </w:rPr>
              <w:t xml:space="preserve">Sediment Recruitment and Redistribution in Mountain Channel Networks by Post‐Wildfire Debris Flows. </w:t>
            </w:r>
            <w:r>
              <w:rPr>
                <w:i/>
                <w:sz w:val="17"/>
              </w:rPr>
              <w:t>Geophysical Research Letters</w:t>
            </w:r>
          </w:p>
          <w:p>
            <w:r>
              <w:rPr>
                <w:color w:val="808080"/>
                <w:sz w:val="14"/>
              </w:rPr>
              <w:t>morell_sediment_2021</w:t>
            </w:r>
          </w:p>
        </w:tc>
        <w:tc>
          <w:tcPr>
            <w:tcW w:type="dxa" w:w="3175"/>
          </w:tcPr>
          <w:p>
            <w:hyperlink r:id="rId93">
              <w:r>
                <w:rPr>
                  <w:color w:val="1F5FA8"/>
                  <w:u w:val="single"/>
                  <w:sz w:val="16"/>
                </w:rPr>
                <w:t>10.1029/2021GL095549</w:t>
              </w:r>
            </w:hyperlink>
          </w:p>
        </w:tc>
        <w:tc>
          <w:tcPr>
            <w:tcW w:type="dxa" w:w="1247"/>
            <w:shd w:val="clear" w:color="auto" w:fill="D4EDDA"/>
          </w:tcPr>
          <w:p>
            <w:r>
              <w:rPr>
                <w:sz w:val="16"/>
              </w:rPr>
              <w:t>In folder</w:t>
            </w:r>
          </w:p>
        </w:tc>
        <w:tc>
          <w:tcPr>
            <w:tcW w:type="dxa" w:w="2608"/>
          </w:tcPr>
          <w:p>
            <w:r>
              <w:rPr>
                <w:sz w:val="16"/>
              </w:rPr>
              <w:t>Morell_2021_Sediment_Recruitment_Redistribution_Mountain_Channel.pdf</w:t>
            </w:r>
          </w:p>
        </w:tc>
      </w:tr>
      <w:tr>
        <w:tc>
          <w:tcPr>
            <w:tcW w:type="dxa" w:w="510"/>
          </w:tcPr>
          <w:p>
            <w:r>
              <w:rPr>
                <w:sz w:val="16"/>
              </w:rPr>
              <w:t>91</w:t>
            </w:r>
          </w:p>
        </w:tc>
        <w:tc>
          <w:tcPr>
            <w:tcW w:type="dxa" w:w="7483"/>
          </w:tcPr>
          <w:p>
            <w:r>
              <w:rPr>
                <w:sz w:val="17"/>
              </w:rPr>
              <w:t xml:space="preserve">Moreno et al. (2025). </w:t>
            </w:r>
            <w:r>
              <w:rPr>
                <w:sz w:val="17"/>
              </w:rPr>
              <w:t xml:space="preserve">Space-time data-driven modeling of wildfire initiation in the mountainous region of Trentino–South Tyrol, Italy. </w:t>
            </w:r>
            <w:r>
              <w:rPr>
                <w:i/>
                <w:sz w:val="17"/>
              </w:rPr>
            </w:r>
          </w:p>
          <w:p>
            <w:r>
              <w:rPr>
                <w:color w:val="808080"/>
                <w:sz w:val="14"/>
              </w:rPr>
              <w:t>moreno_1_nodate</w:t>
            </w:r>
          </w:p>
        </w:tc>
        <w:tc>
          <w:tcPr>
            <w:tcW w:type="dxa" w:w="3175"/>
          </w:tcPr>
          <w:p>
            <w:r>
              <w:rPr>
                <w:sz w:val="16"/>
              </w:rPr>
              <w:t>no DOI</w:t>
            </w:r>
          </w:p>
        </w:tc>
        <w:tc>
          <w:tcPr>
            <w:tcW w:type="dxa" w:w="1247"/>
            <w:shd w:val="clear" w:color="auto" w:fill="D4EDDA"/>
          </w:tcPr>
          <w:p>
            <w:r>
              <w:rPr>
                <w:sz w:val="16"/>
              </w:rPr>
              <w:t>In folder</w:t>
            </w:r>
          </w:p>
        </w:tc>
        <w:tc>
          <w:tcPr>
            <w:tcW w:type="dxa" w:w="2608"/>
          </w:tcPr>
          <w:p>
            <w:r>
              <w:rPr>
                <w:sz w:val="16"/>
              </w:rPr>
              <w:t>Moreno_2025_Space_time_data_driven_modeling.pdf</w:t>
            </w:r>
          </w:p>
        </w:tc>
      </w:tr>
      <w:tr>
        <w:tc>
          <w:tcPr>
            <w:tcW w:type="dxa" w:w="510"/>
          </w:tcPr>
          <w:p>
            <w:r>
              <w:rPr>
                <w:sz w:val="16"/>
              </w:rPr>
              <w:t>92</w:t>
            </w:r>
          </w:p>
        </w:tc>
        <w:tc>
          <w:tcPr>
            <w:tcW w:type="dxa" w:w="7483"/>
          </w:tcPr>
          <w:p>
            <w:r>
              <w:rPr>
                <w:sz w:val="17"/>
              </w:rPr>
              <w:t xml:space="preserve">Moritz et al. (2014). </w:t>
            </w:r>
            <w:r>
              <w:rPr>
                <w:sz w:val="17"/>
              </w:rPr>
              <w:t xml:space="preserve">Learning to coexist with wildfire. </w:t>
            </w:r>
            <w:r>
              <w:rPr>
                <w:i/>
                <w:sz w:val="17"/>
              </w:rPr>
              <w:t>Nature</w:t>
            </w:r>
          </w:p>
          <w:p>
            <w:r>
              <w:rPr>
                <w:color w:val="808080"/>
                <w:sz w:val="14"/>
              </w:rPr>
              <w:t>moritz_learning_2014</w:t>
            </w:r>
          </w:p>
        </w:tc>
        <w:tc>
          <w:tcPr>
            <w:tcW w:type="dxa" w:w="3175"/>
          </w:tcPr>
          <w:p>
            <w:hyperlink r:id="rId94">
              <w:r>
                <w:rPr>
                  <w:color w:val="1F5FA8"/>
                  <w:u w:val="single"/>
                  <w:sz w:val="16"/>
                </w:rPr>
                <w:t>10.1038/nature13946</w:t>
              </w:r>
            </w:hyperlink>
          </w:p>
        </w:tc>
        <w:tc>
          <w:tcPr>
            <w:tcW w:type="dxa" w:w="1247"/>
            <w:shd w:val="clear" w:color="auto" w:fill="D4EDDA"/>
          </w:tcPr>
          <w:p>
            <w:r>
              <w:rPr>
                <w:sz w:val="16"/>
              </w:rPr>
              <w:t>In folder</w:t>
            </w:r>
          </w:p>
        </w:tc>
        <w:tc>
          <w:tcPr>
            <w:tcW w:type="dxa" w:w="2608"/>
          </w:tcPr>
          <w:p>
            <w:r>
              <w:rPr>
                <w:sz w:val="16"/>
              </w:rPr>
              <w:t>Moritz_2014_Learning_coexist_wildfire.pdf</w:t>
            </w:r>
          </w:p>
        </w:tc>
      </w:tr>
      <w:tr>
        <w:tc>
          <w:tcPr>
            <w:tcW w:type="dxa" w:w="510"/>
          </w:tcPr>
          <w:p>
            <w:r>
              <w:rPr>
                <w:sz w:val="16"/>
              </w:rPr>
              <w:t>93</w:t>
            </w:r>
          </w:p>
        </w:tc>
        <w:tc>
          <w:tcPr>
            <w:tcW w:type="dxa" w:w="7483"/>
          </w:tcPr>
          <w:p>
            <w:r>
              <w:rPr>
                <w:sz w:val="17"/>
              </w:rPr>
              <w:t xml:space="preserve">Morresi et al. (2022). </w:t>
            </w:r>
            <w:r>
              <w:rPr>
                <w:sz w:val="17"/>
              </w:rPr>
              <w:t xml:space="preserve">Mapping burn severity in the western Italian Alps through phenologically coherent reflectance composites derived from Sentinel-2 imagery. </w:t>
            </w:r>
            <w:r>
              <w:rPr>
                <w:i/>
                <w:sz w:val="17"/>
              </w:rPr>
              <w:t>Remote Sensing of Environment</w:t>
            </w:r>
          </w:p>
          <w:p>
            <w:r>
              <w:rPr>
                <w:color w:val="808080"/>
                <w:sz w:val="14"/>
              </w:rPr>
              <w:t>morresi_mapping_2022</w:t>
            </w:r>
          </w:p>
        </w:tc>
        <w:tc>
          <w:tcPr>
            <w:tcW w:type="dxa" w:w="3175"/>
          </w:tcPr>
          <w:p>
            <w:hyperlink r:id="rId95">
              <w:r>
                <w:rPr>
                  <w:color w:val="1F5FA8"/>
                  <w:u w:val="single"/>
                  <w:sz w:val="16"/>
                </w:rPr>
                <w:t>10.1016/j.rse.2021.112800</w:t>
              </w:r>
            </w:hyperlink>
          </w:p>
        </w:tc>
        <w:tc>
          <w:tcPr>
            <w:tcW w:type="dxa" w:w="1247"/>
            <w:shd w:val="clear" w:color="auto" w:fill="D4EDDA"/>
          </w:tcPr>
          <w:p>
            <w:r>
              <w:rPr>
                <w:sz w:val="16"/>
              </w:rPr>
              <w:t>In folder</w:t>
            </w:r>
          </w:p>
        </w:tc>
        <w:tc>
          <w:tcPr>
            <w:tcW w:type="dxa" w:w="2608"/>
          </w:tcPr>
          <w:p>
            <w:r>
              <w:rPr>
                <w:sz w:val="16"/>
              </w:rPr>
              <w:t>Morresi_2022_Mapping_burn_severity_western_Italian.pdf</w:t>
            </w:r>
          </w:p>
        </w:tc>
      </w:tr>
      <w:tr>
        <w:tc>
          <w:tcPr>
            <w:tcW w:type="dxa" w:w="510"/>
          </w:tcPr>
          <w:p>
            <w:r>
              <w:rPr>
                <w:sz w:val="16"/>
              </w:rPr>
              <w:t>94</w:t>
            </w:r>
          </w:p>
        </w:tc>
        <w:tc>
          <w:tcPr>
            <w:tcW w:type="dxa" w:w="7483"/>
          </w:tcPr>
          <w:p>
            <w:r>
              <w:rPr>
                <w:sz w:val="17"/>
              </w:rPr>
              <w:t xml:space="preserve">Moser et al. (2010). </w:t>
            </w:r>
            <w:r>
              <w:rPr>
                <w:sz w:val="17"/>
              </w:rPr>
              <w:t xml:space="preserve">Potential shift in tree species composition after interaction of fire and drought in the Central Alps. </w:t>
            </w:r>
            <w:r>
              <w:rPr>
                <w:i/>
                <w:sz w:val="17"/>
              </w:rPr>
              <w:t>European Journal of Forest Research</w:t>
            </w:r>
          </w:p>
          <w:p>
            <w:r>
              <w:rPr>
                <w:color w:val="808080"/>
                <w:sz w:val="14"/>
              </w:rPr>
              <w:t>moser_potential_2010</w:t>
            </w:r>
          </w:p>
        </w:tc>
        <w:tc>
          <w:tcPr>
            <w:tcW w:type="dxa" w:w="3175"/>
          </w:tcPr>
          <w:p>
            <w:hyperlink r:id="rId96">
              <w:r>
                <w:rPr>
                  <w:color w:val="1F5FA8"/>
                  <w:u w:val="single"/>
                  <w:sz w:val="16"/>
                </w:rPr>
                <w:t>10.1007/s10342-010-0363-6</w:t>
              </w:r>
            </w:hyperlink>
          </w:p>
        </w:tc>
        <w:tc>
          <w:tcPr>
            <w:tcW w:type="dxa" w:w="1247"/>
            <w:shd w:val="clear" w:color="auto" w:fill="D4EDDA"/>
          </w:tcPr>
          <w:p>
            <w:r>
              <w:rPr>
                <w:sz w:val="16"/>
              </w:rPr>
              <w:t>In folder</w:t>
            </w:r>
          </w:p>
        </w:tc>
        <w:tc>
          <w:tcPr>
            <w:tcW w:type="dxa" w:w="2608"/>
          </w:tcPr>
          <w:p>
            <w:r>
              <w:rPr>
                <w:sz w:val="16"/>
              </w:rPr>
              <w:t>Moser_2010_Potential_shift_tree_species_composition.pdf</w:t>
            </w:r>
          </w:p>
        </w:tc>
      </w:tr>
      <w:tr>
        <w:tc>
          <w:tcPr>
            <w:tcW w:type="dxa" w:w="510"/>
          </w:tcPr>
          <w:p>
            <w:r>
              <w:rPr>
                <w:sz w:val="16"/>
              </w:rPr>
              <w:t>95</w:t>
            </w:r>
          </w:p>
        </w:tc>
        <w:tc>
          <w:tcPr>
            <w:tcW w:type="dxa" w:w="7483"/>
          </w:tcPr>
          <w:p>
            <w:r>
              <w:rPr>
                <w:sz w:val="17"/>
              </w:rPr>
              <w:t xml:space="preserve">Mutterer et al. (2026). </w:t>
            </w:r>
            <w:r>
              <w:rPr>
                <w:sz w:val="17"/>
              </w:rPr>
              <w:t xml:space="preserve">Bark traits and their influence on thermal resistance to wildfires: an experimental study across six tree species common in Central Europe. </w:t>
            </w:r>
            <w:r>
              <w:rPr>
                <w:i/>
                <w:sz w:val="17"/>
              </w:rPr>
              <w:t>Fire Ecology</w:t>
            </w:r>
          </w:p>
          <w:p>
            <w:r>
              <w:rPr>
                <w:color w:val="808080"/>
                <w:sz w:val="14"/>
              </w:rPr>
              <w:t>mutterer_bark_2026</w:t>
            </w:r>
          </w:p>
        </w:tc>
        <w:tc>
          <w:tcPr>
            <w:tcW w:type="dxa" w:w="3175"/>
          </w:tcPr>
          <w:p>
            <w:hyperlink r:id="rId97">
              <w:r>
                <w:rPr>
                  <w:color w:val="1F5FA8"/>
                  <w:u w:val="single"/>
                  <w:sz w:val="16"/>
                </w:rPr>
                <w:t>10.1186/s42408-025-00438-4</w:t>
              </w:r>
            </w:hyperlink>
          </w:p>
        </w:tc>
        <w:tc>
          <w:tcPr>
            <w:tcW w:type="dxa" w:w="1247"/>
            <w:shd w:val="clear" w:color="auto" w:fill="D4EDDA"/>
          </w:tcPr>
          <w:p>
            <w:r>
              <w:rPr>
                <w:sz w:val="16"/>
              </w:rPr>
              <w:t>In folder</w:t>
            </w:r>
          </w:p>
        </w:tc>
        <w:tc>
          <w:tcPr>
            <w:tcW w:type="dxa" w:w="2608"/>
          </w:tcPr>
          <w:p>
            <w:r>
              <w:rPr>
                <w:sz w:val="16"/>
              </w:rPr>
              <w:t>Mutterer_2026_Bark_traits_influence_thermal_resistance.pdf</w:t>
            </w:r>
          </w:p>
        </w:tc>
      </w:tr>
      <w:tr>
        <w:tc>
          <w:tcPr>
            <w:tcW w:type="dxa" w:w="510"/>
          </w:tcPr>
          <w:p>
            <w:r>
              <w:rPr>
                <w:sz w:val="16"/>
              </w:rPr>
              <w:t>96</w:t>
            </w:r>
          </w:p>
        </w:tc>
        <w:tc>
          <w:tcPr>
            <w:tcW w:type="dxa" w:w="7483"/>
          </w:tcPr>
          <w:p>
            <w:r>
              <w:rPr>
                <w:sz w:val="17"/>
              </w:rPr>
              <w:t xml:space="preserve">Müller et al. (2015). </w:t>
            </w:r>
            <w:r>
              <w:rPr>
                <w:sz w:val="17"/>
              </w:rPr>
              <w:t xml:space="preserve">Anomalies of the Austrian forest fire regime in comparison with other Alpine countries: a research note. </w:t>
            </w:r>
            <w:r>
              <w:rPr>
                <w:i/>
                <w:sz w:val="17"/>
              </w:rPr>
              <w:t>Forests</w:t>
            </w:r>
          </w:p>
          <w:p>
            <w:r>
              <w:rPr>
                <w:color w:val="808080"/>
                <w:sz w:val="14"/>
              </w:rPr>
              <w:t>muller_anomalies_2015</w:t>
            </w:r>
          </w:p>
        </w:tc>
        <w:tc>
          <w:tcPr>
            <w:tcW w:type="dxa" w:w="3175"/>
          </w:tcPr>
          <w:p>
            <w:hyperlink r:id="rId98">
              <w:r>
                <w:rPr>
                  <w:color w:val="1F5FA8"/>
                  <w:u w:val="single"/>
                  <w:sz w:val="16"/>
                </w:rPr>
                <w:t>10.3390/f6040903</w:t>
              </w:r>
            </w:hyperlink>
          </w:p>
        </w:tc>
        <w:tc>
          <w:tcPr>
            <w:tcW w:type="dxa" w:w="1247"/>
            <w:shd w:val="clear" w:color="auto" w:fill="D4EDDA"/>
          </w:tcPr>
          <w:p>
            <w:r>
              <w:rPr>
                <w:sz w:val="16"/>
              </w:rPr>
              <w:t>In folder</w:t>
            </w:r>
          </w:p>
        </w:tc>
        <w:tc>
          <w:tcPr>
            <w:tcW w:type="dxa" w:w="2608"/>
          </w:tcPr>
          <w:p>
            <w:r>
              <w:rPr>
                <w:sz w:val="16"/>
              </w:rPr>
              <w:t>Muller_2015_Anomalies_Austrian_forest_fire_regime.pdf</w:t>
            </w:r>
          </w:p>
        </w:tc>
      </w:tr>
      <w:tr>
        <w:tc>
          <w:tcPr>
            <w:tcW w:type="dxa" w:w="510"/>
          </w:tcPr>
          <w:p>
            <w:r>
              <w:rPr>
                <w:sz w:val="16"/>
              </w:rPr>
              <w:t>97</w:t>
            </w:r>
          </w:p>
        </w:tc>
        <w:tc>
          <w:tcPr>
            <w:tcW w:type="dxa" w:w="7483"/>
          </w:tcPr>
          <w:p>
            <w:r>
              <w:rPr>
                <w:sz w:val="17"/>
              </w:rPr>
              <w:t xml:space="preserve">Müller et al. (2020b). </w:t>
            </w:r>
            <w:r>
              <w:rPr>
                <w:sz w:val="17"/>
              </w:rPr>
              <w:t xml:space="preserve">Towards an integrated forest fire danger assessment system for the European Alps. </w:t>
            </w:r>
            <w:r>
              <w:rPr>
                <w:i/>
                <w:sz w:val="17"/>
              </w:rPr>
              <w:t>Ecological Informatics</w:t>
            </w:r>
          </w:p>
          <w:p>
            <w:r>
              <w:rPr>
                <w:color w:val="808080"/>
                <w:sz w:val="14"/>
              </w:rPr>
              <w:t>muller_towards_2020</w:t>
            </w:r>
          </w:p>
        </w:tc>
        <w:tc>
          <w:tcPr>
            <w:tcW w:type="dxa" w:w="3175"/>
          </w:tcPr>
          <w:p>
            <w:hyperlink r:id="rId99">
              <w:r>
                <w:rPr>
                  <w:color w:val="1F5FA8"/>
                  <w:u w:val="single"/>
                  <w:sz w:val="16"/>
                </w:rPr>
                <w:t>10.1016/j.ecoinf.2020.101151</w:t>
              </w:r>
            </w:hyperlink>
          </w:p>
        </w:tc>
        <w:tc>
          <w:tcPr>
            <w:tcW w:type="dxa" w:w="1247"/>
            <w:shd w:val="clear" w:color="auto" w:fill="D4EDDA"/>
          </w:tcPr>
          <w:p>
            <w:r>
              <w:rPr>
                <w:sz w:val="16"/>
              </w:rPr>
              <w:t>In folder</w:t>
            </w:r>
          </w:p>
        </w:tc>
        <w:tc>
          <w:tcPr>
            <w:tcW w:type="dxa" w:w="2608"/>
          </w:tcPr>
          <w:p>
            <w:r>
              <w:rPr>
                <w:sz w:val="16"/>
              </w:rPr>
              <w:t>Muller_2020_Integrated_forest_fire_danger_assessment.pdf</w:t>
            </w:r>
          </w:p>
        </w:tc>
      </w:tr>
      <w:tr>
        <w:tc>
          <w:tcPr>
            <w:tcW w:type="dxa" w:w="510"/>
          </w:tcPr>
          <w:p>
            <w:r>
              <w:rPr>
                <w:sz w:val="16"/>
              </w:rPr>
              <w:t>98</w:t>
            </w:r>
          </w:p>
        </w:tc>
        <w:tc>
          <w:tcPr>
            <w:tcW w:type="dxa" w:w="7483"/>
          </w:tcPr>
          <w:p>
            <w:r>
              <w:rPr>
                <w:sz w:val="17"/>
              </w:rPr>
              <w:t xml:space="preserve">Naser &amp; Kodur (2025). </w:t>
            </w:r>
            <w:r>
              <w:rPr>
                <w:sz w:val="17"/>
              </w:rPr>
              <w:t xml:space="preserve">Vulnerability of structures and infrastructure to wildfires: a perspective into assessment and mitigation strategies. </w:t>
            </w:r>
            <w:r>
              <w:rPr>
                <w:i/>
                <w:sz w:val="17"/>
              </w:rPr>
              <w:t>Natural Hazards</w:t>
            </w:r>
          </w:p>
          <w:p>
            <w:r>
              <w:rPr>
                <w:color w:val="808080"/>
                <w:sz w:val="14"/>
              </w:rPr>
              <w:t>naser_vulnerability_2025</w:t>
            </w:r>
          </w:p>
        </w:tc>
        <w:tc>
          <w:tcPr>
            <w:tcW w:type="dxa" w:w="3175"/>
          </w:tcPr>
          <w:p>
            <w:hyperlink r:id="rId100">
              <w:r>
                <w:rPr>
                  <w:color w:val="1F5FA8"/>
                  <w:u w:val="single"/>
                  <w:sz w:val="16"/>
                </w:rPr>
                <w:t>10.1007/s11069-025-07168-5</w:t>
              </w:r>
            </w:hyperlink>
          </w:p>
        </w:tc>
        <w:tc>
          <w:tcPr>
            <w:tcW w:type="dxa" w:w="1247"/>
            <w:shd w:val="clear" w:color="auto" w:fill="D4EDDA"/>
          </w:tcPr>
          <w:p>
            <w:r>
              <w:rPr>
                <w:sz w:val="16"/>
              </w:rPr>
              <w:t>In folder</w:t>
            </w:r>
          </w:p>
        </w:tc>
        <w:tc>
          <w:tcPr>
            <w:tcW w:type="dxa" w:w="2608"/>
          </w:tcPr>
          <w:p>
            <w:r>
              <w:rPr>
                <w:sz w:val="16"/>
              </w:rPr>
              <w:t>Naser_2025_Vulnerability_structures_infrastructure_wildfires_perspective.pdf</w:t>
            </w:r>
          </w:p>
        </w:tc>
      </w:tr>
      <w:tr>
        <w:tc>
          <w:tcPr>
            <w:tcW w:type="dxa" w:w="510"/>
          </w:tcPr>
          <w:p>
            <w:r>
              <w:rPr>
                <w:sz w:val="16"/>
              </w:rPr>
              <w:t>99</w:t>
            </w:r>
          </w:p>
        </w:tc>
        <w:tc>
          <w:tcPr>
            <w:tcW w:type="dxa" w:w="7483"/>
          </w:tcPr>
          <w:p>
            <w:r>
              <w:rPr>
                <w:sz w:val="17"/>
              </w:rPr>
              <w:t xml:space="preserve">Negri et al. (2026). </w:t>
            </w:r>
            <w:r>
              <w:rPr>
                <w:sz w:val="17"/>
              </w:rPr>
              <w:t xml:space="preserve">Wildfire drives lasting changes in the topsoil chemistry of Alpine forests. </w:t>
            </w:r>
            <w:r>
              <w:rPr>
                <w:i/>
                <w:sz w:val="17"/>
              </w:rPr>
              <w:t>Fire Ecology</w:t>
            </w:r>
          </w:p>
          <w:p>
            <w:r>
              <w:rPr>
                <w:color w:val="808080"/>
                <w:sz w:val="14"/>
              </w:rPr>
              <w:t>negri_wildfire_2026</w:t>
            </w:r>
          </w:p>
        </w:tc>
        <w:tc>
          <w:tcPr>
            <w:tcW w:type="dxa" w:w="3175"/>
          </w:tcPr>
          <w:p>
            <w:hyperlink r:id="rId101">
              <w:r>
                <w:rPr>
                  <w:color w:val="1F5FA8"/>
                  <w:u w:val="single"/>
                  <w:sz w:val="16"/>
                </w:rPr>
                <w:t>10.1186/s42408-026-00493-5</w:t>
              </w:r>
            </w:hyperlink>
          </w:p>
        </w:tc>
        <w:tc>
          <w:tcPr>
            <w:tcW w:type="dxa" w:w="1247"/>
            <w:shd w:val="clear" w:color="auto" w:fill="D4EDDA"/>
          </w:tcPr>
          <w:p>
            <w:r>
              <w:rPr>
                <w:sz w:val="16"/>
              </w:rPr>
              <w:t>In folder</w:t>
            </w:r>
          </w:p>
        </w:tc>
        <w:tc>
          <w:tcPr>
            <w:tcW w:type="dxa" w:w="2608"/>
          </w:tcPr>
          <w:p>
            <w:r>
              <w:rPr>
                <w:sz w:val="16"/>
              </w:rPr>
              <w:t>Negri_2026_Wildfire_drives_lasting_changes_topsoil.pdf</w:t>
            </w:r>
          </w:p>
        </w:tc>
      </w:tr>
      <w:tr>
        <w:tc>
          <w:tcPr>
            <w:tcW w:type="dxa" w:w="510"/>
          </w:tcPr>
          <w:p>
            <w:r>
              <w:rPr>
                <w:sz w:val="16"/>
              </w:rPr>
              <w:t>100</w:t>
            </w:r>
          </w:p>
        </w:tc>
        <w:tc>
          <w:tcPr>
            <w:tcW w:type="dxa" w:w="7483"/>
          </w:tcPr>
          <w:p>
            <w:r>
              <w:rPr>
                <w:sz w:val="17"/>
              </w:rPr>
              <w:t xml:space="preserve">Neumann et al. (2022). </w:t>
            </w:r>
            <w:r>
              <w:rPr>
                <w:sz w:val="17"/>
              </w:rPr>
              <w:t xml:space="preserve">Fuel loads and fuel structure in Austrian coniferous forests. </w:t>
            </w:r>
            <w:r>
              <w:rPr>
                <w:i/>
                <w:sz w:val="17"/>
              </w:rPr>
              <w:t>International Journal of Wildland Fire</w:t>
            </w:r>
          </w:p>
          <w:p>
            <w:r>
              <w:rPr>
                <w:color w:val="808080"/>
                <w:sz w:val="14"/>
              </w:rPr>
              <w:t>neumann_fuel_2022</w:t>
            </w:r>
          </w:p>
        </w:tc>
        <w:tc>
          <w:tcPr>
            <w:tcW w:type="dxa" w:w="3175"/>
          </w:tcPr>
          <w:p>
            <w:hyperlink r:id="rId102">
              <w:r>
                <w:rPr>
                  <w:color w:val="1F5FA8"/>
                  <w:u w:val="single"/>
                  <w:sz w:val="16"/>
                </w:rPr>
                <w:t>10.1071/WF21161</w:t>
              </w:r>
            </w:hyperlink>
          </w:p>
        </w:tc>
        <w:tc>
          <w:tcPr>
            <w:tcW w:type="dxa" w:w="1247"/>
            <w:shd w:val="clear" w:color="auto" w:fill="D4EDDA"/>
          </w:tcPr>
          <w:p>
            <w:r>
              <w:rPr>
                <w:sz w:val="16"/>
              </w:rPr>
              <w:t>In folder</w:t>
            </w:r>
          </w:p>
        </w:tc>
        <w:tc>
          <w:tcPr>
            <w:tcW w:type="dxa" w:w="2608"/>
          </w:tcPr>
          <w:p>
            <w:r>
              <w:rPr>
                <w:sz w:val="16"/>
              </w:rPr>
              <w:t>Neumann_2022_Fuel_loads_fuel_structure_Austrian.pdf</w:t>
            </w:r>
          </w:p>
        </w:tc>
      </w:tr>
      <w:tr>
        <w:tc>
          <w:tcPr>
            <w:tcW w:type="dxa" w:w="510"/>
          </w:tcPr>
          <w:p>
            <w:r>
              <w:rPr>
                <w:sz w:val="16"/>
              </w:rPr>
              <w:t>101</w:t>
            </w:r>
          </w:p>
        </w:tc>
        <w:tc>
          <w:tcPr>
            <w:tcW w:type="dxa" w:w="7483"/>
          </w:tcPr>
          <w:p>
            <w:r>
              <w:rPr>
                <w:sz w:val="17"/>
              </w:rPr>
              <w:t xml:space="preserve">Oliveres et al. (2025). </w:t>
            </w:r>
            <w:r>
              <w:rPr>
                <w:sz w:val="17"/>
              </w:rPr>
              <w:t xml:space="preserve">The path to strategic fire management planning in the Aran, Pyrenees. </w:t>
            </w:r>
            <w:r>
              <w:rPr>
                <w:i/>
                <w:sz w:val="17"/>
              </w:rPr>
              <w:t>Fire Ecology</w:t>
            </w:r>
          </w:p>
          <w:p>
            <w:r>
              <w:rPr>
                <w:color w:val="808080"/>
                <w:sz w:val="14"/>
              </w:rPr>
              <w:t>oliveres_path_2025</w:t>
            </w:r>
          </w:p>
        </w:tc>
        <w:tc>
          <w:tcPr>
            <w:tcW w:type="dxa" w:w="3175"/>
          </w:tcPr>
          <w:p>
            <w:hyperlink r:id="rId103">
              <w:r>
                <w:rPr>
                  <w:color w:val="1F5FA8"/>
                  <w:u w:val="single"/>
                  <w:sz w:val="16"/>
                </w:rPr>
                <w:t>10.1186/s42408-024-00348-x</w:t>
              </w:r>
            </w:hyperlink>
          </w:p>
        </w:tc>
        <w:tc>
          <w:tcPr>
            <w:tcW w:type="dxa" w:w="1247"/>
            <w:shd w:val="clear" w:color="auto" w:fill="D4EDDA"/>
          </w:tcPr>
          <w:p>
            <w:r>
              <w:rPr>
                <w:sz w:val="16"/>
              </w:rPr>
              <w:t>In folder</w:t>
            </w:r>
          </w:p>
        </w:tc>
        <w:tc>
          <w:tcPr>
            <w:tcW w:type="dxa" w:w="2608"/>
          </w:tcPr>
          <w:p>
            <w:r>
              <w:rPr>
                <w:sz w:val="16"/>
              </w:rPr>
              <w:t>Oliveres_2025_Path_strategic_fire_management_planning.pdf</w:t>
            </w:r>
          </w:p>
        </w:tc>
      </w:tr>
      <w:tr>
        <w:tc>
          <w:tcPr>
            <w:tcW w:type="dxa" w:w="510"/>
          </w:tcPr>
          <w:p>
            <w:r>
              <w:rPr>
                <w:sz w:val="16"/>
              </w:rPr>
              <w:t>102</w:t>
            </w:r>
          </w:p>
        </w:tc>
        <w:tc>
          <w:tcPr>
            <w:tcW w:type="dxa" w:w="7483"/>
          </w:tcPr>
          <w:p>
            <w:r>
              <w:rPr>
                <w:sz w:val="17"/>
              </w:rPr>
              <w:t xml:space="preserve">Ortega et al. (2024). </w:t>
            </w:r>
            <w:r>
              <w:rPr>
                <w:sz w:val="17"/>
              </w:rPr>
              <w:t xml:space="preserve">Modeling fuel break effectiveness in southern Spain wildfires. </w:t>
            </w:r>
            <w:r>
              <w:rPr>
                <w:i/>
                <w:sz w:val="17"/>
              </w:rPr>
              <w:t>Fire Ecology</w:t>
            </w:r>
          </w:p>
          <w:p>
            <w:r>
              <w:rPr>
                <w:color w:val="808080"/>
                <w:sz w:val="14"/>
              </w:rPr>
              <w:t>ortega_modeling_2024</w:t>
            </w:r>
          </w:p>
        </w:tc>
        <w:tc>
          <w:tcPr>
            <w:tcW w:type="dxa" w:w="3175"/>
          </w:tcPr>
          <w:p>
            <w:hyperlink r:id="rId104">
              <w:r>
                <w:rPr>
                  <w:color w:val="1F5FA8"/>
                  <w:u w:val="single"/>
                  <w:sz w:val="16"/>
                </w:rPr>
                <w:t>10.1186/s42408-024-00270-2</w:t>
              </w:r>
            </w:hyperlink>
          </w:p>
        </w:tc>
        <w:tc>
          <w:tcPr>
            <w:tcW w:type="dxa" w:w="1247"/>
            <w:shd w:val="clear" w:color="auto" w:fill="D4EDDA"/>
          </w:tcPr>
          <w:p>
            <w:r>
              <w:rPr>
                <w:sz w:val="16"/>
              </w:rPr>
              <w:t>In folder</w:t>
            </w:r>
          </w:p>
        </w:tc>
        <w:tc>
          <w:tcPr>
            <w:tcW w:type="dxa" w:w="2608"/>
          </w:tcPr>
          <w:p>
            <w:r>
              <w:rPr>
                <w:sz w:val="16"/>
              </w:rPr>
              <w:t>Ortega_2024_Modeling_fuel_break_effectiveness_southern.pdf</w:t>
            </w:r>
          </w:p>
        </w:tc>
      </w:tr>
      <w:tr>
        <w:tc>
          <w:tcPr>
            <w:tcW w:type="dxa" w:w="510"/>
          </w:tcPr>
          <w:p>
            <w:r>
              <w:rPr>
                <w:sz w:val="16"/>
              </w:rPr>
              <w:t>103</w:t>
            </w:r>
          </w:p>
        </w:tc>
        <w:tc>
          <w:tcPr>
            <w:tcW w:type="dxa" w:w="7483"/>
          </w:tcPr>
          <w:p>
            <w:r>
              <w:rPr>
                <w:sz w:val="17"/>
              </w:rPr>
              <w:t xml:space="preserve">Ozaki et al. (2022). </w:t>
            </w:r>
            <w:r>
              <w:rPr>
                <w:sz w:val="17"/>
              </w:rPr>
              <w:t xml:space="preserve">Impact of vertical atmospheric structure on an atypical fire in a mountain valley. </w:t>
            </w:r>
            <w:r>
              <w:rPr>
                <w:i/>
                <w:sz w:val="17"/>
              </w:rPr>
              <w:t>Fire</w:t>
            </w:r>
          </w:p>
          <w:p>
            <w:r>
              <w:rPr>
                <w:color w:val="808080"/>
                <w:sz w:val="14"/>
              </w:rPr>
              <w:t>ozaki_impact_2022</w:t>
            </w:r>
          </w:p>
        </w:tc>
        <w:tc>
          <w:tcPr>
            <w:tcW w:type="dxa" w:w="3175"/>
          </w:tcPr>
          <w:p>
            <w:hyperlink r:id="rId105">
              <w:r>
                <w:rPr>
                  <w:color w:val="1F5FA8"/>
                  <w:u w:val="single"/>
                  <w:sz w:val="16"/>
                </w:rPr>
                <w:t>10.3390/fire5040104</w:t>
              </w:r>
            </w:hyperlink>
          </w:p>
        </w:tc>
        <w:tc>
          <w:tcPr>
            <w:tcW w:type="dxa" w:w="1247"/>
            <w:shd w:val="clear" w:color="auto" w:fill="D4EDDA"/>
          </w:tcPr>
          <w:p>
            <w:r>
              <w:rPr>
                <w:sz w:val="16"/>
              </w:rPr>
              <w:t>In folder</w:t>
            </w:r>
          </w:p>
        </w:tc>
        <w:tc>
          <w:tcPr>
            <w:tcW w:type="dxa" w:w="2608"/>
          </w:tcPr>
          <w:p>
            <w:r>
              <w:rPr>
                <w:sz w:val="16"/>
              </w:rPr>
              <w:t>Ozaki_2022_Impact_vertical_atmospheric_structure_atypical.pdf</w:t>
            </w:r>
          </w:p>
        </w:tc>
      </w:tr>
      <w:tr>
        <w:tc>
          <w:tcPr>
            <w:tcW w:type="dxa" w:w="510"/>
          </w:tcPr>
          <w:p>
            <w:r>
              <w:rPr>
                <w:sz w:val="16"/>
              </w:rPr>
              <w:t>104</w:t>
            </w:r>
          </w:p>
        </w:tc>
        <w:tc>
          <w:tcPr>
            <w:tcW w:type="dxa" w:w="7483"/>
          </w:tcPr>
          <w:p>
            <w:r>
              <w:rPr>
                <w:sz w:val="17"/>
              </w:rPr>
              <w:t xml:space="preserve">Pais et al. (2023). </w:t>
            </w:r>
            <w:r>
              <w:rPr>
                <w:sz w:val="17"/>
              </w:rPr>
              <w:t xml:space="preserve">Optimizing wildfire prevention through the integration of prescribed burning into `fire-smart' land-use policies. </w:t>
            </w:r>
            <w:r>
              <w:rPr>
                <w:i/>
                <w:sz w:val="17"/>
              </w:rPr>
              <w:t>Fire</w:t>
            </w:r>
          </w:p>
          <w:p>
            <w:r>
              <w:rPr>
                <w:color w:val="808080"/>
                <w:sz w:val="14"/>
              </w:rPr>
              <w:t>pais_optimizing_2023</w:t>
            </w:r>
          </w:p>
        </w:tc>
        <w:tc>
          <w:tcPr>
            <w:tcW w:type="dxa" w:w="3175"/>
          </w:tcPr>
          <w:p>
            <w:hyperlink r:id="rId106">
              <w:r>
                <w:rPr>
                  <w:color w:val="1F5FA8"/>
                  <w:u w:val="single"/>
                  <w:sz w:val="16"/>
                </w:rPr>
                <w:t>10.3390/fire6120457</w:t>
              </w:r>
            </w:hyperlink>
          </w:p>
        </w:tc>
        <w:tc>
          <w:tcPr>
            <w:tcW w:type="dxa" w:w="1247"/>
            <w:shd w:val="clear" w:color="auto" w:fill="D4EDDA"/>
          </w:tcPr>
          <w:p>
            <w:r>
              <w:rPr>
                <w:sz w:val="16"/>
              </w:rPr>
              <w:t>In folder</w:t>
            </w:r>
          </w:p>
        </w:tc>
        <w:tc>
          <w:tcPr>
            <w:tcW w:type="dxa" w:w="2608"/>
          </w:tcPr>
          <w:p>
            <w:r>
              <w:rPr>
                <w:sz w:val="16"/>
              </w:rPr>
              <w:t>Pais_2023_Optimizing_wildfire_prevention_integration_prescribed.pdf</w:t>
            </w:r>
          </w:p>
        </w:tc>
      </w:tr>
      <w:tr>
        <w:tc>
          <w:tcPr>
            <w:tcW w:type="dxa" w:w="510"/>
          </w:tcPr>
          <w:p>
            <w:r>
              <w:rPr>
                <w:sz w:val="16"/>
              </w:rPr>
              <w:t>105</w:t>
            </w:r>
          </w:p>
        </w:tc>
        <w:tc>
          <w:tcPr>
            <w:tcW w:type="dxa" w:w="7483"/>
          </w:tcPr>
          <w:p>
            <w:r>
              <w:rPr>
                <w:sz w:val="17"/>
              </w:rPr>
              <w:t xml:space="preserve">Pala et al. (2025). </w:t>
            </w:r>
            <w:r>
              <w:rPr>
                <w:sz w:val="17"/>
              </w:rPr>
              <w:t xml:space="preserve">Sediment generation through thermal spalling during the 2021 Montiferru-Planargia wildfire. </w:t>
            </w:r>
            <w:r>
              <w:rPr>
                <w:i/>
                <w:sz w:val="17"/>
              </w:rPr>
              <w:t>Scientific Reports</w:t>
            </w:r>
          </w:p>
          <w:p>
            <w:r>
              <w:rPr>
                <w:color w:val="808080"/>
                <w:sz w:val="14"/>
              </w:rPr>
              <w:t>pala_sediment_2025</w:t>
            </w:r>
          </w:p>
        </w:tc>
        <w:tc>
          <w:tcPr>
            <w:tcW w:type="dxa" w:w="3175"/>
          </w:tcPr>
          <w:p>
            <w:hyperlink r:id="rId107">
              <w:r>
                <w:rPr>
                  <w:color w:val="1F5FA8"/>
                  <w:u w:val="single"/>
                  <w:sz w:val="16"/>
                </w:rPr>
                <w:t>10.1038/s41598-025-15527-2</w:t>
              </w:r>
            </w:hyperlink>
          </w:p>
        </w:tc>
        <w:tc>
          <w:tcPr>
            <w:tcW w:type="dxa" w:w="1247"/>
            <w:shd w:val="clear" w:color="auto" w:fill="D4EDDA"/>
          </w:tcPr>
          <w:p>
            <w:r>
              <w:rPr>
                <w:sz w:val="16"/>
              </w:rPr>
              <w:t>In folder</w:t>
            </w:r>
          </w:p>
        </w:tc>
        <w:tc>
          <w:tcPr>
            <w:tcW w:type="dxa" w:w="2608"/>
          </w:tcPr>
          <w:p>
            <w:r>
              <w:rPr>
                <w:sz w:val="16"/>
              </w:rPr>
              <w:t>Pala_2025_Sediment_generation_thermal_spalling_during.pdf</w:t>
            </w:r>
          </w:p>
        </w:tc>
      </w:tr>
      <w:tr>
        <w:tc>
          <w:tcPr>
            <w:tcW w:type="dxa" w:w="510"/>
          </w:tcPr>
          <w:p>
            <w:r>
              <w:rPr>
                <w:sz w:val="16"/>
              </w:rPr>
              <w:t>106</w:t>
            </w:r>
          </w:p>
        </w:tc>
        <w:tc>
          <w:tcPr>
            <w:tcW w:type="dxa" w:w="7483"/>
          </w:tcPr>
          <w:p>
            <w:r>
              <w:rPr>
                <w:sz w:val="17"/>
              </w:rPr>
              <w:t xml:space="preserve">Papathoma-Köhle et al. (2022). </w:t>
            </w:r>
            <w:r>
              <w:rPr>
                <w:sz w:val="17"/>
              </w:rPr>
              <w:t xml:space="preserve">A wildfire vulnerability index for buildings. </w:t>
            </w:r>
            <w:r>
              <w:rPr>
                <w:i/>
                <w:sz w:val="17"/>
              </w:rPr>
              <w:t>Scientific Reports</w:t>
            </w:r>
          </w:p>
          <w:p>
            <w:r>
              <w:rPr>
                <w:color w:val="808080"/>
                <w:sz w:val="14"/>
              </w:rPr>
              <w:t>papathomakohle_wildfire_2022</w:t>
            </w:r>
          </w:p>
        </w:tc>
        <w:tc>
          <w:tcPr>
            <w:tcW w:type="dxa" w:w="3175"/>
          </w:tcPr>
          <w:p>
            <w:hyperlink r:id="rId108">
              <w:r>
                <w:rPr>
                  <w:color w:val="1F5FA8"/>
                  <w:u w:val="single"/>
                  <w:sz w:val="16"/>
                </w:rPr>
                <w:t>10.1038/s41598-022-10479-3</w:t>
              </w:r>
            </w:hyperlink>
          </w:p>
        </w:tc>
        <w:tc>
          <w:tcPr>
            <w:tcW w:type="dxa" w:w="1247"/>
            <w:shd w:val="clear" w:color="auto" w:fill="D4EDDA"/>
          </w:tcPr>
          <w:p>
            <w:r>
              <w:rPr>
                <w:sz w:val="16"/>
              </w:rPr>
              <w:t>In folder</w:t>
            </w:r>
          </w:p>
        </w:tc>
        <w:tc>
          <w:tcPr>
            <w:tcW w:type="dxa" w:w="2608"/>
          </w:tcPr>
          <w:p>
            <w:r>
              <w:rPr>
                <w:sz w:val="16"/>
              </w:rPr>
              <w:t>PapathomaKohle_2022_Wildfire_vulnerability_index_buildings.pdf</w:t>
            </w:r>
          </w:p>
        </w:tc>
      </w:tr>
      <w:tr>
        <w:tc>
          <w:tcPr>
            <w:tcW w:type="dxa" w:w="510"/>
          </w:tcPr>
          <w:p>
            <w:r>
              <w:rPr>
                <w:sz w:val="16"/>
              </w:rPr>
              <w:t>107</w:t>
            </w:r>
          </w:p>
        </w:tc>
        <w:tc>
          <w:tcPr>
            <w:tcW w:type="dxa" w:w="7483"/>
          </w:tcPr>
          <w:p>
            <w:r>
              <w:rPr>
                <w:sz w:val="17"/>
              </w:rPr>
              <w:t xml:space="preserve">Papathoma-Köhle et al. (2025). </w:t>
            </w:r>
            <w:r>
              <w:rPr>
                <w:sz w:val="17"/>
              </w:rPr>
              <w:t xml:space="preserve">Towards a wildfire vulnerability index using expert judgement. </w:t>
            </w:r>
            <w:r>
              <w:rPr>
                <w:i/>
                <w:sz w:val="17"/>
              </w:rPr>
              <w:t>International Journal of Wildland Fire</w:t>
            </w:r>
          </w:p>
          <w:p>
            <w:r>
              <w:rPr>
                <w:color w:val="808080"/>
                <w:sz w:val="14"/>
              </w:rPr>
              <w:t>papathomakohle_towards_2025</w:t>
            </w:r>
          </w:p>
        </w:tc>
        <w:tc>
          <w:tcPr>
            <w:tcW w:type="dxa" w:w="3175"/>
          </w:tcPr>
          <w:p>
            <w:hyperlink r:id="rId109">
              <w:r>
                <w:rPr>
                  <w:color w:val="1F5FA8"/>
                  <w:u w:val="single"/>
                  <w:sz w:val="16"/>
                </w:rPr>
                <w:t>10.1071/WF24114</w:t>
              </w:r>
            </w:hyperlink>
          </w:p>
        </w:tc>
        <w:tc>
          <w:tcPr>
            <w:tcW w:type="dxa" w:w="1247"/>
            <w:shd w:val="clear" w:color="auto" w:fill="D4EDDA"/>
          </w:tcPr>
          <w:p>
            <w:r>
              <w:rPr>
                <w:sz w:val="16"/>
              </w:rPr>
              <w:t>In folder</w:t>
            </w:r>
          </w:p>
        </w:tc>
        <w:tc>
          <w:tcPr>
            <w:tcW w:type="dxa" w:w="2608"/>
          </w:tcPr>
          <w:p>
            <w:r>
              <w:rPr>
                <w:sz w:val="16"/>
              </w:rPr>
              <w:t>PapathomaKohle_2025_Wildfire_vulnerability_index_expert_judgement.pdf</w:t>
            </w:r>
          </w:p>
        </w:tc>
      </w:tr>
      <w:tr>
        <w:tc>
          <w:tcPr>
            <w:tcW w:type="dxa" w:w="510"/>
          </w:tcPr>
          <w:p>
            <w:r>
              <w:rPr>
                <w:sz w:val="16"/>
              </w:rPr>
              <w:t>108</w:t>
            </w:r>
          </w:p>
        </w:tc>
        <w:tc>
          <w:tcPr>
            <w:tcW w:type="dxa" w:w="7483"/>
          </w:tcPr>
          <w:p>
            <w:r>
              <w:rPr>
                <w:sz w:val="17"/>
              </w:rPr>
              <w:t xml:space="preserve">Payne et al. (2020). </w:t>
            </w:r>
            <w:r>
              <w:rPr>
                <w:sz w:val="17"/>
              </w:rPr>
              <w:t xml:space="preserve">Nature and People in the Andes, East African Mountains, European Alps, and Hindu Kush Himalaya: Current Research and Future Directions. </w:t>
            </w:r>
            <w:r>
              <w:rPr>
                <w:i/>
                <w:sz w:val="17"/>
              </w:rPr>
              <w:t>Mountain Research and Development</w:t>
            </w:r>
          </w:p>
          <w:p>
            <w:r>
              <w:rPr>
                <w:color w:val="808080"/>
                <w:sz w:val="14"/>
              </w:rPr>
              <w:t>payne_nature_2020</w:t>
            </w:r>
          </w:p>
        </w:tc>
        <w:tc>
          <w:tcPr>
            <w:tcW w:type="dxa" w:w="3175"/>
          </w:tcPr>
          <w:p>
            <w:hyperlink r:id="rId110">
              <w:r>
                <w:rPr>
                  <w:color w:val="1F5FA8"/>
                  <w:u w:val="single"/>
                  <w:sz w:val="16"/>
                </w:rPr>
                <w:t>10.1659/MRD-JOURNAL-D-19-00075.1</w:t>
              </w:r>
            </w:hyperlink>
          </w:p>
        </w:tc>
        <w:tc>
          <w:tcPr>
            <w:tcW w:type="dxa" w:w="1247"/>
            <w:shd w:val="clear" w:color="auto" w:fill="D4EDDA"/>
          </w:tcPr>
          <w:p>
            <w:r>
              <w:rPr>
                <w:sz w:val="16"/>
              </w:rPr>
              <w:t>In folder</w:t>
            </w:r>
          </w:p>
        </w:tc>
        <w:tc>
          <w:tcPr>
            <w:tcW w:type="dxa" w:w="2608"/>
          </w:tcPr>
          <w:p>
            <w:r>
              <w:rPr>
                <w:sz w:val="16"/>
              </w:rPr>
              <w:t>Payne_2020_Nature_People_Andes_East_African.pdf</w:t>
            </w:r>
          </w:p>
        </w:tc>
      </w:tr>
      <w:tr>
        <w:tc>
          <w:tcPr>
            <w:tcW w:type="dxa" w:w="510"/>
          </w:tcPr>
          <w:p>
            <w:r>
              <w:rPr>
                <w:sz w:val="16"/>
              </w:rPr>
              <w:t>109</w:t>
            </w:r>
          </w:p>
        </w:tc>
        <w:tc>
          <w:tcPr>
            <w:tcW w:type="dxa" w:w="7483"/>
          </w:tcPr>
          <w:p>
            <w:r>
              <w:rPr>
                <w:sz w:val="17"/>
              </w:rPr>
              <w:t xml:space="preserve">Pede et al. (2022). </w:t>
            </w:r>
            <w:r>
              <w:rPr>
                <w:sz w:val="17"/>
              </w:rPr>
              <w:t xml:space="preserve">Mountain tourism facing climate change: assessing risks and opportunities in the Italian Alps. </w:t>
            </w:r>
            <w:r>
              <w:rPr>
                <w:i/>
                <w:sz w:val="17"/>
              </w:rPr>
              <w:t>TeMA - Journal of Land Use, Mobility and Environment</w:t>
            </w:r>
          </w:p>
          <w:p>
            <w:r>
              <w:rPr>
                <w:color w:val="808080"/>
                <w:sz w:val="14"/>
              </w:rPr>
              <w:t>pede_mountain_2022</w:t>
            </w:r>
          </w:p>
        </w:tc>
        <w:tc>
          <w:tcPr>
            <w:tcW w:type="dxa" w:w="3175"/>
          </w:tcPr>
          <w:p>
            <w:hyperlink r:id="rId111">
              <w:r>
                <w:rPr>
                  <w:color w:val="1F5FA8"/>
                  <w:u w:val="single"/>
                  <w:sz w:val="16"/>
                </w:rPr>
                <w:t>10.6092/1970-9870/8841</w:t>
              </w:r>
            </w:hyperlink>
          </w:p>
        </w:tc>
        <w:tc>
          <w:tcPr>
            <w:tcW w:type="dxa" w:w="1247"/>
            <w:shd w:val="clear" w:color="auto" w:fill="D4EDDA"/>
          </w:tcPr>
          <w:p>
            <w:r>
              <w:rPr>
                <w:sz w:val="16"/>
              </w:rPr>
              <w:t>In folder</w:t>
            </w:r>
          </w:p>
        </w:tc>
        <w:tc>
          <w:tcPr>
            <w:tcW w:type="dxa" w:w="2608"/>
          </w:tcPr>
          <w:p>
            <w:r>
              <w:rPr>
                <w:sz w:val="16"/>
              </w:rPr>
              <w:t>Pede_2022_Mountain_tourism_facing_climate_change.pdf</w:t>
            </w:r>
          </w:p>
        </w:tc>
      </w:tr>
      <w:tr>
        <w:tc>
          <w:tcPr>
            <w:tcW w:type="dxa" w:w="510"/>
          </w:tcPr>
          <w:p>
            <w:r>
              <w:rPr>
                <w:sz w:val="16"/>
              </w:rPr>
              <w:t>110</w:t>
            </w:r>
          </w:p>
        </w:tc>
        <w:tc>
          <w:tcPr>
            <w:tcW w:type="dxa" w:w="7483"/>
          </w:tcPr>
          <w:p>
            <w:r>
              <w:rPr>
                <w:sz w:val="17"/>
              </w:rPr>
              <w:t xml:space="preserve">Perello et al. (2025). </w:t>
            </w:r>
            <w:r>
              <w:rPr>
                <w:sz w:val="17"/>
              </w:rPr>
              <w:t xml:space="preserve">Fuel-aware forest fire danger rating system RISICO: a comparative study for Italy. </w:t>
            </w:r>
            <w:r>
              <w:rPr>
                <w:i/>
                <w:sz w:val="17"/>
              </w:rPr>
              <w:t>International Journal of Wildland Fire</w:t>
            </w:r>
          </w:p>
          <w:p>
            <w:r>
              <w:rPr>
                <w:color w:val="808080"/>
                <w:sz w:val="14"/>
              </w:rPr>
              <w:t>perello_fuelaware_2025</w:t>
            </w:r>
          </w:p>
        </w:tc>
        <w:tc>
          <w:tcPr>
            <w:tcW w:type="dxa" w:w="3175"/>
          </w:tcPr>
          <w:p>
            <w:hyperlink r:id="rId112">
              <w:r>
                <w:rPr>
                  <w:color w:val="1F5FA8"/>
                  <w:u w:val="single"/>
                  <w:sz w:val="16"/>
                </w:rPr>
                <w:t>10.1071/WF25023</w:t>
              </w:r>
            </w:hyperlink>
          </w:p>
        </w:tc>
        <w:tc>
          <w:tcPr>
            <w:tcW w:type="dxa" w:w="1247"/>
            <w:shd w:val="clear" w:color="auto" w:fill="D4EDDA"/>
          </w:tcPr>
          <w:p>
            <w:r>
              <w:rPr>
                <w:sz w:val="16"/>
              </w:rPr>
              <w:t>In folder</w:t>
            </w:r>
          </w:p>
        </w:tc>
        <w:tc>
          <w:tcPr>
            <w:tcW w:type="dxa" w:w="2608"/>
          </w:tcPr>
          <w:p>
            <w:r>
              <w:rPr>
                <w:sz w:val="16"/>
              </w:rPr>
              <w:t>Perello_2025_Fuel_aware_forest_fire_danger.pdf</w:t>
            </w:r>
          </w:p>
        </w:tc>
      </w:tr>
      <w:tr>
        <w:tc>
          <w:tcPr>
            <w:tcW w:type="dxa" w:w="510"/>
          </w:tcPr>
          <w:p>
            <w:r>
              <w:rPr>
                <w:sz w:val="16"/>
              </w:rPr>
              <w:t>111</w:t>
            </w:r>
          </w:p>
        </w:tc>
        <w:tc>
          <w:tcPr>
            <w:tcW w:type="dxa" w:w="7483"/>
          </w:tcPr>
          <w:p>
            <w:r>
              <w:rPr>
                <w:sz w:val="17"/>
              </w:rPr>
              <w:t xml:space="preserve">Plana et al. (2024). </w:t>
            </w:r>
            <w:r>
              <w:rPr>
                <w:sz w:val="17"/>
              </w:rPr>
              <w:t xml:space="preserve">Framing coherence across EU policies towards integrated wildfire risk management and nature-based solutions. </w:t>
            </w:r>
            <w:r>
              <w:rPr>
                <w:i/>
                <w:sz w:val="17"/>
              </w:rPr>
              <w:t>Fire</w:t>
            </w:r>
          </w:p>
          <w:p>
            <w:r>
              <w:rPr>
                <w:color w:val="808080"/>
                <w:sz w:val="14"/>
              </w:rPr>
              <w:t>plana_framing_2024</w:t>
            </w:r>
          </w:p>
        </w:tc>
        <w:tc>
          <w:tcPr>
            <w:tcW w:type="dxa" w:w="3175"/>
          </w:tcPr>
          <w:p>
            <w:hyperlink r:id="rId113">
              <w:r>
                <w:rPr>
                  <w:color w:val="1F5FA8"/>
                  <w:u w:val="single"/>
                  <w:sz w:val="16"/>
                </w:rPr>
                <w:t>10.3390/fire7110415</w:t>
              </w:r>
            </w:hyperlink>
          </w:p>
        </w:tc>
        <w:tc>
          <w:tcPr>
            <w:tcW w:type="dxa" w:w="1247"/>
            <w:shd w:val="clear" w:color="auto" w:fill="D4EDDA"/>
          </w:tcPr>
          <w:p>
            <w:r>
              <w:rPr>
                <w:sz w:val="16"/>
              </w:rPr>
              <w:t>In folder</w:t>
            </w:r>
          </w:p>
        </w:tc>
        <w:tc>
          <w:tcPr>
            <w:tcW w:type="dxa" w:w="2608"/>
          </w:tcPr>
          <w:p>
            <w:r>
              <w:rPr>
                <w:sz w:val="16"/>
              </w:rPr>
              <w:t>Plana_2024_Framing_coherence_EU_policies_integrated.pdf</w:t>
            </w:r>
          </w:p>
        </w:tc>
      </w:tr>
      <w:tr>
        <w:tc>
          <w:tcPr>
            <w:tcW w:type="dxa" w:w="510"/>
          </w:tcPr>
          <w:p>
            <w:r>
              <w:rPr>
                <w:sz w:val="16"/>
              </w:rPr>
              <w:t>112</w:t>
            </w:r>
          </w:p>
        </w:tc>
        <w:tc>
          <w:tcPr>
            <w:tcW w:type="dxa" w:w="7483"/>
          </w:tcPr>
          <w:p>
            <w:r>
              <w:rPr>
                <w:sz w:val="17"/>
              </w:rPr>
              <w:t xml:space="preserve">Rangwala &amp; Miller (2012). </w:t>
            </w:r>
            <w:r>
              <w:rPr>
                <w:sz w:val="17"/>
              </w:rPr>
              <w:t xml:space="preserve">Climate change in mountains: a review of elevation-dependent warming and its possible causes. </w:t>
            </w:r>
            <w:r>
              <w:rPr>
                <w:i/>
                <w:sz w:val="17"/>
              </w:rPr>
              <w:t>Climatic Change</w:t>
            </w:r>
          </w:p>
          <w:p>
            <w:r>
              <w:rPr>
                <w:color w:val="808080"/>
                <w:sz w:val="14"/>
              </w:rPr>
              <w:t>rangwala_climate_2012</w:t>
            </w:r>
          </w:p>
        </w:tc>
        <w:tc>
          <w:tcPr>
            <w:tcW w:type="dxa" w:w="3175"/>
          </w:tcPr>
          <w:p>
            <w:hyperlink r:id="rId114">
              <w:r>
                <w:rPr>
                  <w:color w:val="1F5FA8"/>
                  <w:u w:val="single"/>
                  <w:sz w:val="16"/>
                </w:rPr>
                <w:t>10.1007/s10584-012-0419-3</w:t>
              </w:r>
            </w:hyperlink>
          </w:p>
        </w:tc>
        <w:tc>
          <w:tcPr>
            <w:tcW w:type="dxa" w:w="1247"/>
            <w:shd w:val="clear" w:color="auto" w:fill="D4EDDA"/>
          </w:tcPr>
          <w:p>
            <w:r>
              <w:rPr>
                <w:sz w:val="16"/>
              </w:rPr>
              <w:t>In folder</w:t>
            </w:r>
          </w:p>
        </w:tc>
        <w:tc>
          <w:tcPr>
            <w:tcW w:type="dxa" w:w="2608"/>
          </w:tcPr>
          <w:p>
            <w:r>
              <w:rPr>
                <w:sz w:val="16"/>
              </w:rPr>
              <w:t>Rangwala_2012_Climate_change_mountains_review_elevation.pdf</w:t>
            </w:r>
          </w:p>
        </w:tc>
      </w:tr>
      <w:tr>
        <w:tc>
          <w:tcPr>
            <w:tcW w:type="dxa" w:w="510"/>
          </w:tcPr>
          <w:p>
            <w:r>
              <w:rPr>
                <w:sz w:val="16"/>
              </w:rPr>
              <w:t>113</w:t>
            </w:r>
          </w:p>
        </w:tc>
        <w:tc>
          <w:tcPr>
            <w:tcW w:type="dxa" w:w="7483"/>
          </w:tcPr>
          <w:p>
            <w:r>
              <w:rPr>
                <w:sz w:val="17"/>
              </w:rPr>
              <w:t xml:space="preserve">Reilly et al. (2022). </w:t>
            </w:r>
            <w:r>
              <w:rPr>
                <w:sz w:val="17"/>
              </w:rPr>
              <w:t xml:space="preserve">Drivers and ecological impacts of a wildfire outbreak in the southern Appalachian Mountains after decades of fire exclusion. </w:t>
            </w:r>
            <w:r>
              <w:rPr>
                <w:i/>
                <w:sz w:val="17"/>
              </w:rPr>
              <w:t>Forest Ecology and Management</w:t>
            </w:r>
          </w:p>
          <w:p>
            <w:r>
              <w:rPr>
                <w:color w:val="808080"/>
                <w:sz w:val="14"/>
              </w:rPr>
              <w:t>reilly_drivers_2022</w:t>
            </w:r>
          </w:p>
        </w:tc>
        <w:tc>
          <w:tcPr>
            <w:tcW w:type="dxa" w:w="3175"/>
          </w:tcPr>
          <w:p>
            <w:hyperlink r:id="rId115">
              <w:r>
                <w:rPr>
                  <w:color w:val="1F5FA8"/>
                  <w:u w:val="single"/>
                  <w:sz w:val="16"/>
                </w:rPr>
                <w:t>10.1016/j.foreco.2022.120500</w:t>
              </w:r>
            </w:hyperlink>
          </w:p>
        </w:tc>
        <w:tc>
          <w:tcPr>
            <w:tcW w:type="dxa" w:w="1247"/>
            <w:shd w:val="clear" w:color="auto" w:fill="D4EDDA"/>
          </w:tcPr>
          <w:p>
            <w:r>
              <w:rPr>
                <w:sz w:val="16"/>
              </w:rPr>
              <w:t>In folder</w:t>
            </w:r>
          </w:p>
        </w:tc>
        <w:tc>
          <w:tcPr>
            <w:tcW w:type="dxa" w:w="2608"/>
          </w:tcPr>
          <w:p>
            <w:r>
              <w:rPr>
                <w:sz w:val="16"/>
              </w:rPr>
              <w:t>Reilly_2022_Drivers_ecological_impacts_wildfire_outbreak.pdf</w:t>
            </w:r>
          </w:p>
        </w:tc>
      </w:tr>
      <w:tr>
        <w:tc>
          <w:tcPr>
            <w:tcW w:type="dxa" w:w="510"/>
          </w:tcPr>
          <w:p>
            <w:r>
              <w:rPr>
                <w:sz w:val="16"/>
              </w:rPr>
              <w:t>114</w:t>
            </w:r>
          </w:p>
        </w:tc>
        <w:tc>
          <w:tcPr>
            <w:tcW w:type="dxa" w:w="7483"/>
          </w:tcPr>
          <w:p>
            <w:r>
              <w:rPr>
                <w:sz w:val="17"/>
              </w:rPr>
              <w:t xml:space="preserve">Rengers et al. (2024). </w:t>
            </w:r>
            <w:r>
              <w:rPr>
                <w:sz w:val="17"/>
              </w:rPr>
              <w:t xml:space="preserve">Evaluating post-wildfire debris-flow rainfall thresholds and volume models at the 2020 Grizzly Creek Fire in Glenwood Canyon, Colorado, USA. </w:t>
            </w:r>
            <w:r>
              <w:rPr>
                <w:i/>
                <w:sz w:val="17"/>
              </w:rPr>
              <w:t>Natural Hazards and Earth System Sciences</w:t>
            </w:r>
          </w:p>
          <w:p>
            <w:r>
              <w:rPr>
                <w:color w:val="808080"/>
                <w:sz w:val="14"/>
              </w:rPr>
              <w:t>rengers_evaluating_2024</w:t>
            </w:r>
          </w:p>
        </w:tc>
        <w:tc>
          <w:tcPr>
            <w:tcW w:type="dxa" w:w="3175"/>
          </w:tcPr>
          <w:p>
            <w:hyperlink r:id="rId116">
              <w:r>
                <w:rPr>
                  <w:color w:val="1F5FA8"/>
                  <w:u w:val="single"/>
                  <w:sz w:val="16"/>
                </w:rPr>
                <w:t>10.5194/nhess-24-2093-2024</w:t>
              </w:r>
            </w:hyperlink>
          </w:p>
        </w:tc>
        <w:tc>
          <w:tcPr>
            <w:tcW w:type="dxa" w:w="1247"/>
            <w:shd w:val="clear" w:color="auto" w:fill="D4EDDA"/>
          </w:tcPr>
          <w:p>
            <w:r>
              <w:rPr>
                <w:sz w:val="16"/>
              </w:rPr>
              <w:t>In folder</w:t>
            </w:r>
          </w:p>
        </w:tc>
        <w:tc>
          <w:tcPr>
            <w:tcW w:type="dxa" w:w="2608"/>
          </w:tcPr>
          <w:p>
            <w:r>
              <w:rPr>
                <w:sz w:val="16"/>
              </w:rPr>
              <w:t>Rengers_2024_Evaluating_post_wildfire_debris_flow.pdf</w:t>
            </w:r>
          </w:p>
        </w:tc>
      </w:tr>
      <w:tr>
        <w:tc>
          <w:tcPr>
            <w:tcW w:type="dxa" w:w="510"/>
          </w:tcPr>
          <w:p>
            <w:r>
              <w:rPr>
                <w:sz w:val="16"/>
              </w:rPr>
              <w:t>115</w:t>
            </w:r>
          </w:p>
        </w:tc>
        <w:tc>
          <w:tcPr>
            <w:tcW w:type="dxa" w:w="7483"/>
          </w:tcPr>
          <w:p>
            <w:r>
              <w:rPr>
                <w:sz w:val="17"/>
              </w:rPr>
              <w:t xml:space="preserve">Rey et al. (2019). </w:t>
            </w:r>
            <w:r>
              <w:rPr>
                <w:sz w:val="17"/>
              </w:rPr>
              <w:t xml:space="preserve">Effects of forest wildfire on inner-Alpine bird community dynamics. </w:t>
            </w:r>
            <w:r>
              <w:rPr>
                <w:i/>
                <w:sz w:val="17"/>
              </w:rPr>
              <w:t>PLOS ONE</w:t>
            </w:r>
          </w:p>
          <w:p>
            <w:r>
              <w:rPr>
                <w:color w:val="808080"/>
                <w:sz w:val="14"/>
              </w:rPr>
              <w:t>rey_effects_2019</w:t>
            </w:r>
          </w:p>
        </w:tc>
        <w:tc>
          <w:tcPr>
            <w:tcW w:type="dxa" w:w="3175"/>
          </w:tcPr>
          <w:p>
            <w:hyperlink r:id="rId117">
              <w:r>
                <w:rPr>
                  <w:color w:val="1F5FA8"/>
                  <w:u w:val="single"/>
                  <w:sz w:val="16"/>
                </w:rPr>
                <w:t>10.1371/journal.pone.0214644</w:t>
              </w:r>
            </w:hyperlink>
          </w:p>
        </w:tc>
        <w:tc>
          <w:tcPr>
            <w:tcW w:type="dxa" w:w="1247"/>
            <w:shd w:val="clear" w:color="auto" w:fill="D4EDDA"/>
          </w:tcPr>
          <w:p>
            <w:r>
              <w:rPr>
                <w:sz w:val="16"/>
              </w:rPr>
              <w:t>In folder</w:t>
            </w:r>
          </w:p>
        </w:tc>
        <w:tc>
          <w:tcPr>
            <w:tcW w:type="dxa" w:w="2608"/>
          </w:tcPr>
          <w:p>
            <w:r>
              <w:rPr>
                <w:sz w:val="16"/>
              </w:rPr>
              <w:t>Rey_2019_Effects_forest_wildfire_inner_Alpine.pdf</w:t>
            </w:r>
          </w:p>
        </w:tc>
      </w:tr>
      <w:tr>
        <w:tc>
          <w:tcPr>
            <w:tcW w:type="dxa" w:w="510"/>
          </w:tcPr>
          <w:p>
            <w:r>
              <w:rPr>
                <w:sz w:val="16"/>
              </w:rPr>
              <w:t>116</w:t>
            </w:r>
          </w:p>
        </w:tc>
        <w:tc>
          <w:tcPr>
            <w:tcW w:type="dxa" w:w="7483"/>
          </w:tcPr>
          <w:p>
            <w:r>
              <w:rPr>
                <w:sz w:val="17"/>
              </w:rPr>
              <w:t xml:space="preserve">Rigolot et al. (2003). </w:t>
            </w:r>
            <w:r>
              <w:rPr>
                <w:sz w:val="17"/>
              </w:rPr>
              <w:t xml:space="preserve">Recommendations for fuel-break design and fuel management at the wildland urban interface: an empirical approach in south eastern France. </w:t>
            </w:r>
            <w:r>
              <w:rPr>
                <w:i/>
                <w:sz w:val="17"/>
              </w:rPr>
              <w:t>Warm International Workshop: Forest Fires in the Wildland–Urban Interface and Rural Areas in Europe</w:t>
            </w:r>
          </w:p>
          <w:p>
            <w:r>
              <w:rPr>
                <w:color w:val="808080"/>
                <w:sz w:val="14"/>
              </w:rPr>
              <w:t>rigolot_recommendations_2003</w:t>
            </w:r>
          </w:p>
        </w:tc>
        <w:tc>
          <w:tcPr>
            <w:tcW w:type="dxa" w:w="3175"/>
          </w:tcPr>
          <w:p>
            <w:r>
              <w:rPr>
                <w:sz w:val="16"/>
              </w:rPr>
              <w:t>no DOI</w:t>
            </w:r>
          </w:p>
        </w:tc>
        <w:tc>
          <w:tcPr>
            <w:tcW w:type="dxa" w:w="1247"/>
            <w:shd w:val="clear" w:color="auto" w:fill="D4EDDA"/>
          </w:tcPr>
          <w:p>
            <w:r>
              <w:rPr>
                <w:sz w:val="16"/>
              </w:rPr>
              <w:t>In folder</w:t>
            </w:r>
          </w:p>
        </w:tc>
        <w:tc>
          <w:tcPr>
            <w:tcW w:type="dxa" w:w="2608"/>
          </w:tcPr>
          <w:p>
            <w:r>
              <w:rPr>
                <w:sz w:val="16"/>
              </w:rPr>
              <w:t>Rigolot_2003_Recommendations_fuel_break_design_fuel.pdf</w:t>
            </w:r>
          </w:p>
        </w:tc>
      </w:tr>
      <w:tr>
        <w:tc>
          <w:tcPr>
            <w:tcW w:type="dxa" w:w="510"/>
          </w:tcPr>
          <w:p>
            <w:r>
              <w:rPr>
                <w:sz w:val="16"/>
              </w:rPr>
              <w:t>117</w:t>
            </w:r>
          </w:p>
        </w:tc>
        <w:tc>
          <w:tcPr>
            <w:tcW w:type="dxa" w:w="7483"/>
          </w:tcPr>
          <w:p>
            <w:r>
              <w:rPr>
                <w:sz w:val="17"/>
              </w:rPr>
              <w:t xml:space="preserve">Rivière et al. (2023). </w:t>
            </w:r>
            <w:r>
              <w:rPr>
                <w:sz w:val="17"/>
              </w:rPr>
              <w:t xml:space="preserve">Mapping territorial vulnerability to wildfires: A participative multi-criteria analysis. </w:t>
            </w:r>
            <w:r>
              <w:rPr>
                <w:i/>
                <w:sz w:val="17"/>
              </w:rPr>
              <w:t>Forest Ecology and Management</w:t>
            </w:r>
          </w:p>
          <w:p>
            <w:r>
              <w:rPr>
                <w:color w:val="808080"/>
                <w:sz w:val="14"/>
              </w:rPr>
              <w:t>riviere_mapping_2023</w:t>
            </w:r>
          </w:p>
        </w:tc>
        <w:tc>
          <w:tcPr>
            <w:tcW w:type="dxa" w:w="3175"/>
          </w:tcPr>
          <w:p>
            <w:hyperlink r:id="rId118">
              <w:r>
                <w:rPr>
                  <w:color w:val="1F5FA8"/>
                  <w:u w:val="single"/>
                  <w:sz w:val="16"/>
                </w:rPr>
                <w:t>10.1016/j.foreco.2023.121014</w:t>
              </w:r>
            </w:hyperlink>
          </w:p>
        </w:tc>
        <w:tc>
          <w:tcPr>
            <w:tcW w:type="dxa" w:w="1247"/>
            <w:shd w:val="clear" w:color="auto" w:fill="D4EDDA"/>
          </w:tcPr>
          <w:p>
            <w:r>
              <w:rPr>
                <w:sz w:val="16"/>
              </w:rPr>
              <w:t>In folder</w:t>
            </w:r>
          </w:p>
        </w:tc>
        <w:tc>
          <w:tcPr>
            <w:tcW w:type="dxa" w:w="2608"/>
          </w:tcPr>
          <w:p>
            <w:r>
              <w:rPr>
                <w:sz w:val="16"/>
              </w:rPr>
              <w:t>Riviere_2023_Mapping_territorial_vulnerability_wildfires_participative.pdf</w:t>
            </w:r>
          </w:p>
        </w:tc>
      </w:tr>
      <w:tr>
        <w:tc>
          <w:tcPr>
            <w:tcW w:type="dxa" w:w="510"/>
          </w:tcPr>
          <w:p>
            <w:r>
              <w:rPr>
                <w:sz w:val="16"/>
              </w:rPr>
              <w:t>118</w:t>
            </w:r>
          </w:p>
        </w:tc>
        <w:tc>
          <w:tcPr>
            <w:tcW w:type="dxa" w:w="7483"/>
          </w:tcPr>
          <w:p>
            <w:r>
              <w:rPr>
                <w:sz w:val="17"/>
              </w:rPr>
              <w:t xml:space="preserve">Rodrigues et al. (2024). </w:t>
            </w:r>
            <w:r>
              <w:rPr>
                <w:sz w:val="17"/>
              </w:rPr>
              <w:t xml:space="preserve">VPD-based models of dead fine fuel moisture provide best estimates in a global dataset. </w:t>
            </w:r>
            <w:r>
              <w:rPr>
                <w:i/>
                <w:sz w:val="17"/>
              </w:rPr>
              <w:t>Agricultural and Forest Meteorology</w:t>
            </w:r>
          </w:p>
          <w:p>
            <w:r>
              <w:rPr>
                <w:color w:val="808080"/>
                <w:sz w:val="14"/>
              </w:rPr>
              <w:t>rodrigues_vpdbased_2024</w:t>
            </w:r>
          </w:p>
        </w:tc>
        <w:tc>
          <w:tcPr>
            <w:tcW w:type="dxa" w:w="3175"/>
          </w:tcPr>
          <w:p>
            <w:hyperlink r:id="rId119">
              <w:r>
                <w:rPr>
                  <w:color w:val="1F5FA8"/>
                  <w:u w:val="single"/>
                  <w:sz w:val="16"/>
                </w:rPr>
                <w:t>10.1016/j.agrformet.2023.109868</w:t>
              </w:r>
            </w:hyperlink>
          </w:p>
        </w:tc>
        <w:tc>
          <w:tcPr>
            <w:tcW w:type="dxa" w:w="1247"/>
            <w:shd w:val="clear" w:color="auto" w:fill="D4EDDA"/>
          </w:tcPr>
          <w:p>
            <w:r>
              <w:rPr>
                <w:sz w:val="16"/>
              </w:rPr>
              <w:t>In folder</w:t>
            </w:r>
          </w:p>
        </w:tc>
        <w:tc>
          <w:tcPr>
            <w:tcW w:type="dxa" w:w="2608"/>
          </w:tcPr>
          <w:p>
            <w:r>
              <w:rPr>
                <w:sz w:val="16"/>
              </w:rPr>
              <w:t>Rodrigues_2024_VPD_based_models_dead_fine.pdf</w:t>
            </w:r>
          </w:p>
        </w:tc>
      </w:tr>
      <w:tr>
        <w:tc>
          <w:tcPr>
            <w:tcW w:type="dxa" w:w="510"/>
          </w:tcPr>
          <w:p>
            <w:r>
              <w:rPr>
                <w:sz w:val="16"/>
              </w:rPr>
              <w:t>119</w:t>
            </w:r>
          </w:p>
        </w:tc>
        <w:tc>
          <w:tcPr>
            <w:tcW w:type="dxa" w:w="7483"/>
          </w:tcPr>
          <w:p>
            <w:r>
              <w:rPr>
                <w:sz w:val="17"/>
              </w:rPr>
              <w:t xml:space="preserve">Rogeau et al. (2018). </w:t>
            </w:r>
            <w:r>
              <w:rPr>
                <w:sz w:val="17"/>
              </w:rPr>
              <w:t xml:space="preserve">Effect of topography on persistent fire refugia of the Canadian Rocky Mountains. </w:t>
            </w:r>
            <w:r>
              <w:rPr>
                <w:i/>
                <w:sz w:val="17"/>
              </w:rPr>
              <w:t>Forests</w:t>
            </w:r>
          </w:p>
          <w:p>
            <w:r>
              <w:rPr>
                <w:color w:val="808080"/>
                <w:sz w:val="14"/>
              </w:rPr>
              <w:t>rogeau_effect_2018</w:t>
            </w:r>
          </w:p>
        </w:tc>
        <w:tc>
          <w:tcPr>
            <w:tcW w:type="dxa" w:w="3175"/>
          </w:tcPr>
          <w:p>
            <w:hyperlink r:id="rId120">
              <w:r>
                <w:rPr>
                  <w:color w:val="1F5FA8"/>
                  <w:u w:val="single"/>
                  <w:sz w:val="16"/>
                </w:rPr>
                <w:t>10.3390/f9060285</w:t>
              </w:r>
            </w:hyperlink>
          </w:p>
        </w:tc>
        <w:tc>
          <w:tcPr>
            <w:tcW w:type="dxa" w:w="1247"/>
            <w:shd w:val="clear" w:color="auto" w:fill="D4EDDA"/>
          </w:tcPr>
          <w:p>
            <w:r>
              <w:rPr>
                <w:sz w:val="16"/>
              </w:rPr>
              <w:t>In folder</w:t>
            </w:r>
          </w:p>
        </w:tc>
        <w:tc>
          <w:tcPr>
            <w:tcW w:type="dxa" w:w="2608"/>
          </w:tcPr>
          <w:p>
            <w:r>
              <w:rPr>
                <w:sz w:val="16"/>
              </w:rPr>
              <w:t>Rogeau_2018_Effect_topography_persistent_fire_refugia.pdf</w:t>
            </w:r>
          </w:p>
        </w:tc>
      </w:tr>
      <w:tr>
        <w:tc>
          <w:tcPr>
            <w:tcW w:type="dxa" w:w="510"/>
          </w:tcPr>
          <w:p>
            <w:r>
              <w:rPr>
                <w:sz w:val="16"/>
              </w:rPr>
              <w:t>120</w:t>
            </w:r>
          </w:p>
        </w:tc>
        <w:tc>
          <w:tcPr>
            <w:tcW w:type="dxa" w:w="7483"/>
          </w:tcPr>
          <w:p>
            <w:r>
              <w:rPr>
                <w:sz w:val="17"/>
              </w:rPr>
              <w:t xml:space="preserve">Rouet‐Leduc et al. (2021). </w:t>
            </w:r>
            <w:r>
              <w:rPr>
                <w:sz w:val="17"/>
              </w:rPr>
              <w:t xml:space="preserve">Effects of large herbivores on fire regimes and wildfire mitigation. </w:t>
            </w:r>
            <w:r>
              <w:rPr>
                <w:i/>
                <w:sz w:val="17"/>
              </w:rPr>
              <w:t>Journal of Applied Ecology</w:t>
            </w:r>
          </w:p>
          <w:p>
            <w:r>
              <w:rPr>
                <w:color w:val="808080"/>
                <w:sz w:val="14"/>
              </w:rPr>
              <w:t>rouetleduc_effects_2021</w:t>
            </w:r>
          </w:p>
        </w:tc>
        <w:tc>
          <w:tcPr>
            <w:tcW w:type="dxa" w:w="3175"/>
          </w:tcPr>
          <w:p>
            <w:hyperlink r:id="rId121">
              <w:r>
                <w:rPr>
                  <w:color w:val="1F5FA8"/>
                  <w:u w:val="single"/>
                  <w:sz w:val="16"/>
                </w:rPr>
                <w:t>10.1111/1365-2664.13972</w:t>
              </w:r>
            </w:hyperlink>
          </w:p>
        </w:tc>
        <w:tc>
          <w:tcPr>
            <w:tcW w:type="dxa" w:w="1247"/>
            <w:shd w:val="clear" w:color="auto" w:fill="D4EDDA"/>
          </w:tcPr>
          <w:p>
            <w:r>
              <w:rPr>
                <w:sz w:val="16"/>
              </w:rPr>
              <w:t>In folder</w:t>
            </w:r>
          </w:p>
        </w:tc>
        <w:tc>
          <w:tcPr>
            <w:tcW w:type="dxa" w:w="2608"/>
          </w:tcPr>
          <w:p>
            <w:r>
              <w:rPr>
                <w:sz w:val="16"/>
              </w:rPr>
              <w:t>RouetLeduc_2021_Effects_large_herbivores_fire_regimes.pdf</w:t>
            </w:r>
          </w:p>
        </w:tc>
      </w:tr>
      <w:tr>
        <w:tc>
          <w:tcPr>
            <w:tcW w:type="dxa" w:w="510"/>
          </w:tcPr>
          <w:p>
            <w:r>
              <w:rPr>
                <w:sz w:val="16"/>
              </w:rPr>
              <w:t>121</w:t>
            </w:r>
          </w:p>
        </w:tc>
        <w:tc>
          <w:tcPr>
            <w:tcW w:type="dxa" w:w="7483"/>
          </w:tcPr>
          <w:p>
            <w:r>
              <w:rPr>
                <w:sz w:val="17"/>
              </w:rPr>
              <w:t xml:space="preserve">Ruffault et al. (2018). </w:t>
            </w:r>
            <w:r>
              <w:rPr>
                <w:sz w:val="17"/>
              </w:rPr>
              <w:t xml:space="preserve">Extreme wildfire events are linked to global-change-type droughts in the northern Mediterranean. </w:t>
            </w:r>
            <w:r>
              <w:rPr>
                <w:i/>
                <w:sz w:val="17"/>
              </w:rPr>
              <w:t>Natural Hazards and Earth System Sciences</w:t>
            </w:r>
          </w:p>
          <w:p>
            <w:r>
              <w:rPr>
                <w:color w:val="808080"/>
                <w:sz w:val="14"/>
              </w:rPr>
              <w:t>ruffault_extreme_2018</w:t>
            </w:r>
          </w:p>
        </w:tc>
        <w:tc>
          <w:tcPr>
            <w:tcW w:type="dxa" w:w="3175"/>
          </w:tcPr>
          <w:p>
            <w:hyperlink r:id="rId122">
              <w:r>
                <w:rPr>
                  <w:color w:val="1F5FA8"/>
                  <w:u w:val="single"/>
                  <w:sz w:val="16"/>
                </w:rPr>
                <w:t>10.5194/nhess-18-847-2018</w:t>
              </w:r>
            </w:hyperlink>
          </w:p>
        </w:tc>
        <w:tc>
          <w:tcPr>
            <w:tcW w:type="dxa" w:w="1247"/>
            <w:shd w:val="clear" w:color="auto" w:fill="D4EDDA"/>
          </w:tcPr>
          <w:p>
            <w:r>
              <w:rPr>
                <w:sz w:val="16"/>
              </w:rPr>
              <w:t>In folder</w:t>
            </w:r>
          </w:p>
        </w:tc>
        <w:tc>
          <w:tcPr>
            <w:tcW w:type="dxa" w:w="2608"/>
          </w:tcPr>
          <w:p>
            <w:r>
              <w:rPr>
                <w:sz w:val="16"/>
              </w:rPr>
              <w:t>Ruffault_2018_Extreme_wildfire_events_linked_global.pdf</w:t>
            </w:r>
          </w:p>
        </w:tc>
      </w:tr>
      <w:tr>
        <w:tc>
          <w:tcPr>
            <w:tcW w:type="dxa" w:w="510"/>
          </w:tcPr>
          <w:p>
            <w:r>
              <w:rPr>
                <w:sz w:val="16"/>
              </w:rPr>
              <w:t>122</w:t>
            </w:r>
          </w:p>
        </w:tc>
        <w:tc>
          <w:tcPr>
            <w:tcW w:type="dxa" w:w="7483"/>
          </w:tcPr>
          <w:p>
            <w:r>
              <w:rPr>
                <w:sz w:val="17"/>
              </w:rPr>
              <w:t xml:space="preserve">Santi &amp; Rengers (2022). </w:t>
            </w:r>
            <w:r>
              <w:rPr>
                <w:sz w:val="17"/>
              </w:rPr>
              <w:t xml:space="preserve">Wildfire and Landscape Change. </w:t>
            </w:r>
            <w:r>
              <w:rPr>
                <w:i/>
                <w:sz w:val="17"/>
              </w:rPr>
              <w:t>Treatise on Geomorphology</w:t>
            </w:r>
          </w:p>
          <w:p>
            <w:r>
              <w:rPr>
                <w:color w:val="808080"/>
                <w:sz w:val="14"/>
              </w:rPr>
              <w:t>santi_wildfire_2022</w:t>
            </w:r>
          </w:p>
        </w:tc>
        <w:tc>
          <w:tcPr>
            <w:tcW w:type="dxa" w:w="3175"/>
          </w:tcPr>
          <w:p>
            <w:hyperlink r:id="rId123">
              <w:r>
                <w:rPr>
                  <w:color w:val="1F5FA8"/>
                  <w:u w:val="single"/>
                  <w:sz w:val="16"/>
                </w:rPr>
                <w:t>10.1016/B978-0-12-818234-5.00017-1</w:t>
              </w:r>
            </w:hyperlink>
          </w:p>
        </w:tc>
        <w:tc>
          <w:tcPr>
            <w:tcW w:type="dxa" w:w="1247"/>
            <w:shd w:val="clear" w:color="auto" w:fill="D4EDDA"/>
          </w:tcPr>
          <w:p>
            <w:r>
              <w:rPr>
                <w:sz w:val="16"/>
              </w:rPr>
              <w:t>In folder</w:t>
            </w:r>
          </w:p>
        </w:tc>
        <w:tc>
          <w:tcPr>
            <w:tcW w:type="dxa" w:w="2608"/>
          </w:tcPr>
          <w:p>
            <w:r>
              <w:rPr>
                <w:sz w:val="16"/>
              </w:rPr>
              <w:t>Santi_2022_Wildfire_Landscape_Change.pdf</w:t>
            </w:r>
          </w:p>
        </w:tc>
      </w:tr>
      <w:tr>
        <w:tc>
          <w:tcPr>
            <w:tcW w:type="dxa" w:w="510"/>
          </w:tcPr>
          <w:p>
            <w:r>
              <w:rPr>
                <w:sz w:val="16"/>
              </w:rPr>
              <w:t>123</w:t>
            </w:r>
          </w:p>
        </w:tc>
        <w:tc>
          <w:tcPr>
            <w:tcW w:type="dxa" w:w="7483"/>
          </w:tcPr>
          <w:p>
            <w:r>
              <w:rPr>
                <w:sz w:val="17"/>
              </w:rPr>
              <w:t xml:space="preserve">Sarro et al. (2021). </w:t>
            </w:r>
            <w:r>
              <w:rPr>
                <w:sz w:val="17"/>
              </w:rPr>
              <w:t xml:space="preserve">Effects of wildfires on rockfall occurrence: a review through actual cases in Spain. </w:t>
            </w:r>
            <w:r>
              <w:rPr>
                <w:i/>
                <w:sz w:val="17"/>
              </w:rPr>
              <w:t>Applied Sciences</w:t>
            </w:r>
          </w:p>
          <w:p>
            <w:r>
              <w:rPr>
                <w:color w:val="808080"/>
                <w:sz w:val="14"/>
              </w:rPr>
              <w:t>sarro_effects_2021</w:t>
            </w:r>
          </w:p>
        </w:tc>
        <w:tc>
          <w:tcPr>
            <w:tcW w:type="dxa" w:w="3175"/>
          </w:tcPr>
          <w:p>
            <w:hyperlink r:id="rId124">
              <w:r>
                <w:rPr>
                  <w:color w:val="1F5FA8"/>
                  <w:u w:val="single"/>
                  <w:sz w:val="16"/>
                </w:rPr>
                <w:t>10.3390/app11062545</w:t>
              </w:r>
            </w:hyperlink>
          </w:p>
        </w:tc>
        <w:tc>
          <w:tcPr>
            <w:tcW w:type="dxa" w:w="1247"/>
            <w:shd w:val="clear" w:color="auto" w:fill="D4EDDA"/>
          </w:tcPr>
          <w:p>
            <w:r>
              <w:rPr>
                <w:sz w:val="16"/>
              </w:rPr>
              <w:t>In folder</w:t>
            </w:r>
          </w:p>
        </w:tc>
        <w:tc>
          <w:tcPr>
            <w:tcW w:type="dxa" w:w="2608"/>
          </w:tcPr>
          <w:p>
            <w:r>
              <w:rPr>
                <w:sz w:val="16"/>
              </w:rPr>
              <w:t>Sarro_2021_Effects_wildfires_rockfall_occurrence_review.pdf</w:t>
            </w:r>
          </w:p>
        </w:tc>
      </w:tr>
      <w:tr>
        <w:tc>
          <w:tcPr>
            <w:tcW w:type="dxa" w:w="510"/>
          </w:tcPr>
          <w:p>
            <w:r>
              <w:rPr>
                <w:sz w:val="16"/>
              </w:rPr>
              <w:t>124</w:t>
            </w:r>
          </w:p>
        </w:tc>
        <w:tc>
          <w:tcPr>
            <w:tcW w:type="dxa" w:w="7483"/>
          </w:tcPr>
          <w:p>
            <w:r>
              <w:rPr>
                <w:sz w:val="17"/>
              </w:rPr>
              <w:t xml:space="preserve">Schumacher &amp; Bugmann (2006). </w:t>
            </w:r>
            <w:r>
              <w:rPr>
                <w:sz w:val="17"/>
              </w:rPr>
              <w:t xml:space="preserve">The relative importance of climatic effects, wildfires and management for future forest landscape dynamics in the Swiss Alps. </w:t>
            </w:r>
            <w:r>
              <w:rPr>
                <w:i/>
                <w:sz w:val="17"/>
              </w:rPr>
              <w:t>Global Change Biology</w:t>
            </w:r>
          </w:p>
          <w:p>
            <w:r>
              <w:rPr>
                <w:color w:val="808080"/>
                <w:sz w:val="14"/>
              </w:rPr>
              <w:t>schumacher_relative_2006</w:t>
            </w:r>
          </w:p>
        </w:tc>
        <w:tc>
          <w:tcPr>
            <w:tcW w:type="dxa" w:w="3175"/>
          </w:tcPr>
          <w:p>
            <w:hyperlink r:id="rId125">
              <w:r>
                <w:rPr>
                  <w:color w:val="1F5FA8"/>
                  <w:u w:val="single"/>
                  <w:sz w:val="16"/>
                </w:rPr>
                <w:t>10.1111/j.1365-2486.2006.01188.x</w:t>
              </w:r>
            </w:hyperlink>
          </w:p>
        </w:tc>
        <w:tc>
          <w:tcPr>
            <w:tcW w:type="dxa" w:w="1247"/>
            <w:shd w:val="clear" w:color="auto" w:fill="D4EDDA"/>
          </w:tcPr>
          <w:p>
            <w:r>
              <w:rPr>
                <w:sz w:val="16"/>
              </w:rPr>
              <w:t>In folder</w:t>
            </w:r>
          </w:p>
        </w:tc>
        <w:tc>
          <w:tcPr>
            <w:tcW w:type="dxa" w:w="2608"/>
          </w:tcPr>
          <w:p>
            <w:r>
              <w:rPr>
                <w:sz w:val="16"/>
              </w:rPr>
              <w:t>Schumacher_2006_Relative_importance_climatic_effects_wildfires.pdf</w:t>
            </w:r>
          </w:p>
        </w:tc>
      </w:tr>
      <w:tr>
        <w:tc>
          <w:tcPr>
            <w:tcW w:type="dxa" w:w="510"/>
          </w:tcPr>
          <w:p>
            <w:r>
              <w:rPr>
                <w:sz w:val="16"/>
              </w:rPr>
              <w:t>125</w:t>
            </w:r>
          </w:p>
        </w:tc>
        <w:tc>
          <w:tcPr>
            <w:tcW w:type="dxa" w:w="7483"/>
          </w:tcPr>
          <w:p>
            <w:r>
              <w:rPr>
                <w:sz w:val="17"/>
              </w:rPr>
              <w:t xml:space="preserve">Schunk et al. (2013). </w:t>
            </w:r>
            <w:r>
              <w:rPr>
                <w:sz w:val="17"/>
              </w:rPr>
              <w:t xml:space="preserve">Forest fire danger rating in complex topography –- results from a case study in the Bavarian Alps in autumn 2011. </w:t>
            </w:r>
            <w:r>
              <w:rPr>
                <w:i/>
                <w:sz w:val="17"/>
              </w:rPr>
              <w:t>Natural Hazards and Earth System Sciences</w:t>
            </w:r>
          </w:p>
          <w:p>
            <w:r>
              <w:rPr>
                <w:color w:val="808080"/>
                <w:sz w:val="14"/>
              </w:rPr>
              <w:t>schunk_forest_2013</w:t>
            </w:r>
          </w:p>
        </w:tc>
        <w:tc>
          <w:tcPr>
            <w:tcW w:type="dxa" w:w="3175"/>
          </w:tcPr>
          <w:p>
            <w:hyperlink r:id="rId126">
              <w:r>
                <w:rPr>
                  <w:color w:val="1F5FA8"/>
                  <w:u w:val="single"/>
                  <w:sz w:val="16"/>
                </w:rPr>
                <w:t>10.5194/nhess-13-2157-2013</w:t>
              </w:r>
            </w:hyperlink>
          </w:p>
        </w:tc>
        <w:tc>
          <w:tcPr>
            <w:tcW w:type="dxa" w:w="1247"/>
            <w:shd w:val="clear" w:color="auto" w:fill="D4EDDA"/>
          </w:tcPr>
          <w:p>
            <w:r>
              <w:rPr>
                <w:sz w:val="16"/>
              </w:rPr>
              <w:t>In folder</w:t>
            </w:r>
          </w:p>
        </w:tc>
        <w:tc>
          <w:tcPr>
            <w:tcW w:type="dxa" w:w="2608"/>
          </w:tcPr>
          <w:p>
            <w:r>
              <w:rPr>
                <w:sz w:val="16"/>
              </w:rPr>
              <w:t>Schunk_2013_Forest_fire_danger_rating_complex.pdf</w:t>
            </w:r>
          </w:p>
        </w:tc>
      </w:tr>
      <w:tr>
        <w:tc>
          <w:tcPr>
            <w:tcW w:type="dxa" w:w="510"/>
          </w:tcPr>
          <w:p>
            <w:r>
              <w:rPr>
                <w:sz w:val="16"/>
              </w:rPr>
              <w:t>126</w:t>
            </w:r>
          </w:p>
        </w:tc>
        <w:tc>
          <w:tcPr>
            <w:tcW w:type="dxa" w:w="7483"/>
          </w:tcPr>
          <w:p>
            <w:r>
              <w:rPr>
                <w:sz w:val="17"/>
              </w:rPr>
              <w:t xml:space="preserve">Senf &amp; Seidl (2021). </w:t>
            </w:r>
            <w:r>
              <w:rPr>
                <w:sz w:val="17"/>
              </w:rPr>
              <w:t xml:space="preserve">Mapping the forest disturbance regimes of Europe. </w:t>
            </w:r>
            <w:r>
              <w:rPr>
                <w:i/>
                <w:sz w:val="17"/>
              </w:rPr>
              <w:t>Nature Sustainability</w:t>
            </w:r>
          </w:p>
          <w:p>
            <w:r>
              <w:rPr>
                <w:color w:val="808080"/>
                <w:sz w:val="14"/>
              </w:rPr>
              <w:t>senf_mapping_2021</w:t>
            </w:r>
          </w:p>
        </w:tc>
        <w:tc>
          <w:tcPr>
            <w:tcW w:type="dxa" w:w="3175"/>
          </w:tcPr>
          <w:p>
            <w:hyperlink r:id="rId127">
              <w:r>
                <w:rPr>
                  <w:color w:val="1F5FA8"/>
                  <w:u w:val="single"/>
                  <w:sz w:val="16"/>
                </w:rPr>
                <w:t>10.1038/s41893-020-00609-y</w:t>
              </w:r>
            </w:hyperlink>
          </w:p>
        </w:tc>
        <w:tc>
          <w:tcPr>
            <w:tcW w:type="dxa" w:w="1247"/>
            <w:shd w:val="clear" w:color="auto" w:fill="D4EDDA"/>
          </w:tcPr>
          <w:p>
            <w:r>
              <w:rPr>
                <w:sz w:val="16"/>
              </w:rPr>
              <w:t>In folder</w:t>
            </w:r>
          </w:p>
        </w:tc>
        <w:tc>
          <w:tcPr>
            <w:tcW w:type="dxa" w:w="2608"/>
          </w:tcPr>
          <w:p>
            <w:r>
              <w:rPr>
                <w:sz w:val="16"/>
              </w:rPr>
              <w:t>Senf_2021_Mapping_forest_disturbance_regimes_Europe_PREPRINT.pdf</w:t>
            </w:r>
          </w:p>
        </w:tc>
      </w:tr>
      <w:tr>
        <w:tc>
          <w:tcPr>
            <w:tcW w:type="dxa" w:w="510"/>
          </w:tcPr>
          <w:p>
            <w:r>
              <w:rPr>
                <w:sz w:val="16"/>
              </w:rPr>
              <w:t>127</w:t>
            </w:r>
          </w:p>
        </w:tc>
        <w:tc>
          <w:tcPr>
            <w:tcW w:type="dxa" w:w="7483"/>
          </w:tcPr>
          <w:p>
            <w:r>
              <w:rPr>
                <w:sz w:val="17"/>
              </w:rPr>
              <w:t xml:space="preserve">Shan et al. (2024). </w:t>
            </w:r>
            <w:r>
              <w:rPr>
                <w:sz w:val="17"/>
              </w:rPr>
              <w:t xml:space="preserve">Influence of terrain slope on sub-surface fire behavior in boreal forests of China. </w:t>
            </w:r>
            <w:r>
              <w:rPr>
                <w:i/>
                <w:sz w:val="17"/>
              </w:rPr>
              <w:t>Fire</w:t>
            </w:r>
          </w:p>
          <w:p>
            <w:r>
              <w:rPr>
                <w:color w:val="808080"/>
                <w:sz w:val="14"/>
              </w:rPr>
              <w:t>shan_influence_2024</w:t>
            </w:r>
          </w:p>
        </w:tc>
        <w:tc>
          <w:tcPr>
            <w:tcW w:type="dxa" w:w="3175"/>
          </w:tcPr>
          <w:p>
            <w:hyperlink r:id="rId128">
              <w:r>
                <w:rPr>
                  <w:color w:val="1F5FA8"/>
                  <w:u w:val="single"/>
                  <w:sz w:val="16"/>
                </w:rPr>
                <w:t>10.3390/fire7020055</w:t>
              </w:r>
            </w:hyperlink>
          </w:p>
        </w:tc>
        <w:tc>
          <w:tcPr>
            <w:tcW w:type="dxa" w:w="1247"/>
            <w:shd w:val="clear" w:color="auto" w:fill="D4EDDA"/>
          </w:tcPr>
          <w:p>
            <w:r>
              <w:rPr>
                <w:sz w:val="16"/>
              </w:rPr>
              <w:t>In folder</w:t>
            </w:r>
          </w:p>
        </w:tc>
        <w:tc>
          <w:tcPr>
            <w:tcW w:type="dxa" w:w="2608"/>
          </w:tcPr>
          <w:p>
            <w:r>
              <w:rPr>
                <w:sz w:val="16"/>
              </w:rPr>
              <w:t>Shan_2024_Influence_terrain_slope_sub_surface.pdf</w:t>
            </w:r>
          </w:p>
        </w:tc>
      </w:tr>
      <w:tr>
        <w:tc>
          <w:tcPr>
            <w:tcW w:type="dxa" w:w="510"/>
          </w:tcPr>
          <w:p>
            <w:r>
              <w:rPr>
                <w:sz w:val="16"/>
              </w:rPr>
              <w:t>128</w:t>
            </w:r>
          </w:p>
        </w:tc>
        <w:tc>
          <w:tcPr>
            <w:tcW w:type="dxa" w:w="7483"/>
          </w:tcPr>
          <w:p>
            <w:r>
              <w:rPr>
                <w:sz w:val="17"/>
              </w:rPr>
              <w:t xml:space="preserve">Sharples (2009). </w:t>
            </w:r>
            <w:r>
              <w:rPr>
                <w:sz w:val="17"/>
              </w:rPr>
              <w:t xml:space="preserve">An overview of mountain meteorological effects relevant to fire behaviour and bushfire risk. </w:t>
            </w:r>
            <w:r>
              <w:rPr>
                <w:i/>
                <w:sz w:val="17"/>
              </w:rPr>
              <w:t>International Journal of Wildland Fire</w:t>
            </w:r>
          </w:p>
          <w:p>
            <w:r>
              <w:rPr>
                <w:color w:val="808080"/>
                <w:sz w:val="14"/>
              </w:rPr>
              <w:t>sharples_overview_2009</w:t>
            </w:r>
          </w:p>
        </w:tc>
        <w:tc>
          <w:tcPr>
            <w:tcW w:type="dxa" w:w="3175"/>
          </w:tcPr>
          <w:p>
            <w:hyperlink r:id="rId129">
              <w:r>
                <w:rPr>
                  <w:color w:val="1F5FA8"/>
                  <w:u w:val="single"/>
                  <w:sz w:val="16"/>
                </w:rPr>
                <w:t>10.1071/WF08041</w:t>
              </w:r>
            </w:hyperlink>
          </w:p>
        </w:tc>
        <w:tc>
          <w:tcPr>
            <w:tcW w:type="dxa" w:w="1247"/>
            <w:shd w:val="clear" w:color="auto" w:fill="D4EDDA"/>
          </w:tcPr>
          <w:p>
            <w:r>
              <w:rPr>
                <w:sz w:val="16"/>
              </w:rPr>
              <w:t>In folder</w:t>
            </w:r>
          </w:p>
        </w:tc>
        <w:tc>
          <w:tcPr>
            <w:tcW w:type="dxa" w:w="2608"/>
          </w:tcPr>
          <w:p>
            <w:r>
              <w:rPr>
                <w:sz w:val="16"/>
              </w:rPr>
              <w:t>Sharples_2009_Overview_mountain_meteorological_effects_relevant.pdf</w:t>
            </w:r>
          </w:p>
        </w:tc>
      </w:tr>
      <w:tr>
        <w:tc>
          <w:tcPr>
            <w:tcW w:type="dxa" w:w="510"/>
          </w:tcPr>
          <w:p>
            <w:r>
              <w:rPr>
                <w:sz w:val="16"/>
              </w:rPr>
              <w:t>129</w:t>
            </w:r>
          </w:p>
        </w:tc>
        <w:tc>
          <w:tcPr>
            <w:tcW w:type="dxa" w:w="7483"/>
          </w:tcPr>
          <w:p>
            <w:r>
              <w:rPr>
                <w:sz w:val="17"/>
              </w:rPr>
              <w:t xml:space="preserve">Snyder et al. (2026). </w:t>
            </w:r>
            <w:r>
              <w:rPr>
                <w:sz w:val="17"/>
              </w:rPr>
              <w:t xml:space="preserve">Taxonomic and multifunctional response of soil microbial communities to wildfire and prescribed fire. </w:t>
            </w:r>
            <w:r>
              <w:rPr>
                <w:i/>
                <w:sz w:val="17"/>
              </w:rPr>
              <w:t>Frontiers in Forests and Global Change</w:t>
            </w:r>
          </w:p>
          <w:p>
            <w:r>
              <w:rPr>
                <w:color w:val="808080"/>
                <w:sz w:val="14"/>
              </w:rPr>
              <w:t>snyder_taxonomic_2026</w:t>
            </w:r>
          </w:p>
        </w:tc>
        <w:tc>
          <w:tcPr>
            <w:tcW w:type="dxa" w:w="3175"/>
          </w:tcPr>
          <w:p>
            <w:hyperlink r:id="rId130">
              <w:r>
                <w:rPr>
                  <w:color w:val="1F5FA8"/>
                  <w:u w:val="single"/>
                  <w:sz w:val="16"/>
                </w:rPr>
                <w:t>10.3389/ffgc.2026.1694825</w:t>
              </w:r>
            </w:hyperlink>
          </w:p>
        </w:tc>
        <w:tc>
          <w:tcPr>
            <w:tcW w:type="dxa" w:w="1247"/>
            <w:shd w:val="clear" w:color="auto" w:fill="D4EDDA"/>
          </w:tcPr>
          <w:p>
            <w:r>
              <w:rPr>
                <w:sz w:val="16"/>
              </w:rPr>
              <w:t>In folder</w:t>
            </w:r>
          </w:p>
        </w:tc>
        <w:tc>
          <w:tcPr>
            <w:tcW w:type="dxa" w:w="2608"/>
          </w:tcPr>
          <w:p>
            <w:r>
              <w:rPr>
                <w:sz w:val="16"/>
              </w:rPr>
              <w:t>Snyder_2026_Taxonomic_multifunctional_response_soil_microbial.pdf</w:t>
            </w:r>
          </w:p>
        </w:tc>
      </w:tr>
      <w:tr>
        <w:tc>
          <w:tcPr>
            <w:tcW w:type="dxa" w:w="510"/>
          </w:tcPr>
          <w:p>
            <w:r>
              <w:rPr>
                <w:sz w:val="16"/>
              </w:rPr>
              <w:t>130</w:t>
            </w:r>
          </w:p>
        </w:tc>
        <w:tc>
          <w:tcPr>
            <w:tcW w:type="dxa" w:w="7483"/>
          </w:tcPr>
          <w:p>
            <w:r>
              <w:rPr>
                <w:sz w:val="17"/>
              </w:rPr>
              <w:t xml:space="preserve">Spadoni et al. (2023). </w:t>
            </w:r>
            <w:r>
              <w:rPr>
                <w:sz w:val="17"/>
              </w:rPr>
              <w:t xml:space="preserve">Active governance of agro-pastoral, forest and protected areas mitigates wildfire impacts in Italy. </w:t>
            </w:r>
            <w:r>
              <w:rPr>
                <w:i/>
                <w:sz w:val="17"/>
              </w:rPr>
              <w:t>Science of the Total Environment</w:t>
            </w:r>
          </w:p>
          <w:p>
            <w:r>
              <w:rPr>
                <w:color w:val="808080"/>
                <w:sz w:val="14"/>
              </w:rPr>
              <w:t>spadoni_active_2023</w:t>
            </w:r>
          </w:p>
        </w:tc>
        <w:tc>
          <w:tcPr>
            <w:tcW w:type="dxa" w:w="3175"/>
          </w:tcPr>
          <w:p>
            <w:hyperlink r:id="rId131">
              <w:r>
                <w:rPr>
                  <w:color w:val="1F5FA8"/>
                  <w:u w:val="single"/>
                  <w:sz w:val="16"/>
                </w:rPr>
                <w:t>10.1016/j.scitotenv.2023.164281</w:t>
              </w:r>
            </w:hyperlink>
          </w:p>
        </w:tc>
        <w:tc>
          <w:tcPr>
            <w:tcW w:type="dxa" w:w="1247"/>
            <w:shd w:val="clear" w:color="auto" w:fill="D4EDDA"/>
          </w:tcPr>
          <w:p>
            <w:r>
              <w:rPr>
                <w:sz w:val="16"/>
              </w:rPr>
              <w:t>In folder</w:t>
            </w:r>
          </w:p>
        </w:tc>
        <w:tc>
          <w:tcPr>
            <w:tcW w:type="dxa" w:w="2608"/>
          </w:tcPr>
          <w:p>
            <w:r>
              <w:rPr>
                <w:sz w:val="16"/>
              </w:rPr>
              <w:t>Spadoni_2023_Active_governance_agro_pastoral_forest.pdf</w:t>
            </w:r>
          </w:p>
        </w:tc>
      </w:tr>
      <w:tr>
        <w:tc>
          <w:tcPr>
            <w:tcW w:type="dxa" w:w="510"/>
          </w:tcPr>
          <w:p>
            <w:r>
              <w:rPr>
                <w:sz w:val="16"/>
              </w:rPr>
              <w:t>131</w:t>
            </w:r>
          </w:p>
        </w:tc>
        <w:tc>
          <w:tcPr>
            <w:tcW w:type="dxa" w:w="7483"/>
          </w:tcPr>
          <w:p>
            <w:r>
              <w:rPr>
                <w:sz w:val="17"/>
              </w:rPr>
              <w:t xml:space="preserve">Stoof et al. (2024). </w:t>
            </w:r>
            <w:r>
              <w:rPr>
                <w:sz w:val="17"/>
              </w:rPr>
              <w:t xml:space="preserve">In temperate Europe, fire is already here: the case of The Netherlands. </w:t>
            </w:r>
            <w:r>
              <w:rPr>
                <w:i/>
                <w:sz w:val="17"/>
              </w:rPr>
              <w:t>Ambio</w:t>
            </w:r>
          </w:p>
          <w:p>
            <w:r>
              <w:rPr>
                <w:color w:val="808080"/>
                <w:sz w:val="14"/>
              </w:rPr>
              <w:t>stoof_temperate_2024</w:t>
            </w:r>
          </w:p>
        </w:tc>
        <w:tc>
          <w:tcPr>
            <w:tcW w:type="dxa" w:w="3175"/>
          </w:tcPr>
          <w:p>
            <w:hyperlink r:id="rId132">
              <w:r>
                <w:rPr>
                  <w:color w:val="1F5FA8"/>
                  <w:u w:val="single"/>
                  <w:sz w:val="16"/>
                </w:rPr>
                <w:t>10.1007/s13280-023-01960-y</w:t>
              </w:r>
            </w:hyperlink>
          </w:p>
        </w:tc>
        <w:tc>
          <w:tcPr>
            <w:tcW w:type="dxa" w:w="1247"/>
            <w:shd w:val="clear" w:color="auto" w:fill="D4EDDA"/>
          </w:tcPr>
          <w:p>
            <w:r>
              <w:rPr>
                <w:sz w:val="16"/>
              </w:rPr>
              <w:t>In folder</w:t>
            </w:r>
          </w:p>
        </w:tc>
        <w:tc>
          <w:tcPr>
            <w:tcW w:type="dxa" w:w="2608"/>
          </w:tcPr>
          <w:p>
            <w:r>
              <w:rPr>
                <w:sz w:val="16"/>
              </w:rPr>
              <w:t>Stoof_2024_Temperate_Europe_fire_already_here.pdf</w:t>
            </w:r>
          </w:p>
        </w:tc>
      </w:tr>
      <w:tr>
        <w:tc>
          <w:tcPr>
            <w:tcW w:type="dxa" w:w="510"/>
          </w:tcPr>
          <w:p>
            <w:r>
              <w:rPr>
                <w:sz w:val="16"/>
              </w:rPr>
              <w:t>132</w:t>
            </w:r>
          </w:p>
        </w:tc>
        <w:tc>
          <w:tcPr>
            <w:tcW w:type="dxa" w:w="7483"/>
          </w:tcPr>
          <w:p>
            <w:r>
              <w:rPr>
                <w:sz w:val="17"/>
              </w:rPr>
              <w:t xml:space="preserve">Stritih et al. (2023). </w:t>
            </w:r>
            <w:r>
              <w:rPr>
                <w:sz w:val="17"/>
              </w:rPr>
              <w:t xml:space="preserve">Alternative states in the structure of mountain forests across the Alps and the role of disturbance and recovery. </w:t>
            </w:r>
            <w:r>
              <w:rPr>
                <w:i/>
                <w:sz w:val="17"/>
              </w:rPr>
              <w:t>Landscape Ecology</w:t>
            </w:r>
          </w:p>
          <w:p>
            <w:r>
              <w:rPr>
                <w:color w:val="808080"/>
                <w:sz w:val="14"/>
              </w:rPr>
              <w:t>stritih_alternative_2023</w:t>
            </w:r>
          </w:p>
        </w:tc>
        <w:tc>
          <w:tcPr>
            <w:tcW w:type="dxa" w:w="3175"/>
          </w:tcPr>
          <w:p>
            <w:hyperlink r:id="rId133">
              <w:r>
                <w:rPr>
                  <w:color w:val="1F5FA8"/>
                  <w:u w:val="single"/>
                  <w:sz w:val="16"/>
                </w:rPr>
                <w:t>10.1007/s10980-023-01597-y</w:t>
              </w:r>
            </w:hyperlink>
          </w:p>
        </w:tc>
        <w:tc>
          <w:tcPr>
            <w:tcW w:type="dxa" w:w="1247"/>
            <w:shd w:val="clear" w:color="auto" w:fill="D4EDDA"/>
          </w:tcPr>
          <w:p>
            <w:r>
              <w:rPr>
                <w:sz w:val="16"/>
              </w:rPr>
              <w:t>In folder</w:t>
            </w:r>
          </w:p>
        </w:tc>
        <w:tc>
          <w:tcPr>
            <w:tcW w:type="dxa" w:w="2608"/>
          </w:tcPr>
          <w:p>
            <w:r>
              <w:rPr>
                <w:sz w:val="16"/>
              </w:rPr>
              <w:t>Stritih_2023_Alternative_states_structure_mountain_forests.pdf</w:t>
            </w:r>
          </w:p>
        </w:tc>
      </w:tr>
      <w:tr>
        <w:tc>
          <w:tcPr>
            <w:tcW w:type="dxa" w:w="510"/>
          </w:tcPr>
          <w:p>
            <w:r>
              <w:rPr>
                <w:sz w:val="16"/>
              </w:rPr>
              <w:t>133</w:t>
            </w:r>
          </w:p>
        </w:tc>
        <w:tc>
          <w:tcPr>
            <w:tcW w:type="dxa" w:w="7483"/>
          </w:tcPr>
          <w:p>
            <w:r>
              <w:rPr>
                <w:sz w:val="17"/>
              </w:rPr>
              <w:t xml:space="preserve">Tiranti et al. (2021). </w:t>
            </w:r>
            <w:r>
              <w:rPr>
                <w:sz w:val="17"/>
              </w:rPr>
              <w:t xml:space="preserve">Wildfires Effect on Debris Flow Occurrence in Italian Western Alps: Preliminary Considerations to Refine Debris Flow Early Warnings System Criteria. </w:t>
            </w:r>
            <w:r>
              <w:rPr>
                <w:i/>
                <w:sz w:val="17"/>
              </w:rPr>
              <w:t>Geosciences</w:t>
            </w:r>
          </w:p>
          <w:p>
            <w:r>
              <w:rPr>
                <w:color w:val="808080"/>
                <w:sz w:val="14"/>
              </w:rPr>
              <w:t>tiranti_wildfires_2021</w:t>
            </w:r>
          </w:p>
        </w:tc>
        <w:tc>
          <w:tcPr>
            <w:tcW w:type="dxa" w:w="3175"/>
          </w:tcPr>
          <w:p>
            <w:hyperlink r:id="rId134">
              <w:r>
                <w:rPr>
                  <w:color w:val="1F5FA8"/>
                  <w:u w:val="single"/>
                  <w:sz w:val="16"/>
                </w:rPr>
                <w:t>10.3390/geosciences11100422</w:t>
              </w:r>
            </w:hyperlink>
          </w:p>
        </w:tc>
        <w:tc>
          <w:tcPr>
            <w:tcW w:type="dxa" w:w="1247"/>
            <w:shd w:val="clear" w:color="auto" w:fill="D4EDDA"/>
          </w:tcPr>
          <w:p>
            <w:r>
              <w:rPr>
                <w:sz w:val="16"/>
              </w:rPr>
              <w:t>In folder</w:t>
            </w:r>
          </w:p>
        </w:tc>
        <w:tc>
          <w:tcPr>
            <w:tcW w:type="dxa" w:w="2608"/>
          </w:tcPr>
          <w:p>
            <w:r>
              <w:rPr>
                <w:sz w:val="16"/>
              </w:rPr>
              <w:t>Tiranti_2021_Wildfires_Effect_Debris_Flow_Occurrence.pdf</w:t>
            </w:r>
          </w:p>
        </w:tc>
      </w:tr>
      <w:tr>
        <w:tc>
          <w:tcPr>
            <w:tcW w:type="dxa" w:w="510"/>
          </w:tcPr>
          <w:p>
            <w:r>
              <w:rPr>
                <w:sz w:val="16"/>
              </w:rPr>
              <w:t>134</w:t>
            </w:r>
          </w:p>
        </w:tc>
        <w:tc>
          <w:tcPr>
            <w:tcW w:type="dxa" w:w="7483"/>
          </w:tcPr>
          <w:p>
            <w:r>
              <w:rPr>
                <w:sz w:val="17"/>
              </w:rPr>
              <w:t xml:space="preserve">Trucchia et al. (2022). </w:t>
            </w:r>
            <w:r>
              <w:rPr>
                <w:sz w:val="17"/>
              </w:rPr>
              <w:t xml:space="preserve">Defining Wildfire Susceptibility Maps in Italy for Understanding Seasonal Wildfire Regimes at the National Level. </w:t>
            </w:r>
            <w:r>
              <w:rPr>
                <w:i/>
                <w:sz w:val="17"/>
              </w:rPr>
              <w:t>Fire</w:t>
            </w:r>
          </w:p>
          <w:p>
            <w:r>
              <w:rPr>
                <w:color w:val="808080"/>
                <w:sz w:val="14"/>
              </w:rPr>
              <w:t>trucchia_defining_2022</w:t>
            </w:r>
          </w:p>
        </w:tc>
        <w:tc>
          <w:tcPr>
            <w:tcW w:type="dxa" w:w="3175"/>
          </w:tcPr>
          <w:p>
            <w:hyperlink r:id="rId135">
              <w:r>
                <w:rPr>
                  <w:color w:val="1F5FA8"/>
                  <w:u w:val="single"/>
                  <w:sz w:val="16"/>
                </w:rPr>
                <w:t>10.3390/fire5010030</w:t>
              </w:r>
            </w:hyperlink>
          </w:p>
        </w:tc>
        <w:tc>
          <w:tcPr>
            <w:tcW w:type="dxa" w:w="1247"/>
            <w:shd w:val="clear" w:color="auto" w:fill="D4EDDA"/>
          </w:tcPr>
          <w:p>
            <w:r>
              <w:rPr>
                <w:sz w:val="16"/>
              </w:rPr>
              <w:t>In folder</w:t>
            </w:r>
          </w:p>
        </w:tc>
        <w:tc>
          <w:tcPr>
            <w:tcW w:type="dxa" w:w="2608"/>
          </w:tcPr>
          <w:p>
            <w:r>
              <w:rPr>
                <w:sz w:val="16"/>
              </w:rPr>
              <w:t>Trucchia_2022_Defining_Wildfire_Susceptibility_Maps_Italy.pdf</w:t>
            </w:r>
          </w:p>
        </w:tc>
      </w:tr>
      <w:tr>
        <w:tc>
          <w:tcPr>
            <w:tcW w:type="dxa" w:w="510"/>
          </w:tcPr>
          <w:p>
            <w:r>
              <w:rPr>
                <w:sz w:val="16"/>
              </w:rPr>
              <w:t>135</w:t>
            </w:r>
          </w:p>
        </w:tc>
        <w:tc>
          <w:tcPr>
            <w:tcW w:type="dxa" w:w="7483"/>
          </w:tcPr>
          <w:p>
            <w:r>
              <w:rPr>
                <w:sz w:val="17"/>
              </w:rPr>
              <w:t xml:space="preserve">Vacchiano et al. (2018). </w:t>
            </w:r>
            <w:r>
              <w:rPr>
                <w:sz w:val="17"/>
              </w:rPr>
              <w:t xml:space="preserve">Modeling anthropogenic and natural fire ignitions in an inner-alpine valley. </w:t>
            </w:r>
            <w:r>
              <w:rPr>
                <w:i/>
                <w:sz w:val="17"/>
              </w:rPr>
              <w:t>Natural Hazards and Earth System Sciences</w:t>
            </w:r>
          </w:p>
          <w:p>
            <w:r>
              <w:rPr>
                <w:color w:val="808080"/>
                <w:sz w:val="14"/>
              </w:rPr>
              <w:t>vacchiano_modeling_2018</w:t>
            </w:r>
          </w:p>
        </w:tc>
        <w:tc>
          <w:tcPr>
            <w:tcW w:type="dxa" w:w="3175"/>
          </w:tcPr>
          <w:p>
            <w:hyperlink r:id="rId136">
              <w:r>
                <w:rPr>
                  <w:color w:val="1F5FA8"/>
                  <w:u w:val="single"/>
                  <w:sz w:val="16"/>
                </w:rPr>
                <w:t>10.5194/nhess-18-935-2018</w:t>
              </w:r>
            </w:hyperlink>
          </w:p>
        </w:tc>
        <w:tc>
          <w:tcPr>
            <w:tcW w:type="dxa" w:w="1247"/>
            <w:shd w:val="clear" w:color="auto" w:fill="D4EDDA"/>
          </w:tcPr>
          <w:p>
            <w:r>
              <w:rPr>
                <w:sz w:val="16"/>
              </w:rPr>
              <w:t>In folder</w:t>
            </w:r>
          </w:p>
        </w:tc>
        <w:tc>
          <w:tcPr>
            <w:tcW w:type="dxa" w:w="2608"/>
          </w:tcPr>
          <w:p>
            <w:r>
              <w:rPr>
                <w:sz w:val="16"/>
              </w:rPr>
              <w:t>Vacchiano_2018_Modeling_anthropogenic_natural_fire_ignitions.pdf</w:t>
            </w:r>
          </w:p>
        </w:tc>
      </w:tr>
      <w:tr>
        <w:tc>
          <w:tcPr>
            <w:tcW w:type="dxa" w:w="510"/>
          </w:tcPr>
          <w:p>
            <w:r>
              <w:rPr>
                <w:sz w:val="16"/>
              </w:rPr>
              <w:t>136</w:t>
            </w:r>
          </w:p>
        </w:tc>
        <w:tc>
          <w:tcPr>
            <w:tcW w:type="dxa" w:w="7483"/>
          </w:tcPr>
          <w:p>
            <w:r>
              <w:rPr>
                <w:sz w:val="17"/>
              </w:rPr>
              <w:t xml:space="preserve">Valese et al. (2011). </w:t>
            </w:r>
            <w:r>
              <w:rPr>
                <w:sz w:val="17"/>
              </w:rPr>
              <w:t xml:space="preserve">Wildfires in the Alpine region: first results from the ALP FFIRS project. </w:t>
            </w:r>
            <w:r>
              <w:rPr>
                <w:i/>
                <w:sz w:val="17"/>
              </w:rPr>
              <w:t>Proceedings of the 5th International Wildland Fire Conference</w:t>
            </w:r>
          </w:p>
          <w:p>
            <w:r>
              <w:rPr>
                <w:color w:val="808080"/>
                <w:sz w:val="14"/>
              </w:rPr>
              <w:t>valese_wildfires_2011</w:t>
            </w:r>
          </w:p>
        </w:tc>
        <w:tc>
          <w:tcPr>
            <w:tcW w:type="dxa" w:w="3175"/>
          </w:tcPr>
          <w:p>
            <w:r>
              <w:rPr>
                <w:sz w:val="16"/>
              </w:rPr>
              <w:t>no DOI</w:t>
            </w:r>
          </w:p>
        </w:tc>
        <w:tc>
          <w:tcPr>
            <w:tcW w:type="dxa" w:w="1247"/>
            <w:shd w:val="clear" w:color="auto" w:fill="D4EDDA"/>
          </w:tcPr>
          <w:p>
            <w:r>
              <w:rPr>
                <w:sz w:val="16"/>
              </w:rPr>
              <w:t>In folder</w:t>
            </w:r>
          </w:p>
        </w:tc>
        <w:tc>
          <w:tcPr>
            <w:tcW w:type="dxa" w:w="2608"/>
          </w:tcPr>
          <w:p>
            <w:r>
              <w:rPr>
                <w:sz w:val="16"/>
              </w:rPr>
              <w:t>Valese_2011_Wildfires_Alpine_region_first_results.pdf</w:t>
            </w:r>
          </w:p>
        </w:tc>
      </w:tr>
      <w:tr>
        <w:tc>
          <w:tcPr>
            <w:tcW w:type="dxa" w:w="510"/>
          </w:tcPr>
          <w:p>
            <w:r>
              <w:rPr>
                <w:sz w:val="16"/>
              </w:rPr>
              <w:t>137</w:t>
            </w:r>
          </w:p>
        </w:tc>
        <w:tc>
          <w:tcPr>
            <w:tcW w:type="dxa" w:w="7483"/>
          </w:tcPr>
          <w:p>
            <w:r>
              <w:rPr>
                <w:sz w:val="17"/>
              </w:rPr>
              <w:t xml:space="preserve">Venäläinen et al. (2014). </w:t>
            </w:r>
            <w:r>
              <w:rPr>
                <w:sz w:val="17"/>
              </w:rPr>
              <w:t xml:space="preserve">Temporal variations and change in forest fire danger in Europe for 1960–2012. </w:t>
            </w:r>
            <w:r>
              <w:rPr>
                <w:i/>
                <w:sz w:val="17"/>
              </w:rPr>
              <w:t>Natural Hazards and Earth System Sciences</w:t>
            </w:r>
          </w:p>
          <w:p>
            <w:r>
              <w:rPr>
                <w:color w:val="808080"/>
                <w:sz w:val="14"/>
              </w:rPr>
              <w:t>venalainen_temporal_2014</w:t>
            </w:r>
          </w:p>
        </w:tc>
        <w:tc>
          <w:tcPr>
            <w:tcW w:type="dxa" w:w="3175"/>
          </w:tcPr>
          <w:p>
            <w:hyperlink r:id="rId137">
              <w:r>
                <w:rPr>
                  <w:color w:val="1F5FA8"/>
                  <w:u w:val="single"/>
                  <w:sz w:val="16"/>
                </w:rPr>
                <w:t>10.5194/nhess-14-1477-2014</w:t>
              </w:r>
            </w:hyperlink>
          </w:p>
        </w:tc>
        <w:tc>
          <w:tcPr>
            <w:tcW w:type="dxa" w:w="1247"/>
            <w:shd w:val="clear" w:color="auto" w:fill="D4EDDA"/>
          </w:tcPr>
          <w:p>
            <w:r>
              <w:rPr>
                <w:sz w:val="16"/>
              </w:rPr>
              <w:t>In folder</w:t>
            </w:r>
          </w:p>
        </w:tc>
        <w:tc>
          <w:tcPr>
            <w:tcW w:type="dxa" w:w="2608"/>
          </w:tcPr>
          <w:p>
            <w:r>
              <w:rPr>
                <w:sz w:val="16"/>
              </w:rPr>
              <w:t>Venalainen_2014_Temporal_variations_change_forest_fire.pdf</w:t>
            </w:r>
          </w:p>
        </w:tc>
      </w:tr>
      <w:tr>
        <w:tc>
          <w:tcPr>
            <w:tcW w:type="dxa" w:w="510"/>
          </w:tcPr>
          <w:p>
            <w:r>
              <w:rPr>
                <w:sz w:val="16"/>
              </w:rPr>
              <w:t>138</w:t>
            </w:r>
          </w:p>
        </w:tc>
        <w:tc>
          <w:tcPr>
            <w:tcW w:type="dxa" w:w="7483"/>
          </w:tcPr>
          <w:p>
            <w:r>
              <w:rPr>
                <w:sz w:val="17"/>
              </w:rPr>
              <w:t xml:space="preserve">Vieira et al. (2026). </w:t>
            </w:r>
            <w:r>
              <w:rPr>
                <w:sz w:val="17"/>
              </w:rPr>
              <w:t xml:space="preserve">A post-fire management strategy for the EU. </w:t>
            </w:r>
            <w:r>
              <w:rPr>
                <w:i/>
                <w:sz w:val="17"/>
              </w:rPr>
              <w:t>Fire Ecology</w:t>
            </w:r>
          </w:p>
          <w:p>
            <w:r>
              <w:rPr>
                <w:color w:val="808080"/>
                <w:sz w:val="14"/>
              </w:rPr>
              <w:t>vieira_postfire_2026</w:t>
            </w:r>
          </w:p>
        </w:tc>
        <w:tc>
          <w:tcPr>
            <w:tcW w:type="dxa" w:w="3175"/>
          </w:tcPr>
          <w:p>
            <w:hyperlink r:id="rId138">
              <w:r>
                <w:rPr>
                  <w:color w:val="1F5FA8"/>
                  <w:u w:val="single"/>
                  <w:sz w:val="16"/>
                </w:rPr>
                <w:t>10.1186/s42408-026-00481-9</w:t>
              </w:r>
            </w:hyperlink>
          </w:p>
        </w:tc>
        <w:tc>
          <w:tcPr>
            <w:tcW w:type="dxa" w:w="1247"/>
            <w:shd w:val="clear" w:color="auto" w:fill="D4EDDA"/>
          </w:tcPr>
          <w:p>
            <w:r>
              <w:rPr>
                <w:sz w:val="16"/>
              </w:rPr>
              <w:t>In folder</w:t>
            </w:r>
          </w:p>
        </w:tc>
        <w:tc>
          <w:tcPr>
            <w:tcW w:type="dxa" w:w="2608"/>
          </w:tcPr>
          <w:p>
            <w:r>
              <w:rPr>
                <w:sz w:val="16"/>
              </w:rPr>
              <w:t>Vieira_2026_Post_fire_management_strategy_EU.pdf</w:t>
            </w:r>
          </w:p>
        </w:tc>
      </w:tr>
      <w:tr>
        <w:tc>
          <w:tcPr>
            <w:tcW w:type="dxa" w:w="510"/>
          </w:tcPr>
          <w:p>
            <w:r>
              <w:rPr>
                <w:sz w:val="16"/>
              </w:rPr>
              <w:t>139</w:t>
            </w:r>
          </w:p>
        </w:tc>
        <w:tc>
          <w:tcPr>
            <w:tcW w:type="dxa" w:w="7483"/>
          </w:tcPr>
          <w:p>
            <w:r>
              <w:rPr>
                <w:sz w:val="17"/>
              </w:rPr>
              <w:t xml:space="preserve">Vukomanovic &amp; Steelman (2019). </w:t>
            </w:r>
            <w:r>
              <w:rPr>
                <w:sz w:val="17"/>
              </w:rPr>
              <w:t xml:space="preserve">A Systematic Review of Relationships Between Mountain Wildfire and Ecosystem Services. </w:t>
            </w:r>
            <w:r>
              <w:rPr>
                <w:i/>
                <w:sz w:val="17"/>
              </w:rPr>
              <w:t>Landscape Ecology</w:t>
            </w:r>
          </w:p>
          <w:p>
            <w:r>
              <w:rPr>
                <w:color w:val="808080"/>
                <w:sz w:val="14"/>
              </w:rPr>
              <w:t>vukomanovic_systematic_2019</w:t>
            </w:r>
          </w:p>
        </w:tc>
        <w:tc>
          <w:tcPr>
            <w:tcW w:type="dxa" w:w="3175"/>
          </w:tcPr>
          <w:p>
            <w:hyperlink r:id="rId139">
              <w:r>
                <w:rPr>
                  <w:color w:val="1F5FA8"/>
                  <w:u w:val="single"/>
                  <w:sz w:val="16"/>
                </w:rPr>
                <w:t>10.1007/s10980-019-00832-9</w:t>
              </w:r>
            </w:hyperlink>
          </w:p>
        </w:tc>
        <w:tc>
          <w:tcPr>
            <w:tcW w:type="dxa" w:w="1247"/>
            <w:shd w:val="clear" w:color="auto" w:fill="D4EDDA"/>
          </w:tcPr>
          <w:p>
            <w:r>
              <w:rPr>
                <w:sz w:val="16"/>
              </w:rPr>
              <w:t>In folder</w:t>
            </w:r>
          </w:p>
        </w:tc>
        <w:tc>
          <w:tcPr>
            <w:tcW w:type="dxa" w:w="2608"/>
          </w:tcPr>
          <w:p>
            <w:r>
              <w:rPr>
                <w:sz w:val="16"/>
              </w:rPr>
              <w:t>Vukomanovic_2019_Systematic_Review_Relationships_Mountain_Wildfire.pdf</w:t>
            </w:r>
          </w:p>
        </w:tc>
      </w:tr>
      <w:tr>
        <w:tc>
          <w:tcPr>
            <w:tcW w:type="dxa" w:w="510"/>
          </w:tcPr>
          <w:p>
            <w:r>
              <w:rPr>
                <w:sz w:val="16"/>
              </w:rPr>
              <w:t>140</w:t>
            </w:r>
          </w:p>
        </w:tc>
        <w:tc>
          <w:tcPr>
            <w:tcW w:type="dxa" w:w="7483"/>
          </w:tcPr>
          <w:p>
            <w:r>
              <w:rPr>
                <w:sz w:val="17"/>
              </w:rPr>
              <w:t xml:space="preserve">Wang et al. (2023). </w:t>
            </w:r>
            <w:r>
              <w:rPr>
                <w:sz w:val="17"/>
              </w:rPr>
              <w:t xml:space="preserve">Seasonal differences in the spatial patterns of wildfire drivers and susceptibility in the southwest mountains of China. </w:t>
            </w:r>
            <w:r>
              <w:rPr>
                <w:i/>
                <w:sz w:val="17"/>
              </w:rPr>
              <w:t>Science of The Total Environment</w:t>
            </w:r>
          </w:p>
          <w:p>
            <w:r>
              <w:rPr>
                <w:color w:val="808080"/>
                <w:sz w:val="14"/>
              </w:rPr>
              <w:t>wang_seasonal_2023</w:t>
            </w:r>
          </w:p>
        </w:tc>
        <w:tc>
          <w:tcPr>
            <w:tcW w:type="dxa" w:w="3175"/>
          </w:tcPr>
          <w:p>
            <w:hyperlink r:id="rId140">
              <w:r>
                <w:rPr>
                  <w:color w:val="1F5FA8"/>
                  <w:u w:val="single"/>
                  <w:sz w:val="16"/>
                </w:rPr>
                <w:t>10.1016/j.scitotenv.2023.161782</w:t>
              </w:r>
            </w:hyperlink>
          </w:p>
        </w:tc>
        <w:tc>
          <w:tcPr>
            <w:tcW w:type="dxa" w:w="1247"/>
            <w:shd w:val="clear" w:color="auto" w:fill="D4EDDA"/>
          </w:tcPr>
          <w:p>
            <w:r>
              <w:rPr>
                <w:sz w:val="16"/>
              </w:rPr>
              <w:t>In folder</w:t>
            </w:r>
          </w:p>
        </w:tc>
        <w:tc>
          <w:tcPr>
            <w:tcW w:type="dxa" w:w="2608"/>
          </w:tcPr>
          <w:p>
            <w:r>
              <w:rPr>
                <w:sz w:val="16"/>
              </w:rPr>
              <w:t>Wang_2023_Seasonal_differences_spatial_patterns_wildfire.pdf</w:t>
            </w:r>
          </w:p>
        </w:tc>
      </w:tr>
      <w:tr>
        <w:tc>
          <w:tcPr>
            <w:tcW w:type="dxa" w:w="510"/>
          </w:tcPr>
          <w:p>
            <w:r>
              <w:rPr>
                <w:sz w:val="16"/>
              </w:rPr>
              <w:t>141</w:t>
            </w:r>
          </w:p>
        </w:tc>
        <w:tc>
          <w:tcPr>
            <w:tcW w:type="dxa" w:w="7483"/>
          </w:tcPr>
          <w:p>
            <w:r>
              <w:rPr>
                <w:sz w:val="17"/>
              </w:rPr>
              <w:t xml:space="preserve">Wang et al. (2026). </w:t>
            </w:r>
            <w:r>
              <w:rPr>
                <w:sz w:val="17"/>
              </w:rPr>
              <w:t xml:space="preserve">The dynamic influence of mountain-valley breeze circulation on wildfire spread. </w:t>
            </w:r>
            <w:r>
              <w:rPr>
                <w:i/>
                <w:sz w:val="17"/>
              </w:rPr>
              <w:t>Fire</w:t>
            </w:r>
          </w:p>
          <w:p>
            <w:r>
              <w:rPr>
                <w:color w:val="808080"/>
                <w:sz w:val="14"/>
              </w:rPr>
              <w:t>wang_dynamic_2026</w:t>
            </w:r>
          </w:p>
        </w:tc>
        <w:tc>
          <w:tcPr>
            <w:tcW w:type="dxa" w:w="3175"/>
          </w:tcPr>
          <w:p>
            <w:hyperlink r:id="rId141">
              <w:r>
                <w:rPr>
                  <w:color w:val="1F5FA8"/>
                  <w:u w:val="single"/>
                  <w:sz w:val="16"/>
                </w:rPr>
                <w:t>10.3390/fire9010016</w:t>
              </w:r>
            </w:hyperlink>
          </w:p>
        </w:tc>
        <w:tc>
          <w:tcPr>
            <w:tcW w:type="dxa" w:w="1247"/>
            <w:shd w:val="clear" w:color="auto" w:fill="D4EDDA"/>
          </w:tcPr>
          <w:p>
            <w:r>
              <w:rPr>
                <w:sz w:val="16"/>
              </w:rPr>
              <w:t>In folder</w:t>
            </w:r>
          </w:p>
        </w:tc>
        <w:tc>
          <w:tcPr>
            <w:tcW w:type="dxa" w:w="2608"/>
          </w:tcPr>
          <w:p>
            <w:r>
              <w:rPr>
                <w:sz w:val="16"/>
              </w:rPr>
              <w:t>Wang_2026_Dynamic_influence_mountain_valley_breeze.pdf</w:t>
            </w:r>
          </w:p>
        </w:tc>
      </w:tr>
      <w:tr>
        <w:tc>
          <w:tcPr>
            <w:tcW w:type="dxa" w:w="510"/>
          </w:tcPr>
          <w:p>
            <w:r>
              <w:rPr>
                <w:sz w:val="16"/>
              </w:rPr>
              <w:t>142</w:t>
            </w:r>
          </w:p>
        </w:tc>
        <w:tc>
          <w:tcPr>
            <w:tcW w:type="dxa" w:w="7483"/>
          </w:tcPr>
          <w:p>
            <w:r>
              <w:rPr>
                <w:sz w:val="17"/>
              </w:rPr>
              <w:t xml:space="preserve">Wastl et al. (2012). </w:t>
            </w:r>
            <w:r>
              <w:rPr>
                <w:sz w:val="17"/>
              </w:rPr>
              <w:t xml:space="preserve">Recent climate change: Long-term trends in meteorological forest fire danger in the Alps. </w:t>
            </w:r>
            <w:r>
              <w:rPr>
                <w:i/>
                <w:sz w:val="17"/>
              </w:rPr>
              <w:t>Agricultural and Forest Meteorology</w:t>
            </w:r>
          </w:p>
          <w:p>
            <w:r>
              <w:rPr>
                <w:color w:val="808080"/>
                <w:sz w:val="14"/>
              </w:rPr>
              <w:t>wastl_recent_2012</w:t>
            </w:r>
          </w:p>
        </w:tc>
        <w:tc>
          <w:tcPr>
            <w:tcW w:type="dxa" w:w="3175"/>
          </w:tcPr>
          <w:p>
            <w:hyperlink r:id="rId142">
              <w:r>
                <w:rPr>
                  <w:color w:val="1F5FA8"/>
                  <w:u w:val="single"/>
                  <w:sz w:val="16"/>
                </w:rPr>
                <w:t>10.1016/j.agrformet.2012.04.001</w:t>
              </w:r>
            </w:hyperlink>
          </w:p>
        </w:tc>
        <w:tc>
          <w:tcPr>
            <w:tcW w:type="dxa" w:w="1247"/>
            <w:shd w:val="clear" w:color="auto" w:fill="D4EDDA"/>
          </w:tcPr>
          <w:p>
            <w:r>
              <w:rPr>
                <w:sz w:val="16"/>
              </w:rPr>
              <w:t>In folder</w:t>
            </w:r>
          </w:p>
        </w:tc>
        <w:tc>
          <w:tcPr>
            <w:tcW w:type="dxa" w:w="2608"/>
          </w:tcPr>
          <w:p>
            <w:r>
              <w:rPr>
                <w:sz w:val="16"/>
              </w:rPr>
              <w:t>Wastl_2012_Recent_climate_change_Long_term.pdf</w:t>
            </w:r>
          </w:p>
        </w:tc>
      </w:tr>
      <w:tr>
        <w:tc>
          <w:tcPr>
            <w:tcW w:type="dxa" w:w="510"/>
          </w:tcPr>
          <w:p>
            <w:r>
              <w:rPr>
                <w:sz w:val="16"/>
              </w:rPr>
              <w:t>143</w:t>
            </w:r>
          </w:p>
        </w:tc>
        <w:tc>
          <w:tcPr>
            <w:tcW w:type="dxa" w:w="7483"/>
          </w:tcPr>
          <w:p>
            <w:r>
              <w:rPr>
                <w:sz w:val="17"/>
              </w:rPr>
              <w:t xml:space="preserve">Wastl et al. (2013). </w:t>
            </w:r>
            <w:r>
              <w:rPr>
                <w:sz w:val="17"/>
              </w:rPr>
              <w:t xml:space="preserve">Large-scale weather types, forest fire danger, and wildfire occurrence in the Alps. </w:t>
            </w:r>
            <w:r>
              <w:rPr>
                <w:i/>
                <w:sz w:val="17"/>
              </w:rPr>
              <w:t>Agricultural and Forest Meteorology</w:t>
            </w:r>
          </w:p>
          <w:p>
            <w:r>
              <w:rPr>
                <w:color w:val="808080"/>
                <w:sz w:val="14"/>
              </w:rPr>
              <w:t>wastl_largescale_2013</w:t>
            </w:r>
          </w:p>
        </w:tc>
        <w:tc>
          <w:tcPr>
            <w:tcW w:type="dxa" w:w="3175"/>
          </w:tcPr>
          <w:p>
            <w:hyperlink r:id="rId143">
              <w:r>
                <w:rPr>
                  <w:color w:val="1F5FA8"/>
                  <w:u w:val="single"/>
                  <w:sz w:val="16"/>
                </w:rPr>
                <w:t>10.1016/j.agrformet.2012.08.011</w:t>
              </w:r>
            </w:hyperlink>
          </w:p>
        </w:tc>
        <w:tc>
          <w:tcPr>
            <w:tcW w:type="dxa" w:w="1247"/>
            <w:shd w:val="clear" w:color="auto" w:fill="D4EDDA"/>
          </w:tcPr>
          <w:p>
            <w:r>
              <w:rPr>
                <w:sz w:val="16"/>
              </w:rPr>
              <w:t>In folder</w:t>
            </w:r>
          </w:p>
        </w:tc>
        <w:tc>
          <w:tcPr>
            <w:tcW w:type="dxa" w:w="2608"/>
          </w:tcPr>
          <w:p>
            <w:r>
              <w:rPr>
                <w:sz w:val="16"/>
              </w:rPr>
              <w:t>Wastl_2013_Large_scale_weather_types_forest.pdf</w:t>
            </w:r>
          </w:p>
        </w:tc>
      </w:tr>
      <w:tr>
        <w:tc>
          <w:tcPr>
            <w:tcW w:type="dxa" w:w="510"/>
          </w:tcPr>
          <w:p>
            <w:r>
              <w:rPr>
                <w:sz w:val="16"/>
              </w:rPr>
              <w:t>144</w:t>
            </w:r>
          </w:p>
        </w:tc>
        <w:tc>
          <w:tcPr>
            <w:tcW w:type="dxa" w:w="7483"/>
          </w:tcPr>
          <w:p>
            <w:r>
              <w:rPr>
                <w:sz w:val="17"/>
              </w:rPr>
              <w:t xml:space="preserve">Wilson et al. (2022). </w:t>
            </w:r>
            <w:r>
              <w:rPr>
                <w:sz w:val="17"/>
              </w:rPr>
              <w:t xml:space="preserve">Distribution, nature and threats to soils of the Australian Alps: A review. </w:t>
            </w:r>
            <w:r>
              <w:rPr>
                <w:i/>
                <w:sz w:val="17"/>
              </w:rPr>
              <w:t>Austral Ecology</w:t>
            </w:r>
          </w:p>
          <w:p>
            <w:r>
              <w:rPr>
                <w:color w:val="808080"/>
                <w:sz w:val="14"/>
              </w:rPr>
              <w:t>wilson_distribution_2022</w:t>
            </w:r>
          </w:p>
        </w:tc>
        <w:tc>
          <w:tcPr>
            <w:tcW w:type="dxa" w:w="3175"/>
          </w:tcPr>
          <w:p>
            <w:hyperlink r:id="rId144">
              <w:r>
                <w:rPr>
                  <w:color w:val="1F5FA8"/>
                  <w:u w:val="single"/>
                  <w:sz w:val="16"/>
                </w:rPr>
                <w:t>10.1111/aec.13115</w:t>
              </w:r>
            </w:hyperlink>
          </w:p>
        </w:tc>
        <w:tc>
          <w:tcPr>
            <w:tcW w:type="dxa" w:w="1247"/>
            <w:shd w:val="clear" w:color="auto" w:fill="D4EDDA"/>
          </w:tcPr>
          <w:p>
            <w:r>
              <w:rPr>
                <w:sz w:val="16"/>
              </w:rPr>
              <w:t>In folder</w:t>
            </w:r>
          </w:p>
        </w:tc>
        <w:tc>
          <w:tcPr>
            <w:tcW w:type="dxa" w:w="2608"/>
          </w:tcPr>
          <w:p>
            <w:r>
              <w:rPr>
                <w:sz w:val="16"/>
              </w:rPr>
              <w:t>Wilson_2022_Distribution_nature_threats_soils_Australian.pdf</w:t>
            </w:r>
          </w:p>
        </w:tc>
      </w:tr>
      <w:tr>
        <w:tc>
          <w:tcPr>
            <w:tcW w:type="dxa" w:w="510"/>
          </w:tcPr>
          <w:p>
            <w:r>
              <w:rPr>
                <w:sz w:val="16"/>
              </w:rPr>
              <w:t>145</w:t>
            </w:r>
          </w:p>
        </w:tc>
        <w:tc>
          <w:tcPr>
            <w:tcW w:type="dxa" w:w="7483"/>
          </w:tcPr>
          <w:p>
            <w:r>
              <w:rPr>
                <w:sz w:val="17"/>
              </w:rPr>
              <w:t xml:space="preserve">Xu et al. (2026). </w:t>
            </w:r>
            <w:r>
              <w:rPr>
                <w:sz w:val="17"/>
              </w:rPr>
              <w:t xml:space="preserve">How can grazing mitigate wildfires? A review of fuel management, ecological trade-offs, and adaptive frameworks. </w:t>
            </w:r>
            <w:r>
              <w:rPr>
                <w:i/>
                <w:sz w:val="17"/>
              </w:rPr>
              <w:t>Sustainability</w:t>
            </w:r>
          </w:p>
          <w:p>
            <w:r>
              <w:rPr>
                <w:color w:val="808080"/>
                <w:sz w:val="14"/>
              </w:rPr>
              <w:t>xu_how_2026</w:t>
            </w:r>
          </w:p>
        </w:tc>
        <w:tc>
          <w:tcPr>
            <w:tcW w:type="dxa" w:w="3175"/>
          </w:tcPr>
          <w:p>
            <w:hyperlink r:id="rId145">
              <w:r>
                <w:rPr>
                  <w:color w:val="1F5FA8"/>
                  <w:u w:val="single"/>
                  <w:sz w:val="16"/>
                </w:rPr>
                <w:t>10.3390/su18020718</w:t>
              </w:r>
            </w:hyperlink>
          </w:p>
        </w:tc>
        <w:tc>
          <w:tcPr>
            <w:tcW w:type="dxa" w:w="1247"/>
            <w:shd w:val="clear" w:color="auto" w:fill="D4EDDA"/>
          </w:tcPr>
          <w:p>
            <w:r>
              <w:rPr>
                <w:sz w:val="16"/>
              </w:rPr>
              <w:t>In folder</w:t>
            </w:r>
          </w:p>
        </w:tc>
        <w:tc>
          <w:tcPr>
            <w:tcW w:type="dxa" w:w="2608"/>
          </w:tcPr>
          <w:p>
            <w:r>
              <w:rPr>
                <w:sz w:val="16"/>
              </w:rPr>
              <w:t>Xu_2026_How_can_grazing_mitigate_wildfires.pdf</w:t>
            </w:r>
          </w:p>
        </w:tc>
      </w:tr>
      <w:tr>
        <w:tc>
          <w:tcPr>
            <w:tcW w:type="dxa" w:w="510"/>
          </w:tcPr>
          <w:p>
            <w:r>
              <w:rPr>
                <w:sz w:val="16"/>
              </w:rPr>
              <w:t>146</w:t>
            </w:r>
          </w:p>
        </w:tc>
        <w:tc>
          <w:tcPr>
            <w:tcW w:type="dxa" w:w="7483"/>
          </w:tcPr>
          <w:p>
            <w:r>
              <w:rPr>
                <w:sz w:val="17"/>
              </w:rPr>
              <w:t xml:space="preserve">Zacharakis &amp; Tsihrintzis (2023). </w:t>
            </w:r>
            <w:r>
              <w:rPr>
                <w:sz w:val="17"/>
              </w:rPr>
              <w:t xml:space="preserve">Environmental forest fire danger rating systems and indices around the globe: a review. </w:t>
            </w:r>
            <w:r>
              <w:rPr>
                <w:i/>
                <w:sz w:val="17"/>
              </w:rPr>
              <w:t>Land</w:t>
            </w:r>
          </w:p>
          <w:p>
            <w:r>
              <w:rPr>
                <w:color w:val="808080"/>
                <w:sz w:val="14"/>
              </w:rPr>
              <w:t>zacharakis_environmental_2023</w:t>
            </w:r>
          </w:p>
        </w:tc>
        <w:tc>
          <w:tcPr>
            <w:tcW w:type="dxa" w:w="3175"/>
          </w:tcPr>
          <w:p>
            <w:hyperlink r:id="rId146">
              <w:r>
                <w:rPr>
                  <w:color w:val="1F5FA8"/>
                  <w:u w:val="single"/>
                  <w:sz w:val="16"/>
                </w:rPr>
                <w:t>10.3390/land12010194</w:t>
              </w:r>
            </w:hyperlink>
          </w:p>
        </w:tc>
        <w:tc>
          <w:tcPr>
            <w:tcW w:type="dxa" w:w="1247"/>
            <w:shd w:val="clear" w:color="auto" w:fill="D4EDDA"/>
          </w:tcPr>
          <w:p>
            <w:r>
              <w:rPr>
                <w:sz w:val="16"/>
              </w:rPr>
              <w:t>In folder</w:t>
            </w:r>
          </w:p>
        </w:tc>
        <w:tc>
          <w:tcPr>
            <w:tcW w:type="dxa" w:w="2608"/>
          </w:tcPr>
          <w:p>
            <w:r>
              <w:rPr>
                <w:sz w:val="16"/>
              </w:rPr>
              <w:t>Zacharakis_2023_Environmental_forest_fire_danger_rating.pdf</w:t>
            </w:r>
          </w:p>
        </w:tc>
      </w:tr>
      <w:tr>
        <w:tc>
          <w:tcPr>
            <w:tcW w:type="dxa" w:w="510"/>
          </w:tcPr>
          <w:p>
            <w:r>
              <w:rPr>
                <w:sz w:val="16"/>
              </w:rPr>
              <w:t>147</w:t>
            </w:r>
          </w:p>
        </w:tc>
        <w:tc>
          <w:tcPr>
            <w:tcW w:type="dxa" w:w="7483"/>
          </w:tcPr>
          <w:p>
            <w:r>
              <w:rPr>
                <w:sz w:val="17"/>
              </w:rPr>
              <w:t xml:space="preserve">Zong et al. (2026). </w:t>
            </w:r>
            <w:r>
              <w:rPr>
                <w:sz w:val="17"/>
              </w:rPr>
              <w:t xml:space="preserve">Effectiveness of firebreaks: a review. </w:t>
            </w:r>
            <w:r>
              <w:rPr>
                <w:i/>
                <w:sz w:val="17"/>
              </w:rPr>
              <w:t>Fire Ecology</w:t>
            </w:r>
          </w:p>
          <w:p>
            <w:r>
              <w:rPr>
                <w:color w:val="808080"/>
                <w:sz w:val="14"/>
              </w:rPr>
              <w:t>zong_effectiveness_2026</w:t>
            </w:r>
          </w:p>
        </w:tc>
        <w:tc>
          <w:tcPr>
            <w:tcW w:type="dxa" w:w="3175"/>
          </w:tcPr>
          <w:p>
            <w:hyperlink r:id="rId147">
              <w:r>
                <w:rPr>
                  <w:color w:val="1F5FA8"/>
                  <w:u w:val="single"/>
                  <w:sz w:val="16"/>
                </w:rPr>
                <w:t>10.1186/s42408-026-00451-1</w:t>
              </w:r>
            </w:hyperlink>
          </w:p>
        </w:tc>
        <w:tc>
          <w:tcPr>
            <w:tcW w:type="dxa" w:w="1247"/>
            <w:shd w:val="clear" w:color="auto" w:fill="D4EDDA"/>
          </w:tcPr>
          <w:p>
            <w:r>
              <w:rPr>
                <w:sz w:val="16"/>
              </w:rPr>
              <w:t>In folder</w:t>
            </w:r>
          </w:p>
        </w:tc>
        <w:tc>
          <w:tcPr>
            <w:tcW w:type="dxa" w:w="2608"/>
          </w:tcPr>
          <w:p>
            <w:r>
              <w:rPr>
                <w:sz w:val="16"/>
              </w:rPr>
              <w:t>Zong_2026_Effectiveness_firebreaks_review.pdf</w:t>
            </w:r>
          </w:p>
        </w:tc>
      </w:tr>
      <w:tr>
        <w:tc>
          <w:tcPr>
            <w:tcW w:type="dxa" w:w="510"/>
          </w:tcPr>
          <w:p>
            <w:r>
              <w:rPr>
                <w:sz w:val="16"/>
              </w:rPr>
              <w:t>148</w:t>
            </w:r>
          </w:p>
        </w:tc>
        <w:tc>
          <w:tcPr>
            <w:tcW w:type="dxa" w:w="7483"/>
          </w:tcPr>
          <w:p>
            <w:r>
              <w:rPr>
                <w:sz w:val="17"/>
              </w:rPr>
              <w:t xml:space="preserve">Zumbrunnen (2010). </w:t>
            </w:r>
            <w:r>
              <w:rPr>
                <w:sz w:val="17"/>
              </w:rPr>
              <w:t xml:space="preserve">Reconstructing and analyzing the fire history in a dry continental valley (Valais) of the Swiss Alps. </w:t>
            </w:r>
            <w:r>
              <w:rPr>
                <w:i/>
                <w:sz w:val="17"/>
              </w:rPr>
            </w:r>
          </w:p>
          <w:p>
            <w:r>
              <w:rPr>
                <w:color w:val="808080"/>
                <w:sz w:val="14"/>
              </w:rPr>
              <w:t>zumbrunnen_reconstructing_2010</w:t>
            </w:r>
          </w:p>
        </w:tc>
        <w:tc>
          <w:tcPr>
            <w:tcW w:type="dxa" w:w="3175"/>
          </w:tcPr>
          <w:p>
            <w:hyperlink r:id="rId148">
              <w:r>
                <w:rPr>
                  <w:color w:val="1F5FA8"/>
                  <w:u w:val="single"/>
                  <w:sz w:val="16"/>
                </w:rPr>
                <w:t>10.3929/ethz-a-006414388</w:t>
              </w:r>
            </w:hyperlink>
          </w:p>
        </w:tc>
        <w:tc>
          <w:tcPr>
            <w:tcW w:type="dxa" w:w="1247"/>
            <w:shd w:val="clear" w:color="auto" w:fill="D4EDDA"/>
          </w:tcPr>
          <w:p>
            <w:r>
              <w:rPr>
                <w:sz w:val="16"/>
              </w:rPr>
              <w:t>In folder</w:t>
            </w:r>
          </w:p>
        </w:tc>
        <w:tc>
          <w:tcPr>
            <w:tcW w:type="dxa" w:w="2608"/>
          </w:tcPr>
          <w:p>
            <w:r>
              <w:rPr>
                <w:sz w:val="16"/>
              </w:rPr>
              <w:t>Zumbrunnen_2010_Reconstructing_analyzing_fire_history_dry.pdf</w:t>
            </w:r>
          </w:p>
        </w:tc>
      </w:tr>
      <w:tr>
        <w:tc>
          <w:tcPr>
            <w:tcW w:type="dxa" w:w="510"/>
          </w:tcPr>
          <w:p>
            <w:r>
              <w:rPr>
                <w:sz w:val="16"/>
              </w:rPr>
              <w:t>149</w:t>
            </w:r>
          </w:p>
        </w:tc>
        <w:tc>
          <w:tcPr>
            <w:tcW w:type="dxa" w:w="7483"/>
          </w:tcPr>
          <w:p>
            <w:r>
              <w:rPr>
                <w:sz w:val="17"/>
              </w:rPr>
              <w:t xml:space="preserve">Zumbrunnen et al. (2012). </w:t>
            </w:r>
            <w:r>
              <w:rPr>
                <w:sz w:val="17"/>
              </w:rPr>
              <w:t xml:space="preserve">Human impacts on fire occurrence: a case study of hundred years of forest fires in a dry alpine valley in Switzerland. </w:t>
            </w:r>
            <w:r>
              <w:rPr>
                <w:i/>
                <w:sz w:val="17"/>
              </w:rPr>
              <w:t>Regional Environmental Change</w:t>
            </w:r>
          </w:p>
          <w:p>
            <w:r>
              <w:rPr>
                <w:color w:val="808080"/>
                <w:sz w:val="14"/>
              </w:rPr>
              <w:t>zumbrunnen_human_2012</w:t>
            </w:r>
          </w:p>
        </w:tc>
        <w:tc>
          <w:tcPr>
            <w:tcW w:type="dxa" w:w="3175"/>
          </w:tcPr>
          <w:p>
            <w:hyperlink r:id="rId149">
              <w:r>
                <w:rPr>
                  <w:color w:val="1F5FA8"/>
                  <w:u w:val="single"/>
                  <w:sz w:val="16"/>
                </w:rPr>
                <w:t>10.1007/s10113-012-0307-4</w:t>
              </w:r>
            </w:hyperlink>
          </w:p>
        </w:tc>
        <w:tc>
          <w:tcPr>
            <w:tcW w:type="dxa" w:w="1247"/>
            <w:shd w:val="clear" w:color="auto" w:fill="D4EDDA"/>
          </w:tcPr>
          <w:p>
            <w:r>
              <w:rPr>
                <w:sz w:val="16"/>
              </w:rPr>
              <w:t>In folder</w:t>
            </w:r>
          </w:p>
        </w:tc>
        <w:tc>
          <w:tcPr>
            <w:tcW w:type="dxa" w:w="2608"/>
          </w:tcPr>
          <w:p>
            <w:r>
              <w:rPr>
                <w:sz w:val="16"/>
              </w:rPr>
              <w:t>Zumbrunnen_2012_Human_impacts_fire_occurrence_case.pdf</w:t>
            </w:r>
          </w:p>
        </w:tc>
      </w:tr>
      <w:tr>
        <w:tc>
          <w:tcPr>
            <w:tcW w:type="dxa" w:w="510"/>
          </w:tcPr>
          <w:p>
            <w:r>
              <w:rPr>
                <w:sz w:val="16"/>
              </w:rPr>
              <w:t>150</w:t>
            </w:r>
          </w:p>
        </w:tc>
        <w:tc>
          <w:tcPr>
            <w:tcW w:type="dxa" w:w="7483"/>
          </w:tcPr>
          <w:p>
            <w:r>
              <w:rPr>
                <w:sz w:val="17"/>
              </w:rPr>
              <w:t xml:space="preserve">Šeběň et al. (2024). </w:t>
            </w:r>
            <w:r>
              <w:rPr>
                <w:sz w:val="17"/>
              </w:rPr>
              <w:t xml:space="preserve">The impact of salvage logging on deadwood decomposition and forest regeneration: a case study in Tatra National Park, Slovakia. </w:t>
            </w:r>
            <w:r>
              <w:rPr>
                <w:i/>
                <w:sz w:val="17"/>
              </w:rPr>
              <w:t>Forests</w:t>
            </w:r>
          </w:p>
          <w:p>
            <w:r>
              <w:rPr>
                <w:color w:val="808080"/>
                <w:sz w:val="14"/>
              </w:rPr>
              <w:t>seben_impact_2024</w:t>
            </w:r>
          </w:p>
        </w:tc>
        <w:tc>
          <w:tcPr>
            <w:tcW w:type="dxa" w:w="3175"/>
          </w:tcPr>
          <w:p>
            <w:hyperlink r:id="rId150">
              <w:r>
                <w:rPr>
                  <w:color w:val="1F5FA8"/>
                  <w:u w:val="single"/>
                  <w:sz w:val="16"/>
                </w:rPr>
                <w:t>10.3390/f15111936</w:t>
              </w:r>
            </w:hyperlink>
          </w:p>
        </w:tc>
        <w:tc>
          <w:tcPr>
            <w:tcW w:type="dxa" w:w="1247"/>
            <w:shd w:val="clear" w:color="auto" w:fill="D4EDDA"/>
          </w:tcPr>
          <w:p>
            <w:r>
              <w:rPr>
                <w:sz w:val="16"/>
              </w:rPr>
              <w:t>In folder</w:t>
            </w:r>
          </w:p>
        </w:tc>
        <w:tc>
          <w:tcPr>
            <w:tcW w:type="dxa" w:w="2608"/>
          </w:tcPr>
          <w:p>
            <w:r>
              <w:rPr>
                <w:sz w:val="16"/>
              </w:rPr>
              <w:t>Seben_2024_Impact_salvage_logging_deadwood_decomposition.pdf</w:t>
            </w:r>
          </w:p>
        </w:tc>
      </w:tr>
    </w:tbl>
    <w:p>
      <w:pPr>
        <w:pStyle w:val="Heading2"/>
      </w:pPr>
      <w:r>
        <w:t>Housekeeping notes on the papers folder</w:t>
      </w:r>
    </w:p>
    <w:p>
      <w:pPr>
        <w:pStyle w:val="ListBullet"/>
      </w:pPr>
      <w:r>
        <w:t>Files that are not cited papers (four 3 KB failed downloads and duplicate copies of Gerberding 2025, Reilly 2022 and Conedera 2024) were moved out of papers into _to_delete/_to_review in the parent folder. Nothing was deleted.</w:t>
      </w:r>
    </w:p>
    <w:p>
      <w:pPr>
        <w:pStyle w:val="ListBullet"/>
      </w:pPr>
      <w:r>
        <w:t>Five papers that were in the folder but not yet cited were read, cited in the draft and moved back into papers under the naming convention: Bekar 2020, Lockwood 2014, Neumann 2022, Spadoni 2023 and Zumbrunnen 2012.</w:t>
      </w:r>
    </w:p>
    <w:p>
      <w:pPr>
        <w:pStyle w:val="ListBullet"/>
      </w:pPr>
      <w:r>
        <w:t>Four very large publisher PDFs were re-saved at print resolution (300 dpi) to fit the transfer limit: Asteriou 2025, Avouris 2025, Costa 2021 and Misseyanni 2025. The full-size originals are still in the Downloads folder.</w:t>
      </w:r>
    </w:p>
    <w:p>
      <w:pPr>
        <w:pStyle w:val="ListBullet"/>
      </w:pPr>
      <w:r>
        <w:t>Preprints: Senf 2021 is the bioRxiv preprint (10.1101/2020.03.30.015875) of the Nature Sustainability paper cited in the review. Gelabert 2025 is now the published NHESS version (10.5194/nhess-25-4713-2025); the earlier EGUsphere preprint was moved to _to_delete.</w:t>
      </w:r>
    </w:p>
    <w:p>
      <w:pPr>
        <w:pStyle w:val="ListBullet"/>
      </w:pPr>
      <w:r>
        <w:t>Every file was checked to be a real PDF whose first pages carry the expected DOI or title. DOIs come from the bibliography records.</w:t>
      </w:r>
    </w:p>
    <w:sectPr w:rsidR="00FC693F" w:rsidRPr="0006063C" w:rsidSect="00034616">
      <w:pgSz w:w="16838" w:h="11906"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5376/biores.20.1.500-526" TargetMode="External"/><Relationship Id="rId10" Type="http://schemas.openxmlformats.org/officeDocument/2006/relationships/hyperlink" Target="https://doi.org/10.3390/f10070578" TargetMode="External"/><Relationship Id="rId11" Type="http://schemas.openxmlformats.org/officeDocument/2006/relationships/hyperlink" Target="https://doi.org/10.1371/journal.pone.0295392" TargetMode="External"/><Relationship Id="rId12" Type="http://schemas.openxmlformats.org/officeDocument/2006/relationships/hyperlink" Target="https://doi.org/10.3832/ifor0936-006" TargetMode="External"/><Relationship Id="rId13" Type="http://schemas.openxmlformats.org/officeDocument/2006/relationships/hyperlink" Target="https://doi.org/10.1007/s00704-013-0839-7" TargetMode="External"/><Relationship Id="rId14" Type="http://schemas.openxmlformats.org/officeDocument/2006/relationships/hyperlink" Target="https://doi.org/10.1186/s42408-024-00321-8" TargetMode="External"/><Relationship Id="rId15" Type="http://schemas.openxmlformats.org/officeDocument/2006/relationships/hyperlink" Target="https://doi.org/10.1007/978-3-319-51727-8_70-1" TargetMode="External"/><Relationship Id="rId16" Type="http://schemas.openxmlformats.org/officeDocument/2006/relationships/hyperlink" Target="https://doi.org/10.3390/geohazards6030054" TargetMode="External"/><Relationship Id="rId17" Type="http://schemas.openxmlformats.org/officeDocument/2006/relationships/hyperlink" Target="https://doi.org/10.1029/2022EF002685" TargetMode="External"/><Relationship Id="rId18" Type="http://schemas.openxmlformats.org/officeDocument/2006/relationships/hyperlink" Target="https://doi.org/10.5194/egusphere-2025-4859" TargetMode="External"/><Relationship Id="rId19" Type="http://schemas.openxmlformats.org/officeDocument/2006/relationships/hyperlink" Target="https://doi.org/10.5194/nhess-23-65-2023" TargetMode="External"/><Relationship Id="rId20" Type="http://schemas.openxmlformats.org/officeDocument/2006/relationships/hyperlink" Target="https://doi.org/10.3390/forecast3040043" TargetMode="External"/><Relationship Id="rId21" Type="http://schemas.openxmlformats.org/officeDocument/2006/relationships/hyperlink" Target="https://doi.org/10.1007/s00267-021-01523-5" TargetMode="External"/><Relationship Id="rId22" Type="http://schemas.openxmlformats.org/officeDocument/2006/relationships/hyperlink" Target="https://doi.org/10.1659/mrd.2025.00053" TargetMode="External"/><Relationship Id="rId23" Type="http://schemas.openxmlformats.org/officeDocument/2006/relationships/hyperlink" Target="https://doi.org/10.3389/fenvs.2021.684703" TargetMode="External"/><Relationship Id="rId24" Type="http://schemas.openxmlformats.org/officeDocument/2006/relationships/hyperlink" Target="https://doi.org/10.1146/annurev-resource-111920-014804" TargetMode="External"/><Relationship Id="rId25" Type="http://schemas.openxmlformats.org/officeDocument/2006/relationships/hyperlink" Target="https://doi.org/10.1016/j.foreco.2016.10.028" TargetMode="External"/><Relationship Id="rId26" Type="http://schemas.openxmlformats.org/officeDocument/2006/relationships/hyperlink" Target="https://doi.org/10.1071/WF19158" TargetMode="External"/><Relationship Id="rId27" Type="http://schemas.openxmlformats.org/officeDocument/2006/relationships/hyperlink" Target="https://doi.org/10.1038/s41467-026-72551-0" TargetMode="External"/><Relationship Id="rId28" Type="http://schemas.openxmlformats.org/officeDocument/2006/relationships/hyperlink" Target="https://doi.org/10.3390/fire7040109" TargetMode="External"/><Relationship Id="rId29" Type="http://schemas.openxmlformats.org/officeDocument/2006/relationships/hyperlink" Target="https://doi.org/10.1111/gcb.71043" TargetMode="External"/><Relationship Id="rId30" Type="http://schemas.openxmlformats.org/officeDocument/2006/relationships/hyperlink" Target="https://doi.org/10.3233/ATDE231070" TargetMode="External"/><Relationship Id="rId31" Type="http://schemas.openxmlformats.org/officeDocument/2006/relationships/hyperlink" Target="https://doi.org/10.1186/s42408-023-00241-z" TargetMode="External"/><Relationship Id="rId32" Type="http://schemas.openxmlformats.org/officeDocument/2006/relationships/hyperlink" Target="https://doi.org/10.5194/essd-2026-587" TargetMode="External"/><Relationship Id="rId33" Type="http://schemas.openxmlformats.org/officeDocument/2006/relationships/hyperlink" Target="https://doi.org/10.1038/s41467-023-36052-8" TargetMode="External"/><Relationship Id="rId34" Type="http://schemas.openxmlformats.org/officeDocument/2006/relationships/hyperlink" Target="https://doi.org/10.1071/WF24160" TargetMode="External"/><Relationship Id="rId35" Type="http://schemas.openxmlformats.org/officeDocument/2006/relationships/hyperlink" Target="https://doi.org/10.1111/j.1365-2745.2010.01723.x" TargetMode="External"/><Relationship Id="rId36" Type="http://schemas.openxmlformats.org/officeDocument/2006/relationships/hyperlink" Target="https://doi.org/10.1016/j.apgeog.2018.07.011" TargetMode="External"/><Relationship Id="rId37" Type="http://schemas.openxmlformats.org/officeDocument/2006/relationships/hyperlink" Target="https://doi.org/10.1007/s11069-023-06395-y" TargetMode="External"/><Relationship Id="rId38" Type="http://schemas.openxmlformats.org/officeDocument/2006/relationships/hyperlink" Target="https://doi.org/10.3390/f12091141" TargetMode="External"/><Relationship Id="rId39" Type="http://schemas.openxmlformats.org/officeDocument/2006/relationships/hyperlink" Target="https://doi.org/10.1016/j.atmosres.2024.107223" TargetMode="External"/><Relationship Id="rId40" Type="http://schemas.openxmlformats.org/officeDocument/2006/relationships/hyperlink" Target="https://doi.org/10.1371/journal.pone.0116875" TargetMode="External"/><Relationship Id="rId41" Type="http://schemas.openxmlformats.org/officeDocument/2006/relationships/hyperlink" Target="https://doi.org/10.3390/d16070366" TargetMode="External"/><Relationship Id="rId42" Type="http://schemas.openxmlformats.org/officeDocument/2006/relationships/hyperlink" Target="https://doi.org/10.3390/land12030555" TargetMode="External"/><Relationship Id="rId43" Type="http://schemas.openxmlformats.org/officeDocument/2006/relationships/hyperlink" Target="https://doi.org/10.3390/f16030495" TargetMode="External"/><Relationship Id="rId44" Type="http://schemas.openxmlformats.org/officeDocument/2006/relationships/hyperlink" Target="https://doi.org/10.1007/s10113-022-01998-w" TargetMode="External"/><Relationship Id="rId45" Type="http://schemas.openxmlformats.org/officeDocument/2006/relationships/hyperlink" Target="https://doi.org/10.1007/s10342-019-01206-1" TargetMode="External"/><Relationship Id="rId46" Type="http://schemas.openxmlformats.org/officeDocument/2006/relationships/hyperlink" Target="https://doi.org/10.5194/bg-21-5539-2024" TargetMode="External"/><Relationship Id="rId47" Type="http://schemas.openxmlformats.org/officeDocument/2006/relationships/hyperlink" Target="https://doi.org/10.3390/f14020412" TargetMode="External"/><Relationship Id="rId48" Type="http://schemas.openxmlformats.org/officeDocument/2006/relationships/hyperlink" Target="https://doi.org/10.1038/s41598-025-97239-1" TargetMode="External"/><Relationship Id="rId49" Type="http://schemas.openxmlformats.org/officeDocument/2006/relationships/hyperlink" Target="https://doi.org/10.1007/s10980-020-01013-9" TargetMode="External"/><Relationship Id="rId50" Type="http://schemas.openxmlformats.org/officeDocument/2006/relationships/hyperlink" Target="https://doi.org/10.1038/s41598-019-45073-7" TargetMode="External"/><Relationship Id="rId51" Type="http://schemas.openxmlformats.org/officeDocument/2006/relationships/hyperlink" Target="https://doi.org/10.5194/nhess-25-4713-2025" TargetMode="External"/><Relationship Id="rId52" Type="http://schemas.openxmlformats.org/officeDocument/2006/relationships/hyperlink" Target="https://doi.org/10.1016/j.agee.2006.05.001" TargetMode="External"/><Relationship Id="rId53" Type="http://schemas.openxmlformats.org/officeDocument/2006/relationships/hyperlink" Target="https://doi.org/10.1016/j.jenvman.2025.124600" TargetMode="External"/><Relationship Id="rId54" Type="http://schemas.openxmlformats.org/officeDocument/2006/relationships/hyperlink" Target="https://doi.org/10.3390/fire4020027" TargetMode="External"/><Relationship Id="rId55" Type="http://schemas.openxmlformats.org/officeDocument/2006/relationships/hyperlink" Target="https://doi.org/10.3832/ifor0542-003" TargetMode="External"/><Relationship Id="rId56" Type="http://schemas.openxmlformats.org/officeDocument/2006/relationships/hyperlink" Target="https://doi.org/10.3390/fire8020051" TargetMode="External"/><Relationship Id="rId57" Type="http://schemas.openxmlformats.org/officeDocument/2006/relationships/hyperlink" Target="https://doi.org/10.1111/pce.14360" TargetMode="External"/><Relationship Id="rId58" Type="http://schemas.openxmlformats.org/officeDocument/2006/relationships/hyperlink" Target="https://doi.org/10.3390/fire9020070" TargetMode="External"/><Relationship Id="rId59" Type="http://schemas.openxmlformats.org/officeDocument/2006/relationships/hyperlink" Target="https://doi.org/10.3390/fire9030100" TargetMode="External"/><Relationship Id="rId60" Type="http://schemas.openxmlformats.org/officeDocument/2006/relationships/hyperlink" Target="https://doi.org/10.3389/ffgc.2023.1240235" TargetMode="External"/><Relationship Id="rId61" Type="http://schemas.openxmlformats.org/officeDocument/2006/relationships/hyperlink" Target="https://doi.org/10.1016/j.forpol.2026.103830" TargetMode="External"/><Relationship Id="rId62" Type="http://schemas.openxmlformats.org/officeDocument/2006/relationships/hyperlink" Target="https://doi.org/10.5772/56267" TargetMode="External"/><Relationship Id="rId63" Type="http://schemas.openxmlformats.org/officeDocument/2006/relationships/hyperlink" Target="https://doi.org/10.3390/f9100592" TargetMode="External"/><Relationship Id="rId64" Type="http://schemas.openxmlformats.org/officeDocument/2006/relationships/hyperlink" Target="https://doi.org/10.3390/infrastructures10090246" TargetMode="External"/><Relationship Id="rId65" Type="http://schemas.openxmlformats.org/officeDocument/2006/relationships/hyperlink" Target="https://doi.org/10.5194/egusphere-2026-1193" TargetMode="External"/><Relationship Id="rId66" Type="http://schemas.openxmlformats.org/officeDocument/2006/relationships/hyperlink" Target="https://doi.org/10.1007/s10113-023-02174-4" TargetMode="External"/><Relationship Id="rId67" Type="http://schemas.openxmlformats.org/officeDocument/2006/relationships/hyperlink" Target="https://doi.org/10.3389/frwa.2022.971271" TargetMode="External"/><Relationship Id="rId68" Type="http://schemas.openxmlformats.org/officeDocument/2006/relationships/hyperlink" Target="https://doi.org/10.1016/j.envc.2024.100959" TargetMode="External"/><Relationship Id="rId69" Type="http://schemas.openxmlformats.org/officeDocument/2006/relationships/hyperlink" Target="https://doi.org/10.1007/s10346-025-02605-9" TargetMode="External"/><Relationship Id="rId70" Type="http://schemas.openxmlformats.org/officeDocument/2006/relationships/hyperlink" Target="https://doi.org/10.1007/s10021-021-00611-1" TargetMode="External"/><Relationship Id="rId71" Type="http://schemas.openxmlformats.org/officeDocument/2006/relationships/hyperlink" Target="https://doi.org/10.1016/j.jenvman.2023.117707" TargetMode="External"/><Relationship Id="rId72" Type="http://schemas.openxmlformats.org/officeDocument/2006/relationships/hyperlink" Target="https://doi.org/10.5194/hess-30-4649-2026" TargetMode="External"/><Relationship Id="rId73" Type="http://schemas.openxmlformats.org/officeDocument/2006/relationships/hyperlink" Target="https://doi.org/10.5751/ES-06393-190213" TargetMode="External"/><Relationship Id="rId74" Type="http://schemas.openxmlformats.org/officeDocument/2006/relationships/hyperlink" Target="https://doi.org/10.3390/su17094001" TargetMode="External"/><Relationship Id="rId75" Type="http://schemas.openxmlformats.org/officeDocument/2006/relationships/hyperlink" Target="https://doi.org/10.1016/j.envc.2025.101357" TargetMode="External"/><Relationship Id="rId76" Type="http://schemas.openxmlformats.org/officeDocument/2006/relationships/hyperlink" Target="https://doi.org/10.3390/fire5060180" TargetMode="External"/><Relationship Id="rId77" Type="http://schemas.openxmlformats.org/officeDocument/2006/relationships/hyperlink" Target="https://doi.org/10.1038/s41598-025-10296-4" TargetMode="External"/><Relationship Id="rId78" Type="http://schemas.openxmlformats.org/officeDocument/2006/relationships/hyperlink" Target="https://doi.org/10.1007/s10980-020-01147-w" TargetMode="External"/><Relationship Id="rId79" Type="http://schemas.openxmlformats.org/officeDocument/2006/relationships/hyperlink" Target="https://doi.org/10.1186/s42408-023-00182-7" TargetMode="External"/><Relationship Id="rId80" Type="http://schemas.openxmlformats.org/officeDocument/2006/relationships/hyperlink" Target="https://doi.org/10.1007/s10342-016-0962-y" TargetMode="External"/><Relationship Id="rId81" Type="http://schemas.openxmlformats.org/officeDocument/2006/relationships/hyperlink" Target="https://doi.org/10.5194/nhess-19-2879-2019" TargetMode="External"/><Relationship Id="rId82" Type="http://schemas.openxmlformats.org/officeDocument/2006/relationships/hyperlink" Target="https://doi.org/10.1007/s10346-025-02581-0" TargetMode="External"/><Relationship Id="rId83" Type="http://schemas.openxmlformats.org/officeDocument/2006/relationships/hyperlink" Target="https://doi.org/10.5194/hess-18-4601-2014" TargetMode="External"/><Relationship Id="rId84" Type="http://schemas.openxmlformats.org/officeDocument/2006/relationships/hyperlink" Target="https://doi.org/10.1007/s10640-018-0279-z" TargetMode="External"/><Relationship Id="rId85" Type="http://schemas.openxmlformats.org/officeDocument/2006/relationships/hyperlink" Target="https://doi.org/10.1111/1365-2664.70344" TargetMode="External"/><Relationship Id="rId86" Type="http://schemas.openxmlformats.org/officeDocument/2006/relationships/hyperlink" Target="https://doi.org/10.5194/nhess-24-411-2024" TargetMode="External"/><Relationship Id="rId87" Type="http://schemas.openxmlformats.org/officeDocument/2006/relationships/hyperlink" Target="https://doi.org/10.1038/s43247-025-02955-1" TargetMode="External"/><Relationship Id="rId88" Type="http://schemas.openxmlformats.org/officeDocument/2006/relationships/hyperlink" Target="https://doi.org/10.1038/s41477-023-01541-7" TargetMode="External"/><Relationship Id="rId89" Type="http://schemas.openxmlformats.org/officeDocument/2006/relationships/hyperlink" Target="https://doi.org/10.3390/f16030533" TargetMode="External"/><Relationship Id="rId90" Type="http://schemas.openxmlformats.org/officeDocument/2006/relationships/hyperlink" Target="https://doi.org/10.1088/1748-9326/ab41a6" TargetMode="External"/><Relationship Id="rId91" Type="http://schemas.openxmlformats.org/officeDocument/2006/relationships/hyperlink" Target="https://doi.org/10.3389/ffgc.2021.682923" TargetMode="External"/><Relationship Id="rId92" Type="http://schemas.openxmlformats.org/officeDocument/2006/relationships/hyperlink" Target="https://doi.org/10.1007/s10021-020-00587-4" TargetMode="External"/><Relationship Id="rId93" Type="http://schemas.openxmlformats.org/officeDocument/2006/relationships/hyperlink" Target="https://doi.org/10.1029/2021GL095549" TargetMode="External"/><Relationship Id="rId94" Type="http://schemas.openxmlformats.org/officeDocument/2006/relationships/hyperlink" Target="https://doi.org/10.1038/nature13946" TargetMode="External"/><Relationship Id="rId95" Type="http://schemas.openxmlformats.org/officeDocument/2006/relationships/hyperlink" Target="https://doi.org/10.1016/j.rse.2021.112800" TargetMode="External"/><Relationship Id="rId96" Type="http://schemas.openxmlformats.org/officeDocument/2006/relationships/hyperlink" Target="https://doi.org/10.1007/s10342-010-0363-6" TargetMode="External"/><Relationship Id="rId97" Type="http://schemas.openxmlformats.org/officeDocument/2006/relationships/hyperlink" Target="https://doi.org/10.1186/s42408-025-00438-4" TargetMode="External"/><Relationship Id="rId98" Type="http://schemas.openxmlformats.org/officeDocument/2006/relationships/hyperlink" Target="https://doi.org/10.3390/f6040903" TargetMode="External"/><Relationship Id="rId99" Type="http://schemas.openxmlformats.org/officeDocument/2006/relationships/hyperlink" Target="https://doi.org/10.1016/j.ecoinf.2020.101151" TargetMode="External"/><Relationship Id="rId100" Type="http://schemas.openxmlformats.org/officeDocument/2006/relationships/hyperlink" Target="https://doi.org/10.1007/s11069-025-07168-5" TargetMode="External"/><Relationship Id="rId101" Type="http://schemas.openxmlformats.org/officeDocument/2006/relationships/hyperlink" Target="https://doi.org/10.1186/s42408-026-00493-5" TargetMode="External"/><Relationship Id="rId102" Type="http://schemas.openxmlformats.org/officeDocument/2006/relationships/hyperlink" Target="https://doi.org/10.1071/WF21161" TargetMode="External"/><Relationship Id="rId103" Type="http://schemas.openxmlformats.org/officeDocument/2006/relationships/hyperlink" Target="https://doi.org/10.1186/s42408-024-00348-x" TargetMode="External"/><Relationship Id="rId104" Type="http://schemas.openxmlformats.org/officeDocument/2006/relationships/hyperlink" Target="https://doi.org/10.1186/s42408-024-00270-2" TargetMode="External"/><Relationship Id="rId105" Type="http://schemas.openxmlformats.org/officeDocument/2006/relationships/hyperlink" Target="https://doi.org/10.3390/fire5040104" TargetMode="External"/><Relationship Id="rId106" Type="http://schemas.openxmlformats.org/officeDocument/2006/relationships/hyperlink" Target="https://doi.org/10.3390/fire6120457" TargetMode="External"/><Relationship Id="rId107" Type="http://schemas.openxmlformats.org/officeDocument/2006/relationships/hyperlink" Target="https://doi.org/10.1038/s41598-025-15527-2" TargetMode="External"/><Relationship Id="rId108" Type="http://schemas.openxmlformats.org/officeDocument/2006/relationships/hyperlink" Target="https://doi.org/10.1038/s41598-022-10479-3" TargetMode="External"/><Relationship Id="rId109" Type="http://schemas.openxmlformats.org/officeDocument/2006/relationships/hyperlink" Target="https://doi.org/10.1071/WF24114" TargetMode="External"/><Relationship Id="rId110" Type="http://schemas.openxmlformats.org/officeDocument/2006/relationships/hyperlink" Target="https://doi.org/10.1659/MRD-JOURNAL-D-19-00075.1" TargetMode="External"/><Relationship Id="rId111" Type="http://schemas.openxmlformats.org/officeDocument/2006/relationships/hyperlink" Target="https://doi.org/10.6092/1970-9870/8841" TargetMode="External"/><Relationship Id="rId112" Type="http://schemas.openxmlformats.org/officeDocument/2006/relationships/hyperlink" Target="https://doi.org/10.1071/WF25023" TargetMode="External"/><Relationship Id="rId113" Type="http://schemas.openxmlformats.org/officeDocument/2006/relationships/hyperlink" Target="https://doi.org/10.3390/fire7110415" TargetMode="External"/><Relationship Id="rId114" Type="http://schemas.openxmlformats.org/officeDocument/2006/relationships/hyperlink" Target="https://doi.org/10.1007/s10584-012-0419-3" TargetMode="External"/><Relationship Id="rId115" Type="http://schemas.openxmlformats.org/officeDocument/2006/relationships/hyperlink" Target="https://doi.org/10.1016/j.foreco.2022.120500" TargetMode="External"/><Relationship Id="rId116" Type="http://schemas.openxmlformats.org/officeDocument/2006/relationships/hyperlink" Target="https://doi.org/10.5194/nhess-24-2093-2024" TargetMode="External"/><Relationship Id="rId117" Type="http://schemas.openxmlformats.org/officeDocument/2006/relationships/hyperlink" Target="https://doi.org/10.1371/journal.pone.0214644" TargetMode="External"/><Relationship Id="rId118" Type="http://schemas.openxmlformats.org/officeDocument/2006/relationships/hyperlink" Target="https://doi.org/10.1016/j.foreco.2023.121014" TargetMode="External"/><Relationship Id="rId119" Type="http://schemas.openxmlformats.org/officeDocument/2006/relationships/hyperlink" Target="https://doi.org/10.1016/j.agrformet.2023.109868" TargetMode="External"/><Relationship Id="rId120" Type="http://schemas.openxmlformats.org/officeDocument/2006/relationships/hyperlink" Target="https://doi.org/10.3390/f9060285" TargetMode="External"/><Relationship Id="rId121" Type="http://schemas.openxmlformats.org/officeDocument/2006/relationships/hyperlink" Target="https://doi.org/10.1111/1365-2664.13972" TargetMode="External"/><Relationship Id="rId122" Type="http://schemas.openxmlformats.org/officeDocument/2006/relationships/hyperlink" Target="https://doi.org/10.5194/nhess-18-847-2018" TargetMode="External"/><Relationship Id="rId123" Type="http://schemas.openxmlformats.org/officeDocument/2006/relationships/hyperlink" Target="https://doi.org/10.1016/B978-0-12-818234-5.00017-1" TargetMode="External"/><Relationship Id="rId124" Type="http://schemas.openxmlformats.org/officeDocument/2006/relationships/hyperlink" Target="https://doi.org/10.3390/app11062545" TargetMode="External"/><Relationship Id="rId125" Type="http://schemas.openxmlformats.org/officeDocument/2006/relationships/hyperlink" Target="https://doi.org/10.1111/j.1365-2486.2006.01188.x" TargetMode="External"/><Relationship Id="rId126" Type="http://schemas.openxmlformats.org/officeDocument/2006/relationships/hyperlink" Target="https://doi.org/10.5194/nhess-13-2157-2013" TargetMode="External"/><Relationship Id="rId127" Type="http://schemas.openxmlformats.org/officeDocument/2006/relationships/hyperlink" Target="https://doi.org/10.1038/s41893-020-00609-y" TargetMode="External"/><Relationship Id="rId128" Type="http://schemas.openxmlformats.org/officeDocument/2006/relationships/hyperlink" Target="https://doi.org/10.3390/fire7020055" TargetMode="External"/><Relationship Id="rId129" Type="http://schemas.openxmlformats.org/officeDocument/2006/relationships/hyperlink" Target="https://doi.org/10.1071/WF08041" TargetMode="External"/><Relationship Id="rId130" Type="http://schemas.openxmlformats.org/officeDocument/2006/relationships/hyperlink" Target="https://doi.org/10.3389/ffgc.2026.1694825" TargetMode="External"/><Relationship Id="rId131" Type="http://schemas.openxmlformats.org/officeDocument/2006/relationships/hyperlink" Target="https://doi.org/10.1016/j.scitotenv.2023.164281" TargetMode="External"/><Relationship Id="rId132" Type="http://schemas.openxmlformats.org/officeDocument/2006/relationships/hyperlink" Target="https://doi.org/10.1007/s13280-023-01960-y" TargetMode="External"/><Relationship Id="rId133" Type="http://schemas.openxmlformats.org/officeDocument/2006/relationships/hyperlink" Target="https://doi.org/10.1007/s10980-023-01597-y" TargetMode="External"/><Relationship Id="rId134" Type="http://schemas.openxmlformats.org/officeDocument/2006/relationships/hyperlink" Target="https://doi.org/10.3390/geosciences11100422" TargetMode="External"/><Relationship Id="rId135" Type="http://schemas.openxmlformats.org/officeDocument/2006/relationships/hyperlink" Target="https://doi.org/10.3390/fire5010030" TargetMode="External"/><Relationship Id="rId136" Type="http://schemas.openxmlformats.org/officeDocument/2006/relationships/hyperlink" Target="https://doi.org/10.5194/nhess-18-935-2018" TargetMode="External"/><Relationship Id="rId137" Type="http://schemas.openxmlformats.org/officeDocument/2006/relationships/hyperlink" Target="https://doi.org/10.5194/nhess-14-1477-2014" TargetMode="External"/><Relationship Id="rId138" Type="http://schemas.openxmlformats.org/officeDocument/2006/relationships/hyperlink" Target="https://doi.org/10.1186/s42408-026-00481-9" TargetMode="External"/><Relationship Id="rId139" Type="http://schemas.openxmlformats.org/officeDocument/2006/relationships/hyperlink" Target="https://doi.org/10.1007/s10980-019-00832-9" TargetMode="External"/><Relationship Id="rId140" Type="http://schemas.openxmlformats.org/officeDocument/2006/relationships/hyperlink" Target="https://doi.org/10.1016/j.scitotenv.2023.161782" TargetMode="External"/><Relationship Id="rId141" Type="http://schemas.openxmlformats.org/officeDocument/2006/relationships/hyperlink" Target="https://doi.org/10.3390/fire9010016" TargetMode="External"/><Relationship Id="rId142" Type="http://schemas.openxmlformats.org/officeDocument/2006/relationships/hyperlink" Target="https://doi.org/10.1016/j.agrformet.2012.04.001" TargetMode="External"/><Relationship Id="rId143" Type="http://schemas.openxmlformats.org/officeDocument/2006/relationships/hyperlink" Target="https://doi.org/10.1016/j.agrformet.2012.08.011" TargetMode="External"/><Relationship Id="rId144" Type="http://schemas.openxmlformats.org/officeDocument/2006/relationships/hyperlink" Target="https://doi.org/10.1111/aec.13115" TargetMode="External"/><Relationship Id="rId145" Type="http://schemas.openxmlformats.org/officeDocument/2006/relationships/hyperlink" Target="https://doi.org/10.3390/su18020718" TargetMode="External"/><Relationship Id="rId146" Type="http://schemas.openxmlformats.org/officeDocument/2006/relationships/hyperlink" Target="https://doi.org/10.3390/land12010194" TargetMode="External"/><Relationship Id="rId147" Type="http://schemas.openxmlformats.org/officeDocument/2006/relationships/hyperlink" Target="https://doi.org/10.1186/s42408-026-00451-1" TargetMode="External"/><Relationship Id="rId148" Type="http://schemas.openxmlformats.org/officeDocument/2006/relationships/hyperlink" Target="https://doi.org/10.3929/ethz-a-006414388" TargetMode="External"/><Relationship Id="rId149" Type="http://schemas.openxmlformats.org/officeDocument/2006/relationships/hyperlink" Target="https://doi.org/10.1007/s10113-012-0307-4" TargetMode="External"/><Relationship Id="rId150" Type="http://schemas.openxmlformats.org/officeDocument/2006/relationships/hyperlink" Target="https://doi.org/10.3390/f151119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