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02 — Application Android — V2</w:t>
      </w:r>
    </w:p>
    <w:p>
      <w:pPr>
        <w:pStyle w:val="BodyText"/>
      </w:pPr>
      <w:r>
        <w:rPr>
          <w:i/>
          <w:iCs/>
        </w:rPr>
        <w:t xml:space="preserve">Durcir le tracking pour un voyage d’un an et améliorer le diagnostic à</w:t>
      </w:r>
      <w:r>
        <w:rPr>
          <w:i/>
          <w:iCs/>
        </w:rPr>
        <w:t xml:space="preserve"> </w:t>
      </w:r>
      <w:r>
        <w:rPr>
          <w:i/>
          <w:iCs/>
        </w:rPr>
        <w:t xml:space="preserve">distance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objectif"/>
    <w:p>
      <w:pPr>
        <w:pStyle w:val="Heading1"/>
      </w:pPr>
      <w:r>
        <w:t xml:space="preserve">1. Objectif</w:t>
      </w:r>
    </w:p>
    <w:p>
      <w:pPr>
        <w:pStyle w:val="FirstParagraph"/>
      </w:pPr>
      <w:r>
        <w:t xml:space="preserve">La V2 transforme le POC fiable en application de voyage durable :</w:t>
      </w:r>
      <w:r>
        <w:t xml:space="preserve"> </w:t>
      </w:r>
      <w:r>
        <w:t xml:space="preserve">meilleure gestion d’énergie, diagnostic, auto-récupération et</w:t>
      </w:r>
      <w:r>
        <w:t xml:space="preserve"> </w:t>
      </w:r>
      <w:r>
        <w:t xml:space="preserve">observabilité côté appareil.</w:t>
      </w:r>
    </w:p>
    <w:bookmarkEnd w:id="9"/>
    <w:bookmarkStart w:id="10" w:name="améliorations-principales"/>
    <w:p>
      <w:pPr>
        <w:pStyle w:val="Heading1"/>
      </w:pPr>
      <w:r>
        <w:t xml:space="preserve">2. Améliorations principales</w:t>
      </w:r>
    </w:p>
    <w:p>
      <w:pPr>
        <w:numPr>
          <w:ilvl w:val="0"/>
          <w:numId w:val="1001"/>
        </w:numPr>
      </w:pPr>
      <w:r>
        <w:t xml:space="preserve">Stratégie de tracking adaptée au mouvement et à l’état batterie.</w:t>
      </w:r>
    </w:p>
    <w:p>
      <w:pPr>
        <w:numPr>
          <w:ilvl w:val="0"/>
          <w:numId w:val="1001"/>
        </w:numPr>
      </w:pPr>
      <w:r>
        <w:t xml:space="preserve">Optimisation progressive de</w:t>
      </w:r>
      <w:r>
        <w:t xml:space="preserve"> </w:t>
      </w:r>
      <w:r>
        <w:rPr>
          <w:rStyle w:val="VerbatimChar"/>
        </w:rPr>
        <w:t xml:space="preserve">LocationManager</w:t>
      </w:r>
      <w:r>
        <w:t xml:space="preserve"> </w:t>
      </w:r>
      <w:r>
        <w:t xml:space="preserve">sur le téléphone réel :</w:t>
      </w:r>
      <w:r>
        <w:t xml:space="preserve"> </w:t>
      </w:r>
      <w:r>
        <w:t xml:space="preserve">fréquence, précision, provider GPS/réseau, backoff, comportement en</w:t>
      </w:r>
      <w:r>
        <w:t xml:space="preserve"> </w:t>
      </w:r>
      <w:r>
        <w:t xml:space="preserve">batterie faible et réduction éventuelle en immobilité.</w:t>
      </w:r>
    </w:p>
    <w:p>
      <w:pPr>
        <w:numPr>
          <w:ilvl w:val="0"/>
          <w:numId w:val="1001"/>
        </w:numPr>
      </w:pPr>
      <w:r>
        <w:t xml:space="preserve">Heartbeat périodique indépendant des points GPS si pertinent.</w:t>
      </w:r>
    </w:p>
    <w:p>
      <w:pPr>
        <w:numPr>
          <w:ilvl w:val="0"/>
          <w:numId w:val="1001"/>
        </w:numPr>
      </w:pPr>
      <w:r>
        <w:t xml:space="preserve">Écran diagnostic complet.</w:t>
      </w:r>
    </w:p>
    <w:p>
      <w:pPr>
        <w:numPr>
          <w:ilvl w:val="0"/>
          <w:numId w:val="1001"/>
        </w:numPr>
      </w:pPr>
      <w:r>
        <w:t xml:space="preserve">Persistance de la configuration utilisateur.</w:t>
      </w:r>
    </w:p>
    <w:p>
      <w:pPr>
        <w:numPr>
          <w:ilvl w:val="0"/>
          <w:numId w:val="1001"/>
        </w:numPr>
      </w:pPr>
      <w:r>
        <w:t xml:space="preserve">Fréquence de localisation modifiable depuis les réglages, avec bornes</w:t>
      </w:r>
      <w:r>
        <w:t xml:space="preserve"> </w:t>
      </w:r>
      <w:r>
        <w:t xml:space="preserve">claires et texte d’impact batterie/compréhension simple.</w:t>
      </w:r>
    </w:p>
    <w:p>
      <w:pPr>
        <w:numPr>
          <w:ilvl w:val="0"/>
          <w:numId w:val="1001"/>
        </w:numPr>
      </w:pPr>
      <w:r>
        <w:t xml:space="preserve">Désactivation complète du tracking GPS depuis les réglages, sans perte</w:t>
      </w:r>
      <w:r>
        <w:t xml:space="preserve"> </w:t>
      </w:r>
      <w:r>
        <w:t xml:space="preserve">des données locales non synchronisées.</w:t>
      </w:r>
    </w:p>
    <w:p>
      <w:pPr>
        <w:numPr>
          <w:ilvl w:val="0"/>
          <w:numId w:val="1001"/>
        </w:numPr>
      </w:pPr>
      <w:r>
        <w:t xml:space="preserve">Gestion explicite des états de permissions.</w:t>
      </w:r>
    </w:p>
    <w:p>
      <w:pPr>
        <w:numPr>
          <w:ilvl w:val="0"/>
          <w:numId w:val="1001"/>
        </w:numPr>
      </w:pPr>
      <w:r>
        <w:t xml:space="preserve">Détection des synchronisations bloquées.</w:t>
      </w:r>
    </w:p>
    <w:p>
      <w:pPr>
        <w:numPr>
          <w:ilvl w:val="0"/>
          <w:numId w:val="1001"/>
        </w:numPr>
      </w:pPr>
      <w:r>
        <w:t xml:space="preserve">Rétention locale des points déjà synchronisés pendant une durée</w:t>
      </w:r>
      <w:r>
        <w:t xml:space="preserve"> </w:t>
      </w:r>
      <w:r>
        <w:t xml:space="preserve">configurable.</w:t>
      </w:r>
    </w:p>
    <w:p>
      <w:pPr>
        <w:numPr>
          <w:ilvl w:val="0"/>
          <w:numId w:val="1001"/>
        </w:numPr>
      </w:pPr>
      <w:r>
        <w:t xml:space="preserve">Journal technique local limité et exportable.</w:t>
      </w:r>
    </w:p>
    <w:p>
      <w:pPr>
        <w:numPr>
          <w:ilvl w:val="0"/>
          <w:numId w:val="1001"/>
        </w:numPr>
      </w:pPr>
      <w:r>
        <w:t xml:space="preserve">Migrations Room versionnées.</w:t>
      </w:r>
    </w:p>
    <w:p>
      <w:pPr>
        <w:numPr>
          <w:ilvl w:val="0"/>
          <w:numId w:val="1001"/>
        </w:numPr>
      </w:pPr>
      <w:r>
        <w:t xml:space="preserve">Mécanisme de mise à jour testé avant le départ.</w:t>
      </w:r>
    </w:p>
    <w:p>
      <w:pPr>
        <w:numPr>
          <w:ilvl w:val="0"/>
          <w:numId w:val="1001"/>
        </w:numPr>
      </w:pPr>
      <w:r>
        <w:t xml:space="preserve">Procédure de mise à jour par APK testée sur le téléphone réel, sans</w:t>
      </w:r>
      <w:r>
        <w:t xml:space="preserve"> </w:t>
      </w:r>
      <w:r>
        <w:t xml:space="preserve">dépendre du Play Store.</w:t>
      </w:r>
    </w:p>
    <w:p>
      <w:pPr>
        <w:numPr>
          <w:ilvl w:val="0"/>
          <w:numId w:val="1001"/>
        </w:numPr>
      </w:pPr>
      <w:r>
        <w:t xml:space="preserve">Diagnostic de confidentialité : vérifier qu’aucun SDK externe ne</w:t>
      </w:r>
      <w:r>
        <w:t xml:space="preserve"> </w:t>
      </w:r>
      <w:r>
        <w:t xml:space="preserve">reçoit les positions, logs ou identifiants de l’appareil.</w:t>
      </w:r>
    </w:p>
    <w:p>
      <w:pPr>
        <w:numPr>
          <w:ilvl w:val="0"/>
          <w:numId w:val="1001"/>
        </w:numPr>
      </w:pPr>
      <w:r>
        <w:t xml:space="preserve">Rotation possible du token appareil sans publier de nouvelle valeur</w:t>
      </w:r>
      <w:r>
        <w:t xml:space="preserve"> </w:t>
      </w:r>
      <w:r>
        <w:t xml:space="preserve">sensible dans GitHub.</w:t>
      </w:r>
    </w:p>
    <w:bookmarkEnd w:id="10"/>
    <w:bookmarkStart w:id="11" w:name="architecture-v2"/>
    <w:p>
      <w:pPr>
        <w:pStyle w:val="Heading1"/>
      </w:pPr>
      <w:r>
        <w:t xml:space="preserve">3. Architecture V2</w:t>
      </w:r>
    </w:p>
    <w:p>
      <w:pPr>
        <w:pStyle w:val="BlockText"/>
      </w:pPr>
      <w:r>
        <w:t xml:space="preserve">TrackingCoordinator</w:t>
      </w:r>
      <w:r>
        <w:br/>
      </w:r>
      <w:r>
        <w:t xml:space="preserve">├─ LocationProvider</w:t>
      </w:r>
      <w:r>
        <w:br/>
      </w:r>
      <w:r>
        <w:t xml:space="preserve">├─ SamplingPolicy</w:t>
      </w:r>
      <w:r>
        <w:br/>
      </w:r>
      <w:r>
        <w:t xml:space="preserve">├─ LocalLocationRepository</w:t>
      </w:r>
      <w:r>
        <w:br/>
      </w:r>
      <w:r>
        <w:t xml:space="preserve">├─ SyncScheduler</w:t>
      </w:r>
      <w:r>
        <w:br/>
      </w:r>
      <w:r>
        <w:t xml:space="preserve">├─ DeviceHealthReporter</w:t>
      </w:r>
      <w:r>
        <w:br/>
      </w:r>
      <w:r>
        <w:t xml:space="preserve">└─ PermissionStateMonitor</w:t>
      </w:r>
    </w:p>
    <w:bookmarkEnd w:id="11"/>
    <w:bookmarkStart w:id="12" w:name="samplingpolicy"/>
    <w:p>
      <w:pPr>
        <w:pStyle w:val="Heading1"/>
      </w:pPr>
      <w:r>
        <w:t xml:space="preserve">4. SamplingPolicy</w:t>
      </w:r>
    </w:p>
    <w:p>
      <w:pPr>
        <w:numPr>
          <w:ilvl w:val="0"/>
          <w:numId w:val="1002"/>
        </w:numPr>
      </w:pPr>
      <w:r>
        <w:t xml:space="preserve">Mode normal : cible ~5 min.</w:t>
      </w:r>
    </w:p>
    <w:p>
      <w:pPr>
        <w:numPr>
          <w:ilvl w:val="0"/>
          <w:numId w:val="1002"/>
        </w:numPr>
      </w:pPr>
      <w:r>
        <w:t xml:space="preserve">Fréquence utilisateur : valeur persistée, bornée, et utilisée comme</w:t>
      </w:r>
      <w:r>
        <w:t xml:space="preserve"> </w:t>
      </w:r>
      <w:r>
        <w:t xml:space="preserve">base par</w:t>
      </w:r>
      <w:r>
        <w:t xml:space="preserve"> </w:t>
      </w:r>
      <w:r>
        <w:rPr>
          <w:rStyle w:val="VerbatimChar"/>
        </w:rPr>
        <w:t xml:space="preserve">SamplingPolicy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Mode batterie faible : fréquence potentiellement réduite si décidé.</w:t>
      </w:r>
    </w:p>
    <w:p>
      <w:pPr>
        <w:numPr>
          <w:ilvl w:val="0"/>
          <w:numId w:val="1002"/>
        </w:numPr>
      </w:pPr>
      <w:r>
        <w:t xml:space="preserve">Mode immobile : possibilité de réduire les acquisitions après</w:t>
      </w:r>
      <w:r>
        <w:t xml:space="preserve"> </w:t>
      </w:r>
      <w:r>
        <w:t xml:space="preserve">validation terrain.</w:t>
      </w:r>
    </w:p>
    <w:p>
      <w:pPr>
        <w:numPr>
          <w:ilvl w:val="0"/>
          <w:numId w:val="1002"/>
        </w:numPr>
      </w:pPr>
      <w:r>
        <w:t xml:space="preserve">Mode rattrapage : envoi rapide des points pending lorsque le réseau</w:t>
      </w:r>
      <w:r>
        <w:t xml:space="preserve"> </w:t>
      </w:r>
      <w:r>
        <w:t xml:space="preserve">revient.</w:t>
      </w:r>
    </w:p>
    <w:bookmarkEnd w:id="12"/>
    <w:bookmarkStart w:id="13" w:name="diagnostic-utilisateur"/>
    <w:p>
      <w:pPr>
        <w:pStyle w:val="Heading1"/>
      </w:pPr>
      <w:r>
        <w:t xml:space="preserve">5. Diagnostic utilisateur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Dernier point GPS</w:t>
            </w:r>
          </w:p>
        </w:tc>
        <w:tc>
          <w:tcPr/>
          <w:p>
            <w:pPr>
              <w:pStyle w:val="Compact"/>
            </w:pPr>
            <w:r>
              <w:t xml:space="preserve">il y a 4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Dernier upload</w:t>
            </w:r>
          </w:p>
        </w:tc>
        <w:tc>
          <w:tcPr/>
          <w:p>
            <w:pPr>
              <w:pStyle w:val="Compact"/>
            </w:pPr>
            <w:r>
              <w:t xml:space="preserve">il y a 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0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background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Batterie</w:t>
            </w:r>
          </w:p>
        </w:tc>
        <w:tc>
          <w:tcPr/>
          <w:p>
            <w:pPr>
              <w:pStyle w:val="Compact"/>
            </w:pPr>
            <w:r>
              <w:t xml:space="preserve">62 %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1.3.0</w:t>
            </w:r>
          </w:p>
        </w:tc>
      </w:tr>
    </w:tbl>
    <w:bookmarkEnd w:id="13"/>
    <w:bookmarkStart w:id="14" w:name="résilience"/>
    <w:p>
      <w:pPr>
        <w:pStyle w:val="Heading1"/>
      </w:pPr>
      <w:r>
        <w:t xml:space="preserve">6. Résilience</w:t>
      </w:r>
    </w:p>
    <w:p>
      <w:pPr>
        <w:numPr>
          <w:ilvl w:val="0"/>
          <w:numId w:val="1003"/>
        </w:numPr>
      </w:pPr>
      <w:r>
        <w:t xml:space="preserve">Retry avec backoff et plafond.</w:t>
      </w:r>
    </w:p>
    <w:p>
      <w:pPr>
        <w:numPr>
          <w:ilvl w:val="0"/>
          <w:numId w:val="1003"/>
        </w:numPr>
      </w:pPr>
      <w:r>
        <w:t xml:space="preserve">Aucun effacement de point pending sur erreur auth ou serveur.</w:t>
      </w:r>
    </w:p>
    <w:p>
      <w:pPr>
        <w:numPr>
          <w:ilvl w:val="0"/>
          <w:numId w:val="1003"/>
        </w:numPr>
      </w:pPr>
      <w:r>
        <w:t xml:space="preserve">Watchdog local : si des points restent pending alors que le réseau est</w:t>
      </w:r>
      <w:r>
        <w:t xml:space="preserve"> </w:t>
      </w:r>
      <w:r>
        <w:t xml:space="preserve">disponible et qu’aucune tentative récente n’existe, replanifier une</w:t>
      </w:r>
      <w:r>
        <w:t xml:space="preserve"> </w:t>
      </w:r>
      <w:r>
        <w:t xml:space="preserve">synchronisation.</w:t>
      </w:r>
    </w:p>
    <w:p>
      <w:pPr>
        <w:numPr>
          <w:ilvl w:val="0"/>
          <w:numId w:val="1003"/>
        </w:numPr>
      </w:pPr>
      <w:r>
        <w:t xml:space="preserve">Replanification automatique des workers après redémarrage téléphone,</w:t>
      </w:r>
      <w:r>
        <w:t xml:space="preserve"> </w:t>
      </w:r>
      <w:r>
        <w:t xml:space="preserve">mise à jour APK et ouverture de l’application.</w:t>
      </w:r>
    </w:p>
    <w:p>
      <w:pPr>
        <w:numPr>
          <w:ilvl w:val="0"/>
          <w:numId w:val="1003"/>
        </w:numPr>
      </w:pPr>
      <w:r>
        <w:t xml:space="preserve">Diagnostic interne conservé localement :</w:t>
      </w:r>
      <w:r>
        <w:t xml:space="preserve"> </w:t>
      </w:r>
      <w:r>
        <w:rPr>
          <w:rStyle w:val="VerbatimChar"/>
        </w:rPr>
        <w:t xml:space="preserve">lastSyncAttemptAt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lastSyncSuccessAt</w:t>
      </w:r>
      <w:r>
        <w:t xml:space="preserve">, dernier code HTTP, dernière erreur auth, taille du</w:t>
      </w:r>
      <w:r>
        <w:t xml:space="preserve"> </w:t>
      </w:r>
      <w:r>
        <w:t xml:space="preserve">dernier batch, âge du plus vieux point pending.</w:t>
      </w:r>
    </w:p>
    <w:p>
      <w:pPr>
        <w:numPr>
          <w:ilvl w:val="0"/>
          <w:numId w:val="1003"/>
        </w:numPr>
      </w:pPr>
      <w:r>
        <w:t xml:space="preserve">Les corrections de résilience ne changent pas l’interface principale.</w:t>
      </w:r>
      <w:r>
        <w:t xml:space="preserve"> </w:t>
      </w:r>
      <w:r>
        <w:t xml:space="preserve">Elles utilisent les réglages/diagnostic existants uniquement si une</w:t>
      </w:r>
      <w:r>
        <w:t xml:space="preserve"> </w:t>
      </w:r>
      <w:r>
        <w:t xml:space="preserve">information doit être consultée.</w:t>
      </w:r>
    </w:p>
    <w:p>
      <w:pPr>
        <w:numPr>
          <w:ilvl w:val="0"/>
          <w:numId w:val="1003"/>
        </w:numPr>
      </w:pPr>
      <w:r>
        <w:t xml:space="preserve">Détection de base locale corrompue et stratégie de récupération.</w:t>
      </w:r>
    </w:p>
    <w:p>
      <w:pPr>
        <w:numPr>
          <w:ilvl w:val="0"/>
          <w:numId w:val="1003"/>
        </w:numPr>
      </w:pPr>
      <w:r>
        <w:t xml:space="preserve">Limitation des batches pour éviter les payloads énormes.</w:t>
      </w:r>
    </w:p>
    <w:p>
      <w:pPr>
        <w:numPr>
          <w:ilvl w:val="0"/>
          <w:numId w:val="1003"/>
        </w:numPr>
      </w:pPr>
      <w:r>
        <w:t xml:space="preserve">Protection contre les timestamps incohérents.</w:t>
      </w:r>
    </w:p>
    <w:bookmarkEnd w:id="14"/>
    <w:bookmarkStart w:id="15" w:name="compatibilité-avec-le-poc"/>
    <w:p>
      <w:pPr>
        <w:pStyle w:val="Heading1"/>
      </w:pPr>
      <w:r>
        <w:t xml:space="preserve">7. Compatibilité avec le POC</w:t>
      </w:r>
    </w:p>
    <w:p>
      <w:pPr>
        <w:pStyle w:val="FirstParagraph"/>
      </w:pPr>
      <w:r>
        <w:t xml:space="preserve">La V2 conserve le même modèle LocationPointV1 et le même endpoint batch.</w:t>
      </w:r>
      <w:r>
        <w:t xml:space="preserve"> </w:t>
      </w:r>
      <w:r>
        <w:t xml:space="preserve">Les métadonnées V2 sont ajoutées comme champs optionnels ou via un</w:t>
      </w:r>
      <w:r>
        <w:t xml:space="preserve"> </w:t>
      </w:r>
      <w:r>
        <w:t xml:space="preserve">endpoint de status/heartbeat. Le backend POC peut donc continuer à</w:t>
      </w:r>
      <w:r>
        <w:t xml:space="preserve"> </w:t>
      </w:r>
      <w:r>
        <w:t xml:space="preserve">recevoir les positions pendant la migration.</w:t>
      </w:r>
    </w:p>
    <w:bookmarkEnd w:id="15"/>
    <w:bookmarkStart w:id="16" w:name="tests-v2"/>
    <w:p>
      <w:pPr>
        <w:pStyle w:val="Heading1"/>
      </w:pPr>
      <w:r>
        <w:t xml:space="preserve">8. Tests V2</w:t>
      </w:r>
    </w:p>
    <w:p>
      <w:pPr>
        <w:numPr>
          <w:ilvl w:val="0"/>
          <w:numId w:val="1004"/>
        </w:numPr>
      </w:pPr>
      <w:r>
        <w:t xml:space="preserve">7 jours de fonctionnement réel.</w:t>
      </w:r>
    </w:p>
    <w:p>
      <w:pPr>
        <w:numPr>
          <w:ilvl w:val="0"/>
          <w:numId w:val="1004"/>
        </w:numPr>
      </w:pPr>
      <w:r>
        <w:t xml:space="preserve">24 h de réseau intermittent.</w:t>
      </w:r>
    </w:p>
    <w:p>
      <w:pPr>
        <w:numPr>
          <w:ilvl w:val="0"/>
          <w:numId w:val="1004"/>
        </w:numPr>
      </w:pPr>
      <w:r>
        <w:t xml:space="preserve">Batterie faible / économie d’énergie.</w:t>
      </w:r>
    </w:p>
    <w:p>
      <w:pPr>
        <w:numPr>
          <w:ilvl w:val="0"/>
          <w:numId w:val="1004"/>
        </w:numPr>
      </w:pPr>
      <w:r>
        <w:t xml:space="preserve">Redémarrage répété.</w:t>
      </w:r>
    </w:p>
    <w:p>
      <w:pPr>
        <w:numPr>
          <w:ilvl w:val="0"/>
          <w:numId w:val="1004"/>
        </w:numPr>
      </w:pPr>
      <w:r>
        <w:t xml:space="preserve">Mise à jour de l’application avec points pending présents.</w:t>
      </w:r>
    </w:p>
    <w:p>
      <w:pPr>
        <w:numPr>
          <w:ilvl w:val="0"/>
          <w:numId w:val="1004"/>
        </w:numPr>
      </w:pPr>
      <w:r>
        <w:t xml:space="preserve">Perte temporaire de GPS.</w:t>
      </w:r>
    </w:p>
    <w:p>
      <w:pPr>
        <w:numPr>
          <w:ilvl w:val="0"/>
          <w:numId w:val="1004"/>
        </w:numPr>
      </w:pPr>
      <w:r>
        <w:t xml:space="preserve">Backlog de plusieurs centaines de points.</w:t>
      </w:r>
    </w:p>
    <w:p>
      <w:pPr>
        <w:numPr>
          <w:ilvl w:val="0"/>
          <w:numId w:val="1004"/>
        </w:numPr>
      </w:pPr>
      <w:r>
        <w:t xml:space="preserve">Mise à jour par APK avec restrictions batterie déjà configurées.</w:t>
      </w:r>
    </w:p>
    <w:p>
      <w:pPr>
        <w:numPr>
          <w:ilvl w:val="0"/>
          <w:numId w:val="1004"/>
        </w:numPr>
      </w:pPr>
      <w:r>
        <w:t xml:space="preserve">Installation sur un nouveau téléphone en cas de remplacement de</w:t>
      </w:r>
      <w:r>
        <w:t xml:space="preserve"> </w:t>
      </w:r>
      <w:r>
        <w:t xml:space="preserve">l’appareil pendant le voyage.</w:t>
      </w:r>
    </w:p>
    <w:p>
      <w:pPr>
        <w:numPr>
          <w:ilvl w:val="0"/>
          <w:numId w:val="1004"/>
        </w:numPr>
      </w:pPr>
      <w:r>
        <w:t xml:space="preserve">Build release reproductible depuis le dépôt public avec secrets fournis</w:t>
      </w:r>
      <w:r>
        <w:t xml:space="preserve"> </w:t>
      </w:r>
      <w:r>
        <w:t xml:space="preserve">uniquement par l’environnement local.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2026-08-18T20:20:29Z</dcterms:created>
  <dcterms:modified xsi:type="dcterms:W3CDTF">2026-08-18T20:20:29Z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