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65" w:rsidRPr="006D0A65" w:rsidRDefault="00E359E3" w:rsidP="006D0A65">
      <w:pPr>
        <w:shd w:val="clear" w:color="auto" w:fill="FFFFFF"/>
        <w:jc w:val="center"/>
        <w:rPr>
          <w:rFonts w:cstheme="minorHAnsi"/>
          <w:i/>
          <w:color w:val="000000"/>
          <w:sz w:val="40"/>
          <w:szCs w:val="40"/>
        </w:rPr>
      </w:pPr>
      <w:r>
        <w:rPr>
          <w:rFonts w:cstheme="minorHAnsi"/>
          <w:i/>
          <w:color w:val="8EAADB" w:themeColor="accent1" w:themeTint="99"/>
          <w:sz w:val="40"/>
          <w:szCs w:val="40"/>
        </w:rPr>
        <w:t xml:space="preserve">DBC </w:t>
      </w:r>
      <w:proofErr w:type="spellStart"/>
      <w:r>
        <w:rPr>
          <w:rFonts w:cstheme="minorHAnsi"/>
          <w:i/>
          <w:color w:val="8EAADB" w:themeColor="accent1" w:themeTint="99"/>
          <w:sz w:val="40"/>
          <w:szCs w:val="40"/>
        </w:rPr>
        <w:t>Company</w:t>
      </w:r>
      <w:proofErr w:type="spellEnd"/>
    </w:p>
    <w:p w:rsidR="006D0A65" w:rsidRP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  <w:r w:rsidRPr="006D0A65">
        <w:rPr>
          <w:rFonts w:cstheme="minorHAnsi"/>
          <w:color w:val="000000"/>
          <w:sz w:val="40"/>
          <w:szCs w:val="40"/>
        </w:rPr>
        <w:t xml:space="preserve"> </w:t>
      </w: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P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  <w:r w:rsidRPr="006D0A65">
        <w:rPr>
          <w:rFonts w:cstheme="minorHAnsi"/>
          <w:color w:val="000000"/>
          <w:sz w:val="40"/>
          <w:szCs w:val="40"/>
        </w:rPr>
        <w:t xml:space="preserve"> </w:t>
      </w:r>
    </w:p>
    <w:p w:rsidR="006D0A65" w:rsidRP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  <w:r w:rsidRPr="006D0A65">
        <w:rPr>
          <w:rFonts w:cstheme="minorHAnsi"/>
          <w:color w:val="000000"/>
          <w:sz w:val="40"/>
          <w:szCs w:val="40"/>
        </w:rPr>
        <w:t xml:space="preserve"> </w:t>
      </w:r>
    </w:p>
    <w:p w:rsidR="006D0A65" w:rsidRPr="006D0A65" w:rsidRDefault="00E359E3" w:rsidP="006D0A65">
      <w:pPr>
        <w:shd w:val="clear" w:color="auto" w:fill="FFFFFF"/>
        <w:jc w:val="center"/>
        <w:rPr>
          <w:rFonts w:cstheme="minorHAnsi"/>
          <w:i/>
          <w:color w:val="8EAADB" w:themeColor="accent1" w:themeTint="99"/>
          <w:sz w:val="40"/>
          <w:szCs w:val="40"/>
        </w:rPr>
      </w:pPr>
      <w:r>
        <w:rPr>
          <w:rFonts w:cstheme="minorHAnsi"/>
          <w:i/>
          <w:color w:val="8EAADB" w:themeColor="accent1" w:themeTint="99"/>
          <w:sz w:val="40"/>
          <w:szCs w:val="40"/>
        </w:rPr>
        <w:t>Plataforma Digital Sicred</w:t>
      </w:r>
      <w:r w:rsidR="00F22D8A">
        <w:rPr>
          <w:rFonts w:cstheme="minorHAnsi"/>
          <w:i/>
          <w:color w:val="8EAADB" w:themeColor="accent1" w:themeTint="99"/>
          <w:sz w:val="40"/>
          <w:szCs w:val="40"/>
        </w:rPr>
        <w:t>i</w:t>
      </w:r>
    </w:p>
    <w:p w:rsidR="006D0A65" w:rsidRPr="006D0A65" w:rsidRDefault="006D0A65" w:rsidP="006D0A65">
      <w:pPr>
        <w:shd w:val="clear" w:color="auto" w:fill="FFFFFF"/>
        <w:jc w:val="right"/>
        <w:rPr>
          <w:rFonts w:cstheme="minorHAnsi"/>
          <w:color w:val="000000"/>
          <w:sz w:val="40"/>
          <w:szCs w:val="40"/>
        </w:rPr>
      </w:pPr>
      <w:r w:rsidRPr="006D0A65">
        <w:rPr>
          <w:rFonts w:cstheme="minorHAnsi"/>
          <w:color w:val="000000"/>
          <w:sz w:val="40"/>
          <w:szCs w:val="40"/>
        </w:rPr>
        <w:t xml:space="preserve">Plano de Teste </w:t>
      </w: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  <w:r w:rsidRPr="006D0A65">
        <w:rPr>
          <w:rFonts w:cstheme="minorHAnsi"/>
          <w:color w:val="000000"/>
          <w:sz w:val="40"/>
          <w:szCs w:val="40"/>
        </w:rPr>
        <w:t xml:space="preserve"> </w:t>
      </w: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Pr="006D0A65" w:rsidRDefault="006D0A65" w:rsidP="006D0A65">
      <w:pPr>
        <w:shd w:val="clear" w:color="auto" w:fill="FFFFFF"/>
        <w:rPr>
          <w:rFonts w:cstheme="minorHAnsi"/>
          <w:color w:val="000000"/>
          <w:sz w:val="40"/>
          <w:szCs w:val="40"/>
        </w:rPr>
      </w:pPr>
    </w:p>
    <w:p w:rsidR="006D0A65" w:rsidRPr="006D0A65" w:rsidRDefault="006D0A65" w:rsidP="006D0A65">
      <w:pPr>
        <w:shd w:val="clear" w:color="auto" w:fill="FFFFFF"/>
        <w:jc w:val="center"/>
        <w:rPr>
          <w:rFonts w:cstheme="minorHAnsi"/>
          <w:color w:val="000000"/>
          <w:sz w:val="40"/>
          <w:szCs w:val="40"/>
        </w:rPr>
      </w:pPr>
      <w:r w:rsidRPr="006D0A65">
        <w:rPr>
          <w:rFonts w:cstheme="minorHAnsi"/>
          <w:color w:val="000000"/>
          <w:sz w:val="40"/>
          <w:szCs w:val="40"/>
        </w:rPr>
        <w:t xml:space="preserve">Versão: </w:t>
      </w:r>
      <w:r>
        <w:rPr>
          <w:rFonts w:cstheme="minorHAnsi"/>
          <w:color w:val="000000"/>
          <w:sz w:val="40"/>
          <w:szCs w:val="40"/>
        </w:rPr>
        <w:t xml:space="preserve"> </w:t>
      </w:r>
      <w:r w:rsidR="00F22D8A">
        <w:rPr>
          <w:rFonts w:cstheme="minorHAnsi"/>
          <w:color w:val="000000"/>
          <w:sz w:val="40"/>
          <w:szCs w:val="40"/>
        </w:rPr>
        <w:t>1.0</w:t>
      </w:r>
    </w:p>
    <w:p w:rsidR="006D0A65" w:rsidRPr="006D0A65" w:rsidRDefault="006D0A65" w:rsidP="006D0A65">
      <w:pPr>
        <w:shd w:val="clear" w:color="auto" w:fill="FFFFFF"/>
        <w:jc w:val="center"/>
        <w:rPr>
          <w:rFonts w:cstheme="minorHAnsi"/>
          <w:i/>
          <w:color w:val="8EAADB" w:themeColor="accent1" w:themeTint="99"/>
          <w:sz w:val="36"/>
          <w:szCs w:val="36"/>
          <w:bdr w:val="none" w:sz="0" w:space="0" w:color="auto" w:frame="1"/>
        </w:rPr>
      </w:pPr>
      <w:r w:rsidRPr="006D0A65">
        <w:rPr>
          <w:rFonts w:cstheme="minorHAnsi"/>
          <w:color w:val="000000"/>
          <w:sz w:val="40"/>
          <w:szCs w:val="40"/>
        </w:rPr>
        <w:t xml:space="preserve">Data: </w:t>
      </w:r>
      <w:r w:rsidR="00F22D8A">
        <w:rPr>
          <w:rFonts w:cstheme="minorHAnsi"/>
          <w:color w:val="000000"/>
          <w:sz w:val="40"/>
          <w:szCs w:val="40"/>
        </w:rPr>
        <w:t>12/05/2020</w:t>
      </w:r>
    </w:p>
    <w:p w:rsidR="003144D8" w:rsidRPr="006D0A65" w:rsidRDefault="006D0A65" w:rsidP="006D0A65">
      <w:pPr>
        <w:jc w:val="center"/>
        <w:rPr>
          <w:b/>
        </w:rPr>
      </w:pPr>
      <w:r w:rsidRPr="006D0A65">
        <w:rPr>
          <w:rFonts w:cstheme="minorHAnsi"/>
          <w:b/>
          <w:color w:val="000000"/>
          <w:sz w:val="40"/>
          <w:szCs w:val="40"/>
          <w:shd w:val="clear" w:color="auto" w:fill="FFFFFF"/>
        </w:rPr>
        <w:lastRenderedPageBreak/>
        <w:t>Histórico de r</w:t>
      </w:r>
      <w:r w:rsidRPr="006D0A65">
        <w:rPr>
          <w:rStyle w:val="0"/>
          <w:rFonts w:cstheme="minorHAnsi"/>
          <w:b/>
          <w:sz w:val="40"/>
          <w:szCs w:val="40"/>
          <w:bdr w:val="none" w:sz="0" w:space="0" w:color="auto" w:frame="1"/>
          <w:shd w:val="clear" w:color="auto" w:fill="FFFFFF"/>
        </w:rPr>
        <w:t>e</w:t>
      </w:r>
      <w:r w:rsidRPr="006D0A65">
        <w:rPr>
          <w:rFonts w:cstheme="minorHAnsi"/>
          <w:b/>
          <w:color w:val="000000"/>
          <w:sz w:val="40"/>
          <w:szCs w:val="40"/>
          <w:shd w:val="clear" w:color="auto" w:fill="FFFFFF"/>
        </w:rPr>
        <w:t>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D0A65" w:rsidRPr="006D0A65" w:rsidTr="006D0A65">
        <w:tc>
          <w:tcPr>
            <w:tcW w:w="2123" w:type="dxa"/>
            <w:shd w:val="clear" w:color="auto" w:fill="D9D9D9" w:themeFill="background1" w:themeFillShade="D9"/>
          </w:tcPr>
          <w:p w:rsidR="006D0A65" w:rsidRPr="006D0A65" w:rsidRDefault="006D0A65" w:rsidP="006D0A65">
            <w:pPr>
              <w:jc w:val="center"/>
              <w:rPr>
                <w:b/>
              </w:rPr>
            </w:pPr>
            <w:r w:rsidRPr="006D0A65">
              <w:rPr>
                <w:b/>
              </w:rPr>
              <w:t>Versão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6D0A65" w:rsidRPr="006D0A65" w:rsidRDefault="006D0A65" w:rsidP="006D0A65">
            <w:pPr>
              <w:jc w:val="center"/>
              <w:rPr>
                <w:b/>
              </w:rPr>
            </w:pPr>
            <w:r w:rsidRPr="006D0A65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6D0A65" w:rsidRPr="006D0A65" w:rsidRDefault="006D0A65" w:rsidP="006D0A65">
            <w:pPr>
              <w:jc w:val="center"/>
              <w:rPr>
                <w:b/>
              </w:rPr>
            </w:pPr>
            <w:r w:rsidRPr="006D0A65">
              <w:rPr>
                <w:b/>
              </w:rPr>
              <w:t>Autor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6D0A65" w:rsidRPr="006D0A65" w:rsidRDefault="006D0A65" w:rsidP="006D0A65">
            <w:pPr>
              <w:jc w:val="center"/>
              <w:rPr>
                <w:b/>
              </w:rPr>
            </w:pPr>
            <w:r w:rsidRPr="006D0A65">
              <w:rPr>
                <w:b/>
              </w:rPr>
              <w:t>Descrição</w:t>
            </w:r>
          </w:p>
        </w:tc>
      </w:tr>
      <w:tr w:rsidR="006D0A65" w:rsidTr="00FF3E35">
        <w:tc>
          <w:tcPr>
            <w:tcW w:w="2123" w:type="dxa"/>
          </w:tcPr>
          <w:p w:rsidR="006D0A65" w:rsidRDefault="00E04A3C" w:rsidP="00FF3E35">
            <w:r>
              <w:t>1.0</w:t>
            </w:r>
          </w:p>
        </w:tc>
        <w:tc>
          <w:tcPr>
            <w:tcW w:w="2123" w:type="dxa"/>
          </w:tcPr>
          <w:p w:rsidR="006D0A65" w:rsidRDefault="00E04A3C" w:rsidP="00FF3E35">
            <w:r>
              <w:t>12/05/2020</w:t>
            </w:r>
          </w:p>
        </w:tc>
        <w:tc>
          <w:tcPr>
            <w:tcW w:w="2124" w:type="dxa"/>
          </w:tcPr>
          <w:p w:rsidR="006D0A65" w:rsidRDefault="00E04A3C" w:rsidP="00FF3E35">
            <w:r>
              <w:t>Carlos Alexandre</w:t>
            </w:r>
          </w:p>
        </w:tc>
        <w:tc>
          <w:tcPr>
            <w:tcW w:w="2124" w:type="dxa"/>
          </w:tcPr>
          <w:p w:rsidR="006D0A65" w:rsidRDefault="00E04A3C" w:rsidP="00FF3E35">
            <w:r>
              <w:t>Documento inicial</w:t>
            </w:r>
          </w:p>
        </w:tc>
      </w:tr>
      <w:tr w:rsidR="006D0A65" w:rsidTr="00FF3E35">
        <w:tc>
          <w:tcPr>
            <w:tcW w:w="2123" w:type="dxa"/>
          </w:tcPr>
          <w:p w:rsidR="006D0A65" w:rsidRDefault="006D0A65" w:rsidP="00FF3E35"/>
        </w:tc>
        <w:tc>
          <w:tcPr>
            <w:tcW w:w="2123" w:type="dxa"/>
          </w:tcPr>
          <w:p w:rsidR="006D0A65" w:rsidRDefault="006D0A65" w:rsidP="00FF3E35"/>
        </w:tc>
        <w:tc>
          <w:tcPr>
            <w:tcW w:w="2124" w:type="dxa"/>
          </w:tcPr>
          <w:p w:rsidR="006D0A65" w:rsidRDefault="006D0A65" w:rsidP="00FF3E35"/>
        </w:tc>
        <w:tc>
          <w:tcPr>
            <w:tcW w:w="2124" w:type="dxa"/>
          </w:tcPr>
          <w:p w:rsidR="006D0A65" w:rsidRDefault="006D0A65" w:rsidP="00FF3E35"/>
        </w:tc>
      </w:tr>
      <w:tr w:rsidR="006D0A65" w:rsidTr="00FF3E35">
        <w:tc>
          <w:tcPr>
            <w:tcW w:w="2123" w:type="dxa"/>
          </w:tcPr>
          <w:p w:rsidR="006D0A65" w:rsidRDefault="006D0A65" w:rsidP="00FF3E35"/>
        </w:tc>
        <w:tc>
          <w:tcPr>
            <w:tcW w:w="2123" w:type="dxa"/>
          </w:tcPr>
          <w:p w:rsidR="006D0A65" w:rsidRDefault="006D0A65" w:rsidP="00FF3E35"/>
        </w:tc>
        <w:tc>
          <w:tcPr>
            <w:tcW w:w="2124" w:type="dxa"/>
          </w:tcPr>
          <w:p w:rsidR="006D0A65" w:rsidRDefault="006D0A65" w:rsidP="00FF3E35"/>
        </w:tc>
        <w:tc>
          <w:tcPr>
            <w:tcW w:w="2124" w:type="dxa"/>
          </w:tcPr>
          <w:p w:rsidR="006D0A65" w:rsidRDefault="006D0A65" w:rsidP="00FF3E35"/>
        </w:tc>
      </w:tr>
      <w:tr w:rsidR="006D0A65" w:rsidTr="00FF3E35">
        <w:tc>
          <w:tcPr>
            <w:tcW w:w="2123" w:type="dxa"/>
          </w:tcPr>
          <w:p w:rsidR="006D0A65" w:rsidRDefault="006D0A65" w:rsidP="00FF3E35"/>
        </w:tc>
        <w:tc>
          <w:tcPr>
            <w:tcW w:w="2123" w:type="dxa"/>
          </w:tcPr>
          <w:p w:rsidR="006D0A65" w:rsidRDefault="006D0A65" w:rsidP="00FF3E35"/>
        </w:tc>
        <w:tc>
          <w:tcPr>
            <w:tcW w:w="2124" w:type="dxa"/>
          </w:tcPr>
          <w:p w:rsidR="006D0A65" w:rsidRDefault="006D0A65" w:rsidP="00FF3E35"/>
        </w:tc>
        <w:tc>
          <w:tcPr>
            <w:tcW w:w="2124" w:type="dxa"/>
          </w:tcPr>
          <w:p w:rsidR="006D0A65" w:rsidRDefault="006D0A65" w:rsidP="00FF3E35"/>
        </w:tc>
      </w:tr>
      <w:tr w:rsidR="006D0A65" w:rsidTr="006D0A65">
        <w:tc>
          <w:tcPr>
            <w:tcW w:w="2123" w:type="dxa"/>
          </w:tcPr>
          <w:p w:rsidR="006D0A65" w:rsidRDefault="006D0A65" w:rsidP="006D0A65"/>
        </w:tc>
        <w:tc>
          <w:tcPr>
            <w:tcW w:w="2123" w:type="dxa"/>
          </w:tcPr>
          <w:p w:rsidR="006D0A65" w:rsidRDefault="006D0A65" w:rsidP="006D0A65"/>
        </w:tc>
        <w:tc>
          <w:tcPr>
            <w:tcW w:w="2124" w:type="dxa"/>
          </w:tcPr>
          <w:p w:rsidR="006D0A65" w:rsidRDefault="006D0A65" w:rsidP="006D0A65"/>
        </w:tc>
        <w:tc>
          <w:tcPr>
            <w:tcW w:w="2124" w:type="dxa"/>
          </w:tcPr>
          <w:p w:rsidR="006D0A65" w:rsidRDefault="006D0A65" w:rsidP="006D0A65"/>
        </w:tc>
      </w:tr>
    </w:tbl>
    <w:p w:rsidR="006D0A65" w:rsidRDefault="006D0A65" w:rsidP="006D0A65"/>
    <w:p w:rsidR="006D0A65" w:rsidRDefault="006D0A6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1953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4E2F" w:rsidRDefault="00CC4E2F">
          <w:pPr>
            <w:pStyle w:val="CabealhodoSumrio"/>
          </w:pPr>
          <w:r>
            <w:t>Sumário</w:t>
          </w:r>
        </w:p>
        <w:p w:rsidR="008C3297" w:rsidRDefault="00CC4E2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37470" w:history="1">
            <w:r w:rsidR="008C3297" w:rsidRPr="005E66F2">
              <w:rPr>
                <w:rStyle w:val="Hyperlink"/>
                <w:noProof/>
              </w:rPr>
              <w:t>1.</w:t>
            </w:r>
            <w:r w:rsidR="008C3297">
              <w:rPr>
                <w:rFonts w:eastAsiaTheme="minorEastAsia"/>
                <w:noProof/>
                <w:lang w:eastAsia="pt-BR"/>
              </w:rPr>
              <w:tab/>
            </w:r>
            <w:r w:rsidR="008C3297" w:rsidRPr="005E66F2">
              <w:rPr>
                <w:rStyle w:val="Hyperlink"/>
                <w:noProof/>
              </w:rPr>
              <w:t>Introdução</w:t>
            </w:r>
            <w:r w:rsidR="008C3297">
              <w:rPr>
                <w:noProof/>
                <w:webHidden/>
              </w:rPr>
              <w:tab/>
            </w:r>
            <w:r w:rsidR="008C3297">
              <w:rPr>
                <w:noProof/>
                <w:webHidden/>
              </w:rPr>
              <w:fldChar w:fldCharType="begin"/>
            </w:r>
            <w:r w:rsidR="008C3297">
              <w:rPr>
                <w:noProof/>
                <w:webHidden/>
              </w:rPr>
              <w:instrText xml:space="preserve"> PAGEREF _Toc40137470 \h </w:instrText>
            </w:r>
            <w:r w:rsidR="008C3297">
              <w:rPr>
                <w:noProof/>
                <w:webHidden/>
              </w:rPr>
            </w:r>
            <w:r w:rsidR="008C3297">
              <w:rPr>
                <w:noProof/>
                <w:webHidden/>
              </w:rPr>
              <w:fldChar w:fldCharType="separate"/>
            </w:r>
            <w:r w:rsidR="008C3297">
              <w:rPr>
                <w:noProof/>
                <w:webHidden/>
              </w:rPr>
              <w:t>4</w:t>
            </w:r>
            <w:r w:rsidR="008C3297"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71" w:history="1">
            <w:r w:rsidRPr="005E66F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72" w:history="1">
            <w:r w:rsidRPr="005E66F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Definições, Acrônimos e Abreviações.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73" w:history="1">
            <w:r w:rsidRPr="005E66F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74" w:history="1">
            <w:r w:rsidRPr="005E66F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Requisitos 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75" w:history="1">
            <w:r w:rsidRPr="005E66F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Teste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76" w:history="1">
            <w:r w:rsidRPr="005E66F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Teste da Interface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77" w:history="1">
            <w:r w:rsidRPr="005E66F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Teste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78" w:history="1">
            <w:r w:rsidRPr="005E66F2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Teste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79" w:history="1">
            <w:r w:rsidRPr="005E66F2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Teste de Estresse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80" w:history="1">
            <w:r w:rsidRPr="005E66F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Ferramentas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81" w:history="1">
            <w:r w:rsidRPr="005E66F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Critérios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82" w:history="1">
            <w:r w:rsidRPr="005E66F2">
              <w:rPr>
                <w:rStyle w:val="Hyperlink"/>
                <w:noProof/>
              </w:rPr>
              <w:t>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83" w:history="1">
            <w:r w:rsidRPr="005E66F2">
              <w:rPr>
                <w:rStyle w:val="Hyperlink"/>
                <w:noProof/>
              </w:rPr>
              <w:t>Quando parar de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84" w:history="1">
            <w:r w:rsidRPr="005E66F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Tarefas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97" w:rsidRDefault="008C329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37485" w:history="1">
            <w:r w:rsidRPr="005E66F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E66F2">
              <w:rPr>
                <w:rStyle w:val="Hyperlink"/>
                <w:noProof/>
              </w:rPr>
              <w:t>Documentação complementar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E2F" w:rsidRDefault="00CC4E2F">
          <w:r>
            <w:rPr>
              <w:b/>
              <w:bCs/>
            </w:rPr>
            <w:fldChar w:fldCharType="end"/>
          </w:r>
        </w:p>
      </w:sdtContent>
    </w:sdt>
    <w:p w:rsidR="00CC4E2F" w:rsidRDefault="00CC4E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21603" w:rsidRDefault="00A21603" w:rsidP="00A21603">
      <w:pPr>
        <w:pStyle w:val="Ttulo1"/>
      </w:pPr>
    </w:p>
    <w:p w:rsidR="003144D8" w:rsidRDefault="003144D8" w:rsidP="008C3297">
      <w:pPr>
        <w:pStyle w:val="Ttulo1"/>
        <w:numPr>
          <w:ilvl w:val="0"/>
          <w:numId w:val="5"/>
        </w:numPr>
      </w:pPr>
      <w:bookmarkStart w:id="0" w:name="_Toc40137470"/>
      <w:r>
        <w:t>Introdução</w:t>
      </w:r>
      <w:bookmarkEnd w:id="0"/>
    </w:p>
    <w:p w:rsidR="003144D8" w:rsidRDefault="003144D8" w:rsidP="0089402C">
      <w:pPr>
        <w:pStyle w:val="SemEspaamento"/>
      </w:pPr>
    </w:p>
    <w:p w:rsidR="003144D8" w:rsidRDefault="003144D8" w:rsidP="008C3297">
      <w:pPr>
        <w:pStyle w:val="Ttulo2"/>
        <w:numPr>
          <w:ilvl w:val="1"/>
          <w:numId w:val="5"/>
        </w:numPr>
      </w:pPr>
      <w:bookmarkStart w:id="1" w:name="_Toc40137471"/>
      <w:r>
        <w:t>Propósito</w:t>
      </w:r>
      <w:bookmarkEnd w:id="1"/>
    </w:p>
    <w:p w:rsidR="003144D8" w:rsidRDefault="003144D8" w:rsidP="0089402C">
      <w:pPr>
        <w:pStyle w:val="SemEspaamento"/>
      </w:pPr>
    </w:p>
    <w:p w:rsidR="003144D8" w:rsidRDefault="003144D8" w:rsidP="0089402C">
      <w:pPr>
        <w:pStyle w:val="SemEspaamento"/>
      </w:pPr>
      <w:r>
        <w:t xml:space="preserve">O objetivo deste plano de teste é descrever o plano para testar </w:t>
      </w:r>
      <w:r w:rsidR="00E04A3C">
        <w:t>a</w:t>
      </w:r>
      <w:r>
        <w:t xml:space="preserve"> </w:t>
      </w:r>
      <w:r w:rsidR="00E04A3C">
        <w:t>Plataforma Digital Sicredi.</w:t>
      </w:r>
      <w:r>
        <w:t xml:space="preserve"> Este documento de Plano de Teste suporta os seguintes objetivos:</w:t>
      </w:r>
    </w:p>
    <w:p w:rsidR="003144D8" w:rsidRDefault="003144D8" w:rsidP="0089402C">
      <w:pPr>
        <w:pStyle w:val="SemEspaamento"/>
      </w:pPr>
      <w:r>
        <w:t>Identificar informações existentes do projeto e os componentes de software que devem ser testados.</w:t>
      </w:r>
    </w:p>
    <w:p w:rsidR="003144D8" w:rsidRDefault="003144D8" w:rsidP="0089402C">
      <w:pPr>
        <w:pStyle w:val="SemEspaamento"/>
      </w:pPr>
      <w:r>
        <w:t>Listar os requisitos de teste recomendados (alto nível).</w:t>
      </w:r>
    </w:p>
    <w:p w:rsidR="003144D8" w:rsidRDefault="003144D8" w:rsidP="0089402C">
      <w:pPr>
        <w:pStyle w:val="SemEspaamento"/>
      </w:pPr>
      <w:r>
        <w:t>Recomendar e descrever as estratégias de teste a serem empregadas.</w:t>
      </w:r>
    </w:p>
    <w:p w:rsidR="003144D8" w:rsidRDefault="003144D8" w:rsidP="0089402C">
      <w:pPr>
        <w:pStyle w:val="SemEspaamento"/>
      </w:pPr>
      <w:r>
        <w:t>Identificar os recursos requeridos e fornecer uma estimativa dos esforços de teste.</w:t>
      </w:r>
    </w:p>
    <w:p w:rsidR="003144D8" w:rsidRDefault="003144D8" w:rsidP="0089402C">
      <w:pPr>
        <w:pStyle w:val="SemEspaamento"/>
      </w:pPr>
      <w:r>
        <w:t>Listar os elementos de produto de trabalho das tarefas de teste.</w:t>
      </w:r>
    </w:p>
    <w:p w:rsidR="003144D8" w:rsidRDefault="003144D8" w:rsidP="0089402C">
      <w:pPr>
        <w:pStyle w:val="SemEspaamento"/>
      </w:pPr>
    </w:p>
    <w:p w:rsidR="003144D8" w:rsidRDefault="003144D8" w:rsidP="008C3297">
      <w:pPr>
        <w:pStyle w:val="Ttulo2"/>
        <w:numPr>
          <w:ilvl w:val="1"/>
          <w:numId w:val="5"/>
        </w:numPr>
      </w:pPr>
      <w:bookmarkStart w:id="2" w:name="_Toc40137472"/>
      <w:r>
        <w:t>Definições, Acrônimos e Abreviações.</w:t>
      </w:r>
      <w:bookmarkEnd w:id="2"/>
      <w:r>
        <w:t xml:space="preserve">  </w:t>
      </w:r>
    </w:p>
    <w:p w:rsidR="0089402C" w:rsidRDefault="0089402C" w:rsidP="0089402C">
      <w:pPr>
        <w:pStyle w:val="SemEspaamento"/>
      </w:pPr>
    </w:p>
    <w:p w:rsidR="003144D8" w:rsidRDefault="003144D8" w:rsidP="0089402C">
      <w:pPr>
        <w:pStyle w:val="SemEspaamento"/>
      </w:pPr>
      <w:r>
        <w:t>Esta seção descreve definições, acrônimos e abreviações relevantes ao documento.</w:t>
      </w:r>
    </w:p>
    <w:p w:rsidR="003144D8" w:rsidRDefault="003144D8" w:rsidP="0089402C">
      <w:pPr>
        <w:pStyle w:val="SemEspaamento"/>
      </w:pPr>
      <w:r>
        <w:t xml:space="preserve">- TC Abreviação para Test Case (Caso de Teste)  </w:t>
      </w:r>
    </w:p>
    <w:p w:rsidR="003144D8" w:rsidRDefault="003144D8" w:rsidP="0089402C">
      <w:pPr>
        <w:pStyle w:val="SemEspaamento"/>
      </w:pPr>
    </w:p>
    <w:p w:rsidR="003144D8" w:rsidRDefault="003144D8" w:rsidP="008C3297">
      <w:pPr>
        <w:pStyle w:val="Ttulo1"/>
        <w:numPr>
          <w:ilvl w:val="0"/>
          <w:numId w:val="5"/>
        </w:numPr>
      </w:pPr>
      <w:bookmarkStart w:id="3" w:name="_Toc40137473"/>
      <w:r>
        <w:t>Escopo</w:t>
      </w:r>
      <w:bookmarkEnd w:id="3"/>
    </w:p>
    <w:p w:rsidR="003144D8" w:rsidRDefault="003144D8" w:rsidP="0089402C">
      <w:pPr>
        <w:pStyle w:val="SemEspaamento"/>
      </w:pPr>
    </w:p>
    <w:p w:rsidR="00061F7B" w:rsidRDefault="003144D8" w:rsidP="00061F7B">
      <w:pPr>
        <w:pStyle w:val="SemEspaamento"/>
        <w:jc w:val="both"/>
      </w:pPr>
      <w:r>
        <w:t>A lista a seguir identifica os itens (casos de uso, requisitos funcionais, requisitos não funcionais) que foram identificados como alvos do teste. Essa lista representa o que será testado. Detalhes sobre cada teste serão determinados posteriormente à medida que os Casos de Teste forem identificados e os Scripts de Teste forem desenvolvidos.</w:t>
      </w:r>
    </w:p>
    <w:p w:rsidR="00061F7B" w:rsidRDefault="00061F7B" w:rsidP="0089402C">
      <w:pPr>
        <w:pStyle w:val="SemEspaamento"/>
      </w:pPr>
    </w:p>
    <w:p w:rsidR="003144D8" w:rsidRDefault="003144D8" w:rsidP="008C3297">
      <w:pPr>
        <w:pStyle w:val="Ttulo1"/>
        <w:numPr>
          <w:ilvl w:val="0"/>
          <w:numId w:val="5"/>
        </w:numPr>
      </w:pPr>
      <w:bookmarkStart w:id="4" w:name="_Toc40137474"/>
      <w:r>
        <w:t>Requisitos do Teste</w:t>
      </w:r>
      <w:bookmarkEnd w:id="4"/>
    </w:p>
    <w:p w:rsidR="003144D8" w:rsidRDefault="003144D8" w:rsidP="0089402C">
      <w:pPr>
        <w:pStyle w:val="SemEspaamento"/>
      </w:pPr>
    </w:p>
    <w:p w:rsidR="00061F7B" w:rsidRDefault="00061F7B" w:rsidP="00061F7B">
      <w:pPr>
        <w:pStyle w:val="SemEspaamento"/>
        <w:jc w:val="both"/>
      </w:pPr>
      <w:r>
        <w:t>Todos os erros do sistema devem ser registrados. Os erros fatais do sistema devem resultar em um encerramento ordenado do sistema.</w:t>
      </w:r>
    </w:p>
    <w:p w:rsidR="00061F7B" w:rsidRDefault="00061F7B" w:rsidP="00061F7B">
      <w:pPr>
        <w:pStyle w:val="SemEspaamento"/>
        <w:jc w:val="both"/>
      </w:pPr>
    </w:p>
    <w:p w:rsidR="00061F7B" w:rsidRDefault="00061F7B" w:rsidP="00061F7B">
      <w:pPr>
        <w:pStyle w:val="SemEspaamento"/>
        <w:jc w:val="both"/>
      </w:pPr>
      <w:r>
        <w:t>As mensagens de erro do sistema devem incluir uma descrição em texto do erro, o código de erro do sistema operacional (se aplicável) e o módulo que detectou a condição de erro.</w:t>
      </w:r>
    </w:p>
    <w:p w:rsidR="00061F7B" w:rsidRDefault="00061F7B" w:rsidP="00061F7B">
      <w:pPr>
        <w:pStyle w:val="SemEspaamento"/>
      </w:pPr>
    </w:p>
    <w:p w:rsidR="003144D8" w:rsidRDefault="003144D8" w:rsidP="008C3297">
      <w:pPr>
        <w:pStyle w:val="Ttulo2"/>
        <w:numPr>
          <w:ilvl w:val="1"/>
          <w:numId w:val="5"/>
        </w:numPr>
      </w:pPr>
      <w:bookmarkStart w:id="5" w:name="_Toc40137475"/>
      <w:r>
        <w:t>Teste do Sistema</w:t>
      </w:r>
      <w:bookmarkEnd w:id="5"/>
    </w:p>
    <w:p w:rsidR="00387F64" w:rsidRDefault="00387F64" w:rsidP="0089402C">
      <w:pPr>
        <w:pStyle w:val="SemEspaamento"/>
      </w:pPr>
    </w:p>
    <w:p w:rsidR="003144D8" w:rsidRDefault="00387F64" w:rsidP="00387F64">
      <w:pPr>
        <w:pStyle w:val="SemEspaamento"/>
        <w:ind w:firstLine="708"/>
      </w:pPr>
      <w:r w:rsidRPr="00387F64">
        <w:t>A meta desse teste é verificar a adequada aceitação, o processamento e a recuperação dos dados, e a implementação apropriada das regras de negócios. Esse tipo de teste baseia-se em técnicas de caixa preta, ou seja, verificar o aplicativo (e seus processos internos) interagindo com o aplicativo por meio da GUI e analisar a saída (resultados)</w:t>
      </w:r>
      <w:r>
        <w:t>.</w:t>
      </w:r>
    </w:p>
    <w:p w:rsidR="00387F64" w:rsidRDefault="00387F64" w:rsidP="0089402C">
      <w:pPr>
        <w:pStyle w:val="SemEspaamento"/>
      </w:pPr>
    </w:p>
    <w:p w:rsidR="003144D8" w:rsidRPr="00E04A3C" w:rsidRDefault="00061F7B" w:rsidP="00E04A3C">
      <w:pPr>
        <w:pStyle w:val="SemEspaamento"/>
        <w:jc w:val="both"/>
      </w:pPr>
      <w:r>
        <w:t>Verificar História de usuário “Simular um investimento na Poupança”.</w:t>
      </w:r>
    </w:p>
    <w:p w:rsidR="003144D8" w:rsidRDefault="003144D8" w:rsidP="0089402C">
      <w:pPr>
        <w:pStyle w:val="SemEspaamento"/>
      </w:pPr>
    </w:p>
    <w:p w:rsidR="003144D8" w:rsidRDefault="003144D8" w:rsidP="008C3297">
      <w:pPr>
        <w:pStyle w:val="Ttulo2"/>
        <w:numPr>
          <w:ilvl w:val="1"/>
          <w:numId w:val="5"/>
        </w:numPr>
      </w:pPr>
      <w:bookmarkStart w:id="6" w:name="_Toc40137476"/>
      <w:r>
        <w:t>Teste da Interface com o Usuário</w:t>
      </w:r>
      <w:bookmarkEnd w:id="6"/>
    </w:p>
    <w:p w:rsidR="00A50CFC" w:rsidRDefault="00A50CFC" w:rsidP="0089402C">
      <w:pPr>
        <w:pStyle w:val="SemEspaamento"/>
      </w:pPr>
    </w:p>
    <w:p w:rsidR="003144D8" w:rsidRDefault="00E04A3C" w:rsidP="0089402C">
      <w:pPr>
        <w:pStyle w:val="SemEspaamento"/>
      </w:pPr>
      <w:r>
        <w:lastRenderedPageBreak/>
        <w:t>Não se aplica.</w:t>
      </w:r>
    </w:p>
    <w:p w:rsidR="00A21603" w:rsidRDefault="00A21603" w:rsidP="00A50CFC">
      <w:pPr>
        <w:pStyle w:val="Ttulo2"/>
      </w:pPr>
    </w:p>
    <w:p w:rsidR="003144D8" w:rsidRDefault="003144D8" w:rsidP="008C3297">
      <w:pPr>
        <w:pStyle w:val="Ttulo2"/>
        <w:numPr>
          <w:ilvl w:val="1"/>
          <w:numId w:val="5"/>
        </w:numPr>
      </w:pPr>
      <w:bookmarkStart w:id="7" w:name="_Toc40137477"/>
      <w:r>
        <w:t>Teste de Desempenho</w:t>
      </w:r>
      <w:bookmarkEnd w:id="7"/>
    </w:p>
    <w:p w:rsidR="00A21603" w:rsidRDefault="00A21603" w:rsidP="00A50CFC">
      <w:pPr>
        <w:pStyle w:val="SemEspaamento"/>
        <w:jc w:val="both"/>
      </w:pPr>
    </w:p>
    <w:p w:rsidR="00E04A3C" w:rsidRDefault="00E04A3C" w:rsidP="00A50CFC">
      <w:pPr>
        <w:pStyle w:val="SemEspaamento"/>
        <w:jc w:val="both"/>
      </w:pPr>
      <w:r>
        <w:t>Não se aplica</w:t>
      </w:r>
    </w:p>
    <w:p w:rsidR="00E04A3C" w:rsidRDefault="00E04A3C" w:rsidP="00A50CFC">
      <w:pPr>
        <w:pStyle w:val="SemEspaamento"/>
        <w:jc w:val="both"/>
      </w:pPr>
    </w:p>
    <w:p w:rsidR="00E04A3C" w:rsidRDefault="00E04A3C" w:rsidP="00A50CFC">
      <w:pPr>
        <w:pStyle w:val="SemEspaamento"/>
        <w:jc w:val="both"/>
      </w:pPr>
    </w:p>
    <w:p w:rsidR="003144D8" w:rsidRDefault="003144D8" w:rsidP="008C3297">
      <w:pPr>
        <w:pStyle w:val="Ttulo2"/>
        <w:numPr>
          <w:ilvl w:val="1"/>
          <w:numId w:val="5"/>
        </w:numPr>
      </w:pPr>
      <w:bookmarkStart w:id="8" w:name="_Toc40137478"/>
      <w:r>
        <w:t>Teste de Carga</w:t>
      </w:r>
      <w:bookmarkEnd w:id="8"/>
    </w:p>
    <w:p w:rsidR="00A50CFC" w:rsidRDefault="00A50CFC" w:rsidP="0089402C">
      <w:pPr>
        <w:pStyle w:val="SemEspaamento"/>
      </w:pPr>
    </w:p>
    <w:p w:rsidR="003144D8" w:rsidRDefault="00E04A3C" w:rsidP="00A50CFC">
      <w:pPr>
        <w:pStyle w:val="SemEspaamento"/>
        <w:jc w:val="both"/>
      </w:pPr>
      <w:r>
        <w:t>Não se aplica</w:t>
      </w:r>
    </w:p>
    <w:p w:rsidR="00A50CFC" w:rsidRDefault="00A50CFC" w:rsidP="0089402C">
      <w:pPr>
        <w:pStyle w:val="SemEspaamento"/>
      </w:pPr>
    </w:p>
    <w:p w:rsidR="003144D8" w:rsidRDefault="003144D8" w:rsidP="008C3297">
      <w:pPr>
        <w:pStyle w:val="Ttulo2"/>
        <w:numPr>
          <w:ilvl w:val="1"/>
          <w:numId w:val="5"/>
        </w:numPr>
      </w:pPr>
      <w:bookmarkStart w:id="9" w:name="_Toc40137479"/>
      <w:r>
        <w:t>Teste de Estresse</w:t>
      </w:r>
      <w:bookmarkEnd w:id="9"/>
    </w:p>
    <w:p w:rsidR="00A50CFC" w:rsidRDefault="00A50CFC" w:rsidP="0089402C">
      <w:pPr>
        <w:pStyle w:val="SemEspaamento"/>
      </w:pPr>
    </w:p>
    <w:p w:rsidR="003144D8" w:rsidRDefault="00E04A3C" w:rsidP="00A50CFC">
      <w:pPr>
        <w:pStyle w:val="SemEspaamento"/>
        <w:jc w:val="both"/>
      </w:pPr>
      <w:r>
        <w:t>Não se aplica</w:t>
      </w:r>
    </w:p>
    <w:p w:rsidR="0089402C" w:rsidRDefault="0089402C" w:rsidP="0089402C">
      <w:pPr>
        <w:pStyle w:val="SemEspaamento"/>
      </w:pPr>
    </w:p>
    <w:p w:rsidR="003144D8" w:rsidRDefault="003144D8" w:rsidP="008C3297">
      <w:pPr>
        <w:pStyle w:val="Ttulo1"/>
        <w:numPr>
          <w:ilvl w:val="0"/>
          <w:numId w:val="5"/>
        </w:numPr>
      </w:pPr>
      <w:bookmarkStart w:id="10" w:name="_Toc40137480"/>
      <w:r>
        <w:t>Ferramentas de teste</w:t>
      </w:r>
      <w:bookmarkEnd w:id="10"/>
    </w:p>
    <w:p w:rsidR="003144D8" w:rsidRDefault="003144D8" w:rsidP="0089402C">
      <w:pPr>
        <w:pStyle w:val="SemEspaamento"/>
      </w:pPr>
    </w:p>
    <w:p w:rsidR="003144D8" w:rsidRDefault="003144D8" w:rsidP="0089402C">
      <w:pPr>
        <w:pStyle w:val="SemEspaamento"/>
      </w:pPr>
      <w:r>
        <w:t>As seguintes ferramentas serão empregadas para o teste do sistema:</w:t>
      </w:r>
    </w:p>
    <w:p w:rsidR="0089402C" w:rsidRDefault="0089402C" w:rsidP="0089402C">
      <w:pPr>
        <w:pStyle w:val="SemEspaamento"/>
      </w:pP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144D8" w:rsidTr="0031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144D8" w:rsidRDefault="003144D8" w:rsidP="0089402C">
            <w:pPr>
              <w:pStyle w:val="SemEspaamento"/>
            </w:pPr>
          </w:p>
        </w:tc>
        <w:tc>
          <w:tcPr>
            <w:tcW w:w="2831" w:type="dxa"/>
          </w:tcPr>
          <w:p w:rsidR="003144D8" w:rsidRDefault="003144D8" w:rsidP="0089402C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</w:t>
            </w:r>
          </w:p>
        </w:tc>
        <w:tc>
          <w:tcPr>
            <w:tcW w:w="2832" w:type="dxa"/>
          </w:tcPr>
          <w:p w:rsidR="003144D8" w:rsidRDefault="003144D8" w:rsidP="0089402C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3144D8" w:rsidTr="003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144D8" w:rsidRDefault="003144D8" w:rsidP="0089402C">
            <w:pPr>
              <w:pStyle w:val="SemEspaamento"/>
            </w:pPr>
            <w:r>
              <w:t>Gerenciamento de Teste</w:t>
            </w:r>
          </w:p>
        </w:tc>
        <w:tc>
          <w:tcPr>
            <w:tcW w:w="2831" w:type="dxa"/>
          </w:tcPr>
          <w:p w:rsidR="003144D8" w:rsidRDefault="00E04A3C" w:rsidP="0089402C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832" w:type="dxa"/>
          </w:tcPr>
          <w:p w:rsidR="003144D8" w:rsidRDefault="003144D8" w:rsidP="0089402C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</w:tr>
      <w:tr w:rsidR="003144D8" w:rsidTr="003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144D8" w:rsidRDefault="003144D8" w:rsidP="0089402C">
            <w:pPr>
              <w:pStyle w:val="SemEspaamento"/>
            </w:pPr>
            <w:r>
              <w:t>Design de Teste</w:t>
            </w:r>
          </w:p>
        </w:tc>
        <w:tc>
          <w:tcPr>
            <w:tcW w:w="2831" w:type="dxa"/>
          </w:tcPr>
          <w:p w:rsidR="003144D8" w:rsidRDefault="00E04A3C" w:rsidP="0089402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Word</w:t>
            </w:r>
          </w:p>
        </w:tc>
        <w:tc>
          <w:tcPr>
            <w:tcW w:w="2832" w:type="dxa"/>
          </w:tcPr>
          <w:p w:rsidR="003144D8" w:rsidRDefault="003144D8" w:rsidP="0089402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Definir</w:t>
            </w:r>
          </w:p>
        </w:tc>
      </w:tr>
      <w:tr w:rsidR="003144D8" w:rsidTr="003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144D8" w:rsidRDefault="003144D8" w:rsidP="0089402C">
            <w:pPr>
              <w:pStyle w:val="SemEspaamento"/>
            </w:pPr>
            <w:r>
              <w:t>Controle de Defeitos</w:t>
            </w:r>
          </w:p>
        </w:tc>
        <w:tc>
          <w:tcPr>
            <w:tcW w:w="2831" w:type="dxa"/>
          </w:tcPr>
          <w:p w:rsidR="003144D8" w:rsidRDefault="00E04A3C" w:rsidP="0089402C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832" w:type="dxa"/>
          </w:tcPr>
          <w:p w:rsidR="003144D8" w:rsidRDefault="003144D8" w:rsidP="0089402C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</w:tr>
      <w:tr w:rsidR="003144D8" w:rsidTr="003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144D8" w:rsidRDefault="003144D8" w:rsidP="0089402C">
            <w:pPr>
              <w:pStyle w:val="SemEspaamento"/>
            </w:pPr>
            <w:r>
              <w:t>Teste Funcional</w:t>
            </w:r>
          </w:p>
        </w:tc>
        <w:tc>
          <w:tcPr>
            <w:tcW w:w="2831" w:type="dxa"/>
          </w:tcPr>
          <w:p w:rsidR="003144D8" w:rsidRDefault="0022637B" w:rsidP="0089402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GoBack"/>
            <w:bookmarkEnd w:id="11"/>
            <w:r>
              <w:t>Eclipse</w:t>
            </w:r>
          </w:p>
        </w:tc>
        <w:tc>
          <w:tcPr>
            <w:tcW w:w="2832" w:type="dxa"/>
          </w:tcPr>
          <w:p w:rsidR="003144D8" w:rsidRDefault="003144D8" w:rsidP="0089402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Definir</w:t>
            </w:r>
          </w:p>
        </w:tc>
      </w:tr>
    </w:tbl>
    <w:p w:rsidR="003144D8" w:rsidRDefault="003144D8" w:rsidP="0089402C">
      <w:pPr>
        <w:pStyle w:val="SemEspaamento"/>
      </w:pPr>
    </w:p>
    <w:p w:rsidR="003144D8" w:rsidRDefault="003144D8" w:rsidP="008C3297">
      <w:pPr>
        <w:pStyle w:val="Ttulo1"/>
        <w:numPr>
          <w:ilvl w:val="0"/>
          <w:numId w:val="5"/>
        </w:numPr>
      </w:pPr>
      <w:bookmarkStart w:id="12" w:name="_Toc40137481"/>
      <w:r>
        <w:t>Critérios de Teste</w:t>
      </w:r>
      <w:bookmarkEnd w:id="12"/>
    </w:p>
    <w:p w:rsidR="003144D8" w:rsidRDefault="003144D8" w:rsidP="0089402C">
      <w:pPr>
        <w:pStyle w:val="SemEspaamento"/>
      </w:pPr>
    </w:p>
    <w:p w:rsidR="003144D8" w:rsidRDefault="003144D8" w:rsidP="00A50CFC">
      <w:pPr>
        <w:pStyle w:val="Ttulo3"/>
      </w:pPr>
      <w:bookmarkStart w:id="13" w:name="_Toc40137482"/>
      <w:r>
        <w:t>Cobertura</w:t>
      </w:r>
      <w:bookmarkEnd w:id="13"/>
    </w:p>
    <w:p w:rsidR="003144D8" w:rsidRDefault="003144D8" w:rsidP="0089402C">
      <w:pPr>
        <w:pStyle w:val="SemEspaamento"/>
      </w:pPr>
    </w:p>
    <w:p w:rsidR="003144D8" w:rsidRDefault="003144D8" w:rsidP="00A50CFC">
      <w:pPr>
        <w:pStyle w:val="SemEspaamento"/>
        <w:numPr>
          <w:ilvl w:val="0"/>
          <w:numId w:val="2"/>
        </w:numPr>
      </w:pPr>
      <w:r>
        <w:t xml:space="preserve">Todos os requisitos definidos no escopo deste projeto deverão ser testados. </w:t>
      </w:r>
    </w:p>
    <w:p w:rsidR="003144D8" w:rsidRDefault="003144D8" w:rsidP="00A50CFC">
      <w:pPr>
        <w:pStyle w:val="SemEspaamento"/>
        <w:numPr>
          <w:ilvl w:val="0"/>
          <w:numId w:val="2"/>
        </w:numPr>
      </w:pPr>
      <w:r>
        <w:t>Testar fluxos básico, alternativo e de exceção de cada requisito.</w:t>
      </w:r>
    </w:p>
    <w:p w:rsidR="003144D8" w:rsidRDefault="003144D8" w:rsidP="00A50CFC">
      <w:pPr>
        <w:pStyle w:val="SemEspaamento"/>
        <w:numPr>
          <w:ilvl w:val="0"/>
          <w:numId w:val="2"/>
        </w:numPr>
      </w:pPr>
      <w:r>
        <w:t>Todas as regras de negócio serão testadas.</w:t>
      </w:r>
    </w:p>
    <w:p w:rsidR="003144D8" w:rsidRDefault="003144D8" w:rsidP="0089402C">
      <w:pPr>
        <w:pStyle w:val="SemEspaamento"/>
      </w:pPr>
    </w:p>
    <w:p w:rsidR="003144D8" w:rsidRDefault="003144D8" w:rsidP="00A50CFC">
      <w:pPr>
        <w:pStyle w:val="Ttulo3"/>
      </w:pPr>
      <w:bookmarkStart w:id="14" w:name="_Toc40137483"/>
      <w:r>
        <w:t>Quando parar de testar</w:t>
      </w:r>
      <w:bookmarkEnd w:id="14"/>
    </w:p>
    <w:p w:rsidR="00A21603" w:rsidRDefault="00A21603" w:rsidP="0089402C">
      <w:pPr>
        <w:pStyle w:val="SemEspaamento"/>
      </w:pPr>
    </w:p>
    <w:p w:rsidR="003144D8" w:rsidRDefault="003144D8" w:rsidP="0089402C">
      <w:pPr>
        <w:pStyle w:val="SemEspaamento"/>
      </w:pPr>
      <w:r>
        <w:t xml:space="preserve">Quando atingir no mínimo os seguintes critérios:  </w:t>
      </w:r>
    </w:p>
    <w:p w:rsidR="003144D8" w:rsidRDefault="003144D8" w:rsidP="0089402C">
      <w:pPr>
        <w:pStyle w:val="SemEspaamento"/>
      </w:pPr>
      <w:r>
        <w:t xml:space="preserve">    - Casos de Teste   </w:t>
      </w:r>
    </w:p>
    <w:p w:rsidR="003144D8" w:rsidRDefault="003144D8" w:rsidP="0089402C">
      <w:pPr>
        <w:pStyle w:val="SemEspaamento"/>
      </w:pPr>
      <w:r>
        <w:t xml:space="preserve">        - 100% dos casos de teste executados   </w:t>
      </w:r>
    </w:p>
    <w:p w:rsidR="003144D8" w:rsidRDefault="003144D8" w:rsidP="0089402C">
      <w:pPr>
        <w:pStyle w:val="SemEspaamento"/>
      </w:pPr>
      <w:r>
        <w:t xml:space="preserve">    - Defeitos</w:t>
      </w:r>
    </w:p>
    <w:p w:rsidR="003144D8" w:rsidRDefault="003144D8" w:rsidP="0089402C">
      <w:pPr>
        <w:pStyle w:val="SemEspaamento"/>
      </w:pPr>
      <w:r>
        <w:t xml:space="preserve">        - 100% dos defeitos de severidade alta corrigidos e verificados   </w:t>
      </w:r>
    </w:p>
    <w:p w:rsidR="003144D8" w:rsidRDefault="003144D8" w:rsidP="0089402C">
      <w:pPr>
        <w:pStyle w:val="SemEspaamento"/>
      </w:pPr>
      <w:r>
        <w:t xml:space="preserve">        - 90% dos defeitos de severidade média corrigidos e verificados   </w:t>
      </w:r>
    </w:p>
    <w:p w:rsidR="003144D8" w:rsidRDefault="003144D8" w:rsidP="0089402C">
      <w:pPr>
        <w:pStyle w:val="SemEspaamento"/>
      </w:pPr>
      <w:r>
        <w:t xml:space="preserve">        - 75% dos defeitos de severidade baixa corrigidos e verificados</w:t>
      </w:r>
    </w:p>
    <w:p w:rsidR="00490CB1" w:rsidRDefault="00490CB1" w:rsidP="0089402C">
      <w:pPr>
        <w:pStyle w:val="SemEspaamento"/>
      </w:pPr>
    </w:p>
    <w:p w:rsidR="00490CB1" w:rsidRDefault="00490CB1" w:rsidP="008C3297">
      <w:pPr>
        <w:pStyle w:val="Ttulo1"/>
        <w:numPr>
          <w:ilvl w:val="0"/>
          <w:numId w:val="5"/>
        </w:numPr>
      </w:pPr>
      <w:bookmarkStart w:id="15" w:name="_Toc40137484"/>
      <w:r>
        <w:t>Tarefas do Projeto</w:t>
      </w:r>
      <w:bookmarkEnd w:id="15"/>
    </w:p>
    <w:p w:rsidR="00A50CFC" w:rsidRDefault="00A50CFC" w:rsidP="0089402C">
      <w:pPr>
        <w:pStyle w:val="SemEspaamento"/>
      </w:pPr>
    </w:p>
    <w:p w:rsidR="00490CB1" w:rsidRPr="00490CB1" w:rsidRDefault="00490CB1" w:rsidP="0089402C">
      <w:pPr>
        <w:pStyle w:val="SemEspaamento"/>
        <w:rPr>
          <w:b/>
          <w:bCs/>
        </w:rPr>
      </w:pPr>
      <w:r w:rsidRPr="00490CB1">
        <w:rPr>
          <w:b/>
          <w:bCs/>
        </w:rPr>
        <w:lastRenderedPageBreak/>
        <w:t>- Planejar Teste</w:t>
      </w:r>
    </w:p>
    <w:p w:rsidR="00490CB1" w:rsidRDefault="00490CB1" w:rsidP="0089402C">
      <w:pPr>
        <w:pStyle w:val="SemEspaamento"/>
      </w:pPr>
      <w:r>
        <w:t xml:space="preserve">    Identificar os requisitos para o teste</w:t>
      </w:r>
    </w:p>
    <w:p w:rsidR="00490CB1" w:rsidRDefault="00490CB1" w:rsidP="0089402C">
      <w:pPr>
        <w:pStyle w:val="SemEspaamento"/>
      </w:pPr>
    </w:p>
    <w:p w:rsidR="00490CB1" w:rsidRPr="00490CB1" w:rsidRDefault="00490CB1" w:rsidP="0089402C">
      <w:pPr>
        <w:pStyle w:val="SemEspaamento"/>
        <w:rPr>
          <w:b/>
          <w:bCs/>
        </w:rPr>
      </w:pPr>
      <w:r w:rsidRPr="00490CB1">
        <w:rPr>
          <w:b/>
          <w:bCs/>
        </w:rPr>
        <w:t>- Projetar Teste</w:t>
      </w:r>
    </w:p>
    <w:p w:rsidR="00490CB1" w:rsidRDefault="00490CB1" w:rsidP="0089402C">
      <w:pPr>
        <w:pStyle w:val="SemEspaamento"/>
      </w:pPr>
      <w:r>
        <w:t xml:space="preserve">  </w:t>
      </w:r>
    </w:p>
    <w:p w:rsidR="00490CB1" w:rsidRDefault="00490CB1" w:rsidP="0089402C">
      <w:pPr>
        <w:pStyle w:val="SemEspaamento"/>
      </w:pPr>
      <w:r>
        <w:t xml:space="preserve">    Desenvolver o conjunto de teste</w:t>
      </w:r>
    </w:p>
    <w:p w:rsidR="00490CB1" w:rsidRDefault="00490CB1" w:rsidP="0089402C">
      <w:pPr>
        <w:pStyle w:val="SemEspaamento"/>
      </w:pPr>
    </w:p>
    <w:p w:rsidR="00490CB1" w:rsidRPr="00490CB1" w:rsidRDefault="00490CB1" w:rsidP="0089402C">
      <w:pPr>
        <w:pStyle w:val="SemEspaamento"/>
        <w:rPr>
          <w:b/>
          <w:bCs/>
        </w:rPr>
      </w:pPr>
      <w:r w:rsidRPr="00490CB1">
        <w:rPr>
          <w:b/>
          <w:bCs/>
        </w:rPr>
        <w:t>- Implementar Teste</w:t>
      </w:r>
    </w:p>
    <w:p w:rsidR="00490CB1" w:rsidRDefault="00490CB1" w:rsidP="0089402C">
      <w:pPr>
        <w:pStyle w:val="SemEspaamento"/>
      </w:pPr>
      <w:r>
        <w:t xml:space="preserve">    Configurar o ambiente de Teste</w:t>
      </w:r>
    </w:p>
    <w:p w:rsidR="00490CB1" w:rsidRDefault="00490CB1" w:rsidP="0089402C">
      <w:pPr>
        <w:pStyle w:val="SemEspaamento"/>
      </w:pPr>
      <w:r>
        <w:t xml:space="preserve">    Programar script de teste</w:t>
      </w:r>
    </w:p>
    <w:p w:rsidR="00490CB1" w:rsidRDefault="00490CB1" w:rsidP="0089402C">
      <w:pPr>
        <w:pStyle w:val="SemEspaamento"/>
      </w:pPr>
      <w:r>
        <w:t xml:space="preserve">    Estabelecer conjunto de dados</w:t>
      </w:r>
    </w:p>
    <w:p w:rsidR="00490CB1" w:rsidRDefault="00490CB1" w:rsidP="0089402C">
      <w:pPr>
        <w:pStyle w:val="SemEspaamento"/>
      </w:pPr>
    </w:p>
    <w:p w:rsidR="00490CB1" w:rsidRPr="00490CB1" w:rsidRDefault="00490CB1" w:rsidP="0089402C">
      <w:pPr>
        <w:pStyle w:val="SemEspaamento"/>
        <w:rPr>
          <w:b/>
          <w:bCs/>
        </w:rPr>
      </w:pPr>
      <w:r w:rsidRPr="00490CB1">
        <w:rPr>
          <w:b/>
          <w:bCs/>
        </w:rPr>
        <w:t>- Executar Teste</w:t>
      </w:r>
    </w:p>
    <w:p w:rsidR="00490CB1" w:rsidRDefault="00490CB1" w:rsidP="0089402C">
      <w:pPr>
        <w:pStyle w:val="SemEspaamento"/>
      </w:pPr>
      <w:r>
        <w:t xml:space="preserve">    Executar Script de teste</w:t>
      </w:r>
    </w:p>
    <w:p w:rsidR="00490CB1" w:rsidRDefault="00490CB1" w:rsidP="0089402C">
      <w:pPr>
        <w:pStyle w:val="SemEspaamento"/>
      </w:pPr>
    </w:p>
    <w:p w:rsidR="00490CB1" w:rsidRPr="00490CB1" w:rsidRDefault="00490CB1" w:rsidP="0089402C">
      <w:pPr>
        <w:pStyle w:val="SemEspaamento"/>
        <w:rPr>
          <w:b/>
          <w:bCs/>
        </w:rPr>
      </w:pPr>
      <w:r w:rsidRPr="00490CB1">
        <w:rPr>
          <w:b/>
          <w:bCs/>
        </w:rPr>
        <w:t>- Avaliar Teste</w:t>
      </w:r>
    </w:p>
    <w:p w:rsidR="00490CB1" w:rsidRDefault="00490CB1" w:rsidP="0089402C">
      <w:pPr>
        <w:pStyle w:val="SemEspaamento"/>
      </w:pPr>
      <w:r>
        <w:t xml:space="preserve">    Avaliar Cobertura dos casos de teste</w:t>
      </w:r>
    </w:p>
    <w:p w:rsidR="00490CB1" w:rsidRDefault="00490CB1" w:rsidP="0089402C">
      <w:pPr>
        <w:pStyle w:val="SemEspaamento"/>
      </w:pPr>
      <w:r>
        <w:t xml:space="preserve">    Determinar se os critérios de aceite foram alcançados</w:t>
      </w:r>
    </w:p>
    <w:p w:rsidR="003144D8" w:rsidRDefault="003144D8" w:rsidP="008C3297">
      <w:pPr>
        <w:pStyle w:val="Ttulo1"/>
        <w:numPr>
          <w:ilvl w:val="0"/>
          <w:numId w:val="5"/>
        </w:numPr>
      </w:pPr>
      <w:bookmarkStart w:id="16" w:name="_Toc40137485"/>
      <w:r>
        <w:t>Documentação complementar</w:t>
      </w:r>
      <w:bookmarkEnd w:id="16"/>
    </w:p>
    <w:p w:rsidR="00A50CFC" w:rsidRDefault="00A50CFC" w:rsidP="0089402C">
      <w:pPr>
        <w:pStyle w:val="SemEspaamento"/>
      </w:pPr>
    </w:p>
    <w:p w:rsidR="003144D8" w:rsidRDefault="003144D8" w:rsidP="0089402C">
      <w:pPr>
        <w:pStyle w:val="SemEspaamento"/>
      </w:pPr>
      <w:r>
        <w:t>Não se aplica.</w:t>
      </w:r>
    </w:p>
    <w:sectPr w:rsidR="003144D8" w:rsidSect="002C59E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26A" w:rsidRDefault="006A226A" w:rsidP="000655D0">
      <w:pPr>
        <w:spacing w:after="0" w:line="240" w:lineRule="auto"/>
      </w:pPr>
      <w:r>
        <w:separator/>
      </w:r>
    </w:p>
  </w:endnote>
  <w:endnote w:type="continuationSeparator" w:id="0">
    <w:p w:rsidR="006A226A" w:rsidRDefault="006A226A" w:rsidP="0006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E82" w:rsidRDefault="004B6E82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B6E82" w:rsidRDefault="004B6E8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Plano de Teste</w:t>
                                </w:r>
                              </w:p>
                            </w:sdtContent>
                          </w:sdt>
                          <w:p w:rsidR="004B6E82" w:rsidRDefault="004B6E8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8" style="position:absolute;margin-left:416.8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b3dwMAAJsKAAAOAAAAZHJzL2Uyb0RvYy54bWzMVttO2zAYvp+0d7B8P9L0kLYRAXUw0CQE&#10;CJi4dh2niebYnu2SsMfZq+zF9ts5tEA1EEiIXqQ+/Af/n7/vT/YP65KjO6ZNIUWCw70BRkxQmRZi&#10;leAfNydfZhgZS0RKuBQswffM4MODz5/2KxWzocwlT5lGEESYuFIJzq1VcRAYmrOSmD2pmIDNTOqS&#10;WJjqVZBqUkH0kgfDwSAKKqlTpSVlxsDqcbOJD3z8LGPUXmSZYRbxBMPZrH9q/1y6Z3CwT+KVJiov&#10;aHsM8opTlKQQkLQPdUwsQWtdPAlVFlRLIzO7R2UZyCwrKPM1QDXh4FE1p1qula9lFVcr1cME0D7C&#10;6dVh6fndpUZFmuDRFCNBSrijU71WEsEcwKnUKgabU62u1aVuF1bNzNVbZ7p0/1AJqj2s9z2srLaI&#10;wuJkPh5FA0Cfwt4Ibm3c4k5zuJwnbjT/1jtGw2jSO45mk9CdKejSBu50/WEqBRQyG5TM21C6zoli&#10;HnzjEOhQAj43KF0x+/ePWK05QDVroPKGPU4mNgDZDpDC+cAV9QxQ4Ww2jB6US2KljT1lskRukGAN&#10;9PasI3dnxjbIdCYur5G8SE8Kzv3ESYodcY3uCIjB1h2WD6y4cLZCOq8moFsBoLtq/Mjec+bsuLhi&#10;GbAHLnnoD+J1u0lCKGXChs1WTlLW5J4M4NeW1nv4e/UBXeQM8vex2wAPC+hiN6ds7Z0r87LvnQf/&#10;O1jj3Hv4zFLY3rkshNS7AnCoqs3c2HcgNdA4lJYyvQfWaNk0HaPoSQHXdkaMvSQaugxwADqnvYBH&#10;xmWVYNmOMMql/r1r3dkDrWEXowq6VoLNrzXRDCP+XQDh5+EYxIWsn4wn0yFM9PbOcntHrMsjCVwI&#10;oUcr6ofO3vJumGlZ3kKDXbissEUEhdwJplZ3kyPbdFNo0ZQtFt4MWpsi9kxcK+qCO1QdLW/qW6JV&#10;y10L3eFcdiIj8SMKN7bOU8jF2sqs8Pze4NriDYJ3Teo9lD/vlH9EipogIPMN1ADqnz9SP7L1VwmS&#10;8AzxetndBwBQ6AFRFE29zoG5fd/bapjDyTScTt7WCHo9O8kiYFo0gg7UoPtQ6Z182n6yOb0f7dD9&#10;C+S1W9QvcHxvUac/nxW1rZe1f10Ou0v/wDIHgr1a4suPJHD/oocvIP+OaL/W3CfW9tw3hM035cE/&#10;AA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DPXjb3dwMAAJsKAAAOAAAAAAAAAAAAAAAAAC4CAABkcnMvZTJvRG9jLnhtbFBL&#10;AQItABQABgAIAAAAIQD9BHT83AAAAAQBAAAPAAAAAAAAAAAAAAAAANEFAABkcnMvZG93bnJldi54&#10;bWxQSwUGAAAAAAQABADzAAAA2gYAAAAA&#10;">
              <v:rect id="Retâ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B6E82" w:rsidRDefault="004B6E8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Plano de Teste</w:t>
                          </w:r>
                        </w:p>
                      </w:sdtContent>
                    </w:sdt>
                    <w:p w:rsidR="004B6E82" w:rsidRDefault="004B6E8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6E82" w:rsidRDefault="004B6E8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31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yzpQIAAKAFAAAOAAAAZHJzL2Uyb0RvYy54bWysVEtu2zAQ3RfoHQjuG1n5tKkROTASpCgQ&#10;JEGSImuaIi0BJIclaUvucXqVXixDUpLTNN0U9UIect58+WbOznutyFY434KpaHkwo0QYDnVr1hX9&#10;9nj14ZQSH5ipmQIjKroTnp4v3r876+xcHEIDqhaOoBPj552taBOCnReF543QzB+AFQaVEpxmAY9u&#10;XdSOdehdq+JwNvtYdOBq64AL7/H2MivpIvmXUvBwK6UXgaiKYm4hfV36ruK3WJyx+dox27R8SIP9&#10;QxaatQaDTq4uWWBk49o/XOmWO/AgwwEHXYCULRepBqymnL2q5qFhVqRasDneTm3y/88tv9neOdLW&#10;FT3G9him8Y3uRfj106w3CgheYoc66+cIfLB3bjh5FGO5vXQ6/mMhpE9d3U1dFX0gHC+PTz7hS1HC&#10;UXWEUvZZ7I2t8+GLAE2iUFGHj5Z6ybbXPmBAhI6QGMuDauurVql0iEQRF8qRLcMnDn0ZE0aL31DK&#10;kA6Dn5aYR7QyEO0zUBnExwpzTUkKOyUiTpl7IbE7WMVhMky83IdjnAsTyqxqWC1yFicz/I15jAmm&#10;rJLD6Fli/Mn34GBEZiej75zlgI+mItF6Ms4V/SWxbDxZpMhgwmSsWwPurcoUVjVEzvixSbk1sUuh&#10;X/WJOUcRGW9WUO+QTQ7ymHnLr1p80mvmwx1zOFfIAtwV4RY/UgE+CQwSJQ24H2/dRzzSHbWUdDin&#10;FfXfN8wJStRXg4PwuTyOzA3pkKhGiXupWb3UmI2+AORJiVvJ8iSisQtqFKUD/YQrZRmjoooZjrEr&#10;uhrFi5C3B64kLpbLBMJRtixcmwfLo+vY5UjYx/6JOTuwOuA43MA40Wz+itwZGy0NLDcBZJuYv+/q&#10;0H9cA4lIw8qKe+blOaH2i3XxDA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5gFss6UCAACg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4B6E82" w:rsidRDefault="004B6E8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26A" w:rsidRDefault="006A226A" w:rsidP="000655D0">
      <w:pPr>
        <w:spacing w:after="0" w:line="240" w:lineRule="auto"/>
      </w:pPr>
      <w:r>
        <w:separator/>
      </w:r>
    </w:p>
  </w:footnote>
  <w:footnote w:type="continuationSeparator" w:id="0">
    <w:p w:rsidR="006A226A" w:rsidRDefault="006A226A" w:rsidP="00065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5D0" w:rsidRDefault="00490CB1">
    <w:pPr>
      <w:pStyle w:val="Cabealho"/>
    </w:pPr>
    <w:r w:rsidRPr="00490CB1">
      <w:rPr>
        <w:b/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>
              <wp:simplePos x="0" y="0"/>
              <wp:positionH relativeFrom="column">
                <wp:posOffset>-842645</wp:posOffset>
              </wp:positionH>
              <wp:positionV relativeFrom="paragraph">
                <wp:posOffset>-300990</wp:posOffset>
              </wp:positionV>
              <wp:extent cx="2200275" cy="748665"/>
              <wp:effectExtent l="0" t="0" r="9525" b="0"/>
              <wp:wrapSquare wrapText="bothSides"/>
              <wp:docPr id="1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748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0CB1" w:rsidRDefault="00490CB1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43100" cy="638175"/>
                                <wp:effectExtent l="0" t="0" r="0" b="9525"/>
                                <wp:docPr id="11" name="Imagem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3100" cy="638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66.35pt;margin-top:-23.7pt;width:173.25pt;height:58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F8JAIAACIEAAAOAAAAZHJzL2Uyb0RvYy54bWysU9tu2zAMfR+wfxD0vjgxcqsRp+jSZRjQ&#10;dQPafQAjy7EwSfQkJXb29aPkNM22t2F+EEiTPDo8pFa3vdHsKJ1XaEs+GY05k1Zgpey+5N+et++W&#10;nPkAtgKNVpb8JD2/Xb99s+raQubYoK6kYwRifdG1JW9CaIss86KRBvwIW2kpWKMzEMh1+6xy0BG6&#10;0Vk+Hs+zDl3VOhTSe/p7PwT5OuHXtRThS117GZguOXEL6XTp3MUzW6+g2DtoGyXONOAfWBhQli69&#10;QN1DAHZw6i8oo4RDj3UYCTQZ1rUSMvVA3UzGf3Tz1EArUy8kjm8vMvn/Bysej18dUxXNjuSxYGhG&#10;G1A9sEqyZ9kHZHkUqWt9QblPLWWH/j32VJAa9u0Diu+eWdw0YPfyzjnsGgkVkZzEyuyqdMDxEWTX&#10;fcaKLoNDwATU185EBUkTRujE5nQZEPFggn7mNPJ8MeNMUGwxXc7ns3QFFC/VrfPho0TDolFyRwuQ&#10;0OH44ENkA8VLSrzMo1bVVmmdHLffbbRjR6Bl2abvjP5bmrasK/nNLJ8lZIuxPu2RUYGWWStT8uU4&#10;frEciqjGB1slO4DSg01MtD3LExUZtAn9rqfEqNkOqxMJ5XBYWnpkZDTofnLW0cKW3P84gJOc6U+W&#10;xL6ZTKdxw5MznS1yctx1ZHcdASsIquSBs8HchPQqIl+LdzSUWiW9XpmcudIiJhnPjyZu+rWfsl6f&#10;9voXAAAA//8DAFBLAwQUAAYACAAAACEA1N2oe+AAAAALAQAADwAAAGRycy9kb3ducmV2LnhtbEyP&#10;wU6DQBCG7ya+w2ZMvJh2gdKupSyNmmi8tvYBBtgCkZ0l7LbQt3c86W0m8+Wf78/3s+3F1Yy+c6Qh&#10;XkYgDFWu7qjRcPp6XzyD8AGpxt6R0XAzHvbF/V2OWe0mOpjrMTSCQ8hnqKENYcik9FVrLPqlGwzx&#10;7exGi4HXsZH1iBOH214mUbSRFjviDy0O5q011ffxYjWcP6en9XYqP8JJHdLNK3aqdDetHx/mlx2I&#10;YObwB8OvPqtDwU6lu1DtRa9hEa8SxSxPqUpBMJLEK25TalDRGmSRy/8dih8AAAD//wMAUEsBAi0A&#10;FAAGAAgAAAAhALaDOJL+AAAA4QEAABMAAAAAAAAAAAAAAAAAAAAAAFtDb250ZW50X1R5cGVzXS54&#10;bWxQSwECLQAUAAYACAAAACEAOP0h/9YAAACUAQAACwAAAAAAAAAAAAAAAAAvAQAAX3JlbHMvLnJl&#10;bHNQSwECLQAUAAYACAAAACEAO6bhfCQCAAAiBAAADgAAAAAAAAAAAAAAAAAuAgAAZHJzL2Uyb0Rv&#10;Yy54bWxQSwECLQAUAAYACAAAACEA1N2oe+AAAAALAQAADwAAAAAAAAAAAAAAAAB+BAAAZHJzL2Rv&#10;d25yZXYueG1sUEsFBgAAAAAEAAQA8wAAAIsFAAAAAA==&#10;" stroked="f">
              <v:textbox>
                <w:txbxContent>
                  <w:p w:rsidR="00490CB1" w:rsidRDefault="00490CB1">
                    <w:r>
                      <w:rPr>
                        <w:noProof/>
                      </w:rPr>
                      <w:drawing>
                        <wp:inline distT="0" distB="0" distL="0" distR="0">
                          <wp:extent cx="1943100" cy="638175"/>
                          <wp:effectExtent l="0" t="0" r="0" b="9525"/>
                          <wp:docPr id="11" name="Imagem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3100" cy="638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22D8A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4177665</wp:posOffset>
              </wp:positionH>
              <wp:positionV relativeFrom="paragraph">
                <wp:posOffset>-268605</wp:posOffset>
              </wp:positionV>
              <wp:extent cx="2360930" cy="586740"/>
              <wp:effectExtent l="0" t="0" r="0" b="381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86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6E82" w:rsidRDefault="00F22D8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376292" wp14:editId="1EEA031F">
                                <wp:extent cx="1581150" cy="514350"/>
                                <wp:effectExtent l="0" t="0" r="0" b="0"/>
                                <wp:docPr id="6" name="Imagem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81150" cy="5143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28.95pt;margin-top:-21.15pt;width:185.9pt;height:46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R0EwIAAAEEAAAOAAAAZHJzL2Uyb0RvYy54bWysU8tu2zAQvBfoPxC817IVPwXLQeo0RYH0&#10;AST9gDVFWUQpLkvSltyv75JyHKO9FdWB4Gq5w53Z4fq2bzU7SucVmpJPRmPOpBFYKbMv+ffnh3dL&#10;znwAU4FGI0t+kp7fbt6+WXe2kDk2qCvpGIEYX3S25E0ItsgyLxrZgh+hlYaSNboWAoVun1UOOkJv&#10;dZaPx/OsQ1dZh0J6T3/vhyTfJPy6liJ8rWsvA9Mlp95CWl1ad3HNNmso9g5so8S5DfiHLlpQhi69&#10;QN1DAHZw6i+oVgmHHuswEthmWNdKyMSB2EzGf7B5asDKxIXE8fYik/9/sOLL8Ztjqip5PllwZqCl&#10;IW1B9cAqyZ5lH5DlUaXO+oIOP1k6Hvr32NO0E2NvH1H88MzgtgGzl3fOYddIqKjLSazMrkoHHB9B&#10;dt1nrOgyOARMQH3t2ighicIInaZ1ukyI+mCCfuY38/HqhlKCcrPlfDFNI8ygeKm2zoePElsWNyV3&#10;5ICEDsdHH2I3ULwciZcZfFBaJxdow7qSr2b5LBVcZVoVyKRatSVfjuM32CaS/GCqVBxA6WFPF2hz&#10;Zh2JDpRDv+uTzEmSqMgOqxPJ4HDwJL0h2jTofnHWkR9L7n8ewEnO9CdDUq4mU+LKQgqms0VOgbvO&#10;7K4zYARBlTxwNmy3IZl+oHxHktcqqfHaybll8lkS6fwmopGv43Tq9eVufgMAAP//AwBQSwMEFAAG&#10;AAgAAAAhAB7mLwXiAAAACwEAAA8AAABkcnMvZG93bnJldi54bWxMj8tOwzAQRfdI/IM1SOxau6Fp&#10;2jSTCqGyQGJRStm7sfOAeBzFThr4etwVLEf36N4z2W4yLRt17xpLCIu5AKapsKqhCuH0/jxbA3Ne&#10;kpKtJY3wrR3s8tubTKbKXuhNj0dfsVBCLpUItfddyrkram2km9tOU8hK2xvpw9lXXPXyEspNyyMh&#10;VtzIhsJCLTv9VOvi6zgYhPLlIzGvy3J/2g/xz+cYF9OhKhDv76bHLTCvJ/8Hw1U/qEMenM52IOVY&#10;i7CKk01AEWbL6AHYlRDRJgF2RojFAnie8f8/5L8AAAD//wMAUEsBAi0AFAAGAAgAAAAhALaDOJL+&#10;AAAA4QEAABMAAAAAAAAAAAAAAAAAAAAAAFtDb250ZW50X1R5cGVzXS54bWxQSwECLQAUAAYACAAA&#10;ACEAOP0h/9YAAACUAQAACwAAAAAAAAAAAAAAAAAvAQAAX3JlbHMvLnJlbHNQSwECLQAUAAYACAAA&#10;ACEAkJVkdBMCAAABBAAADgAAAAAAAAAAAAAAAAAuAgAAZHJzL2Uyb0RvYy54bWxQSwECLQAUAAYA&#10;CAAAACEAHuYvBeIAAAALAQAADwAAAAAAAAAAAAAAAABtBAAAZHJzL2Rvd25yZXYueG1sUEsFBgAA&#10;AAAEAAQA8wAAAHwFAAAAAA==&#10;" filled="f" stroked="f">
              <v:textbox>
                <w:txbxContent>
                  <w:p w:rsidR="004B6E82" w:rsidRDefault="00F22D8A">
                    <w:r>
                      <w:rPr>
                        <w:noProof/>
                      </w:rPr>
                      <w:drawing>
                        <wp:inline distT="0" distB="0" distL="0" distR="0" wp14:anchorId="50376292" wp14:editId="1EEA031F">
                          <wp:extent cx="1581150" cy="514350"/>
                          <wp:effectExtent l="0" t="0" r="0" b="0"/>
                          <wp:docPr id="6" name="Imagem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1150" cy="5143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655D0" w:rsidRPr="004B6E82">
      <w:rPr>
        <w:b/>
      </w:rPr>
      <w:ptab w:relativeTo="margin" w:alignment="center" w:leader="none"/>
    </w:r>
    <w:r w:rsidR="000655D0" w:rsidRPr="004B6E82">
      <w:rPr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AB8"/>
    <w:multiLevelType w:val="hybridMultilevel"/>
    <w:tmpl w:val="B6F08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65FE"/>
    <w:multiLevelType w:val="multilevel"/>
    <w:tmpl w:val="3E76AB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C7C17BF"/>
    <w:multiLevelType w:val="hybridMultilevel"/>
    <w:tmpl w:val="FE56C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C0BB9"/>
    <w:multiLevelType w:val="multilevel"/>
    <w:tmpl w:val="3E76AB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6E4D454D"/>
    <w:multiLevelType w:val="hybridMultilevel"/>
    <w:tmpl w:val="B0728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70E8A"/>
    <w:multiLevelType w:val="hybridMultilevel"/>
    <w:tmpl w:val="DFCE7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D8"/>
    <w:rsid w:val="00061F7B"/>
    <w:rsid w:val="000655D0"/>
    <w:rsid w:val="00097DCB"/>
    <w:rsid w:val="000C6EAB"/>
    <w:rsid w:val="0021010F"/>
    <w:rsid w:val="002235DF"/>
    <w:rsid w:val="0022637B"/>
    <w:rsid w:val="002C59E3"/>
    <w:rsid w:val="002F4AD5"/>
    <w:rsid w:val="003144D8"/>
    <w:rsid w:val="00387F64"/>
    <w:rsid w:val="00490CB1"/>
    <w:rsid w:val="004911D2"/>
    <w:rsid w:val="004B6E82"/>
    <w:rsid w:val="006A226A"/>
    <w:rsid w:val="006D0A65"/>
    <w:rsid w:val="0089402C"/>
    <w:rsid w:val="008C3297"/>
    <w:rsid w:val="009C6480"/>
    <w:rsid w:val="00A21603"/>
    <w:rsid w:val="00A50CFC"/>
    <w:rsid w:val="00A879E4"/>
    <w:rsid w:val="00AC3C0F"/>
    <w:rsid w:val="00B163F7"/>
    <w:rsid w:val="00B70A12"/>
    <w:rsid w:val="00BD1994"/>
    <w:rsid w:val="00CC4E2F"/>
    <w:rsid w:val="00E04A3C"/>
    <w:rsid w:val="00E359E3"/>
    <w:rsid w:val="00F2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EB19D"/>
  <w15:chartTrackingRefBased/>
  <w15:docId w15:val="{6ECF0F52-2572-4303-B743-665543B0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4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4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4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14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144D8"/>
    <w:pPr>
      <w:ind w:left="720"/>
      <w:contextualSpacing/>
    </w:pPr>
  </w:style>
  <w:style w:type="paragraph" w:styleId="SemEspaamento">
    <w:name w:val="No Spacing"/>
    <w:uiPriority w:val="1"/>
    <w:qFormat/>
    <w:rsid w:val="003144D8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314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314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144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0">
    <w:name w:val="_0"/>
    <w:basedOn w:val="Fontepargpadro"/>
    <w:rsid w:val="006D0A65"/>
  </w:style>
  <w:style w:type="character" w:customStyle="1" w:styleId="ls1">
    <w:name w:val="ls1"/>
    <w:basedOn w:val="Fontepargpadro"/>
    <w:rsid w:val="006D0A65"/>
  </w:style>
  <w:style w:type="character" w:customStyle="1" w:styleId="ls0">
    <w:name w:val="ls0"/>
    <w:basedOn w:val="Fontepargpadro"/>
    <w:rsid w:val="006D0A65"/>
  </w:style>
  <w:style w:type="paragraph" w:styleId="CabealhodoSumrio">
    <w:name w:val="TOC Heading"/>
    <w:basedOn w:val="Ttulo1"/>
    <w:next w:val="Normal"/>
    <w:uiPriority w:val="39"/>
    <w:unhideWhenUsed/>
    <w:qFormat/>
    <w:rsid w:val="00CC4E2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4E2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4E2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4E2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4E2F"/>
    <w:rPr>
      <w:color w:val="0563C1" w:themeColor="hyperlink"/>
      <w:u w:val="single"/>
    </w:rPr>
  </w:style>
  <w:style w:type="table" w:styleId="TabeladeLista1Clara-nfase5">
    <w:name w:val="List Table 1 Light Accent 5"/>
    <w:basedOn w:val="Tabelanormal"/>
    <w:uiPriority w:val="46"/>
    <w:rsid w:val="004911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065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5D0"/>
  </w:style>
  <w:style w:type="paragraph" w:styleId="Rodap">
    <w:name w:val="footer"/>
    <w:basedOn w:val="Normal"/>
    <w:link w:val="RodapChar"/>
    <w:uiPriority w:val="99"/>
    <w:unhideWhenUsed/>
    <w:rsid w:val="00065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5D0"/>
  </w:style>
  <w:style w:type="paragraph" w:styleId="Textodebalo">
    <w:name w:val="Balloon Text"/>
    <w:basedOn w:val="Normal"/>
    <w:link w:val="TextodebaloChar"/>
    <w:uiPriority w:val="99"/>
    <w:semiHidden/>
    <w:unhideWhenUsed/>
    <w:rsid w:val="004B6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E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0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01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83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60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95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2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8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66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4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2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65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1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01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7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9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32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1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96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6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2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9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09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44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8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28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31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9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2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41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80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69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36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36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79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17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04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7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5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39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83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1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3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2234959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6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16670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1099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3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62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212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1D2D3"/>
                        <w:left w:val="none" w:sz="0" w:space="23" w:color="auto"/>
                        <w:bottom w:val="none" w:sz="0" w:space="23" w:color="auto"/>
                        <w:right w:val="none" w:sz="0" w:space="23" w:color="auto"/>
                      </w:divBdr>
                      <w:divsChild>
                        <w:div w:id="15563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589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651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7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73738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223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33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9021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28816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33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6709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9330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08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4008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96507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3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21983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700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71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7850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72614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3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1573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801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3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97616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8087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0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52347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2232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3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3620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71519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74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2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74420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92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66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7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0296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93257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1599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181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86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84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8671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07001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1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0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02937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196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0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89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93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96052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5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6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5495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523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3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29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921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1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1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8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8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9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7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4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Plano de Teste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603B2F-788C-4B9C-BFED-054D4567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Figueiredo, Carlos Alexandre Eulampio da Silva</dc:creator>
  <cp:keywords/>
  <dc:description/>
  <cp:lastModifiedBy>Alexandre Figueiredo</cp:lastModifiedBy>
  <cp:revision>19</cp:revision>
  <dcterms:created xsi:type="dcterms:W3CDTF">2019-08-29T16:41:00Z</dcterms:created>
  <dcterms:modified xsi:type="dcterms:W3CDTF">2020-05-12T04:48:00Z</dcterms:modified>
</cp:coreProperties>
</file>