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20B2" w14:textId="60713313" w:rsidR="005204D0" w:rsidRDefault="00F97113" w:rsidP="00F97113">
      <w:pPr>
        <w:jc w:val="center"/>
      </w:pPr>
      <w:r>
        <w:t>Toptal ETL Project</w:t>
      </w:r>
    </w:p>
    <w:p w14:paraId="060313C4" w14:textId="126FB8DC" w:rsidR="00F97113" w:rsidRDefault="00F97113" w:rsidP="00F97113">
      <w:pPr>
        <w:jc w:val="center"/>
      </w:pPr>
      <w:r>
        <w:t>Basic Usage Guide</w:t>
      </w:r>
      <w:r w:rsidR="00353DB8">
        <w:t xml:space="preserve"> - FAQ</w:t>
      </w:r>
    </w:p>
    <w:p w14:paraId="34C490C6" w14:textId="68C904BC" w:rsidR="00F97113" w:rsidRDefault="00353DB8" w:rsidP="00353DB8">
      <w:r>
        <w:t>How can i access Airflow?</w:t>
      </w:r>
    </w:p>
    <w:p w14:paraId="02C78B13" w14:textId="673C0955" w:rsidR="00353DB8" w:rsidRDefault="00353DB8" w:rsidP="00353DB8">
      <w:pPr>
        <w:pStyle w:val="PargrafodaLista"/>
        <w:numPr>
          <w:ilvl w:val="0"/>
          <w:numId w:val="4"/>
        </w:numPr>
      </w:pPr>
      <w:r>
        <w:t xml:space="preserve">Go to </w:t>
      </w:r>
      <w:hyperlink r:id="rId5" w:history="1">
        <w:r w:rsidRPr="0021055D">
          <w:rPr>
            <w:rStyle w:val="Hyperlink"/>
          </w:rPr>
          <w:t>http://localhost:8080</w:t>
        </w:r>
      </w:hyperlink>
      <w:r>
        <w:t xml:space="preserve"> on your browser</w:t>
      </w:r>
    </w:p>
    <w:p w14:paraId="053EEC81" w14:textId="793FF5BC" w:rsidR="00353DB8" w:rsidRDefault="00353DB8" w:rsidP="00353DB8">
      <w:pPr>
        <w:pStyle w:val="PargrafodaLista"/>
        <w:numPr>
          <w:ilvl w:val="0"/>
          <w:numId w:val="4"/>
        </w:numPr>
      </w:pPr>
      <w:r>
        <w:t>Login with username: airflow password: airflow</w:t>
      </w:r>
    </w:p>
    <w:p w14:paraId="25C327E2" w14:textId="5586B15A" w:rsidR="00937AA7" w:rsidRDefault="00937AA7" w:rsidP="00937AA7">
      <w:r>
        <w:t>How can i access my DW?</w:t>
      </w:r>
    </w:p>
    <w:p w14:paraId="2B4EB24C" w14:textId="058FA9BA" w:rsidR="00937AA7" w:rsidRDefault="00937AA7" w:rsidP="00937AA7">
      <w:pPr>
        <w:pStyle w:val="PargrafodaLista"/>
        <w:numPr>
          <w:ilvl w:val="0"/>
          <w:numId w:val="10"/>
        </w:numPr>
      </w:pPr>
      <w:r>
        <w:t xml:space="preserve">Use the address localhost,1533 with username:sa/password:toptal </w:t>
      </w:r>
    </w:p>
    <w:p w14:paraId="0E6D387D" w14:textId="42EB6D10" w:rsidR="00937AA7" w:rsidRDefault="00937AA7" w:rsidP="00937AA7">
      <w:pPr>
        <w:pStyle w:val="PargrafodaLista"/>
        <w:numPr>
          <w:ilvl w:val="0"/>
          <w:numId w:val="10"/>
        </w:numPr>
      </w:pPr>
      <w:r>
        <w:t>Put the credentials on any client of your choice</w:t>
      </w:r>
    </w:p>
    <w:p w14:paraId="5CC3E1DE" w14:textId="372F2E2E" w:rsidR="00937AA7" w:rsidRDefault="00937AA7" w:rsidP="00937AA7">
      <w:pPr>
        <w:pStyle w:val="PargrafodaLista"/>
        <w:numPr>
          <w:ilvl w:val="0"/>
          <w:numId w:val="10"/>
        </w:numPr>
      </w:pPr>
      <w:r>
        <w:t>Access the DW database</w:t>
      </w:r>
    </w:p>
    <w:p w14:paraId="280B65CA" w14:textId="1269CBED" w:rsidR="00E20809" w:rsidRDefault="00E20809" w:rsidP="00E20809">
      <w:r>
        <w:t>How can i check the proposed reports?</w:t>
      </w:r>
    </w:p>
    <w:p w14:paraId="7FC0FF56" w14:textId="1FA97CFF" w:rsidR="00E20809" w:rsidRDefault="00E20809" w:rsidP="00E20809">
      <w:pPr>
        <w:pStyle w:val="PargrafodaLista"/>
        <w:numPr>
          <w:ilvl w:val="0"/>
          <w:numId w:val="11"/>
        </w:numPr>
      </w:pPr>
      <w:r>
        <w:t>Refer to the views on DW database: all_sales_by_month_2021, top_100_products_country_most_access, top_5_devices</w:t>
      </w:r>
    </w:p>
    <w:p w14:paraId="442CF510" w14:textId="0A551D2E" w:rsidR="00E20809" w:rsidRDefault="00E20809" w:rsidP="00E20809">
      <w:pPr>
        <w:pStyle w:val="PargrafodaLista"/>
        <w:numPr>
          <w:ilvl w:val="0"/>
          <w:numId w:val="11"/>
        </w:numPr>
      </w:pPr>
      <w:r>
        <w:t>Refer to the reports folder for the source code</w:t>
      </w:r>
    </w:p>
    <w:p w14:paraId="79518B8A" w14:textId="0C6B0026" w:rsidR="00353DB8" w:rsidRDefault="00353DB8" w:rsidP="00353DB8">
      <w:r>
        <w:t>How can i run DAGs?</w:t>
      </w:r>
    </w:p>
    <w:p w14:paraId="34774D82" w14:textId="305975DF" w:rsidR="00353DB8" w:rsidRDefault="00353DB8" w:rsidP="00353DB8">
      <w:pPr>
        <w:pStyle w:val="PargrafodaLista"/>
        <w:numPr>
          <w:ilvl w:val="0"/>
          <w:numId w:val="5"/>
        </w:numPr>
      </w:pPr>
      <w:r>
        <w:t>On airflow dashboard, refer to the Actions column</w:t>
      </w:r>
      <w:r w:rsidRPr="00353DB8">
        <w:rPr>
          <w:noProof/>
        </w:rPr>
        <w:drawing>
          <wp:inline distT="0" distB="0" distL="0" distR="0" wp14:anchorId="5EEFC498" wp14:editId="2F55DF79">
            <wp:extent cx="2486372" cy="116221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C46D" w14:textId="4C6248D4" w:rsidR="00353DB8" w:rsidRDefault="00353DB8" w:rsidP="00353DB8">
      <w:pPr>
        <w:pStyle w:val="PargrafodaLista"/>
        <w:numPr>
          <w:ilvl w:val="0"/>
          <w:numId w:val="5"/>
        </w:numPr>
      </w:pPr>
      <w:r>
        <w:t>Click on it and then select “Trigger DAG”</w:t>
      </w:r>
    </w:p>
    <w:p w14:paraId="476B8E32" w14:textId="77777777" w:rsidR="00353DB8" w:rsidRDefault="00353DB8" w:rsidP="00353DB8">
      <w:pPr>
        <w:pStyle w:val="PargrafodaLista"/>
        <w:rPr>
          <w:noProof/>
        </w:rPr>
      </w:pPr>
    </w:p>
    <w:p w14:paraId="7C377713" w14:textId="02338823" w:rsidR="00353DB8" w:rsidRDefault="00353DB8" w:rsidP="00353DB8">
      <w:pPr>
        <w:pStyle w:val="PargrafodaLista"/>
      </w:pPr>
      <w:r>
        <w:rPr>
          <w:noProof/>
        </w:rPr>
        <w:drawing>
          <wp:inline distT="0" distB="0" distL="0" distR="0" wp14:anchorId="7EACFE96" wp14:editId="01501CA1">
            <wp:extent cx="2590800" cy="15890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666" t="28846" r="2105" b="56731"/>
                    <a:stretch/>
                  </pic:blipFill>
                  <pic:spPr bwMode="auto">
                    <a:xfrm>
                      <a:off x="0" y="0"/>
                      <a:ext cx="2594634" cy="159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A49B6" w14:textId="76A13B6C" w:rsidR="003E5878" w:rsidRDefault="003E5878" w:rsidP="003E5878">
      <w:r>
        <w:t>How can i check my DAG runs, status and history?</w:t>
      </w:r>
    </w:p>
    <w:p w14:paraId="22718BDB" w14:textId="7C19F549" w:rsidR="003E5878" w:rsidRDefault="003E5878" w:rsidP="003E5878">
      <w:pPr>
        <w:pStyle w:val="PargrafodaLista"/>
        <w:numPr>
          <w:ilvl w:val="0"/>
          <w:numId w:val="9"/>
        </w:numPr>
      </w:pPr>
      <w:r>
        <w:t xml:space="preserve">Refer to the dag that you want to analyze on the airflow dashboard. </w:t>
      </w:r>
      <w:r w:rsidR="00937AA7">
        <w:t>It will display macro information about the dag history such as how many runs sucedded or failed, schedule, last run, status for DAG tags etc.</w:t>
      </w:r>
    </w:p>
    <w:p w14:paraId="65A421D2" w14:textId="7C888F8A" w:rsidR="003E5878" w:rsidRDefault="003E5878" w:rsidP="003E5878">
      <w:pPr>
        <w:pStyle w:val="PargrafodaLista"/>
      </w:pPr>
      <w:r w:rsidRPr="003E5878">
        <w:rPr>
          <w:noProof/>
        </w:rPr>
        <w:drawing>
          <wp:inline distT="0" distB="0" distL="0" distR="0" wp14:anchorId="6DF6BD38" wp14:editId="3B851BCE">
            <wp:extent cx="5400040" cy="5854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9BF1" w14:textId="4C7EE5C2" w:rsidR="003E5878" w:rsidRDefault="00937AA7" w:rsidP="003E5878">
      <w:pPr>
        <w:pStyle w:val="PargrafodaLista"/>
        <w:numPr>
          <w:ilvl w:val="0"/>
          <w:numId w:val="9"/>
        </w:numPr>
      </w:pPr>
      <w:r>
        <w:t>Clicking on DAG name displays a page with several views for the dag runs details.</w:t>
      </w:r>
    </w:p>
    <w:p w14:paraId="15AA6B23" w14:textId="0D2F268A" w:rsidR="00937AA7" w:rsidRDefault="00937AA7" w:rsidP="00937AA7">
      <w:pPr>
        <w:pStyle w:val="PargrafodaLista"/>
      </w:pPr>
      <w:r w:rsidRPr="00937AA7">
        <w:rPr>
          <w:noProof/>
        </w:rPr>
        <w:lastRenderedPageBreak/>
        <w:drawing>
          <wp:inline distT="0" distB="0" distL="0" distR="0" wp14:anchorId="64E62C62" wp14:editId="61EA83EE">
            <wp:extent cx="5400040" cy="19958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A4E2" w14:textId="77777777" w:rsidR="00937AA7" w:rsidRDefault="00937AA7" w:rsidP="00937AA7">
      <w:pPr>
        <w:pStyle w:val="PargrafodaLista"/>
      </w:pPr>
    </w:p>
    <w:p w14:paraId="30E8BB0B" w14:textId="77777777" w:rsidR="003E5878" w:rsidRDefault="003E5878" w:rsidP="003E5878">
      <w:pPr>
        <w:pStyle w:val="PargrafodaLista"/>
      </w:pPr>
    </w:p>
    <w:p w14:paraId="590FDDE7" w14:textId="1786DE40" w:rsidR="00353DB8" w:rsidRDefault="00353DB8" w:rsidP="00353DB8">
      <w:r>
        <w:t>How can i test the system?</w:t>
      </w:r>
    </w:p>
    <w:p w14:paraId="1D5E2FF4" w14:textId="77777777" w:rsidR="003E5878" w:rsidRDefault="003E5878" w:rsidP="003E5878">
      <w:pPr>
        <w:pStyle w:val="PargrafodaLista"/>
        <w:numPr>
          <w:ilvl w:val="0"/>
          <w:numId w:val="6"/>
        </w:numPr>
      </w:pPr>
      <w:r>
        <w:t xml:space="preserve">Run the DAGs on the following order: </w:t>
      </w:r>
    </w:p>
    <w:p w14:paraId="2C08FBAB" w14:textId="44F2456D" w:rsidR="00353DB8" w:rsidRDefault="003E5878" w:rsidP="003E5878">
      <w:pPr>
        <w:pStyle w:val="PargrafodaLista"/>
      </w:pPr>
      <w:r>
        <w:t>orders_to_dw -&gt; generate_logs -&gt; logs_to_dw -&gt; leads_to_dw</w:t>
      </w:r>
    </w:p>
    <w:p w14:paraId="77E41652" w14:textId="0FC4142F" w:rsidR="00F97113" w:rsidRDefault="003E5878" w:rsidP="003E5878">
      <w:r>
        <w:t>What is the reprocess_orders_to_dw?</w:t>
      </w:r>
    </w:p>
    <w:p w14:paraId="3E83A7EC" w14:textId="6A7A736B" w:rsidR="003E5878" w:rsidRDefault="003E5878" w:rsidP="003E5878">
      <w:pPr>
        <w:pStyle w:val="PargrafodaLista"/>
        <w:numPr>
          <w:ilvl w:val="0"/>
          <w:numId w:val="8"/>
        </w:numPr>
      </w:pPr>
      <w:r>
        <w:t>It’s a DAG built for reprocess data from the B2BPlatform based on  the order date. It requires editing on the dag source code to set the time range</w:t>
      </w:r>
    </w:p>
    <w:sectPr w:rsidR="003E5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1B4"/>
    <w:multiLevelType w:val="hybridMultilevel"/>
    <w:tmpl w:val="BC3A8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2160"/>
    <w:multiLevelType w:val="hybridMultilevel"/>
    <w:tmpl w:val="49687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4CBC"/>
    <w:multiLevelType w:val="hybridMultilevel"/>
    <w:tmpl w:val="3E802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A44A0"/>
    <w:multiLevelType w:val="hybridMultilevel"/>
    <w:tmpl w:val="F1781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069BA"/>
    <w:multiLevelType w:val="hybridMultilevel"/>
    <w:tmpl w:val="BA0CE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E649C"/>
    <w:multiLevelType w:val="hybridMultilevel"/>
    <w:tmpl w:val="FAC29528"/>
    <w:lvl w:ilvl="0" w:tplc="0416000F">
      <w:start w:val="1"/>
      <w:numFmt w:val="decimal"/>
      <w:lvlText w:val="%1."/>
      <w:lvlJc w:val="left"/>
      <w:pPr>
        <w:ind w:left="1799" w:hanging="360"/>
      </w:pPr>
    </w:lvl>
    <w:lvl w:ilvl="1" w:tplc="04160019" w:tentative="1">
      <w:start w:val="1"/>
      <w:numFmt w:val="lowerLetter"/>
      <w:lvlText w:val="%2."/>
      <w:lvlJc w:val="left"/>
      <w:pPr>
        <w:ind w:left="2519" w:hanging="360"/>
      </w:pPr>
    </w:lvl>
    <w:lvl w:ilvl="2" w:tplc="0416001B" w:tentative="1">
      <w:start w:val="1"/>
      <w:numFmt w:val="lowerRoman"/>
      <w:lvlText w:val="%3."/>
      <w:lvlJc w:val="right"/>
      <w:pPr>
        <w:ind w:left="3239" w:hanging="180"/>
      </w:pPr>
    </w:lvl>
    <w:lvl w:ilvl="3" w:tplc="0416000F" w:tentative="1">
      <w:start w:val="1"/>
      <w:numFmt w:val="decimal"/>
      <w:lvlText w:val="%4."/>
      <w:lvlJc w:val="left"/>
      <w:pPr>
        <w:ind w:left="3959" w:hanging="360"/>
      </w:pPr>
    </w:lvl>
    <w:lvl w:ilvl="4" w:tplc="04160019" w:tentative="1">
      <w:start w:val="1"/>
      <w:numFmt w:val="lowerLetter"/>
      <w:lvlText w:val="%5."/>
      <w:lvlJc w:val="left"/>
      <w:pPr>
        <w:ind w:left="4679" w:hanging="360"/>
      </w:pPr>
    </w:lvl>
    <w:lvl w:ilvl="5" w:tplc="0416001B" w:tentative="1">
      <w:start w:val="1"/>
      <w:numFmt w:val="lowerRoman"/>
      <w:lvlText w:val="%6."/>
      <w:lvlJc w:val="right"/>
      <w:pPr>
        <w:ind w:left="5399" w:hanging="180"/>
      </w:pPr>
    </w:lvl>
    <w:lvl w:ilvl="6" w:tplc="0416000F" w:tentative="1">
      <w:start w:val="1"/>
      <w:numFmt w:val="decimal"/>
      <w:lvlText w:val="%7."/>
      <w:lvlJc w:val="left"/>
      <w:pPr>
        <w:ind w:left="6119" w:hanging="360"/>
      </w:pPr>
    </w:lvl>
    <w:lvl w:ilvl="7" w:tplc="04160019" w:tentative="1">
      <w:start w:val="1"/>
      <w:numFmt w:val="lowerLetter"/>
      <w:lvlText w:val="%8."/>
      <w:lvlJc w:val="left"/>
      <w:pPr>
        <w:ind w:left="6839" w:hanging="360"/>
      </w:pPr>
    </w:lvl>
    <w:lvl w:ilvl="8" w:tplc="0416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6" w15:restartNumberingAfterBreak="0">
    <w:nsid w:val="521777BA"/>
    <w:multiLevelType w:val="hybridMultilevel"/>
    <w:tmpl w:val="C396F0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0844"/>
    <w:multiLevelType w:val="hybridMultilevel"/>
    <w:tmpl w:val="7E8AD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670B4"/>
    <w:multiLevelType w:val="hybridMultilevel"/>
    <w:tmpl w:val="DDF0D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E545E"/>
    <w:multiLevelType w:val="hybridMultilevel"/>
    <w:tmpl w:val="2FA66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55A4E"/>
    <w:multiLevelType w:val="hybridMultilevel"/>
    <w:tmpl w:val="68C495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C4"/>
    <w:rsid w:val="00353DB8"/>
    <w:rsid w:val="003E5878"/>
    <w:rsid w:val="005204D0"/>
    <w:rsid w:val="00937AA7"/>
    <w:rsid w:val="00C46A10"/>
    <w:rsid w:val="00DA40C4"/>
    <w:rsid w:val="00E20809"/>
    <w:rsid w:val="00F9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FEC5"/>
  <w15:chartTrackingRefBased/>
  <w15:docId w15:val="{9DB5697A-C990-4E2D-8F04-1E1582CB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1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3D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3</cp:revision>
  <dcterms:created xsi:type="dcterms:W3CDTF">2022-01-23T12:15:00Z</dcterms:created>
  <dcterms:modified xsi:type="dcterms:W3CDTF">2022-01-23T12:55:00Z</dcterms:modified>
</cp:coreProperties>
</file>