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8448" w14:textId="77777777" w:rsidR="00390C27" w:rsidRPr="00090242" w:rsidRDefault="00000000">
      <w:pPr>
        <w:spacing w:before="1200"/>
        <w:jc w:val="center"/>
      </w:pPr>
      <w:proofErr w:type="spellStart"/>
      <w:r w:rsidRPr="00090242">
        <w:rPr>
          <w:b/>
          <w:bCs/>
          <w:color w:val="1F3A5F"/>
          <w:sz w:val="64"/>
          <w:szCs w:val="64"/>
        </w:rPr>
        <w:t>PraxiQuest</w:t>
      </w:r>
      <w:proofErr w:type="spellEnd"/>
    </w:p>
    <w:p w14:paraId="699CB571" w14:textId="77777777" w:rsidR="00390C27" w:rsidRPr="00090242" w:rsidRDefault="00000000">
      <w:pPr>
        <w:spacing w:after="240"/>
        <w:jc w:val="center"/>
      </w:pPr>
      <w:r w:rsidRPr="00090242">
        <w:rPr>
          <w:color w:val="B8860B"/>
          <w:sz w:val="36"/>
          <w:szCs w:val="36"/>
        </w:rPr>
        <w:t xml:space="preserve">Plan de </w:t>
      </w:r>
      <w:proofErr w:type="spellStart"/>
      <w:r w:rsidRPr="00090242">
        <w:rPr>
          <w:color w:val="B8860B"/>
          <w:sz w:val="36"/>
          <w:szCs w:val="36"/>
        </w:rPr>
        <w:t>developpement</w:t>
      </w:r>
      <w:proofErr w:type="spellEnd"/>
      <w:r w:rsidRPr="00090242">
        <w:rPr>
          <w:color w:val="B8860B"/>
          <w:sz w:val="36"/>
          <w:szCs w:val="36"/>
        </w:rPr>
        <w:t xml:space="preserve"> commercial</w:t>
      </w:r>
    </w:p>
    <w:p w14:paraId="3BE9907C" w14:textId="77777777" w:rsidR="00390C27" w:rsidRPr="00090242" w:rsidRDefault="00000000">
      <w:pPr>
        <w:spacing w:after="80"/>
        <w:jc w:val="center"/>
      </w:pPr>
      <w:r w:rsidRPr="00090242">
        <w:rPr>
          <w:i/>
          <w:iCs/>
          <w:sz w:val="24"/>
          <w:szCs w:val="24"/>
        </w:rPr>
        <w:t xml:space="preserve">Objectif prioritaire : </w:t>
      </w:r>
      <w:proofErr w:type="spellStart"/>
      <w:r w:rsidRPr="00090242">
        <w:rPr>
          <w:i/>
          <w:iCs/>
          <w:sz w:val="24"/>
          <w:szCs w:val="24"/>
        </w:rPr>
        <w:t>decrocher</w:t>
      </w:r>
      <w:proofErr w:type="spellEnd"/>
      <w:r w:rsidRPr="00090242">
        <w:rPr>
          <w:i/>
          <w:iCs/>
          <w:sz w:val="24"/>
          <w:szCs w:val="24"/>
        </w:rPr>
        <w:t xml:space="preserve"> les premiers clients payants</w:t>
      </w:r>
    </w:p>
    <w:p w14:paraId="0A58B61F" w14:textId="77777777" w:rsidR="00390C27" w:rsidRPr="00090242" w:rsidRDefault="00000000">
      <w:pPr>
        <w:spacing w:after="80"/>
        <w:jc w:val="center"/>
      </w:pPr>
      <w:r w:rsidRPr="00090242">
        <w:t>Praxis Accompagnement</w:t>
      </w:r>
    </w:p>
    <w:p w14:paraId="084F8B46" w14:textId="77777777" w:rsidR="00390C27" w:rsidRPr="00090242" w:rsidRDefault="00000000">
      <w:pPr>
        <w:jc w:val="center"/>
      </w:pPr>
      <w:r w:rsidRPr="00090242">
        <w:rPr>
          <w:color w:val="666666"/>
          <w:sz w:val="20"/>
          <w:szCs w:val="20"/>
        </w:rPr>
        <w:t>Juin 2026 — horizon 12 mois</w:t>
      </w:r>
    </w:p>
    <w:p w14:paraId="6E9E9EE5" w14:textId="77777777" w:rsidR="00390C27" w:rsidRPr="00090242" w:rsidRDefault="00000000">
      <w:r w:rsidRPr="00090242">
        <w:br w:type="page"/>
      </w:r>
    </w:p>
    <w:p w14:paraId="5642A64F" w14:textId="77777777" w:rsidR="00390C27" w:rsidRPr="00090242" w:rsidRDefault="00000000">
      <w:pPr>
        <w:spacing w:after="120"/>
      </w:pPr>
      <w:r w:rsidRPr="00090242">
        <w:rPr>
          <w:b/>
          <w:bCs/>
          <w:color w:val="1F3A5F"/>
          <w:sz w:val="28"/>
          <w:szCs w:val="28"/>
        </w:rPr>
        <w:lastRenderedPageBreak/>
        <w:t>Sommaire</w:t>
      </w:r>
    </w:p>
    <w:sdt>
      <w:sdtPr>
        <w:alias w:val="Sommaire"/>
        <w:id w:val="-878779274"/>
      </w:sdtPr>
      <w:sdtContent>
        <w:p w14:paraId="55F30CEC" w14:textId="77777777" w:rsidR="00090242" w:rsidRPr="00090242" w:rsidRDefault="00000000">
          <w:pPr>
            <w:pStyle w:val="TM1"/>
            <w:tabs>
              <w:tab w:val="right" w:leader="dot" w:pos="9016"/>
            </w:tabs>
          </w:pPr>
          <w:r w:rsidRPr="00090242">
            <w:fldChar w:fldCharType="begin"/>
          </w:r>
          <w:r w:rsidRPr="00090242">
            <w:instrText>TOC \h \o "1-2"</w:instrText>
          </w:r>
          <w:r w:rsidRPr="00090242">
            <w:fldChar w:fldCharType="separate"/>
          </w:r>
          <w:hyperlink w:anchor="_Toc233048447" w:history="1">
            <w:r w:rsidR="00090242" w:rsidRPr="00090242">
              <w:rPr>
                <w:rStyle w:val="Lienhypertexte"/>
              </w:rPr>
              <w:t>1. Synthese executive</w:t>
            </w:r>
            <w:r w:rsidR="00090242" w:rsidRPr="00090242">
              <w:tab/>
            </w:r>
            <w:r w:rsidR="00090242" w:rsidRPr="00090242">
              <w:fldChar w:fldCharType="begin"/>
            </w:r>
            <w:r w:rsidR="00090242" w:rsidRPr="00090242">
              <w:instrText xml:space="preserve"> PAGEREF _Toc233048447 \h </w:instrText>
            </w:r>
            <w:r w:rsidR="00090242" w:rsidRPr="00090242">
              <w:fldChar w:fldCharType="separate"/>
            </w:r>
            <w:r w:rsidR="00090242" w:rsidRPr="00090242">
              <w:t>1</w:t>
            </w:r>
            <w:r w:rsidR="00090242" w:rsidRPr="00090242">
              <w:fldChar w:fldCharType="end"/>
            </w:r>
          </w:hyperlink>
        </w:p>
        <w:p w14:paraId="6843ACF9" w14:textId="77777777" w:rsidR="00090242" w:rsidRPr="00090242" w:rsidRDefault="00090242">
          <w:pPr>
            <w:pStyle w:val="TM1"/>
            <w:tabs>
              <w:tab w:val="right" w:leader="dot" w:pos="9016"/>
            </w:tabs>
          </w:pPr>
          <w:hyperlink w:anchor="_Toc233048448" w:history="1">
            <w:r w:rsidRPr="00090242">
              <w:rPr>
                <w:rStyle w:val="Lienhypertexte"/>
              </w:rPr>
              <w:t>2. Contexte et opportunite de marche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_Toc233048448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074FB43D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49" w:history="1">
            <w:r w:rsidRPr="00090242">
              <w:rPr>
                <w:rStyle w:val="Lienhypertexte"/>
              </w:rPr>
              <w:t>2.1 Chiffres cles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_Toc233048449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17C22B3B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50" w:history="1">
            <w:r w:rsidRPr="00090242">
              <w:rPr>
                <w:rStyle w:val="Lienhypertexte"/>
              </w:rPr>
              <w:t>2.2 La rupture 2026 : risque pour les autres, levier pour PraxiQuest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_Toc233048450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0F012A36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51" w:history="1">
            <w:r w:rsidRPr="00090242">
              <w:rPr>
                <w:rStyle w:val="Lienhypertexte"/>
              </w:rPr>
              <w:t>2.3 Concurrence et positionnement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_Toc233048451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3ABD20CD" w14:textId="77777777" w:rsidR="00090242" w:rsidRPr="00090242" w:rsidRDefault="00090242">
          <w:pPr>
            <w:pStyle w:val="TM1"/>
            <w:tabs>
              <w:tab w:val="right" w:leader="dot" w:pos="9016"/>
            </w:tabs>
          </w:pPr>
          <w:hyperlink w:anchor="_Toc233048452" w:history="1">
            <w:r w:rsidRPr="00090242">
              <w:rPr>
                <w:rStyle w:val="Lienhypertexte"/>
              </w:rPr>
              <w:t>3. Offre, proposition de valeur et pricing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_Toc233048452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04A02162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53" w:history="1">
            <w:r w:rsidRPr="00090242">
              <w:rPr>
                <w:rStyle w:val="Lienhypertexte"/>
              </w:rPr>
              <w:t>3.1 Proposition de valeur par cible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_Toc233048453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0E2D55F7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54" w:history="1">
            <w:r w:rsidRPr="00090242">
              <w:rPr>
                <w:rStyle w:val="Lienhypertexte"/>
              </w:rPr>
              <w:t>3.2 Grille tarifaire recommandee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_Toc233048454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7C47A265" w14:textId="77777777" w:rsidR="00090242" w:rsidRPr="00090242" w:rsidRDefault="00090242">
          <w:pPr>
            <w:pStyle w:val="TM1"/>
            <w:tabs>
              <w:tab w:val="right" w:leader="dot" w:pos="9016"/>
            </w:tabs>
          </w:pPr>
          <w:hyperlink w:anchor="_Toc233048455" w:history="1">
            <w:r w:rsidRPr="00090242">
              <w:rPr>
                <w:rStyle w:val="Lienhypertexte"/>
              </w:rPr>
              <w:t>4. Plan d'action commercial sur 12 mois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_Toc233048455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632DE956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56" w:history="1">
            <w:r w:rsidRPr="00090242">
              <w:rPr>
                <w:rStyle w:val="Lienhypertexte"/>
              </w:rPr>
              <w:t>Phase 1 (Mois 0-3) — Valider l'offre et signer les premiers pros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_Toc233048456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735D70C4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57" w:history="1">
            <w:r w:rsidRPr="00090242">
              <w:rPr>
                <w:rStyle w:val="Lienhypertexte"/>
              </w:rPr>
              <w:t>Phase 2 (Mois 2-6) — Structurer l'acquisition et ouvrir les OF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_Toc233048457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62BBF7F3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58" w:history="1">
            <w:r w:rsidRPr="00090242">
              <w:rPr>
                <w:rStyle w:val="Lienhypertexte"/>
              </w:rPr>
              <w:t>Phase 3 (Mois 6-12) — Scaler et amorcer le B2B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_Toc233048458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60242315" w14:textId="77777777" w:rsidR="00090242" w:rsidRPr="00090242" w:rsidRDefault="00090242">
          <w:pPr>
            <w:pStyle w:val="TM1"/>
            <w:tabs>
              <w:tab w:val="right" w:leader="dot" w:pos="9016"/>
            </w:tabs>
          </w:pPr>
          <w:hyperlink w:anchor="_Toc233048459" w:history="1">
            <w:r w:rsidRPr="00090242">
              <w:rPr>
                <w:rStyle w:val="Lienhypertexte"/>
              </w:rPr>
              <w:t>5. Machine commerciale et tunnel de conversion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_Toc233048459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6562B57E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60" w:history="1">
            <w:r w:rsidRPr="00090242">
              <w:rPr>
                <w:rStyle w:val="Lienhypertexte"/>
              </w:rPr>
              <w:t>5.1 Tunnel B2B2C (coachs / OF) — le coeur du revenu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_Toc233048460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16D98CF3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61" w:history="1">
            <w:r w:rsidRPr="00090242">
              <w:rPr>
                <w:rStyle w:val="Lienhypertexte"/>
              </w:rPr>
              <w:t>5.2 Tunnel B2C — volume et notoriete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_Toc233048461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33010884" w14:textId="77777777" w:rsidR="00090242" w:rsidRPr="00090242" w:rsidRDefault="00090242">
          <w:pPr>
            <w:pStyle w:val="TM2"/>
            <w:tabs>
              <w:tab w:val="right" w:leader="dot" w:pos="9016"/>
            </w:tabs>
          </w:pPr>
          <w:hyperlink w:anchor="_Toc233048462" w:history="1">
            <w:r w:rsidRPr="00090242">
              <w:rPr>
                <w:rStyle w:val="Lienhypertexte"/>
              </w:rPr>
              <w:t>5.3 Outils a mettre en place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_Toc233048462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49B0794F" w14:textId="77777777" w:rsidR="00090242" w:rsidRPr="00090242" w:rsidRDefault="00090242">
          <w:pPr>
            <w:pStyle w:val="TM1"/>
            <w:tabs>
              <w:tab w:val="right" w:leader="dot" w:pos="9016"/>
            </w:tabs>
          </w:pPr>
          <w:hyperlink w:anchor="_Toc233048463" w:history="1">
            <w:r w:rsidRPr="00090242">
              <w:rPr>
                <w:rStyle w:val="Lienhypertexte"/>
              </w:rPr>
              <w:t>6. Objectifs et indicateurs de pilotage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_Toc233048463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122A9EDF" w14:textId="77777777" w:rsidR="00090242" w:rsidRPr="00090242" w:rsidRDefault="00090242">
          <w:pPr>
            <w:pStyle w:val="TM1"/>
            <w:tabs>
              <w:tab w:val="right" w:leader="dot" w:pos="9016"/>
            </w:tabs>
          </w:pPr>
          <w:hyperlink w:anchor="_Toc233048464" w:history="1">
            <w:r w:rsidRPr="00090242">
              <w:rPr>
                <w:rStyle w:val="Lienhypertexte"/>
              </w:rPr>
              <w:t>7. Risques et parades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_Toc233048464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081D9C52" w14:textId="77777777" w:rsidR="00090242" w:rsidRPr="00090242" w:rsidRDefault="00090242">
          <w:pPr>
            <w:pStyle w:val="TM1"/>
            <w:tabs>
              <w:tab w:val="right" w:leader="dot" w:pos="9016"/>
            </w:tabs>
          </w:pPr>
          <w:hyperlink w:anchor="_Toc233048465" w:history="1">
            <w:r w:rsidRPr="00090242">
              <w:rPr>
                <w:rStyle w:val="Lienhypertexte"/>
              </w:rPr>
              <w:t>8. Prochaines etapes immediates</w:t>
            </w:r>
            <w:r w:rsidRPr="00090242">
              <w:tab/>
            </w:r>
            <w:r w:rsidRPr="00090242">
              <w:fldChar w:fldCharType="begin"/>
            </w:r>
            <w:r w:rsidRPr="00090242">
              <w:instrText xml:space="preserve"> PAGEREF _Toc233048465 \h </w:instrText>
            </w:r>
            <w:r w:rsidRPr="00090242">
              <w:fldChar w:fldCharType="separate"/>
            </w:r>
            <w:r w:rsidRPr="00090242">
              <w:t>1</w:t>
            </w:r>
            <w:r w:rsidRPr="00090242">
              <w:fldChar w:fldCharType="end"/>
            </w:r>
          </w:hyperlink>
        </w:p>
        <w:p w14:paraId="730297F4" w14:textId="77777777" w:rsidR="00390C27" w:rsidRPr="00090242" w:rsidRDefault="00000000">
          <w:r w:rsidRPr="00090242">
            <w:fldChar w:fldCharType="end"/>
          </w:r>
        </w:p>
      </w:sdtContent>
    </w:sdt>
    <w:p w14:paraId="458C6540" w14:textId="77777777" w:rsidR="00390C27" w:rsidRPr="00090242" w:rsidRDefault="00000000">
      <w:r w:rsidRPr="00090242">
        <w:br w:type="page"/>
      </w:r>
    </w:p>
    <w:p w14:paraId="36151A99" w14:textId="77777777" w:rsidR="00390C27" w:rsidRPr="00090242" w:rsidRDefault="00000000">
      <w:pPr>
        <w:pStyle w:val="Titre1"/>
      </w:pPr>
      <w:bookmarkStart w:id="0" w:name="_Toc233048447"/>
      <w:r w:rsidRPr="00090242">
        <w:t xml:space="preserve">1. </w:t>
      </w:r>
      <w:proofErr w:type="spellStart"/>
      <w:r w:rsidRPr="00090242">
        <w:t>Synthese</w:t>
      </w:r>
      <w:proofErr w:type="spellEnd"/>
      <w:r w:rsidRPr="00090242">
        <w:t xml:space="preserve"> </w:t>
      </w:r>
      <w:proofErr w:type="spellStart"/>
      <w:r w:rsidRPr="00090242">
        <w:t>executive</w:t>
      </w:r>
      <w:bookmarkEnd w:id="0"/>
      <w:proofErr w:type="spellEnd"/>
    </w:p>
    <w:p w14:paraId="62AA2AF5" w14:textId="4182C071" w:rsidR="00390C27" w:rsidRPr="00090242" w:rsidRDefault="00000000">
      <w:pPr>
        <w:spacing w:after="120" w:line="276" w:lineRule="auto"/>
      </w:pPr>
      <w:proofErr w:type="spellStart"/>
      <w:r w:rsidRPr="00090242">
        <w:t>PraxiQuest</w:t>
      </w:r>
      <w:proofErr w:type="spellEnd"/>
      <w:r w:rsidRPr="00090242">
        <w:t xml:space="preserve"> est une plateforme SaaS de tests en ligne </w:t>
      </w:r>
      <w:r w:rsidR="00090242" w:rsidRPr="00090242">
        <w:t>dédiée</w:t>
      </w:r>
      <w:r w:rsidRPr="00090242">
        <w:t xml:space="preserve"> a l'orientation, au bilan de </w:t>
      </w:r>
      <w:proofErr w:type="spellStart"/>
      <w:r w:rsidRPr="00090242">
        <w:t>competences</w:t>
      </w:r>
      <w:proofErr w:type="spellEnd"/>
      <w:r w:rsidRPr="00090242">
        <w:t xml:space="preserve"> et au </w:t>
      </w:r>
      <w:proofErr w:type="spellStart"/>
      <w:r w:rsidRPr="00090242">
        <w:t>developpement</w:t>
      </w:r>
      <w:proofErr w:type="spellEnd"/>
      <w:r w:rsidRPr="00090242">
        <w:t xml:space="preserve"> professionnel. Son atout </w:t>
      </w:r>
      <w:proofErr w:type="spellStart"/>
      <w:r w:rsidRPr="00090242">
        <w:t>differenciant</w:t>
      </w:r>
      <w:proofErr w:type="spellEnd"/>
      <w:r w:rsidRPr="00090242">
        <w:t xml:space="preserve"> : une </w:t>
      </w:r>
      <w:proofErr w:type="spellStart"/>
      <w:r w:rsidRPr="00090242">
        <w:t>experience</w:t>
      </w:r>
      <w:proofErr w:type="spellEnd"/>
      <w:r w:rsidRPr="00090242">
        <w:t xml:space="preserve"> </w:t>
      </w:r>
      <w:proofErr w:type="spellStart"/>
      <w:r w:rsidRPr="00090242">
        <w:t>gamifiee</w:t>
      </w:r>
      <w:proofErr w:type="spellEnd"/>
      <w:r w:rsidRPr="00090242">
        <w:t xml:space="preserve"> (univers RPG, Eclats/XP, Grimoire, Oracle conversationnel) </w:t>
      </w:r>
      <w:proofErr w:type="spellStart"/>
      <w:r w:rsidRPr="00090242">
        <w:t>couplee</w:t>
      </w:r>
      <w:proofErr w:type="spellEnd"/>
      <w:r w:rsidRPr="00090242">
        <w:t xml:space="preserve"> a une </w:t>
      </w:r>
      <w:proofErr w:type="spellStart"/>
      <w:r w:rsidRPr="00090242">
        <w:t>synthese</w:t>
      </w:r>
      <w:proofErr w:type="spellEnd"/>
      <w:r w:rsidRPr="00090242">
        <w:t xml:space="preserve"> IA </w:t>
      </w:r>
      <w:proofErr w:type="spellStart"/>
      <w:r w:rsidRPr="00090242">
        <w:t>personnalisee</w:t>
      </w:r>
      <w:proofErr w:type="spellEnd"/>
      <w:r w:rsidRPr="00090242">
        <w:t xml:space="preserve"> et a un </w:t>
      </w:r>
      <w:proofErr w:type="spellStart"/>
      <w:r w:rsidRPr="00090242">
        <w:t>systeme</w:t>
      </w:r>
      <w:proofErr w:type="spellEnd"/>
      <w:r w:rsidRPr="00090242">
        <w:t xml:space="preserve"> de plugins permettant d'ajouter rapidement de nouveaux tests.</w:t>
      </w:r>
    </w:p>
    <w:p w14:paraId="353EEEDE" w14:textId="77777777" w:rsidR="00390C27" w:rsidRPr="00090242" w:rsidRDefault="00000000">
      <w:pPr>
        <w:spacing w:after="120" w:line="276" w:lineRule="auto"/>
      </w:pPr>
      <w:r w:rsidRPr="00090242">
        <w:t xml:space="preserve">Le </w:t>
      </w:r>
      <w:proofErr w:type="spellStart"/>
      <w:r w:rsidRPr="00090242">
        <w:t>marche</w:t>
      </w:r>
      <w:proofErr w:type="spellEnd"/>
      <w:r w:rsidRPr="00090242">
        <w:t xml:space="preserve"> </w:t>
      </w:r>
      <w:proofErr w:type="spellStart"/>
      <w:r w:rsidRPr="00090242">
        <w:t>francais</w:t>
      </w:r>
      <w:proofErr w:type="spellEnd"/>
      <w:r w:rsidRPr="00090242">
        <w:t xml:space="preserve"> de la reconversion et de l'orientation est porteur : 47 % des actifs sont </w:t>
      </w:r>
      <w:proofErr w:type="spellStart"/>
      <w:r w:rsidRPr="00090242">
        <w:t>concernes</w:t>
      </w:r>
      <w:proofErr w:type="spellEnd"/>
      <w:r w:rsidRPr="00090242">
        <w:t xml:space="preserve"> par un projet de reconversion et plus de 200 000 bilans de </w:t>
      </w:r>
      <w:proofErr w:type="spellStart"/>
      <w:r w:rsidRPr="00090242">
        <w:t>competences</w:t>
      </w:r>
      <w:proofErr w:type="spellEnd"/>
      <w:r w:rsidRPr="00090242">
        <w:t xml:space="preserve"> ont </w:t>
      </w:r>
      <w:proofErr w:type="spellStart"/>
      <w:r w:rsidRPr="00090242">
        <w:t>ete</w:t>
      </w:r>
      <w:proofErr w:type="spellEnd"/>
      <w:r w:rsidRPr="00090242">
        <w:t xml:space="preserve"> finances en 2025. Mais 2026 introduit une rupture : le financement automatique du bilan par le CPF est remis en cause (plafonnement a ~1 900 EUR, conditions a </w:t>
      </w:r>
      <w:proofErr w:type="spellStart"/>
      <w:r w:rsidRPr="00090242">
        <w:t>preciser</w:t>
      </w:r>
      <w:proofErr w:type="spellEnd"/>
      <w:r w:rsidRPr="00090242">
        <w:t xml:space="preserve"> par </w:t>
      </w:r>
      <w:proofErr w:type="spellStart"/>
      <w:r w:rsidRPr="00090242">
        <w:t>decret</w:t>
      </w:r>
      <w:proofErr w:type="spellEnd"/>
      <w:r w:rsidRPr="00090242">
        <w:t xml:space="preserve">). Cette incertitude </w:t>
      </w:r>
      <w:proofErr w:type="spellStart"/>
      <w:r w:rsidRPr="00090242">
        <w:t>penalise</w:t>
      </w:r>
      <w:proofErr w:type="spellEnd"/>
      <w:r w:rsidRPr="00090242">
        <w:t xml:space="preserve"> les acteurs 100 % </w:t>
      </w:r>
      <w:proofErr w:type="spellStart"/>
      <w:r w:rsidRPr="00090242">
        <w:t>dependants</w:t>
      </w:r>
      <w:proofErr w:type="spellEnd"/>
      <w:r w:rsidRPr="00090242">
        <w:t xml:space="preserve"> du CPF — et ouvre un boulevard pour un outil digital, abordable et </w:t>
      </w:r>
      <w:proofErr w:type="spellStart"/>
      <w:r w:rsidRPr="00090242">
        <w:t>differenciant</w:t>
      </w:r>
      <w:proofErr w:type="spellEnd"/>
      <w:r w:rsidRPr="00090242">
        <w:t xml:space="preserve"> qui rend les professionnels de l'accompagnement plus productifs et l'</w:t>
      </w:r>
      <w:proofErr w:type="spellStart"/>
      <w:r w:rsidRPr="00090242">
        <w:t>auto-evaluation</w:t>
      </w:r>
      <w:proofErr w:type="spellEnd"/>
      <w:r w:rsidRPr="00090242">
        <w:t xml:space="preserve"> plus accessible.</w:t>
      </w:r>
    </w:p>
    <w:p w14:paraId="4A5E89C6" w14:textId="77777777" w:rsidR="00390C27" w:rsidRPr="00090242" w:rsidRDefault="00000000">
      <w:pPr>
        <w:spacing w:after="120" w:line="276" w:lineRule="auto"/>
      </w:pPr>
      <w:r w:rsidRPr="00090242">
        <w:t xml:space="preserve">Recommandation </w:t>
      </w:r>
      <w:proofErr w:type="spellStart"/>
      <w:r w:rsidRPr="00090242">
        <w:t>strategique</w:t>
      </w:r>
      <w:proofErr w:type="spellEnd"/>
      <w:r w:rsidRPr="00090242">
        <w:t xml:space="preserve"> : ne pas attaquer les quatre cibles de front. Pour </w:t>
      </w:r>
      <w:proofErr w:type="spellStart"/>
      <w:r w:rsidRPr="00090242">
        <w:t>generer</w:t>
      </w:r>
      <w:proofErr w:type="spellEnd"/>
      <w:r w:rsidRPr="00090242">
        <w:t xml:space="preserve"> du chiffre vite, prioriser le canal B2B2C (coachs, conseillers en </w:t>
      </w:r>
      <w:proofErr w:type="spellStart"/>
      <w:r w:rsidRPr="00090242">
        <w:t>evolution</w:t>
      </w:r>
      <w:proofErr w:type="spellEnd"/>
      <w:r w:rsidRPr="00090242">
        <w:t xml:space="preserve"> professionnelle, organismes de bilan) — ils paient pour un outil et apportent leur propre flux de clients — puis enchainer sur les organismes de formation, le B2C en self-service, et enfin le B2B RH dont le cycle de vente est plus long.</w:t>
      </w:r>
    </w:p>
    <w:p w14:paraId="27D84394" w14:textId="77777777" w:rsidR="00390C27" w:rsidRPr="00090242" w:rsidRDefault="00390C2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390C27" w:rsidRPr="00090242" w14:paraId="64CDD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545A8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Cible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DFD0D" w14:textId="77777777" w:rsidR="00390C27" w:rsidRPr="00090242" w:rsidRDefault="00000000">
            <w:proofErr w:type="spellStart"/>
            <w:r w:rsidRPr="00090242"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  <w:r w:rsidRPr="00090242">
              <w:rPr>
                <w:b/>
                <w:bCs/>
                <w:color w:val="FFFFFF"/>
                <w:sz w:val="19"/>
                <w:szCs w:val="19"/>
              </w:rPr>
              <w:t xml:space="preserve"> dans la </w:t>
            </w:r>
            <w:proofErr w:type="spellStart"/>
            <w:r w:rsidRPr="00090242">
              <w:rPr>
                <w:b/>
                <w:bCs/>
                <w:color w:val="FFFFFF"/>
                <w:sz w:val="19"/>
                <w:szCs w:val="19"/>
              </w:rPr>
              <w:t>strategie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185FC" w14:textId="77777777" w:rsidR="00390C27" w:rsidRPr="00090242" w:rsidRDefault="00000000">
            <w:proofErr w:type="spellStart"/>
            <w:r w:rsidRPr="00090242">
              <w:rPr>
                <w:b/>
                <w:bCs/>
                <w:color w:val="FFFFFF"/>
                <w:sz w:val="19"/>
                <w:szCs w:val="19"/>
              </w:rPr>
              <w:t>Priorite</w:t>
            </w:r>
            <w:proofErr w:type="spellEnd"/>
          </w:p>
        </w:tc>
      </w:tr>
      <w:tr w:rsidR="00390C27" w:rsidRPr="00090242" w14:paraId="32CED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EC25D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Coachs &amp; CIP (B2B2C)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356A7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Tete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de pont. Revenu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recurrent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rapide, faible cout d'acquisition, ambassadeurs.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041F3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 xml:space="preserve">P1 — 0 </w:t>
            </w:r>
            <w:proofErr w:type="gramStart"/>
            <w:r w:rsidRPr="00090242">
              <w:rPr>
                <w:b/>
                <w:bCs/>
                <w:color w:val="000000"/>
                <w:sz w:val="19"/>
                <w:szCs w:val="19"/>
              </w:rPr>
              <w:t>a</w:t>
            </w:r>
            <w:proofErr w:type="gramEnd"/>
            <w:r w:rsidRPr="00090242">
              <w:rPr>
                <w:b/>
                <w:bCs/>
                <w:color w:val="000000"/>
                <w:sz w:val="19"/>
                <w:szCs w:val="19"/>
              </w:rPr>
              <w:t xml:space="preserve"> 3 mois</w:t>
            </w:r>
          </w:p>
        </w:tc>
      </w:tr>
      <w:tr w:rsidR="00390C27" w:rsidRPr="00090242" w14:paraId="6B0D4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A213A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Organismes de formation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9940D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Comptes </w:t>
            </w:r>
            <w:proofErr w:type="gramStart"/>
            <w:r w:rsidRPr="00090242">
              <w:rPr>
                <w:color w:val="000000"/>
                <w:sz w:val="19"/>
                <w:szCs w:val="19"/>
              </w:rPr>
              <w:t>a</w:t>
            </w:r>
            <w:proofErr w:type="gramEnd"/>
            <w:r w:rsidRPr="00090242">
              <w:rPr>
                <w:color w:val="000000"/>
                <w:sz w:val="19"/>
                <w:szCs w:val="19"/>
              </w:rPr>
              <w:t xml:space="preserve"> plus forte valeur, volumes,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integration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aux parcours.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1725D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P2 — 2 </w:t>
            </w:r>
            <w:proofErr w:type="gramStart"/>
            <w:r w:rsidRPr="00090242">
              <w:rPr>
                <w:color w:val="000000"/>
                <w:sz w:val="19"/>
                <w:szCs w:val="19"/>
              </w:rPr>
              <w:t>a</w:t>
            </w:r>
            <w:proofErr w:type="gramEnd"/>
            <w:r w:rsidRPr="00090242">
              <w:rPr>
                <w:color w:val="000000"/>
                <w:sz w:val="19"/>
                <w:szCs w:val="19"/>
              </w:rPr>
              <w:t xml:space="preserve"> 6 mois</w:t>
            </w:r>
          </w:p>
        </w:tc>
      </w:tr>
      <w:tr w:rsidR="00390C27" w:rsidRPr="00090242" w14:paraId="4FF2D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0AC12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Particuliers (B2C)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62CA6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Volume et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notoriete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; tunnel self-service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a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petit prix.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B8465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P3 — 3 </w:t>
            </w:r>
            <w:proofErr w:type="gramStart"/>
            <w:r w:rsidRPr="00090242">
              <w:rPr>
                <w:color w:val="000000"/>
                <w:sz w:val="19"/>
                <w:szCs w:val="19"/>
              </w:rPr>
              <w:t>a</w:t>
            </w:r>
            <w:proofErr w:type="gramEnd"/>
            <w:r w:rsidRPr="00090242">
              <w:rPr>
                <w:color w:val="000000"/>
                <w:sz w:val="19"/>
                <w:szCs w:val="19"/>
              </w:rPr>
              <w:t xml:space="preserve"> 9 mois</w:t>
            </w:r>
          </w:p>
        </w:tc>
      </w:tr>
      <w:tr w:rsidR="00390C27" w:rsidRPr="00090242" w14:paraId="44548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484507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Entreprises / RH (B2B)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CE7D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Tickets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eleves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(QVT,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mobilite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) mais cycle long ; </w:t>
            </w:r>
            <w:proofErr w:type="spellStart"/>
            <w:proofErr w:type="gramStart"/>
            <w:r w:rsidRPr="00090242">
              <w:rPr>
                <w:color w:val="000000"/>
                <w:sz w:val="19"/>
                <w:szCs w:val="19"/>
              </w:rPr>
              <w:t>a</w:t>
            </w:r>
            <w:proofErr w:type="spellEnd"/>
            <w:proofErr w:type="gramEnd"/>
            <w:r w:rsidRPr="00090242">
              <w:rPr>
                <w:color w:val="000000"/>
                <w:sz w:val="19"/>
                <w:szCs w:val="19"/>
              </w:rPr>
              <w:t xml:space="preserve"> amorcer en fin d'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annee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8370C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P4 — 6 </w:t>
            </w:r>
            <w:proofErr w:type="gramStart"/>
            <w:r w:rsidRPr="00090242">
              <w:rPr>
                <w:color w:val="000000"/>
                <w:sz w:val="19"/>
                <w:szCs w:val="19"/>
              </w:rPr>
              <w:t>a</w:t>
            </w:r>
            <w:proofErr w:type="gramEnd"/>
            <w:r w:rsidRPr="00090242">
              <w:rPr>
                <w:color w:val="000000"/>
                <w:sz w:val="19"/>
                <w:szCs w:val="19"/>
              </w:rPr>
              <w:t xml:space="preserve"> 12 mois</w:t>
            </w:r>
          </w:p>
        </w:tc>
      </w:tr>
    </w:tbl>
    <w:p w14:paraId="7943C68A" w14:textId="77777777" w:rsidR="00390C27" w:rsidRPr="00090242" w:rsidRDefault="00390C27">
      <w:pPr>
        <w:spacing w:after="60"/>
      </w:pPr>
    </w:p>
    <w:p w14:paraId="38248E53" w14:textId="77777777" w:rsidR="00390C27" w:rsidRPr="00090242" w:rsidRDefault="00000000">
      <w:pPr>
        <w:spacing w:after="120" w:line="276" w:lineRule="auto"/>
      </w:pPr>
      <w:r w:rsidRPr="00090242">
        <w:rPr>
          <w:i/>
          <w:iCs/>
        </w:rPr>
        <w:t>Cap chiffre 12 mois (</w:t>
      </w:r>
      <w:proofErr w:type="spellStart"/>
      <w:r w:rsidRPr="00090242">
        <w:rPr>
          <w:i/>
          <w:iCs/>
        </w:rPr>
        <w:t>hypothese</w:t>
      </w:r>
      <w:proofErr w:type="spellEnd"/>
      <w:r w:rsidRPr="00090242">
        <w:rPr>
          <w:i/>
          <w:iCs/>
        </w:rPr>
        <w:t xml:space="preserve"> de travail, </w:t>
      </w:r>
      <w:proofErr w:type="spellStart"/>
      <w:proofErr w:type="gramStart"/>
      <w:r w:rsidRPr="00090242">
        <w:rPr>
          <w:i/>
          <w:iCs/>
        </w:rPr>
        <w:t>a</w:t>
      </w:r>
      <w:proofErr w:type="spellEnd"/>
      <w:proofErr w:type="gramEnd"/>
      <w:r w:rsidRPr="00090242">
        <w:rPr>
          <w:i/>
          <w:iCs/>
        </w:rPr>
        <w:t xml:space="preserve"> ajuster) : 30 a 50 professionnels abonnes (coachs/CIP/OF), 1 500 </w:t>
      </w:r>
      <w:proofErr w:type="spellStart"/>
      <w:r w:rsidRPr="00090242">
        <w:rPr>
          <w:i/>
          <w:iCs/>
        </w:rPr>
        <w:t>a</w:t>
      </w:r>
      <w:proofErr w:type="spellEnd"/>
      <w:r w:rsidRPr="00090242">
        <w:rPr>
          <w:i/>
          <w:iCs/>
        </w:rPr>
        <w:t xml:space="preserve"> 3 000 tests payants B2C, et 3 </w:t>
      </w:r>
      <w:proofErr w:type="spellStart"/>
      <w:r w:rsidRPr="00090242">
        <w:rPr>
          <w:i/>
          <w:iCs/>
        </w:rPr>
        <w:t>a</w:t>
      </w:r>
      <w:proofErr w:type="spellEnd"/>
      <w:r w:rsidRPr="00090242">
        <w:rPr>
          <w:i/>
          <w:iCs/>
        </w:rPr>
        <w:t xml:space="preserve"> 5 pilotes entreprise — pour un MRR cible de 4 000 </w:t>
      </w:r>
      <w:proofErr w:type="spellStart"/>
      <w:r w:rsidRPr="00090242">
        <w:rPr>
          <w:i/>
          <w:iCs/>
        </w:rPr>
        <w:t>a</w:t>
      </w:r>
      <w:proofErr w:type="spellEnd"/>
      <w:r w:rsidRPr="00090242">
        <w:rPr>
          <w:i/>
          <w:iCs/>
        </w:rPr>
        <w:t xml:space="preserve"> 8 000 EUR </w:t>
      </w:r>
      <w:proofErr w:type="spellStart"/>
      <w:r w:rsidRPr="00090242">
        <w:rPr>
          <w:i/>
          <w:iCs/>
        </w:rPr>
        <w:t>a</w:t>
      </w:r>
      <w:proofErr w:type="spellEnd"/>
      <w:r w:rsidRPr="00090242">
        <w:rPr>
          <w:i/>
          <w:iCs/>
        </w:rPr>
        <w:t xml:space="preserve"> M12.</w:t>
      </w:r>
    </w:p>
    <w:p w14:paraId="6D74D918" w14:textId="77777777" w:rsidR="00390C27" w:rsidRPr="00090242" w:rsidRDefault="00000000">
      <w:pPr>
        <w:pStyle w:val="Titre1"/>
      </w:pPr>
      <w:bookmarkStart w:id="1" w:name="_Toc233048448"/>
      <w:r w:rsidRPr="00090242">
        <w:t xml:space="preserve">2. Contexte et </w:t>
      </w:r>
      <w:proofErr w:type="spellStart"/>
      <w:r w:rsidRPr="00090242">
        <w:t>opportunite</w:t>
      </w:r>
      <w:proofErr w:type="spellEnd"/>
      <w:r w:rsidRPr="00090242">
        <w:t xml:space="preserve"> de marche</w:t>
      </w:r>
      <w:bookmarkEnd w:id="1"/>
    </w:p>
    <w:p w14:paraId="36B970D8" w14:textId="77777777" w:rsidR="00390C27" w:rsidRPr="00090242" w:rsidRDefault="00000000">
      <w:pPr>
        <w:pStyle w:val="Titre2"/>
      </w:pPr>
      <w:bookmarkStart w:id="2" w:name="_Toc233048449"/>
      <w:r w:rsidRPr="00090242">
        <w:t xml:space="preserve">2.1 Chiffres </w:t>
      </w:r>
      <w:proofErr w:type="spellStart"/>
      <w:r w:rsidRPr="00090242">
        <w:t>cles</w:t>
      </w:r>
      <w:bookmarkEnd w:id="2"/>
      <w:proofErr w:type="spellEnd"/>
    </w:p>
    <w:p w14:paraId="032AE384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Reconversion massive : </w:t>
      </w:r>
      <w:r w:rsidRPr="00090242">
        <w:t xml:space="preserve">47 % des actifs sont </w:t>
      </w:r>
      <w:proofErr w:type="spellStart"/>
      <w:r w:rsidRPr="00090242">
        <w:t>concernes</w:t>
      </w:r>
      <w:proofErr w:type="spellEnd"/>
      <w:r w:rsidRPr="00090242">
        <w:t xml:space="preserve"> (18 % en </w:t>
      </w:r>
      <w:proofErr w:type="spellStart"/>
      <w:r w:rsidRPr="00090242">
        <w:t>demarche</w:t>
      </w:r>
      <w:proofErr w:type="spellEnd"/>
      <w:r w:rsidRPr="00090242">
        <w:t xml:space="preserve"> active, 29 % qui l'envisagent). Cibles chaudes : 25-34 ans, demandeurs d'emploi, cadres au </w:t>
      </w:r>
      <w:proofErr w:type="spellStart"/>
      <w:r w:rsidRPr="00090242">
        <w:t>chomage</w:t>
      </w:r>
      <w:proofErr w:type="spellEnd"/>
      <w:r w:rsidRPr="00090242">
        <w:t xml:space="preserve"> (60 % veulent se reconvertir).</w:t>
      </w:r>
    </w:p>
    <w:p w14:paraId="1F66F8A6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Bilan de </w:t>
      </w:r>
      <w:proofErr w:type="spellStart"/>
      <w:r w:rsidRPr="00090242">
        <w:rPr>
          <w:b/>
          <w:bCs/>
        </w:rPr>
        <w:t>competences</w:t>
      </w:r>
      <w:proofErr w:type="spellEnd"/>
      <w:r w:rsidRPr="00090242">
        <w:rPr>
          <w:b/>
          <w:bCs/>
        </w:rPr>
        <w:t xml:space="preserve"> en forte croissance : </w:t>
      </w:r>
      <w:r w:rsidRPr="00090242">
        <w:t>~100 000 bilans/an historiquement, mais plus de 200 000 finances via le CPF en 2025 — le dispositif qui progresse le plus vite.</w:t>
      </w:r>
    </w:p>
    <w:p w14:paraId="4C5DCCE7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 w:rsidRPr="00090242">
        <w:rPr>
          <w:b/>
          <w:bCs/>
        </w:rPr>
        <w:t xml:space="preserve">Un </w:t>
      </w:r>
      <w:proofErr w:type="spellStart"/>
      <w:r w:rsidRPr="00090242">
        <w:rPr>
          <w:b/>
          <w:bCs/>
        </w:rPr>
        <w:t>marche</w:t>
      </w:r>
      <w:proofErr w:type="spellEnd"/>
      <w:r w:rsidRPr="00090242">
        <w:rPr>
          <w:b/>
          <w:bCs/>
        </w:rPr>
        <w:t xml:space="preserve"> solvable</w:t>
      </w:r>
      <w:proofErr w:type="gramEnd"/>
      <w:r w:rsidRPr="00090242">
        <w:rPr>
          <w:b/>
          <w:bCs/>
        </w:rPr>
        <w:t xml:space="preserve"> : </w:t>
      </w:r>
      <w:r w:rsidRPr="00090242">
        <w:t xml:space="preserve">cout moyen d'un bilan ~1 946 EUR, fourchette CPF 1 500-2 500 EUR. La formation professionnelle </w:t>
      </w:r>
      <w:proofErr w:type="spellStart"/>
      <w:r w:rsidRPr="00090242">
        <w:t>pese</w:t>
      </w:r>
      <w:proofErr w:type="spellEnd"/>
      <w:r w:rsidRPr="00090242">
        <w:t xml:space="preserve"> ~29 Md EUR.</w:t>
      </w:r>
    </w:p>
    <w:p w14:paraId="458A872B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Accompagnement valorise : </w:t>
      </w:r>
      <w:r w:rsidRPr="00090242">
        <w:t xml:space="preserve">66 % des personnes en reconversion ont </w:t>
      </w:r>
      <w:proofErr w:type="spellStart"/>
      <w:r w:rsidRPr="00090242">
        <w:t>ete</w:t>
      </w:r>
      <w:proofErr w:type="spellEnd"/>
      <w:r w:rsidRPr="00090242">
        <w:t xml:space="preserve"> </w:t>
      </w:r>
      <w:proofErr w:type="spellStart"/>
      <w:r w:rsidRPr="00090242">
        <w:t>accompagnees</w:t>
      </w:r>
      <w:proofErr w:type="spellEnd"/>
      <w:r w:rsidRPr="00090242">
        <w:t xml:space="preserve"> — la demande d'outils pour les accompagnants est </w:t>
      </w:r>
      <w:proofErr w:type="spellStart"/>
      <w:r w:rsidRPr="00090242">
        <w:t>reelle</w:t>
      </w:r>
      <w:proofErr w:type="spellEnd"/>
      <w:r w:rsidRPr="00090242">
        <w:t>.</w:t>
      </w:r>
    </w:p>
    <w:p w14:paraId="6E7060DF" w14:textId="77777777" w:rsidR="00390C27" w:rsidRPr="00090242" w:rsidRDefault="00000000">
      <w:pPr>
        <w:pStyle w:val="Titre2"/>
      </w:pPr>
      <w:bookmarkStart w:id="3" w:name="_Toc233048450"/>
      <w:r w:rsidRPr="00090242">
        <w:t xml:space="preserve">2.2 La rupture 2026 : risque pour les autres, levier pour </w:t>
      </w:r>
      <w:proofErr w:type="spellStart"/>
      <w:r w:rsidRPr="00090242">
        <w:t>PraxiQuest</w:t>
      </w:r>
      <w:bookmarkEnd w:id="3"/>
      <w:proofErr w:type="spellEnd"/>
    </w:p>
    <w:p w14:paraId="68414C90" w14:textId="77777777" w:rsidR="00390C27" w:rsidRPr="00090242" w:rsidRDefault="00000000">
      <w:pPr>
        <w:spacing w:after="120" w:line="276" w:lineRule="auto"/>
      </w:pPr>
      <w:r w:rsidRPr="00090242">
        <w:t xml:space="preserve">Le PLF 2026 a d'abord </w:t>
      </w:r>
      <w:proofErr w:type="spellStart"/>
      <w:r w:rsidRPr="00090242">
        <w:t>prevu</w:t>
      </w:r>
      <w:proofErr w:type="spellEnd"/>
      <w:r w:rsidRPr="00090242">
        <w:t xml:space="preserve"> de retirer le bilan de </w:t>
      </w:r>
      <w:proofErr w:type="spellStart"/>
      <w:r w:rsidRPr="00090242">
        <w:t>competences</w:t>
      </w:r>
      <w:proofErr w:type="spellEnd"/>
      <w:r w:rsidRPr="00090242">
        <w:t xml:space="preserve"> du CPF (~260 M EUR d'</w:t>
      </w:r>
      <w:proofErr w:type="spellStart"/>
      <w:r w:rsidRPr="00090242">
        <w:t>economies</w:t>
      </w:r>
      <w:proofErr w:type="spellEnd"/>
      <w:r w:rsidRPr="00090242">
        <w:t xml:space="preserve"> </w:t>
      </w:r>
      <w:proofErr w:type="spellStart"/>
      <w:r w:rsidRPr="00090242">
        <w:t>visees</w:t>
      </w:r>
      <w:proofErr w:type="spellEnd"/>
      <w:r w:rsidRPr="00090242">
        <w:t xml:space="preserve">). L'amendement Maurel-Mercier (9 nov. 2025) l'a finalement maintenu </w:t>
      </w:r>
      <w:proofErr w:type="spellStart"/>
      <w:r w:rsidRPr="00090242">
        <w:t>eligible</w:t>
      </w:r>
      <w:proofErr w:type="spellEnd"/>
      <w:r w:rsidRPr="00090242">
        <w:t xml:space="preserve"> — mais sans financement automatique, avec un plafond a l'</w:t>
      </w:r>
      <w:proofErr w:type="spellStart"/>
      <w:r w:rsidRPr="00090242">
        <w:t>etude</w:t>
      </w:r>
      <w:proofErr w:type="spellEnd"/>
      <w:r w:rsidRPr="00090242">
        <w:t xml:space="preserve"> autour de 1 900 EUR. </w:t>
      </w:r>
      <w:proofErr w:type="spellStart"/>
      <w:r w:rsidRPr="00090242">
        <w:t>Consequence</w:t>
      </w:r>
      <w:proofErr w:type="spellEnd"/>
      <w:r w:rsidRPr="00090242">
        <w:t xml:space="preserve"> : les acteurs </w:t>
      </w:r>
      <w:proofErr w:type="spellStart"/>
      <w:r w:rsidRPr="00090242">
        <w:t>dependants</w:t>
      </w:r>
      <w:proofErr w:type="spellEnd"/>
      <w:r w:rsidRPr="00090242">
        <w:t xml:space="preserve"> a 100 % du CPF voient leur </w:t>
      </w:r>
      <w:proofErr w:type="spellStart"/>
      <w:r w:rsidRPr="00090242">
        <w:t>modele</w:t>
      </w:r>
      <w:proofErr w:type="spellEnd"/>
      <w:r w:rsidRPr="00090242">
        <w:t xml:space="preserve"> fragilise.</w:t>
      </w:r>
    </w:p>
    <w:p w14:paraId="2C230C67" w14:textId="77777777" w:rsidR="00390C27" w:rsidRPr="00090242" w:rsidRDefault="00000000">
      <w:pPr>
        <w:spacing w:after="120" w:line="276" w:lineRule="auto"/>
      </w:pPr>
      <w:r w:rsidRPr="00090242">
        <w:rPr>
          <w:b/>
          <w:bCs/>
        </w:rPr>
        <w:t xml:space="preserve">Lecture </w:t>
      </w:r>
      <w:proofErr w:type="spellStart"/>
      <w:r w:rsidRPr="00090242">
        <w:rPr>
          <w:b/>
          <w:bCs/>
        </w:rPr>
        <w:t>strategique</w:t>
      </w:r>
      <w:proofErr w:type="spellEnd"/>
      <w:r w:rsidRPr="00090242">
        <w:rPr>
          <w:b/>
          <w:bCs/>
        </w:rPr>
        <w:t xml:space="preserve"> : </w:t>
      </w:r>
      <w:proofErr w:type="spellStart"/>
      <w:r w:rsidRPr="00090242">
        <w:t>PraxiQuest</w:t>
      </w:r>
      <w:proofErr w:type="spellEnd"/>
      <w:r w:rsidRPr="00090242">
        <w:t xml:space="preserve"> doit se positionner comme l'outil qui (a) </w:t>
      </w:r>
      <w:proofErr w:type="spellStart"/>
      <w:r w:rsidRPr="00090242">
        <w:t>reduit</w:t>
      </w:r>
      <w:proofErr w:type="spellEnd"/>
      <w:r w:rsidRPr="00090242">
        <w:t xml:space="preserve"> le cout et le temps de l'accompagnement pour les pros, et (b) rend l'</w:t>
      </w:r>
      <w:proofErr w:type="spellStart"/>
      <w:r w:rsidRPr="00090242">
        <w:t>auto-evaluation</w:t>
      </w:r>
      <w:proofErr w:type="spellEnd"/>
      <w:r w:rsidRPr="00090242">
        <w:t xml:space="preserve"> accessible hors CPF, a un prix sans rapport avec un bilan complet. La </w:t>
      </w:r>
      <w:proofErr w:type="spellStart"/>
      <w:r w:rsidRPr="00090242">
        <w:t>dependance</w:t>
      </w:r>
      <w:proofErr w:type="spellEnd"/>
      <w:r w:rsidRPr="00090242">
        <w:t xml:space="preserve"> au CPF doit rester marginale dans le </w:t>
      </w:r>
      <w:proofErr w:type="spellStart"/>
      <w:r w:rsidRPr="00090242">
        <w:t>modele</w:t>
      </w:r>
      <w:proofErr w:type="spellEnd"/>
      <w:r w:rsidRPr="00090242">
        <w:t>.</w:t>
      </w:r>
    </w:p>
    <w:p w14:paraId="579F87F5" w14:textId="77777777" w:rsidR="00390C27" w:rsidRPr="00090242" w:rsidRDefault="00000000">
      <w:pPr>
        <w:pStyle w:val="Titre2"/>
      </w:pPr>
      <w:bookmarkStart w:id="4" w:name="_Toc233048451"/>
      <w:r w:rsidRPr="00090242">
        <w:t>2.3 Concurrence et positionnement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390C27" w:rsidRPr="00090242" w14:paraId="3EBED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FB938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14C72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Positionnement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E869C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 xml:space="preserve">Faille </w:t>
            </w:r>
            <w:proofErr w:type="spellStart"/>
            <w:r w:rsidRPr="00090242">
              <w:rPr>
                <w:b/>
                <w:bCs/>
                <w:color w:val="FFFFFF"/>
                <w:sz w:val="19"/>
                <w:szCs w:val="19"/>
              </w:rPr>
              <w:t>a</w:t>
            </w:r>
            <w:proofErr w:type="spellEnd"/>
            <w:r w:rsidRPr="00090242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gramStart"/>
            <w:r w:rsidRPr="00090242">
              <w:rPr>
                <w:b/>
                <w:bCs/>
                <w:color w:val="FFFFFF"/>
                <w:sz w:val="19"/>
                <w:szCs w:val="19"/>
              </w:rPr>
              <w:t>exploiter</w:t>
            </w:r>
            <w:proofErr w:type="gramEnd"/>
          </w:p>
        </w:tc>
      </w:tr>
      <w:tr w:rsidR="00390C27" w:rsidRPr="00090242" w14:paraId="78F067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03AB0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Central Test / Key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Predict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484F4C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Tests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psychometriques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RH, certifie ISO 27001, gamme large.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6FCE3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Cher, oriente grands comptes RH,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experience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austere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.</w:t>
            </w:r>
          </w:p>
        </w:tc>
      </w:tr>
      <w:tr w:rsidR="00390C27" w:rsidRPr="00090242" w14:paraId="78ECCF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1E805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AssessFirst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EC795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Personnalite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/motivation/cognitif pour le recrutement (SWIPE, DRIVE, BRAIN).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B68B5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Centre recrutement employeur, pas accompagnement individuel ; tarif sur devis.</w:t>
            </w:r>
          </w:p>
        </w:tc>
      </w:tr>
      <w:tr w:rsidR="00390C27" w:rsidRPr="00090242" w14:paraId="45E25B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DDD52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Outils gratuits / France Travail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05C71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Tests d'orientation grand public gratuits.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74A18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Peu personnalises, pas de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synthese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IA ni de suivi.</w:t>
            </w:r>
          </w:p>
        </w:tc>
      </w:tr>
      <w:tr w:rsidR="00390C27" w:rsidRPr="00090242" w14:paraId="4554D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C76F3" w14:textId="77777777" w:rsidR="00390C27" w:rsidRPr="00090242" w:rsidRDefault="00000000">
            <w:proofErr w:type="spellStart"/>
            <w:r w:rsidRPr="00090242">
              <w:rPr>
                <w:b/>
                <w:bCs/>
                <w:color w:val="000000"/>
                <w:sz w:val="19"/>
                <w:szCs w:val="19"/>
              </w:rPr>
              <w:t>PraxiQuest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C0D6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Tests +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synthese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IA + orientation conversationnelle,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experience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gamifiee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, plugins.</w:t>
            </w:r>
          </w:p>
          <w:p w14:paraId="2EBC4E44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Pense pour l'accompagnant ET l'individu.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3529C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A transformer en force commerciale.</w:t>
            </w:r>
          </w:p>
        </w:tc>
      </w:tr>
    </w:tbl>
    <w:p w14:paraId="63DE0958" w14:textId="77777777" w:rsidR="00390C27" w:rsidRPr="00090242" w:rsidRDefault="00000000">
      <w:pPr>
        <w:spacing w:after="120" w:line="276" w:lineRule="auto"/>
      </w:pPr>
      <w:r w:rsidRPr="00090242">
        <w:rPr>
          <w:i/>
          <w:iCs/>
        </w:rPr>
        <w:t xml:space="preserve">Angle de </w:t>
      </w:r>
      <w:proofErr w:type="spellStart"/>
      <w:r w:rsidRPr="00090242">
        <w:rPr>
          <w:i/>
          <w:iCs/>
        </w:rPr>
        <w:t>differenciation</w:t>
      </w:r>
      <w:proofErr w:type="spellEnd"/>
      <w:r w:rsidRPr="00090242">
        <w:rPr>
          <w:i/>
          <w:iCs/>
        </w:rPr>
        <w:t xml:space="preserve"> </w:t>
      </w:r>
      <w:proofErr w:type="spellStart"/>
      <w:proofErr w:type="gramStart"/>
      <w:r w:rsidRPr="00090242">
        <w:rPr>
          <w:i/>
          <w:iCs/>
        </w:rPr>
        <w:t>a</w:t>
      </w:r>
      <w:proofErr w:type="spellEnd"/>
      <w:proofErr w:type="gramEnd"/>
      <w:r w:rsidRPr="00090242">
        <w:rPr>
          <w:i/>
          <w:iCs/>
        </w:rPr>
        <w:t xml:space="preserve"> marteler : la profondeur d'un test </w:t>
      </w:r>
      <w:proofErr w:type="spellStart"/>
      <w:r w:rsidRPr="00090242">
        <w:rPr>
          <w:i/>
          <w:iCs/>
        </w:rPr>
        <w:t>psychometrique</w:t>
      </w:r>
      <w:proofErr w:type="spellEnd"/>
      <w:r w:rsidRPr="00090242">
        <w:rPr>
          <w:i/>
          <w:iCs/>
        </w:rPr>
        <w:t xml:space="preserve">, l'engagement d'un jeu, la </w:t>
      </w:r>
      <w:proofErr w:type="spellStart"/>
      <w:r w:rsidRPr="00090242">
        <w:rPr>
          <w:i/>
          <w:iCs/>
        </w:rPr>
        <w:t>clarte</w:t>
      </w:r>
      <w:proofErr w:type="spellEnd"/>
      <w:r w:rsidRPr="00090242">
        <w:rPr>
          <w:i/>
          <w:iCs/>
        </w:rPr>
        <w:t xml:space="preserve"> d'une </w:t>
      </w:r>
      <w:proofErr w:type="spellStart"/>
      <w:r w:rsidRPr="00090242">
        <w:rPr>
          <w:i/>
          <w:iCs/>
        </w:rPr>
        <w:t>synthese</w:t>
      </w:r>
      <w:proofErr w:type="spellEnd"/>
      <w:r w:rsidRPr="00090242">
        <w:rPr>
          <w:i/>
          <w:iCs/>
        </w:rPr>
        <w:t xml:space="preserve"> IA — au prix d'un outil, pas d'un cabinet.</w:t>
      </w:r>
    </w:p>
    <w:p w14:paraId="58197099" w14:textId="77777777" w:rsidR="00390C27" w:rsidRPr="00090242" w:rsidRDefault="00000000">
      <w:r w:rsidRPr="00090242">
        <w:br w:type="page"/>
      </w:r>
    </w:p>
    <w:p w14:paraId="6301928B" w14:textId="77777777" w:rsidR="00390C27" w:rsidRPr="00090242" w:rsidRDefault="00000000">
      <w:pPr>
        <w:pStyle w:val="Titre1"/>
      </w:pPr>
      <w:bookmarkStart w:id="5" w:name="_Toc233048452"/>
      <w:r w:rsidRPr="00090242">
        <w:t xml:space="preserve">3. Offre, proposition de valeur et </w:t>
      </w:r>
      <w:proofErr w:type="spellStart"/>
      <w:r w:rsidRPr="00090242">
        <w:t>pricing</w:t>
      </w:r>
      <w:bookmarkEnd w:id="5"/>
      <w:proofErr w:type="spellEnd"/>
    </w:p>
    <w:p w14:paraId="4E5FCD17" w14:textId="77777777" w:rsidR="00390C27" w:rsidRPr="00090242" w:rsidRDefault="00000000">
      <w:pPr>
        <w:pStyle w:val="Titre2"/>
      </w:pPr>
      <w:bookmarkStart w:id="6" w:name="_Toc233048453"/>
      <w:r w:rsidRPr="00090242">
        <w:t>3.1 Proposition de valeur par cible</w:t>
      </w:r>
      <w:bookmarkEnd w:id="6"/>
    </w:p>
    <w:p w14:paraId="4C4BC917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Coach / CIP : </w:t>
      </w:r>
      <w:r w:rsidRPr="00090242">
        <w:t xml:space="preserve">Faites passer, analysez et restituez en deux fois moins de temps. Offrez </w:t>
      </w:r>
      <w:proofErr w:type="spellStart"/>
      <w:proofErr w:type="gramStart"/>
      <w:r w:rsidRPr="00090242">
        <w:t>a</w:t>
      </w:r>
      <w:proofErr w:type="spellEnd"/>
      <w:proofErr w:type="gramEnd"/>
      <w:r w:rsidRPr="00090242">
        <w:t xml:space="preserve"> vos clients une </w:t>
      </w:r>
      <w:proofErr w:type="spellStart"/>
      <w:r w:rsidRPr="00090242">
        <w:t>experience</w:t>
      </w:r>
      <w:proofErr w:type="spellEnd"/>
      <w:r w:rsidRPr="00090242">
        <w:t xml:space="preserve"> moderne qui vous </w:t>
      </w:r>
      <w:proofErr w:type="spellStart"/>
      <w:r w:rsidRPr="00090242">
        <w:t>demarque</w:t>
      </w:r>
      <w:proofErr w:type="spellEnd"/>
      <w:r w:rsidRPr="00090242">
        <w:t>.</w:t>
      </w:r>
    </w:p>
    <w:p w14:paraId="126E5A1D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Organisme de formation : </w:t>
      </w:r>
      <w:proofErr w:type="spellStart"/>
      <w:r w:rsidRPr="00090242">
        <w:t>Integrez</w:t>
      </w:r>
      <w:proofErr w:type="spellEnd"/>
      <w:r w:rsidRPr="00090242">
        <w:t xml:space="preserve"> l'</w:t>
      </w:r>
      <w:proofErr w:type="spellStart"/>
      <w:r w:rsidRPr="00090242">
        <w:t>evaluation</w:t>
      </w:r>
      <w:proofErr w:type="spellEnd"/>
      <w:r w:rsidRPr="00090242">
        <w:t xml:space="preserve"> et l'orientation </w:t>
      </w:r>
      <w:proofErr w:type="spellStart"/>
      <w:r w:rsidRPr="00090242">
        <w:t>a</w:t>
      </w:r>
      <w:proofErr w:type="spellEnd"/>
      <w:r w:rsidRPr="00090242">
        <w:t xml:space="preserve"> vos parcours, automatisez les invitations et les </w:t>
      </w:r>
      <w:proofErr w:type="spellStart"/>
      <w:r w:rsidRPr="00090242">
        <w:t>syntheses</w:t>
      </w:r>
      <w:proofErr w:type="spellEnd"/>
      <w:r w:rsidRPr="00090242">
        <w:t xml:space="preserve">, valorisez votre certification </w:t>
      </w:r>
      <w:proofErr w:type="spellStart"/>
      <w:r w:rsidRPr="00090242">
        <w:t>Qualiopi</w:t>
      </w:r>
      <w:proofErr w:type="spellEnd"/>
      <w:r w:rsidRPr="00090242">
        <w:t>.</w:t>
      </w:r>
    </w:p>
    <w:p w14:paraId="2E83CD73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Particulier : </w:t>
      </w:r>
      <w:proofErr w:type="spellStart"/>
      <w:r w:rsidRPr="00090242">
        <w:t>Decouvrez</w:t>
      </w:r>
      <w:proofErr w:type="spellEnd"/>
      <w:r w:rsidRPr="00090242">
        <w:t xml:space="preserve"> vos forces et 15 pistes de </w:t>
      </w:r>
      <w:proofErr w:type="spellStart"/>
      <w:r w:rsidRPr="00090242">
        <w:t>metiers</w:t>
      </w:r>
      <w:proofErr w:type="spellEnd"/>
      <w:r w:rsidRPr="00090242">
        <w:t xml:space="preserve"> </w:t>
      </w:r>
      <w:proofErr w:type="spellStart"/>
      <w:r w:rsidRPr="00090242">
        <w:t>concretes</w:t>
      </w:r>
      <w:proofErr w:type="spellEnd"/>
      <w:r w:rsidRPr="00090242">
        <w:t xml:space="preserve"> en moins d'une heure, pour le prix d'un livre.</w:t>
      </w:r>
    </w:p>
    <w:p w14:paraId="116D7020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Entreprise / RH : </w:t>
      </w:r>
      <w:r w:rsidRPr="00090242">
        <w:t xml:space="preserve">Cartographiez les </w:t>
      </w:r>
      <w:proofErr w:type="spellStart"/>
      <w:r w:rsidRPr="00090242">
        <w:t>competences</w:t>
      </w:r>
      <w:proofErr w:type="spellEnd"/>
      <w:r w:rsidRPr="00090242">
        <w:t xml:space="preserve"> et accompagnez la </w:t>
      </w:r>
      <w:proofErr w:type="spellStart"/>
      <w:r w:rsidRPr="00090242">
        <w:t>mobilite</w:t>
      </w:r>
      <w:proofErr w:type="spellEnd"/>
      <w:r w:rsidRPr="00090242">
        <w:t xml:space="preserve"> interne sans mobiliser un cabinet </w:t>
      </w:r>
      <w:proofErr w:type="spellStart"/>
      <w:r w:rsidRPr="00090242">
        <w:t>a</w:t>
      </w:r>
      <w:proofErr w:type="spellEnd"/>
      <w:r w:rsidRPr="00090242">
        <w:t xml:space="preserve"> chaque collaborateur.</w:t>
      </w:r>
    </w:p>
    <w:p w14:paraId="2E7329B5" w14:textId="77777777" w:rsidR="00390C27" w:rsidRPr="00090242" w:rsidRDefault="00000000">
      <w:pPr>
        <w:pStyle w:val="Titre2"/>
      </w:pPr>
      <w:bookmarkStart w:id="7" w:name="_Toc233048454"/>
      <w:r w:rsidRPr="00090242">
        <w:t xml:space="preserve">3.2 Grille tarifaire </w:t>
      </w:r>
      <w:proofErr w:type="spellStart"/>
      <w:r w:rsidRPr="00090242">
        <w:t>recommandee</w:t>
      </w:r>
      <w:bookmarkEnd w:id="7"/>
      <w:proofErr w:type="spellEnd"/>
    </w:p>
    <w:p w14:paraId="1313D36F" w14:textId="77777777" w:rsidR="00390C27" w:rsidRPr="00090242" w:rsidRDefault="00000000">
      <w:pPr>
        <w:spacing w:after="120" w:line="276" w:lineRule="auto"/>
      </w:pPr>
      <w:r w:rsidRPr="00090242">
        <w:t xml:space="preserve">Logique : abonnement </w:t>
      </w:r>
      <w:proofErr w:type="spellStart"/>
      <w:r w:rsidRPr="00090242">
        <w:t>recurrent</w:t>
      </w:r>
      <w:proofErr w:type="spellEnd"/>
      <w:r w:rsidRPr="00090242">
        <w:t xml:space="preserve"> pour les pros (</w:t>
      </w:r>
      <w:proofErr w:type="spellStart"/>
      <w:r w:rsidRPr="00090242">
        <w:t>coeur</w:t>
      </w:r>
      <w:proofErr w:type="spellEnd"/>
      <w:r w:rsidRPr="00090242">
        <w:t xml:space="preserve"> du revenu), paiement </w:t>
      </w:r>
      <w:proofErr w:type="spellStart"/>
      <w:r w:rsidRPr="00090242">
        <w:t>a</w:t>
      </w:r>
      <w:proofErr w:type="spellEnd"/>
      <w:r w:rsidRPr="00090242">
        <w:t xml:space="preserve"> l'</w:t>
      </w:r>
      <w:proofErr w:type="spellStart"/>
      <w:r w:rsidRPr="00090242">
        <w:t>unite</w:t>
      </w:r>
      <w:proofErr w:type="spellEnd"/>
      <w:r w:rsidRPr="00090242">
        <w:t xml:space="preserve"> pour le B2C (acquisition de volume), devis pour l'entreprise.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226"/>
        <w:gridCol w:w="2200"/>
      </w:tblGrid>
      <w:tr w:rsidR="00390C27" w:rsidRPr="00090242" w14:paraId="5E03B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2F228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Offre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0E882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Cible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4A65B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Prix indicatif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ED6D0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Inclus</w:t>
            </w:r>
          </w:p>
        </w:tc>
      </w:tr>
      <w:tr w:rsidR="00390C27" w:rsidRPr="00090242" w14:paraId="0D711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36E13" w14:textId="77777777" w:rsidR="00390C27" w:rsidRPr="00090242" w:rsidRDefault="00000000">
            <w:proofErr w:type="spellStart"/>
            <w:r w:rsidRPr="00090242">
              <w:rPr>
                <w:b/>
                <w:bCs/>
                <w:color w:val="000000"/>
                <w:sz w:val="19"/>
                <w:szCs w:val="19"/>
              </w:rPr>
              <w:t>Decouverte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2B256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B2C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04224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9-19 EUR / test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6420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1 test +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synthese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IA + 15 pistes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metiers</w:t>
            </w:r>
            <w:proofErr w:type="spellEnd"/>
          </w:p>
        </w:tc>
      </w:tr>
      <w:tr w:rsidR="00390C27" w:rsidRPr="00090242" w14:paraId="696A4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81A37" w14:textId="77777777" w:rsidR="00390C27" w:rsidRPr="00090242" w:rsidRDefault="00000000">
            <w:proofErr w:type="spellStart"/>
            <w:r w:rsidRPr="00090242">
              <w:rPr>
                <w:b/>
                <w:bCs/>
                <w:color w:val="000000"/>
                <w:sz w:val="19"/>
                <w:szCs w:val="19"/>
              </w:rPr>
              <w:t>Pass</w:t>
            </w:r>
            <w:proofErr w:type="spellEnd"/>
            <w:r w:rsidRPr="00090242">
              <w:rPr>
                <w:b/>
                <w:bCs/>
                <w:color w:val="000000"/>
                <w:sz w:val="19"/>
                <w:szCs w:val="19"/>
              </w:rPr>
              <w:t xml:space="preserve"> Reconversion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293E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B2C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21D80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29-49 EUR / pack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2A3F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Plusieurs tests + Grimoire + Oracle</w:t>
            </w:r>
          </w:p>
        </w:tc>
      </w:tr>
      <w:tr w:rsidR="00390C27" w:rsidRPr="00090242" w14:paraId="535BD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BE3F6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Pro Solo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50CCA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Coach / CIP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8729B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39-69 EUR / mois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17A40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Passations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illimitees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, marque, invitations mailing</w:t>
            </w:r>
          </w:p>
        </w:tc>
      </w:tr>
      <w:tr w:rsidR="00390C27" w:rsidRPr="00090242" w14:paraId="5B2111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4F2466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Cabinet / OF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417CC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OF, multi-coachs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1D689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99-199 EUR / mois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00F20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Multi-utilisateurs, tableau de bord, exports</w:t>
            </w:r>
          </w:p>
        </w:tc>
      </w:tr>
      <w:tr w:rsidR="00390C27" w:rsidRPr="00090242" w14:paraId="354BB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48A6A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Entreprise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ECD0B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RH / B2B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CCBE2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Sur devis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64902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Deploiement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campagnes, SSO, accompagnement</w:t>
            </w:r>
          </w:p>
        </w:tc>
      </w:tr>
    </w:tbl>
    <w:p w14:paraId="358B4E32" w14:textId="77777777" w:rsidR="00390C27" w:rsidRPr="00090242" w:rsidRDefault="00000000">
      <w:pPr>
        <w:spacing w:after="120" w:line="276" w:lineRule="auto"/>
      </w:pPr>
      <w:r w:rsidRPr="00090242">
        <w:rPr>
          <w:i/>
          <w:iCs/>
        </w:rPr>
        <w:t xml:space="preserve">Leviers : essai gratuit 14 jours pour les pros (standard du secteur), -20 % </w:t>
      </w:r>
      <w:proofErr w:type="spellStart"/>
      <w:r w:rsidRPr="00090242">
        <w:rPr>
          <w:i/>
          <w:iCs/>
        </w:rPr>
        <w:t>a</w:t>
      </w:r>
      <w:proofErr w:type="spellEnd"/>
      <w:r w:rsidRPr="00090242">
        <w:rPr>
          <w:i/>
          <w:iCs/>
        </w:rPr>
        <w:t xml:space="preserve"> l'engagement annuel, et un premier test B2C offert pour amorcer le tunnel. Tarifs </w:t>
      </w:r>
      <w:proofErr w:type="spellStart"/>
      <w:proofErr w:type="gramStart"/>
      <w:r w:rsidRPr="00090242">
        <w:rPr>
          <w:i/>
          <w:iCs/>
        </w:rPr>
        <w:t>a</w:t>
      </w:r>
      <w:proofErr w:type="spellEnd"/>
      <w:proofErr w:type="gramEnd"/>
      <w:r w:rsidRPr="00090242">
        <w:rPr>
          <w:i/>
          <w:iCs/>
        </w:rPr>
        <w:t xml:space="preserve"> valider par tests de prix sur les 20 premiers prospects.</w:t>
      </w:r>
    </w:p>
    <w:p w14:paraId="3C43A9E2" w14:textId="77777777" w:rsidR="00390C27" w:rsidRPr="00090242" w:rsidRDefault="00000000">
      <w:r w:rsidRPr="00090242">
        <w:br w:type="page"/>
      </w:r>
    </w:p>
    <w:p w14:paraId="0AD91527" w14:textId="77777777" w:rsidR="00390C27" w:rsidRPr="00090242" w:rsidRDefault="00000000">
      <w:pPr>
        <w:pStyle w:val="Titre1"/>
      </w:pPr>
      <w:bookmarkStart w:id="8" w:name="_Toc233048455"/>
      <w:r w:rsidRPr="00090242">
        <w:t>4. Plan d'action commercial sur 12 mois</w:t>
      </w:r>
      <w:bookmarkEnd w:id="8"/>
    </w:p>
    <w:p w14:paraId="450D28AC" w14:textId="77777777" w:rsidR="00390C27" w:rsidRPr="00090242" w:rsidRDefault="00000000">
      <w:pPr>
        <w:pStyle w:val="Titre2"/>
      </w:pPr>
      <w:bookmarkStart w:id="9" w:name="_Toc233048456"/>
      <w:r w:rsidRPr="00090242">
        <w:t>Phase 1 (Mois 0-3) — Valider l'offre et signer les premiers pros</w:t>
      </w:r>
      <w:bookmarkEnd w:id="9"/>
    </w:p>
    <w:p w14:paraId="24DE2E78" w14:textId="77777777" w:rsidR="00390C27" w:rsidRPr="00090242" w:rsidRDefault="00000000">
      <w:pPr>
        <w:spacing w:after="120" w:line="276" w:lineRule="auto"/>
      </w:pPr>
      <w:r w:rsidRPr="00090242">
        <w:rPr>
          <w:b/>
          <w:bCs/>
        </w:rPr>
        <w:t xml:space="preserve">Objectif : 10 </w:t>
      </w:r>
      <w:proofErr w:type="gramStart"/>
      <w:r w:rsidRPr="00090242">
        <w:rPr>
          <w:b/>
          <w:bCs/>
        </w:rPr>
        <w:t>a</w:t>
      </w:r>
      <w:proofErr w:type="gramEnd"/>
      <w:r w:rsidRPr="00090242">
        <w:rPr>
          <w:b/>
          <w:bCs/>
        </w:rPr>
        <w:t xml:space="preserve"> 15 professionnels payants (coachs/CIP) et les premiers retours produit. C'est la phase de preuve </w:t>
      </w:r>
      <w:proofErr w:type="gramStart"/>
      <w:r w:rsidRPr="00090242">
        <w:rPr>
          <w:b/>
          <w:bCs/>
        </w:rPr>
        <w:t xml:space="preserve">du </w:t>
      </w:r>
      <w:proofErr w:type="spellStart"/>
      <w:r w:rsidRPr="00090242">
        <w:rPr>
          <w:b/>
          <w:bCs/>
        </w:rPr>
        <w:t>marche</w:t>
      </w:r>
      <w:proofErr w:type="spellEnd"/>
      <w:proofErr w:type="gramEnd"/>
      <w:r w:rsidRPr="00090242">
        <w:rPr>
          <w:b/>
          <w:bCs/>
        </w:rPr>
        <w:t>.</w:t>
      </w:r>
    </w:p>
    <w:p w14:paraId="7AA97F37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Prospection </w:t>
      </w:r>
      <w:proofErr w:type="spellStart"/>
      <w:r w:rsidRPr="00090242">
        <w:rPr>
          <w:b/>
          <w:bCs/>
        </w:rPr>
        <w:t>ciblee</w:t>
      </w:r>
      <w:proofErr w:type="spellEnd"/>
      <w:r w:rsidRPr="00090242">
        <w:rPr>
          <w:b/>
          <w:bCs/>
        </w:rPr>
        <w:t xml:space="preserve"> : </w:t>
      </w:r>
      <w:r w:rsidRPr="00090242">
        <w:t xml:space="preserve">constituer une liste de 150 coachs/CIP/organismes de bilan (LinkedIn, annuaires France Travail/CEP, </w:t>
      </w:r>
      <w:proofErr w:type="spellStart"/>
      <w:r w:rsidRPr="00090242">
        <w:t>reseaux</w:t>
      </w:r>
      <w:proofErr w:type="spellEnd"/>
      <w:r w:rsidRPr="00090242">
        <w:t xml:space="preserve"> de bilans). </w:t>
      </w:r>
      <w:proofErr w:type="spellStart"/>
      <w:r w:rsidRPr="00090242">
        <w:t>Outreach</w:t>
      </w:r>
      <w:proofErr w:type="spellEnd"/>
      <w:r w:rsidRPr="00090242">
        <w:t xml:space="preserve"> personnalise (LinkedIn + email), 10 contacts/jour.</w:t>
      </w:r>
    </w:p>
    <w:p w14:paraId="53826813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Demos individuelles : </w:t>
      </w:r>
      <w:r w:rsidRPr="00090242">
        <w:t xml:space="preserve">20-30 demos de 30 min. Faire passer un test au prospect </w:t>
      </w:r>
      <w:proofErr w:type="spellStart"/>
      <w:r w:rsidRPr="00090242">
        <w:t>lui-meme</w:t>
      </w:r>
      <w:proofErr w:type="spellEnd"/>
      <w:r w:rsidRPr="00090242">
        <w:t xml:space="preserve"> (effet wow de la </w:t>
      </w:r>
      <w:proofErr w:type="spellStart"/>
      <w:r w:rsidRPr="00090242">
        <w:t>synthese</w:t>
      </w:r>
      <w:proofErr w:type="spellEnd"/>
      <w:r w:rsidRPr="00090242">
        <w:t xml:space="preserve"> IA et de l'Oracle).</w:t>
      </w:r>
    </w:p>
    <w:p w14:paraId="4CDF8DEC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proofErr w:type="gramStart"/>
      <w:r w:rsidRPr="00090242">
        <w:rPr>
          <w:b/>
          <w:bCs/>
        </w:rPr>
        <w:t>Offre fondateurs</w:t>
      </w:r>
      <w:proofErr w:type="gramEnd"/>
      <w:r w:rsidRPr="00090242">
        <w:rPr>
          <w:b/>
          <w:bCs/>
        </w:rPr>
        <w:t xml:space="preserve"> : </w:t>
      </w:r>
      <w:r w:rsidRPr="00090242">
        <w:t xml:space="preserve">20 places partenaires fondateurs a tarif </w:t>
      </w:r>
      <w:proofErr w:type="spellStart"/>
      <w:r w:rsidRPr="00090242">
        <w:t>reduit</w:t>
      </w:r>
      <w:proofErr w:type="spellEnd"/>
      <w:r w:rsidRPr="00090242">
        <w:t xml:space="preserve"> a vie contre feedback et </w:t>
      </w:r>
      <w:proofErr w:type="spellStart"/>
      <w:r w:rsidRPr="00090242">
        <w:t>temoignage</w:t>
      </w:r>
      <w:proofErr w:type="spellEnd"/>
      <w:r w:rsidRPr="00090242">
        <w:t>.</w:t>
      </w:r>
    </w:p>
    <w:p w14:paraId="37547B97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Preuve sociale : </w:t>
      </w:r>
      <w:proofErr w:type="spellStart"/>
      <w:r w:rsidRPr="00090242">
        <w:t>recolter</w:t>
      </w:r>
      <w:proofErr w:type="spellEnd"/>
      <w:r w:rsidRPr="00090242">
        <w:t xml:space="preserve"> 5 verbatims/cas d'usage et 2 </w:t>
      </w:r>
      <w:proofErr w:type="spellStart"/>
      <w:r w:rsidRPr="00090242">
        <w:t>etudes</w:t>
      </w:r>
      <w:proofErr w:type="spellEnd"/>
      <w:r w:rsidRPr="00090242">
        <w:t xml:space="preserve"> de cas </w:t>
      </w:r>
      <w:proofErr w:type="spellStart"/>
      <w:r w:rsidRPr="00090242">
        <w:t>chiffrees</w:t>
      </w:r>
      <w:proofErr w:type="spellEnd"/>
      <w:r w:rsidRPr="00090242">
        <w:t xml:space="preserve"> (temps gagne, satisfaction client).</w:t>
      </w:r>
    </w:p>
    <w:p w14:paraId="3F161610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>Contenu d'</w:t>
      </w:r>
      <w:proofErr w:type="spellStart"/>
      <w:r w:rsidRPr="00090242">
        <w:rPr>
          <w:b/>
          <w:bCs/>
        </w:rPr>
        <w:t>autorite</w:t>
      </w:r>
      <w:proofErr w:type="spellEnd"/>
      <w:r w:rsidRPr="00090242">
        <w:rPr>
          <w:b/>
          <w:bCs/>
        </w:rPr>
        <w:t xml:space="preserve"> : </w:t>
      </w:r>
      <w:r w:rsidRPr="00090242">
        <w:t>1 article/semaine LinkedIn sur la reconversion, l'</w:t>
      </w:r>
      <w:proofErr w:type="spellStart"/>
      <w:r w:rsidRPr="00090242">
        <w:t>apres</w:t>
      </w:r>
      <w:proofErr w:type="spellEnd"/>
      <w:r w:rsidRPr="00090242">
        <w:t xml:space="preserve">-CPF, l'orientation — pour nourrir la </w:t>
      </w:r>
      <w:proofErr w:type="spellStart"/>
      <w:r w:rsidRPr="00090242">
        <w:t>credibilite</w:t>
      </w:r>
      <w:proofErr w:type="spellEnd"/>
      <w:r w:rsidRPr="00090242">
        <w:t>.</w:t>
      </w:r>
    </w:p>
    <w:p w14:paraId="4D594538" w14:textId="77777777" w:rsidR="00390C27" w:rsidRPr="00090242" w:rsidRDefault="00000000">
      <w:pPr>
        <w:pStyle w:val="Titre3"/>
      </w:pPr>
      <w:r w:rsidRPr="00090242">
        <w:t xml:space="preserve">Quick </w:t>
      </w:r>
      <w:proofErr w:type="spellStart"/>
      <w:r w:rsidRPr="00090242">
        <w:t>wins</w:t>
      </w:r>
      <w:proofErr w:type="spellEnd"/>
      <w:r w:rsidRPr="00090242">
        <w:t xml:space="preserve"> — 30 premiers jours</w:t>
      </w:r>
    </w:p>
    <w:p w14:paraId="74C15446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 xml:space="preserve">Finaliser la page de vente </w:t>
      </w:r>
      <w:proofErr w:type="spellStart"/>
      <w:r w:rsidRPr="00090242">
        <w:t>PraxiQuest</w:t>
      </w:r>
      <w:proofErr w:type="spellEnd"/>
      <w:r w:rsidRPr="00090242">
        <w:t xml:space="preserve"> (promesse, </w:t>
      </w:r>
      <w:proofErr w:type="spellStart"/>
      <w:r w:rsidRPr="00090242">
        <w:t>demo</w:t>
      </w:r>
      <w:proofErr w:type="spellEnd"/>
      <w:r w:rsidRPr="00090242">
        <w:t xml:space="preserve"> </w:t>
      </w:r>
      <w:proofErr w:type="spellStart"/>
      <w:r w:rsidRPr="00090242">
        <w:t>video</w:t>
      </w:r>
      <w:proofErr w:type="spellEnd"/>
      <w:r w:rsidRPr="00090242">
        <w:t xml:space="preserve"> 2 min, tarifs, CTA essai).</w:t>
      </w:r>
    </w:p>
    <w:p w14:paraId="37CB06F4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proofErr w:type="spellStart"/>
      <w:r w:rsidRPr="00090242">
        <w:t>Preparer</w:t>
      </w:r>
      <w:proofErr w:type="spellEnd"/>
      <w:r w:rsidRPr="00090242">
        <w:t xml:space="preserve"> un kit de </w:t>
      </w:r>
      <w:proofErr w:type="spellStart"/>
      <w:r w:rsidRPr="00090242">
        <w:t>demo</w:t>
      </w:r>
      <w:proofErr w:type="spellEnd"/>
      <w:r w:rsidRPr="00090242">
        <w:t xml:space="preserve"> : compte de </w:t>
      </w:r>
      <w:proofErr w:type="spellStart"/>
      <w:r w:rsidRPr="00090242">
        <w:t>demonstration</w:t>
      </w:r>
      <w:proofErr w:type="spellEnd"/>
      <w:r w:rsidRPr="00090242">
        <w:t xml:space="preserve">, parcours type, exemple de </w:t>
      </w:r>
      <w:proofErr w:type="spellStart"/>
      <w:r w:rsidRPr="00090242">
        <w:t>synthese</w:t>
      </w:r>
      <w:proofErr w:type="spellEnd"/>
      <w:r w:rsidRPr="00090242">
        <w:t xml:space="preserve"> IA.</w:t>
      </w:r>
    </w:p>
    <w:p w14:paraId="02D68C7F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>Lancer la liste de 150 prospects et envoyer les 50 premiers messages.</w:t>
      </w:r>
    </w:p>
    <w:p w14:paraId="7BD88D0B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>Mettre en place le paiement (Stripe) et l'essai 14 jours.</w:t>
      </w:r>
    </w:p>
    <w:p w14:paraId="3DA7E5F2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>Programmer 10 demos dans l'agenda.</w:t>
      </w:r>
    </w:p>
    <w:p w14:paraId="6D2D448F" w14:textId="77777777" w:rsidR="00390C27" w:rsidRPr="00090242" w:rsidRDefault="00000000">
      <w:pPr>
        <w:pStyle w:val="Titre2"/>
      </w:pPr>
      <w:bookmarkStart w:id="10" w:name="_Toc233048457"/>
      <w:r w:rsidRPr="00090242">
        <w:t>Phase 2 (Mois 2-6) — Structurer l'acquisition et ouvrir les OF</w:t>
      </w:r>
      <w:bookmarkEnd w:id="10"/>
    </w:p>
    <w:p w14:paraId="7CAC255F" w14:textId="77777777" w:rsidR="00390C27" w:rsidRPr="00090242" w:rsidRDefault="00000000">
      <w:pPr>
        <w:spacing w:after="120" w:line="276" w:lineRule="auto"/>
      </w:pPr>
      <w:r w:rsidRPr="00090242">
        <w:rPr>
          <w:b/>
          <w:bCs/>
        </w:rPr>
        <w:t xml:space="preserve">Objectif : 25 </w:t>
      </w:r>
      <w:proofErr w:type="gramStart"/>
      <w:r w:rsidRPr="00090242">
        <w:rPr>
          <w:b/>
          <w:bCs/>
        </w:rPr>
        <w:t>a</w:t>
      </w:r>
      <w:proofErr w:type="gramEnd"/>
      <w:r w:rsidRPr="00090242">
        <w:rPr>
          <w:b/>
          <w:bCs/>
        </w:rPr>
        <w:t xml:space="preserve"> 35 pros abonnes, ouverture du canal organismes de formation, mise en route du B2C.</w:t>
      </w:r>
    </w:p>
    <w:p w14:paraId="73229E6D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Organismes de formation : </w:t>
      </w:r>
      <w:r w:rsidRPr="00090242">
        <w:t xml:space="preserve">approche directe des OF orientation/reconversion ; argument </w:t>
      </w:r>
      <w:proofErr w:type="spellStart"/>
      <w:r w:rsidRPr="00090242">
        <w:t>Qualiopi</w:t>
      </w:r>
      <w:proofErr w:type="spellEnd"/>
      <w:r w:rsidRPr="00090242">
        <w:t xml:space="preserve"> + </w:t>
      </w:r>
      <w:proofErr w:type="spellStart"/>
      <w:r w:rsidRPr="00090242">
        <w:t>integration</w:t>
      </w:r>
      <w:proofErr w:type="spellEnd"/>
      <w:r w:rsidRPr="00090242">
        <w:t xml:space="preserve"> parcours + marque blanche. Viser 3 </w:t>
      </w:r>
      <w:proofErr w:type="spellStart"/>
      <w:proofErr w:type="gramStart"/>
      <w:r w:rsidRPr="00090242">
        <w:t>a</w:t>
      </w:r>
      <w:proofErr w:type="spellEnd"/>
      <w:proofErr w:type="gramEnd"/>
      <w:r w:rsidRPr="00090242">
        <w:t xml:space="preserve"> 5 comptes Cabinet/OF.</w:t>
      </w:r>
    </w:p>
    <w:p w14:paraId="1224B19D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Tunnel B2C self-service : </w:t>
      </w:r>
      <w:r w:rsidRPr="00090242">
        <w:t xml:space="preserve">test gratuit d'accroche puis </w:t>
      </w:r>
      <w:proofErr w:type="spellStart"/>
      <w:r w:rsidRPr="00090242">
        <w:t>upsell</w:t>
      </w:r>
      <w:proofErr w:type="spellEnd"/>
      <w:r w:rsidRPr="00090242">
        <w:t xml:space="preserve"> vers </w:t>
      </w:r>
      <w:proofErr w:type="spellStart"/>
      <w:r w:rsidRPr="00090242">
        <w:t>Pass</w:t>
      </w:r>
      <w:proofErr w:type="spellEnd"/>
      <w:r w:rsidRPr="00090242">
        <w:t xml:space="preserve"> payant. SEO sur test d'orientation, test reconversion, quel </w:t>
      </w:r>
      <w:proofErr w:type="spellStart"/>
      <w:r w:rsidRPr="00090242">
        <w:t>metier</w:t>
      </w:r>
      <w:proofErr w:type="spellEnd"/>
      <w:r w:rsidRPr="00090242">
        <w:t xml:space="preserve"> pour moi.</w:t>
      </w:r>
    </w:p>
    <w:p w14:paraId="24BE8ACF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Programme de parrainage : </w:t>
      </w:r>
      <w:r w:rsidRPr="00090242">
        <w:t>les coachs satisfaits recommandent (1 mois offert par filleul converti).</w:t>
      </w:r>
    </w:p>
    <w:p w14:paraId="3CDFF892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Acquisition payante test : </w:t>
      </w:r>
      <w:r w:rsidRPr="00090242">
        <w:t xml:space="preserve">petit budget Meta/Google </w:t>
      </w:r>
      <w:proofErr w:type="spellStart"/>
      <w:r w:rsidRPr="00090242">
        <w:t>Ads</w:t>
      </w:r>
      <w:proofErr w:type="spellEnd"/>
      <w:r w:rsidRPr="00090242">
        <w:t xml:space="preserve"> (300-500 EUR/mois) sur les </w:t>
      </w:r>
      <w:proofErr w:type="spellStart"/>
      <w:r w:rsidRPr="00090242">
        <w:t>requetes</w:t>
      </w:r>
      <w:proofErr w:type="spellEnd"/>
      <w:r w:rsidRPr="00090242">
        <w:t xml:space="preserve"> reconversion pour mesurer le cout d'acquisition B2C.</w:t>
      </w:r>
    </w:p>
    <w:p w14:paraId="774FDCEA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Webinaire mensuel : </w:t>
      </w:r>
      <w:r w:rsidRPr="00090242">
        <w:t xml:space="preserve">Outiller son accompagnement </w:t>
      </w:r>
      <w:proofErr w:type="spellStart"/>
      <w:r w:rsidRPr="00090242">
        <w:t>a</w:t>
      </w:r>
      <w:proofErr w:type="spellEnd"/>
      <w:r w:rsidRPr="00090242">
        <w:t xml:space="preserve"> l'</w:t>
      </w:r>
      <w:proofErr w:type="spellStart"/>
      <w:r w:rsidRPr="00090242">
        <w:t>ere</w:t>
      </w:r>
      <w:proofErr w:type="spellEnd"/>
      <w:r w:rsidRPr="00090242">
        <w:t xml:space="preserve"> post-CPF — </w:t>
      </w:r>
      <w:proofErr w:type="spellStart"/>
      <w:r w:rsidRPr="00090242">
        <w:t>generation</w:t>
      </w:r>
      <w:proofErr w:type="spellEnd"/>
      <w:r w:rsidRPr="00090242">
        <w:t xml:space="preserve"> de leads pros.</w:t>
      </w:r>
    </w:p>
    <w:p w14:paraId="4DDB0214" w14:textId="77777777" w:rsidR="00390C27" w:rsidRPr="00090242" w:rsidRDefault="00000000">
      <w:pPr>
        <w:pStyle w:val="Titre2"/>
      </w:pPr>
      <w:bookmarkStart w:id="11" w:name="_Toc233048458"/>
      <w:r w:rsidRPr="00090242">
        <w:t xml:space="preserve">Phase 3 (Mois 6-12) — </w:t>
      </w:r>
      <w:proofErr w:type="spellStart"/>
      <w:r w:rsidRPr="00090242">
        <w:t>Scaler</w:t>
      </w:r>
      <w:proofErr w:type="spellEnd"/>
      <w:r w:rsidRPr="00090242">
        <w:t xml:space="preserve"> et amorcer le B2B</w:t>
      </w:r>
      <w:bookmarkEnd w:id="11"/>
    </w:p>
    <w:p w14:paraId="65EBA9E1" w14:textId="77777777" w:rsidR="00390C27" w:rsidRPr="00090242" w:rsidRDefault="00000000">
      <w:pPr>
        <w:spacing w:after="120" w:line="276" w:lineRule="auto"/>
      </w:pPr>
      <w:r w:rsidRPr="00090242">
        <w:rPr>
          <w:b/>
          <w:bCs/>
        </w:rPr>
        <w:t xml:space="preserve">Objectif : 40 </w:t>
      </w:r>
      <w:proofErr w:type="gramStart"/>
      <w:r w:rsidRPr="00090242">
        <w:rPr>
          <w:b/>
          <w:bCs/>
        </w:rPr>
        <w:t>a</w:t>
      </w:r>
      <w:proofErr w:type="gramEnd"/>
      <w:r w:rsidRPr="00090242">
        <w:rPr>
          <w:b/>
          <w:bCs/>
        </w:rPr>
        <w:t xml:space="preserve"> 50 pros, machine B2C qui tourne, 3 </w:t>
      </w:r>
      <w:proofErr w:type="spellStart"/>
      <w:r w:rsidRPr="00090242">
        <w:rPr>
          <w:b/>
          <w:bCs/>
        </w:rPr>
        <w:t>a</w:t>
      </w:r>
      <w:proofErr w:type="spellEnd"/>
      <w:r w:rsidRPr="00090242">
        <w:rPr>
          <w:b/>
          <w:bCs/>
        </w:rPr>
        <w:t xml:space="preserve"> 5 pilotes entreprise.</w:t>
      </w:r>
    </w:p>
    <w:p w14:paraId="1CE11D2B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Pilotes entreprise : </w:t>
      </w:r>
      <w:r w:rsidRPr="00090242">
        <w:t xml:space="preserve">cibler PME/ETI en transformation et services RH/QVT via le </w:t>
      </w:r>
      <w:proofErr w:type="spellStart"/>
      <w:r w:rsidRPr="00090242">
        <w:t>reseau</w:t>
      </w:r>
      <w:proofErr w:type="spellEnd"/>
      <w:r w:rsidRPr="00090242">
        <w:t xml:space="preserve"> d'Alexandre. Offre pilote a prix d'</w:t>
      </w:r>
      <w:proofErr w:type="spellStart"/>
      <w:r w:rsidRPr="00090242">
        <w:t>entree</w:t>
      </w:r>
      <w:proofErr w:type="spellEnd"/>
      <w:r w:rsidRPr="00090242">
        <w:t xml:space="preserve"> sur un service ou une </w:t>
      </w:r>
      <w:proofErr w:type="spellStart"/>
      <w:r w:rsidRPr="00090242">
        <w:t>equipe</w:t>
      </w:r>
      <w:proofErr w:type="spellEnd"/>
      <w:r w:rsidRPr="00090242">
        <w:t>.</w:t>
      </w:r>
    </w:p>
    <w:p w14:paraId="0328BAD7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Partenariats de distribution : </w:t>
      </w:r>
      <w:proofErr w:type="spellStart"/>
      <w:r w:rsidRPr="00090242">
        <w:t>reseaux</w:t>
      </w:r>
      <w:proofErr w:type="spellEnd"/>
      <w:r w:rsidRPr="00090242">
        <w:t xml:space="preserve"> de coachs, </w:t>
      </w:r>
      <w:proofErr w:type="spellStart"/>
      <w:r w:rsidRPr="00090242">
        <w:t>federations</w:t>
      </w:r>
      <w:proofErr w:type="spellEnd"/>
      <w:r w:rsidRPr="00090242">
        <w:t xml:space="preserve">, OPCO, </w:t>
      </w:r>
      <w:proofErr w:type="spellStart"/>
      <w:r w:rsidRPr="00090242">
        <w:t>ecoles</w:t>
      </w:r>
      <w:proofErr w:type="spellEnd"/>
      <w:r w:rsidRPr="00090242">
        <w:t xml:space="preserve"> — </w:t>
      </w:r>
      <w:proofErr w:type="spellStart"/>
      <w:r w:rsidRPr="00090242">
        <w:t>PraxiQuest</w:t>
      </w:r>
      <w:proofErr w:type="spellEnd"/>
      <w:r w:rsidRPr="00090242">
        <w:t xml:space="preserve"> comme brique </w:t>
      </w:r>
      <w:proofErr w:type="spellStart"/>
      <w:r w:rsidRPr="00090242">
        <w:t>recommandee</w:t>
      </w:r>
      <w:proofErr w:type="spellEnd"/>
      <w:r w:rsidRPr="00090242">
        <w:t>.</w:t>
      </w:r>
    </w:p>
    <w:p w14:paraId="4C9470C5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Catalogue de plugins : </w:t>
      </w:r>
      <w:r w:rsidRPr="00090242">
        <w:t xml:space="preserve">valoriser de nouveaux tests (soft </w:t>
      </w:r>
      <w:proofErr w:type="spellStart"/>
      <w:r w:rsidRPr="00090242">
        <w:t>skills</w:t>
      </w:r>
      <w:proofErr w:type="spellEnd"/>
      <w:r w:rsidRPr="00090242">
        <w:t>, RPS, leadership) comme arguments d'</w:t>
      </w:r>
      <w:proofErr w:type="spellStart"/>
      <w:r w:rsidRPr="00090242">
        <w:t>upsell</w:t>
      </w:r>
      <w:proofErr w:type="spellEnd"/>
      <w:r w:rsidRPr="00090242">
        <w:t xml:space="preserve"> et de renouvellement.</w:t>
      </w:r>
    </w:p>
    <w:p w14:paraId="75B704EA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rPr>
          <w:b/>
          <w:bCs/>
        </w:rPr>
        <w:t xml:space="preserve">Montee en gamme : </w:t>
      </w:r>
      <w:r w:rsidRPr="00090242">
        <w:t>industrialiser l'</w:t>
      </w:r>
      <w:proofErr w:type="spellStart"/>
      <w:r w:rsidRPr="00090242">
        <w:t>onboarding</w:t>
      </w:r>
      <w:proofErr w:type="spellEnd"/>
      <w:r w:rsidRPr="00090242">
        <w:t>, documenter, et envisager un premier recrutement commercial/SDR si le pipeline le justifie.</w:t>
      </w:r>
    </w:p>
    <w:p w14:paraId="09448391" w14:textId="77777777" w:rsidR="00390C27" w:rsidRPr="00090242" w:rsidRDefault="00000000">
      <w:r w:rsidRPr="00090242">
        <w:br w:type="page"/>
      </w:r>
    </w:p>
    <w:p w14:paraId="2477FD36" w14:textId="77777777" w:rsidR="00390C27" w:rsidRPr="00090242" w:rsidRDefault="00000000">
      <w:pPr>
        <w:pStyle w:val="Titre1"/>
      </w:pPr>
      <w:bookmarkStart w:id="12" w:name="_Toc233048459"/>
      <w:r w:rsidRPr="00090242">
        <w:t>5. Machine commerciale et tunnel de conversion</w:t>
      </w:r>
      <w:bookmarkEnd w:id="12"/>
    </w:p>
    <w:p w14:paraId="2A39C88D" w14:textId="77777777" w:rsidR="00390C27" w:rsidRPr="00090242" w:rsidRDefault="00000000">
      <w:pPr>
        <w:pStyle w:val="Titre2"/>
      </w:pPr>
      <w:bookmarkStart w:id="13" w:name="_Toc233048460"/>
      <w:r w:rsidRPr="00090242">
        <w:t xml:space="preserve">5.1 Tunnel B2B2C (coachs / OF) — le </w:t>
      </w:r>
      <w:proofErr w:type="spellStart"/>
      <w:r w:rsidRPr="00090242">
        <w:t>coeur</w:t>
      </w:r>
      <w:proofErr w:type="spellEnd"/>
      <w:r w:rsidRPr="00090242">
        <w:t xml:space="preserve"> du revenu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90C27" w:rsidRPr="00090242" w14:paraId="522A0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CF8B17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Etape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797DF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Action &amp; outil</w:t>
            </w:r>
          </w:p>
        </w:tc>
      </w:tr>
      <w:tr w:rsidR="00390C27" w:rsidRPr="00090242" w14:paraId="1F620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BAA07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Attirer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6A8A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Contenu LinkedIn, webinaires, SEO,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bouche-a-oreille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.</w:t>
            </w:r>
          </w:p>
        </w:tc>
      </w:tr>
      <w:tr w:rsidR="00390C27" w:rsidRPr="00090242" w14:paraId="73A692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6C363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Capter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25654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Page de vente + essai gratuit 14 jours, lead magnet (guide de l'accompagnement post-CPF).</w:t>
            </w:r>
          </w:p>
        </w:tc>
      </w:tr>
      <w:tr w:rsidR="00390C27" w:rsidRPr="00090242" w14:paraId="7196AE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2DB5B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Convertir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61A96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Demo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personnalisee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ou le prospect passe un test. Offre fondateurs / annuel remise.</w:t>
            </w:r>
          </w:p>
        </w:tc>
      </w:tr>
      <w:tr w:rsidR="00390C27" w:rsidRPr="00090242" w14:paraId="44D553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FC508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Fideliser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68EE9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Onboarding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guide,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succes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client, nouveaux plugins,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communaute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.</w:t>
            </w:r>
          </w:p>
        </w:tc>
      </w:tr>
      <w:tr w:rsidR="00390C27" w:rsidRPr="00090242" w14:paraId="151C5D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7847D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Developper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2802F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Upsell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(Pro vers Cabinet), parrainage,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temoignages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.</w:t>
            </w:r>
          </w:p>
        </w:tc>
      </w:tr>
    </w:tbl>
    <w:p w14:paraId="7C3E835A" w14:textId="77777777" w:rsidR="00390C27" w:rsidRPr="00090242" w:rsidRDefault="00000000">
      <w:pPr>
        <w:pStyle w:val="Titre2"/>
      </w:pPr>
      <w:bookmarkStart w:id="14" w:name="_Toc233048461"/>
      <w:r w:rsidRPr="00090242">
        <w:t xml:space="preserve">5.2 Tunnel B2C — volume et </w:t>
      </w:r>
      <w:proofErr w:type="spellStart"/>
      <w:r w:rsidRPr="00090242">
        <w:t>notoriete</w:t>
      </w:r>
      <w:bookmarkEnd w:id="14"/>
      <w:proofErr w:type="spellEnd"/>
    </w:p>
    <w:p w14:paraId="05420152" w14:textId="77777777" w:rsidR="00390C27" w:rsidRPr="00090242" w:rsidRDefault="00000000">
      <w:pPr>
        <w:spacing w:after="120" w:line="276" w:lineRule="auto"/>
      </w:pPr>
      <w:r w:rsidRPr="00090242">
        <w:rPr>
          <w:b/>
          <w:bCs/>
        </w:rPr>
        <w:t xml:space="preserve">Test gratuit d'accroche </w:t>
      </w:r>
      <w:r w:rsidRPr="00090242">
        <w:t xml:space="preserve">puis </w:t>
      </w:r>
      <w:proofErr w:type="spellStart"/>
      <w:r w:rsidRPr="00090242">
        <w:t>resultat</w:t>
      </w:r>
      <w:proofErr w:type="spellEnd"/>
      <w:r w:rsidRPr="00090242">
        <w:t xml:space="preserve"> partiel + </w:t>
      </w:r>
      <w:proofErr w:type="spellStart"/>
      <w:r w:rsidRPr="00090242">
        <w:t>synthese</w:t>
      </w:r>
      <w:proofErr w:type="spellEnd"/>
      <w:r w:rsidRPr="00090242">
        <w:t xml:space="preserve"> teaser puis </w:t>
      </w:r>
      <w:r w:rsidRPr="00090242">
        <w:rPr>
          <w:b/>
          <w:bCs/>
        </w:rPr>
        <w:t xml:space="preserve">achat du </w:t>
      </w:r>
      <w:proofErr w:type="spellStart"/>
      <w:r w:rsidRPr="00090242">
        <w:rPr>
          <w:b/>
          <w:bCs/>
        </w:rPr>
        <w:t>Pass</w:t>
      </w:r>
      <w:proofErr w:type="spellEnd"/>
      <w:r w:rsidRPr="00090242">
        <w:rPr>
          <w:b/>
          <w:bCs/>
        </w:rPr>
        <w:t xml:space="preserve"> </w:t>
      </w:r>
      <w:r w:rsidRPr="00090242">
        <w:t xml:space="preserve">puis Grimoire complet + Oracle puis </w:t>
      </w:r>
      <w:proofErr w:type="spellStart"/>
      <w:r w:rsidRPr="00090242">
        <w:rPr>
          <w:b/>
          <w:bCs/>
        </w:rPr>
        <w:t>retention</w:t>
      </w:r>
      <w:proofErr w:type="spellEnd"/>
      <w:r w:rsidRPr="00090242">
        <w:rPr>
          <w:b/>
          <w:bCs/>
        </w:rPr>
        <w:t xml:space="preserve"> </w:t>
      </w:r>
      <w:r w:rsidRPr="00090242">
        <w:t xml:space="preserve">via pistes </w:t>
      </w:r>
      <w:proofErr w:type="spellStart"/>
      <w:r w:rsidRPr="00090242">
        <w:t>metiers</w:t>
      </w:r>
      <w:proofErr w:type="spellEnd"/>
      <w:r w:rsidRPr="00090242">
        <w:t xml:space="preserve"> </w:t>
      </w:r>
      <w:proofErr w:type="spellStart"/>
      <w:r w:rsidRPr="00090242">
        <w:t>evolutives</w:t>
      </w:r>
      <w:proofErr w:type="spellEnd"/>
      <w:r w:rsidRPr="00090242">
        <w:t xml:space="preserve"> et nouveaux tests.</w:t>
      </w:r>
    </w:p>
    <w:p w14:paraId="50395060" w14:textId="77777777" w:rsidR="00390C27" w:rsidRPr="00090242" w:rsidRDefault="00000000">
      <w:pPr>
        <w:pStyle w:val="Titre2"/>
      </w:pPr>
      <w:bookmarkStart w:id="15" w:name="_Toc233048462"/>
      <w:r w:rsidRPr="00090242">
        <w:t xml:space="preserve">5.3 Outils </w:t>
      </w:r>
      <w:proofErr w:type="spellStart"/>
      <w:proofErr w:type="gramStart"/>
      <w:r w:rsidRPr="00090242">
        <w:t>a</w:t>
      </w:r>
      <w:proofErr w:type="spellEnd"/>
      <w:proofErr w:type="gramEnd"/>
      <w:r w:rsidRPr="00090242">
        <w:t xml:space="preserve"> mettre en place</w:t>
      </w:r>
      <w:bookmarkEnd w:id="15"/>
    </w:p>
    <w:p w14:paraId="41CD4572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t>Paiement : Stripe (abonnements pros + paiements unitaires B2C).</w:t>
      </w:r>
    </w:p>
    <w:p w14:paraId="7AEE06B2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t xml:space="preserve">CRM </w:t>
      </w:r>
      <w:proofErr w:type="spellStart"/>
      <w:r w:rsidRPr="00090242">
        <w:t>leger</w:t>
      </w:r>
      <w:proofErr w:type="spellEnd"/>
      <w:r w:rsidRPr="00090242">
        <w:t xml:space="preserve"> pour suivre le pipeline (statut prospect, demos, relances).</w:t>
      </w:r>
    </w:p>
    <w:p w14:paraId="1883C42A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t xml:space="preserve">Mailing : exploiter le </w:t>
      </w:r>
      <w:proofErr w:type="spellStart"/>
      <w:r w:rsidRPr="00090242">
        <w:t>systeme</w:t>
      </w:r>
      <w:proofErr w:type="spellEnd"/>
      <w:r w:rsidRPr="00090242">
        <w:t xml:space="preserve"> d'invitation natif de </w:t>
      </w:r>
      <w:proofErr w:type="spellStart"/>
      <w:r w:rsidRPr="00090242">
        <w:t>PraxiQuest</w:t>
      </w:r>
      <w:proofErr w:type="spellEnd"/>
      <w:r w:rsidRPr="00090242">
        <w:t xml:space="preserve"> + </w:t>
      </w:r>
      <w:proofErr w:type="spellStart"/>
      <w:r w:rsidRPr="00090242">
        <w:t>sequences</w:t>
      </w:r>
      <w:proofErr w:type="spellEnd"/>
      <w:r w:rsidRPr="00090242">
        <w:t xml:space="preserve"> de </w:t>
      </w:r>
      <w:proofErr w:type="spellStart"/>
      <w:r w:rsidRPr="00090242">
        <w:t>nurturing</w:t>
      </w:r>
      <w:proofErr w:type="spellEnd"/>
      <w:r w:rsidRPr="00090242">
        <w:t>.</w:t>
      </w:r>
    </w:p>
    <w:p w14:paraId="12094F82" w14:textId="77777777" w:rsidR="00390C27" w:rsidRPr="00090242" w:rsidRDefault="00000000">
      <w:pPr>
        <w:pStyle w:val="Paragraphedeliste"/>
        <w:numPr>
          <w:ilvl w:val="0"/>
          <w:numId w:val="2"/>
        </w:numPr>
        <w:spacing w:after="60" w:line="276" w:lineRule="auto"/>
      </w:pPr>
      <w:r w:rsidRPr="00090242">
        <w:t>Analytics : suivi du tunnel (visite vers essai vers payant) pour optimiser.</w:t>
      </w:r>
    </w:p>
    <w:p w14:paraId="0A3BF650" w14:textId="77777777" w:rsidR="00390C27" w:rsidRPr="00090242" w:rsidRDefault="00000000">
      <w:pPr>
        <w:pStyle w:val="Titre1"/>
      </w:pPr>
      <w:bookmarkStart w:id="16" w:name="_Toc233048463"/>
      <w:r w:rsidRPr="00090242">
        <w:t>6. Objectifs et indicateurs de pilotage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390C27" w:rsidRPr="00090242" w14:paraId="32C0D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50480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Indicateur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A6722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M3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36BE0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M6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E5934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M12</w:t>
            </w:r>
          </w:p>
        </w:tc>
      </w:tr>
      <w:tr w:rsidR="00390C27" w:rsidRPr="00090242" w14:paraId="2C90F66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32731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Pros abonnes (coachs/CIP/OF)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34F39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10-15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34866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25-35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D534A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40-50</w:t>
            </w:r>
          </w:p>
        </w:tc>
      </w:tr>
      <w:tr w:rsidR="00390C27" w:rsidRPr="00090242" w14:paraId="6C1679E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8BF6E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Tests B2C payants (cumules)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4B0C9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ECFFC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600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5DBC89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1 500-3 000</w:t>
            </w:r>
          </w:p>
        </w:tc>
      </w:tr>
      <w:tr w:rsidR="00390C27" w:rsidRPr="00090242" w14:paraId="0E40E8F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FA494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Pilotes entreprise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99FCD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453BD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D5273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3-5</w:t>
            </w:r>
          </w:p>
        </w:tc>
      </w:tr>
      <w:tr w:rsidR="00390C27" w:rsidRPr="00090242" w14:paraId="0582815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6D1E7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MRR (</w:t>
            </w:r>
            <w:proofErr w:type="spellStart"/>
            <w:r w:rsidRPr="00090242">
              <w:rPr>
                <w:b/>
                <w:bCs/>
                <w:color w:val="000000"/>
                <w:sz w:val="19"/>
                <w:szCs w:val="19"/>
              </w:rPr>
              <w:t>recurrent</w:t>
            </w:r>
            <w:proofErr w:type="spellEnd"/>
            <w:r w:rsidRPr="00090242">
              <w:rPr>
                <w:b/>
                <w:bCs/>
                <w:color w:val="000000"/>
                <w:sz w:val="19"/>
                <w:szCs w:val="19"/>
              </w:rPr>
              <w:t xml:space="preserve"> mensuel)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F7A43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0,5-1 k 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2332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2-4 k 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2598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4-8 k EUR</w:t>
            </w:r>
          </w:p>
        </w:tc>
      </w:tr>
      <w:tr w:rsidR="00390C27" w:rsidRPr="00090242" w14:paraId="29CA364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9B262" w14:textId="77777777" w:rsidR="00390C27" w:rsidRPr="00090242" w:rsidRDefault="00000000">
            <w:r w:rsidRPr="00090242">
              <w:rPr>
                <w:b/>
                <w:bCs/>
                <w:color w:val="000000"/>
                <w:sz w:val="19"/>
                <w:szCs w:val="19"/>
              </w:rPr>
              <w:t>Taux essai vers payant (pros)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D657E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&gt;20 %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B7168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&gt;25 %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A8C6F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&gt;30 %</w:t>
            </w:r>
          </w:p>
        </w:tc>
      </w:tr>
    </w:tbl>
    <w:p w14:paraId="4D91CF62" w14:textId="77777777" w:rsidR="00390C27" w:rsidRPr="00090242" w:rsidRDefault="00390C27">
      <w:pPr>
        <w:spacing w:after="60"/>
      </w:pPr>
    </w:p>
    <w:p w14:paraId="6DCDD145" w14:textId="77777777" w:rsidR="00390C27" w:rsidRPr="00090242" w:rsidRDefault="00000000">
      <w:pPr>
        <w:spacing w:after="120" w:line="276" w:lineRule="auto"/>
      </w:pPr>
      <w:proofErr w:type="spellStart"/>
      <w:r w:rsidRPr="00090242">
        <w:t>Metriques</w:t>
      </w:r>
      <w:proofErr w:type="spellEnd"/>
      <w:r w:rsidRPr="00090242">
        <w:t xml:space="preserve"> </w:t>
      </w:r>
      <w:proofErr w:type="gramStart"/>
      <w:r w:rsidRPr="00090242">
        <w:t>a</w:t>
      </w:r>
      <w:proofErr w:type="gramEnd"/>
      <w:r w:rsidRPr="00090242">
        <w:t xml:space="preserve"> surveiller chaque semaine : nombre de demos </w:t>
      </w:r>
      <w:proofErr w:type="spellStart"/>
      <w:r w:rsidRPr="00090242">
        <w:t>realisees</w:t>
      </w:r>
      <w:proofErr w:type="spellEnd"/>
      <w:r w:rsidRPr="00090242">
        <w:t xml:space="preserve">, taux de conversion </w:t>
      </w:r>
      <w:proofErr w:type="spellStart"/>
      <w:r w:rsidRPr="00090242">
        <w:t>demo</w:t>
      </w:r>
      <w:proofErr w:type="spellEnd"/>
      <w:r w:rsidRPr="00090242">
        <w:t xml:space="preserve"> vers client, cout d'acquisition (CAC) B2C, taux de </w:t>
      </w:r>
      <w:proofErr w:type="spellStart"/>
      <w:r w:rsidRPr="00090242">
        <w:t>retention</w:t>
      </w:r>
      <w:proofErr w:type="spellEnd"/>
      <w:r w:rsidRPr="00090242">
        <w:t xml:space="preserve"> mensuel (</w:t>
      </w:r>
      <w:proofErr w:type="spellStart"/>
      <w:r w:rsidRPr="00090242">
        <w:t>churn</w:t>
      </w:r>
      <w:proofErr w:type="spellEnd"/>
      <w:r w:rsidRPr="00090242">
        <w:t>), et NPS des accompagnants.</w:t>
      </w:r>
    </w:p>
    <w:p w14:paraId="0BE228C6" w14:textId="77777777" w:rsidR="00390C27" w:rsidRPr="00090242" w:rsidRDefault="00000000">
      <w:pPr>
        <w:pStyle w:val="Titre1"/>
      </w:pPr>
      <w:bookmarkStart w:id="17" w:name="_Toc233048464"/>
      <w:r w:rsidRPr="00090242">
        <w:t>7. Risques et parades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390C27" w:rsidRPr="00090242" w14:paraId="0016C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2EC33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Risque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C4A2D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67EAF" w14:textId="77777777" w:rsidR="00390C27" w:rsidRPr="00090242" w:rsidRDefault="00000000">
            <w:r w:rsidRPr="00090242">
              <w:rPr>
                <w:b/>
                <w:bCs/>
                <w:color w:val="FFFFFF"/>
                <w:sz w:val="19"/>
                <w:szCs w:val="19"/>
              </w:rPr>
              <w:t>Parade</w:t>
            </w:r>
          </w:p>
        </w:tc>
      </w:tr>
      <w:tr w:rsidR="00390C27" w:rsidRPr="00090242" w14:paraId="0D99E23E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0BE01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Dependance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au CPF (reforme 2026)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5EAB5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Marche bilan fragilise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9E7AE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Positionner hors CPF, prix bas B2C, valeur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productivite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pour les pros.</w:t>
            </w:r>
          </w:p>
        </w:tc>
      </w:tr>
      <w:tr w:rsidR="00390C27" w:rsidRPr="00090242" w14:paraId="666D567E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92ACE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Cycle de vente B2B long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C0937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Tresorerie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A376E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Prioriser B2B2C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recurrent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; B2B en pilotes seulement.</w:t>
            </w:r>
          </w:p>
        </w:tc>
      </w:tr>
      <w:tr w:rsidR="00390C27" w:rsidRPr="00090242" w14:paraId="6AF5B11A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C1052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Acquisition B2C couteuse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AC685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CAC &gt; marge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0EC703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S'appuyer d'abord sur SEO/organique avant d'investir en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ads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>.</w:t>
            </w:r>
          </w:p>
        </w:tc>
      </w:tr>
      <w:tr w:rsidR="00390C27" w:rsidRPr="00090242" w14:paraId="2C665FF3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82BC0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Fondateur seul sur la vente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367F3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>Goulot d'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etranglement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7B136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Standardiser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demo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et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onboarding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; envisager un SDR a M9+.</w:t>
            </w:r>
          </w:p>
        </w:tc>
      </w:tr>
      <w:tr w:rsidR="00390C27" w:rsidRPr="00090242" w14:paraId="1D84CD4F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BC684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Concurrents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etablis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B9C9B" w14:textId="77777777" w:rsidR="00390C27" w:rsidRPr="00090242" w:rsidRDefault="00000000">
            <w:proofErr w:type="spellStart"/>
            <w:r w:rsidRPr="00090242">
              <w:rPr>
                <w:color w:val="000000"/>
                <w:sz w:val="19"/>
                <w:szCs w:val="19"/>
              </w:rPr>
              <w:t>Credibilite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3BA74" w14:textId="77777777" w:rsidR="00390C27" w:rsidRPr="00090242" w:rsidRDefault="00000000">
            <w:r w:rsidRPr="00090242">
              <w:rPr>
                <w:color w:val="000000"/>
                <w:sz w:val="19"/>
                <w:szCs w:val="19"/>
              </w:rPr>
              <w:t xml:space="preserve">Jouer la </w:t>
            </w:r>
            <w:proofErr w:type="spellStart"/>
            <w:r w:rsidRPr="00090242">
              <w:rPr>
                <w:color w:val="000000"/>
                <w:sz w:val="19"/>
                <w:szCs w:val="19"/>
              </w:rPr>
              <w:t>differenciation</w:t>
            </w:r>
            <w:proofErr w:type="spellEnd"/>
            <w:r w:rsidRPr="00090242">
              <w:rPr>
                <w:color w:val="000000"/>
                <w:sz w:val="19"/>
                <w:szCs w:val="19"/>
              </w:rPr>
              <w:t xml:space="preserve"> (gamification + IA + accompagnant) et la preuve sociale.</w:t>
            </w:r>
          </w:p>
        </w:tc>
      </w:tr>
    </w:tbl>
    <w:p w14:paraId="0AC50906" w14:textId="77777777" w:rsidR="00390C27" w:rsidRPr="00090242" w:rsidRDefault="00000000">
      <w:pPr>
        <w:pStyle w:val="Titre1"/>
      </w:pPr>
      <w:bookmarkStart w:id="18" w:name="_Toc233048465"/>
      <w:r w:rsidRPr="00090242">
        <w:t xml:space="preserve">8. Prochaines </w:t>
      </w:r>
      <w:proofErr w:type="spellStart"/>
      <w:r w:rsidRPr="00090242">
        <w:t>etapes</w:t>
      </w:r>
      <w:proofErr w:type="spellEnd"/>
      <w:r w:rsidRPr="00090242">
        <w:t xml:space="preserve"> </w:t>
      </w:r>
      <w:proofErr w:type="spellStart"/>
      <w:r w:rsidRPr="00090242">
        <w:t>immediates</w:t>
      </w:r>
      <w:bookmarkEnd w:id="18"/>
      <w:proofErr w:type="spellEnd"/>
    </w:p>
    <w:p w14:paraId="43F7DCEF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>Valider la cible P1 et figer la grille tarifaire (tests de prix sur 10 prospects).</w:t>
      </w:r>
    </w:p>
    <w:p w14:paraId="16E387AE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 xml:space="preserve">Publier la page de vente + </w:t>
      </w:r>
      <w:proofErr w:type="spellStart"/>
      <w:r w:rsidRPr="00090242">
        <w:t>demo</w:t>
      </w:r>
      <w:proofErr w:type="spellEnd"/>
      <w:r w:rsidRPr="00090242">
        <w:t xml:space="preserve"> </w:t>
      </w:r>
      <w:proofErr w:type="spellStart"/>
      <w:r w:rsidRPr="00090242">
        <w:t>video</w:t>
      </w:r>
      <w:proofErr w:type="spellEnd"/>
      <w:r w:rsidRPr="00090242">
        <w:t>, activer Stripe et l'essai 14 jours.</w:t>
      </w:r>
    </w:p>
    <w:p w14:paraId="31D8E34C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>Constituer la liste de 150 prospects coachs/CIP/OF et lancer l'</w:t>
      </w:r>
      <w:proofErr w:type="spellStart"/>
      <w:r w:rsidRPr="00090242">
        <w:t>outreach</w:t>
      </w:r>
      <w:proofErr w:type="spellEnd"/>
      <w:r w:rsidRPr="00090242">
        <w:t>.</w:t>
      </w:r>
    </w:p>
    <w:p w14:paraId="6894A037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proofErr w:type="spellStart"/>
      <w:r w:rsidRPr="00090242">
        <w:t>Realiser</w:t>
      </w:r>
      <w:proofErr w:type="spellEnd"/>
      <w:r w:rsidRPr="00090242">
        <w:t xml:space="preserve"> 10 demos sous 30 jours et signer les 3 premiers partenaires fondateurs.</w:t>
      </w:r>
    </w:p>
    <w:p w14:paraId="28D3545E" w14:textId="77777777" w:rsidR="00390C27" w:rsidRPr="00090242" w:rsidRDefault="00000000">
      <w:pPr>
        <w:pStyle w:val="Paragraphedeliste"/>
        <w:numPr>
          <w:ilvl w:val="0"/>
          <w:numId w:val="3"/>
        </w:numPr>
        <w:spacing w:after="60" w:line="276" w:lineRule="auto"/>
      </w:pPr>
      <w:r w:rsidRPr="00090242">
        <w:t>Mettre en place le suivi hebdomadaire des KPIs commerciaux.</w:t>
      </w:r>
    </w:p>
    <w:p w14:paraId="4E5873B0" w14:textId="77777777" w:rsidR="00390C27" w:rsidRPr="00090242" w:rsidRDefault="00390C27">
      <w:pPr>
        <w:spacing w:after="60"/>
      </w:pPr>
    </w:p>
    <w:p w14:paraId="325B031A" w14:textId="77777777" w:rsidR="00390C27" w:rsidRDefault="00000000">
      <w:pPr>
        <w:spacing w:after="120" w:line="276" w:lineRule="auto"/>
      </w:pPr>
      <w:r w:rsidRPr="00090242">
        <w:rPr>
          <w:i/>
          <w:iCs/>
          <w:color w:val="666666"/>
        </w:rPr>
        <w:t xml:space="preserve">Note : ce plan est une feuille de route a </w:t>
      </w:r>
      <w:proofErr w:type="spellStart"/>
      <w:r w:rsidRPr="00090242">
        <w:rPr>
          <w:i/>
          <w:iCs/>
          <w:color w:val="666666"/>
        </w:rPr>
        <w:t>iterer</w:t>
      </w:r>
      <w:proofErr w:type="spellEnd"/>
      <w:r w:rsidRPr="00090242">
        <w:rPr>
          <w:i/>
          <w:iCs/>
          <w:color w:val="666666"/>
        </w:rPr>
        <w:t xml:space="preserve">. Les fourchettes </w:t>
      </w:r>
      <w:proofErr w:type="spellStart"/>
      <w:r w:rsidRPr="00090242">
        <w:rPr>
          <w:i/>
          <w:iCs/>
          <w:color w:val="666666"/>
        </w:rPr>
        <w:t>chiffrees</w:t>
      </w:r>
      <w:proofErr w:type="spellEnd"/>
      <w:r w:rsidRPr="00090242">
        <w:rPr>
          <w:i/>
          <w:iCs/>
          <w:color w:val="666666"/>
        </w:rPr>
        <w:t xml:space="preserve"> sont des </w:t>
      </w:r>
      <w:proofErr w:type="spellStart"/>
      <w:r w:rsidRPr="00090242">
        <w:rPr>
          <w:i/>
          <w:iCs/>
          <w:color w:val="666666"/>
        </w:rPr>
        <w:t>hypotheses</w:t>
      </w:r>
      <w:proofErr w:type="spellEnd"/>
      <w:r w:rsidRPr="00090242">
        <w:rPr>
          <w:i/>
          <w:iCs/>
          <w:color w:val="666666"/>
        </w:rPr>
        <w:t xml:space="preserve"> de cadrage </w:t>
      </w:r>
      <w:proofErr w:type="gramStart"/>
      <w:r w:rsidRPr="00090242">
        <w:rPr>
          <w:i/>
          <w:iCs/>
          <w:color w:val="666666"/>
        </w:rPr>
        <w:t>a</w:t>
      </w:r>
      <w:proofErr w:type="gramEnd"/>
      <w:r w:rsidRPr="00090242">
        <w:rPr>
          <w:i/>
          <w:iCs/>
          <w:color w:val="666666"/>
        </w:rPr>
        <w:t xml:space="preserve"> confronter au terrain </w:t>
      </w:r>
      <w:proofErr w:type="spellStart"/>
      <w:r w:rsidRPr="00090242">
        <w:rPr>
          <w:i/>
          <w:iCs/>
          <w:color w:val="666666"/>
        </w:rPr>
        <w:t>des</w:t>
      </w:r>
      <w:proofErr w:type="spellEnd"/>
      <w:r w:rsidRPr="00090242">
        <w:rPr>
          <w:i/>
          <w:iCs/>
          <w:color w:val="666666"/>
        </w:rPr>
        <w:t xml:space="preserve"> les </w:t>
      </w:r>
      <w:proofErr w:type="spellStart"/>
      <w:r w:rsidRPr="00090242">
        <w:rPr>
          <w:i/>
          <w:iCs/>
          <w:color w:val="666666"/>
        </w:rPr>
        <w:t>premieres</w:t>
      </w:r>
      <w:proofErr w:type="spellEnd"/>
      <w:r w:rsidRPr="00090242">
        <w:rPr>
          <w:i/>
          <w:iCs/>
          <w:color w:val="666666"/>
        </w:rPr>
        <w:t xml:space="preserve"> demos.</w:t>
      </w:r>
    </w:p>
    <w:sectPr w:rsidR="00390C27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1146" w14:textId="77777777" w:rsidR="00010A1D" w:rsidRPr="00090242" w:rsidRDefault="00010A1D">
      <w:r w:rsidRPr="00090242">
        <w:separator/>
      </w:r>
    </w:p>
  </w:endnote>
  <w:endnote w:type="continuationSeparator" w:id="0">
    <w:p w14:paraId="4F7F9B13" w14:textId="77777777" w:rsidR="00010A1D" w:rsidRPr="00090242" w:rsidRDefault="00010A1D">
      <w:r w:rsidRPr="000902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48A6" w14:textId="77777777" w:rsidR="00390C27" w:rsidRPr="00090242" w:rsidRDefault="00000000">
    <w:pPr>
      <w:jc w:val="center"/>
    </w:pPr>
    <w:proofErr w:type="spellStart"/>
    <w:r w:rsidRPr="00090242">
      <w:rPr>
        <w:color w:val="888888"/>
        <w:sz w:val="16"/>
        <w:szCs w:val="16"/>
      </w:rPr>
      <w:t>PraxiQuest</w:t>
    </w:r>
    <w:proofErr w:type="spellEnd"/>
    <w:r w:rsidRPr="00090242">
      <w:rPr>
        <w:color w:val="888888"/>
        <w:sz w:val="16"/>
        <w:szCs w:val="16"/>
      </w:rPr>
      <w:t xml:space="preserve"> — Plan de </w:t>
    </w:r>
    <w:proofErr w:type="spellStart"/>
    <w:r w:rsidRPr="00090242">
      <w:rPr>
        <w:color w:val="888888"/>
        <w:sz w:val="16"/>
        <w:szCs w:val="16"/>
      </w:rPr>
      <w:t>developpement</w:t>
    </w:r>
    <w:proofErr w:type="spellEnd"/>
    <w:r w:rsidRPr="00090242">
      <w:rPr>
        <w:color w:val="888888"/>
        <w:sz w:val="16"/>
        <w:szCs w:val="16"/>
      </w:rPr>
      <w:t xml:space="preserve"> </w:t>
    </w:r>
    <w:proofErr w:type="gramStart"/>
    <w:r w:rsidRPr="00090242">
      <w:rPr>
        <w:color w:val="888888"/>
        <w:sz w:val="16"/>
        <w:szCs w:val="16"/>
      </w:rPr>
      <w:t>commercial  |</w:t>
    </w:r>
    <w:proofErr w:type="gramEnd"/>
    <w:r w:rsidRPr="00090242">
      <w:rPr>
        <w:color w:val="888888"/>
        <w:sz w:val="16"/>
        <w:szCs w:val="16"/>
      </w:rPr>
      <w:t xml:space="preserve">  Page </w:t>
    </w:r>
    <w:r w:rsidRPr="00090242">
      <w:rPr>
        <w:color w:val="888888"/>
        <w:sz w:val="16"/>
        <w:szCs w:val="16"/>
      </w:rPr>
      <w:fldChar w:fldCharType="begin"/>
    </w:r>
    <w:r w:rsidRPr="00090242">
      <w:rPr>
        <w:color w:val="888888"/>
        <w:sz w:val="16"/>
        <w:szCs w:val="16"/>
      </w:rPr>
      <w:instrText>PAGE</w:instrText>
    </w:r>
    <w:r w:rsidRPr="00090242">
      <w:rPr>
        <w:color w:val="888888"/>
        <w:sz w:val="16"/>
        <w:szCs w:val="16"/>
      </w:rPr>
      <w:fldChar w:fldCharType="separate"/>
    </w:r>
    <w:r w:rsidR="00090242" w:rsidRPr="00090242">
      <w:rPr>
        <w:color w:val="888888"/>
        <w:sz w:val="16"/>
        <w:szCs w:val="16"/>
      </w:rPr>
      <w:t>3</w:t>
    </w:r>
    <w:r w:rsidRPr="00090242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548A" w14:textId="77777777" w:rsidR="00010A1D" w:rsidRPr="00090242" w:rsidRDefault="00010A1D">
      <w:r w:rsidRPr="00090242">
        <w:separator/>
      </w:r>
    </w:p>
  </w:footnote>
  <w:footnote w:type="continuationSeparator" w:id="0">
    <w:p w14:paraId="0C34EA2F" w14:textId="77777777" w:rsidR="00010A1D" w:rsidRPr="00090242" w:rsidRDefault="00010A1D">
      <w:r w:rsidRPr="0009024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1687"/>
    <w:multiLevelType w:val="hybridMultilevel"/>
    <w:tmpl w:val="C07AA1B8"/>
    <w:lvl w:ilvl="0" w:tplc="B9C0A28E">
      <w:start w:val="1"/>
      <w:numFmt w:val="bullet"/>
      <w:lvlText w:val="●"/>
      <w:lvlJc w:val="left"/>
      <w:pPr>
        <w:ind w:left="720" w:hanging="360"/>
      </w:pPr>
    </w:lvl>
    <w:lvl w:ilvl="1" w:tplc="D474FF9A">
      <w:start w:val="1"/>
      <w:numFmt w:val="bullet"/>
      <w:lvlText w:val="○"/>
      <w:lvlJc w:val="left"/>
      <w:pPr>
        <w:ind w:left="1440" w:hanging="360"/>
      </w:pPr>
    </w:lvl>
    <w:lvl w:ilvl="2" w:tplc="8520BAEC">
      <w:start w:val="1"/>
      <w:numFmt w:val="bullet"/>
      <w:lvlText w:val="■"/>
      <w:lvlJc w:val="left"/>
      <w:pPr>
        <w:ind w:left="2160" w:hanging="360"/>
      </w:pPr>
    </w:lvl>
    <w:lvl w:ilvl="3" w:tplc="9C4EF9DC">
      <w:start w:val="1"/>
      <w:numFmt w:val="bullet"/>
      <w:lvlText w:val="●"/>
      <w:lvlJc w:val="left"/>
      <w:pPr>
        <w:ind w:left="2880" w:hanging="360"/>
      </w:pPr>
    </w:lvl>
    <w:lvl w:ilvl="4" w:tplc="36301E92">
      <w:start w:val="1"/>
      <w:numFmt w:val="bullet"/>
      <w:lvlText w:val="○"/>
      <w:lvlJc w:val="left"/>
      <w:pPr>
        <w:ind w:left="3600" w:hanging="360"/>
      </w:pPr>
    </w:lvl>
    <w:lvl w:ilvl="5" w:tplc="3E6C15F0">
      <w:start w:val="1"/>
      <w:numFmt w:val="bullet"/>
      <w:lvlText w:val="■"/>
      <w:lvlJc w:val="left"/>
      <w:pPr>
        <w:ind w:left="4320" w:hanging="360"/>
      </w:pPr>
    </w:lvl>
    <w:lvl w:ilvl="6" w:tplc="EA1A87C6">
      <w:start w:val="1"/>
      <w:numFmt w:val="bullet"/>
      <w:lvlText w:val="●"/>
      <w:lvlJc w:val="left"/>
      <w:pPr>
        <w:ind w:left="5040" w:hanging="360"/>
      </w:pPr>
    </w:lvl>
    <w:lvl w:ilvl="7" w:tplc="179ABBD6">
      <w:start w:val="1"/>
      <w:numFmt w:val="bullet"/>
      <w:lvlText w:val="●"/>
      <w:lvlJc w:val="left"/>
      <w:pPr>
        <w:ind w:left="5760" w:hanging="360"/>
      </w:pPr>
    </w:lvl>
    <w:lvl w:ilvl="8" w:tplc="B58C4A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414D4"/>
    <w:multiLevelType w:val="hybridMultilevel"/>
    <w:tmpl w:val="99222D12"/>
    <w:lvl w:ilvl="0" w:tplc="5B846196">
      <w:start w:val="1"/>
      <w:numFmt w:val="bullet"/>
      <w:lvlText w:val="•"/>
      <w:lvlJc w:val="left"/>
      <w:pPr>
        <w:ind w:left="480" w:hanging="240"/>
      </w:pPr>
    </w:lvl>
    <w:lvl w:ilvl="1" w:tplc="11401A4C">
      <w:numFmt w:val="decimal"/>
      <w:lvlText w:val=""/>
      <w:lvlJc w:val="left"/>
    </w:lvl>
    <w:lvl w:ilvl="2" w:tplc="2E5AAB0E">
      <w:numFmt w:val="decimal"/>
      <w:lvlText w:val=""/>
      <w:lvlJc w:val="left"/>
    </w:lvl>
    <w:lvl w:ilvl="3" w:tplc="AC40B6B2">
      <w:numFmt w:val="decimal"/>
      <w:lvlText w:val=""/>
      <w:lvlJc w:val="left"/>
    </w:lvl>
    <w:lvl w:ilvl="4" w:tplc="680AE7EA">
      <w:numFmt w:val="decimal"/>
      <w:lvlText w:val=""/>
      <w:lvlJc w:val="left"/>
    </w:lvl>
    <w:lvl w:ilvl="5" w:tplc="A86A5FD6">
      <w:numFmt w:val="decimal"/>
      <w:lvlText w:val=""/>
      <w:lvlJc w:val="left"/>
    </w:lvl>
    <w:lvl w:ilvl="6" w:tplc="ECE012B8">
      <w:numFmt w:val="decimal"/>
      <w:lvlText w:val=""/>
      <w:lvlJc w:val="left"/>
    </w:lvl>
    <w:lvl w:ilvl="7" w:tplc="5914B878">
      <w:numFmt w:val="decimal"/>
      <w:lvlText w:val=""/>
      <w:lvlJc w:val="left"/>
    </w:lvl>
    <w:lvl w:ilvl="8" w:tplc="7694B056">
      <w:numFmt w:val="decimal"/>
      <w:lvlText w:val=""/>
      <w:lvlJc w:val="left"/>
    </w:lvl>
  </w:abstractNum>
  <w:abstractNum w:abstractNumId="2" w15:restartNumberingAfterBreak="0">
    <w:nsid w:val="75922C90"/>
    <w:multiLevelType w:val="hybridMultilevel"/>
    <w:tmpl w:val="B9D6C89E"/>
    <w:lvl w:ilvl="0" w:tplc="F95281F2">
      <w:start w:val="1"/>
      <w:numFmt w:val="decimal"/>
      <w:lvlText w:val="%1."/>
      <w:lvlJc w:val="left"/>
      <w:pPr>
        <w:ind w:left="480" w:hanging="240"/>
      </w:pPr>
    </w:lvl>
    <w:lvl w:ilvl="1" w:tplc="C062074A">
      <w:numFmt w:val="decimal"/>
      <w:lvlText w:val=""/>
      <w:lvlJc w:val="left"/>
    </w:lvl>
    <w:lvl w:ilvl="2" w:tplc="1E782A78">
      <w:numFmt w:val="decimal"/>
      <w:lvlText w:val=""/>
      <w:lvlJc w:val="left"/>
    </w:lvl>
    <w:lvl w:ilvl="3" w:tplc="C13A84D0">
      <w:numFmt w:val="decimal"/>
      <w:lvlText w:val=""/>
      <w:lvlJc w:val="left"/>
    </w:lvl>
    <w:lvl w:ilvl="4" w:tplc="C43E0238">
      <w:numFmt w:val="decimal"/>
      <w:lvlText w:val=""/>
      <w:lvlJc w:val="left"/>
    </w:lvl>
    <w:lvl w:ilvl="5" w:tplc="7190371A">
      <w:numFmt w:val="decimal"/>
      <w:lvlText w:val=""/>
      <w:lvlJc w:val="left"/>
    </w:lvl>
    <w:lvl w:ilvl="6" w:tplc="4A621E14">
      <w:numFmt w:val="decimal"/>
      <w:lvlText w:val=""/>
      <w:lvlJc w:val="left"/>
    </w:lvl>
    <w:lvl w:ilvl="7" w:tplc="339AE16A">
      <w:numFmt w:val="decimal"/>
      <w:lvlText w:val=""/>
      <w:lvlJc w:val="left"/>
    </w:lvl>
    <w:lvl w:ilvl="8" w:tplc="4EFC700A">
      <w:numFmt w:val="decimal"/>
      <w:lvlText w:val=""/>
      <w:lvlJc w:val="left"/>
    </w:lvl>
  </w:abstractNum>
  <w:num w:numId="1" w16cid:durableId="402722699">
    <w:abstractNumId w:val="0"/>
    <w:lvlOverride w:ilvl="0">
      <w:startOverride w:val="1"/>
    </w:lvlOverride>
  </w:num>
  <w:num w:numId="2" w16cid:durableId="1897889191">
    <w:abstractNumId w:val="1"/>
    <w:lvlOverride w:ilvl="0">
      <w:startOverride w:val="1"/>
    </w:lvlOverride>
  </w:num>
  <w:num w:numId="3" w16cid:durableId="16017178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C27"/>
    <w:rsid w:val="00010A1D"/>
    <w:rsid w:val="00090242"/>
    <w:rsid w:val="00390C27"/>
    <w:rsid w:val="00EE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FC2B6"/>
  <w15:docId w15:val="{958DC9E7-16F7-4B0F-8512-32BE1C1F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B8860B"/>
      </w:pBd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20"/>
      <w:outlineLvl w:val="1"/>
    </w:pPr>
    <w:rPr>
      <w:b/>
      <w:bCs/>
      <w:color w:val="1F3A5F"/>
      <w:sz w:val="25"/>
      <w:szCs w:val="25"/>
    </w:rPr>
  </w:style>
  <w:style w:type="paragraph" w:styleId="Titre3">
    <w:name w:val="heading 3"/>
    <w:uiPriority w:val="9"/>
    <w:unhideWhenUsed/>
    <w:qFormat/>
    <w:pPr>
      <w:spacing w:before="140" w:after="80"/>
      <w:outlineLvl w:val="2"/>
    </w:pPr>
    <w:rPr>
      <w:b/>
      <w:bCs/>
      <w:color w:val="B8860B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9024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9024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F113D-D271-437E-90B0-F5567ACEC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2072</Words>
  <Characters>11401</Characters>
  <Application>Microsoft Office Word</Application>
  <DocSecurity>0</DocSecurity>
  <Lines>95</Lines>
  <Paragraphs>26</Paragraphs>
  <ScaleCrop>false</ScaleCrop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PraxiQuest - Plan de developpement commercial</dc:title>
  <dc:creator>Praxis Accompagnement</dc:creator>
  <cp:lastModifiedBy>Alexandre FRADIN</cp:lastModifiedBy>
  <cp:revision>2</cp:revision>
  <dcterms:created xsi:type="dcterms:W3CDTF">2026-06-22T17:13:00Z</dcterms:created>
  <dcterms:modified xsi:type="dcterms:W3CDTF">2026-06-22T17:23:00Z</dcterms:modified>
</cp:coreProperties>
</file>