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pPr w:leftFromText="180" w:rightFromText="180" w:vertAnchor="text" w:horzAnchor="margin" w:tblpY="-316"/>
        <w:tblW w:w="0" w:type="auto"/>
        <w:tblLook w:val="04A0" w:firstRow="1" w:lastRow="0" w:firstColumn="1" w:lastColumn="0" w:noHBand="0" w:noVBand="1"/>
      </w:tblPr>
      <w:tblGrid>
        <w:gridCol w:w="2797"/>
        <w:gridCol w:w="7035"/>
      </w:tblGrid>
      <w:tr w:rsidR="00162A69" w:rsidRPr="001C5B4A" w:rsidTr="00162A69">
        <w:trPr>
          <w:trHeight w:val="374"/>
        </w:trPr>
        <w:tc>
          <w:tcPr>
            <w:tcW w:w="2797" w:type="dxa"/>
            <w:vAlign w:val="center"/>
          </w:tcPr>
          <w:p w:rsidR="00162A69" w:rsidRPr="001C5B4A" w:rsidRDefault="00162A69" w:rsidP="00162A69">
            <w:pPr>
              <w:rPr>
                <w:rFonts w:eastAsia="Calibri"/>
                <w:b/>
                <w:bCs/>
                <w:sz w:val="22"/>
                <w:szCs w:val="22"/>
                <w:lang w:val="en-US"/>
              </w:rPr>
            </w:pPr>
            <w:r w:rsidRPr="001C5B4A">
              <w:rPr>
                <w:rFonts w:eastAsia="Calibri"/>
                <w:b/>
                <w:bCs/>
                <w:sz w:val="22"/>
                <w:szCs w:val="22"/>
                <w:lang w:val="en-US"/>
              </w:rPr>
              <w:t>MnSRo</w:t>
            </w:r>
          </w:p>
        </w:tc>
        <w:tc>
          <w:tcPr>
            <w:tcW w:w="7035" w:type="dxa"/>
            <w:vMerge w:val="restart"/>
          </w:tcPr>
          <w:p w:rsidR="00162A69" w:rsidRPr="001C5B4A" w:rsidRDefault="00162A69" w:rsidP="00162A69">
            <w:pPr>
              <w:rPr>
                <w:rFonts w:eastAsia="Calibri"/>
                <w:b/>
                <w:bCs/>
                <w:sz w:val="22"/>
                <w:szCs w:val="22"/>
                <w:lang w:val="en-US"/>
              </w:rPr>
            </w:pPr>
            <w:r w:rsidRPr="001C5B4A">
              <w:rPr>
                <w:rFonts w:eastAsia="Calibri"/>
                <w:b/>
                <w:bCs/>
                <w:sz w:val="22"/>
                <w:szCs w:val="22"/>
                <w:lang w:val="en-US"/>
              </w:rPr>
              <w:t>Realizat de:</w:t>
            </w:r>
          </w:p>
          <w:p w:rsidR="00162A69" w:rsidRPr="001C5B4A" w:rsidRDefault="00162A69" w:rsidP="00162A69">
            <w:pPr>
              <w:rPr>
                <w:rFonts w:eastAsia="Calibri"/>
                <w:b/>
                <w:bCs/>
                <w:sz w:val="22"/>
                <w:szCs w:val="22"/>
                <w:lang w:val="en-US"/>
              </w:rPr>
            </w:pPr>
            <w:r>
              <w:rPr>
                <w:rFonts w:eastAsia="Calibri"/>
                <w:b/>
                <w:bCs/>
                <w:sz w:val="22"/>
                <w:szCs w:val="22"/>
                <w:lang w:val="en-US"/>
              </w:rPr>
              <w:t>Andrei Alexandru; Cretu Liviu; Dobrica Marius; Matyus Alexandru</w:t>
            </w:r>
          </w:p>
          <w:p w:rsidR="00162A69" w:rsidRPr="001C5B4A" w:rsidRDefault="00162A69" w:rsidP="00162A69">
            <w:pPr>
              <w:rPr>
                <w:rFonts w:eastAsia="Calibri"/>
                <w:b/>
                <w:bCs/>
                <w:sz w:val="22"/>
                <w:szCs w:val="22"/>
                <w:lang w:val="en-US"/>
              </w:rPr>
            </w:pPr>
          </w:p>
        </w:tc>
      </w:tr>
      <w:tr w:rsidR="00162A69" w:rsidRPr="001C5B4A" w:rsidTr="00162A69">
        <w:trPr>
          <w:trHeight w:val="375"/>
        </w:trPr>
        <w:tc>
          <w:tcPr>
            <w:tcW w:w="2797" w:type="dxa"/>
            <w:vAlign w:val="center"/>
          </w:tcPr>
          <w:p w:rsidR="00162A69" w:rsidRPr="001C5B4A" w:rsidRDefault="00162A69" w:rsidP="00162A69">
            <w:pPr>
              <w:rPr>
                <w:rFonts w:eastAsia="Calibri"/>
                <w:b/>
                <w:bCs/>
                <w:sz w:val="22"/>
                <w:szCs w:val="22"/>
                <w:lang w:val="en-US"/>
              </w:rPr>
            </w:pPr>
            <w:r w:rsidRPr="001C5B4A">
              <w:rPr>
                <w:rFonts w:eastAsia="Calibri"/>
                <w:b/>
                <w:bCs/>
                <w:sz w:val="22"/>
                <w:szCs w:val="22"/>
                <w:lang w:val="en-US"/>
              </w:rPr>
              <w:t>Data:</w:t>
            </w:r>
            <w:r>
              <w:rPr>
                <w:rFonts w:eastAsia="Calibri"/>
                <w:b/>
                <w:bCs/>
                <w:sz w:val="22"/>
                <w:szCs w:val="22"/>
                <w:lang w:val="en-US"/>
              </w:rPr>
              <w:t xml:space="preserve"> 19.11.2020</w:t>
            </w:r>
          </w:p>
        </w:tc>
        <w:tc>
          <w:tcPr>
            <w:tcW w:w="7035" w:type="dxa"/>
            <w:vMerge/>
          </w:tcPr>
          <w:p w:rsidR="00162A69" w:rsidRPr="001C5B4A" w:rsidRDefault="00162A69" w:rsidP="00162A69">
            <w:pPr>
              <w:rPr>
                <w:rFonts w:eastAsia="Calibri"/>
                <w:b/>
                <w:bCs/>
                <w:sz w:val="22"/>
                <w:szCs w:val="22"/>
                <w:lang w:val="en-US"/>
              </w:rPr>
            </w:pPr>
          </w:p>
        </w:tc>
      </w:tr>
    </w:tbl>
    <w:p w:rsidR="001B0318" w:rsidRPr="002070EB" w:rsidRDefault="001B0318" w:rsidP="001B0318">
      <w:pPr>
        <w:pStyle w:val="TitleCover"/>
        <w:spacing w:after="240"/>
        <w:jc w:val="right"/>
        <w:rPr>
          <w:rFonts w:ascii="Arial" w:hAnsi="Arial" w:cs="Arial"/>
          <w:sz w:val="52"/>
          <w:lang w:val="ro-RO"/>
        </w:rPr>
      </w:pPr>
    </w:p>
    <w:p w:rsidR="001B0318" w:rsidRPr="002070EB" w:rsidRDefault="001B0318" w:rsidP="001B0318">
      <w:pPr>
        <w:pStyle w:val="TitleCover"/>
        <w:spacing w:after="240"/>
        <w:jc w:val="right"/>
        <w:rPr>
          <w:rFonts w:ascii="Arial" w:hAnsi="Arial" w:cs="Arial"/>
          <w:sz w:val="52"/>
          <w:lang w:val="ro-RO"/>
        </w:rPr>
      </w:pPr>
    </w:p>
    <w:p w:rsidR="001B0318" w:rsidRPr="002070EB" w:rsidRDefault="001B0318" w:rsidP="001B0318">
      <w:pPr>
        <w:pStyle w:val="TitleCover"/>
        <w:spacing w:after="240"/>
        <w:jc w:val="right"/>
        <w:rPr>
          <w:rFonts w:ascii="Arial" w:hAnsi="Arial" w:cs="Arial"/>
          <w:sz w:val="52"/>
          <w:lang w:val="ro-RO"/>
        </w:rPr>
      </w:pPr>
    </w:p>
    <w:p w:rsidR="001B0318" w:rsidRPr="002070EB" w:rsidRDefault="001B0318" w:rsidP="001B0318">
      <w:pPr>
        <w:rPr>
          <w:rFonts w:ascii="Arial" w:hAnsi="Arial" w:cs="Arial"/>
          <w:lang w:val="ro-RO"/>
        </w:rPr>
      </w:pPr>
    </w:p>
    <w:p w:rsidR="001B0318" w:rsidRPr="00162A69" w:rsidRDefault="00162A69" w:rsidP="00162A69">
      <w:pPr>
        <w:pStyle w:val="Title"/>
        <w:jc w:val="right"/>
        <w:rPr>
          <w:i/>
          <w:color w:val="0000FF"/>
          <w:sz w:val="48"/>
          <w:szCs w:val="48"/>
          <w:lang w:val="ro-RO"/>
        </w:rPr>
      </w:pPr>
      <w:r w:rsidRPr="00162A69">
        <w:rPr>
          <w:i/>
          <w:color w:val="0000FF"/>
          <w:sz w:val="48"/>
          <w:szCs w:val="48"/>
          <w:lang w:val="ro-RO"/>
        </w:rPr>
        <w:t>LANSAREA PRODUSULUI</w:t>
      </w:r>
    </w:p>
    <w:p w:rsidR="00162A69" w:rsidRPr="00162A69" w:rsidRDefault="00162A69" w:rsidP="00162A69">
      <w:pPr>
        <w:pStyle w:val="Subtitle"/>
        <w:jc w:val="right"/>
        <w:rPr>
          <w:rFonts w:ascii="Times New Roman" w:hAnsi="Times New Roman" w:cs="Times New Roman"/>
          <w:b/>
          <w:sz w:val="56"/>
          <w:szCs w:val="56"/>
          <w:lang w:val="ro-RO"/>
        </w:rPr>
      </w:pPr>
      <w:r w:rsidRPr="00162A69">
        <w:rPr>
          <w:rFonts w:ascii="Times New Roman" w:hAnsi="Times New Roman" w:cs="Times New Roman"/>
          <w:b/>
          <w:sz w:val="56"/>
          <w:szCs w:val="56"/>
          <w:lang w:val="ro-RO"/>
        </w:rPr>
        <w:t>ROBOT SUMO</w:t>
      </w:r>
    </w:p>
    <w:p w:rsidR="001B0318" w:rsidRPr="002070EB" w:rsidRDefault="001B0318" w:rsidP="001B0318">
      <w:pPr>
        <w:pStyle w:val="Subtitle"/>
        <w:rPr>
          <w:lang w:val="ro-RO"/>
        </w:rPr>
      </w:pPr>
    </w:p>
    <w:p w:rsidR="001B0318" w:rsidRPr="002070EB" w:rsidRDefault="001B0318" w:rsidP="001B0318">
      <w:pPr>
        <w:pStyle w:val="BodyText"/>
      </w:pPr>
    </w:p>
    <w:p w:rsidR="001B0318" w:rsidRPr="002070EB" w:rsidRDefault="001B0318" w:rsidP="001B0318">
      <w:pPr>
        <w:pStyle w:val="Title"/>
        <w:pBdr>
          <w:bottom w:val="single" w:sz="4" w:space="1" w:color="000000"/>
        </w:pBdr>
        <w:jc w:val="right"/>
        <w:rPr>
          <w:rFonts w:ascii="Arial" w:hAnsi="Arial" w:cs="Arial"/>
          <w:sz w:val="40"/>
          <w:szCs w:val="40"/>
          <w:lang w:val="ro-RO"/>
        </w:rPr>
      </w:pPr>
      <w:r w:rsidRPr="002070EB">
        <w:rPr>
          <w:rFonts w:ascii="Arial" w:hAnsi="Arial" w:cs="Arial"/>
          <w:sz w:val="40"/>
          <w:szCs w:val="40"/>
          <w:lang w:val="ro-RO"/>
        </w:rPr>
        <w:t>PLANUL DE MANAGEMENT AL CALITĂŢII</w:t>
      </w:r>
    </w:p>
    <w:p w:rsidR="00162A69" w:rsidRDefault="001B0318" w:rsidP="001B0318">
      <w:pPr>
        <w:pStyle w:val="StyleSubtitleCover2TopNoborder"/>
        <w:rPr>
          <w:rFonts w:ascii="Arial" w:hAnsi="Arial" w:cs="Arial"/>
          <w:lang w:val="ro-RO"/>
        </w:rPr>
      </w:pPr>
      <w:r w:rsidRPr="002070EB">
        <w:rPr>
          <w:rFonts w:ascii="Arial" w:hAnsi="Arial" w:cs="Arial"/>
          <w:lang w:val="ro-RO"/>
        </w:rPr>
        <w:t>Versiunea</w:t>
      </w:r>
      <w:r w:rsidR="00162A69">
        <w:rPr>
          <w:rFonts w:ascii="Arial" w:hAnsi="Arial" w:cs="Arial"/>
          <w:lang w:val="ro-RO"/>
        </w:rPr>
        <w:t xml:space="preserve"> 1.0</w:t>
      </w:r>
    </w:p>
    <w:p w:rsidR="001B0318" w:rsidRPr="002070EB" w:rsidRDefault="00162A69" w:rsidP="001B0318">
      <w:pPr>
        <w:pStyle w:val="StyleSubtitleCover2TopNoborder"/>
        <w:rPr>
          <w:rFonts w:ascii="Arial" w:hAnsi="Arial" w:cs="Arial"/>
          <w:i/>
          <w:color w:val="0000FF"/>
          <w:lang w:val="ro-RO"/>
        </w:rPr>
      </w:pPr>
      <w:r w:rsidRPr="00162A69">
        <w:rPr>
          <w:rFonts w:ascii="Arial" w:hAnsi="Arial" w:cs="Arial"/>
          <w:lang w:val="ro-RO"/>
        </w:rPr>
        <w:t>19.11.2020</w:t>
      </w:r>
      <w:r w:rsidR="001B0318" w:rsidRPr="002070EB">
        <w:rPr>
          <w:rFonts w:ascii="Arial" w:hAnsi="Arial" w:cs="Arial"/>
          <w:lang w:val="ro-RO"/>
        </w:rPr>
        <w:t xml:space="preserve"> </w:t>
      </w:r>
    </w:p>
    <w:p w:rsidR="001B0318" w:rsidRPr="002070EB" w:rsidRDefault="001B0318" w:rsidP="001B0318">
      <w:pPr>
        <w:rPr>
          <w:rFonts w:ascii="Arial" w:hAnsi="Arial" w:cs="Arial"/>
          <w:lang w:val="ro-RO"/>
        </w:rPr>
      </w:pPr>
    </w:p>
    <w:p w:rsidR="001B0318" w:rsidRPr="002070EB" w:rsidRDefault="001B0318" w:rsidP="001B0318">
      <w:pPr>
        <w:rPr>
          <w:rFonts w:ascii="Arial" w:hAnsi="Arial" w:cs="Arial"/>
          <w:lang w:val="ro-RO"/>
        </w:rPr>
      </w:pPr>
    </w:p>
    <w:p w:rsidR="001B0318" w:rsidRPr="002070EB" w:rsidRDefault="001B0318" w:rsidP="001B0318">
      <w:pPr>
        <w:rPr>
          <w:rFonts w:ascii="Arial" w:hAnsi="Arial" w:cs="Arial"/>
          <w:lang w:val="ro-RO"/>
        </w:rPr>
      </w:pPr>
    </w:p>
    <w:p w:rsidR="001B0318" w:rsidRPr="002070EB" w:rsidRDefault="001B0318" w:rsidP="001B0318">
      <w:pPr>
        <w:rPr>
          <w:rFonts w:ascii="Arial" w:hAnsi="Arial" w:cs="Arial"/>
          <w:lang w:val="ro-RO"/>
        </w:rPr>
      </w:pPr>
    </w:p>
    <w:p w:rsidR="001B0318" w:rsidRPr="002070EB" w:rsidRDefault="001B0318" w:rsidP="001B0318">
      <w:pPr>
        <w:rPr>
          <w:rFonts w:ascii="Arial" w:hAnsi="Arial" w:cs="Arial"/>
          <w:lang w:val="ro-RO"/>
        </w:rPr>
      </w:pPr>
    </w:p>
    <w:p w:rsidR="001B0318" w:rsidRPr="002070EB" w:rsidRDefault="001B0318" w:rsidP="001B0318">
      <w:pPr>
        <w:pStyle w:val="Corptext21"/>
        <w:ind w:left="576"/>
        <w:jc w:val="both"/>
        <w:rPr>
          <w:sz w:val="24"/>
          <w:szCs w:val="24"/>
          <w:lang w:val="ro-RO"/>
        </w:rPr>
      </w:pPr>
      <w:r w:rsidRPr="002070EB">
        <w:rPr>
          <w:lang w:val="ro-RO"/>
        </w:rPr>
        <w:br w:type="page"/>
      </w:r>
    </w:p>
    <w:p w:rsidR="001B0318" w:rsidRPr="002070EB" w:rsidRDefault="001B0318" w:rsidP="001B0318">
      <w:pPr>
        <w:pStyle w:val="Subtitle"/>
        <w:rPr>
          <w:lang w:val="ro-RO"/>
        </w:rPr>
      </w:pPr>
    </w:p>
    <w:p w:rsidR="001B0318" w:rsidRPr="002070EB" w:rsidRDefault="001B0318" w:rsidP="001B0318">
      <w:pPr>
        <w:pStyle w:val="Subtitle"/>
        <w:rPr>
          <w:b/>
          <w:i w:val="0"/>
          <w:sz w:val="36"/>
          <w:szCs w:val="36"/>
          <w:lang w:val="ro-RO"/>
        </w:rPr>
      </w:pPr>
      <w:r w:rsidRPr="002070EB">
        <w:rPr>
          <w:b/>
          <w:i w:val="0"/>
          <w:sz w:val="36"/>
          <w:szCs w:val="36"/>
          <w:lang w:val="ro-RO"/>
        </w:rPr>
        <w:t>C</w:t>
      </w:r>
      <w:r w:rsidRPr="002070EB">
        <w:rPr>
          <w:b/>
          <w:i w:val="0"/>
          <w:sz w:val="16"/>
          <w:szCs w:val="16"/>
          <w:lang w:val="ro-RO"/>
        </w:rPr>
        <w:t xml:space="preserve"> </w:t>
      </w:r>
      <w:r w:rsidRPr="002070EB">
        <w:rPr>
          <w:b/>
          <w:i w:val="0"/>
          <w:sz w:val="36"/>
          <w:szCs w:val="36"/>
          <w:lang w:val="ro-RO"/>
        </w:rPr>
        <w:t>U</w:t>
      </w:r>
      <w:r w:rsidRPr="002070EB">
        <w:rPr>
          <w:b/>
          <w:i w:val="0"/>
          <w:sz w:val="16"/>
          <w:szCs w:val="16"/>
          <w:lang w:val="ro-RO"/>
        </w:rPr>
        <w:t xml:space="preserve"> </w:t>
      </w:r>
      <w:r w:rsidRPr="002070EB">
        <w:rPr>
          <w:b/>
          <w:i w:val="0"/>
          <w:sz w:val="36"/>
          <w:szCs w:val="36"/>
          <w:lang w:val="ro-RO"/>
        </w:rPr>
        <w:t>P</w:t>
      </w:r>
      <w:r w:rsidRPr="002070EB">
        <w:rPr>
          <w:b/>
          <w:i w:val="0"/>
          <w:sz w:val="16"/>
          <w:szCs w:val="16"/>
          <w:lang w:val="ro-RO"/>
        </w:rPr>
        <w:t xml:space="preserve"> </w:t>
      </w:r>
      <w:r w:rsidRPr="002070EB">
        <w:rPr>
          <w:b/>
          <w:i w:val="0"/>
          <w:sz w:val="36"/>
          <w:szCs w:val="36"/>
          <w:lang w:val="ro-RO"/>
        </w:rPr>
        <w:t>R</w:t>
      </w:r>
      <w:r w:rsidRPr="002070EB">
        <w:rPr>
          <w:b/>
          <w:i w:val="0"/>
          <w:sz w:val="16"/>
          <w:szCs w:val="16"/>
          <w:lang w:val="ro-RO"/>
        </w:rPr>
        <w:t xml:space="preserve"> </w:t>
      </w:r>
      <w:r w:rsidRPr="002070EB">
        <w:rPr>
          <w:b/>
          <w:i w:val="0"/>
          <w:sz w:val="36"/>
          <w:szCs w:val="36"/>
          <w:lang w:val="ro-RO"/>
        </w:rPr>
        <w:t>I</w:t>
      </w:r>
      <w:r w:rsidRPr="002070EB">
        <w:rPr>
          <w:b/>
          <w:i w:val="0"/>
          <w:sz w:val="16"/>
          <w:szCs w:val="16"/>
          <w:lang w:val="ro-RO"/>
        </w:rPr>
        <w:t xml:space="preserve"> </w:t>
      </w:r>
      <w:r w:rsidRPr="002070EB">
        <w:rPr>
          <w:b/>
          <w:i w:val="0"/>
          <w:sz w:val="36"/>
          <w:szCs w:val="36"/>
          <w:lang w:val="ro-RO"/>
        </w:rPr>
        <w:t>N</w:t>
      </w:r>
      <w:r w:rsidRPr="002070EB">
        <w:rPr>
          <w:b/>
          <w:i w:val="0"/>
          <w:sz w:val="16"/>
          <w:szCs w:val="16"/>
          <w:lang w:val="ro-RO"/>
        </w:rPr>
        <w:t xml:space="preserve"> </w:t>
      </w:r>
      <w:r w:rsidRPr="002070EB">
        <w:rPr>
          <w:b/>
          <w:i w:val="0"/>
          <w:sz w:val="36"/>
          <w:szCs w:val="36"/>
          <w:lang w:val="ro-RO"/>
        </w:rPr>
        <w:t>S</w:t>
      </w:r>
    </w:p>
    <w:p w:rsidR="001B0318" w:rsidRPr="002070EB" w:rsidRDefault="001B0318" w:rsidP="001B0318">
      <w:pPr>
        <w:pStyle w:val="BodyText"/>
      </w:pPr>
    </w:p>
    <w:p w:rsidR="001B0318" w:rsidRPr="002070EB" w:rsidRDefault="001B0318" w:rsidP="001B0318">
      <w:pPr>
        <w:pStyle w:val="BodyText"/>
      </w:pPr>
    </w:p>
    <w:p w:rsidR="001B0318" w:rsidRDefault="001B0318" w:rsidP="001B0318">
      <w:pPr>
        <w:pStyle w:val="TOC1"/>
        <w:rPr>
          <w:rFonts w:asciiTheme="minorHAnsi" w:eastAsiaTheme="minorEastAsia" w:hAnsiTheme="minorHAnsi" w:cstheme="minorBidi"/>
          <w:b w:val="0"/>
          <w:bCs w:val="0"/>
          <w:caps w:val="0"/>
          <w:noProof/>
          <w:sz w:val="22"/>
          <w:szCs w:val="22"/>
          <w:lang w:eastAsia="ro-RO"/>
        </w:rPr>
      </w:pPr>
      <w:r w:rsidRPr="002070EB">
        <w:fldChar w:fldCharType="begin"/>
      </w:r>
      <w:r w:rsidRPr="002070EB">
        <w:instrText xml:space="preserve"> TOC </w:instrText>
      </w:r>
      <w:r w:rsidRPr="002070EB">
        <w:fldChar w:fldCharType="separate"/>
      </w:r>
      <w:r w:rsidRPr="00800B4B">
        <w:rPr>
          <w:noProof/>
        </w:rPr>
        <w:t>1</w:t>
      </w:r>
      <w:r>
        <w:rPr>
          <w:rFonts w:asciiTheme="minorHAnsi" w:eastAsiaTheme="minorEastAsia" w:hAnsiTheme="minorHAnsi" w:cstheme="minorBidi"/>
          <w:b w:val="0"/>
          <w:bCs w:val="0"/>
          <w:caps w:val="0"/>
          <w:noProof/>
          <w:sz w:val="22"/>
          <w:szCs w:val="22"/>
          <w:lang w:eastAsia="ro-RO"/>
        </w:rPr>
        <w:tab/>
      </w:r>
      <w:r w:rsidRPr="00800B4B">
        <w:rPr>
          <w:rFonts w:ascii="Arial" w:hAnsi="Arial" w:cs="Arial"/>
          <w:noProof/>
        </w:rPr>
        <w:t>IntroducERE</w:t>
      </w:r>
      <w:r>
        <w:rPr>
          <w:noProof/>
        </w:rPr>
        <w:tab/>
      </w:r>
      <w:r>
        <w:rPr>
          <w:noProof/>
        </w:rPr>
        <w:fldChar w:fldCharType="begin"/>
      </w:r>
      <w:r>
        <w:rPr>
          <w:noProof/>
        </w:rPr>
        <w:instrText xml:space="preserve"> PAGEREF _Toc388984245 \h </w:instrText>
      </w:r>
      <w:r>
        <w:rPr>
          <w:noProof/>
        </w:rPr>
      </w:r>
      <w:r>
        <w:rPr>
          <w:noProof/>
        </w:rPr>
        <w:fldChar w:fldCharType="separate"/>
      </w:r>
      <w:r>
        <w:rPr>
          <w:noProof/>
        </w:rPr>
        <w:t>3</w:t>
      </w:r>
      <w:r>
        <w:rPr>
          <w:noProof/>
        </w:rPr>
        <w:fldChar w:fldCharType="end"/>
      </w:r>
    </w:p>
    <w:p w:rsidR="001B0318" w:rsidRDefault="001B0318" w:rsidP="001B0318">
      <w:pPr>
        <w:pStyle w:val="TOC2"/>
        <w:rPr>
          <w:rFonts w:asciiTheme="minorHAnsi" w:eastAsiaTheme="minorEastAsia" w:hAnsiTheme="minorHAnsi" w:cstheme="minorBidi"/>
          <w:noProof/>
          <w:sz w:val="22"/>
          <w:szCs w:val="22"/>
          <w:lang w:eastAsia="ro-RO"/>
        </w:rPr>
      </w:pPr>
      <w:r w:rsidRPr="00800B4B">
        <w:rPr>
          <w:rFonts w:cs="Arial"/>
          <w:noProof/>
        </w:rPr>
        <w:t>1.1</w:t>
      </w:r>
      <w:r>
        <w:rPr>
          <w:rFonts w:asciiTheme="minorHAnsi" w:eastAsiaTheme="minorEastAsia" w:hAnsiTheme="minorHAnsi" w:cstheme="minorBidi"/>
          <w:noProof/>
          <w:sz w:val="22"/>
          <w:szCs w:val="22"/>
          <w:lang w:eastAsia="ro-RO"/>
        </w:rPr>
        <w:tab/>
      </w:r>
      <w:r w:rsidRPr="00800B4B">
        <w:rPr>
          <w:rFonts w:ascii="Arial" w:hAnsi="Arial" w:cs="Arial"/>
          <w:noProof/>
        </w:rPr>
        <w:t>SCOPUL PLANULUI DE MANAGEMENT AL CALITĂŢII PROIECTULUI „</w:t>
      </w:r>
      <w:r w:rsidR="00162A69">
        <w:rPr>
          <w:rFonts w:ascii="Arial" w:hAnsi="Arial" w:cs="Arial"/>
          <w:noProof/>
        </w:rPr>
        <w:t>ROBOT SUMO</w:t>
      </w:r>
      <w:r w:rsidRPr="00800B4B">
        <w:rPr>
          <w:rFonts w:ascii="Arial" w:hAnsi="Arial" w:cs="Arial"/>
          <w:noProof/>
        </w:rPr>
        <w:t>”</w:t>
      </w:r>
      <w:r>
        <w:rPr>
          <w:noProof/>
        </w:rPr>
        <w:tab/>
      </w:r>
      <w:r>
        <w:rPr>
          <w:noProof/>
        </w:rPr>
        <w:fldChar w:fldCharType="begin"/>
      </w:r>
      <w:r>
        <w:rPr>
          <w:noProof/>
        </w:rPr>
        <w:instrText xml:space="preserve"> PAGEREF _Toc388984246 \h </w:instrText>
      </w:r>
      <w:r>
        <w:rPr>
          <w:noProof/>
        </w:rPr>
      </w:r>
      <w:r>
        <w:rPr>
          <w:noProof/>
        </w:rPr>
        <w:fldChar w:fldCharType="separate"/>
      </w:r>
      <w:r>
        <w:rPr>
          <w:noProof/>
        </w:rPr>
        <w:t>3</w:t>
      </w:r>
      <w:r>
        <w:rPr>
          <w:noProof/>
        </w:rPr>
        <w:fldChar w:fldCharType="end"/>
      </w:r>
    </w:p>
    <w:p w:rsidR="001B0318" w:rsidRDefault="001B0318" w:rsidP="001B0318">
      <w:pPr>
        <w:pStyle w:val="TOC1"/>
        <w:rPr>
          <w:rFonts w:asciiTheme="minorHAnsi" w:eastAsiaTheme="minorEastAsia" w:hAnsiTheme="minorHAnsi" w:cstheme="minorBidi"/>
          <w:b w:val="0"/>
          <w:bCs w:val="0"/>
          <w:caps w:val="0"/>
          <w:noProof/>
          <w:sz w:val="22"/>
          <w:szCs w:val="22"/>
          <w:lang w:eastAsia="ro-RO"/>
        </w:rPr>
      </w:pPr>
      <w:r w:rsidRPr="00800B4B">
        <w:rPr>
          <w:rFonts w:ascii="Arial" w:hAnsi="Arial" w:cs="Arial"/>
          <w:noProof/>
        </w:rPr>
        <w:t>2</w:t>
      </w:r>
      <w:r>
        <w:rPr>
          <w:rFonts w:asciiTheme="minorHAnsi" w:eastAsiaTheme="minorEastAsia" w:hAnsiTheme="minorHAnsi" w:cstheme="minorBidi"/>
          <w:b w:val="0"/>
          <w:bCs w:val="0"/>
          <w:caps w:val="0"/>
          <w:noProof/>
          <w:sz w:val="22"/>
          <w:szCs w:val="22"/>
          <w:lang w:eastAsia="ro-RO"/>
        </w:rPr>
        <w:tab/>
      </w:r>
      <w:r w:rsidRPr="00800B4B">
        <w:rPr>
          <w:rFonts w:ascii="Arial" w:hAnsi="Arial" w:cs="Arial"/>
          <w:noProof/>
        </w:rPr>
        <w:t>Descrierea proiectului de management al calităţii</w:t>
      </w:r>
      <w:r>
        <w:rPr>
          <w:noProof/>
        </w:rPr>
        <w:tab/>
      </w:r>
      <w:r>
        <w:rPr>
          <w:noProof/>
        </w:rPr>
        <w:fldChar w:fldCharType="begin"/>
      </w:r>
      <w:r>
        <w:rPr>
          <w:noProof/>
        </w:rPr>
        <w:instrText xml:space="preserve"> PAGEREF _Toc388984247 \h </w:instrText>
      </w:r>
      <w:r>
        <w:rPr>
          <w:noProof/>
        </w:rPr>
      </w:r>
      <w:r>
        <w:rPr>
          <w:noProof/>
        </w:rPr>
        <w:fldChar w:fldCharType="separate"/>
      </w:r>
      <w:r>
        <w:rPr>
          <w:noProof/>
        </w:rPr>
        <w:t>3</w:t>
      </w:r>
      <w:r>
        <w:rPr>
          <w:noProof/>
        </w:rPr>
        <w:fldChar w:fldCharType="end"/>
      </w:r>
    </w:p>
    <w:p w:rsidR="001B0318" w:rsidRDefault="001B0318" w:rsidP="001B0318">
      <w:pPr>
        <w:pStyle w:val="TOC2"/>
        <w:rPr>
          <w:rFonts w:asciiTheme="minorHAnsi" w:eastAsiaTheme="minorEastAsia" w:hAnsiTheme="minorHAnsi" w:cstheme="minorBidi"/>
          <w:noProof/>
          <w:sz w:val="22"/>
          <w:szCs w:val="22"/>
          <w:lang w:eastAsia="ro-RO"/>
        </w:rPr>
      </w:pPr>
      <w:r w:rsidRPr="00800B4B">
        <w:rPr>
          <w:rFonts w:cs="Arial"/>
          <w:noProof/>
        </w:rPr>
        <w:t>2.1</w:t>
      </w:r>
      <w:r>
        <w:rPr>
          <w:rFonts w:asciiTheme="minorHAnsi" w:eastAsiaTheme="minorEastAsia" w:hAnsiTheme="minorHAnsi" w:cstheme="minorBidi"/>
          <w:noProof/>
          <w:sz w:val="22"/>
          <w:szCs w:val="22"/>
          <w:lang w:eastAsia="ro-RO"/>
        </w:rPr>
        <w:tab/>
      </w:r>
      <w:r w:rsidRPr="00800B4B">
        <w:rPr>
          <w:rFonts w:ascii="Arial" w:hAnsi="Arial" w:cs="Arial"/>
          <w:noProof/>
        </w:rPr>
        <w:t>ORGANIZARE, RESPONSABILITĂŢI</w:t>
      </w:r>
      <w:r>
        <w:rPr>
          <w:noProof/>
        </w:rPr>
        <w:tab/>
      </w:r>
      <w:r>
        <w:rPr>
          <w:noProof/>
        </w:rPr>
        <w:fldChar w:fldCharType="begin"/>
      </w:r>
      <w:r>
        <w:rPr>
          <w:noProof/>
        </w:rPr>
        <w:instrText xml:space="preserve"> PAGEREF _Toc388984248 \h </w:instrText>
      </w:r>
      <w:r>
        <w:rPr>
          <w:noProof/>
        </w:rPr>
      </w:r>
      <w:r>
        <w:rPr>
          <w:noProof/>
        </w:rPr>
        <w:fldChar w:fldCharType="separate"/>
      </w:r>
      <w:r>
        <w:rPr>
          <w:noProof/>
        </w:rPr>
        <w:t>3</w:t>
      </w:r>
      <w:r>
        <w:rPr>
          <w:noProof/>
        </w:rPr>
        <w:fldChar w:fldCharType="end"/>
      </w:r>
    </w:p>
    <w:p w:rsidR="001B0318" w:rsidRDefault="001B0318" w:rsidP="001B0318">
      <w:pPr>
        <w:pStyle w:val="TOC2"/>
        <w:rPr>
          <w:rFonts w:asciiTheme="minorHAnsi" w:eastAsiaTheme="minorEastAsia" w:hAnsiTheme="minorHAnsi" w:cstheme="minorBidi"/>
          <w:noProof/>
          <w:sz w:val="22"/>
          <w:szCs w:val="22"/>
          <w:lang w:eastAsia="ro-RO"/>
        </w:rPr>
      </w:pPr>
      <w:r w:rsidRPr="00800B4B">
        <w:rPr>
          <w:rFonts w:cs="Arial"/>
          <w:noProof/>
        </w:rPr>
        <w:t>2.2</w:t>
      </w:r>
      <w:r>
        <w:rPr>
          <w:rFonts w:asciiTheme="minorHAnsi" w:eastAsiaTheme="minorEastAsia" w:hAnsiTheme="minorHAnsi" w:cstheme="minorBidi"/>
          <w:noProof/>
          <w:sz w:val="22"/>
          <w:szCs w:val="22"/>
          <w:lang w:eastAsia="ro-RO"/>
        </w:rPr>
        <w:tab/>
      </w:r>
      <w:r w:rsidRPr="00800B4B">
        <w:rPr>
          <w:rFonts w:ascii="Arial" w:hAnsi="Arial" w:cs="Arial"/>
          <w:noProof/>
        </w:rPr>
        <w:t>METODE ŞI TEHNICI UTILIZATE ÎN PROCESUL DE CONTROL AL CALITĂŢII</w:t>
      </w:r>
      <w:r>
        <w:rPr>
          <w:noProof/>
        </w:rPr>
        <w:tab/>
      </w:r>
      <w:r>
        <w:rPr>
          <w:noProof/>
        </w:rPr>
        <w:fldChar w:fldCharType="begin"/>
      </w:r>
      <w:r>
        <w:rPr>
          <w:noProof/>
        </w:rPr>
        <w:instrText xml:space="preserve"> PAGEREF _Toc388984249 \h </w:instrText>
      </w:r>
      <w:r>
        <w:rPr>
          <w:noProof/>
        </w:rPr>
      </w:r>
      <w:r>
        <w:rPr>
          <w:noProof/>
        </w:rPr>
        <w:fldChar w:fldCharType="separate"/>
      </w:r>
      <w:r>
        <w:rPr>
          <w:noProof/>
        </w:rPr>
        <w:t>4</w:t>
      </w:r>
      <w:r>
        <w:rPr>
          <w:noProof/>
        </w:rPr>
        <w:fldChar w:fldCharType="end"/>
      </w:r>
    </w:p>
    <w:p w:rsidR="001B0318" w:rsidRDefault="001B0318" w:rsidP="001B0318">
      <w:pPr>
        <w:pStyle w:val="TOC1"/>
        <w:rPr>
          <w:rFonts w:asciiTheme="minorHAnsi" w:eastAsiaTheme="minorEastAsia" w:hAnsiTheme="minorHAnsi" w:cstheme="minorBidi"/>
          <w:b w:val="0"/>
          <w:bCs w:val="0"/>
          <w:caps w:val="0"/>
          <w:noProof/>
          <w:sz w:val="22"/>
          <w:szCs w:val="22"/>
          <w:lang w:eastAsia="ro-RO"/>
        </w:rPr>
      </w:pPr>
      <w:r w:rsidRPr="00800B4B">
        <w:rPr>
          <w:rFonts w:ascii="Arial" w:hAnsi="Arial" w:cs="Arial"/>
          <w:noProof/>
        </w:rPr>
        <w:t>3</w:t>
      </w:r>
      <w:r>
        <w:rPr>
          <w:rFonts w:asciiTheme="minorHAnsi" w:eastAsiaTheme="minorEastAsia" w:hAnsiTheme="minorHAnsi" w:cstheme="minorBidi"/>
          <w:b w:val="0"/>
          <w:bCs w:val="0"/>
          <w:caps w:val="0"/>
          <w:noProof/>
          <w:sz w:val="22"/>
          <w:szCs w:val="22"/>
          <w:lang w:eastAsia="ro-RO"/>
        </w:rPr>
        <w:tab/>
      </w:r>
      <w:r w:rsidRPr="00800B4B">
        <w:rPr>
          <w:rFonts w:ascii="Arial" w:hAnsi="Arial" w:cs="Arial"/>
          <w:noProof/>
        </w:rPr>
        <w:t>Managementul calităţii proiectului</w:t>
      </w:r>
      <w:r>
        <w:rPr>
          <w:noProof/>
        </w:rPr>
        <w:tab/>
      </w:r>
      <w:r>
        <w:rPr>
          <w:noProof/>
        </w:rPr>
        <w:fldChar w:fldCharType="begin"/>
      </w:r>
      <w:r>
        <w:rPr>
          <w:noProof/>
        </w:rPr>
        <w:instrText xml:space="preserve"> PAGEREF _Toc388984250 \h </w:instrText>
      </w:r>
      <w:r>
        <w:rPr>
          <w:noProof/>
        </w:rPr>
      </w:r>
      <w:r>
        <w:rPr>
          <w:noProof/>
        </w:rPr>
        <w:fldChar w:fldCharType="separate"/>
      </w:r>
      <w:r>
        <w:rPr>
          <w:noProof/>
        </w:rPr>
        <w:t>4</w:t>
      </w:r>
      <w:r>
        <w:rPr>
          <w:noProof/>
        </w:rPr>
        <w:fldChar w:fldCharType="end"/>
      </w:r>
    </w:p>
    <w:p w:rsidR="001B0318" w:rsidRDefault="001B0318" w:rsidP="001B0318">
      <w:pPr>
        <w:pStyle w:val="TOC2"/>
        <w:rPr>
          <w:rFonts w:asciiTheme="minorHAnsi" w:eastAsiaTheme="minorEastAsia" w:hAnsiTheme="minorHAnsi" w:cstheme="minorBidi"/>
          <w:noProof/>
          <w:sz w:val="22"/>
          <w:szCs w:val="22"/>
          <w:lang w:eastAsia="ro-RO"/>
        </w:rPr>
      </w:pPr>
      <w:r w:rsidRPr="00800B4B">
        <w:rPr>
          <w:rFonts w:cs="Arial"/>
          <w:noProof/>
        </w:rPr>
        <w:t>3.1</w:t>
      </w:r>
      <w:r>
        <w:rPr>
          <w:rFonts w:asciiTheme="minorHAnsi" w:eastAsiaTheme="minorEastAsia" w:hAnsiTheme="minorHAnsi" w:cstheme="minorBidi"/>
          <w:noProof/>
          <w:sz w:val="22"/>
          <w:szCs w:val="22"/>
          <w:lang w:eastAsia="ro-RO"/>
        </w:rPr>
        <w:tab/>
      </w:r>
      <w:r w:rsidRPr="00800B4B">
        <w:rPr>
          <w:rFonts w:ascii="Arial" w:hAnsi="Arial" w:cs="Arial"/>
          <w:noProof/>
        </w:rPr>
        <w:t>PLANIFICAREA CALITĂŢII</w:t>
      </w:r>
      <w:r>
        <w:rPr>
          <w:noProof/>
        </w:rPr>
        <w:tab/>
      </w:r>
      <w:r>
        <w:rPr>
          <w:noProof/>
        </w:rPr>
        <w:fldChar w:fldCharType="begin"/>
      </w:r>
      <w:r>
        <w:rPr>
          <w:noProof/>
        </w:rPr>
        <w:instrText xml:space="preserve"> PAGEREF _Toc388984251 \h </w:instrText>
      </w:r>
      <w:r>
        <w:rPr>
          <w:noProof/>
        </w:rPr>
      </w:r>
      <w:r>
        <w:rPr>
          <w:noProof/>
        </w:rPr>
        <w:fldChar w:fldCharType="separate"/>
      </w:r>
      <w:r>
        <w:rPr>
          <w:noProof/>
        </w:rPr>
        <w:t>4</w:t>
      </w:r>
      <w:r>
        <w:rPr>
          <w:noProof/>
        </w:rPr>
        <w:fldChar w:fldCharType="end"/>
      </w:r>
    </w:p>
    <w:p w:rsidR="001B0318" w:rsidRDefault="001B0318" w:rsidP="001B0318">
      <w:pPr>
        <w:pStyle w:val="TOC2"/>
        <w:rPr>
          <w:rFonts w:asciiTheme="minorHAnsi" w:eastAsiaTheme="minorEastAsia" w:hAnsiTheme="minorHAnsi" w:cstheme="minorBidi"/>
          <w:noProof/>
          <w:sz w:val="22"/>
          <w:szCs w:val="22"/>
          <w:lang w:eastAsia="ro-RO"/>
        </w:rPr>
      </w:pPr>
      <w:r w:rsidRPr="00800B4B">
        <w:rPr>
          <w:rFonts w:cs="Arial"/>
          <w:noProof/>
        </w:rPr>
        <w:t>3.2</w:t>
      </w:r>
      <w:r>
        <w:rPr>
          <w:rFonts w:asciiTheme="minorHAnsi" w:eastAsiaTheme="minorEastAsia" w:hAnsiTheme="minorHAnsi" w:cstheme="minorBidi"/>
          <w:noProof/>
          <w:sz w:val="22"/>
          <w:szCs w:val="22"/>
          <w:lang w:eastAsia="ro-RO"/>
        </w:rPr>
        <w:tab/>
      </w:r>
      <w:r w:rsidRPr="00800B4B">
        <w:rPr>
          <w:rFonts w:ascii="Arial" w:hAnsi="Arial" w:cs="Arial"/>
          <w:noProof/>
        </w:rPr>
        <w:t>ASIGURAREA CALITĂŢII</w:t>
      </w:r>
      <w:r>
        <w:rPr>
          <w:noProof/>
        </w:rPr>
        <w:tab/>
      </w:r>
      <w:r>
        <w:rPr>
          <w:noProof/>
        </w:rPr>
        <w:fldChar w:fldCharType="begin"/>
      </w:r>
      <w:r>
        <w:rPr>
          <w:noProof/>
        </w:rPr>
        <w:instrText xml:space="preserve"> PAGEREF _Toc388984252 \h </w:instrText>
      </w:r>
      <w:r>
        <w:rPr>
          <w:noProof/>
        </w:rPr>
      </w:r>
      <w:r>
        <w:rPr>
          <w:noProof/>
        </w:rPr>
        <w:fldChar w:fldCharType="separate"/>
      </w:r>
      <w:r>
        <w:rPr>
          <w:noProof/>
        </w:rPr>
        <w:t>5</w:t>
      </w:r>
      <w:r>
        <w:rPr>
          <w:noProof/>
        </w:rPr>
        <w:fldChar w:fldCharType="end"/>
      </w:r>
    </w:p>
    <w:p w:rsidR="001B0318" w:rsidRDefault="001B0318" w:rsidP="001B0318">
      <w:pPr>
        <w:pStyle w:val="TOC3"/>
        <w:rPr>
          <w:rFonts w:asciiTheme="minorHAnsi" w:eastAsiaTheme="minorEastAsia" w:hAnsiTheme="minorHAnsi" w:cstheme="minorBidi"/>
          <w:noProof/>
          <w:sz w:val="22"/>
          <w:szCs w:val="22"/>
          <w:lang w:eastAsia="ro-RO"/>
        </w:rPr>
      </w:pPr>
      <w:r w:rsidRPr="00800B4B">
        <w:rPr>
          <w:rFonts w:ascii="Arial" w:hAnsi="Arial" w:cs="Arial"/>
          <w:noProof/>
        </w:rPr>
        <w:t>3.2.1</w:t>
      </w:r>
      <w:r>
        <w:rPr>
          <w:rFonts w:asciiTheme="minorHAnsi" w:eastAsiaTheme="minorEastAsia" w:hAnsiTheme="minorHAnsi" w:cstheme="minorBidi"/>
          <w:noProof/>
          <w:sz w:val="22"/>
          <w:szCs w:val="22"/>
          <w:lang w:eastAsia="ro-RO"/>
        </w:rPr>
        <w:tab/>
      </w:r>
      <w:r w:rsidRPr="00800B4B">
        <w:rPr>
          <w:rFonts w:ascii="Arial" w:hAnsi="Arial" w:cs="Arial"/>
          <w:noProof/>
        </w:rPr>
        <w:t>Analiza Calităţii Proiectului</w:t>
      </w:r>
      <w:r>
        <w:rPr>
          <w:noProof/>
        </w:rPr>
        <w:tab/>
      </w:r>
      <w:r>
        <w:rPr>
          <w:noProof/>
        </w:rPr>
        <w:fldChar w:fldCharType="begin"/>
      </w:r>
      <w:r>
        <w:rPr>
          <w:noProof/>
        </w:rPr>
        <w:instrText xml:space="preserve"> PAGEREF _Toc388984253 \h </w:instrText>
      </w:r>
      <w:r>
        <w:rPr>
          <w:noProof/>
        </w:rPr>
      </w:r>
      <w:r>
        <w:rPr>
          <w:noProof/>
        </w:rPr>
        <w:fldChar w:fldCharType="separate"/>
      </w:r>
      <w:r>
        <w:rPr>
          <w:noProof/>
        </w:rPr>
        <w:t>5</w:t>
      </w:r>
      <w:r>
        <w:rPr>
          <w:noProof/>
        </w:rPr>
        <w:fldChar w:fldCharType="end"/>
      </w:r>
    </w:p>
    <w:p w:rsidR="001B0318" w:rsidRDefault="001B0318" w:rsidP="001B0318">
      <w:pPr>
        <w:pStyle w:val="TOC3"/>
        <w:rPr>
          <w:rFonts w:asciiTheme="minorHAnsi" w:eastAsiaTheme="minorEastAsia" w:hAnsiTheme="minorHAnsi" w:cstheme="minorBidi"/>
          <w:noProof/>
          <w:sz w:val="22"/>
          <w:szCs w:val="22"/>
          <w:lang w:eastAsia="ro-RO"/>
        </w:rPr>
      </w:pPr>
      <w:r w:rsidRPr="00800B4B">
        <w:rPr>
          <w:rFonts w:ascii="Arial" w:hAnsi="Arial" w:cs="Arial"/>
          <w:noProof/>
        </w:rPr>
        <w:t>3.2.2</w:t>
      </w:r>
      <w:r>
        <w:rPr>
          <w:rFonts w:asciiTheme="minorHAnsi" w:eastAsiaTheme="minorEastAsia" w:hAnsiTheme="minorHAnsi" w:cstheme="minorBidi"/>
          <w:noProof/>
          <w:sz w:val="22"/>
          <w:szCs w:val="22"/>
          <w:lang w:eastAsia="ro-RO"/>
        </w:rPr>
        <w:tab/>
      </w:r>
      <w:r w:rsidRPr="00800B4B">
        <w:rPr>
          <w:rFonts w:ascii="Arial" w:hAnsi="Arial" w:cs="Arial"/>
          <w:noProof/>
        </w:rPr>
        <w:t>Îmbunătăţirea Calităţii Proiectului</w:t>
      </w:r>
      <w:r>
        <w:rPr>
          <w:noProof/>
        </w:rPr>
        <w:tab/>
      </w:r>
      <w:r>
        <w:rPr>
          <w:noProof/>
        </w:rPr>
        <w:fldChar w:fldCharType="begin"/>
      </w:r>
      <w:r>
        <w:rPr>
          <w:noProof/>
        </w:rPr>
        <w:instrText xml:space="preserve"> PAGEREF _Toc388984254 \h </w:instrText>
      </w:r>
      <w:r>
        <w:rPr>
          <w:noProof/>
        </w:rPr>
      </w:r>
      <w:r>
        <w:rPr>
          <w:noProof/>
        </w:rPr>
        <w:fldChar w:fldCharType="separate"/>
      </w:r>
      <w:r>
        <w:rPr>
          <w:noProof/>
        </w:rPr>
        <w:t>5</w:t>
      </w:r>
      <w:r>
        <w:rPr>
          <w:noProof/>
        </w:rPr>
        <w:fldChar w:fldCharType="end"/>
      </w:r>
    </w:p>
    <w:p w:rsidR="001B0318" w:rsidRDefault="001B0318" w:rsidP="001B0318">
      <w:pPr>
        <w:pStyle w:val="TOC2"/>
        <w:rPr>
          <w:rFonts w:asciiTheme="minorHAnsi" w:eastAsiaTheme="minorEastAsia" w:hAnsiTheme="minorHAnsi" w:cstheme="minorBidi"/>
          <w:noProof/>
          <w:sz w:val="22"/>
          <w:szCs w:val="22"/>
          <w:lang w:eastAsia="ro-RO"/>
        </w:rPr>
      </w:pPr>
      <w:r w:rsidRPr="00800B4B">
        <w:rPr>
          <w:rFonts w:cs="Arial"/>
          <w:noProof/>
        </w:rPr>
        <w:t>3.3</w:t>
      </w:r>
      <w:r>
        <w:rPr>
          <w:rFonts w:asciiTheme="minorHAnsi" w:eastAsiaTheme="minorEastAsia" w:hAnsiTheme="minorHAnsi" w:cstheme="minorBidi"/>
          <w:noProof/>
          <w:sz w:val="22"/>
          <w:szCs w:val="22"/>
          <w:lang w:eastAsia="ro-RO"/>
        </w:rPr>
        <w:tab/>
      </w:r>
      <w:r w:rsidRPr="00800B4B">
        <w:rPr>
          <w:rFonts w:ascii="Arial" w:hAnsi="Arial" w:cs="Arial"/>
          <w:noProof/>
        </w:rPr>
        <w:t>CONTROLUL CALITĂŢII</w:t>
      </w:r>
      <w:r>
        <w:rPr>
          <w:noProof/>
        </w:rPr>
        <w:tab/>
      </w:r>
      <w:r>
        <w:rPr>
          <w:noProof/>
        </w:rPr>
        <w:fldChar w:fldCharType="begin"/>
      </w:r>
      <w:r>
        <w:rPr>
          <w:noProof/>
        </w:rPr>
        <w:instrText xml:space="preserve"> PAGEREF _Toc388984255 \h </w:instrText>
      </w:r>
      <w:r>
        <w:rPr>
          <w:noProof/>
        </w:rPr>
      </w:r>
      <w:r>
        <w:rPr>
          <w:noProof/>
        </w:rPr>
        <w:fldChar w:fldCharType="separate"/>
      </w:r>
      <w:r>
        <w:rPr>
          <w:noProof/>
        </w:rPr>
        <w:t>6</w:t>
      </w:r>
      <w:r>
        <w:rPr>
          <w:noProof/>
        </w:rPr>
        <w:fldChar w:fldCharType="end"/>
      </w:r>
    </w:p>
    <w:p w:rsidR="001B0318" w:rsidRDefault="001B0318" w:rsidP="001B0318">
      <w:pPr>
        <w:pStyle w:val="TOC1"/>
        <w:rPr>
          <w:rFonts w:asciiTheme="minorHAnsi" w:eastAsiaTheme="minorEastAsia" w:hAnsiTheme="minorHAnsi" w:cstheme="minorBidi"/>
          <w:b w:val="0"/>
          <w:bCs w:val="0"/>
          <w:caps w:val="0"/>
          <w:noProof/>
          <w:sz w:val="22"/>
          <w:szCs w:val="22"/>
          <w:lang w:eastAsia="ro-RO"/>
        </w:rPr>
      </w:pPr>
      <w:r w:rsidRPr="00800B4B">
        <w:rPr>
          <w:rFonts w:ascii="Arial" w:hAnsi="Arial" w:cs="Arial"/>
          <w:noProof/>
        </w:rPr>
        <w:t>4</w:t>
      </w:r>
      <w:r>
        <w:rPr>
          <w:rFonts w:asciiTheme="minorHAnsi" w:eastAsiaTheme="minorEastAsia" w:hAnsiTheme="minorHAnsi" w:cstheme="minorBidi"/>
          <w:b w:val="0"/>
          <w:bCs w:val="0"/>
          <w:caps w:val="0"/>
          <w:noProof/>
          <w:sz w:val="22"/>
          <w:szCs w:val="22"/>
          <w:lang w:eastAsia="ro-RO"/>
        </w:rPr>
        <w:tab/>
      </w:r>
      <w:r w:rsidRPr="00800B4B">
        <w:rPr>
          <w:rFonts w:ascii="Arial" w:hAnsi="Arial" w:cs="Arial"/>
          <w:noProof/>
        </w:rPr>
        <w:t>APROBAREA PLANUL DE MANAGEMENT AL CALITĂŢII</w:t>
      </w:r>
      <w:r>
        <w:rPr>
          <w:noProof/>
        </w:rPr>
        <w:tab/>
      </w:r>
      <w:r>
        <w:rPr>
          <w:noProof/>
        </w:rPr>
        <w:fldChar w:fldCharType="begin"/>
      </w:r>
      <w:r>
        <w:rPr>
          <w:noProof/>
        </w:rPr>
        <w:instrText xml:space="preserve"> PAGEREF _Toc388984256 \h </w:instrText>
      </w:r>
      <w:r>
        <w:rPr>
          <w:noProof/>
        </w:rPr>
      </w:r>
      <w:r>
        <w:rPr>
          <w:noProof/>
        </w:rPr>
        <w:fldChar w:fldCharType="separate"/>
      </w:r>
      <w:r>
        <w:rPr>
          <w:noProof/>
        </w:rPr>
        <w:t>7</w:t>
      </w:r>
      <w:r>
        <w:rPr>
          <w:noProof/>
        </w:rPr>
        <w:fldChar w:fldCharType="end"/>
      </w:r>
    </w:p>
    <w:p w:rsidR="001B0318" w:rsidRPr="002070EB" w:rsidRDefault="001B0318" w:rsidP="001B0318">
      <w:pPr>
        <w:pStyle w:val="TOC4"/>
        <w:spacing w:line="480" w:lineRule="auto"/>
        <w:rPr>
          <w:rFonts w:ascii="Arial" w:hAnsi="Arial" w:cs="Arial"/>
          <w:caps w:val="0"/>
          <w:lang w:val="ro-RO"/>
        </w:rPr>
      </w:pPr>
      <w:r w:rsidRPr="002070EB">
        <w:rPr>
          <w:lang w:val="ro-RO"/>
        </w:rPr>
        <w:fldChar w:fldCharType="end"/>
      </w:r>
      <w:r w:rsidRPr="002070EB">
        <w:rPr>
          <w:rFonts w:ascii="Arial" w:hAnsi="Arial" w:cs="Arial"/>
          <w:lang w:val="ro-RO"/>
        </w:rPr>
        <w:t xml:space="preserve"> </w:t>
      </w:r>
    </w:p>
    <w:p w:rsidR="001B0318" w:rsidRDefault="001B0318">
      <w:pPr>
        <w:spacing w:after="160" w:line="259" w:lineRule="auto"/>
        <w:rPr>
          <w:lang w:val="ro-RO"/>
        </w:rPr>
      </w:pPr>
      <w:bookmarkStart w:id="0" w:name="_GoBack"/>
      <w:bookmarkEnd w:id="0"/>
      <w:r>
        <w:rPr>
          <w:lang w:val="ro-RO"/>
        </w:rPr>
        <w:br w:type="page"/>
      </w:r>
    </w:p>
    <w:p w:rsidR="001B0318" w:rsidRDefault="001B0318" w:rsidP="001B0318">
      <w:pPr>
        <w:rPr>
          <w:lang w:val="ro-RO"/>
        </w:rPr>
      </w:pPr>
    </w:p>
    <w:p w:rsidR="001B0318" w:rsidRPr="002070EB" w:rsidRDefault="001B0318" w:rsidP="001B0318">
      <w:pPr>
        <w:rPr>
          <w:lang w:val="ro-RO"/>
        </w:rPr>
      </w:pPr>
    </w:p>
    <w:p w:rsidR="001B0318" w:rsidRPr="002070EB" w:rsidRDefault="001B0318" w:rsidP="001B0318">
      <w:pPr>
        <w:pStyle w:val="Heading1"/>
        <w:spacing w:line="240" w:lineRule="auto"/>
        <w:rPr>
          <w:lang w:val="ro-RO"/>
        </w:rPr>
      </w:pPr>
      <w:bookmarkStart w:id="1" w:name="_Toc388984245"/>
      <w:r w:rsidRPr="002070EB">
        <w:rPr>
          <w:rFonts w:ascii="Arial" w:hAnsi="Arial" w:cs="Arial"/>
          <w:lang w:val="ro-RO"/>
        </w:rPr>
        <w:t>IntroducERE</w:t>
      </w:r>
      <w:bookmarkEnd w:id="1"/>
    </w:p>
    <w:p w:rsidR="001B0318" w:rsidRDefault="001B0318" w:rsidP="001B0318">
      <w:pPr>
        <w:rPr>
          <w:lang w:val="ro-RO"/>
        </w:rPr>
      </w:pPr>
    </w:p>
    <w:p w:rsidR="001B0318" w:rsidRPr="002070EB" w:rsidRDefault="001B0318" w:rsidP="001B0318">
      <w:pPr>
        <w:rPr>
          <w:lang w:val="ro-RO"/>
        </w:rPr>
      </w:pPr>
    </w:p>
    <w:p w:rsidR="001B0318" w:rsidRPr="002070EB" w:rsidRDefault="001B0318" w:rsidP="001B0318">
      <w:pPr>
        <w:pStyle w:val="Heading2"/>
        <w:rPr>
          <w:rFonts w:ascii="Arial" w:hAnsi="Arial" w:cs="Arial"/>
          <w:lang w:val="ro-RO"/>
        </w:rPr>
      </w:pPr>
      <w:bookmarkStart w:id="2" w:name="_Toc388984246"/>
      <w:r w:rsidRPr="002070EB">
        <w:rPr>
          <w:rFonts w:ascii="Arial" w:hAnsi="Arial" w:cs="Arial"/>
          <w:lang w:val="ro-RO"/>
        </w:rPr>
        <w:t xml:space="preserve">SCOPUL PLANULUI DE MANAGEMENT AL CALITĂŢII PROIECTULUI </w:t>
      </w:r>
      <w:bookmarkEnd w:id="2"/>
    </w:p>
    <w:p w:rsidR="001B0318" w:rsidRPr="002070EB" w:rsidRDefault="001B0318" w:rsidP="001B0318">
      <w:pPr>
        <w:pStyle w:val="Corptext21"/>
        <w:ind w:left="576" w:firstLine="558"/>
        <w:jc w:val="both"/>
        <w:rPr>
          <w:sz w:val="24"/>
          <w:szCs w:val="24"/>
          <w:lang w:val="ro-RO"/>
        </w:rPr>
      </w:pPr>
    </w:p>
    <w:p w:rsidR="001B0318" w:rsidRPr="002070EB" w:rsidRDefault="001B0318" w:rsidP="001B0318">
      <w:pPr>
        <w:pStyle w:val="Corptext21"/>
        <w:ind w:left="576" w:firstLine="558"/>
        <w:jc w:val="both"/>
        <w:rPr>
          <w:sz w:val="24"/>
          <w:szCs w:val="24"/>
          <w:lang w:val="ro-RO"/>
        </w:rPr>
      </w:pPr>
      <w:r w:rsidRPr="002070EB">
        <w:rPr>
          <w:sz w:val="24"/>
          <w:szCs w:val="24"/>
          <w:lang w:val="ro-RO"/>
        </w:rPr>
        <w:t xml:space="preserve">Planul de management al calităţii proiectului pentru lansarea produsului </w:t>
      </w:r>
      <w:r w:rsidR="00162A69">
        <w:rPr>
          <w:sz w:val="24"/>
          <w:szCs w:val="24"/>
          <w:lang w:val="ro-RO"/>
        </w:rPr>
        <w:t>robot SUMO</w:t>
      </w:r>
      <w:r w:rsidRPr="002070EB">
        <w:rPr>
          <w:sz w:val="24"/>
          <w:szCs w:val="24"/>
          <w:lang w:val="ro-RO"/>
        </w:rPr>
        <w:t xml:space="preserve"> stabileşte etapele, responsabilitățile și interconexiunile între departamentele</w:t>
      </w:r>
      <w:r w:rsidR="00162A69">
        <w:rPr>
          <w:sz w:val="24"/>
          <w:szCs w:val="24"/>
          <w:lang w:val="ro-RO"/>
        </w:rPr>
        <w:t>:</w:t>
      </w:r>
      <w:r w:rsidRPr="002070EB">
        <w:rPr>
          <w:sz w:val="24"/>
          <w:szCs w:val="24"/>
          <w:lang w:val="ro-RO"/>
        </w:rPr>
        <w:t xml:space="preserve"> </w:t>
      </w:r>
      <w:r w:rsidR="00162A69" w:rsidRPr="00162A69">
        <w:rPr>
          <w:b/>
          <w:i/>
          <w:sz w:val="24"/>
          <w:szCs w:val="24"/>
          <w:lang w:val="ro-RO"/>
        </w:rPr>
        <w:t>Proiectare</w:t>
      </w:r>
      <w:r w:rsidR="000B2FDE">
        <w:rPr>
          <w:b/>
          <w:i/>
          <w:sz w:val="24"/>
          <w:szCs w:val="24"/>
          <w:lang w:val="ro-RO"/>
        </w:rPr>
        <w:t xml:space="preserve">, </w:t>
      </w:r>
      <w:r w:rsidR="000B2FDE" w:rsidRPr="00162A69">
        <w:rPr>
          <w:b/>
          <w:i/>
          <w:sz w:val="24"/>
          <w:szCs w:val="24"/>
          <w:lang w:val="ro-RO"/>
        </w:rPr>
        <w:t>Dezvoltare software,</w:t>
      </w:r>
      <w:r w:rsidR="000B2FDE">
        <w:rPr>
          <w:b/>
          <w:i/>
          <w:sz w:val="24"/>
          <w:szCs w:val="24"/>
          <w:lang w:val="ro-RO"/>
        </w:rPr>
        <w:t xml:space="preserve"> Testare, Productie si Marketing </w:t>
      </w:r>
      <w:r w:rsidRPr="002070EB">
        <w:rPr>
          <w:sz w:val="24"/>
          <w:szCs w:val="24"/>
          <w:lang w:val="ro-RO"/>
        </w:rPr>
        <w:t xml:space="preserve">astfel încât să se respecte atât politica şi obiectivele calităţii, cât şi legislaţia şi reglementările legale în vigoare.  </w:t>
      </w:r>
    </w:p>
    <w:p w:rsidR="001B0318" w:rsidRPr="002070EB" w:rsidRDefault="001B0318" w:rsidP="001B0318">
      <w:pPr>
        <w:pStyle w:val="BodyText"/>
        <w:ind w:firstLine="558"/>
        <w:rPr>
          <w:rFonts w:ascii="Arial" w:hAnsi="Arial" w:cs="Arial"/>
        </w:rPr>
      </w:pPr>
      <w:r w:rsidRPr="002070EB">
        <w:rPr>
          <w:rFonts w:ascii="Arial" w:hAnsi="Arial" w:cs="Arial"/>
        </w:rPr>
        <w:t>Documentele planului de management al calităţii proiectului conţin informaţiile necesare pt. implementarea eficientă a managementului calităţii (controlul calităţii, asigurarea calităţii, îmbunătăţirea calităţii). Se definesc: politica privind calitatea proiectului, procedurile, criteriile, ariile de aplicabilitate, resursele necesare, rolurile şi responsabilităţile.</w:t>
      </w:r>
    </w:p>
    <w:p w:rsidR="001B0318" w:rsidRPr="002070EB" w:rsidRDefault="001B0318" w:rsidP="001B0318">
      <w:pPr>
        <w:pStyle w:val="BodyText"/>
        <w:ind w:firstLine="558"/>
        <w:rPr>
          <w:rFonts w:ascii="Arial" w:hAnsi="Arial" w:cs="Arial"/>
        </w:rPr>
      </w:pPr>
      <w:r w:rsidRPr="002070EB">
        <w:rPr>
          <w:rFonts w:ascii="Arial" w:hAnsi="Arial" w:cs="Arial"/>
        </w:rPr>
        <w:t>Planul de management al calităţii proiectului se creează în timpul fazei de planificare a proiectului, la care participă managerul de proiect, echipa de proiect, beneficiarul proiectului, precum şi managerii de departamente care pot acorda suport în vederea implementării proiectului.</w:t>
      </w:r>
    </w:p>
    <w:p w:rsidR="001B0318" w:rsidRPr="002070EB" w:rsidRDefault="001B0318" w:rsidP="001B0318">
      <w:pPr>
        <w:pStyle w:val="BodyText"/>
        <w:ind w:firstLine="558"/>
        <w:rPr>
          <w:rFonts w:ascii="Arial" w:hAnsi="Arial" w:cs="Arial"/>
        </w:rPr>
      </w:pPr>
    </w:p>
    <w:p w:rsidR="001B0318" w:rsidRPr="002070EB" w:rsidRDefault="001B0318" w:rsidP="001B0318">
      <w:pPr>
        <w:pStyle w:val="BodyText"/>
        <w:ind w:firstLine="558"/>
        <w:rPr>
          <w:rFonts w:ascii="Arial" w:hAnsi="Arial" w:cs="Arial"/>
        </w:rPr>
      </w:pPr>
    </w:p>
    <w:p w:rsidR="001B0318" w:rsidRPr="002070EB" w:rsidRDefault="001B0318" w:rsidP="001B0318">
      <w:pPr>
        <w:pStyle w:val="BodyText"/>
        <w:ind w:firstLine="558"/>
        <w:rPr>
          <w:rFonts w:ascii="Arial" w:hAnsi="Arial" w:cs="Arial"/>
        </w:rPr>
      </w:pPr>
    </w:p>
    <w:p w:rsidR="001B0318" w:rsidRPr="002070EB" w:rsidRDefault="001B0318" w:rsidP="001B0318">
      <w:pPr>
        <w:pStyle w:val="Heading1"/>
        <w:spacing w:line="240" w:lineRule="auto"/>
        <w:rPr>
          <w:rFonts w:ascii="Arial" w:hAnsi="Arial" w:cs="Arial"/>
          <w:lang w:val="ro-RO"/>
        </w:rPr>
      </w:pPr>
      <w:bookmarkStart w:id="3" w:name="_Toc388984247"/>
      <w:r w:rsidRPr="002070EB">
        <w:rPr>
          <w:rFonts w:ascii="Arial" w:hAnsi="Arial" w:cs="Arial"/>
          <w:lang w:val="ro-RO"/>
        </w:rPr>
        <w:t>Descrierea proiectului de management al calităţii</w:t>
      </w:r>
      <w:bookmarkEnd w:id="3"/>
    </w:p>
    <w:p w:rsidR="001B0318" w:rsidRPr="002070EB" w:rsidRDefault="001B0318" w:rsidP="001B0318">
      <w:pPr>
        <w:pStyle w:val="InfoBlue"/>
        <w:spacing w:line="240" w:lineRule="auto"/>
        <w:rPr>
          <w:rFonts w:ascii="Arial" w:hAnsi="Arial" w:cs="Arial"/>
          <w:lang w:val="ro-RO"/>
        </w:rPr>
      </w:pPr>
    </w:p>
    <w:p w:rsidR="001B0318" w:rsidRPr="002070EB" w:rsidRDefault="001B0318" w:rsidP="001B0318">
      <w:pPr>
        <w:pStyle w:val="Heading2"/>
        <w:rPr>
          <w:rFonts w:ascii="Arial" w:hAnsi="Arial" w:cs="Arial"/>
          <w:lang w:val="ro-RO"/>
        </w:rPr>
      </w:pPr>
      <w:bookmarkStart w:id="4" w:name="_Toc388984248"/>
      <w:r w:rsidRPr="002070EB">
        <w:rPr>
          <w:rFonts w:ascii="Arial" w:hAnsi="Arial" w:cs="Arial"/>
          <w:lang w:val="ro-RO"/>
        </w:rPr>
        <w:t>ORGANIZARE, RESPONSABILITĂŢI</w:t>
      </w:r>
      <w:bookmarkEnd w:id="4"/>
    </w:p>
    <w:p w:rsidR="001B0318" w:rsidRPr="002070EB" w:rsidRDefault="001B0318" w:rsidP="001B0318">
      <w:pPr>
        <w:pStyle w:val="InfoBlue"/>
        <w:spacing w:line="240" w:lineRule="auto"/>
        <w:rPr>
          <w:rFonts w:ascii="Arial" w:hAnsi="Arial" w:cs="Arial"/>
          <w:lang w:val="ro-RO"/>
        </w:rPr>
      </w:pPr>
    </w:p>
    <w:tbl>
      <w:tblPr>
        <w:tblW w:w="8892" w:type="dxa"/>
        <w:tblInd w:w="288" w:type="dxa"/>
        <w:tblLayout w:type="fixed"/>
        <w:tblLook w:val="0000" w:firstRow="0" w:lastRow="0" w:firstColumn="0" w:lastColumn="0" w:noHBand="0" w:noVBand="0"/>
      </w:tblPr>
      <w:tblGrid>
        <w:gridCol w:w="1663"/>
        <w:gridCol w:w="2268"/>
        <w:gridCol w:w="4961"/>
      </w:tblGrid>
      <w:tr w:rsidR="001B0318" w:rsidRPr="002070EB" w:rsidTr="000B2FDE">
        <w:tc>
          <w:tcPr>
            <w:tcW w:w="1663" w:type="dxa"/>
            <w:tcBorders>
              <w:top w:val="single" w:sz="4" w:space="0" w:color="000000"/>
              <w:left w:val="single" w:sz="4" w:space="0" w:color="000000"/>
              <w:bottom w:val="single" w:sz="4" w:space="0" w:color="000000"/>
            </w:tcBorders>
            <w:shd w:val="clear" w:color="auto" w:fill="D9D9D9"/>
            <w:vAlign w:val="center"/>
          </w:tcPr>
          <w:p w:rsidR="001B0318" w:rsidRPr="002070EB" w:rsidRDefault="001B0318" w:rsidP="005879CE">
            <w:pPr>
              <w:pStyle w:val="tabletxt"/>
              <w:snapToGrid w:val="0"/>
              <w:jc w:val="center"/>
              <w:rPr>
                <w:rFonts w:ascii="Arial" w:hAnsi="Arial"/>
                <w:b/>
                <w:bCs/>
                <w:lang w:val="ro-RO"/>
              </w:rPr>
            </w:pPr>
            <w:r w:rsidRPr="002070EB">
              <w:rPr>
                <w:rFonts w:ascii="Arial" w:hAnsi="Arial"/>
                <w:b/>
                <w:bCs/>
                <w:lang w:val="ro-RO"/>
              </w:rPr>
              <w:t>Nume</w:t>
            </w:r>
          </w:p>
        </w:tc>
        <w:tc>
          <w:tcPr>
            <w:tcW w:w="2268" w:type="dxa"/>
            <w:tcBorders>
              <w:top w:val="single" w:sz="4" w:space="0" w:color="000000"/>
              <w:left w:val="single" w:sz="4" w:space="0" w:color="000000"/>
              <w:bottom w:val="single" w:sz="4" w:space="0" w:color="000000"/>
            </w:tcBorders>
            <w:shd w:val="clear" w:color="auto" w:fill="D9D9D9"/>
            <w:vAlign w:val="center"/>
          </w:tcPr>
          <w:p w:rsidR="001B0318" w:rsidRPr="002070EB" w:rsidRDefault="001B0318" w:rsidP="005879CE">
            <w:pPr>
              <w:pStyle w:val="tabletxt"/>
              <w:snapToGrid w:val="0"/>
              <w:jc w:val="center"/>
              <w:rPr>
                <w:rFonts w:ascii="Arial" w:hAnsi="Arial"/>
                <w:b/>
                <w:bCs/>
                <w:lang w:val="ro-RO"/>
              </w:rPr>
            </w:pPr>
            <w:r w:rsidRPr="002070EB">
              <w:rPr>
                <w:rFonts w:ascii="Arial" w:hAnsi="Arial"/>
                <w:b/>
                <w:bCs/>
                <w:lang w:val="ro-RO"/>
              </w:rPr>
              <w:t>Funcţia</w:t>
            </w:r>
          </w:p>
        </w:tc>
        <w:tc>
          <w:tcPr>
            <w:tcW w:w="496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0318" w:rsidRPr="002070EB" w:rsidRDefault="001B0318" w:rsidP="005879CE">
            <w:pPr>
              <w:pStyle w:val="tabletxt"/>
              <w:snapToGrid w:val="0"/>
              <w:jc w:val="center"/>
              <w:rPr>
                <w:rFonts w:ascii="Arial" w:hAnsi="Arial"/>
                <w:b/>
                <w:bCs/>
                <w:lang w:val="ro-RO"/>
              </w:rPr>
            </w:pPr>
            <w:r w:rsidRPr="002070EB">
              <w:rPr>
                <w:rFonts w:ascii="Arial" w:hAnsi="Arial"/>
                <w:b/>
                <w:bCs/>
                <w:lang w:val="ro-RO"/>
              </w:rPr>
              <w:t>Responsabilităţi</w:t>
            </w:r>
          </w:p>
        </w:tc>
      </w:tr>
      <w:tr w:rsidR="001B0318" w:rsidRPr="002070EB" w:rsidTr="000B2FDE">
        <w:tc>
          <w:tcPr>
            <w:tcW w:w="1663" w:type="dxa"/>
            <w:tcBorders>
              <w:top w:val="single" w:sz="4" w:space="0" w:color="000000"/>
              <w:left w:val="single" w:sz="4" w:space="0" w:color="000000"/>
              <w:bottom w:val="single" w:sz="4" w:space="0" w:color="000000"/>
            </w:tcBorders>
            <w:shd w:val="clear" w:color="auto" w:fill="auto"/>
            <w:vAlign w:val="center"/>
          </w:tcPr>
          <w:p w:rsidR="001B0318" w:rsidRPr="002070EB" w:rsidRDefault="000B2FDE" w:rsidP="000B2FDE">
            <w:pPr>
              <w:pStyle w:val="Tabletext"/>
              <w:snapToGrid w:val="0"/>
              <w:spacing w:line="240" w:lineRule="auto"/>
              <w:jc w:val="center"/>
              <w:rPr>
                <w:rFonts w:cs="Arial"/>
                <w:i/>
                <w:lang w:val="ro-RO"/>
              </w:rPr>
            </w:pPr>
            <w:r>
              <w:rPr>
                <w:rFonts w:cs="Arial"/>
                <w:i/>
                <w:lang w:val="ro-RO"/>
              </w:rPr>
              <w:t>DOBRICA</w:t>
            </w:r>
            <w:r>
              <w:rPr>
                <w:rFonts w:cs="Arial"/>
                <w:i/>
                <w:lang w:val="ro-RO"/>
              </w:rPr>
              <w:t xml:space="preserve"> M.</w:t>
            </w:r>
          </w:p>
        </w:tc>
        <w:tc>
          <w:tcPr>
            <w:tcW w:w="226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Manager de proiect</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 alocare resurse;</w:t>
            </w:r>
          </w:p>
          <w:p w:rsidR="001B0318" w:rsidRPr="002070EB" w:rsidRDefault="001B0318" w:rsidP="005879CE">
            <w:pPr>
              <w:pStyle w:val="Tabletext"/>
              <w:snapToGrid w:val="0"/>
              <w:spacing w:line="240" w:lineRule="auto"/>
              <w:rPr>
                <w:rFonts w:cs="Arial"/>
                <w:i/>
                <w:lang w:val="ro-RO"/>
              </w:rPr>
            </w:pPr>
            <w:r w:rsidRPr="002070EB">
              <w:rPr>
                <w:rFonts w:cs="Arial"/>
                <w:i/>
                <w:lang w:val="ro-RO"/>
              </w:rPr>
              <w:t>- derularea proiectului;</w:t>
            </w:r>
          </w:p>
          <w:p w:rsidR="001B0318" w:rsidRPr="002070EB" w:rsidRDefault="001B0318" w:rsidP="005879CE">
            <w:pPr>
              <w:pStyle w:val="Tabletext"/>
              <w:snapToGrid w:val="0"/>
              <w:spacing w:line="240" w:lineRule="auto"/>
              <w:rPr>
                <w:rFonts w:cs="Arial"/>
                <w:i/>
                <w:lang w:val="ro-RO"/>
              </w:rPr>
            </w:pPr>
            <w:r w:rsidRPr="002070EB">
              <w:rPr>
                <w:rFonts w:cs="Arial"/>
                <w:i/>
                <w:lang w:val="ro-RO"/>
              </w:rPr>
              <w:t>- definire scop şi obiective;</w:t>
            </w:r>
          </w:p>
          <w:p w:rsidR="001B0318" w:rsidRPr="002070EB" w:rsidRDefault="001B0318" w:rsidP="005879CE">
            <w:pPr>
              <w:pStyle w:val="Tabletext"/>
              <w:snapToGrid w:val="0"/>
              <w:spacing w:line="240" w:lineRule="auto"/>
              <w:rPr>
                <w:rFonts w:cs="Arial"/>
                <w:i/>
                <w:lang w:val="ro-RO"/>
              </w:rPr>
            </w:pPr>
            <w:r w:rsidRPr="002070EB">
              <w:rPr>
                <w:rFonts w:cs="Arial"/>
                <w:i/>
                <w:lang w:val="ro-RO"/>
              </w:rPr>
              <w:t>- efectuare analiză de risc.</w:t>
            </w:r>
          </w:p>
        </w:tc>
      </w:tr>
      <w:tr w:rsidR="001B0318" w:rsidRPr="002070EB" w:rsidTr="000B2FDE">
        <w:tc>
          <w:tcPr>
            <w:tcW w:w="1663" w:type="dxa"/>
            <w:tcBorders>
              <w:top w:val="single" w:sz="4" w:space="0" w:color="000000"/>
              <w:left w:val="single" w:sz="4" w:space="0" w:color="000000"/>
              <w:bottom w:val="single" w:sz="4" w:space="0" w:color="000000"/>
            </w:tcBorders>
            <w:shd w:val="clear" w:color="auto" w:fill="auto"/>
            <w:vAlign w:val="center"/>
          </w:tcPr>
          <w:p w:rsidR="000B2FDE" w:rsidRPr="002070EB" w:rsidRDefault="000B2FDE" w:rsidP="000B2FDE">
            <w:pPr>
              <w:pStyle w:val="Tabletext"/>
              <w:snapToGrid w:val="0"/>
              <w:spacing w:line="240" w:lineRule="auto"/>
              <w:jc w:val="center"/>
              <w:rPr>
                <w:rFonts w:cs="Arial"/>
                <w:i/>
                <w:lang w:val="ro-RO"/>
              </w:rPr>
            </w:pPr>
            <w:r>
              <w:rPr>
                <w:rFonts w:cs="Arial"/>
                <w:i/>
                <w:lang w:val="ro-RO"/>
              </w:rPr>
              <w:t>CRETU L.</w:t>
            </w:r>
          </w:p>
        </w:tc>
        <w:tc>
          <w:tcPr>
            <w:tcW w:w="226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Team Leader</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  formarea echipei;</w:t>
            </w:r>
          </w:p>
          <w:p w:rsidR="001B0318" w:rsidRPr="002070EB" w:rsidRDefault="001B0318" w:rsidP="005879CE">
            <w:pPr>
              <w:pStyle w:val="Tabletext"/>
              <w:snapToGrid w:val="0"/>
              <w:spacing w:line="240" w:lineRule="auto"/>
              <w:rPr>
                <w:rFonts w:cs="Arial"/>
                <w:i/>
                <w:lang w:val="ro-RO"/>
              </w:rPr>
            </w:pPr>
            <w:r w:rsidRPr="002070EB">
              <w:rPr>
                <w:rFonts w:cs="Arial"/>
                <w:i/>
                <w:lang w:val="ro-RO"/>
              </w:rPr>
              <w:t>-  motivarea membrilor echipei;</w:t>
            </w:r>
          </w:p>
          <w:p w:rsidR="001B0318" w:rsidRPr="002070EB" w:rsidRDefault="001B0318" w:rsidP="005879CE">
            <w:pPr>
              <w:pStyle w:val="Tabletext"/>
              <w:snapToGrid w:val="0"/>
              <w:spacing w:line="240" w:lineRule="auto"/>
              <w:rPr>
                <w:rFonts w:cs="Arial"/>
                <w:i/>
                <w:lang w:val="ro-RO"/>
              </w:rPr>
            </w:pPr>
            <w:r w:rsidRPr="002070EB">
              <w:rPr>
                <w:rFonts w:cs="Arial"/>
                <w:i/>
                <w:lang w:val="ro-RO"/>
              </w:rPr>
              <w:t>-  implicarea echipei de proiect.</w:t>
            </w:r>
          </w:p>
        </w:tc>
      </w:tr>
      <w:tr w:rsidR="001B0318" w:rsidRPr="002070EB" w:rsidTr="006802CB">
        <w:trPr>
          <w:trHeight w:val="429"/>
        </w:trPr>
        <w:tc>
          <w:tcPr>
            <w:tcW w:w="1663" w:type="dxa"/>
            <w:tcBorders>
              <w:top w:val="single" w:sz="4" w:space="0" w:color="000000"/>
              <w:left w:val="single" w:sz="4" w:space="0" w:color="000000"/>
              <w:bottom w:val="single" w:sz="4" w:space="0" w:color="000000"/>
            </w:tcBorders>
            <w:shd w:val="clear" w:color="auto" w:fill="auto"/>
            <w:vAlign w:val="center"/>
          </w:tcPr>
          <w:p w:rsidR="000B2FDE" w:rsidRPr="002070EB" w:rsidRDefault="000B2FDE" w:rsidP="000B2FDE">
            <w:pPr>
              <w:pStyle w:val="Tabletext"/>
              <w:snapToGrid w:val="0"/>
              <w:spacing w:line="240" w:lineRule="auto"/>
              <w:jc w:val="center"/>
              <w:rPr>
                <w:rFonts w:cs="Arial"/>
                <w:i/>
                <w:lang w:val="ro-RO"/>
              </w:rPr>
            </w:pPr>
            <w:r>
              <w:rPr>
                <w:rFonts w:cs="Arial"/>
                <w:i/>
                <w:lang w:val="ro-RO"/>
              </w:rPr>
              <w:t>ANDREI A.</w:t>
            </w:r>
          </w:p>
        </w:tc>
        <w:tc>
          <w:tcPr>
            <w:tcW w:w="2268" w:type="dxa"/>
            <w:tcBorders>
              <w:top w:val="single" w:sz="4" w:space="0" w:color="000000"/>
              <w:left w:val="single" w:sz="4" w:space="0" w:color="000000"/>
              <w:bottom w:val="single" w:sz="4" w:space="0" w:color="000000"/>
            </w:tcBorders>
            <w:shd w:val="clear" w:color="auto" w:fill="auto"/>
            <w:vAlign w:val="center"/>
          </w:tcPr>
          <w:p w:rsidR="001B0318" w:rsidRPr="002070EB" w:rsidRDefault="000B2FDE" w:rsidP="005879CE">
            <w:pPr>
              <w:pStyle w:val="Tabletext"/>
              <w:snapToGrid w:val="0"/>
              <w:spacing w:line="240" w:lineRule="auto"/>
              <w:rPr>
                <w:rFonts w:cs="Arial"/>
                <w:i/>
                <w:lang w:val="ro-RO"/>
              </w:rPr>
            </w:pPr>
            <w:r>
              <w:rPr>
                <w:rFonts w:cs="Arial"/>
                <w:i/>
                <w:lang w:val="ro-RO"/>
              </w:rPr>
              <w:t>Dezvoltator software</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318" w:rsidRPr="002070EB" w:rsidRDefault="001B0318" w:rsidP="000B2FDE">
            <w:pPr>
              <w:pStyle w:val="Tabletext"/>
              <w:snapToGrid w:val="0"/>
              <w:spacing w:line="240" w:lineRule="auto"/>
              <w:rPr>
                <w:rFonts w:cs="Arial"/>
                <w:i/>
                <w:lang w:val="ro-RO"/>
              </w:rPr>
            </w:pPr>
            <w:r w:rsidRPr="002070EB">
              <w:rPr>
                <w:rFonts w:cs="Arial"/>
                <w:i/>
                <w:lang w:val="ro-RO"/>
              </w:rPr>
              <w:t xml:space="preserve">-  </w:t>
            </w:r>
            <w:r w:rsidR="000B2FDE">
              <w:rPr>
                <w:rFonts w:cs="Arial"/>
                <w:i/>
                <w:lang w:val="ro-RO"/>
              </w:rPr>
              <w:t>crearea codului</w:t>
            </w:r>
            <w:r w:rsidRPr="002070EB">
              <w:rPr>
                <w:rFonts w:cs="Arial"/>
                <w:i/>
                <w:lang w:val="ro-RO"/>
              </w:rPr>
              <w:t xml:space="preserve"> </w:t>
            </w:r>
          </w:p>
        </w:tc>
      </w:tr>
      <w:tr w:rsidR="001B0318" w:rsidRPr="002070EB" w:rsidTr="006802CB">
        <w:trPr>
          <w:trHeight w:val="609"/>
        </w:trPr>
        <w:tc>
          <w:tcPr>
            <w:tcW w:w="1663" w:type="dxa"/>
            <w:tcBorders>
              <w:top w:val="single" w:sz="4" w:space="0" w:color="000000"/>
              <w:left w:val="single" w:sz="4" w:space="0" w:color="000000"/>
              <w:bottom w:val="single" w:sz="4" w:space="0" w:color="000000"/>
            </w:tcBorders>
            <w:shd w:val="clear" w:color="auto" w:fill="auto"/>
            <w:vAlign w:val="center"/>
          </w:tcPr>
          <w:p w:rsidR="000B2FDE" w:rsidRPr="002070EB" w:rsidRDefault="000B2FDE" w:rsidP="000B2FDE">
            <w:pPr>
              <w:pStyle w:val="Tabletext"/>
              <w:snapToGrid w:val="0"/>
              <w:spacing w:line="240" w:lineRule="auto"/>
              <w:jc w:val="center"/>
              <w:rPr>
                <w:rFonts w:cs="Arial"/>
                <w:i/>
                <w:lang w:val="ro-RO"/>
              </w:rPr>
            </w:pPr>
            <w:r>
              <w:rPr>
                <w:rFonts w:cs="Arial"/>
                <w:i/>
                <w:lang w:val="ro-RO"/>
              </w:rPr>
              <w:t>MATYUS A.</w:t>
            </w:r>
          </w:p>
        </w:tc>
        <w:tc>
          <w:tcPr>
            <w:tcW w:w="2268" w:type="dxa"/>
            <w:tcBorders>
              <w:top w:val="single" w:sz="4" w:space="0" w:color="000000"/>
              <w:left w:val="single" w:sz="4" w:space="0" w:color="000000"/>
              <w:bottom w:val="single" w:sz="4" w:space="0" w:color="000000"/>
            </w:tcBorders>
            <w:shd w:val="clear" w:color="auto" w:fill="auto"/>
            <w:vAlign w:val="center"/>
          </w:tcPr>
          <w:p w:rsidR="000B2FDE" w:rsidRPr="002070EB" w:rsidRDefault="001B0318" w:rsidP="000B2FDE">
            <w:pPr>
              <w:pStyle w:val="Tabletext"/>
              <w:snapToGrid w:val="0"/>
              <w:spacing w:line="240" w:lineRule="auto"/>
              <w:rPr>
                <w:rFonts w:cs="Arial"/>
                <w:i/>
                <w:lang w:val="ro-RO"/>
              </w:rPr>
            </w:pPr>
            <w:r w:rsidRPr="002070EB">
              <w:rPr>
                <w:rFonts w:cs="Arial"/>
                <w:i/>
                <w:lang w:val="ro-RO"/>
              </w:rPr>
              <w:t>Planificator calitate</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FDE" w:rsidRDefault="000B2FDE" w:rsidP="005879CE">
            <w:pPr>
              <w:pStyle w:val="Tabletext"/>
              <w:snapToGrid w:val="0"/>
              <w:spacing w:line="240" w:lineRule="auto"/>
              <w:rPr>
                <w:rFonts w:cs="Arial"/>
                <w:i/>
                <w:lang w:val="ro-RO"/>
              </w:rPr>
            </w:pPr>
            <w:r w:rsidRPr="002070EB">
              <w:rPr>
                <w:rFonts w:cs="Arial"/>
                <w:i/>
                <w:lang w:val="ro-RO"/>
              </w:rPr>
              <w:t xml:space="preserve">-  testare produs ( QC </w:t>
            </w:r>
            <w:r w:rsidR="006802CB">
              <w:rPr>
                <w:rFonts w:cs="Arial"/>
                <w:i/>
                <w:lang w:val="ro-RO"/>
              </w:rPr>
              <w:t>)</w:t>
            </w:r>
          </w:p>
          <w:p w:rsidR="000B2FDE" w:rsidRPr="002070EB" w:rsidRDefault="000B2FDE" w:rsidP="005879CE">
            <w:pPr>
              <w:pStyle w:val="Tabletext"/>
              <w:snapToGrid w:val="0"/>
              <w:spacing w:line="240" w:lineRule="auto"/>
              <w:rPr>
                <w:rFonts w:cs="Arial"/>
                <w:i/>
                <w:lang w:val="ro-RO"/>
              </w:rPr>
            </w:pPr>
            <w:r w:rsidRPr="002070EB">
              <w:rPr>
                <w:rFonts w:cs="Arial"/>
                <w:i/>
                <w:lang w:val="ro-RO"/>
              </w:rPr>
              <w:t>-  auditare procese ( QA )</w:t>
            </w:r>
          </w:p>
        </w:tc>
      </w:tr>
      <w:tr w:rsidR="001B0318" w:rsidRPr="002070EB" w:rsidTr="006802CB">
        <w:trPr>
          <w:trHeight w:val="411"/>
        </w:trPr>
        <w:tc>
          <w:tcPr>
            <w:tcW w:w="1663" w:type="dxa"/>
            <w:tcBorders>
              <w:top w:val="single" w:sz="4" w:space="0" w:color="000000"/>
              <w:left w:val="single" w:sz="4" w:space="0" w:color="000000"/>
              <w:bottom w:val="single" w:sz="4" w:space="0" w:color="000000"/>
            </w:tcBorders>
            <w:shd w:val="clear" w:color="auto" w:fill="auto"/>
            <w:vAlign w:val="center"/>
          </w:tcPr>
          <w:p w:rsidR="001B0318" w:rsidRPr="002070EB" w:rsidRDefault="000B2FDE" w:rsidP="005879CE">
            <w:pPr>
              <w:pStyle w:val="Tabletext"/>
              <w:snapToGrid w:val="0"/>
              <w:spacing w:line="240" w:lineRule="auto"/>
              <w:jc w:val="center"/>
              <w:rPr>
                <w:rFonts w:cs="Arial"/>
                <w:i/>
                <w:lang w:val="ro-RO"/>
              </w:rPr>
            </w:pPr>
            <w:r>
              <w:rPr>
                <w:rFonts w:cs="Arial"/>
                <w:i/>
                <w:lang w:val="ro-RO"/>
              </w:rPr>
              <w:t>MARIN M.</w:t>
            </w:r>
          </w:p>
        </w:tc>
        <w:tc>
          <w:tcPr>
            <w:tcW w:w="2268" w:type="dxa"/>
            <w:tcBorders>
              <w:top w:val="single" w:sz="4" w:space="0" w:color="000000"/>
              <w:left w:val="single" w:sz="4" w:space="0" w:color="000000"/>
              <w:bottom w:val="single" w:sz="4" w:space="0" w:color="000000"/>
            </w:tcBorders>
            <w:shd w:val="clear" w:color="auto" w:fill="auto"/>
            <w:vAlign w:val="center"/>
          </w:tcPr>
          <w:p w:rsidR="001B0318" w:rsidRPr="002070EB" w:rsidRDefault="006802CB" w:rsidP="005879CE">
            <w:pPr>
              <w:pStyle w:val="Tabletext"/>
              <w:snapToGrid w:val="0"/>
              <w:spacing w:line="240" w:lineRule="auto"/>
              <w:rPr>
                <w:rFonts w:cs="Arial"/>
                <w:i/>
                <w:lang w:val="ro-RO"/>
              </w:rPr>
            </w:pPr>
            <w:r>
              <w:rPr>
                <w:rFonts w:cs="Arial"/>
                <w:i/>
                <w:lang w:val="ro-RO"/>
              </w:rPr>
              <w:t>Proiectant CAD</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318" w:rsidRPr="002070EB" w:rsidRDefault="001B0318" w:rsidP="006802CB">
            <w:pPr>
              <w:pStyle w:val="Tabletext"/>
              <w:snapToGrid w:val="0"/>
              <w:spacing w:line="240" w:lineRule="auto"/>
              <w:rPr>
                <w:rFonts w:cs="Arial"/>
                <w:i/>
                <w:lang w:val="ro-RO"/>
              </w:rPr>
            </w:pPr>
            <w:r w:rsidRPr="002070EB">
              <w:rPr>
                <w:rFonts w:cs="Arial"/>
                <w:i/>
                <w:lang w:val="ro-RO"/>
              </w:rPr>
              <w:t xml:space="preserve">-  </w:t>
            </w:r>
            <w:r w:rsidR="006802CB">
              <w:rPr>
                <w:rFonts w:cs="Arial"/>
                <w:i/>
                <w:lang w:val="ro-RO"/>
              </w:rPr>
              <w:t>proiectarea componentelor</w:t>
            </w:r>
          </w:p>
        </w:tc>
      </w:tr>
      <w:tr w:rsidR="001B0318" w:rsidRPr="002070EB" w:rsidTr="006802CB">
        <w:trPr>
          <w:trHeight w:val="348"/>
        </w:trPr>
        <w:tc>
          <w:tcPr>
            <w:tcW w:w="1663" w:type="dxa"/>
            <w:tcBorders>
              <w:top w:val="single" w:sz="4" w:space="0" w:color="000000"/>
              <w:left w:val="single" w:sz="4" w:space="0" w:color="000000"/>
              <w:bottom w:val="single" w:sz="4" w:space="0" w:color="000000"/>
            </w:tcBorders>
            <w:shd w:val="clear" w:color="auto" w:fill="auto"/>
            <w:vAlign w:val="center"/>
          </w:tcPr>
          <w:p w:rsidR="001B0318" w:rsidRPr="002070EB" w:rsidRDefault="000B2FDE" w:rsidP="005879CE">
            <w:pPr>
              <w:pStyle w:val="Tabletext"/>
              <w:snapToGrid w:val="0"/>
              <w:spacing w:line="240" w:lineRule="auto"/>
              <w:jc w:val="center"/>
              <w:rPr>
                <w:rFonts w:cs="Arial"/>
                <w:i/>
                <w:lang w:val="ro-RO"/>
              </w:rPr>
            </w:pPr>
            <w:r>
              <w:rPr>
                <w:rFonts w:cs="Arial"/>
                <w:i/>
                <w:lang w:val="ro-RO"/>
              </w:rPr>
              <w:t>STEFAN R.</w:t>
            </w:r>
          </w:p>
        </w:tc>
        <w:tc>
          <w:tcPr>
            <w:tcW w:w="2268" w:type="dxa"/>
            <w:tcBorders>
              <w:top w:val="single" w:sz="4" w:space="0" w:color="000000"/>
              <w:left w:val="single" w:sz="4" w:space="0" w:color="000000"/>
              <w:bottom w:val="single" w:sz="4" w:space="0" w:color="000000"/>
            </w:tcBorders>
            <w:shd w:val="clear" w:color="auto" w:fill="auto"/>
            <w:vAlign w:val="center"/>
          </w:tcPr>
          <w:p w:rsidR="001B0318" w:rsidRPr="002070EB" w:rsidRDefault="006802CB" w:rsidP="005879CE">
            <w:pPr>
              <w:pStyle w:val="Tabletext"/>
              <w:snapToGrid w:val="0"/>
              <w:spacing w:line="240" w:lineRule="auto"/>
              <w:rPr>
                <w:rFonts w:cs="Arial"/>
                <w:i/>
                <w:lang w:val="ro-RO"/>
              </w:rPr>
            </w:pPr>
            <w:r>
              <w:rPr>
                <w:rFonts w:cs="Arial"/>
                <w:i/>
                <w:lang w:val="ro-RO"/>
              </w:rPr>
              <w:t>Supervizor productie</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318" w:rsidRPr="002070EB" w:rsidRDefault="001B0318" w:rsidP="006802CB">
            <w:pPr>
              <w:pStyle w:val="Tabletext"/>
              <w:snapToGrid w:val="0"/>
              <w:spacing w:line="240" w:lineRule="auto"/>
              <w:rPr>
                <w:rFonts w:cs="Arial"/>
                <w:i/>
                <w:lang w:val="ro-RO"/>
              </w:rPr>
            </w:pPr>
            <w:r w:rsidRPr="002070EB">
              <w:rPr>
                <w:rFonts w:cs="Arial"/>
                <w:i/>
                <w:lang w:val="ro-RO"/>
              </w:rPr>
              <w:t xml:space="preserve">-  </w:t>
            </w:r>
            <w:r w:rsidR="006802CB">
              <w:rPr>
                <w:rFonts w:cs="Arial"/>
                <w:i/>
                <w:lang w:val="ro-RO"/>
              </w:rPr>
              <w:t>controlul productiei</w:t>
            </w:r>
          </w:p>
        </w:tc>
      </w:tr>
      <w:tr w:rsidR="001B0318" w:rsidRPr="002070EB" w:rsidTr="006802CB">
        <w:trPr>
          <w:trHeight w:val="384"/>
        </w:trPr>
        <w:tc>
          <w:tcPr>
            <w:tcW w:w="1663" w:type="dxa"/>
            <w:tcBorders>
              <w:top w:val="single" w:sz="4" w:space="0" w:color="000000"/>
              <w:left w:val="single" w:sz="4" w:space="0" w:color="000000"/>
              <w:bottom w:val="single" w:sz="4" w:space="0" w:color="000000"/>
            </w:tcBorders>
            <w:shd w:val="clear" w:color="auto" w:fill="auto"/>
            <w:vAlign w:val="center"/>
          </w:tcPr>
          <w:p w:rsidR="001B0318" w:rsidRPr="002070EB" w:rsidRDefault="006802CB" w:rsidP="005879CE">
            <w:pPr>
              <w:pStyle w:val="Tabletext"/>
              <w:snapToGrid w:val="0"/>
              <w:spacing w:line="240" w:lineRule="auto"/>
              <w:jc w:val="center"/>
              <w:rPr>
                <w:rFonts w:cs="Arial"/>
                <w:i/>
                <w:lang w:val="ro-RO"/>
              </w:rPr>
            </w:pPr>
            <w:r>
              <w:rPr>
                <w:rFonts w:cs="Arial"/>
                <w:i/>
                <w:lang w:val="ro-RO"/>
              </w:rPr>
              <w:t>BUFTEA I.</w:t>
            </w:r>
            <w:r w:rsidR="001B0318" w:rsidRPr="002070EB">
              <w:rPr>
                <w:rFonts w:cs="Arial"/>
                <w:i/>
                <w:lang w:val="ro-RO"/>
              </w:rPr>
              <w:t xml:space="preserve"> </w:t>
            </w:r>
          </w:p>
        </w:tc>
        <w:tc>
          <w:tcPr>
            <w:tcW w:w="2268" w:type="dxa"/>
            <w:tcBorders>
              <w:top w:val="single" w:sz="4" w:space="0" w:color="000000"/>
              <w:left w:val="single" w:sz="4" w:space="0" w:color="000000"/>
              <w:bottom w:val="single" w:sz="4" w:space="0" w:color="000000"/>
            </w:tcBorders>
            <w:shd w:val="clear" w:color="auto" w:fill="auto"/>
            <w:vAlign w:val="center"/>
          </w:tcPr>
          <w:p w:rsidR="001B0318" w:rsidRPr="002070EB" w:rsidRDefault="006802CB" w:rsidP="005879CE">
            <w:pPr>
              <w:pStyle w:val="Tabletext"/>
              <w:snapToGrid w:val="0"/>
              <w:spacing w:line="240" w:lineRule="auto"/>
              <w:rPr>
                <w:rFonts w:cs="Arial"/>
                <w:i/>
                <w:lang w:val="ro-RO"/>
              </w:rPr>
            </w:pPr>
            <w:r>
              <w:rPr>
                <w:rFonts w:cs="Arial"/>
                <w:i/>
                <w:lang w:val="ro-RO"/>
              </w:rPr>
              <w:t>Marketing manager</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318" w:rsidRPr="002070EB" w:rsidRDefault="006802CB" w:rsidP="006802CB">
            <w:pPr>
              <w:pStyle w:val="Tabletext"/>
              <w:snapToGrid w:val="0"/>
              <w:spacing w:line="240" w:lineRule="auto"/>
              <w:rPr>
                <w:rFonts w:cs="Arial"/>
                <w:i/>
                <w:lang w:val="ro-RO"/>
              </w:rPr>
            </w:pPr>
            <w:r>
              <w:rPr>
                <w:rFonts w:cs="Arial"/>
                <w:i/>
                <w:lang w:val="ro-RO"/>
              </w:rPr>
              <w:t>-  promovarea produsului</w:t>
            </w:r>
          </w:p>
        </w:tc>
      </w:tr>
      <w:tr w:rsidR="001B0318" w:rsidRPr="002070EB" w:rsidTr="006802CB">
        <w:trPr>
          <w:trHeight w:val="861"/>
        </w:trPr>
        <w:tc>
          <w:tcPr>
            <w:tcW w:w="1663"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jc w:val="center"/>
              <w:rPr>
                <w:rFonts w:cs="Arial"/>
                <w:i/>
                <w:lang w:val="ro-RO"/>
              </w:rPr>
            </w:pPr>
            <w:r w:rsidRPr="002070EB">
              <w:rPr>
                <w:rFonts w:cs="Arial"/>
                <w:i/>
                <w:lang w:val="ro-RO"/>
              </w:rPr>
              <w:t>Dorina, Nicu, Alin</w:t>
            </w:r>
          </w:p>
        </w:tc>
        <w:tc>
          <w:tcPr>
            <w:tcW w:w="2268" w:type="dxa"/>
            <w:tcBorders>
              <w:top w:val="single" w:sz="4" w:space="0" w:color="000000"/>
              <w:left w:val="single" w:sz="4" w:space="0" w:color="000000"/>
              <w:bottom w:val="single" w:sz="4" w:space="0" w:color="000000"/>
            </w:tcBorders>
            <w:shd w:val="clear" w:color="auto" w:fill="auto"/>
            <w:vAlign w:val="center"/>
          </w:tcPr>
          <w:p w:rsidR="001B0318" w:rsidRPr="002070EB" w:rsidRDefault="001B0318" w:rsidP="005879CE">
            <w:pPr>
              <w:pStyle w:val="Tabletext"/>
              <w:snapToGrid w:val="0"/>
              <w:spacing w:line="240" w:lineRule="auto"/>
              <w:rPr>
                <w:rFonts w:cs="Arial"/>
                <w:i/>
                <w:lang w:val="ro-RO"/>
              </w:rPr>
            </w:pPr>
            <w:r w:rsidRPr="002070EB">
              <w:rPr>
                <w:rFonts w:cs="Arial"/>
                <w:i/>
                <w:lang w:val="ro-RO"/>
              </w:rPr>
              <w:t>Membri echipă proiect</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0318" w:rsidRPr="002070EB" w:rsidRDefault="001B0318" w:rsidP="006802CB">
            <w:pPr>
              <w:pStyle w:val="Tabletext"/>
              <w:snapToGrid w:val="0"/>
              <w:spacing w:line="240" w:lineRule="auto"/>
              <w:rPr>
                <w:rFonts w:cs="Arial"/>
                <w:i/>
                <w:lang w:val="ro-RO"/>
              </w:rPr>
            </w:pPr>
            <w:r w:rsidRPr="002070EB">
              <w:rPr>
                <w:rFonts w:cs="Arial"/>
                <w:i/>
                <w:lang w:val="ro-RO"/>
              </w:rPr>
              <w:t xml:space="preserve">- redactare documentaţie; monitorizare rezultate şi trimitere </w:t>
            </w:r>
            <w:r w:rsidR="006802CB">
              <w:rPr>
                <w:rFonts w:cs="Arial"/>
                <w:i/>
                <w:lang w:val="ro-RO"/>
              </w:rPr>
              <w:t>feedback</w:t>
            </w:r>
          </w:p>
        </w:tc>
      </w:tr>
    </w:tbl>
    <w:p w:rsidR="001B0318" w:rsidRPr="002070EB" w:rsidRDefault="001B0318" w:rsidP="001B0318">
      <w:pPr>
        <w:rPr>
          <w:lang w:val="ro-RO"/>
        </w:rPr>
      </w:pPr>
    </w:p>
    <w:p w:rsidR="001B0318" w:rsidRPr="002070EB" w:rsidRDefault="001B0318" w:rsidP="001B0318">
      <w:pPr>
        <w:rPr>
          <w:lang w:val="ro-RO"/>
        </w:rPr>
      </w:pPr>
    </w:p>
    <w:p w:rsidR="001B0318" w:rsidRDefault="001B0318" w:rsidP="001B0318">
      <w:pPr>
        <w:rPr>
          <w:lang w:val="ro-RO"/>
        </w:rPr>
      </w:pPr>
    </w:p>
    <w:p w:rsidR="001B0318" w:rsidRDefault="001B0318" w:rsidP="001B0318">
      <w:pPr>
        <w:rPr>
          <w:lang w:val="ro-RO"/>
        </w:rPr>
      </w:pPr>
    </w:p>
    <w:p w:rsidR="001B0318" w:rsidRPr="002070EB" w:rsidRDefault="001B0318" w:rsidP="001B0318">
      <w:pPr>
        <w:rPr>
          <w:lang w:val="ro-RO"/>
        </w:rPr>
      </w:pPr>
    </w:p>
    <w:p w:rsidR="001B0318" w:rsidRPr="002070EB" w:rsidRDefault="001B0318" w:rsidP="001B0318">
      <w:pPr>
        <w:pStyle w:val="Heading2"/>
        <w:rPr>
          <w:rFonts w:ascii="Arial" w:hAnsi="Arial" w:cs="Arial"/>
          <w:lang w:val="ro-RO"/>
        </w:rPr>
      </w:pPr>
      <w:bookmarkStart w:id="5" w:name="_Toc388984249"/>
      <w:r w:rsidRPr="002070EB">
        <w:rPr>
          <w:rFonts w:ascii="Arial" w:hAnsi="Arial" w:cs="Arial"/>
          <w:lang w:val="ro-RO"/>
        </w:rPr>
        <w:t>METODE ŞI TEHNICI UTILIZATE ÎN PROCESUL DE CONTROL AL CALITĂŢII</w:t>
      </w:r>
      <w:bookmarkEnd w:id="5"/>
    </w:p>
    <w:p w:rsidR="001B0318" w:rsidRPr="002070EB" w:rsidRDefault="001B0318" w:rsidP="001B0318">
      <w:pPr>
        <w:pStyle w:val="BodyText"/>
        <w:tabs>
          <w:tab w:val="left" w:pos="3478"/>
        </w:tabs>
      </w:pPr>
      <w:r w:rsidRPr="002070EB">
        <w:tab/>
      </w:r>
    </w:p>
    <w:tbl>
      <w:tblPr>
        <w:tblW w:w="0" w:type="auto"/>
        <w:tblInd w:w="108" w:type="dxa"/>
        <w:tblLayout w:type="fixed"/>
        <w:tblLook w:val="0000" w:firstRow="0" w:lastRow="0" w:firstColumn="0" w:lastColumn="0" w:noHBand="0" w:noVBand="0"/>
      </w:tblPr>
      <w:tblGrid>
        <w:gridCol w:w="2552"/>
        <w:gridCol w:w="7087"/>
      </w:tblGrid>
      <w:tr w:rsidR="001B0318" w:rsidRPr="002070EB" w:rsidTr="001B0318">
        <w:tc>
          <w:tcPr>
            <w:tcW w:w="2552" w:type="dxa"/>
            <w:tcBorders>
              <w:top w:val="single" w:sz="4" w:space="0" w:color="000000"/>
              <w:left w:val="single" w:sz="4" w:space="0" w:color="000000"/>
              <w:bottom w:val="single" w:sz="4" w:space="0" w:color="000000"/>
            </w:tcBorders>
            <w:shd w:val="clear" w:color="auto" w:fill="D9D9D9"/>
          </w:tcPr>
          <w:p w:rsidR="001B0318" w:rsidRPr="002070EB" w:rsidRDefault="001B0318" w:rsidP="005879CE">
            <w:pPr>
              <w:pStyle w:val="tabletxt"/>
              <w:snapToGrid w:val="0"/>
              <w:jc w:val="center"/>
              <w:rPr>
                <w:rFonts w:ascii="Arial" w:hAnsi="Arial"/>
                <w:b/>
                <w:bCs/>
                <w:lang w:val="ro-RO"/>
              </w:rPr>
            </w:pPr>
            <w:r w:rsidRPr="002070EB">
              <w:rPr>
                <w:rFonts w:ascii="Arial" w:hAnsi="Arial"/>
                <w:b/>
                <w:bCs/>
                <w:lang w:val="ro-RO"/>
              </w:rPr>
              <w:t>Instrumente de lucru</w:t>
            </w:r>
          </w:p>
        </w:tc>
        <w:tc>
          <w:tcPr>
            <w:tcW w:w="7087" w:type="dxa"/>
            <w:tcBorders>
              <w:top w:val="single" w:sz="4" w:space="0" w:color="000000"/>
              <w:left w:val="single" w:sz="4" w:space="0" w:color="000000"/>
              <w:bottom w:val="single" w:sz="4" w:space="0" w:color="000000"/>
              <w:right w:val="single" w:sz="4" w:space="0" w:color="000000"/>
            </w:tcBorders>
            <w:shd w:val="clear" w:color="auto" w:fill="D9D9D9"/>
          </w:tcPr>
          <w:p w:rsidR="001B0318" w:rsidRPr="002070EB" w:rsidRDefault="001B0318" w:rsidP="005879CE">
            <w:pPr>
              <w:pStyle w:val="tabletxt"/>
              <w:snapToGrid w:val="0"/>
              <w:jc w:val="center"/>
              <w:rPr>
                <w:rFonts w:ascii="Arial" w:hAnsi="Arial"/>
                <w:b/>
                <w:bCs/>
                <w:lang w:val="ro-RO"/>
              </w:rPr>
            </w:pPr>
            <w:r w:rsidRPr="002070EB">
              <w:rPr>
                <w:rFonts w:ascii="Arial" w:hAnsi="Arial"/>
                <w:b/>
                <w:bCs/>
                <w:lang w:val="ro-RO"/>
              </w:rPr>
              <w:t>Descriere</w:t>
            </w:r>
          </w:p>
        </w:tc>
      </w:tr>
      <w:tr w:rsidR="001B0318" w:rsidRPr="002070EB" w:rsidTr="001B0318">
        <w:tc>
          <w:tcPr>
            <w:tcW w:w="2552" w:type="dxa"/>
            <w:tcBorders>
              <w:top w:val="single" w:sz="4" w:space="0" w:color="000000"/>
              <w:left w:val="single" w:sz="4" w:space="0" w:color="000000"/>
              <w:bottom w:val="single" w:sz="4" w:space="0" w:color="000000"/>
            </w:tcBorders>
            <w:shd w:val="clear" w:color="auto" w:fill="auto"/>
          </w:tcPr>
          <w:p w:rsidR="001B0318" w:rsidRPr="002070EB" w:rsidRDefault="001B0318" w:rsidP="005879CE">
            <w:pPr>
              <w:snapToGrid w:val="0"/>
              <w:ind w:left="33" w:right="5"/>
              <w:rPr>
                <w:rFonts w:ascii="Arial" w:hAnsi="Arial" w:cs="Arial"/>
                <w:iCs/>
                <w:sz w:val="20"/>
                <w:szCs w:val="20"/>
                <w:lang w:val="ro-RO"/>
              </w:rPr>
            </w:pPr>
            <w:r w:rsidRPr="002070EB">
              <w:rPr>
                <w:rFonts w:ascii="Arial" w:hAnsi="Arial" w:cs="Arial"/>
                <w:iCs/>
                <w:sz w:val="20"/>
                <w:szCs w:val="20"/>
                <w:lang w:val="ro-RO"/>
              </w:rPr>
              <w:t>Analize costuri / diagrama efort -</w:t>
            </w:r>
          </w:p>
          <w:p w:rsidR="001B0318" w:rsidRPr="002070EB" w:rsidRDefault="001B0318" w:rsidP="005879CE">
            <w:pPr>
              <w:snapToGrid w:val="0"/>
              <w:ind w:left="33" w:right="5"/>
              <w:rPr>
                <w:rFonts w:ascii="Arial" w:hAnsi="Arial" w:cs="Arial"/>
                <w:iCs/>
                <w:sz w:val="20"/>
                <w:szCs w:val="20"/>
                <w:lang w:val="ro-RO"/>
              </w:rPr>
            </w:pPr>
            <w:r w:rsidRPr="002070EB">
              <w:rPr>
                <w:rFonts w:ascii="Arial" w:hAnsi="Arial" w:cs="Arial"/>
                <w:iCs/>
                <w:sz w:val="20"/>
                <w:szCs w:val="20"/>
                <w:lang w:val="ro-RO"/>
              </w:rPr>
              <w:t>beneficiu</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rsidR="001B0318" w:rsidRPr="002070EB" w:rsidRDefault="001B0318" w:rsidP="005879CE">
            <w:pPr>
              <w:pStyle w:val="Tabletext"/>
              <w:snapToGrid w:val="0"/>
              <w:spacing w:line="240" w:lineRule="auto"/>
              <w:rPr>
                <w:rFonts w:cs="Arial"/>
                <w:lang w:val="ro-RO"/>
              </w:rPr>
            </w:pPr>
            <w:r w:rsidRPr="002070EB">
              <w:rPr>
                <w:rFonts w:cs="Arial"/>
                <w:lang w:val="ro-RO"/>
              </w:rPr>
              <w:t>Acestea presupun estimările costurilor şi beneficiilor tangibile şi intangibile ale proiectului, utilizând următoarele instrumente financiare: durata de recuperare a investiţiei, valoarea netă actualizată a investiţiei, rata internă de rentabilitate.</w:t>
            </w:r>
          </w:p>
          <w:p w:rsidR="001B0318" w:rsidRPr="002070EB" w:rsidRDefault="001B0318" w:rsidP="005879CE">
            <w:pPr>
              <w:pStyle w:val="Tabletext"/>
              <w:snapToGrid w:val="0"/>
              <w:spacing w:line="240" w:lineRule="auto"/>
              <w:rPr>
                <w:rFonts w:cs="Arial"/>
                <w:lang w:val="ro-RO"/>
              </w:rPr>
            </w:pPr>
            <w:r w:rsidRPr="002070EB">
              <w:rPr>
                <w:rFonts w:cs="Arial"/>
                <w:lang w:val="ro-RO"/>
              </w:rPr>
              <w:t>Aceste analize sunt utile pentru evaluarea proiectului şi identificarea alternativelor. Cel mai important beneficiu al stabilirii cerinţelor de calitate îl reprezintă efortul corectiv mic, productivitate mare, costuri de realizare a proiectului mici, satisfacţie din partea partenerilor. Cel mai important cost se referă la cheltuielile asociate activităţilor de management al calităţii. Managementul calităţii nu se obţine fără costuri.</w:t>
            </w:r>
          </w:p>
        </w:tc>
      </w:tr>
      <w:tr w:rsidR="001B0318" w:rsidRPr="002070EB" w:rsidTr="001B0318">
        <w:tc>
          <w:tcPr>
            <w:tcW w:w="2552" w:type="dxa"/>
            <w:tcBorders>
              <w:top w:val="single" w:sz="4" w:space="0" w:color="000000"/>
              <w:left w:val="single" w:sz="4" w:space="0" w:color="000000"/>
              <w:bottom w:val="single" w:sz="4" w:space="0" w:color="000000"/>
            </w:tcBorders>
            <w:shd w:val="clear" w:color="auto" w:fill="auto"/>
          </w:tcPr>
          <w:p w:rsidR="001B0318" w:rsidRPr="002070EB" w:rsidRDefault="001B0318" w:rsidP="005879CE">
            <w:pPr>
              <w:snapToGrid w:val="0"/>
              <w:ind w:left="42" w:right="5"/>
              <w:rPr>
                <w:rFonts w:ascii="Arial" w:hAnsi="Arial" w:cs="Arial"/>
                <w:iCs/>
                <w:sz w:val="20"/>
                <w:szCs w:val="20"/>
                <w:lang w:val="ro-RO"/>
              </w:rPr>
            </w:pPr>
            <w:r w:rsidRPr="002070EB">
              <w:rPr>
                <w:rFonts w:ascii="Arial" w:hAnsi="Arial" w:cs="Arial"/>
                <w:iCs/>
                <w:sz w:val="20"/>
                <w:szCs w:val="20"/>
                <w:lang w:val="ro-RO"/>
              </w:rPr>
              <w:t>Benchmarkingul</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rsidR="001B0318" w:rsidRPr="002070EB" w:rsidRDefault="001B0318" w:rsidP="005879CE">
            <w:pPr>
              <w:pStyle w:val="Tabletext"/>
              <w:snapToGrid w:val="0"/>
              <w:spacing w:line="240" w:lineRule="auto"/>
              <w:rPr>
                <w:rFonts w:cs="Arial"/>
                <w:lang w:val="ro-RO"/>
              </w:rPr>
            </w:pPr>
            <w:r w:rsidRPr="002070EB">
              <w:rPr>
                <w:rFonts w:cs="Arial"/>
                <w:lang w:val="ro-RO"/>
              </w:rPr>
              <w:t>Benchmarking-ul este o metodă de management care presupune compararea proiectului actual cu practicile similare din alte genuri de proiecte, din organizaţie sau din afara ei, având ca scop găsirea de soluţii şi stabilirea standardelor de măsură a performanţelor.</w:t>
            </w:r>
          </w:p>
        </w:tc>
      </w:tr>
      <w:tr w:rsidR="001B0318" w:rsidRPr="002070EB" w:rsidTr="001B0318">
        <w:tc>
          <w:tcPr>
            <w:tcW w:w="2552" w:type="dxa"/>
            <w:tcBorders>
              <w:left w:val="single" w:sz="4" w:space="0" w:color="000000"/>
              <w:bottom w:val="single" w:sz="4" w:space="0" w:color="000000"/>
            </w:tcBorders>
            <w:shd w:val="clear" w:color="auto" w:fill="auto"/>
          </w:tcPr>
          <w:p w:rsidR="001B0318" w:rsidRPr="002070EB" w:rsidRDefault="001B0318" w:rsidP="005879CE">
            <w:pPr>
              <w:snapToGrid w:val="0"/>
              <w:ind w:left="42" w:right="5"/>
              <w:rPr>
                <w:rFonts w:ascii="Arial" w:hAnsi="Arial" w:cs="Arial"/>
                <w:sz w:val="20"/>
                <w:szCs w:val="20"/>
                <w:lang w:val="ro-RO"/>
              </w:rPr>
            </w:pPr>
            <w:r w:rsidRPr="002070EB">
              <w:rPr>
                <w:rFonts w:ascii="Arial" w:hAnsi="Arial" w:cs="Arial"/>
                <w:sz w:val="20"/>
                <w:szCs w:val="20"/>
                <w:lang w:val="ro-RO"/>
              </w:rPr>
              <w:t>Diagramele de flux</w:t>
            </w:r>
          </w:p>
        </w:tc>
        <w:tc>
          <w:tcPr>
            <w:tcW w:w="7087" w:type="dxa"/>
            <w:tcBorders>
              <w:left w:val="single" w:sz="4" w:space="0" w:color="000000"/>
              <w:bottom w:val="single" w:sz="4" w:space="0" w:color="000000"/>
              <w:right w:val="single" w:sz="4" w:space="0" w:color="000000"/>
            </w:tcBorders>
            <w:shd w:val="clear" w:color="auto" w:fill="auto"/>
          </w:tcPr>
          <w:p w:rsidR="001B0318" w:rsidRPr="002070EB" w:rsidRDefault="001B0318" w:rsidP="005879CE">
            <w:pPr>
              <w:pStyle w:val="Tabletext"/>
              <w:snapToGrid w:val="0"/>
              <w:spacing w:line="240" w:lineRule="auto"/>
              <w:rPr>
                <w:rFonts w:cs="Arial"/>
                <w:lang w:val="ro-RO"/>
              </w:rPr>
            </w:pPr>
            <w:r w:rsidRPr="002070EB">
              <w:rPr>
                <w:rFonts w:cs="Arial"/>
                <w:lang w:val="ro-RO"/>
              </w:rPr>
              <w:t>Diagramele de flux ajută echipa de proiect să anticipeze unde şi când pot apărea probleme referitoare la calitate şi să identifice modalităţi de a le preveni precum şi soluţii de rezolvare a lor.</w:t>
            </w:r>
          </w:p>
          <w:p w:rsidR="001B0318" w:rsidRPr="002070EB" w:rsidRDefault="001B0318" w:rsidP="005879CE">
            <w:pPr>
              <w:pStyle w:val="Tabletext"/>
              <w:snapToGrid w:val="0"/>
              <w:spacing w:line="240" w:lineRule="auto"/>
              <w:rPr>
                <w:rFonts w:cs="Arial"/>
                <w:lang w:val="ro-RO"/>
              </w:rPr>
            </w:pPr>
            <w:r w:rsidRPr="002070EB">
              <w:rPr>
                <w:rFonts w:cs="Arial"/>
                <w:lang w:val="ro-RO"/>
              </w:rPr>
              <w:t>Se pot utiliza:</w:t>
            </w:r>
          </w:p>
          <w:p w:rsidR="001B0318" w:rsidRPr="002070EB" w:rsidRDefault="001B0318" w:rsidP="005879CE">
            <w:pPr>
              <w:pStyle w:val="Tabletext"/>
              <w:snapToGrid w:val="0"/>
              <w:spacing w:line="240" w:lineRule="auto"/>
              <w:rPr>
                <w:rFonts w:cs="Arial"/>
                <w:lang w:val="ro-RO"/>
              </w:rPr>
            </w:pPr>
            <w:r w:rsidRPr="002070EB">
              <w:rPr>
                <w:rFonts w:cs="Arial"/>
                <w:i/>
                <w:lang w:val="ro-RO"/>
              </w:rPr>
              <w:t xml:space="preserve">-  </w:t>
            </w:r>
            <w:r w:rsidRPr="002070EB">
              <w:rPr>
                <w:rFonts w:cs="Arial"/>
                <w:lang w:val="ro-RO"/>
              </w:rPr>
              <w:t>diagrame cauză – efect (numite diagrame Ishikawa sau os de peşte). Ele ilustrează modul în care diferite cauze şi subcauze se relaţionează pentru a produce un anumit efect;</w:t>
            </w:r>
          </w:p>
          <w:p w:rsidR="001B0318" w:rsidRPr="002070EB" w:rsidRDefault="001B0318" w:rsidP="005879CE">
            <w:pPr>
              <w:pStyle w:val="Tabletext"/>
              <w:snapToGrid w:val="0"/>
              <w:spacing w:line="240" w:lineRule="auto"/>
              <w:rPr>
                <w:rFonts w:cs="Arial"/>
                <w:lang w:val="ro-RO"/>
              </w:rPr>
            </w:pPr>
            <w:r w:rsidRPr="002070EB">
              <w:rPr>
                <w:rFonts w:cs="Arial"/>
                <w:i/>
                <w:lang w:val="ro-RO"/>
              </w:rPr>
              <w:t xml:space="preserve">-  </w:t>
            </w:r>
            <w:r w:rsidRPr="002070EB">
              <w:rPr>
                <w:rFonts w:cs="Arial"/>
                <w:lang w:val="ro-RO"/>
              </w:rPr>
              <w:t>diagrame de proces sau de sistem, care arată modul în care relaţionează diferitele elemente ale sistemului.</w:t>
            </w:r>
          </w:p>
        </w:tc>
      </w:tr>
    </w:tbl>
    <w:p w:rsidR="0032512B" w:rsidRDefault="0032512B" w:rsidP="001B0318">
      <w:pPr>
        <w:rPr>
          <w:lang w:val="ro-RO"/>
        </w:rPr>
      </w:pPr>
    </w:p>
    <w:p w:rsidR="0032512B" w:rsidRPr="002070EB" w:rsidRDefault="0032512B" w:rsidP="001B0318">
      <w:pPr>
        <w:rPr>
          <w:lang w:val="ro-RO"/>
        </w:rPr>
      </w:pPr>
    </w:p>
    <w:p w:rsidR="001B0318" w:rsidRPr="002070EB" w:rsidRDefault="001B0318" w:rsidP="001B0318">
      <w:pPr>
        <w:pStyle w:val="Heading1"/>
        <w:spacing w:line="240" w:lineRule="auto"/>
        <w:rPr>
          <w:rFonts w:ascii="Arial" w:hAnsi="Arial" w:cs="Arial"/>
          <w:lang w:val="ro-RO"/>
        </w:rPr>
      </w:pPr>
      <w:bookmarkStart w:id="6" w:name="_Toc388984250"/>
      <w:r w:rsidRPr="002070EB">
        <w:rPr>
          <w:rFonts w:ascii="Arial" w:hAnsi="Arial" w:cs="Arial"/>
          <w:lang w:val="ro-RO"/>
        </w:rPr>
        <w:t>Managementul calităţii proiectului</w:t>
      </w:r>
      <w:bookmarkEnd w:id="6"/>
    </w:p>
    <w:p w:rsidR="001B0318" w:rsidRPr="002070EB" w:rsidRDefault="001B0318" w:rsidP="001B0318">
      <w:pPr>
        <w:jc w:val="both"/>
        <w:rPr>
          <w:rFonts w:ascii="Arial" w:hAnsi="Arial" w:cs="Arial"/>
          <w:lang w:val="ro-RO"/>
        </w:rPr>
      </w:pPr>
      <w:r w:rsidRPr="002070EB">
        <w:rPr>
          <w:rFonts w:ascii="Arial" w:hAnsi="Arial" w:cs="Arial"/>
          <w:lang w:val="ro-RO"/>
        </w:rPr>
        <w:t>Managementul calităţii la cel mai înalt nivel implica abordare pentru îmbunătăţirea calităţii utilizând ciclul P-D-C-A (plan, do, check, take action). PMBOK (Project Management Body of Knowledge) împarte managementul calităţii in 3 grupe de procese: Planificarea calităţii, Asigurarea calităţii şi Controlul calităţii. Fiecare proces reprezintă un ansamblu de activităţi corelate sau în interacţiune cu celelalte două procese, care transformă elemente sale de intrare în elemente de ieşire pentru celelalte procese.</w:t>
      </w:r>
    </w:p>
    <w:p w:rsidR="001B0318" w:rsidRPr="002070EB" w:rsidRDefault="001B0318" w:rsidP="001B0318">
      <w:pPr>
        <w:rPr>
          <w:rFonts w:ascii="Arial" w:hAnsi="Arial" w:cs="Arial"/>
          <w:lang w:val="ro-RO"/>
        </w:rPr>
      </w:pPr>
    </w:p>
    <w:p w:rsidR="0032512B" w:rsidRPr="0032512B" w:rsidRDefault="001B0318" w:rsidP="001B0318">
      <w:pPr>
        <w:pStyle w:val="Heading2"/>
        <w:rPr>
          <w:rFonts w:ascii="Arial" w:hAnsi="Arial" w:cs="Arial"/>
          <w:lang w:val="ro-RO"/>
        </w:rPr>
      </w:pPr>
      <w:bookmarkStart w:id="7" w:name="_Toc388984251"/>
      <w:r w:rsidRPr="002070EB">
        <w:rPr>
          <w:rFonts w:ascii="Arial" w:hAnsi="Arial" w:cs="Arial"/>
          <w:lang w:val="ro-RO"/>
        </w:rPr>
        <w:t>PLANIFICAREA CALITĂŢII</w:t>
      </w:r>
      <w:bookmarkEnd w:id="7"/>
    </w:p>
    <w:p w:rsidR="001B0318" w:rsidRPr="002070EB" w:rsidRDefault="001B0318" w:rsidP="001B0318">
      <w:pPr>
        <w:pStyle w:val="BodyText"/>
        <w:rPr>
          <w:rFonts w:ascii="Arial" w:hAnsi="Arial" w:cs="Arial"/>
        </w:rPr>
      </w:pPr>
      <w:r w:rsidRPr="002070EB">
        <w:rPr>
          <w:rFonts w:ascii="Arial" w:hAnsi="Arial" w:cs="Arial"/>
        </w:rPr>
        <w:t>Planificarea calităţii implică identificarea standardelor de calitate care sunt relevante pentru proiect şi stabileşte modalităţile de a le satisface. Acest proces este unul din procesele cheie ale planificării proiectului  şi trebuie să fie efectuat în mod regulat și în paralel cu alte procese de planificare a proiectului.</w:t>
      </w:r>
    </w:p>
    <w:p w:rsidR="001B0318" w:rsidRPr="002070EB" w:rsidRDefault="001B0318" w:rsidP="001B0318">
      <w:pPr>
        <w:pStyle w:val="BodyText"/>
        <w:rPr>
          <w:rFonts w:ascii="Arial" w:hAnsi="Arial" w:cs="Arial"/>
        </w:rPr>
      </w:pPr>
      <w:r w:rsidRPr="002070EB">
        <w:rPr>
          <w:rFonts w:ascii="Arial" w:hAnsi="Arial" w:cs="Arial"/>
        </w:rPr>
        <w:t xml:space="preserve">Planificarea calităţii proiectului </w:t>
      </w:r>
      <w:r w:rsidR="0032512B">
        <w:rPr>
          <w:rFonts w:ascii="Arial" w:hAnsi="Arial" w:cs="Arial"/>
        </w:rPr>
        <w:t>Robot SUMO</w:t>
      </w:r>
      <w:r w:rsidRPr="002070EB">
        <w:rPr>
          <w:rFonts w:ascii="Arial" w:hAnsi="Arial" w:cs="Arial"/>
        </w:rPr>
        <w:t xml:space="preserve"> se realizează respectând cerinţele standardului de calitate ISO 9001-2008.</w:t>
      </w:r>
    </w:p>
    <w:p w:rsidR="001B0318" w:rsidRDefault="001B0318" w:rsidP="001B0318">
      <w:pPr>
        <w:pStyle w:val="BodyText"/>
        <w:rPr>
          <w:rFonts w:ascii="Arial" w:hAnsi="Arial" w:cs="Arial"/>
        </w:rPr>
      </w:pPr>
      <w:r w:rsidRPr="002070EB">
        <w:rPr>
          <w:rFonts w:ascii="Arial" w:hAnsi="Arial" w:cs="Arial"/>
        </w:rPr>
        <w:t>Pentru evaluarea gradului de îndeplinire a cerinţelor se stabilesc indicatori de calitate tehnico-economici care permit monitorizarea proceselor proiectului, funcţionării produsului, respectării cerinţelor legale, performanţei proiect managementului, livrării proiectului… etc, care sunt în strâns</w:t>
      </w:r>
      <w:r>
        <w:rPr>
          <w:rFonts w:ascii="Arial" w:hAnsi="Arial" w:cs="Arial"/>
        </w:rPr>
        <w:t>ă</w:t>
      </w:r>
      <w:r w:rsidRPr="002070EB">
        <w:rPr>
          <w:rFonts w:ascii="Arial" w:hAnsi="Arial" w:cs="Arial"/>
        </w:rPr>
        <w:t xml:space="preserve"> concordanţă cu:</w:t>
      </w:r>
    </w:p>
    <w:p w:rsidR="000228B9" w:rsidRDefault="000228B9" w:rsidP="001B0318">
      <w:pPr>
        <w:pStyle w:val="BodyText"/>
        <w:rPr>
          <w:rFonts w:ascii="Arial" w:hAnsi="Arial" w:cs="Arial"/>
        </w:rPr>
      </w:pPr>
    </w:p>
    <w:p w:rsidR="000228B9" w:rsidRDefault="000228B9" w:rsidP="001B0318">
      <w:pPr>
        <w:pStyle w:val="BodyText"/>
        <w:rPr>
          <w:rFonts w:ascii="Arial" w:hAnsi="Arial" w:cs="Arial"/>
        </w:rPr>
      </w:pPr>
    </w:p>
    <w:p w:rsidR="000228B9" w:rsidRPr="002070EB" w:rsidRDefault="000228B9" w:rsidP="001B0318">
      <w:pPr>
        <w:pStyle w:val="BodyText"/>
        <w:rPr>
          <w:rFonts w:ascii="Arial" w:hAnsi="Arial" w:cs="Arial"/>
        </w:rPr>
      </w:pPr>
    </w:p>
    <w:p w:rsidR="000228B9" w:rsidRDefault="001B0318" w:rsidP="00286FBA">
      <w:pPr>
        <w:pStyle w:val="BodyText"/>
        <w:numPr>
          <w:ilvl w:val="0"/>
          <w:numId w:val="19"/>
        </w:numPr>
        <w:rPr>
          <w:rFonts w:ascii="Arial" w:hAnsi="Arial" w:cs="Arial"/>
        </w:rPr>
      </w:pPr>
      <w:r w:rsidRPr="002070EB">
        <w:rPr>
          <w:rFonts w:ascii="Arial" w:hAnsi="Arial" w:cs="Arial"/>
          <w:b/>
        </w:rPr>
        <w:lastRenderedPageBreak/>
        <w:t>Politica de calitate</w:t>
      </w:r>
      <w:r w:rsidRPr="002070EB">
        <w:rPr>
          <w:rFonts w:ascii="Arial" w:hAnsi="Arial" w:cs="Arial"/>
        </w:rPr>
        <w:t xml:space="preserve"> </w:t>
      </w:r>
    </w:p>
    <w:p w:rsidR="001B0318" w:rsidRDefault="0032512B" w:rsidP="000228B9">
      <w:pPr>
        <w:pStyle w:val="BodyText"/>
        <w:ind w:left="720"/>
        <w:rPr>
          <w:rFonts w:ascii="Arial" w:hAnsi="Arial" w:cs="Arial"/>
        </w:rPr>
      </w:pPr>
      <w:r>
        <w:rPr>
          <w:rFonts w:ascii="Arial" w:hAnsi="Arial" w:cs="Arial"/>
        </w:rPr>
        <w:t>– obiectivul</w:t>
      </w:r>
      <w:r w:rsidR="00286FBA">
        <w:rPr>
          <w:rFonts w:ascii="Arial" w:hAnsi="Arial" w:cs="Arial"/>
        </w:rPr>
        <w:t xml:space="preserve"> principal al</w:t>
      </w:r>
      <w:r>
        <w:rPr>
          <w:rFonts w:ascii="Arial" w:hAnsi="Arial" w:cs="Arial"/>
        </w:rPr>
        <w:t xml:space="preserve"> politicii</w:t>
      </w:r>
      <w:r w:rsidR="00286FBA">
        <w:rPr>
          <w:rFonts w:ascii="Arial" w:hAnsi="Arial" w:cs="Arial"/>
        </w:rPr>
        <w:t xml:space="preserve"> de calitate </w:t>
      </w:r>
      <w:r>
        <w:rPr>
          <w:rFonts w:ascii="Arial" w:hAnsi="Arial" w:cs="Arial"/>
        </w:rPr>
        <w:t xml:space="preserve">este acela de a satisface cerintele clientului prin oferirea unui produs de calitate la un pret </w:t>
      </w:r>
      <w:r w:rsidR="00286FBA">
        <w:rPr>
          <w:rFonts w:ascii="Arial" w:hAnsi="Arial" w:cs="Arial"/>
        </w:rPr>
        <w:t>accesibil</w:t>
      </w:r>
    </w:p>
    <w:p w:rsidR="00286FBA" w:rsidRPr="002070EB" w:rsidRDefault="00286FBA" w:rsidP="00286FBA">
      <w:pPr>
        <w:pStyle w:val="BodyText"/>
        <w:rPr>
          <w:rFonts w:ascii="Arial" w:hAnsi="Arial" w:cs="Arial"/>
        </w:rPr>
      </w:pPr>
    </w:p>
    <w:p w:rsidR="000228B9" w:rsidRPr="000228B9" w:rsidRDefault="001B0318" w:rsidP="000228B9">
      <w:pPr>
        <w:pStyle w:val="BodyText"/>
        <w:numPr>
          <w:ilvl w:val="0"/>
          <w:numId w:val="19"/>
        </w:numPr>
        <w:rPr>
          <w:rFonts w:ascii="Arial" w:hAnsi="Arial" w:cs="Arial"/>
        </w:rPr>
      </w:pPr>
      <w:r w:rsidRPr="002070EB">
        <w:rPr>
          <w:rFonts w:ascii="Arial" w:hAnsi="Arial" w:cs="Arial"/>
          <w:b/>
        </w:rPr>
        <w:t>Obiectivele stabilite</w:t>
      </w:r>
      <w:r w:rsidRPr="002070EB">
        <w:rPr>
          <w:rFonts w:ascii="Arial" w:hAnsi="Arial" w:cs="Arial"/>
        </w:rPr>
        <w:t xml:space="preserve"> </w:t>
      </w:r>
      <w:r w:rsidR="000228B9">
        <w:rPr>
          <w:rFonts w:ascii="Arial" w:hAnsi="Arial" w:cs="Arial"/>
        </w:rPr>
        <w:t>:</w:t>
      </w:r>
    </w:p>
    <w:p w:rsidR="000228B9" w:rsidRDefault="00286FBA" w:rsidP="000228B9">
      <w:pPr>
        <w:pStyle w:val="BodyText"/>
        <w:ind w:left="720"/>
        <w:rPr>
          <w:rFonts w:ascii="Arial" w:hAnsi="Arial" w:cs="Arial"/>
        </w:rPr>
      </w:pPr>
      <w:r>
        <w:rPr>
          <w:rFonts w:ascii="Arial" w:hAnsi="Arial" w:cs="Arial"/>
        </w:rPr>
        <w:t>–</w:t>
      </w:r>
      <w:r w:rsidR="001B0318" w:rsidRPr="002070EB">
        <w:rPr>
          <w:rFonts w:ascii="Arial" w:hAnsi="Arial" w:cs="Arial"/>
        </w:rPr>
        <w:t xml:space="preserve"> </w:t>
      </w:r>
      <w:r>
        <w:rPr>
          <w:rFonts w:ascii="Arial" w:hAnsi="Arial" w:cs="Arial"/>
        </w:rPr>
        <w:t>statisfacerea completa a cerintelor impuse de concurs</w:t>
      </w:r>
    </w:p>
    <w:p w:rsidR="000228B9" w:rsidRDefault="00286FBA" w:rsidP="000228B9">
      <w:pPr>
        <w:pStyle w:val="BodyText"/>
        <w:ind w:left="720"/>
        <w:rPr>
          <w:rFonts w:ascii="Arial" w:hAnsi="Arial" w:cs="Arial"/>
        </w:rPr>
      </w:pPr>
      <w:r>
        <w:rPr>
          <w:rFonts w:ascii="Arial" w:hAnsi="Arial" w:cs="Arial"/>
        </w:rPr>
        <w:t>–</w:t>
      </w:r>
      <w:r w:rsidRPr="002070EB">
        <w:rPr>
          <w:rFonts w:ascii="Arial" w:hAnsi="Arial" w:cs="Arial"/>
        </w:rPr>
        <w:t xml:space="preserve"> </w:t>
      </w:r>
      <w:r>
        <w:rPr>
          <w:rFonts w:ascii="Arial" w:hAnsi="Arial" w:cs="Arial"/>
        </w:rPr>
        <w:t xml:space="preserve"> castigarea competiitilor </w:t>
      </w:r>
    </w:p>
    <w:p w:rsidR="000228B9" w:rsidRDefault="00286FBA" w:rsidP="000228B9">
      <w:pPr>
        <w:pStyle w:val="BodyText"/>
        <w:ind w:left="720"/>
        <w:rPr>
          <w:rFonts w:ascii="Arial" w:hAnsi="Arial" w:cs="Arial"/>
        </w:rPr>
      </w:pPr>
      <w:r>
        <w:rPr>
          <w:rFonts w:ascii="Arial" w:hAnsi="Arial" w:cs="Arial"/>
        </w:rPr>
        <w:t>–</w:t>
      </w:r>
      <w:r w:rsidRPr="002070EB">
        <w:rPr>
          <w:rFonts w:ascii="Arial" w:hAnsi="Arial" w:cs="Arial"/>
        </w:rPr>
        <w:t xml:space="preserve"> </w:t>
      </w:r>
      <w:r>
        <w:rPr>
          <w:rFonts w:ascii="Arial" w:hAnsi="Arial" w:cs="Arial"/>
        </w:rPr>
        <w:t xml:space="preserve"> </w:t>
      </w:r>
      <w:r>
        <w:rPr>
          <w:rFonts w:ascii="Arial" w:hAnsi="Arial" w:cs="Arial"/>
        </w:rPr>
        <w:t>imbunatatirea continua a produsului</w:t>
      </w:r>
    </w:p>
    <w:p w:rsidR="000228B9" w:rsidRDefault="00286FBA" w:rsidP="000228B9">
      <w:pPr>
        <w:pStyle w:val="BodyText"/>
        <w:ind w:left="720"/>
        <w:rPr>
          <w:rFonts w:ascii="Arial" w:hAnsi="Arial" w:cs="Arial"/>
        </w:rPr>
      </w:pPr>
      <w:r>
        <w:rPr>
          <w:rFonts w:ascii="Arial" w:hAnsi="Arial" w:cs="Arial"/>
        </w:rPr>
        <w:t>–</w:t>
      </w:r>
      <w:r w:rsidRPr="002070EB">
        <w:rPr>
          <w:rFonts w:ascii="Arial" w:hAnsi="Arial" w:cs="Arial"/>
        </w:rPr>
        <w:t xml:space="preserve"> </w:t>
      </w:r>
      <w:r>
        <w:rPr>
          <w:rFonts w:ascii="Arial" w:hAnsi="Arial" w:cs="Arial"/>
        </w:rPr>
        <w:t xml:space="preserve"> </w:t>
      </w:r>
      <w:r>
        <w:rPr>
          <w:rFonts w:ascii="Arial" w:hAnsi="Arial" w:cs="Arial"/>
        </w:rPr>
        <w:t>optimizarea costurilor</w:t>
      </w:r>
    </w:p>
    <w:p w:rsidR="00286FBA" w:rsidRDefault="00286FBA" w:rsidP="000228B9">
      <w:pPr>
        <w:pStyle w:val="BodyText"/>
        <w:ind w:left="720"/>
        <w:rPr>
          <w:rFonts w:ascii="Arial" w:hAnsi="Arial" w:cs="Arial"/>
        </w:rPr>
      </w:pPr>
      <w:r>
        <w:rPr>
          <w:rFonts w:ascii="Arial" w:hAnsi="Arial" w:cs="Arial"/>
        </w:rPr>
        <w:t>–</w:t>
      </w:r>
      <w:r w:rsidRPr="002070EB">
        <w:rPr>
          <w:rFonts w:ascii="Arial" w:hAnsi="Arial" w:cs="Arial"/>
        </w:rPr>
        <w:t xml:space="preserve"> </w:t>
      </w:r>
      <w:r>
        <w:rPr>
          <w:rFonts w:ascii="Arial" w:hAnsi="Arial" w:cs="Arial"/>
        </w:rPr>
        <w:t xml:space="preserve"> </w:t>
      </w:r>
      <w:r>
        <w:rPr>
          <w:rFonts w:ascii="Arial" w:hAnsi="Arial" w:cs="Arial"/>
        </w:rPr>
        <w:t>asumarea responsabilitatii pentru toate procesele</w:t>
      </w:r>
    </w:p>
    <w:p w:rsidR="000228B9" w:rsidRDefault="000228B9" w:rsidP="00286FBA">
      <w:pPr>
        <w:pStyle w:val="BodyText"/>
        <w:rPr>
          <w:rFonts w:ascii="Arial" w:hAnsi="Arial" w:cs="Arial"/>
        </w:rPr>
      </w:pPr>
    </w:p>
    <w:p w:rsidR="000228B9" w:rsidRDefault="001B0318" w:rsidP="000228B9">
      <w:pPr>
        <w:pStyle w:val="BodyText"/>
        <w:numPr>
          <w:ilvl w:val="0"/>
          <w:numId w:val="19"/>
        </w:numPr>
        <w:rPr>
          <w:rFonts w:ascii="Arial" w:hAnsi="Arial" w:cs="Arial"/>
        </w:rPr>
      </w:pPr>
      <w:r w:rsidRPr="002070EB">
        <w:rPr>
          <w:rFonts w:ascii="Arial" w:hAnsi="Arial" w:cs="Arial"/>
          <w:b/>
        </w:rPr>
        <w:t>Descrierea produsului</w:t>
      </w:r>
      <w:r w:rsidR="00286FBA">
        <w:rPr>
          <w:rFonts w:ascii="Arial" w:hAnsi="Arial" w:cs="Arial"/>
        </w:rPr>
        <w:t xml:space="preserve"> </w:t>
      </w:r>
    </w:p>
    <w:p w:rsidR="001B0318" w:rsidRDefault="00286FBA" w:rsidP="000228B9">
      <w:pPr>
        <w:pStyle w:val="BodyText"/>
        <w:ind w:left="720"/>
        <w:rPr>
          <w:rFonts w:ascii="Arial" w:hAnsi="Arial" w:cs="Arial"/>
        </w:rPr>
      </w:pPr>
      <w:r>
        <w:rPr>
          <w:rFonts w:ascii="Arial" w:hAnsi="Arial" w:cs="Arial"/>
        </w:rPr>
        <w:t>–</w:t>
      </w:r>
      <w:r w:rsidR="000228B9">
        <w:rPr>
          <w:rFonts w:ascii="Arial" w:hAnsi="Arial" w:cs="Arial"/>
        </w:rPr>
        <w:t xml:space="preserve"> </w:t>
      </w:r>
      <w:r w:rsidRPr="00286FBA">
        <w:rPr>
          <w:rFonts w:ascii="Arial" w:hAnsi="Arial" w:cs="Arial"/>
        </w:rPr>
        <w:t>robot de suprafata, monocorp, cu ro</w:t>
      </w:r>
      <w:r>
        <w:rPr>
          <w:rFonts w:ascii="Arial" w:hAnsi="Arial" w:cs="Arial"/>
        </w:rPr>
        <w:t xml:space="preserve">ti actionate individual de doua </w:t>
      </w:r>
      <w:r w:rsidRPr="00286FBA">
        <w:rPr>
          <w:rFonts w:ascii="Arial" w:hAnsi="Arial" w:cs="Arial"/>
        </w:rPr>
        <w:t xml:space="preserve">motoare servo, </w:t>
      </w:r>
      <w:r w:rsidR="000228B9">
        <w:rPr>
          <w:rFonts w:ascii="Arial" w:hAnsi="Arial" w:cs="Arial"/>
        </w:rPr>
        <w:t>folosind</w:t>
      </w:r>
      <w:r w:rsidRPr="00286FBA">
        <w:rPr>
          <w:rFonts w:ascii="Arial" w:hAnsi="Arial" w:cs="Arial"/>
        </w:rPr>
        <w:t xml:space="preserve"> senzori pentru a detecta inamicul si pentru a face diferenta de culoare a terenului de joc</w:t>
      </w:r>
      <w:r>
        <w:rPr>
          <w:rFonts w:ascii="Arial" w:hAnsi="Arial" w:cs="Arial"/>
        </w:rPr>
        <w:t xml:space="preserve"> </w:t>
      </w:r>
      <w:r w:rsidRPr="00286FBA">
        <w:rPr>
          <w:rFonts w:ascii="Arial" w:hAnsi="Arial" w:cs="Arial"/>
        </w:rPr>
        <w:t xml:space="preserve">pentru a detecta apropierea robotului de marginea terenuluiu; intregul sistem </w:t>
      </w:r>
      <w:r w:rsidR="000228B9">
        <w:rPr>
          <w:rFonts w:ascii="Arial" w:hAnsi="Arial" w:cs="Arial"/>
        </w:rPr>
        <w:t>este</w:t>
      </w:r>
      <w:r w:rsidRPr="00286FBA">
        <w:rPr>
          <w:rFonts w:ascii="Arial" w:hAnsi="Arial" w:cs="Arial"/>
        </w:rPr>
        <w:t xml:space="preserve"> alimentat de un acumulator</w:t>
      </w:r>
    </w:p>
    <w:p w:rsidR="00286FBA" w:rsidRPr="002070EB" w:rsidRDefault="00286FBA" w:rsidP="001B0318">
      <w:pPr>
        <w:pStyle w:val="BodyText"/>
        <w:rPr>
          <w:rFonts w:ascii="Arial" w:hAnsi="Arial" w:cs="Arial"/>
        </w:rPr>
      </w:pPr>
    </w:p>
    <w:p w:rsidR="000228B9" w:rsidRDefault="001B0318" w:rsidP="000228B9">
      <w:pPr>
        <w:pStyle w:val="BodyText"/>
        <w:numPr>
          <w:ilvl w:val="0"/>
          <w:numId w:val="19"/>
        </w:numPr>
        <w:rPr>
          <w:rFonts w:ascii="Arial" w:hAnsi="Arial" w:cs="Arial"/>
          <w:b/>
        </w:rPr>
      </w:pPr>
      <w:r w:rsidRPr="002070EB">
        <w:rPr>
          <w:rFonts w:ascii="Arial" w:hAnsi="Arial" w:cs="Arial"/>
          <w:b/>
        </w:rPr>
        <w:t xml:space="preserve">Legislaţia existentă, standardele şi reglementările aplicabile </w:t>
      </w:r>
    </w:p>
    <w:p w:rsidR="001B0318" w:rsidRPr="000228B9" w:rsidRDefault="000228B9" w:rsidP="000228B9">
      <w:pPr>
        <w:pStyle w:val="BodyText"/>
        <w:ind w:left="720"/>
        <w:rPr>
          <w:rFonts w:ascii="Arial" w:hAnsi="Arial" w:cs="Arial"/>
          <w:b/>
        </w:rPr>
      </w:pPr>
      <w:r>
        <w:rPr>
          <w:rFonts w:ascii="Arial" w:hAnsi="Arial" w:cs="Arial"/>
        </w:rPr>
        <w:t>–</w:t>
      </w:r>
      <w:r w:rsidR="001B0318" w:rsidRPr="002070EB">
        <w:rPr>
          <w:rFonts w:ascii="Arial" w:hAnsi="Arial" w:cs="Arial"/>
        </w:rPr>
        <w:t xml:space="preserve"> echipa de proiect va lua în considerare standardele şi reglementările relevante pentru proiect deoarece acestea pot afecta calitatea acestuia.</w:t>
      </w:r>
    </w:p>
    <w:p w:rsidR="000228B9" w:rsidRPr="002070EB" w:rsidRDefault="000228B9" w:rsidP="001B0318">
      <w:pPr>
        <w:pStyle w:val="BodyText"/>
        <w:rPr>
          <w:rFonts w:ascii="Arial" w:hAnsi="Arial" w:cs="Arial"/>
        </w:rPr>
      </w:pPr>
    </w:p>
    <w:p w:rsidR="000228B9" w:rsidRDefault="001B0318" w:rsidP="000228B9">
      <w:pPr>
        <w:pStyle w:val="BodyText"/>
        <w:numPr>
          <w:ilvl w:val="0"/>
          <w:numId w:val="19"/>
        </w:numPr>
        <w:rPr>
          <w:rFonts w:ascii="Arial" w:hAnsi="Arial" w:cs="Arial"/>
        </w:rPr>
      </w:pPr>
      <w:r w:rsidRPr="002070EB">
        <w:rPr>
          <w:rFonts w:ascii="Arial" w:hAnsi="Arial" w:cs="Arial"/>
          <w:b/>
        </w:rPr>
        <w:t>Ieşirile altor procese</w:t>
      </w:r>
      <w:r w:rsidR="000228B9">
        <w:rPr>
          <w:rFonts w:ascii="Arial" w:hAnsi="Arial" w:cs="Arial"/>
        </w:rPr>
        <w:t xml:space="preserve"> </w:t>
      </w:r>
    </w:p>
    <w:p w:rsidR="000228B9" w:rsidRPr="002070EB" w:rsidRDefault="000228B9" w:rsidP="000228B9">
      <w:pPr>
        <w:pStyle w:val="BodyText"/>
        <w:ind w:left="720"/>
        <w:rPr>
          <w:rFonts w:ascii="Arial" w:hAnsi="Arial" w:cs="Arial"/>
        </w:rPr>
      </w:pPr>
      <w:r>
        <w:rPr>
          <w:rFonts w:ascii="Arial" w:hAnsi="Arial" w:cs="Arial"/>
        </w:rPr>
        <w:t>–</w:t>
      </w:r>
      <w:r>
        <w:rPr>
          <w:rFonts w:ascii="Arial" w:hAnsi="Arial" w:cs="Arial"/>
        </w:rPr>
        <w:t xml:space="preserve"> asigurarea furnizarii pieselor pentru productie la scala, respectand cerintelor de calitate impuse</w:t>
      </w:r>
    </w:p>
    <w:p w:rsidR="001B0318" w:rsidRPr="002070EB" w:rsidRDefault="001B0318" w:rsidP="001B0318">
      <w:pPr>
        <w:pStyle w:val="Heading2"/>
        <w:rPr>
          <w:rFonts w:ascii="Arial" w:hAnsi="Arial" w:cs="Arial"/>
          <w:lang w:val="ro-RO"/>
        </w:rPr>
      </w:pPr>
      <w:bookmarkStart w:id="8" w:name="_Toc388984252"/>
      <w:r w:rsidRPr="002070EB">
        <w:rPr>
          <w:rFonts w:ascii="Arial" w:hAnsi="Arial" w:cs="Arial"/>
          <w:lang w:val="ro-RO"/>
        </w:rPr>
        <w:t>ASIGURAREA CALITĂŢII</w:t>
      </w:r>
      <w:bookmarkEnd w:id="8"/>
    </w:p>
    <w:p w:rsidR="001B0318" w:rsidRPr="002070EB" w:rsidRDefault="001B0318" w:rsidP="001B0318">
      <w:pPr>
        <w:pStyle w:val="InfoBlue"/>
        <w:spacing w:line="240" w:lineRule="auto"/>
        <w:rPr>
          <w:rFonts w:ascii="Arial" w:hAnsi="Arial" w:cs="Arial"/>
          <w:i w:val="0"/>
          <w:color w:val="auto"/>
          <w:szCs w:val="24"/>
          <w:lang w:val="ro-RO"/>
        </w:rPr>
      </w:pPr>
      <w:r w:rsidRPr="002070EB">
        <w:rPr>
          <w:rFonts w:ascii="Arial" w:hAnsi="Arial" w:cs="Arial"/>
          <w:i w:val="0"/>
          <w:color w:val="auto"/>
          <w:szCs w:val="24"/>
          <w:lang w:val="ro-RO"/>
        </w:rPr>
        <w:t>Asigurarea calităţii implică evaluarea pe baze regulate a performanţelor înregistrate în realizarea proiectului pentru asigurarea satisfacerii standardelor de calitate considerate relevante.</w:t>
      </w:r>
    </w:p>
    <w:p w:rsidR="001B0318" w:rsidRPr="002070EB" w:rsidRDefault="001B0318" w:rsidP="001B0318">
      <w:pPr>
        <w:pStyle w:val="Heading3"/>
        <w:rPr>
          <w:rFonts w:ascii="Arial" w:hAnsi="Arial" w:cs="Arial"/>
          <w:lang w:val="ro-RO"/>
        </w:rPr>
      </w:pPr>
      <w:bookmarkStart w:id="9" w:name="_Toc388984253"/>
      <w:r w:rsidRPr="002070EB">
        <w:rPr>
          <w:rFonts w:ascii="Arial" w:hAnsi="Arial" w:cs="Arial"/>
          <w:lang w:val="ro-RO"/>
        </w:rPr>
        <w:t>Analiza Calităţii Proiectului</w:t>
      </w:r>
      <w:bookmarkEnd w:id="9"/>
    </w:p>
    <w:p w:rsidR="001B0318" w:rsidRPr="002070EB" w:rsidRDefault="001B0318" w:rsidP="001B0318">
      <w:pPr>
        <w:pStyle w:val="InfoBlue"/>
        <w:spacing w:line="240" w:lineRule="auto"/>
        <w:rPr>
          <w:rFonts w:ascii="Arial" w:hAnsi="Arial" w:cs="Arial"/>
          <w:i w:val="0"/>
          <w:color w:val="auto"/>
          <w:szCs w:val="24"/>
          <w:lang w:val="ro-RO"/>
        </w:rPr>
      </w:pPr>
      <w:r w:rsidRPr="002070EB">
        <w:rPr>
          <w:rFonts w:ascii="Arial" w:hAnsi="Arial" w:cs="Arial"/>
          <w:b/>
          <w:i w:val="0"/>
          <w:color w:val="auto"/>
          <w:szCs w:val="24"/>
          <w:lang w:val="ro-RO"/>
        </w:rPr>
        <w:t xml:space="preserve">Intrările </w:t>
      </w:r>
      <w:r w:rsidRPr="002070EB">
        <w:rPr>
          <w:rFonts w:ascii="Arial" w:hAnsi="Arial" w:cs="Arial"/>
          <w:i w:val="0"/>
          <w:color w:val="auto"/>
          <w:szCs w:val="24"/>
          <w:lang w:val="ro-RO"/>
        </w:rPr>
        <w:t xml:space="preserve">în procesul de asigurare a calităţii sunt: </w:t>
      </w:r>
    </w:p>
    <w:p w:rsidR="001B0318" w:rsidRPr="002070EB" w:rsidRDefault="001B0318" w:rsidP="001B0318">
      <w:pPr>
        <w:pStyle w:val="BodyText"/>
        <w:numPr>
          <w:ilvl w:val="0"/>
          <w:numId w:val="15"/>
        </w:numPr>
        <w:suppressAutoHyphens/>
        <w:spacing w:before="60"/>
        <w:ind w:left="935" w:hanging="357"/>
        <w:rPr>
          <w:rFonts w:ascii="Arial" w:hAnsi="Arial" w:cs="Arial"/>
        </w:rPr>
      </w:pPr>
      <w:r w:rsidRPr="002070EB">
        <w:rPr>
          <w:rFonts w:ascii="Arial" w:hAnsi="Arial" w:cs="Arial"/>
        </w:rPr>
        <w:t>Planul de management al calităţii;</w:t>
      </w:r>
    </w:p>
    <w:p w:rsidR="001B0318" w:rsidRPr="002070EB" w:rsidRDefault="001B0318" w:rsidP="001B0318">
      <w:pPr>
        <w:pStyle w:val="BodyText"/>
        <w:numPr>
          <w:ilvl w:val="0"/>
          <w:numId w:val="15"/>
        </w:numPr>
        <w:suppressAutoHyphens/>
        <w:ind w:left="935" w:hanging="357"/>
        <w:rPr>
          <w:rFonts w:ascii="Arial" w:hAnsi="Arial" w:cs="Arial"/>
        </w:rPr>
      </w:pPr>
      <w:r w:rsidRPr="002070EB">
        <w:rPr>
          <w:rFonts w:ascii="Arial" w:hAnsi="Arial" w:cs="Arial"/>
        </w:rPr>
        <w:t>Specificaţ</w:t>
      </w:r>
      <w:r w:rsidR="000228B9">
        <w:rPr>
          <w:rFonts w:ascii="Arial" w:hAnsi="Arial" w:cs="Arial"/>
        </w:rPr>
        <w:t>iile calitative ale proiectului;</w:t>
      </w:r>
    </w:p>
    <w:p w:rsidR="001B0318" w:rsidRPr="002070EB" w:rsidRDefault="001B0318" w:rsidP="001B0318">
      <w:pPr>
        <w:pStyle w:val="BodyText"/>
        <w:numPr>
          <w:ilvl w:val="0"/>
          <w:numId w:val="15"/>
        </w:numPr>
        <w:suppressAutoHyphens/>
        <w:spacing w:after="120"/>
        <w:ind w:left="935" w:hanging="357"/>
        <w:rPr>
          <w:rFonts w:ascii="Arial" w:hAnsi="Arial" w:cs="Arial"/>
        </w:rPr>
      </w:pPr>
      <w:r w:rsidRPr="002070EB">
        <w:rPr>
          <w:rFonts w:ascii="Arial" w:hAnsi="Arial" w:cs="Arial"/>
        </w:rPr>
        <w:t>Rezultatele măsurătorilor de control al calităţii.</w:t>
      </w:r>
    </w:p>
    <w:p w:rsidR="001B0318" w:rsidRPr="002070EB" w:rsidRDefault="001B0318" w:rsidP="001B0318">
      <w:pPr>
        <w:pStyle w:val="BodyText"/>
        <w:rPr>
          <w:rFonts w:ascii="Arial" w:hAnsi="Arial" w:cs="Arial"/>
        </w:rPr>
      </w:pPr>
      <w:r w:rsidRPr="002070EB">
        <w:rPr>
          <w:rFonts w:ascii="Arial" w:hAnsi="Arial" w:cs="Arial"/>
          <w:b/>
        </w:rPr>
        <w:t xml:space="preserve">Metodele şi tehnicile </w:t>
      </w:r>
      <w:r w:rsidRPr="002070EB">
        <w:rPr>
          <w:rFonts w:ascii="Arial" w:hAnsi="Arial" w:cs="Arial"/>
        </w:rPr>
        <w:t>utilizate în procesul de asigurare a calităţii sunt următoarele:</w:t>
      </w:r>
    </w:p>
    <w:p w:rsidR="001B0318" w:rsidRPr="002070EB" w:rsidRDefault="001B0318" w:rsidP="001B0318">
      <w:pPr>
        <w:pStyle w:val="BodyText"/>
        <w:rPr>
          <w:rFonts w:ascii="Arial" w:hAnsi="Arial" w:cs="Arial"/>
        </w:rPr>
      </w:pPr>
      <w:r w:rsidRPr="002070EB">
        <w:rPr>
          <w:rFonts w:ascii="Arial" w:hAnsi="Arial" w:cs="Arial"/>
        </w:rPr>
        <w:t xml:space="preserve">1. Metodele şi tehnicile utilizate în procesul de planificare a calităţii -  pot fi utilizate şi în scopul asigurării calităţii </w:t>
      </w:r>
      <w:r w:rsidR="000228B9">
        <w:rPr>
          <w:rFonts w:ascii="Arial" w:hAnsi="Arial" w:cs="Arial"/>
        </w:rPr>
        <w:t>proiectului</w:t>
      </w:r>
      <w:r w:rsidRPr="002070EB">
        <w:rPr>
          <w:rFonts w:ascii="Arial" w:hAnsi="Arial" w:cs="Arial"/>
        </w:rPr>
        <w:t>;</w:t>
      </w:r>
    </w:p>
    <w:p w:rsidR="001B0318" w:rsidRPr="002070EB" w:rsidRDefault="001B0318" w:rsidP="000228B9">
      <w:pPr>
        <w:pStyle w:val="BodyText"/>
        <w:rPr>
          <w:rFonts w:ascii="Arial" w:hAnsi="Arial" w:cs="Arial"/>
        </w:rPr>
      </w:pPr>
      <w:r w:rsidRPr="002070EB">
        <w:rPr>
          <w:rFonts w:ascii="Arial" w:hAnsi="Arial" w:cs="Arial"/>
        </w:rPr>
        <w:t>2. Auditurile calităţii – sunt evaluări realizate în privinţa activităţilor de management al calităţii în cadrul proiectului având ca scop final îmbunătăţirea performanţelor proiectului actual sau proiectelor viitoare. Ele pot fi realizate de specialişti din interiorul organizaţiei (audituri interne) sau din afara organizaţiei (audituri externe).</w:t>
      </w:r>
    </w:p>
    <w:p w:rsidR="001B0318" w:rsidRPr="002070EB" w:rsidRDefault="001B0318" w:rsidP="001B0318">
      <w:pPr>
        <w:pStyle w:val="Heading3"/>
        <w:rPr>
          <w:rFonts w:ascii="Arial" w:hAnsi="Arial" w:cs="Arial"/>
          <w:lang w:val="ro-RO"/>
        </w:rPr>
      </w:pPr>
      <w:bookmarkStart w:id="10" w:name="_Toc388984254"/>
      <w:r w:rsidRPr="002070EB">
        <w:rPr>
          <w:rFonts w:ascii="Arial" w:hAnsi="Arial" w:cs="Arial"/>
          <w:lang w:val="ro-RO"/>
        </w:rPr>
        <w:t>Îmbunătăţirea Calităţii Proiectului</w:t>
      </w:r>
      <w:bookmarkEnd w:id="10"/>
    </w:p>
    <w:p w:rsidR="001B0318" w:rsidRPr="002070EB" w:rsidRDefault="001B0318" w:rsidP="001B0318">
      <w:pPr>
        <w:pStyle w:val="BodyText"/>
        <w:rPr>
          <w:rFonts w:ascii="Arial" w:hAnsi="Arial" w:cs="Arial"/>
        </w:rPr>
      </w:pPr>
      <w:r w:rsidRPr="002070EB">
        <w:rPr>
          <w:rFonts w:ascii="Arial" w:hAnsi="Arial" w:cs="Arial"/>
          <w:b/>
        </w:rPr>
        <w:t>Principalul rezultat</w:t>
      </w:r>
      <w:r w:rsidRPr="002070EB">
        <w:rPr>
          <w:rFonts w:ascii="Arial" w:hAnsi="Arial" w:cs="Arial"/>
        </w:rPr>
        <w:t xml:space="preserve"> al procesului de asigurare a calităţii îl reprezintă îmbunătăţirea calităţii. Aceasta include măsuri şi acţiuni corective sau preventive, care să conducă la creşterea eficacităţii şi eficienţei proiectului în scopul satisfacerii cerinţelor tuturor părţilor implicate.</w:t>
      </w:r>
    </w:p>
    <w:p w:rsidR="001B0318" w:rsidRDefault="001B0318" w:rsidP="001B0318">
      <w:pPr>
        <w:pStyle w:val="BodyText"/>
        <w:rPr>
          <w:rFonts w:ascii="Arial" w:hAnsi="Arial" w:cs="Arial"/>
        </w:rPr>
      </w:pPr>
    </w:p>
    <w:p w:rsidR="000228B9" w:rsidRDefault="000228B9" w:rsidP="001B0318">
      <w:pPr>
        <w:pStyle w:val="BodyText"/>
        <w:rPr>
          <w:rFonts w:ascii="Arial" w:hAnsi="Arial" w:cs="Arial"/>
        </w:rPr>
      </w:pPr>
    </w:p>
    <w:p w:rsidR="000228B9" w:rsidRPr="002070EB" w:rsidRDefault="000228B9" w:rsidP="001B0318">
      <w:pPr>
        <w:pStyle w:val="BodyText"/>
        <w:rPr>
          <w:rFonts w:ascii="Arial" w:hAnsi="Arial" w:cs="Arial"/>
        </w:rPr>
      </w:pPr>
    </w:p>
    <w:p w:rsidR="001B0318" w:rsidRPr="002070EB" w:rsidRDefault="001B0318" w:rsidP="001B0318">
      <w:pPr>
        <w:pStyle w:val="Heading2"/>
        <w:rPr>
          <w:rFonts w:ascii="Arial" w:hAnsi="Arial" w:cs="Arial"/>
          <w:lang w:val="ro-RO"/>
        </w:rPr>
      </w:pPr>
      <w:bookmarkStart w:id="11" w:name="_Toc388984255"/>
      <w:r>
        <w:rPr>
          <w:rFonts w:ascii="Arial" w:hAnsi="Arial" w:cs="Arial"/>
          <w:lang w:val="ro-RO"/>
        </w:rPr>
        <w:lastRenderedPageBreak/>
        <w:t>CONTROLUL</w:t>
      </w:r>
      <w:r w:rsidRPr="002070EB">
        <w:rPr>
          <w:rFonts w:ascii="Arial" w:hAnsi="Arial" w:cs="Arial"/>
          <w:lang w:val="ro-RO"/>
        </w:rPr>
        <w:t xml:space="preserve"> CALITĂŢII</w:t>
      </w:r>
      <w:bookmarkEnd w:id="11"/>
    </w:p>
    <w:p w:rsidR="001B0318" w:rsidRPr="002070EB" w:rsidRDefault="001B0318" w:rsidP="001B0318">
      <w:pPr>
        <w:rPr>
          <w:rFonts w:ascii="Arial" w:hAnsi="Arial" w:cs="Arial"/>
          <w:lang w:val="ro-RO"/>
        </w:rPr>
      </w:pPr>
      <w:r w:rsidRPr="002070EB">
        <w:rPr>
          <w:rFonts w:ascii="Arial" w:hAnsi="Arial" w:cs="Arial"/>
          <w:lang w:val="ro-RO"/>
        </w:rPr>
        <w:t>Controlul calităţii implică monitorizarea rezultatelor proiectului pentru a verifica dacă acestea corespund standardelor considerate relevante şi identificarea modalităţilor de a elimina cauzele generatoare de abateri negative.</w:t>
      </w:r>
    </w:p>
    <w:p w:rsidR="001B0318" w:rsidRDefault="001B0318" w:rsidP="001B0318">
      <w:pPr>
        <w:pStyle w:val="BodyText"/>
        <w:rPr>
          <w:rFonts w:ascii="Arial" w:hAnsi="Arial" w:cs="Arial"/>
        </w:rPr>
      </w:pPr>
      <w:r w:rsidRPr="002070EB">
        <w:rPr>
          <w:rFonts w:ascii="Arial" w:hAnsi="Arial" w:cs="Arial"/>
        </w:rPr>
        <w:t>Controlul calităţii se realizează pe întreg parcursul execuţiei proiectului. Rezultatele monitorizate se referă atât la performanţele produsului cât şi la rezultatele managementului proiectului.</w:t>
      </w:r>
    </w:p>
    <w:p w:rsidR="00821230" w:rsidRPr="002070EB" w:rsidRDefault="00821230" w:rsidP="001B0318">
      <w:pPr>
        <w:pStyle w:val="BodyText"/>
        <w:rPr>
          <w:rFonts w:ascii="Arial" w:hAnsi="Arial" w:cs="Arial"/>
        </w:rPr>
      </w:pPr>
    </w:p>
    <w:p w:rsidR="001B0318" w:rsidRPr="002070EB" w:rsidRDefault="001B0318" w:rsidP="001B0318">
      <w:pPr>
        <w:pStyle w:val="BodyText"/>
        <w:rPr>
          <w:rFonts w:ascii="Arial" w:hAnsi="Arial" w:cs="Arial"/>
        </w:rPr>
      </w:pPr>
      <w:r w:rsidRPr="002070EB">
        <w:rPr>
          <w:rFonts w:ascii="Arial" w:hAnsi="Arial" w:cs="Arial"/>
          <w:b/>
        </w:rPr>
        <w:t>Sursele de informaţii</w:t>
      </w:r>
      <w:r w:rsidRPr="002070EB">
        <w:rPr>
          <w:rFonts w:ascii="Arial" w:hAnsi="Arial" w:cs="Arial"/>
        </w:rPr>
        <w:t xml:space="preserve"> utilizate în procesul de control al calităţii sunt:</w:t>
      </w:r>
    </w:p>
    <w:p w:rsidR="001B0318" w:rsidRPr="002070EB" w:rsidRDefault="001B0318" w:rsidP="001B0318">
      <w:pPr>
        <w:pStyle w:val="BodyText"/>
        <w:rPr>
          <w:rFonts w:ascii="Arial" w:hAnsi="Arial" w:cs="Arial"/>
        </w:rPr>
      </w:pPr>
      <w:r w:rsidRPr="002070EB">
        <w:rPr>
          <w:rFonts w:ascii="Arial" w:hAnsi="Arial" w:cs="Arial"/>
        </w:rPr>
        <w:t>1. Rezultatele realizării proiectului – includ atât rezultatele ce privesc produsele cât şi pe cele care privesc procesele. Rezultatele realizării proiectului trebuie comparate cu rezultatele urmărite în etapa de planificare a proiectului.</w:t>
      </w:r>
    </w:p>
    <w:p w:rsidR="001B0318" w:rsidRPr="002070EB" w:rsidRDefault="001B0318" w:rsidP="001B0318">
      <w:pPr>
        <w:pStyle w:val="BodyText"/>
        <w:rPr>
          <w:rFonts w:ascii="Arial" w:hAnsi="Arial" w:cs="Arial"/>
        </w:rPr>
      </w:pPr>
      <w:r w:rsidRPr="002070EB">
        <w:rPr>
          <w:rFonts w:ascii="Arial" w:hAnsi="Arial" w:cs="Arial"/>
        </w:rPr>
        <w:t>2. Planul de management al calităţii</w:t>
      </w:r>
    </w:p>
    <w:p w:rsidR="001B0318" w:rsidRPr="002070EB" w:rsidRDefault="001B0318" w:rsidP="001B0318">
      <w:pPr>
        <w:pStyle w:val="BodyText"/>
        <w:rPr>
          <w:rFonts w:ascii="Arial" w:hAnsi="Arial" w:cs="Arial"/>
        </w:rPr>
      </w:pPr>
      <w:r w:rsidRPr="002070EB">
        <w:rPr>
          <w:rFonts w:ascii="Arial" w:hAnsi="Arial" w:cs="Arial"/>
        </w:rPr>
        <w:t>3. Definirea specificaţiilor de calitate</w:t>
      </w:r>
    </w:p>
    <w:p w:rsidR="001B0318" w:rsidRPr="002070EB" w:rsidRDefault="001B0318" w:rsidP="001B0318">
      <w:pPr>
        <w:pStyle w:val="BodyText"/>
        <w:rPr>
          <w:rFonts w:ascii="Arial" w:hAnsi="Arial" w:cs="Arial"/>
        </w:rPr>
      </w:pPr>
      <w:r w:rsidRPr="002070EB">
        <w:rPr>
          <w:rFonts w:ascii="Arial" w:hAnsi="Arial" w:cs="Arial"/>
        </w:rPr>
        <w:t>4. Listele de control</w:t>
      </w:r>
    </w:p>
    <w:p w:rsidR="001B0318" w:rsidRDefault="001B0318" w:rsidP="001B0318">
      <w:pPr>
        <w:pStyle w:val="BodyText"/>
        <w:rPr>
          <w:rFonts w:ascii="Arial" w:hAnsi="Arial" w:cs="Arial"/>
        </w:rPr>
      </w:pPr>
      <w:r w:rsidRPr="002070EB">
        <w:rPr>
          <w:rFonts w:ascii="Arial" w:hAnsi="Arial" w:cs="Arial"/>
        </w:rPr>
        <w:t>De acurateţea informaţiilor utilizate la planificarea calităţii proiectului depinde controlul calităţii proiectului.</w:t>
      </w:r>
    </w:p>
    <w:p w:rsidR="000228B9" w:rsidRPr="002070EB" w:rsidRDefault="000228B9" w:rsidP="001B0318">
      <w:pPr>
        <w:pStyle w:val="BodyText"/>
        <w:rPr>
          <w:rFonts w:ascii="Arial" w:hAnsi="Arial" w:cs="Arial"/>
        </w:rPr>
      </w:pPr>
    </w:p>
    <w:p w:rsidR="001B0318" w:rsidRPr="002070EB" w:rsidRDefault="001B0318" w:rsidP="001B0318">
      <w:pPr>
        <w:pStyle w:val="BodyText"/>
        <w:rPr>
          <w:rFonts w:ascii="Arial" w:hAnsi="Arial" w:cs="Arial"/>
          <w:b/>
        </w:rPr>
      </w:pPr>
      <w:r w:rsidRPr="002070EB">
        <w:rPr>
          <w:rFonts w:ascii="Arial" w:hAnsi="Arial" w:cs="Arial"/>
          <w:b/>
        </w:rPr>
        <w:t>Metode şi tehnici utilizate în procesul de control al calităţii</w:t>
      </w:r>
      <w:r w:rsidRPr="002070EB">
        <w:rPr>
          <w:rFonts w:ascii="Arial" w:hAnsi="Arial" w:cs="Arial"/>
        </w:rPr>
        <w:t xml:space="preserve"> sunt:</w:t>
      </w:r>
    </w:p>
    <w:p w:rsidR="001B0318" w:rsidRPr="002070EB" w:rsidRDefault="001B0318" w:rsidP="001B0318">
      <w:pPr>
        <w:pStyle w:val="BodyText"/>
        <w:rPr>
          <w:rFonts w:ascii="Arial" w:hAnsi="Arial" w:cs="Arial"/>
        </w:rPr>
      </w:pPr>
      <w:r w:rsidRPr="002070EB">
        <w:rPr>
          <w:rFonts w:ascii="Arial" w:hAnsi="Arial" w:cs="Arial"/>
          <w:b/>
        </w:rPr>
        <w:t>1.Inspecţii.</w:t>
      </w:r>
      <w:r w:rsidRPr="002070EB">
        <w:rPr>
          <w:rFonts w:ascii="Arial" w:hAnsi="Arial" w:cs="Arial"/>
        </w:rPr>
        <w:t xml:space="preserve"> Inspecţiile includ activităţi precum măsurare, examinare şi testare în vederea stabilirii conformităţii rezultatelor proiectului cu cerinţele acestuia. Inspecţiile pot fi realizate la orice nivel (rezultatele unei singure activităţi sau rezultatele produsului final).</w:t>
      </w:r>
    </w:p>
    <w:p w:rsidR="001B0318" w:rsidRPr="002070EB" w:rsidRDefault="001B0318" w:rsidP="001B0318">
      <w:pPr>
        <w:pStyle w:val="BodyText"/>
        <w:rPr>
          <w:rFonts w:ascii="Arial" w:hAnsi="Arial" w:cs="Arial"/>
        </w:rPr>
      </w:pPr>
      <w:r w:rsidRPr="002070EB">
        <w:rPr>
          <w:rFonts w:ascii="Arial" w:hAnsi="Arial" w:cs="Arial"/>
          <w:b/>
        </w:rPr>
        <w:t>2.Diagramele de control</w:t>
      </w:r>
      <w:r w:rsidRPr="002070EB">
        <w:rPr>
          <w:rFonts w:ascii="Arial" w:hAnsi="Arial" w:cs="Arial"/>
        </w:rPr>
        <w:t xml:space="preserve"> – sunt reprezentări grafice ale rezultatelor înregistrate cu dinamica lor în timp. Ele reprezintă o vizualizare grafică a rezultatelor produselor sau proceselor. Ele sunt utilizate pentru a decide când rezultatele aşteptate depăşesc limitele de toleranţă considerate acceptabile şi se impun măsuri cu caracter corectiv. </w:t>
      </w:r>
    </w:p>
    <w:p w:rsidR="001B0318" w:rsidRPr="002070EB" w:rsidRDefault="001B0318" w:rsidP="001B0318">
      <w:pPr>
        <w:pStyle w:val="BodyText"/>
        <w:rPr>
          <w:rFonts w:ascii="Arial" w:hAnsi="Arial" w:cs="Arial"/>
        </w:rPr>
      </w:pPr>
      <w:r w:rsidRPr="002070EB">
        <w:rPr>
          <w:rFonts w:ascii="Arial" w:hAnsi="Arial" w:cs="Arial"/>
          <w:b/>
        </w:rPr>
        <w:t>3.Diagramele Pareto</w:t>
      </w:r>
      <w:r w:rsidRPr="002070EB">
        <w:rPr>
          <w:rFonts w:ascii="Arial" w:hAnsi="Arial" w:cs="Arial"/>
        </w:rPr>
        <w:t>. Aceste diagrame, sunt metode prin care se pot obţine informaţii utile despre un proces sau despre o activitate prin analiza aspectelor negative privind calitatea produselor realizate sau serviciilor prestate. Ele pun în evidenţă frecvenţa de apariţie a anumitor rezultate în funcţie de cauzele care le-au generat, fapt pentru care mai poartă denumirea de diagrame “efect-frecvenţă”. Principiul care stă la baza acestei metode este că doar 20% din cauzele posibile generează 80 % din efecte, ea mai purtând denumirea de metoda 20 – 80.</w:t>
      </w:r>
    </w:p>
    <w:p w:rsidR="001B0318" w:rsidRPr="002070EB" w:rsidRDefault="001B0318" w:rsidP="001B0318">
      <w:pPr>
        <w:pStyle w:val="BodyText"/>
        <w:rPr>
          <w:rFonts w:ascii="Arial" w:hAnsi="Arial" w:cs="Arial"/>
        </w:rPr>
      </w:pPr>
      <w:r w:rsidRPr="002070EB">
        <w:rPr>
          <w:rFonts w:ascii="Arial" w:hAnsi="Arial" w:cs="Arial"/>
          <w:b/>
        </w:rPr>
        <w:t>4.Diagramele de flux</w:t>
      </w:r>
      <w:r w:rsidRPr="002070EB">
        <w:rPr>
          <w:rFonts w:ascii="Arial" w:hAnsi="Arial" w:cs="Arial"/>
        </w:rPr>
        <w:t xml:space="preserve"> – au forma celor descrise în subcapitolul privind procesul de planificare a calităţii.</w:t>
      </w:r>
    </w:p>
    <w:p w:rsidR="001B0318" w:rsidRDefault="001B0318" w:rsidP="001B0318">
      <w:pPr>
        <w:pStyle w:val="BodyText"/>
        <w:rPr>
          <w:rFonts w:ascii="Arial" w:hAnsi="Arial" w:cs="Arial"/>
        </w:rPr>
      </w:pPr>
      <w:r w:rsidRPr="002070EB">
        <w:rPr>
          <w:rFonts w:ascii="Arial" w:hAnsi="Arial" w:cs="Arial"/>
          <w:b/>
        </w:rPr>
        <w:t>5. Analiza tendinţei</w:t>
      </w:r>
      <w:r w:rsidRPr="002070EB">
        <w:rPr>
          <w:rFonts w:ascii="Arial" w:hAnsi="Arial" w:cs="Arial"/>
        </w:rPr>
        <w:t xml:space="preserve"> (analiza de trend). Poate fi utilizată pentru depistarea abaterilor în ceea ce priveşte performanţele tehnice ale proiectului şi respectarea încadrării în buget şi program.</w:t>
      </w:r>
    </w:p>
    <w:p w:rsidR="000228B9" w:rsidRPr="002070EB" w:rsidRDefault="000228B9" w:rsidP="001B0318">
      <w:pPr>
        <w:pStyle w:val="BodyText"/>
        <w:rPr>
          <w:rFonts w:ascii="Arial" w:hAnsi="Arial" w:cs="Arial"/>
        </w:rPr>
      </w:pPr>
    </w:p>
    <w:p w:rsidR="001B0318" w:rsidRPr="002070EB" w:rsidRDefault="001B0318" w:rsidP="001B0318">
      <w:pPr>
        <w:pStyle w:val="BodyText"/>
        <w:rPr>
          <w:rFonts w:ascii="Arial" w:hAnsi="Arial" w:cs="Arial"/>
        </w:rPr>
      </w:pPr>
      <w:r w:rsidRPr="002070EB">
        <w:rPr>
          <w:rFonts w:ascii="Arial" w:hAnsi="Arial" w:cs="Arial"/>
          <w:b/>
        </w:rPr>
        <w:t>Rezultatele</w:t>
      </w:r>
      <w:r w:rsidRPr="002070EB">
        <w:rPr>
          <w:rFonts w:ascii="Arial" w:hAnsi="Arial" w:cs="Arial"/>
        </w:rPr>
        <w:t xml:space="preserve"> procesului de control al calităţii sunt :</w:t>
      </w:r>
    </w:p>
    <w:p w:rsidR="001B0318" w:rsidRPr="002070EB" w:rsidRDefault="001B0318" w:rsidP="001B0318">
      <w:pPr>
        <w:pStyle w:val="BodyText"/>
        <w:rPr>
          <w:rFonts w:ascii="Arial" w:hAnsi="Arial" w:cs="Arial"/>
        </w:rPr>
      </w:pPr>
      <w:r w:rsidRPr="002070EB">
        <w:rPr>
          <w:rFonts w:ascii="Arial" w:hAnsi="Arial" w:cs="Arial"/>
          <w:b/>
        </w:rPr>
        <w:t>1.Îmbunătăţirea calităţii</w:t>
      </w:r>
      <w:r w:rsidRPr="002070EB">
        <w:rPr>
          <w:rFonts w:ascii="Arial" w:hAnsi="Arial" w:cs="Arial"/>
        </w:rPr>
        <w:t xml:space="preserve"> atât pentru proiectul aflat în desfăşurare cât şi pentru proiectele viitoare în care este implicată organizaţia.</w:t>
      </w:r>
    </w:p>
    <w:p w:rsidR="001B0318" w:rsidRPr="002070EB" w:rsidRDefault="001B0318" w:rsidP="001B0318">
      <w:pPr>
        <w:pStyle w:val="BodyText"/>
        <w:rPr>
          <w:rFonts w:ascii="Arial" w:hAnsi="Arial" w:cs="Arial"/>
        </w:rPr>
      </w:pPr>
      <w:r w:rsidRPr="002070EB">
        <w:rPr>
          <w:rFonts w:ascii="Arial" w:hAnsi="Arial" w:cs="Arial"/>
          <w:b/>
        </w:rPr>
        <w:t>2.Decizii de acceptare</w:t>
      </w:r>
      <w:r w:rsidRPr="002070EB">
        <w:rPr>
          <w:rFonts w:ascii="Arial" w:hAnsi="Arial" w:cs="Arial"/>
        </w:rPr>
        <w:t>. În urma controlului unele din rezultatele proiectului vor fi acceptate iar altele vor fi respinse, necesitând corecţii. Corecţiile sunt acţiuni de eliminare a neconformităţilor constatate dar pot conduce la nerespectarea termenului final al proiectului.</w:t>
      </w:r>
    </w:p>
    <w:p w:rsidR="001B0318" w:rsidRPr="002070EB" w:rsidRDefault="001B0318" w:rsidP="001B0318">
      <w:pPr>
        <w:pStyle w:val="BodyText"/>
        <w:rPr>
          <w:rFonts w:ascii="Arial" w:hAnsi="Arial" w:cs="Arial"/>
        </w:rPr>
      </w:pPr>
      <w:r w:rsidRPr="002070EB">
        <w:rPr>
          <w:rFonts w:ascii="Arial" w:hAnsi="Arial" w:cs="Arial"/>
        </w:rPr>
        <w:t>3</w:t>
      </w:r>
      <w:r w:rsidRPr="002070EB">
        <w:rPr>
          <w:rFonts w:ascii="Arial" w:hAnsi="Arial" w:cs="Arial"/>
          <w:b/>
        </w:rPr>
        <w:t>.Completarea listelor de control</w:t>
      </w:r>
      <w:r w:rsidRPr="002070EB">
        <w:rPr>
          <w:rFonts w:ascii="Arial" w:hAnsi="Arial" w:cs="Arial"/>
        </w:rPr>
        <w:t xml:space="preserve"> care astfel  devin parte a memoriei organizaţiei şi fundamentul planificării calităţii proiectelor viitoare.</w:t>
      </w:r>
    </w:p>
    <w:p w:rsidR="001B0318" w:rsidRDefault="001B0318">
      <w:pPr>
        <w:spacing w:after="160" w:line="259" w:lineRule="auto"/>
        <w:rPr>
          <w:rFonts w:ascii="Arial" w:hAnsi="Arial" w:cs="Arial"/>
          <w:szCs w:val="20"/>
          <w:lang w:val="ro-RO"/>
        </w:rPr>
      </w:pPr>
      <w:r>
        <w:rPr>
          <w:rFonts w:ascii="Arial" w:hAnsi="Arial" w:cs="Arial"/>
        </w:rPr>
        <w:br w:type="page"/>
      </w:r>
    </w:p>
    <w:p w:rsidR="001B0318" w:rsidRDefault="001B0318" w:rsidP="001B0318">
      <w:pPr>
        <w:pStyle w:val="BodyText"/>
        <w:rPr>
          <w:rFonts w:ascii="Arial" w:hAnsi="Arial" w:cs="Arial"/>
        </w:rPr>
      </w:pPr>
    </w:p>
    <w:p w:rsidR="001B0318" w:rsidRDefault="001B0318" w:rsidP="001B0318">
      <w:pPr>
        <w:pStyle w:val="BodyText"/>
        <w:rPr>
          <w:rFonts w:ascii="Arial" w:hAnsi="Arial" w:cs="Arial"/>
        </w:rPr>
      </w:pPr>
    </w:p>
    <w:p w:rsidR="001B0318" w:rsidRPr="002070EB" w:rsidRDefault="001B0318" w:rsidP="001B0318">
      <w:pPr>
        <w:pStyle w:val="BodyText"/>
        <w:rPr>
          <w:rFonts w:ascii="Arial" w:hAnsi="Arial" w:cs="Arial"/>
        </w:rPr>
      </w:pPr>
    </w:p>
    <w:p w:rsidR="001B0318" w:rsidRPr="002070EB" w:rsidRDefault="001B0318" w:rsidP="001B0318">
      <w:pPr>
        <w:pStyle w:val="Heading1"/>
        <w:spacing w:line="240" w:lineRule="auto"/>
        <w:rPr>
          <w:rFonts w:ascii="Arial" w:hAnsi="Arial" w:cs="Arial"/>
          <w:lang w:val="ro-RO"/>
        </w:rPr>
      </w:pPr>
      <w:bookmarkStart w:id="12" w:name="_Toc388984256"/>
      <w:r w:rsidRPr="002070EB">
        <w:rPr>
          <w:rFonts w:ascii="Arial" w:hAnsi="Arial" w:cs="Arial"/>
          <w:lang w:val="ro-RO"/>
        </w:rPr>
        <w:t>APROBAREA PLANUL DE MANAGEMENT AL CALITĂŢII</w:t>
      </w:r>
      <w:bookmarkEnd w:id="12"/>
      <w:r w:rsidRPr="002070EB">
        <w:rPr>
          <w:rFonts w:ascii="Arial" w:hAnsi="Arial" w:cs="Arial"/>
          <w:lang w:val="ro-RO"/>
        </w:rPr>
        <w:t xml:space="preserve"> </w:t>
      </w:r>
    </w:p>
    <w:p w:rsidR="001B0318" w:rsidRPr="002070EB" w:rsidRDefault="001B0318" w:rsidP="001B0318">
      <w:pPr>
        <w:pStyle w:val="BodyText"/>
        <w:rPr>
          <w:rFonts w:ascii="Arial" w:hAnsi="Arial" w:cs="Arial"/>
        </w:rPr>
      </w:pPr>
    </w:p>
    <w:p w:rsidR="001B0318" w:rsidRPr="002070EB" w:rsidRDefault="001B0318" w:rsidP="001B0318">
      <w:pPr>
        <w:pStyle w:val="BodyText"/>
        <w:rPr>
          <w:rFonts w:ascii="Arial" w:hAnsi="Arial" w:cs="Arial"/>
        </w:rPr>
      </w:pPr>
    </w:p>
    <w:p w:rsidR="001B0318" w:rsidRPr="002070EB" w:rsidRDefault="001B0318" w:rsidP="001B0318">
      <w:pPr>
        <w:tabs>
          <w:tab w:val="left" w:leader="underscore" w:pos="5760"/>
          <w:tab w:val="left" w:leader="underscore" w:pos="9000"/>
        </w:tabs>
        <w:spacing w:before="20" w:after="20"/>
        <w:rPr>
          <w:rFonts w:ascii="Arial" w:hAnsi="Arial" w:cs="Arial"/>
          <w:lang w:val="ro-RO"/>
        </w:rPr>
      </w:pPr>
    </w:p>
    <w:tbl>
      <w:tblPr>
        <w:tblW w:w="0" w:type="auto"/>
        <w:tblInd w:w="648" w:type="dxa"/>
        <w:tblLayout w:type="fixed"/>
        <w:tblLook w:val="0000" w:firstRow="0" w:lastRow="0" w:firstColumn="0" w:lastColumn="0" w:noHBand="0" w:noVBand="0"/>
      </w:tblPr>
      <w:tblGrid>
        <w:gridCol w:w="1615"/>
        <w:gridCol w:w="4505"/>
        <w:gridCol w:w="900"/>
        <w:gridCol w:w="1800"/>
      </w:tblGrid>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Nume:</w:t>
            </w:r>
          </w:p>
        </w:tc>
        <w:tc>
          <w:tcPr>
            <w:tcW w:w="4505" w:type="dxa"/>
            <w:tcBorders>
              <w:top w:val="single" w:sz="4" w:space="0" w:color="000000"/>
              <w:bottom w:val="single" w:sz="4" w:space="0" w:color="000000"/>
            </w:tcBorders>
            <w:shd w:val="clear" w:color="auto" w:fill="auto"/>
          </w:tcPr>
          <w:p w:rsidR="001B0318" w:rsidRPr="002070EB" w:rsidRDefault="00595CE9" w:rsidP="005879CE">
            <w:pPr>
              <w:snapToGrid w:val="0"/>
              <w:rPr>
                <w:rFonts w:ascii="Arial" w:hAnsi="Arial" w:cs="Arial"/>
                <w:lang w:val="ro-RO"/>
              </w:rPr>
            </w:pPr>
            <w:r>
              <w:rPr>
                <w:rFonts w:ascii="Arial" w:hAnsi="Arial" w:cs="Arial"/>
                <w:lang w:val="ro-RO"/>
              </w:rPr>
              <w:t>Moraru Sorin</w:t>
            </w:r>
          </w:p>
        </w:tc>
        <w:tc>
          <w:tcPr>
            <w:tcW w:w="900" w:type="dxa"/>
            <w:shd w:val="clear" w:color="auto" w:fill="auto"/>
          </w:tcPr>
          <w:p w:rsidR="001B0318" w:rsidRPr="002070EB" w:rsidRDefault="001B0318" w:rsidP="005879CE">
            <w:pPr>
              <w:snapToGrid w:val="0"/>
              <w:rPr>
                <w:rFonts w:ascii="Arial" w:hAnsi="Arial" w:cs="Arial"/>
                <w:lang w:val="ro-RO"/>
              </w:rPr>
            </w:pPr>
          </w:p>
        </w:tc>
        <w:tc>
          <w:tcPr>
            <w:tcW w:w="1800" w:type="dxa"/>
            <w:shd w:val="clear" w:color="auto" w:fill="auto"/>
          </w:tcPr>
          <w:p w:rsidR="001B0318" w:rsidRPr="002070EB" w:rsidRDefault="001B0318" w:rsidP="005879CE">
            <w:pPr>
              <w:snapToGrid w:val="0"/>
              <w:rPr>
                <w:rFonts w:ascii="Arial" w:hAnsi="Arial" w:cs="Arial"/>
                <w:lang w:val="ro-RO"/>
              </w:rPr>
            </w:pPr>
          </w:p>
        </w:tc>
      </w:tr>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Funcţia:</w:t>
            </w:r>
          </w:p>
        </w:tc>
        <w:tc>
          <w:tcPr>
            <w:tcW w:w="4505" w:type="dxa"/>
            <w:tcBorders>
              <w:top w:val="single" w:sz="4" w:space="0" w:color="000000"/>
              <w:bottom w:val="single" w:sz="4" w:space="0" w:color="000000"/>
            </w:tcBorders>
            <w:shd w:val="clear" w:color="auto" w:fill="auto"/>
          </w:tcPr>
          <w:p w:rsidR="001B0318" w:rsidRPr="002070EB" w:rsidRDefault="001B0318" w:rsidP="005879CE">
            <w:pPr>
              <w:snapToGrid w:val="0"/>
              <w:rPr>
                <w:rFonts w:ascii="Arial" w:hAnsi="Arial" w:cs="Arial"/>
                <w:lang w:val="ro-RO"/>
              </w:rPr>
            </w:pPr>
            <w:r w:rsidRPr="002070EB">
              <w:rPr>
                <w:rFonts w:ascii="Arial" w:hAnsi="Arial" w:cs="Arial"/>
                <w:lang w:val="ro-RO"/>
              </w:rPr>
              <w:t>Preşedinte Consiliu de administraţie</w:t>
            </w:r>
          </w:p>
        </w:tc>
        <w:tc>
          <w:tcPr>
            <w:tcW w:w="900" w:type="dxa"/>
            <w:shd w:val="clear" w:color="auto" w:fill="auto"/>
          </w:tcPr>
          <w:p w:rsidR="001B0318" w:rsidRPr="002070EB" w:rsidRDefault="001B0318" w:rsidP="005879CE">
            <w:pPr>
              <w:snapToGrid w:val="0"/>
              <w:rPr>
                <w:rFonts w:ascii="Arial" w:hAnsi="Arial" w:cs="Arial"/>
                <w:lang w:val="ro-RO"/>
              </w:rPr>
            </w:pPr>
          </w:p>
        </w:tc>
        <w:tc>
          <w:tcPr>
            <w:tcW w:w="1800" w:type="dxa"/>
            <w:tcBorders>
              <w:bottom w:val="single" w:sz="4" w:space="0" w:color="auto"/>
            </w:tcBorders>
            <w:shd w:val="clear" w:color="auto" w:fill="auto"/>
          </w:tcPr>
          <w:p w:rsidR="001B0318" w:rsidRPr="002070EB" w:rsidRDefault="001B0318" w:rsidP="005879CE">
            <w:pPr>
              <w:snapToGrid w:val="0"/>
              <w:rPr>
                <w:rFonts w:ascii="Arial" w:hAnsi="Arial" w:cs="Arial"/>
                <w:lang w:val="ro-RO"/>
              </w:rPr>
            </w:pPr>
          </w:p>
        </w:tc>
      </w:tr>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Semnătura:</w:t>
            </w:r>
          </w:p>
        </w:tc>
        <w:tc>
          <w:tcPr>
            <w:tcW w:w="4505" w:type="dxa"/>
            <w:tcBorders>
              <w:top w:val="single" w:sz="4" w:space="0" w:color="000000"/>
              <w:bottom w:val="single" w:sz="4" w:space="0" w:color="000000"/>
            </w:tcBorders>
            <w:shd w:val="clear" w:color="auto" w:fill="auto"/>
          </w:tcPr>
          <w:p w:rsidR="001B0318" w:rsidRPr="002070EB" w:rsidRDefault="001B0318" w:rsidP="005879CE">
            <w:pPr>
              <w:snapToGrid w:val="0"/>
              <w:rPr>
                <w:rFonts w:ascii="Arial" w:hAnsi="Arial" w:cs="Arial"/>
                <w:lang w:val="ro-RO"/>
              </w:rPr>
            </w:pPr>
          </w:p>
        </w:tc>
        <w:tc>
          <w:tcPr>
            <w:tcW w:w="900" w:type="dxa"/>
            <w:tcBorders>
              <w:right w:val="single" w:sz="4" w:space="0" w:color="auto"/>
            </w:tcBorders>
            <w:shd w:val="clear" w:color="auto" w:fill="auto"/>
          </w:tcPr>
          <w:p w:rsidR="001B0318" w:rsidRPr="002070EB" w:rsidRDefault="001B0318" w:rsidP="005879CE">
            <w:pPr>
              <w:snapToGrid w:val="0"/>
              <w:rPr>
                <w:rFonts w:ascii="Arial" w:hAnsi="Arial" w:cs="Arial"/>
                <w:lang w:val="ro-RO"/>
              </w:rPr>
            </w:pPr>
            <w:r w:rsidRPr="002070EB">
              <w:rPr>
                <w:rFonts w:ascii="Arial" w:hAnsi="Arial" w:cs="Arial"/>
                <w:lang w:val="ro-RO"/>
              </w:rPr>
              <w:t>Data:</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1B0318" w:rsidRPr="002070EB" w:rsidRDefault="001B0318" w:rsidP="005879CE">
            <w:pPr>
              <w:snapToGrid w:val="0"/>
              <w:rPr>
                <w:rFonts w:ascii="Arial" w:hAnsi="Arial" w:cs="Arial"/>
                <w:lang w:val="ro-RO"/>
              </w:rPr>
            </w:pPr>
          </w:p>
        </w:tc>
      </w:tr>
    </w:tbl>
    <w:p w:rsidR="001B0318" w:rsidRPr="002070EB" w:rsidRDefault="001B0318" w:rsidP="001B0318">
      <w:pPr>
        <w:tabs>
          <w:tab w:val="left" w:leader="underscore" w:pos="5760"/>
          <w:tab w:val="left" w:leader="underscore" w:pos="9000"/>
        </w:tabs>
        <w:spacing w:before="20" w:after="20"/>
        <w:rPr>
          <w:rFonts w:ascii="Arial" w:hAnsi="Arial" w:cs="Arial"/>
          <w:lang w:val="ro-RO"/>
        </w:rPr>
      </w:pPr>
    </w:p>
    <w:p w:rsidR="001B0318" w:rsidRDefault="001B0318" w:rsidP="001B0318">
      <w:pPr>
        <w:tabs>
          <w:tab w:val="left" w:leader="underscore" w:pos="5760"/>
          <w:tab w:val="left" w:leader="underscore" w:pos="9000"/>
        </w:tabs>
        <w:spacing w:before="20" w:after="20"/>
        <w:rPr>
          <w:rFonts w:ascii="Arial" w:hAnsi="Arial" w:cs="Arial"/>
          <w:lang w:val="ro-RO"/>
        </w:rPr>
      </w:pPr>
    </w:p>
    <w:p w:rsidR="001B0318" w:rsidRPr="002070EB" w:rsidRDefault="001B0318" w:rsidP="001B0318">
      <w:pPr>
        <w:tabs>
          <w:tab w:val="left" w:leader="underscore" w:pos="5760"/>
          <w:tab w:val="left" w:leader="underscore" w:pos="9000"/>
        </w:tabs>
        <w:spacing w:before="20" w:after="20"/>
        <w:rPr>
          <w:rFonts w:ascii="Arial" w:hAnsi="Arial" w:cs="Arial"/>
          <w:lang w:val="ro-RO"/>
        </w:rPr>
      </w:pPr>
    </w:p>
    <w:tbl>
      <w:tblPr>
        <w:tblW w:w="0" w:type="auto"/>
        <w:tblInd w:w="648" w:type="dxa"/>
        <w:tblLayout w:type="fixed"/>
        <w:tblLook w:val="0000" w:firstRow="0" w:lastRow="0" w:firstColumn="0" w:lastColumn="0" w:noHBand="0" w:noVBand="0"/>
      </w:tblPr>
      <w:tblGrid>
        <w:gridCol w:w="1615"/>
        <w:gridCol w:w="4505"/>
        <w:gridCol w:w="900"/>
        <w:gridCol w:w="1800"/>
      </w:tblGrid>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Nume:</w:t>
            </w:r>
          </w:p>
        </w:tc>
        <w:tc>
          <w:tcPr>
            <w:tcW w:w="4505" w:type="dxa"/>
            <w:tcBorders>
              <w:top w:val="single" w:sz="4" w:space="0" w:color="000000"/>
              <w:bottom w:val="single" w:sz="4" w:space="0" w:color="000000"/>
            </w:tcBorders>
            <w:shd w:val="clear" w:color="auto" w:fill="auto"/>
          </w:tcPr>
          <w:p w:rsidR="001B0318" w:rsidRPr="002070EB" w:rsidRDefault="00595CE9" w:rsidP="005879CE">
            <w:pPr>
              <w:snapToGrid w:val="0"/>
              <w:rPr>
                <w:rFonts w:ascii="Arial" w:hAnsi="Arial" w:cs="Arial"/>
                <w:lang w:val="ro-RO"/>
              </w:rPr>
            </w:pPr>
            <w:r>
              <w:rPr>
                <w:rFonts w:ascii="Arial" w:hAnsi="Arial" w:cs="Arial"/>
                <w:lang w:val="ro-RO"/>
              </w:rPr>
              <w:t>Anghel Mihai</w:t>
            </w:r>
          </w:p>
        </w:tc>
        <w:tc>
          <w:tcPr>
            <w:tcW w:w="900" w:type="dxa"/>
            <w:shd w:val="clear" w:color="auto" w:fill="auto"/>
          </w:tcPr>
          <w:p w:rsidR="001B0318" w:rsidRPr="002070EB" w:rsidRDefault="001B0318" w:rsidP="005879CE">
            <w:pPr>
              <w:snapToGrid w:val="0"/>
              <w:rPr>
                <w:rFonts w:ascii="Arial" w:hAnsi="Arial" w:cs="Arial"/>
                <w:lang w:val="ro-RO"/>
              </w:rPr>
            </w:pPr>
          </w:p>
        </w:tc>
        <w:tc>
          <w:tcPr>
            <w:tcW w:w="1800" w:type="dxa"/>
            <w:shd w:val="clear" w:color="auto" w:fill="auto"/>
          </w:tcPr>
          <w:p w:rsidR="001B0318" w:rsidRPr="002070EB" w:rsidRDefault="001B0318" w:rsidP="005879CE">
            <w:pPr>
              <w:snapToGrid w:val="0"/>
              <w:rPr>
                <w:rFonts w:ascii="Arial" w:hAnsi="Arial" w:cs="Arial"/>
                <w:lang w:val="ro-RO"/>
              </w:rPr>
            </w:pPr>
          </w:p>
        </w:tc>
      </w:tr>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Funcţia:</w:t>
            </w:r>
          </w:p>
        </w:tc>
        <w:tc>
          <w:tcPr>
            <w:tcW w:w="4505" w:type="dxa"/>
            <w:tcBorders>
              <w:top w:val="single" w:sz="4" w:space="0" w:color="000000"/>
              <w:bottom w:val="single" w:sz="4" w:space="0" w:color="000000"/>
            </w:tcBorders>
            <w:shd w:val="clear" w:color="auto" w:fill="auto"/>
          </w:tcPr>
          <w:p w:rsidR="001B0318" w:rsidRPr="002070EB" w:rsidRDefault="001B0318" w:rsidP="005879CE">
            <w:pPr>
              <w:snapToGrid w:val="0"/>
              <w:rPr>
                <w:rFonts w:ascii="Arial" w:hAnsi="Arial" w:cs="Arial"/>
                <w:lang w:val="ro-RO"/>
              </w:rPr>
            </w:pPr>
            <w:r w:rsidRPr="002070EB">
              <w:rPr>
                <w:rFonts w:ascii="Arial" w:hAnsi="Arial" w:cs="Arial"/>
                <w:lang w:val="ro-RO"/>
              </w:rPr>
              <w:t>Director financiar</w:t>
            </w:r>
          </w:p>
        </w:tc>
        <w:tc>
          <w:tcPr>
            <w:tcW w:w="900" w:type="dxa"/>
            <w:shd w:val="clear" w:color="auto" w:fill="auto"/>
          </w:tcPr>
          <w:p w:rsidR="001B0318" w:rsidRPr="002070EB" w:rsidRDefault="001B0318" w:rsidP="005879CE">
            <w:pPr>
              <w:snapToGrid w:val="0"/>
              <w:rPr>
                <w:rFonts w:ascii="Arial" w:hAnsi="Arial" w:cs="Arial"/>
                <w:lang w:val="ro-RO"/>
              </w:rPr>
            </w:pPr>
          </w:p>
        </w:tc>
        <w:tc>
          <w:tcPr>
            <w:tcW w:w="1800" w:type="dxa"/>
            <w:tcBorders>
              <w:bottom w:val="single" w:sz="4" w:space="0" w:color="auto"/>
            </w:tcBorders>
            <w:shd w:val="clear" w:color="auto" w:fill="auto"/>
          </w:tcPr>
          <w:p w:rsidR="001B0318" w:rsidRPr="002070EB" w:rsidRDefault="001B0318" w:rsidP="005879CE">
            <w:pPr>
              <w:snapToGrid w:val="0"/>
              <w:rPr>
                <w:rFonts w:ascii="Arial" w:hAnsi="Arial" w:cs="Arial"/>
                <w:lang w:val="ro-RO"/>
              </w:rPr>
            </w:pPr>
          </w:p>
        </w:tc>
      </w:tr>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Semnătura:</w:t>
            </w:r>
          </w:p>
        </w:tc>
        <w:tc>
          <w:tcPr>
            <w:tcW w:w="4505" w:type="dxa"/>
            <w:tcBorders>
              <w:top w:val="single" w:sz="4" w:space="0" w:color="000000"/>
              <w:bottom w:val="single" w:sz="4" w:space="0" w:color="000000"/>
            </w:tcBorders>
            <w:shd w:val="clear" w:color="auto" w:fill="auto"/>
          </w:tcPr>
          <w:p w:rsidR="001B0318" w:rsidRPr="002070EB" w:rsidRDefault="001B0318" w:rsidP="005879CE">
            <w:pPr>
              <w:snapToGrid w:val="0"/>
              <w:rPr>
                <w:rFonts w:ascii="Arial" w:hAnsi="Arial" w:cs="Arial"/>
                <w:lang w:val="ro-RO"/>
              </w:rPr>
            </w:pPr>
          </w:p>
        </w:tc>
        <w:tc>
          <w:tcPr>
            <w:tcW w:w="900" w:type="dxa"/>
            <w:tcBorders>
              <w:right w:val="single" w:sz="4" w:space="0" w:color="auto"/>
            </w:tcBorders>
            <w:shd w:val="clear" w:color="auto" w:fill="auto"/>
          </w:tcPr>
          <w:p w:rsidR="001B0318" w:rsidRPr="002070EB" w:rsidRDefault="001B0318" w:rsidP="005879CE">
            <w:pPr>
              <w:snapToGrid w:val="0"/>
              <w:rPr>
                <w:rFonts w:ascii="Arial" w:hAnsi="Arial" w:cs="Arial"/>
                <w:lang w:val="ro-RO"/>
              </w:rPr>
            </w:pPr>
            <w:r w:rsidRPr="002070EB">
              <w:rPr>
                <w:rFonts w:ascii="Arial" w:hAnsi="Arial" w:cs="Arial"/>
                <w:lang w:val="ro-RO"/>
              </w:rPr>
              <w:t>Data:</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1B0318" w:rsidRPr="002070EB" w:rsidRDefault="001B0318" w:rsidP="005879CE">
            <w:pPr>
              <w:snapToGrid w:val="0"/>
              <w:rPr>
                <w:rFonts w:ascii="Arial" w:hAnsi="Arial" w:cs="Arial"/>
                <w:lang w:val="ro-RO"/>
              </w:rPr>
            </w:pPr>
          </w:p>
        </w:tc>
      </w:tr>
    </w:tbl>
    <w:p w:rsidR="001B0318" w:rsidRDefault="001B0318" w:rsidP="001B0318">
      <w:pPr>
        <w:tabs>
          <w:tab w:val="left" w:leader="underscore" w:pos="5760"/>
          <w:tab w:val="left" w:leader="underscore" w:pos="9000"/>
        </w:tabs>
        <w:spacing w:before="20" w:after="20"/>
        <w:rPr>
          <w:rFonts w:ascii="Arial" w:hAnsi="Arial" w:cs="Arial"/>
          <w:lang w:val="ro-RO"/>
        </w:rPr>
      </w:pPr>
    </w:p>
    <w:p w:rsidR="001B0318" w:rsidRPr="002070EB" w:rsidRDefault="001B0318" w:rsidP="001B0318">
      <w:pPr>
        <w:tabs>
          <w:tab w:val="left" w:leader="underscore" w:pos="5760"/>
          <w:tab w:val="left" w:leader="underscore" w:pos="9000"/>
        </w:tabs>
        <w:spacing w:before="20" w:after="20"/>
        <w:rPr>
          <w:rFonts w:ascii="Arial" w:hAnsi="Arial" w:cs="Arial"/>
          <w:lang w:val="ro-RO"/>
        </w:rPr>
      </w:pPr>
    </w:p>
    <w:p w:rsidR="001B0318" w:rsidRPr="002070EB" w:rsidRDefault="001B0318" w:rsidP="001B0318">
      <w:pPr>
        <w:tabs>
          <w:tab w:val="left" w:leader="underscore" w:pos="5760"/>
          <w:tab w:val="left" w:leader="underscore" w:pos="9000"/>
        </w:tabs>
        <w:spacing w:before="20" w:after="20"/>
        <w:rPr>
          <w:rFonts w:ascii="Arial" w:hAnsi="Arial" w:cs="Arial"/>
          <w:lang w:val="ro-RO"/>
        </w:rPr>
      </w:pPr>
    </w:p>
    <w:tbl>
      <w:tblPr>
        <w:tblW w:w="0" w:type="auto"/>
        <w:tblInd w:w="648" w:type="dxa"/>
        <w:tblLayout w:type="fixed"/>
        <w:tblLook w:val="0000" w:firstRow="0" w:lastRow="0" w:firstColumn="0" w:lastColumn="0" w:noHBand="0" w:noVBand="0"/>
      </w:tblPr>
      <w:tblGrid>
        <w:gridCol w:w="1615"/>
        <w:gridCol w:w="4505"/>
        <w:gridCol w:w="900"/>
        <w:gridCol w:w="1800"/>
      </w:tblGrid>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Nume:</w:t>
            </w:r>
          </w:p>
        </w:tc>
        <w:tc>
          <w:tcPr>
            <w:tcW w:w="4505" w:type="dxa"/>
            <w:tcBorders>
              <w:top w:val="single" w:sz="4" w:space="0" w:color="000000"/>
              <w:bottom w:val="single" w:sz="4" w:space="0" w:color="000000"/>
            </w:tcBorders>
            <w:shd w:val="clear" w:color="auto" w:fill="auto"/>
          </w:tcPr>
          <w:p w:rsidR="001B0318" w:rsidRPr="002070EB" w:rsidRDefault="00595CE9" w:rsidP="005879CE">
            <w:pPr>
              <w:snapToGrid w:val="0"/>
              <w:rPr>
                <w:rFonts w:ascii="Arial" w:hAnsi="Arial" w:cs="Arial"/>
                <w:lang w:val="ro-RO"/>
              </w:rPr>
            </w:pPr>
            <w:r>
              <w:rPr>
                <w:rFonts w:ascii="Arial" w:hAnsi="Arial" w:cs="Arial"/>
                <w:lang w:val="ro-RO"/>
              </w:rPr>
              <w:t>Dumitrascu Cosmin</w:t>
            </w:r>
          </w:p>
        </w:tc>
        <w:tc>
          <w:tcPr>
            <w:tcW w:w="900" w:type="dxa"/>
            <w:shd w:val="clear" w:color="auto" w:fill="auto"/>
          </w:tcPr>
          <w:p w:rsidR="001B0318" w:rsidRPr="002070EB" w:rsidRDefault="001B0318" w:rsidP="005879CE">
            <w:pPr>
              <w:snapToGrid w:val="0"/>
              <w:rPr>
                <w:rFonts w:ascii="Arial" w:hAnsi="Arial" w:cs="Arial"/>
                <w:lang w:val="ro-RO"/>
              </w:rPr>
            </w:pPr>
          </w:p>
        </w:tc>
        <w:tc>
          <w:tcPr>
            <w:tcW w:w="1800" w:type="dxa"/>
            <w:shd w:val="clear" w:color="auto" w:fill="auto"/>
          </w:tcPr>
          <w:p w:rsidR="001B0318" w:rsidRPr="002070EB" w:rsidRDefault="001B0318" w:rsidP="005879CE">
            <w:pPr>
              <w:snapToGrid w:val="0"/>
              <w:rPr>
                <w:rFonts w:ascii="Arial" w:hAnsi="Arial" w:cs="Arial"/>
                <w:lang w:val="ro-RO"/>
              </w:rPr>
            </w:pPr>
          </w:p>
        </w:tc>
      </w:tr>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Funcţia:</w:t>
            </w:r>
          </w:p>
        </w:tc>
        <w:tc>
          <w:tcPr>
            <w:tcW w:w="4505" w:type="dxa"/>
            <w:tcBorders>
              <w:top w:val="single" w:sz="4" w:space="0" w:color="000000"/>
              <w:bottom w:val="single" w:sz="4" w:space="0" w:color="000000"/>
            </w:tcBorders>
            <w:shd w:val="clear" w:color="auto" w:fill="auto"/>
          </w:tcPr>
          <w:p w:rsidR="001B0318" w:rsidRPr="002070EB" w:rsidRDefault="001B0318" w:rsidP="005879CE">
            <w:pPr>
              <w:snapToGrid w:val="0"/>
              <w:rPr>
                <w:rFonts w:ascii="Arial" w:hAnsi="Arial" w:cs="Arial"/>
                <w:lang w:val="ro-RO"/>
              </w:rPr>
            </w:pPr>
            <w:r w:rsidRPr="002070EB">
              <w:rPr>
                <w:rFonts w:ascii="Arial" w:hAnsi="Arial" w:cs="Arial"/>
                <w:lang w:val="ro-RO"/>
              </w:rPr>
              <w:t>Director executiv</w:t>
            </w:r>
          </w:p>
        </w:tc>
        <w:tc>
          <w:tcPr>
            <w:tcW w:w="900" w:type="dxa"/>
            <w:shd w:val="clear" w:color="auto" w:fill="auto"/>
          </w:tcPr>
          <w:p w:rsidR="001B0318" w:rsidRPr="002070EB" w:rsidRDefault="001B0318" w:rsidP="005879CE">
            <w:pPr>
              <w:snapToGrid w:val="0"/>
              <w:rPr>
                <w:rFonts w:ascii="Arial" w:hAnsi="Arial" w:cs="Arial"/>
                <w:lang w:val="ro-RO"/>
              </w:rPr>
            </w:pPr>
          </w:p>
        </w:tc>
        <w:tc>
          <w:tcPr>
            <w:tcW w:w="1800" w:type="dxa"/>
            <w:tcBorders>
              <w:bottom w:val="single" w:sz="4" w:space="0" w:color="auto"/>
            </w:tcBorders>
            <w:shd w:val="clear" w:color="auto" w:fill="auto"/>
          </w:tcPr>
          <w:p w:rsidR="001B0318" w:rsidRPr="002070EB" w:rsidRDefault="001B0318" w:rsidP="005879CE">
            <w:pPr>
              <w:snapToGrid w:val="0"/>
              <w:rPr>
                <w:rFonts w:ascii="Arial" w:hAnsi="Arial" w:cs="Arial"/>
                <w:lang w:val="ro-RO"/>
              </w:rPr>
            </w:pPr>
          </w:p>
        </w:tc>
      </w:tr>
      <w:tr w:rsidR="001B0318" w:rsidRPr="002070EB" w:rsidTr="005879CE">
        <w:tc>
          <w:tcPr>
            <w:tcW w:w="1615" w:type="dxa"/>
            <w:shd w:val="clear" w:color="auto" w:fill="auto"/>
          </w:tcPr>
          <w:p w:rsidR="001B0318" w:rsidRPr="002070EB" w:rsidRDefault="001B0318" w:rsidP="005879CE">
            <w:pPr>
              <w:snapToGrid w:val="0"/>
              <w:spacing w:before="20" w:after="20"/>
              <w:rPr>
                <w:rFonts w:ascii="Arial" w:hAnsi="Arial" w:cs="Arial"/>
                <w:lang w:val="ro-RO"/>
              </w:rPr>
            </w:pPr>
            <w:r w:rsidRPr="002070EB">
              <w:rPr>
                <w:rFonts w:ascii="Arial" w:hAnsi="Arial" w:cs="Arial"/>
                <w:lang w:val="ro-RO"/>
              </w:rPr>
              <w:t>Semnătura:</w:t>
            </w:r>
          </w:p>
        </w:tc>
        <w:tc>
          <w:tcPr>
            <w:tcW w:w="4505" w:type="dxa"/>
            <w:tcBorders>
              <w:top w:val="single" w:sz="4" w:space="0" w:color="000000"/>
              <w:bottom w:val="single" w:sz="4" w:space="0" w:color="000000"/>
            </w:tcBorders>
            <w:shd w:val="clear" w:color="auto" w:fill="auto"/>
          </w:tcPr>
          <w:p w:rsidR="001B0318" w:rsidRPr="002070EB" w:rsidRDefault="001B0318" w:rsidP="005879CE">
            <w:pPr>
              <w:snapToGrid w:val="0"/>
              <w:rPr>
                <w:rFonts w:ascii="Arial" w:hAnsi="Arial" w:cs="Arial"/>
                <w:lang w:val="ro-RO"/>
              </w:rPr>
            </w:pPr>
          </w:p>
        </w:tc>
        <w:tc>
          <w:tcPr>
            <w:tcW w:w="900" w:type="dxa"/>
            <w:tcBorders>
              <w:right w:val="single" w:sz="4" w:space="0" w:color="auto"/>
            </w:tcBorders>
            <w:shd w:val="clear" w:color="auto" w:fill="auto"/>
          </w:tcPr>
          <w:p w:rsidR="001B0318" w:rsidRPr="002070EB" w:rsidRDefault="001B0318" w:rsidP="005879CE">
            <w:pPr>
              <w:snapToGrid w:val="0"/>
              <w:rPr>
                <w:rFonts w:ascii="Arial" w:hAnsi="Arial" w:cs="Arial"/>
                <w:lang w:val="ro-RO"/>
              </w:rPr>
            </w:pPr>
            <w:r w:rsidRPr="002070EB">
              <w:rPr>
                <w:rFonts w:ascii="Arial" w:hAnsi="Arial" w:cs="Arial"/>
                <w:lang w:val="ro-RO"/>
              </w:rPr>
              <w:t>Data:</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1B0318" w:rsidRPr="002070EB" w:rsidRDefault="001B0318" w:rsidP="005879CE">
            <w:pPr>
              <w:snapToGrid w:val="0"/>
              <w:rPr>
                <w:rFonts w:ascii="Arial" w:hAnsi="Arial" w:cs="Arial"/>
                <w:lang w:val="ro-RO"/>
              </w:rPr>
            </w:pPr>
          </w:p>
        </w:tc>
      </w:tr>
    </w:tbl>
    <w:p w:rsidR="001B0318" w:rsidRPr="002070EB" w:rsidRDefault="001B0318" w:rsidP="001B0318">
      <w:pPr>
        <w:rPr>
          <w:rFonts w:ascii="Arial" w:hAnsi="Arial" w:cs="Arial"/>
          <w:szCs w:val="28"/>
          <w:lang w:val="ro-RO"/>
        </w:rPr>
      </w:pPr>
    </w:p>
    <w:p w:rsidR="005C48F6" w:rsidRPr="00010FBA" w:rsidRDefault="005C48F6">
      <w:pPr>
        <w:rPr>
          <w:lang w:val="ro-RO"/>
        </w:rPr>
      </w:pPr>
    </w:p>
    <w:sectPr w:rsidR="005C48F6" w:rsidRPr="00010FBA" w:rsidSect="00D60982">
      <w:headerReference w:type="default" r:id="rId8"/>
      <w:footerReference w:type="default" r:id="rId9"/>
      <w:pgSz w:w="11907" w:h="16839" w:code="9"/>
      <w:pgMar w:top="992" w:right="851" w:bottom="1247"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305" w:rsidRDefault="001E3305" w:rsidP="00B606CF">
      <w:r>
        <w:separator/>
      </w:r>
    </w:p>
  </w:endnote>
  <w:endnote w:type="continuationSeparator" w:id="0">
    <w:p w:rsidR="001E3305" w:rsidRDefault="001E3305" w:rsidP="00B60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Courier Std"/>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318" w:rsidRDefault="001B0318">
    <w:pPr>
      <w:pStyle w:val="Footer"/>
      <w:pBdr>
        <w:top w:val="single" w:sz="8" w:space="2" w:color="000000"/>
      </w:pBdr>
      <w:tabs>
        <w:tab w:val="center" w:pos="4680"/>
        <w:tab w:val="right" w:pos="9360"/>
      </w:tabs>
      <w:jc w:val="center"/>
      <w:rPr>
        <w:rFonts w:ascii="Arial" w:hAnsi="Arial" w:cs="Arial"/>
        <w:i/>
        <w:color w:val="0000FF"/>
        <w:sz w:val="18"/>
        <w:szCs w:val="18"/>
      </w:rPr>
    </w:pPr>
    <w:r>
      <w:rPr>
        <w:rFonts w:ascii="Arial" w:hAnsi="Arial" w:cs="Arial"/>
        <w:bCs/>
        <w:sz w:val="18"/>
        <w:szCs w:val="18"/>
      </w:rPr>
      <w:t>Page</w:t>
    </w:r>
    <w:r>
      <w:rPr>
        <w:rFonts w:ascii="Arial" w:hAnsi="Arial" w:cs="Arial"/>
        <w:b/>
        <w:sz w:val="18"/>
        <w:szCs w:val="18"/>
      </w:rPr>
      <w:t xml:space="preserve"> </w:t>
    </w:r>
    <w:r>
      <w:rPr>
        <w:rStyle w:val="PageNumber"/>
        <w:rFonts w:cs="Arial"/>
        <w:sz w:val="18"/>
        <w:szCs w:val="18"/>
      </w:rPr>
      <w:fldChar w:fldCharType="begin"/>
    </w:r>
    <w:r>
      <w:rPr>
        <w:rStyle w:val="PageNumber"/>
        <w:rFonts w:cs="Arial"/>
        <w:sz w:val="18"/>
        <w:szCs w:val="18"/>
      </w:rPr>
      <w:instrText xml:space="preserve"> PAGE </w:instrText>
    </w:r>
    <w:r>
      <w:rPr>
        <w:rStyle w:val="PageNumber"/>
        <w:rFonts w:cs="Arial"/>
        <w:sz w:val="18"/>
        <w:szCs w:val="18"/>
      </w:rPr>
      <w:fldChar w:fldCharType="separate"/>
    </w:r>
    <w:r w:rsidR="00547120">
      <w:rPr>
        <w:rStyle w:val="PageNumber"/>
        <w:rFonts w:cs="Arial"/>
        <w:noProof/>
        <w:sz w:val="18"/>
        <w:szCs w:val="18"/>
      </w:rPr>
      <w:t>4</w:t>
    </w:r>
    <w:r>
      <w:rPr>
        <w:rStyle w:val="PageNumber"/>
        <w:rFonts w:cs="Arial"/>
        <w:sz w:val="18"/>
        <w:szCs w:val="18"/>
      </w:rPr>
      <w:fldChar w:fldCharType="end"/>
    </w:r>
    <w:r>
      <w:rPr>
        <w:rStyle w:val="PageNumber"/>
        <w:rFonts w:ascii="Arial" w:hAnsi="Arial"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305" w:rsidRDefault="001E3305" w:rsidP="00B606CF">
      <w:r>
        <w:separator/>
      </w:r>
    </w:p>
  </w:footnote>
  <w:footnote w:type="continuationSeparator" w:id="0">
    <w:p w:rsidR="001E3305" w:rsidRDefault="001E3305" w:rsidP="00B60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318" w:rsidRPr="00CE26DB" w:rsidRDefault="001B0318" w:rsidP="00CE2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imes New Roman" w:hAnsi="Times New Roman"/>
        <w:b/>
        <w:i w:val="0"/>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E2C668F"/>
    <w:multiLevelType w:val="hybridMultilevel"/>
    <w:tmpl w:val="50CC1640"/>
    <w:lvl w:ilvl="0" w:tplc="0F3E338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F3DBF"/>
    <w:multiLevelType w:val="hybridMultilevel"/>
    <w:tmpl w:val="69961F7C"/>
    <w:lvl w:ilvl="0" w:tplc="2E1420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7238B"/>
    <w:multiLevelType w:val="hybridMultilevel"/>
    <w:tmpl w:val="8324755A"/>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7EA159C"/>
    <w:multiLevelType w:val="hybridMultilevel"/>
    <w:tmpl w:val="543C1BD4"/>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DED3598"/>
    <w:multiLevelType w:val="hybridMultilevel"/>
    <w:tmpl w:val="6958E76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449FB"/>
    <w:multiLevelType w:val="hybridMultilevel"/>
    <w:tmpl w:val="5C5CC0CC"/>
    <w:lvl w:ilvl="0" w:tplc="C3646BF0">
      <w:start w:val="1"/>
      <w:numFmt w:val="lowerLetter"/>
      <w:lvlText w:val="%1."/>
      <w:lvlJc w:val="left"/>
      <w:pPr>
        <w:tabs>
          <w:tab w:val="num" w:pos="936"/>
        </w:tabs>
        <w:ind w:left="936" w:hanging="360"/>
      </w:pPr>
      <w:rPr>
        <w:rFonts w:hint="default"/>
      </w:rPr>
    </w:lvl>
    <w:lvl w:ilvl="1" w:tplc="04180019" w:tentative="1">
      <w:start w:val="1"/>
      <w:numFmt w:val="lowerLetter"/>
      <w:lvlText w:val="%2."/>
      <w:lvlJc w:val="left"/>
      <w:pPr>
        <w:tabs>
          <w:tab w:val="num" w:pos="1656"/>
        </w:tabs>
        <w:ind w:left="1656" w:hanging="360"/>
      </w:pPr>
    </w:lvl>
    <w:lvl w:ilvl="2" w:tplc="0418001B" w:tentative="1">
      <w:start w:val="1"/>
      <w:numFmt w:val="lowerRoman"/>
      <w:lvlText w:val="%3."/>
      <w:lvlJc w:val="right"/>
      <w:pPr>
        <w:tabs>
          <w:tab w:val="num" w:pos="2376"/>
        </w:tabs>
        <w:ind w:left="2376" w:hanging="180"/>
      </w:pPr>
    </w:lvl>
    <w:lvl w:ilvl="3" w:tplc="0418000F" w:tentative="1">
      <w:start w:val="1"/>
      <w:numFmt w:val="decimal"/>
      <w:lvlText w:val="%4."/>
      <w:lvlJc w:val="left"/>
      <w:pPr>
        <w:tabs>
          <w:tab w:val="num" w:pos="3096"/>
        </w:tabs>
        <w:ind w:left="3096" w:hanging="360"/>
      </w:pPr>
    </w:lvl>
    <w:lvl w:ilvl="4" w:tplc="04180019" w:tentative="1">
      <w:start w:val="1"/>
      <w:numFmt w:val="lowerLetter"/>
      <w:lvlText w:val="%5."/>
      <w:lvlJc w:val="left"/>
      <w:pPr>
        <w:tabs>
          <w:tab w:val="num" w:pos="3816"/>
        </w:tabs>
        <w:ind w:left="3816" w:hanging="360"/>
      </w:pPr>
    </w:lvl>
    <w:lvl w:ilvl="5" w:tplc="0418001B" w:tentative="1">
      <w:start w:val="1"/>
      <w:numFmt w:val="lowerRoman"/>
      <w:lvlText w:val="%6."/>
      <w:lvlJc w:val="right"/>
      <w:pPr>
        <w:tabs>
          <w:tab w:val="num" w:pos="4536"/>
        </w:tabs>
        <w:ind w:left="4536" w:hanging="180"/>
      </w:pPr>
    </w:lvl>
    <w:lvl w:ilvl="6" w:tplc="0418000F" w:tentative="1">
      <w:start w:val="1"/>
      <w:numFmt w:val="decimal"/>
      <w:lvlText w:val="%7."/>
      <w:lvlJc w:val="left"/>
      <w:pPr>
        <w:tabs>
          <w:tab w:val="num" w:pos="5256"/>
        </w:tabs>
        <w:ind w:left="5256" w:hanging="360"/>
      </w:pPr>
    </w:lvl>
    <w:lvl w:ilvl="7" w:tplc="04180019" w:tentative="1">
      <w:start w:val="1"/>
      <w:numFmt w:val="lowerLetter"/>
      <w:lvlText w:val="%8."/>
      <w:lvlJc w:val="left"/>
      <w:pPr>
        <w:tabs>
          <w:tab w:val="num" w:pos="5976"/>
        </w:tabs>
        <w:ind w:left="5976" w:hanging="360"/>
      </w:pPr>
    </w:lvl>
    <w:lvl w:ilvl="8" w:tplc="0418001B" w:tentative="1">
      <w:start w:val="1"/>
      <w:numFmt w:val="lowerRoman"/>
      <w:lvlText w:val="%9."/>
      <w:lvlJc w:val="right"/>
      <w:pPr>
        <w:tabs>
          <w:tab w:val="num" w:pos="6696"/>
        </w:tabs>
        <w:ind w:left="6696" w:hanging="180"/>
      </w:pPr>
    </w:lvl>
  </w:abstractNum>
  <w:abstractNum w:abstractNumId="7" w15:restartNumberingAfterBreak="0">
    <w:nsid w:val="2FD77F24"/>
    <w:multiLevelType w:val="hybridMultilevel"/>
    <w:tmpl w:val="BB3A10E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1C7056"/>
    <w:multiLevelType w:val="multilevel"/>
    <w:tmpl w:val="90CEBD74"/>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64E7E6F"/>
    <w:multiLevelType w:val="hybridMultilevel"/>
    <w:tmpl w:val="6FC0A25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5B05FC"/>
    <w:multiLevelType w:val="hybridMultilevel"/>
    <w:tmpl w:val="A648BEF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814894"/>
    <w:multiLevelType w:val="hybridMultilevel"/>
    <w:tmpl w:val="4C1072E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5E2C4F"/>
    <w:multiLevelType w:val="hybridMultilevel"/>
    <w:tmpl w:val="364EAB8C"/>
    <w:lvl w:ilvl="0" w:tplc="92462062">
      <w:start w:val="1"/>
      <w:numFmt w:val="bullet"/>
      <w:lvlText w:val="•"/>
      <w:lvlJc w:val="left"/>
      <w:pPr>
        <w:tabs>
          <w:tab w:val="num" w:pos="720"/>
        </w:tabs>
        <w:ind w:left="720" w:hanging="360"/>
      </w:pPr>
      <w:rPr>
        <w:rFonts w:ascii="Times New Roman" w:hAnsi="Times New Roman" w:hint="default"/>
      </w:rPr>
    </w:lvl>
    <w:lvl w:ilvl="1" w:tplc="9A182B1A" w:tentative="1">
      <w:start w:val="1"/>
      <w:numFmt w:val="bullet"/>
      <w:lvlText w:val="•"/>
      <w:lvlJc w:val="left"/>
      <w:pPr>
        <w:tabs>
          <w:tab w:val="num" w:pos="1440"/>
        </w:tabs>
        <w:ind w:left="1440" w:hanging="360"/>
      </w:pPr>
      <w:rPr>
        <w:rFonts w:ascii="Times New Roman" w:hAnsi="Times New Roman" w:hint="default"/>
      </w:rPr>
    </w:lvl>
    <w:lvl w:ilvl="2" w:tplc="CDA861D2" w:tentative="1">
      <w:start w:val="1"/>
      <w:numFmt w:val="bullet"/>
      <w:lvlText w:val="•"/>
      <w:lvlJc w:val="left"/>
      <w:pPr>
        <w:tabs>
          <w:tab w:val="num" w:pos="2160"/>
        </w:tabs>
        <w:ind w:left="2160" w:hanging="360"/>
      </w:pPr>
      <w:rPr>
        <w:rFonts w:ascii="Times New Roman" w:hAnsi="Times New Roman" w:hint="default"/>
      </w:rPr>
    </w:lvl>
    <w:lvl w:ilvl="3" w:tplc="0D9A1EC6" w:tentative="1">
      <w:start w:val="1"/>
      <w:numFmt w:val="bullet"/>
      <w:lvlText w:val="•"/>
      <w:lvlJc w:val="left"/>
      <w:pPr>
        <w:tabs>
          <w:tab w:val="num" w:pos="2880"/>
        </w:tabs>
        <w:ind w:left="2880" w:hanging="360"/>
      </w:pPr>
      <w:rPr>
        <w:rFonts w:ascii="Times New Roman" w:hAnsi="Times New Roman" w:hint="default"/>
      </w:rPr>
    </w:lvl>
    <w:lvl w:ilvl="4" w:tplc="D9B8F6BE" w:tentative="1">
      <w:start w:val="1"/>
      <w:numFmt w:val="bullet"/>
      <w:lvlText w:val="•"/>
      <w:lvlJc w:val="left"/>
      <w:pPr>
        <w:tabs>
          <w:tab w:val="num" w:pos="3600"/>
        </w:tabs>
        <w:ind w:left="3600" w:hanging="360"/>
      </w:pPr>
      <w:rPr>
        <w:rFonts w:ascii="Times New Roman" w:hAnsi="Times New Roman" w:hint="default"/>
      </w:rPr>
    </w:lvl>
    <w:lvl w:ilvl="5" w:tplc="6080AA3A" w:tentative="1">
      <w:start w:val="1"/>
      <w:numFmt w:val="bullet"/>
      <w:lvlText w:val="•"/>
      <w:lvlJc w:val="left"/>
      <w:pPr>
        <w:tabs>
          <w:tab w:val="num" w:pos="4320"/>
        </w:tabs>
        <w:ind w:left="4320" w:hanging="360"/>
      </w:pPr>
      <w:rPr>
        <w:rFonts w:ascii="Times New Roman" w:hAnsi="Times New Roman" w:hint="default"/>
      </w:rPr>
    </w:lvl>
    <w:lvl w:ilvl="6" w:tplc="0972D964" w:tentative="1">
      <w:start w:val="1"/>
      <w:numFmt w:val="bullet"/>
      <w:lvlText w:val="•"/>
      <w:lvlJc w:val="left"/>
      <w:pPr>
        <w:tabs>
          <w:tab w:val="num" w:pos="5040"/>
        </w:tabs>
        <w:ind w:left="5040" w:hanging="360"/>
      </w:pPr>
      <w:rPr>
        <w:rFonts w:ascii="Times New Roman" w:hAnsi="Times New Roman" w:hint="default"/>
      </w:rPr>
    </w:lvl>
    <w:lvl w:ilvl="7" w:tplc="7374B382" w:tentative="1">
      <w:start w:val="1"/>
      <w:numFmt w:val="bullet"/>
      <w:lvlText w:val="•"/>
      <w:lvlJc w:val="left"/>
      <w:pPr>
        <w:tabs>
          <w:tab w:val="num" w:pos="5760"/>
        </w:tabs>
        <w:ind w:left="5760" w:hanging="360"/>
      </w:pPr>
      <w:rPr>
        <w:rFonts w:ascii="Times New Roman" w:hAnsi="Times New Roman" w:hint="default"/>
      </w:rPr>
    </w:lvl>
    <w:lvl w:ilvl="8" w:tplc="05783F7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7A43EDA"/>
    <w:multiLevelType w:val="hybridMultilevel"/>
    <w:tmpl w:val="4C84E8FE"/>
    <w:lvl w:ilvl="0" w:tplc="4726E01C">
      <w:start w:val="1"/>
      <w:numFmt w:val="decimal"/>
      <w:lvlText w:val="%1."/>
      <w:lvlJc w:val="left"/>
      <w:pPr>
        <w:ind w:left="1080" w:hanging="720"/>
      </w:pPr>
      <w:rPr>
        <w:rFonts w:eastAsiaTheme="majorEastAsia"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6BFE4E38"/>
    <w:multiLevelType w:val="hybridMultilevel"/>
    <w:tmpl w:val="E04C4A9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555881"/>
    <w:multiLevelType w:val="hybridMultilevel"/>
    <w:tmpl w:val="1C1A681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96078A"/>
    <w:multiLevelType w:val="hybridMultilevel"/>
    <w:tmpl w:val="B618689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785DFF"/>
    <w:multiLevelType w:val="hybridMultilevel"/>
    <w:tmpl w:val="F94CA1D4"/>
    <w:lvl w:ilvl="0" w:tplc="2A16D1D8">
      <w:numFmt w:val="bullet"/>
      <w:lvlText w:val="-"/>
      <w:lvlJc w:val="left"/>
      <w:pPr>
        <w:ind w:left="720" w:hanging="360"/>
      </w:pPr>
      <w:rPr>
        <w:rFonts w:ascii="Calibri" w:eastAsiaTheme="minorHAnsi"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77CA3F77"/>
    <w:multiLevelType w:val="singleLevel"/>
    <w:tmpl w:val="0409000F"/>
    <w:lvl w:ilvl="0">
      <w:start w:val="1"/>
      <w:numFmt w:val="decimal"/>
      <w:lvlText w:val="%1."/>
      <w:lvlJc w:val="left"/>
      <w:pPr>
        <w:tabs>
          <w:tab w:val="num" w:pos="360"/>
        </w:tabs>
        <w:ind w:left="360" w:hanging="360"/>
      </w:pPr>
      <w:rPr>
        <w:rFonts w:hint="default"/>
      </w:rPr>
    </w:lvl>
  </w:abstractNum>
  <w:num w:numId="1">
    <w:abstractNumId w:val="18"/>
  </w:num>
  <w:num w:numId="2">
    <w:abstractNumId w:val="11"/>
  </w:num>
  <w:num w:numId="3">
    <w:abstractNumId w:val="1"/>
  </w:num>
  <w:num w:numId="4">
    <w:abstractNumId w:val="3"/>
  </w:num>
  <w:num w:numId="5">
    <w:abstractNumId w:val="4"/>
  </w:num>
  <w:num w:numId="6">
    <w:abstractNumId w:val="16"/>
  </w:num>
  <w:num w:numId="7">
    <w:abstractNumId w:val="9"/>
  </w:num>
  <w:num w:numId="8">
    <w:abstractNumId w:val="5"/>
  </w:num>
  <w:num w:numId="9">
    <w:abstractNumId w:val="14"/>
  </w:num>
  <w:num w:numId="10">
    <w:abstractNumId w:val="7"/>
  </w:num>
  <w:num w:numId="11">
    <w:abstractNumId w:val="15"/>
  </w:num>
  <w:num w:numId="12">
    <w:abstractNumId w:val="10"/>
  </w:num>
  <w:num w:numId="13">
    <w:abstractNumId w:val="17"/>
  </w:num>
  <w:num w:numId="14">
    <w:abstractNumId w:val="0"/>
  </w:num>
  <w:num w:numId="15">
    <w:abstractNumId w:val="6"/>
  </w:num>
  <w:num w:numId="16">
    <w:abstractNumId w:val="12"/>
  </w:num>
  <w:num w:numId="17">
    <w:abstractNumId w:val="13"/>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F95"/>
    <w:rsid w:val="00010FBA"/>
    <w:rsid w:val="000228B9"/>
    <w:rsid w:val="00057599"/>
    <w:rsid w:val="000A5AA2"/>
    <w:rsid w:val="000B2FDE"/>
    <w:rsid w:val="000D64F4"/>
    <w:rsid w:val="00162A69"/>
    <w:rsid w:val="00193525"/>
    <w:rsid w:val="001B0318"/>
    <w:rsid w:val="001C5B4A"/>
    <w:rsid w:val="001E3305"/>
    <w:rsid w:val="00257C72"/>
    <w:rsid w:val="00286FBA"/>
    <w:rsid w:val="0031795C"/>
    <w:rsid w:val="0032512B"/>
    <w:rsid w:val="003A578F"/>
    <w:rsid w:val="00547120"/>
    <w:rsid w:val="005554AB"/>
    <w:rsid w:val="00595CE9"/>
    <w:rsid w:val="005C48F6"/>
    <w:rsid w:val="0062378E"/>
    <w:rsid w:val="006802CB"/>
    <w:rsid w:val="006E7AE7"/>
    <w:rsid w:val="006F2CC0"/>
    <w:rsid w:val="0076249E"/>
    <w:rsid w:val="00821230"/>
    <w:rsid w:val="00857E0B"/>
    <w:rsid w:val="008A7CCA"/>
    <w:rsid w:val="00933515"/>
    <w:rsid w:val="00933E75"/>
    <w:rsid w:val="00951B85"/>
    <w:rsid w:val="009604DB"/>
    <w:rsid w:val="009F789B"/>
    <w:rsid w:val="00A4587F"/>
    <w:rsid w:val="00A9381A"/>
    <w:rsid w:val="00AA4868"/>
    <w:rsid w:val="00AE1FB3"/>
    <w:rsid w:val="00AE3124"/>
    <w:rsid w:val="00B02CC3"/>
    <w:rsid w:val="00B16631"/>
    <w:rsid w:val="00B606CF"/>
    <w:rsid w:val="00C35768"/>
    <w:rsid w:val="00C50BF9"/>
    <w:rsid w:val="00CE26DB"/>
    <w:rsid w:val="00D20749"/>
    <w:rsid w:val="00D26BA5"/>
    <w:rsid w:val="00D42357"/>
    <w:rsid w:val="00D60982"/>
    <w:rsid w:val="00DD4F95"/>
    <w:rsid w:val="00E2180D"/>
    <w:rsid w:val="00E32B2F"/>
    <w:rsid w:val="00E566B7"/>
    <w:rsid w:val="00E86C9F"/>
    <w:rsid w:val="00F6483A"/>
    <w:rsid w:val="00F64FB6"/>
    <w:rsid w:val="00FC7C92"/>
    <w:rsid w:val="00FF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E3BFF"/>
  <w15:docId w15:val="{03C39FB5-494D-445B-B90C-1D243DB6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6CF"/>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1B0318"/>
    <w:pPr>
      <w:keepNext/>
      <w:widowControl w:val="0"/>
      <w:numPr>
        <w:numId w:val="14"/>
      </w:numPr>
      <w:suppressAutoHyphens/>
      <w:spacing w:before="120" w:after="60" w:line="240" w:lineRule="atLeast"/>
      <w:outlineLvl w:val="0"/>
    </w:pPr>
    <w:rPr>
      <w:rFonts w:eastAsia="Arial Unicode MS"/>
      <w:b/>
      <w:bCs/>
      <w:caps/>
      <w:kern w:val="1"/>
      <w:sz w:val="28"/>
      <w:szCs w:val="48"/>
      <w:lang w:eastAsia="ar-SA"/>
    </w:rPr>
  </w:style>
  <w:style w:type="paragraph" w:styleId="Heading2">
    <w:name w:val="heading 2"/>
    <w:basedOn w:val="Normal"/>
    <w:next w:val="BodyText"/>
    <w:link w:val="Heading2Char"/>
    <w:qFormat/>
    <w:rsid w:val="001B0318"/>
    <w:pPr>
      <w:numPr>
        <w:ilvl w:val="1"/>
        <w:numId w:val="14"/>
      </w:numPr>
      <w:suppressAutoHyphens/>
      <w:spacing w:before="180" w:after="120"/>
      <w:jc w:val="both"/>
      <w:outlineLvl w:val="1"/>
    </w:pPr>
    <w:rPr>
      <w:rFonts w:eastAsia="Arial Unicode MS" w:cs="Arial Unicode MS"/>
      <w:b/>
      <w:bCs/>
      <w:caps/>
      <w:lang w:eastAsia="ar-SA"/>
    </w:rPr>
  </w:style>
  <w:style w:type="paragraph" w:styleId="Heading3">
    <w:name w:val="heading 3"/>
    <w:basedOn w:val="Normal"/>
    <w:next w:val="BodyText"/>
    <w:link w:val="Heading3Char"/>
    <w:qFormat/>
    <w:rsid w:val="001B0318"/>
    <w:pPr>
      <w:keepNext/>
      <w:numPr>
        <w:ilvl w:val="2"/>
        <w:numId w:val="14"/>
      </w:numPr>
      <w:tabs>
        <w:tab w:val="left" w:pos="864"/>
      </w:tabs>
      <w:suppressAutoHyphens/>
      <w:spacing w:before="120" w:after="60"/>
      <w:jc w:val="both"/>
      <w:outlineLvl w:val="2"/>
    </w:pPr>
    <w:rPr>
      <w:rFonts w:eastAsia="Arial Unicode MS" w:cs="Arial Unicode MS"/>
      <w:b/>
      <w:bCs/>
      <w:lang w:eastAsia="ar-SA"/>
    </w:rPr>
  </w:style>
  <w:style w:type="paragraph" w:styleId="Heading4">
    <w:name w:val="heading 4"/>
    <w:basedOn w:val="Normal"/>
    <w:next w:val="BodyText"/>
    <w:link w:val="Heading4Char"/>
    <w:qFormat/>
    <w:rsid w:val="001B0318"/>
    <w:pPr>
      <w:keepNext/>
      <w:numPr>
        <w:ilvl w:val="3"/>
        <w:numId w:val="14"/>
      </w:numPr>
      <w:tabs>
        <w:tab w:val="left" w:pos="1152"/>
      </w:tabs>
      <w:suppressAutoHyphens/>
      <w:spacing w:before="120" w:after="60"/>
      <w:jc w:val="both"/>
      <w:outlineLvl w:val="3"/>
    </w:pPr>
    <w:rPr>
      <w:rFonts w:ascii="Arial" w:eastAsia="Arial Unicode MS" w:hAnsi="Arial" w:cs="Arial Unicode MS"/>
      <w:b/>
      <w:bCs/>
      <w:lang w:eastAsia="ar-SA"/>
    </w:rPr>
  </w:style>
  <w:style w:type="paragraph" w:styleId="Heading5">
    <w:name w:val="heading 5"/>
    <w:basedOn w:val="Normal"/>
    <w:next w:val="BodyText"/>
    <w:link w:val="Heading5Char"/>
    <w:qFormat/>
    <w:rsid w:val="001B0318"/>
    <w:pPr>
      <w:numPr>
        <w:ilvl w:val="4"/>
        <w:numId w:val="14"/>
      </w:numPr>
      <w:suppressAutoHyphens/>
      <w:spacing w:before="60" w:after="60"/>
      <w:jc w:val="both"/>
      <w:outlineLvl w:val="4"/>
    </w:pPr>
    <w:rPr>
      <w:rFonts w:ascii="Arial" w:eastAsia="Arial Unicode MS" w:hAnsi="Arial" w:cs="Arial Unicode MS"/>
      <w:b/>
      <w:bCs/>
      <w:szCs w:val="20"/>
      <w:lang w:eastAsia="ar-SA"/>
    </w:rPr>
  </w:style>
  <w:style w:type="paragraph" w:styleId="Heading6">
    <w:name w:val="heading 6"/>
    <w:basedOn w:val="Normal"/>
    <w:next w:val="Normal"/>
    <w:link w:val="Heading6Char"/>
    <w:qFormat/>
    <w:rsid w:val="001B0318"/>
    <w:pPr>
      <w:numPr>
        <w:ilvl w:val="5"/>
        <w:numId w:val="14"/>
      </w:numPr>
      <w:suppressAutoHyphens/>
      <w:spacing w:before="60" w:after="60"/>
      <w:jc w:val="both"/>
      <w:outlineLvl w:val="5"/>
    </w:pPr>
    <w:rPr>
      <w:rFonts w:ascii="Arial" w:hAnsi="Arial"/>
      <w:b/>
      <w:bCs/>
      <w:caps/>
      <w:sz w:val="28"/>
      <w:szCs w:val="22"/>
      <w:lang w:eastAsia="ar-SA"/>
    </w:rPr>
  </w:style>
  <w:style w:type="paragraph" w:styleId="Heading7">
    <w:name w:val="heading 7"/>
    <w:basedOn w:val="Normal"/>
    <w:next w:val="Normal"/>
    <w:link w:val="Heading7Char"/>
    <w:qFormat/>
    <w:rsid w:val="001B0318"/>
    <w:pPr>
      <w:numPr>
        <w:ilvl w:val="6"/>
        <w:numId w:val="14"/>
      </w:numPr>
      <w:suppressAutoHyphens/>
      <w:spacing w:before="60" w:after="60"/>
      <w:jc w:val="both"/>
      <w:outlineLvl w:val="6"/>
    </w:pPr>
    <w:rPr>
      <w:rFonts w:ascii="Arial" w:hAnsi="Arial"/>
      <w:b/>
      <w:lang w:eastAsia="ar-SA"/>
    </w:rPr>
  </w:style>
  <w:style w:type="paragraph" w:styleId="Heading8">
    <w:name w:val="heading 8"/>
    <w:basedOn w:val="Normal"/>
    <w:next w:val="Normal"/>
    <w:link w:val="Heading8Char"/>
    <w:qFormat/>
    <w:rsid w:val="001B0318"/>
    <w:pPr>
      <w:numPr>
        <w:ilvl w:val="7"/>
        <w:numId w:val="14"/>
      </w:numPr>
      <w:suppressAutoHyphens/>
      <w:spacing w:before="60" w:after="60"/>
      <w:jc w:val="both"/>
      <w:outlineLvl w:val="7"/>
    </w:pPr>
    <w:rPr>
      <w:rFonts w:ascii="Arial" w:hAnsi="Arial"/>
      <w:b/>
      <w:iCs/>
      <w:lang w:eastAsia="ar-SA"/>
    </w:rPr>
  </w:style>
  <w:style w:type="paragraph" w:styleId="Heading9">
    <w:name w:val="heading 9"/>
    <w:basedOn w:val="Normal"/>
    <w:next w:val="Normal"/>
    <w:link w:val="Heading9Char"/>
    <w:qFormat/>
    <w:rsid w:val="001B0318"/>
    <w:pPr>
      <w:numPr>
        <w:ilvl w:val="8"/>
        <w:numId w:val="14"/>
      </w:numPr>
      <w:suppressAutoHyphens/>
      <w:spacing w:before="240" w:after="60"/>
      <w:jc w:val="both"/>
      <w:outlineLvl w:val="8"/>
    </w:pPr>
    <w:rPr>
      <w:rFonts w:ascii="Arial" w:hAnsi="Arial" w:cs="Arial"/>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606CF"/>
    <w:pPr>
      <w:jc w:val="both"/>
    </w:pPr>
    <w:rPr>
      <w:szCs w:val="20"/>
      <w:lang w:val="ro-RO"/>
    </w:rPr>
  </w:style>
  <w:style w:type="character" w:customStyle="1" w:styleId="BodyTextChar">
    <w:name w:val="Body Text Char"/>
    <w:basedOn w:val="DefaultParagraphFont"/>
    <w:link w:val="BodyText"/>
    <w:rsid w:val="00B606CF"/>
    <w:rPr>
      <w:rFonts w:ascii="Times New Roman" w:eastAsia="Times New Roman" w:hAnsi="Times New Roman" w:cs="Times New Roman"/>
      <w:sz w:val="24"/>
      <w:szCs w:val="20"/>
      <w:lang w:val="ro-RO"/>
    </w:rPr>
  </w:style>
  <w:style w:type="paragraph" w:styleId="FootnoteText">
    <w:name w:val="footnote text"/>
    <w:basedOn w:val="Normal"/>
    <w:link w:val="FootnoteTextChar"/>
    <w:semiHidden/>
    <w:rsid w:val="00B606CF"/>
    <w:rPr>
      <w:sz w:val="20"/>
      <w:szCs w:val="20"/>
    </w:rPr>
  </w:style>
  <w:style w:type="character" w:customStyle="1" w:styleId="FootnoteTextChar">
    <w:name w:val="Footnote Text Char"/>
    <w:basedOn w:val="DefaultParagraphFont"/>
    <w:link w:val="FootnoteText"/>
    <w:semiHidden/>
    <w:rsid w:val="00B606CF"/>
    <w:rPr>
      <w:rFonts w:ascii="Times New Roman" w:eastAsia="Times New Roman" w:hAnsi="Times New Roman" w:cs="Times New Roman"/>
      <w:sz w:val="20"/>
      <w:szCs w:val="20"/>
    </w:rPr>
  </w:style>
  <w:style w:type="character" w:styleId="FootnoteReference">
    <w:name w:val="footnote reference"/>
    <w:basedOn w:val="DefaultParagraphFont"/>
    <w:semiHidden/>
    <w:rsid w:val="00B606CF"/>
    <w:rPr>
      <w:vertAlign w:val="superscript"/>
    </w:rPr>
  </w:style>
  <w:style w:type="paragraph" w:styleId="ListParagraph">
    <w:name w:val="List Paragraph"/>
    <w:basedOn w:val="Normal"/>
    <w:uiPriority w:val="34"/>
    <w:qFormat/>
    <w:rsid w:val="00FF2675"/>
    <w:pPr>
      <w:ind w:left="720"/>
      <w:contextualSpacing/>
    </w:pPr>
  </w:style>
  <w:style w:type="paragraph" w:styleId="NormalWeb">
    <w:name w:val="Normal (Web)"/>
    <w:basedOn w:val="Normal"/>
    <w:uiPriority w:val="99"/>
    <w:unhideWhenUsed/>
    <w:rsid w:val="00933E75"/>
    <w:pPr>
      <w:spacing w:before="100" w:beforeAutospacing="1" w:after="100" w:afterAutospacing="1"/>
    </w:pPr>
    <w:rPr>
      <w:rFonts w:eastAsiaTheme="minorEastAsia"/>
      <w:lang w:val="ro-RO" w:eastAsia="ro-RO"/>
    </w:rPr>
  </w:style>
  <w:style w:type="paragraph" w:styleId="Header">
    <w:name w:val="header"/>
    <w:basedOn w:val="Normal"/>
    <w:link w:val="HeaderChar"/>
    <w:unhideWhenUsed/>
    <w:rsid w:val="008A7CCA"/>
    <w:pPr>
      <w:tabs>
        <w:tab w:val="center" w:pos="4536"/>
        <w:tab w:val="right" w:pos="9072"/>
      </w:tabs>
    </w:pPr>
  </w:style>
  <w:style w:type="character" w:customStyle="1" w:styleId="HeaderChar">
    <w:name w:val="Header Char"/>
    <w:basedOn w:val="DefaultParagraphFont"/>
    <w:link w:val="Header"/>
    <w:uiPriority w:val="99"/>
    <w:rsid w:val="008A7CCA"/>
    <w:rPr>
      <w:rFonts w:ascii="Times New Roman" w:eastAsia="Times New Roman" w:hAnsi="Times New Roman" w:cs="Times New Roman"/>
      <w:sz w:val="24"/>
      <w:szCs w:val="24"/>
    </w:rPr>
  </w:style>
  <w:style w:type="paragraph" w:styleId="Footer">
    <w:name w:val="footer"/>
    <w:basedOn w:val="Normal"/>
    <w:link w:val="FooterChar"/>
    <w:unhideWhenUsed/>
    <w:rsid w:val="008A7CCA"/>
    <w:pPr>
      <w:tabs>
        <w:tab w:val="center" w:pos="4536"/>
        <w:tab w:val="right" w:pos="9072"/>
      </w:tabs>
    </w:pPr>
  </w:style>
  <w:style w:type="character" w:customStyle="1" w:styleId="FooterChar">
    <w:name w:val="Footer Char"/>
    <w:basedOn w:val="DefaultParagraphFont"/>
    <w:link w:val="Footer"/>
    <w:uiPriority w:val="99"/>
    <w:rsid w:val="008A7CCA"/>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B0318"/>
    <w:rPr>
      <w:rFonts w:ascii="Times New Roman" w:eastAsia="Arial Unicode MS" w:hAnsi="Times New Roman" w:cs="Times New Roman"/>
      <w:b/>
      <w:bCs/>
      <w:caps/>
      <w:kern w:val="1"/>
      <w:sz w:val="28"/>
      <w:szCs w:val="48"/>
      <w:lang w:eastAsia="ar-SA"/>
    </w:rPr>
  </w:style>
  <w:style w:type="character" w:customStyle="1" w:styleId="Heading2Char">
    <w:name w:val="Heading 2 Char"/>
    <w:basedOn w:val="DefaultParagraphFont"/>
    <w:link w:val="Heading2"/>
    <w:rsid w:val="001B0318"/>
    <w:rPr>
      <w:rFonts w:ascii="Times New Roman" w:eastAsia="Arial Unicode MS" w:hAnsi="Times New Roman" w:cs="Arial Unicode MS"/>
      <w:b/>
      <w:bCs/>
      <w:caps/>
      <w:sz w:val="24"/>
      <w:szCs w:val="24"/>
      <w:lang w:eastAsia="ar-SA"/>
    </w:rPr>
  </w:style>
  <w:style w:type="character" w:customStyle="1" w:styleId="Heading3Char">
    <w:name w:val="Heading 3 Char"/>
    <w:basedOn w:val="DefaultParagraphFont"/>
    <w:link w:val="Heading3"/>
    <w:rsid w:val="001B0318"/>
    <w:rPr>
      <w:rFonts w:ascii="Times New Roman" w:eastAsia="Arial Unicode MS" w:hAnsi="Times New Roman" w:cs="Arial Unicode MS"/>
      <w:b/>
      <w:bCs/>
      <w:sz w:val="24"/>
      <w:szCs w:val="24"/>
      <w:lang w:eastAsia="ar-SA"/>
    </w:rPr>
  </w:style>
  <w:style w:type="character" w:customStyle="1" w:styleId="Heading4Char">
    <w:name w:val="Heading 4 Char"/>
    <w:basedOn w:val="DefaultParagraphFont"/>
    <w:link w:val="Heading4"/>
    <w:rsid w:val="001B0318"/>
    <w:rPr>
      <w:rFonts w:ascii="Arial" w:eastAsia="Arial Unicode MS" w:hAnsi="Arial" w:cs="Arial Unicode MS"/>
      <w:b/>
      <w:bCs/>
      <w:sz w:val="24"/>
      <w:szCs w:val="24"/>
      <w:lang w:eastAsia="ar-SA"/>
    </w:rPr>
  </w:style>
  <w:style w:type="character" w:customStyle="1" w:styleId="Heading5Char">
    <w:name w:val="Heading 5 Char"/>
    <w:basedOn w:val="DefaultParagraphFont"/>
    <w:link w:val="Heading5"/>
    <w:rsid w:val="001B0318"/>
    <w:rPr>
      <w:rFonts w:ascii="Arial" w:eastAsia="Arial Unicode MS" w:hAnsi="Arial" w:cs="Arial Unicode MS"/>
      <w:b/>
      <w:bCs/>
      <w:sz w:val="24"/>
      <w:szCs w:val="20"/>
      <w:lang w:eastAsia="ar-SA"/>
    </w:rPr>
  </w:style>
  <w:style w:type="character" w:customStyle="1" w:styleId="Heading6Char">
    <w:name w:val="Heading 6 Char"/>
    <w:basedOn w:val="DefaultParagraphFont"/>
    <w:link w:val="Heading6"/>
    <w:rsid w:val="001B0318"/>
    <w:rPr>
      <w:rFonts w:ascii="Arial" w:eastAsia="Times New Roman" w:hAnsi="Arial" w:cs="Times New Roman"/>
      <w:b/>
      <w:bCs/>
      <w:caps/>
      <w:sz w:val="28"/>
      <w:lang w:eastAsia="ar-SA"/>
    </w:rPr>
  </w:style>
  <w:style w:type="character" w:customStyle="1" w:styleId="Heading7Char">
    <w:name w:val="Heading 7 Char"/>
    <w:basedOn w:val="DefaultParagraphFont"/>
    <w:link w:val="Heading7"/>
    <w:rsid w:val="001B0318"/>
    <w:rPr>
      <w:rFonts w:ascii="Arial" w:eastAsia="Times New Roman" w:hAnsi="Arial" w:cs="Times New Roman"/>
      <w:b/>
      <w:sz w:val="24"/>
      <w:szCs w:val="24"/>
      <w:lang w:eastAsia="ar-SA"/>
    </w:rPr>
  </w:style>
  <w:style w:type="character" w:customStyle="1" w:styleId="Heading8Char">
    <w:name w:val="Heading 8 Char"/>
    <w:basedOn w:val="DefaultParagraphFont"/>
    <w:link w:val="Heading8"/>
    <w:rsid w:val="001B0318"/>
    <w:rPr>
      <w:rFonts w:ascii="Arial" w:eastAsia="Times New Roman" w:hAnsi="Arial" w:cs="Times New Roman"/>
      <w:b/>
      <w:iCs/>
      <w:sz w:val="24"/>
      <w:szCs w:val="24"/>
      <w:lang w:eastAsia="ar-SA"/>
    </w:rPr>
  </w:style>
  <w:style w:type="character" w:customStyle="1" w:styleId="Heading9Char">
    <w:name w:val="Heading 9 Char"/>
    <w:basedOn w:val="DefaultParagraphFont"/>
    <w:link w:val="Heading9"/>
    <w:rsid w:val="001B0318"/>
    <w:rPr>
      <w:rFonts w:ascii="Arial" w:eastAsia="Times New Roman" w:hAnsi="Arial" w:cs="Arial"/>
      <w:lang w:eastAsia="ar-SA"/>
    </w:rPr>
  </w:style>
  <w:style w:type="character" w:styleId="PageNumber">
    <w:name w:val="page number"/>
    <w:basedOn w:val="DefaultParagraphFont"/>
    <w:rsid w:val="001B0318"/>
  </w:style>
  <w:style w:type="paragraph" w:styleId="Title">
    <w:name w:val="Title"/>
    <w:basedOn w:val="Normal"/>
    <w:next w:val="Subtitle"/>
    <w:link w:val="TitleChar"/>
    <w:qFormat/>
    <w:rsid w:val="001B0318"/>
    <w:pPr>
      <w:suppressAutoHyphens/>
      <w:spacing w:before="180" w:after="120"/>
      <w:jc w:val="center"/>
    </w:pPr>
    <w:rPr>
      <w:b/>
      <w:bCs/>
      <w:caps/>
      <w:sz w:val="36"/>
      <w:lang w:eastAsia="ar-SA"/>
    </w:rPr>
  </w:style>
  <w:style w:type="character" w:customStyle="1" w:styleId="TitleChar">
    <w:name w:val="Title Char"/>
    <w:basedOn w:val="DefaultParagraphFont"/>
    <w:link w:val="Title"/>
    <w:rsid w:val="001B0318"/>
    <w:rPr>
      <w:rFonts w:ascii="Times New Roman" w:eastAsia="Times New Roman" w:hAnsi="Times New Roman" w:cs="Times New Roman"/>
      <w:b/>
      <w:bCs/>
      <w:caps/>
      <w:sz w:val="36"/>
      <w:szCs w:val="24"/>
      <w:lang w:eastAsia="ar-SA"/>
    </w:rPr>
  </w:style>
  <w:style w:type="paragraph" w:styleId="Subtitle">
    <w:name w:val="Subtitle"/>
    <w:basedOn w:val="Normal"/>
    <w:next w:val="BodyText"/>
    <w:link w:val="SubtitleChar"/>
    <w:qFormat/>
    <w:rsid w:val="001B0318"/>
    <w:pPr>
      <w:keepNext/>
      <w:suppressAutoHyphens/>
      <w:spacing w:before="240" w:after="120"/>
      <w:ind w:left="576"/>
      <w:jc w:val="center"/>
    </w:pPr>
    <w:rPr>
      <w:rFonts w:ascii="Arial" w:eastAsia="Lucida Sans Unicode" w:hAnsi="Arial" w:cs="Mangal"/>
      <w:i/>
      <w:iCs/>
      <w:sz w:val="28"/>
      <w:szCs w:val="28"/>
      <w:lang w:eastAsia="ar-SA"/>
    </w:rPr>
  </w:style>
  <w:style w:type="character" w:customStyle="1" w:styleId="SubtitleChar">
    <w:name w:val="Subtitle Char"/>
    <w:basedOn w:val="DefaultParagraphFont"/>
    <w:link w:val="Subtitle"/>
    <w:rsid w:val="001B0318"/>
    <w:rPr>
      <w:rFonts w:ascii="Arial" w:eastAsia="Lucida Sans Unicode" w:hAnsi="Arial" w:cs="Mangal"/>
      <w:i/>
      <w:iCs/>
      <w:sz w:val="28"/>
      <w:szCs w:val="28"/>
      <w:lang w:eastAsia="ar-SA"/>
    </w:rPr>
  </w:style>
  <w:style w:type="paragraph" w:styleId="TOC1">
    <w:name w:val="toc 1"/>
    <w:basedOn w:val="Normal"/>
    <w:next w:val="Normal"/>
    <w:uiPriority w:val="39"/>
    <w:rsid w:val="001B0318"/>
    <w:pPr>
      <w:tabs>
        <w:tab w:val="left" w:pos="288"/>
        <w:tab w:val="left" w:pos="720"/>
        <w:tab w:val="right" w:leader="dot" w:pos="9350"/>
      </w:tabs>
      <w:suppressAutoHyphens/>
      <w:spacing w:before="180" w:after="60"/>
      <w:jc w:val="both"/>
    </w:pPr>
    <w:rPr>
      <w:b/>
      <w:bCs/>
      <w:caps/>
      <w:szCs w:val="28"/>
      <w:lang w:val="ro-RO" w:eastAsia="ar-SA"/>
    </w:rPr>
  </w:style>
  <w:style w:type="paragraph" w:styleId="TOC2">
    <w:name w:val="toc 2"/>
    <w:basedOn w:val="Normal"/>
    <w:next w:val="Normal"/>
    <w:uiPriority w:val="39"/>
    <w:rsid w:val="001B0318"/>
    <w:pPr>
      <w:tabs>
        <w:tab w:val="left" w:pos="720"/>
        <w:tab w:val="left" w:pos="1296"/>
        <w:tab w:val="right" w:leader="dot" w:pos="9350"/>
      </w:tabs>
      <w:suppressAutoHyphens/>
      <w:spacing w:before="60" w:after="60"/>
      <w:ind w:left="432"/>
      <w:jc w:val="both"/>
    </w:pPr>
    <w:rPr>
      <w:lang w:val="ro-RO" w:eastAsia="ar-SA"/>
    </w:rPr>
  </w:style>
  <w:style w:type="paragraph" w:styleId="TOC3">
    <w:name w:val="toc 3"/>
    <w:basedOn w:val="Normal"/>
    <w:next w:val="Normal"/>
    <w:uiPriority w:val="39"/>
    <w:rsid w:val="001B0318"/>
    <w:pPr>
      <w:tabs>
        <w:tab w:val="left" w:pos="1620"/>
        <w:tab w:val="left" w:pos="1920"/>
        <w:tab w:val="right" w:leader="dot" w:pos="9350"/>
      </w:tabs>
      <w:suppressAutoHyphens/>
      <w:spacing w:before="60" w:after="60"/>
      <w:ind w:left="900"/>
      <w:jc w:val="both"/>
    </w:pPr>
    <w:rPr>
      <w:lang w:val="ro-RO" w:eastAsia="ar-SA"/>
    </w:rPr>
  </w:style>
  <w:style w:type="paragraph" w:styleId="TOC4">
    <w:name w:val="toc 4"/>
    <w:basedOn w:val="Normal"/>
    <w:next w:val="Normal"/>
    <w:rsid w:val="001B0318"/>
    <w:pPr>
      <w:tabs>
        <w:tab w:val="left" w:pos="2160"/>
        <w:tab w:val="right" w:leader="dot" w:pos="9360"/>
      </w:tabs>
      <w:suppressAutoHyphens/>
      <w:spacing w:before="60" w:after="60"/>
      <w:jc w:val="both"/>
    </w:pPr>
    <w:rPr>
      <w:b/>
      <w:caps/>
      <w:szCs w:val="28"/>
      <w:lang w:eastAsia="ar-SA"/>
    </w:rPr>
  </w:style>
  <w:style w:type="paragraph" w:customStyle="1" w:styleId="tabletxt">
    <w:name w:val="tabletxt"/>
    <w:basedOn w:val="Normal"/>
    <w:rsid w:val="001B0318"/>
    <w:pPr>
      <w:suppressAutoHyphens/>
      <w:autoSpaceDE w:val="0"/>
      <w:spacing w:before="20" w:after="20"/>
      <w:jc w:val="both"/>
    </w:pPr>
    <w:rPr>
      <w:rFonts w:cs="Arial"/>
      <w:sz w:val="20"/>
      <w:szCs w:val="20"/>
      <w:lang w:eastAsia="ar-SA"/>
    </w:rPr>
  </w:style>
  <w:style w:type="paragraph" w:customStyle="1" w:styleId="TitleCover">
    <w:name w:val="Title Cover"/>
    <w:basedOn w:val="Normal"/>
    <w:next w:val="Normal"/>
    <w:rsid w:val="001B0318"/>
    <w:pPr>
      <w:keepNext/>
      <w:keepLines/>
      <w:pBdr>
        <w:top w:val="single" w:sz="40" w:space="31" w:color="000000"/>
      </w:pBdr>
      <w:tabs>
        <w:tab w:val="left" w:pos="0"/>
      </w:tabs>
      <w:suppressAutoHyphens/>
      <w:spacing w:before="240" w:after="500" w:line="640" w:lineRule="exact"/>
    </w:pPr>
    <w:rPr>
      <w:rFonts w:ascii="Arial Black" w:hAnsi="Arial Black"/>
      <w:b/>
      <w:spacing w:val="-48"/>
      <w:kern w:val="1"/>
      <w:sz w:val="64"/>
      <w:szCs w:val="20"/>
      <w:lang w:eastAsia="ar-SA"/>
    </w:rPr>
  </w:style>
  <w:style w:type="paragraph" w:customStyle="1" w:styleId="Tabletext">
    <w:name w:val="Tabletext"/>
    <w:basedOn w:val="Normal"/>
    <w:rsid w:val="001B0318"/>
    <w:pPr>
      <w:keepLines/>
      <w:widowControl w:val="0"/>
      <w:suppressAutoHyphens/>
      <w:spacing w:line="240" w:lineRule="atLeast"/>
    </w:pPr>
    <w:rPr>
      <w:rFonts w:ascii="Arial" w:hAnsi="Arial"/>
      <w:sz w:val="20"/>
      <w:szCs w:val="20"/>
      <w:lang w:eastAsia="ar-SA"/>
    </w:rPr>
  </w:style>
  <w:style w:type="paragraph" w:customStyle="1" w:styleId="StyleSubtitleCover2TopNoborder">
    <w:name w:val="Style Subtitle Cover2 + Top: (No border)"/>
    <w:basedOn w:val="Normal"/>
    <w:rsid w:val="001B0318"/>
    <w:pPr>
      <w:keepNext/>
      <w:keepLines/>
      <w:suppressAutoHyphens/>
      <w:spacing w:line="480" w:lineRule="atLeast"/>
      <w:jc w:val="right"/>
    </w:pPr>
    <w:rPr>
      <w:kern w:val="1"/>
      <w:sz w:val="32"/>
      <w:szCs w:val="20"/>
      <w:lang w:eastAsia="ar-SA"/>
    </w:rPr>
  </w:style>
  <w:style w:type="paragraph" w:customStyle="1" w:styleId="Corptext21">
    <w:name w:val="Corp text 21"/>
    <w:basedOn w:val="Normal"/>
    <w:rsid w:val="001B0318"/>
    <w:pPr>
      <w:suppressAutoHyphens/>
    </w:pPr>
    <w:rPr>
      <w:rFonts w:ascii="Arial" w:hAnsi="Arial" w:cs="Arial"/>
      <w:sz w:val="22"/>
      <w:szCs w:val="22"/>
      <w:lang w:eastAsia="ar-SA"/>
    </w:rPr>
  </w:style>
  <w:style w:type="paragraph" w:customStyle="1" w:styleId="InfoBlue">
    <w:name w:val="InfoBlue"/>
    <w:basedOn w:val="Normal"/>
    <w:next w:val="BodyText"/>
    <w:rsid w:val="001B0318"/>
    <w:pPr>
      <w:widowControl w:val="0"/>
      <w:suppressAutoHyphens/>
      <w:spacing w:after="120" w:line="240" w:lineRule="atLeast"/>
      <w:ind w:left="576"/>
      <w:jc w:val="both"/>
    </w:pPr>
    <w:rPr>
      <w:i/>
      <w:color w:val="0000FF"/>
      <w:szCs w:val="20"/>
      <w:lang w:eastAsia="ar-SA"/>
    </w:rPr>
  </w:style>
  <w:style w:type="table" w:customStyle="1" w:styleId="TableGrid1">
    <w:name w:val="Table Grid1"/>
    <w:basedOn w:val="TableNormal"/>
    <w:next w:val="TableGrid"/>
    <w:uiPriority w:val="59"/>
    <w:rsid w:val="001C5B4A"/>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C5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C5B4A"/>
    <w:rPr>
      <w:b/>
      <w:bCs/>
      <w:smallCaps/>
      <w:spacing w:val="5"/>
    </w:rPr>
  </w:style>
  <w:style w:type="paragraph" w:styleId="IntenseQuote">
    <w:name w:val="Intense Quote"/>
    <w:basedOn w:val="Normal"/>
    <w:next w:val="Normal"/>
    <w:link w:val="IntenseQuoteChar"/>
    <w:uiPriority w:val="30"/>
    <w:qFormat/>
    <w:rsid w:val="001C5B4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C5B4A"/>
    <w:rPr>
      <w:rFonts w:ascii="Times New Roman" w:eastAsia="Times New Roman" w:hAnsi="Times New Roman" w:cs="Times New Roman"/>
      <w:b/>
      <w:bCs/>
      <w:i/>
      <w:i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E2A84-660F-42D9-938A-DB4636D39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1756</Words>
  <Characters>10010</Characters>
  <Application>Microsoft Office Word</Application>
  <DocSecurity>0</DocSecurity>
  <Lines>83</Lines>
  <Paragraphs>23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Proiect - Managementul calitatii proiectulu</vt:lpstr>
      <vt:lpstr/>
    </vt:vector>
  </TitlesOfParts>
  <Company>HP</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 - Managementul calitatii proiectulu</dc:title>
  <dc:creator>GORGAN, Vasile</dc:creator>
  <cp:lastModifiedBy>Cretzu</cp:lastModifiedBy>
  <cp:revision>8</cp:revision>
  <dcterms:created xsi:type="dcterms:W3CDTF">2014-05-29T08:28:00Z</dcterms:created>
  <dcterms:modified xsi:type="dcterms:W3CDTF">2020-11-18T16:26:00Z</dcterms:modified>
</cp:coreProperties>
</file>