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240" w:lineRule="auto"/>
        <w:ind/>
        <w:rPr>
          <w:rFonts w:ascii="Times New Roman" w:hAnsi="Times New Roman"/>
          <w:b/>
          <w:caps/>
          <w:sz w:val="24"/>
          <w:szCs w:val="24"/>
          <w:u w:val="single"/>
        </w:rPr>
      </w:pPr>
      <w:r/>
      <w:bookmarkStart w:id="0" w:name="_GoBack"/>
      <w:r/>
      <w:bookmarkEnd w:id="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52550" cy="638175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525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6.50pt;height:50.25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t xml:space="preserve">                                   </w:t>
      </w:r>
      <w:r>
        <w:rPr>
          <w:rFonts w:ascii="Times New Roman" w:hAnsi="Times New Roman"/>
          <w:b/>
          <w:caps/>
          <w:sz w:val="24"/>
          <w:szCs w:val="24"/>
          <w:u w:val="single"/>
        </w:rPr>
        <w:t xml:space="preserve">ANEXO </w:t>
      </w:r>
      <w:r>
        <w:rPr>
          <w:rFonts w:ascii="Times New Roman" w:hAnsi="Times New Roman"/>
          <w:b/>
          <w:caps/>
          <w:sz w:val="24"/>
          <w:szCs w:val="24"/>
          <w:u w:val="single"/>
        </w:rPr>
        <w:t xml:space="preserve">V</w:t>
      </w:r>
      <w:r>
        <w:rPr>
          <w:rFonts w:ascii="Times New Roman" w:hAnsi="Times New Roman"/>
          <w:b/>
          <w:caps/>
          <w:sz w:val="24"/>
          <w:szCs w:val="24"/>
          <w:u w:val="single"/>
        </w:rPr>
      </w:r>
      <w:r>
        <w:rPr>
          <w:rFonts w:ascii="Times New Roman" w:hAnsi="Times New Roman"/>
          <w:b/>
          <w:caps/>
          <w:sz w:val="24"/>
          <w:szCs w:val="24"/>
          <w:u w:val="single"/>
        </w:rPr>
      </w:r>
    </w:p>
    <w:p>
      <w:pPr>
        <w:pBdr/>
        <w:spacing w:line="240" w:lineRule="auto"/>
        <w:ind/>
        <w:rPr>
          <w:rFonts w:ascii="Times New Roman" w:hAnsi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caps/>
          <w:sz w:val="24"/>
          <w:szCs w:val="24"/>
          <w:u w:val="single"/>
        </w:rPr>
        <w:t xml:space="preserve">DECLARAÇÃO</w:t>
      </w:r>
      <w:r>
        <w:rPr>
          <w:rFonts w:ascii="Times New Roman" w:hAnsi="Times New Roman"/>
          <w:b/>
          <w:cap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aps/>
          <w:sz w:val="24"/>
          <w:szCs w:val="24"/>
          <w:u w:val="single"/>
        </w:rPr>
        <w:t xml:space="preserve">de </w:t>
      </w:r>
      <w:r>
        <w:rPr>
          <w:rFonts w:ascii="Times New Roman" w:hAnsi="Times New Roman"/>
          <w:b/>
          <w:caps/>
          <w:sz w:val="24"/>
          <w:szCs w:val="24"/>
          <w:u w:val="single"/>
        </w:rPr>
        <w:t xml:space="preserve">REMANEJAMENTO DAS ATIVIDADES</w:t>
      </w:r>
      <w:r>
        <w:rPr>
          <w:rFonts w:ascii="Times New Roman" w:hAnsi="Times New Roman"/>
          <w:b/>
          <w:caps/>
          <w:sz w:val="24"/>
          <w:szCs w:val="24"/>
          <w:u w:val="single"/>
        </w:rPr>
      </w:r>
      <w:r>
        <w:rPr>
          <w:rFonts w:ascii="Times New Roman" w:hAnsi="Times New Roman"/>
          <w:b/>
          <w:caps/>
          <w:sz w:val="24"/>
          <w:szCs w:val="24"/>
          <w:u w:val="single"/>
        </w:rPr>
      </w:r>
    </w:p>
    <w:p>
      <w:pPr>
        <w:pBdr/>
        <w:spacing w:line="240" w:lineRule="auto"/>
        <w:ind/>
        <w:jc w:val="center"/>
        <w:rPr>
          <w:rFonts w:ascii="Times" w:hAnsi="Times" w:cs="Times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" w:hAnsi="Times" w:cs="Times"/>
          <w:caps/>
          <w:sz w:val="28"/>
          <w:szCs w:val="28"/>
        </w:rPr>
        <w:tab/>
      </w:r>
      <w:r>
        <w:rPr>
          <w:rFonts w:ascii="Times" w:hAnsi="Times" w:cs="Times"/>
          <w:b/>
          <w:sz w:val="28"/>
          <w:szCs w:val="28"/>
          <w:u w:val="single"/>
        </w:rPr>
      </w:r>
      <w:r>
        <w:rPr>
          <w:rFonts w:ascii="Times" w:hAnsi="Times" w:cs="Times"/>
          <w:b/>
          <w:sz w:val="28"/>
          <w:szCs w:val="28"/>
          <w:u w:val="single"/>
        </w:rPr>
      </w:r>
    </w:p>
    <w:tbl>
      <w:tblPr>
        <w:tblW w:w="9789" w:type="dxa"/>
        <w:tblInd w:w="-80" w:type="dxa"/>
        <w:tblBorders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9"/>
      </w:tblGrid>
      <w:tr>
        <w:trPr>
          <w:trHeight w:val="284"/>
        </w:trPr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11684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           Pelo presente </w:t>
            </w:r>
            <w:r>
              <w:rPr>
                <w:rFonts w:ascii="Times" w:hAnsi="Times" w:cs="Times"/>
              </w:rPr>
              <w:t xml:space="preserve">t</w:t>
            </w:r>
            <w:r>
              <w:rPr>
                <w:rFonts w:ascii="Times" w:hAnsi="Times" w:cs="Times"/>
              </w:rPr>
              <w:t xml:space="preserve">ermo </w:t>
            </w:r>
            <w:r>
              <w:rPr>
                <w:rFonts w:ascii="Times" w:hAnsi="Times" w:cs="Times"/>
              </w:rPr>
              <w:t xml:space="preserve">de </w:t>
            </w:r>
            <w:r>
              <w:rPr>
                <w:rFonts w:ascii="Times" w:hAnsi="Times" w:cs="Times"/>
              </w:rPr>
              <w:t xml:space="preserve">remanejamento</w:t>
            </w:r>
            <w:r>
              <w:rPr>
                <w:rFonts w:ascii="Times" w:hAnsi="Times" w:cs="Times"/>
              </w:rPr>
              <w:t xml:space="preserve"> declaro como chefe imediato do servidor  </w:t>
            </w:r>
            <w:r>
              <w:rPr>
                <w:rFonts w:ascii="Times" w:hAnsi="Times" w:cs="Times"/>
              </w:rPr>
              <w:t xml:space="preserve">{{requerente}}</w:t>
            </w:r>
            <w:r>
              <w:rPr>
                <w:rFonts w:ascii="Times" w:hAnsi="Times" w:cs="Times"/>
              </w:rPr>
              <w:t xml:space="preserve">, matrícula nº   </w:t>
            </w:r>
            <w:r>
              <w:rPr>
                <w:rFonts w:ascii="Times" w:hAnsi="Times" w:cs="Times"/>
              </w:rPr>
              <w:t xml:space="preserve">{{matricula}}</w:t>
            </w:r>
            <w:r>
              <w:rPr>
                <w:rFonts w:ascii="Times" w:hAnsi="Times" w:cs="Times"/>
              </w:rPr>
              <w:t xml:space="preserve">, </w:t>
            </w:r>
            <w:r>
              <w:rPr>
                <w:rFonts w:ascii="Times" w:hAnsi="Times" w:cs="Times"/>
              </w:rPr>
              <w:t xml:space="preserve">ocupante d</w:t>
            </w:r>
            <w:r>
              <w:rPr>
                <w:rFonts w:ascii="Times" w:hAnsi="Times" w:cs="Times"/>
              </w:rPr>
              <w:t xml:space="preserve">o cargo </w:t>
            </w:r>
            <w:r>
              <w:rPr>
                <w:rFonts w:ascii="Times" w:hAnsi="Times" w:cs="Times"/>
              </w:rPr>
              <w:t xml:space="preserve">de </w:t>
            </w:r>
            <w:r>
              <w:rPr>
                <w:rFonts w:ascii="Times" w:hAnsi="Times" w:cs="Times"/>
              </w:rPr>
              <w:t xml:space="preserve">{{cargo}}</w:t>
            </w:r>
            <w:r>
              <w:rPr>
                <w:rFonts w:ascii="Times" w:hAnsi="Times" w:cs="Times"/>
              </w:rPr>
              <w:t xml:space="preserve">, </w:t>
            </w:r>
            <w:r>
              <w:rPr>
                <w:rFonts w:ascii="Times" w:hAnsi="Times" w:cs="Times"/>
              </w:rPr>
              <w:t xml:space="preserve">em exercício </w:t>
            </w:r>
            <w:r>
              <w:rPr>
                <w:rFonts w:ascii="Times" w:hAnsi="Times" w:cs="Times"/>
              </w:rPr>
              <w:t xml:space="preserve">no setor </w:t>
            </w:r>
            <w:r>
              <w:rPr>
                <w:rFonts w:ascii="Times" w:hAnsi="Times" w:cs="Times"/>
              </w:rPr>
              <w:t xml:space="preserve">{{exercicio}}</w:t>
            </w:r>
            <w:r>
              <w:rPr>
                <w:rFonts w:ascii="Times" w:hAnsi="Times" w:cs="Times"/>
              </w:rPr>
              <w:t xml:space="preserve">,  </w:t>
            </w:r>
            <w:r>
              <w:rPr>
                <w:rFonts w:ascii="Times" w:hAnsi="Times" w:cs="Times"/>
              </w:rPr>
              <w:t xml:space="preserve">solicitante no processo n</w:t>
            </w:r>
            <w:r>
              <w:rPr>
                <w:rFonts w:ascii="Times" w:hAnsi="Times" w:cs="Times"/>
              </w:rPr>
              <w:t xml:space="preserve">º {{processo}}</w:t>
            </w:r>
            <w:r>
              <w:rPr>
                <w:rFonts w:ascii="Times" w:hAnsi="Times" w:cs="Times"/>
              </w:rPr>
              <w:t xml:space="preserve">, </w:t>
            </w:r>
            <w:r>
              <w:rPr>
                <w:rFonts w:ascii="Times" w:hAnsi="Times" w:cs="Times"/>
              </w:rPr>
              <w:t xml:space="preserve">que as su</w:t>
            </w:r>
            <w:r>
              <w:rPr>
                <w:rFonts w:ascii="Times" w:hAnsi="Times" w:cs="Times"/>
              </w:rPr>
              <w:t xml:space="preserve">as atividades serão remanejadas para {{nome_serv}} </w:t>
            </w:r>
            <w:r>
              <w:rPr>
                <w:rFonts w:ascii="Times" w:hAnsi="Times" w:cs="Times"/>
              </w:rPr>
              <w:t xml:space="preserve">no período que</w:t>
            </w:r>
            <w:r>
              <w:rPr>
                <w:rFonts w:ascii="Times" w:hAnsi="Times" w:cs="Times"/>
              </w:rPr>
              <w:t xml:space="preserve"> du</w:t>
            </w:r>
            <w:r>
              <w:rPr>
                <w:rFonts w:ascii="Times" w:hAnsi="Times" w:cs="Times"/>
              </w:rPr>
              <w:t xml:space="preserve">rar o seu afastamento, conforme documentação em anexo.</w:t>
            </w: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</w:rPr>
            </w:r>
          </w:p>
          <w:p>
            <w:pPr>
              <w:pBdr/>
              <w:spacing/>
              <w:ind w:right="-234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</w:rPr>
            </w:r>
          </w:p>
          <w:p>
            <w:pPr>
              <w:pBdr/>
              <w:spacing/>
              <w:ind w:right="-234"/>
              <w:rPr>
                <w:rFonts w:ascii="Times" w:hAnsi="Times" w:cs="Times"/>
                <w:highlight w:val="none"/>
              </w:rPr>
            </w:pPr>
            <w:r>
              <w:rPr>
                <w:rFonts w:ascii="Times" w:hAnsi="Times" w:cs="Times"/>
              </w:rPr>
              <w:t xml:space="preserve">         TIPO DE AFASTAMENTO DO TITULAR DAS ATIVIDADES:</w:t>
            </w: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  <w:highlight w:val="none"/>
              </w:rPr>
            </w:r>
            <w:r>
              <w:rPr>
                <w:rFonts w:ascii="Times" w:hAnsi="Times" w:cs="Times"/>
                <w:highlight w:val="none"/>
              </w:rPr>
            </w:r>
            <w:r>
              <w:rPr>
                <w:rFonts w:ascii="Times" w:hAnsi="Times" w:cs="Times"/>
                <w:highlight w:val="none"/>
              </w:rPr>
            </w:r>
            <w:r>
              <w:rPr>
                <w:rFonts w:ascii="Times" w:hAnsi="Times" w:cs="Times"/>
                <w:highlight w:val="none"/>
              </w:rPr>
            </w:r>
          </w:p>
          <w:p>
            <w:pPr>
              <w:pBdr/>
              <w:spacing/>
              <w:ind w:right="-234"/>
              <w:rPr>
                <w:rFonts w:ascii="Times" w:hAnsi="Times" w:cs="Times"/>
                <w:highlight w:val="none"/>
              </w:rPr>
            </w:pPr>
            <w:r>
              <w:rPr>
                <w:rFonts w:ascii="Times" w:hAnsi="Times" w:cs="Times"/>
                <w:highlight w:val="none"/>
              </w:rPr>
            </w:r>
            <w:r>
              <w:rPr>
                <w:rFonts w:ascii="Times" w:hAnsi="Times" w:cs="Times"/>
                <w:highlight w:val="none"/>
              </w:rPr>
            </w:r>
          </w:p>
          <w:tbl>
            <w:tblPr>
              <w:tblStyle w:val="910"/>
              <w:tblW w:w="0" w:type="auto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214"/>
              <w:gridCol w:w="8651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1214" w:type="dxa"/>
                  <w:textDirection w:val="lrTb"/>
                  <w:noWrap w:val="false"/>
                </w:tcPr>
                <w:p>
                  <w:pPr>
                    <w:pStyle w:val="899"/>
                    <w:pBdr/>
                    <w:spacing w:line="276" w:lineRule="auto"/>
                    <w:ind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</w:r>
                  <w:r>
                    <w:rPr>
                      <w:b w:val="0"/>
                      <w:bCs w:val="0"/>
                      <w:sz w:val="40"/>
                      <w:szCs w:val="40"/>
                    </w:rPr>
                    <w:t xml:space="preserve">{{checkbox_exterior}}</w:t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8651" w:type="dxa"/>
                  <w:textDirection w:val="lrTb"/>
                  <w:noWrap w:val="false"/>
                </w:tcPr>
                <w:p>
                  <w:pPr>
                    <w:pStyle w:val="899"/>
                    <w:pBdr/>
                    <w:spacing/>
                    <w:ind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estudo ou a serviço no </w:t>
                  </w:r>
                  <w:r>
                    <w:rPr>
                      <w:bCs/>
                      <w:sz w:val="22"/>
                      <w:szCs w:val="22"/>
                      <w:u w:val="single"/>
                    </w:rPr>
                    <w:t xml:space="preserve">exterior</w:t>
                  </w:r>
                  <w:r>
                    <w:rPr>
                      <w:bCs/>
                      <w:sz w:val="22"/>
                      <w:szCs w:val="22"/>
                    </w:rPr>
                    <w:t xml:space="preserve">, nos termos do Decreto n</w:t>
                  </w:r>
                  <w:r>
                    <w:rPr>
                      <w:bCs/>
                      <w:sz w:val="22"/>
                      <w:szCs w:val="22"/>
                    </w:rPr>
                    <w:t xml:space="preserve">º91.800, de 18/10/1985 e da         </w:t>
                  </w:r>
                  <w:r/>
                  <w:r>
                    <w:rPr>
                      <w:bCs/>
                      <w:sz w:val="22"/>
                      <w:szCs w:val="22"/>
                    </w:rPr>
                  </w:r>
                </w:p>
                <w:p>
                  <w:pPr>
                    <w:pStyle w:val="899"/>
                    <w:pBdr/>
                    <w:spacing/>
                    <w:ind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Lei </w:t>
                  </w:r>
                  <w:r>
                    <w:rPr>
                      <w:bCs/>
                      <w:sz w:val="22"/>
                      <w:szCs w:val="22"/>
                    </w:rPr>
                    <w:t xml:space="preserve">nº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Cs/>
                      <w:sz w:val="22"/>
                      <w:szCs w:val="22"/>
                    </w:rPr>
                    <w:t xml:space="preserve">8.112, de 11/12/1990</w:t>
                  </w:r>
                  <w:r>
                    <w:rPr>
                      <w:bCs/>
                      <w:sz w:val="22"/>
                      <w:szCs w:val="22"/>
                    </w:rPr>
                  </w:r>
                  <w:r>
                    <w:rPr>
                      <w:bCs/>
                      <w:sz w:val="22"/>
                      <w:szCs w:val="22"/>
                    </w:rPr>
                  </w:r>
                  <w:r>
                    <w:rPr>
                      <w:b/>
                      <w:bCs/>
                      <w:sz w:val="22"/>
                      <w:szCs w:val="22"/>
                    </w:rPr>
                  </w:r>
                  <w:r>
                    <w:rPr>
                      <w:b/>
                      <w:bCs/>
                      <w:sz w:val="22"/>
                      <w:szCs w:val="22"/>
                    </w:rPr>
                  </w:r>
                  <w:r>
                    <w:rPr>
                      <w:bCs/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1214" w:type="dxa"/>
                  <w:textDirection w:val="lrTb"/>
                  <w:noWrap w:val="false"/>
                </w:tcPr>
                <w:p>
                  <w:pPr>
                    <w:pStyle w:val="899"/>
                    <w:pBdr/>
                    <w:spacing w:line="276" w:lineRule="auto"/>
                    <w:ind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</w:r>
                  <w:r>
                    <w:rPr>
                      <w:b w:val="0"/>
                      <w:bCs w:val="0"/>
                      <w:sz w:val="40"/>
                      <w:szCs w:val="40"/>
                    </w:rPr>
                    <w:t xml:space="preserve">{{checkbox_pais}}</w:t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8651" w:type="dxa"/>
                  <w:textDirection w:val="lrTb"/>
                  <w:noWrap w:val="false"/>
                </w:tcPr>
                <w:p>
                  <w:pPr>
                    <w:pStyle w:val="899"/>
                    <w:pBdr/>
                    <w:spacing w:line="276" w:lineRule="auto"/>
                    <w:ind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</w:r>
                  <w:r>
                    <w:rPr>
                      <w:bCs/>
                      <w:sz w:val="22"/>
                      <w:szCs w:val="22"/>
                    </w:rPr>
                    <w:t xml:space="preserve">estudo no </w:t>
                  </w:r>
                  <w:r>
                    <w:rPr>
                      <w:bCs/>
                      <w:sz w:val="22"/>
                      <w:szCs w:val="22"/>
                      <w:u w:val="single"/>
                    </w:rPr>
                    <w:t xml:space="preserve">país</w:t>
                  </w:r>
                  <w:r>
                    <w:rPr>
                      <w:bCs/>
                      <w:sz w:val="22"/>
                      <w:szCs w:val="22"/>
                    </w:rPr>
                    <w:t xml:space="preserve">, nos termos do art. </w:t>
                  </w:r>
                  <w:r>
                    <w:rPr>
                      <w:bCs/>
                      <w:sz w:val="22"/>
                      <w:szCs w:val="22"/>
                    </w:rPr>
                    <w:t xml:space="preserve">96-A </w:t>
                  </w:r>
                  <w:r>
                    <w:rPr>
                      <w:bCs/>
                      <w:sz w:val="22"/>
                      <w:szCs w:val="22"/>
                    </w:rPr>
                    <w:t xml:space="preserve">da Lei nº8.112/90</w:t>
                  </w:r>
                  <w:r/>
                  <w:r>
                    <w:rPr>
                      <w:b/>
                      <w:bCs/>
                      <w:sz w:val="22"/>
                      <w:szCs w:val="22"/>
                    </w:rPr>
                  </w:r>
                  <w:r>
                    <w:rPr>
                      <w:b/>
                      <w:bCs/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1214" w:type="dxa"/>
                  <w:textDirection w:val="lrTb"/>
                  <w:noWrap w:val="false"/>
                </w:tcPr>
                <w:p>
                  <w:pPr>
                    <w:pStyle w:val="899"/>
                    <w:pBdr/>
                    <w:spacing w:line="276" w:lineRule="auto"/>
                    <w:ind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</w:r>
                  <w:r>
                    <w:rPr>
                      <w:b w:val="0"/>
                      <w:bCs w:val="0"/>
                      <w:sz w:val="40"/>
                      <w:szCs w:val="40"/>
                    </w:rPr>
                    <w:t xml:space="preserve">{{checkbox_outros}}</w:t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8651" w:type="dxa"/>
                  <w:textDirection w:val="lrTb"/>
                  <w:noWrap w:val="false"/>
                </w:tcPr>
                <w:p>
                  <w:pPr>
                    <w:pStyle w:val="899"/>
                    <w:pBdr/>
                    <w:spacing w:line="276" w:lineRule="auto"/>
                    <w:ind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</w:r>
                  <w:r>
                    <w:rPr>
                      <w:bCs/>
                      <w:sz w:val="22"/>
                      <w:szCs w:val="22"/>
                    </w:rPr>
                    <w:t xml:space="preserve">outro</w:t>
                  </w:r>
                  <w:r>
                    <w:rPr>
                      <w:bCs/>
                      <w:sz w:val="22"/>
                      <w:szCs w:val="22"/>
                    </w:rPr>
                    <w:t xml:space="preserve">s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Cs/>
                      <w:sz w:val="22"/>
                      <w:szCs w:val="22"/>
                    </w:rPr>
                    <w:t xml:space="preserve">{{outros_motivo}}</w:t>
                  </w:r>
                  <w:r/>
                  <w:r>
                    <w:rPr>
                      <w:b/>
                      <w:bCs/>
                      <w:sz w:val="22"/>
                      <w:szCs w:val="22"/>
                    </w:rPr>
                  </w:r>
                  <w:r>
                    <w:rPr>
                      <w:b/>
                      <w:bCs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899"/>
              <w:pBdr/>
              <w:spacing w:line="276" w:lineRule="auto"/>
              <w:ind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/>
            </w:pPr>
            <w:r>
              <w:rPr>
                <w:bCs/>
                <w:sz w:val="22"/>
                <w:szCs w:val="22"/>
              </w:rPr>
              <w:t xml:space="preserve">                                                           </w:t>
            </w:r>
            <w:r>
              <w:rPr>
                <w:sz w:val="22"/>
                <w:szCs w:val="22"/>
              </w:rPr>
              <w:t xml:space="preserve">{{</w:t>
            </w:r>
            <w:r>
              <w:rPr>
                <w:sz w:val="22"/>
                <w:szCs w:val="22"/>
              </w:rPr>
              <w:t xml:space="preserve">cidade</w:t>
            </w:r>
            <w:r>
              <w:rPr>
                <w:sz w:val="22"/>
                <w:szCs w:val="22"/>
              </w:rPr>
              <w:t xml:space="preserve">}}</w:t>
            </w:r>
            <w:r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 xml:space="preserve">{{ data_atual</w:t>
            </w:r>
            <w:r>
              <w:rPr>
                <w:bCs/>
                <w:sz w:val="22"/>
                <w:szCs w:val="22"/>
              </w:rPr>
              <w:t xml:space="preserve">.split('/')[0] </w:t>
            </w:r>
            <w:r>
              <w:rPr>
                <w:bCs/>
                <w:sz w:val="22"/>
                <w:szCs w:val="22"/>
              </w:rPr>
              <w:t xml:space="preserve">}}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de </w:t>
            </w:r>
            <w:r>
              <w:rPr>
                <w:sz w:val="22"/>
                <w:szCs w:val="22"/>
              </w:rPr>
              <w:t xml:space="preserve">{% set data = data_atual.split('/') %}</w:t>
            </w:r>
            <w:r>
              <w:rPr>
                <w:sz w:val="22"/>
                <w:szCs w:val="22"/>
              </w:rPr>
              <w:t xml:space="preserve">{% set meses = {1: 'Janeiro', 2: 'Fevereiro', 3: 'Março', 4: 'Abril', 5: 'Maio', 6: 'Junho', 7: 'Julho', 8: 'Agosto', 9: 'Setembro', 10: 'Outubro', 11: 'Novembro', 12: 'Dezembro'} %}</w:t>
            </w:r>
            <w:r/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{{ meses[data[1] | int] }}</w:t>
            </w:r>
            <w:r/>
            <w:r>
              <w:rPr>
                <w:bCs/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t xml:space="preserve">, de </w:t>
            </w:r>
            <w:r>
              <w:rPr>
                <w:bCs/>
                <w:sz w:val="22"/>
                <w:szCs w:val="22"/>
              </w:rPr>
              <w:t xml:space="preserve">{{ </w:t>
            </w:r>
            <w:r>
              <w:rPr>
                <w:bCs/>
                <w:sz w:val="22"/>
                <w:szCs w:val="22"/>
              </w:rPr>
              <w:t xml:space="preserve">data_atual</w:t>
            </w:r>
            <w:r>
              <w:rPr>
                <w:bCs/>
                <w:sz w:val="22"/>
                <w:szCs w:val="22"/>
              </w:rPr>
              <w:t xml:space="preserve">.split('/')[2] </w:t>
            </w:r>
            <w:r>
              <w:rPr>
                <w:bCs/>
                <w:sz w:val="22"/>
                <w:szCs w:val="22"/>
              </w:rPr>
              <w:t xml:space="preserve">}}</w:t>
            </w:r>
            <w:r>
              <w:rPr>
                <w:bCs/>
                <w:sz w:val="22"/>
                <w:szCs w:val="22"/>
              </w:rPr>
            </w:r>
            <w:r/>
            <w:r>
              <w:rPr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        ________________________________________________________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                                               </w:t>
            </w:r>
            <w:r>
              <w:rPr>
                <w:bCs/>
                <w:sz w:val="22"/>
                <w:szCs w:val="22"/>
              </w:rPr>
              <w:t xml:space="preserve">Assinatura </w:t>
            </w:r>
            <w:r>
              <w:rPr>
                <w:bCs/>
                <w:sz w:val="22"/>
                <w:szCs w:val="22"/>
              </w:rPr>
              <w:t xml:space="preserve">da </w:t>
            </w:r>
            <w:r>
              <w:rPr>
                <w:bCs/>
                <w:sz w:val="22"/>
                <w:szCs w:val="22"/>
              </w:rPr>
              <w:t xml:space="preserve">chefia imediata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 xml:space="preserve">_________________</w:t>
            </w:r>
            <w:r>
              <w:rPr>
                <w:bCs/>
                <w:sz w:val="22"/>
                <w:szCs w:val="22"/>
              </w:rPr>
              <w:t xml:space="preserve">____________________________</w:t>
            </w:r>
            <w:r>
              <w:rPr>
                <w:bCs/>
                <w:sz w:val="22"/>
                <w:szCs w:val="22"/>
              </w:rPr>
              <w:t xml:space="preserve">_____________________________________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__________________________________________________________________________________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</w:t>
            </w:r>
            <w:r>
              <w:rPr>
                <w:bCs/>
                <w:sz w:val="22"/>
                <w:szCs w:val="22"/>
              </w:rPr>
              <w:t xml:space="preserve">                                          </w:t>
            </w:r>
            <w:r>
              <w:rPr>
                <w:bCs/>
                <w:sz w:val="22"/>
                <w:szCs w:val="22"/>
              </w:rPr>
              <w:t xml:space="preserve">  Ciência dos envolvidos no remanejamento</w: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899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</w:tc>
      </w:tr>
    </w:tbl>
    <w:p>
      <w:pPr>
        <w:pBdr/>
        <w:spacing w:after="0" w:line="360" w:lineRule="auto"/>
        <w:ind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sectPr>
      <w:footnotePr/>
      <w:endnotePr/>
      <w:type w:val="nextPage"/>
      <w:pgSz w:h="16838" w:orient="landscape" w:w="11906"/>
      <w:pgMar w:top="1021" w:right="1701" w:bottom="907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90" w:left="75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-"/>
      <w:numFmt w:val="upperRoman"/>
      <w:pPr>
        <w:pBdr/>
        <w:spacing/>
        <w:ind w:hanging="720" w:left="109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5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9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1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5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7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95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720" w:left="108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  <w:strike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6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8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0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4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6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8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0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25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36"/>
      </w:pPr>
      <w:rPr/>
      <w:start w:val="1"/>
      <w:suff w:val="tab"/>
    </w:lvl>
  </w:abstractNum>
  <w:abstractNum w:abstractNumId="1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)"/>
      <w:numFmt w:val="lowerLetter"/>
      <w:pPr>
        <w:pBdr/>
        <w:spacing/>
        <w:ind w:hanging="360" w:left="79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1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3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5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7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9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1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3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55"/>
      </w:pPr>
      <w:rPr/>
      <w:start w:val="1"/>
      <w:suff w:val="tab"/>
    </w:lvl>
  </w:abstractNum>
  <w:abstractNum w:abstractNumId="2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  <w:color w:val="auto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  <w:color w:val="ff00ff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3"/>
  </w:num>
  <w:num w:numId="2">
    <w:abstractNumId w:val="19"/>
  </w:num>
  <w:num w:numId="3">
    <w:abstractNumId w:val="32"/>
  </w:num>
  <w:num w:numId="4">
    <w:abstractNumId w:val="7"/>
  </w:num>
  <w:num w:numId="5">
    <w:abstractNumId w:val="18"/>
  </w:num>
  <w:num w:numId="6">
    <w:abstractNumId w:val="14"/>
  </w:num>
  <w:num w:numId="7">
    <w:abstractNumId w:val="2"/>
  </w:num>
  <w:num w:numId="8">
    <w:abstractNumId w:val="22"/>
  </w:num>
  <w:num w:numId="9">
    <w:abstractNumId w:val="21"/>
  </w:num>
  <w:num w:numId="10">
    <w:abstractNumId w:val="1"/>
  </w:num>
  <w:num w:numId="11">
    <w:abstractNumId w:val="8"/>
  </w:num>
  <w:num w:numId="12">
    <w:abstractNumId w:val="4"/>
  </w:num>
  <w:num w:numId="13">
    <w:abstractNumId w:val="26"/>
  </w:num>
  <w:num w:numId="14">
    <w:abstractNumId w:val="29"/>
  </w:num>
  <w:num w:numId="15">
    <w:abstractNumId w:val="31"/>
  </w:num>
  <w:num w:numId="16">
    <w:abstractNumId w:val="27"/>
  </w:num>
  <w:num w:numId="17">
    <w:abstractNumId w:val="11"/>
  </w:num>
  <w:num w:numId="18">
    <w:abstractNumId w:val="30"/>
  </w:num>
  <w:num w:numId="19">
    <w:abstractNumId w:val="13"/>
  </w:num>
  <w:num w:numId="20">
    <w:abstractNumId w:val="16"/>
  </w:num>
  <w:num w:numId="21">
    <w:abstractNumId w:val="3"/>
  </w:num>
  <w:num w:numId="22">
    <w:abstractNumId w:val="9"/>
  </w:num>
  <w:num w:numId="23">
    <w:abstractNumId w:val="15"/>
  </w:num>
  <w:num w:numId="24">
    <w:abstractNumId w:val="0"/>
  </w:num>
  <w:num w:numId="25">
    <w:abstractNumId w:val="12"/>
  </w:num>
  <w:num w:numId="26">
    <w:abstractNumId w:val="24"/>
  </w:num>
  <w:num w:numId="27">
    <w:abstractNumId w:val="10"/>
  </w:num>
  <w:num w:numId="28">
    <w:abstractNumId w:val="17"/>
  </w:num>
  <w:num w:numId="29">
    <w:abstractNumId w:val="25"/>
  </w:num>
  <w:num w:numId="30">
    <w:abstractNumId w:val="6"/>
  </w:num>
  <w:num w:numId="31">
    <w:abstractNumId w:val="20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0">
    <w:name w:val="Heading 1"/>
    <w:basedOn w:val="886"/>
    <w:next w:val="886"/>
    <w:link w:val="72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1">
    <w:name w:val="Heading 1 Char"/>
    <w:basedOn w:val="889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2">
    <w:name w:val="Heading 2"/>
    <w:basedOn w:val="886"/>
    <w:next w:val="886"/>
    <w:link w:val="7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basedOn w:val="889"/>
    <w:link w:val="72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4">
    <w:name w:val="Heading 3"/>
    <w:basedOn w:val="886"/>
    <w:next w:val="886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basedOn w:val="889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6">
    <w:name w:val="Heading 4"/>
    <w:basedOn w:val="886"/>
    <w:next w:val="886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89"/>
    <w:link w:val="7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86"/>
    <w:next w:val="886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89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86"/>
    <w:next w:val="886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89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2">
    <w:name w:val="Heading 8"/>
    <w:basedOn w:val="886"/>
    <w:next w:val="886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3">
    <w:name w:val="Heading 8 Char"/>
    <w:basedOn w:val="889"/>
    <w:link w:val="7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4">
    <w:name w:val="Title"/>
    <w:basedOn w:val="886"/>
    <w:next w:val="886"/>
    <w:link w:val="7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5">
    <w:name w:val="Title Char"/>
    <w:basedOn w:val="889"/>
    <w:link w:val="734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86"/>
    <w:next w:val="886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basedOn w:val="889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86"/>
    <w:next w:val="886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86"/>
    <w:next w:val="886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paragraph" w:styleId="742">
    <w:name w:val="Caption"/>
    <w:basedOn w:val="886"/>
    <w:next w:val="88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906"/>
    <w:uiPriority w:val="99"/>
    <w:pPr>
      <w:pBdr/>
      <w:spacing/>
      <w:ind/>
    </w:pPr>
  </w:style>
  <w:style w:type="table" w:styleId="744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footnote text"/>
    <w:basedOn w:val="886"/>
    <w:link w:val="8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0">
    <w:name w:val="Footnote Text Char"/>
    <w:link w:val="869"/>
    <w:uiPriority w:val="99"/>
    <w:pPr>
      <w:pBdr/>
      <w:spacing/>
      <w:ind/>
    </w:pPr>
    <w:rPr>
      <w:sz w:val="18"/>
    </w:rPr>
  </w:style>
  <w:style w:type="character" w:styleId="871">
    <w:name w:val="footnote reference"/>
    <w:basedOn w:val="889"/>
    <w:uiPriority w:val="99"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3">
    <w:name w:val="Endnote Text Char"/>
    <w:link w:val="872"/>
    <w:uiPriority w:val="99"/>
    <w:pPr>
      <w:pBdr/>
      <w:spacing/>
      <w:ind/>
    </w:pPr>
    <w:rPr>
      <w:sz w:val="20"/>
    </w:rPr>
  </w:style>
  <w:style w:type="character" w:styleId="874">
    <w:name w:val="endnote reference"/>
    <w:basedOn w:val="889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pBdr/>
      <w:spacing w:after="57"/>
      <w:ind w:right="0" w:firstLine="0" w:left="0"/>
    </w:pPr>
  </w:style>
  <w:style w:type="paragraph" w:styleId="876">
    <w:name w:val="toc 2"/>
    <w:basedOn w:val="886"/>
    <w:next w:val="886"/>
    <w:uiPriority w:val="39"/>
    <w:unhideWhenUsed/>
    <w:pPr>
      <w:pBdr/>
      <w:spacing w:after="57"/>
      <w:ind w:right="0" w:firstLine="0" w:left="283"/>
    </w:pPr>
  </w:style>
  <w:style w:type="paragraph" w:styleId="877">
    <w:name w:val="toc 3"/>
    <w:basedOn w:val="886"/>
    <w:next w:val="886"/>
    <w:uiPriority w:val="39"/>
    <w:unhideWhenUsed/>
    <w:pPr>
      <w:pBdr/>
      <w:spacing w:after="57"/>
      <w:ind w:right="0" w:firstLine="0" w:left="567"/>
    </w:pPr>
  </w:style>
  <w:style w:type="paragraph" w:styleId="878">
    <w:name w:val="toc 4"/>
    <w:basedOn w:val="886"/>
    <w:next w:val="886"/>
    <w:uiPriority w:val="39"/>
    <w:unhideWhenUsed/>
    <w:pPr>
      <w:pBdr/>
      <w:spacing w:after="57"/>
      <w:ind w:right="0" w:firstLine="0" w:left="850"/>
    </w:pPr>
  </w:style>
  <w:style w:type="paragraph" w:styleId="879">
    <w:name w:val="toc 5"/>
    <w:basedOn w:val="886"/>
    <w:next w:val="886"/>
    <w:uiPriority w:val="39"/>
    <w:unhideWhenUsed/>
    <w:pPr>
      <w:pBdr/>
      <w:spacing w:after="57"/>
      <w:ind w:right="0" w:firstLine="0" w:left="1134"/>
    </w:pPr>
  </w:style>
  <w:style w:type="paragraph" w:styleId="880">
    <w:name w:val="toc 6"/>
    <w:basedOn w:val="886"/>
    <w:next w:val="886"/>
    <w:uiPriority w:val="39"/>
    <w:unhideWhenUsed/>
    <w:pPr>
      <w:pBdr/>
      <w:spacing w:after="57"/>
      <w:ind w:right="0" w:firstLine="0" w:left="1417"/>
    </w:pPr>
  </w:style>
  <w:style w:type="paragraph" w:styleId="881">
    <w:name w:val="toc 7"/>
    <w:basedOn w:val="886"/>
    <w:next w:val="886"/>
    <w:uiPriority w:val="39"/>
    <w:unhideWhenUsed/>
    <w:pPr>
      <w:pBdr/>
      <w:spacing w:after="57"/>
      <w:ind w:right="0" w:firstLine="0" w:left="1701"/>
    </w:pPr>
  </w:style>
  <w:style w:type="paragraph" w:styleId="882">
    <w:name w:val="toc 8"/>
    <w:basedOn w:val="886"/>
    <w:next w:val="886"/>
    <w:uiPriority w:val="39"/>
    <w:unhideWhenUsed/>
    <w:pPr>
      <w:pBdr/>
      <w:spacing w:after="57"/>
      <w:ind w:right="0" w:firstLine="0" w:left="1984"/>
    </w:pPr>
  </w:style>
  <w:style w:type="paragraph" w:styleId="883">
    <w:name w:val="toc 9"/>
    <w:basedOn w:val="886"/>
    <w:next w:val="886"/>
    <w:uiPriority w:val="39"/>
    <w:unhideWhenUsed/>
    <w:pPr>
      <w:pBdr/>
      <w:spacing w:after="57"/>
      <w:ind w:right="0" w:firstLine="0" w:left="2268"/>
    </w:p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 w:after="200" w:line="276" w:lineRule="auto"/>
      <w:ind/>
    </w:pPr>
    <w:rPr>
      <w:sz w:val="22"/>
      <w:szCs w:val="22"/>
      <w:lang w:val="pt-BR"/>
    </w:rPr>
  </w:style>
  <w:style w:type="paragraph" w:styleId="887">
    <w:name w:val="Heading 7"/>
    <w:basedOn w:val="886"/>
    <w:next w:val="886"/>
    <w:link w:val="902"/>
    <w:uiPriority w:val="99"/>
    <w:qFormat/>
    <w:pPr>
      <w:keepNext w:val="true"/>
      <w:pBdr/>
      <w:spacing w:after="0" w:line="240" w:lineRule="auto"/>
      <w:ind/>
      <w:jc w:val="right"/>
      <w:outlineLvl w:val="6"/>
    </w:pPr>
    <w:rPr>
      <w:rFonts w:ascii="Times New Roman" w:hAnsi="Times New Roman" w:eastAsia="Times New Roman"/>
      <w:sz w:val="24"/>
      <w:szCs w:val="20"/>
    </w:rPr>
  </w:style>
  <w:style w:type="paragraph" w:styleId="888">
    <w:name w:val="Heading 9"/>
    <w:basedOn w:val="886"/>
    <w:next w:val="886"/>
    <w:link w:val="911"/>
    <w:uiPriority w:val="9"/>
    <w:unhideWhenUsed/>
    <w:qFormat/>
    <w:pPr>
      <w:pBdr/>
      <w:spacing w:after="60" w:before="240"/>
      <w:ind/>
      <w:outlineLvl w:val="8"/>
    </w:pPr>
    <w:rPr>
      <w:rFonts w:ascii="Cambria" w:hAnsi="Cambria" w:eastAsia="Times New Roman"/>
    </w:rPr>
  </w:style>
  <w:style w:type="character" w:styleId="889" w:default="1">
    <w:name w:val="Default Paragraph Font"/>
    <w:uiPriority w:val="1"/>
    <w:semiHidden/>
    <w:unhideWhenUsed/>
    <w:pPr>
      <w:pBdr/>
      <w:spacing/>
      <w:ind/>
    </w:pPr>
  </w:style>
  <w:style w:type="table" w:styleId="89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paragraph" w:styleId="892" w:customStyle="1">
    <w:name w:val="#Inciso"/>
    <w:basedOn w:val="886"/>
    <w:pPr>
      <w:widowControl w:val="false"/>
      <w:pBdr/>
      <w:spacing w:after="120" w:line="240" w:lineRule="auto"/>
      <w:ind w:firstLine="1134"/>
      <w:jc w:val="both"/>
    </w:pPr>
    <w:rPr>
      <w:rFonts w:ascii="Times New Roman" w:hAnsi="Times New Roman" w:eastAsia="Times New Roman"/>
      <w:sz w:val="24"/>
      <w:szCs w:val="20"/>
      <w:lang w:eastAsia="pt-BR"/>
    </w:rPr>
  </w:style>
  <w:style w:type="paragraph" w:styleId="893" w:customStyle="1">
    <w:name w:val="#Preâmbulo"/>
    <w:basedOn w:val="886"/>
    <w:pPr>
      <w:widowControl w:val="false"/>
      <w:pBdr/>
      <w:spacing w:after="120" w:line="240" w:lineRule="auto"/>
      <w:ind w:firstLine="1134"/>
      <w:jc w:val="both"/>
    </w:pPr>
    <w:rPr>
      <w:rFonts w:ascii="Times New Roman" w:hAnsi="Times New Roman" w:eastAsia="Times New Roman"/>
      <w:sz w:val="24"/>
      <w:szCs w:val="20"/>
      <w:lang w:eastAsia="pt-BR"/>
    </w:rPr>
  </w:style>
  <w:style w:type="character" w:styleId="894" w:customStyle="1">
    <w:name w:val="apple-converted-space"/>
    <w:basedOn w:val="889"/>
    <w:pPr>
      <w:pBdr/>
      <w:spacing/>
      <w:ind/>
    </w:pPr>
  </w:style>
  <w:style w:type="character" w:styleId="895">
    <w:name w:val="Hyperlink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896" w:customStyle="1">
    <w:name w:val="texto1"/>
    <w:basedOn w:val="886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897">
    <w:name w:val="Body Text Indent 3"/>
    <w:basedOn w:val="886"/>
    <w:link w:val="898"/>
    <w:pPr>
      <w:pBdr/>
      <w:spacing w:after="0" w:line="360" w:lineRule="auto"/>
      <w:ind w:firstLine="3544"/>
      <w:jc w:val="both"/>
    </w:pPr>
    <w:rPr>
      <w:rFonts w:ascii="Times New Roman" w:hAnsi="Times New Roman" w:eastAsia="Times New Roman"/>
      <w:sz w:val="28"/>
      <w:szCs w:val="20"/>
    </w:rPr>
  </w:style>
  <w:style w:type="character" w:styleId="898" w:customStyle="1">
    <w:name w:val="Body Text Indent 3 Char"/>
    <w:link w:val="897"/>
    <w:pPr>
      <w:pBdr/>
      <w:spacing/>
      <w:ind/>
    </w:pPr>
    <w:rPr>
      <w:rFonts w:ascii="Times New Roman" w:hAnsi="Times New Roman" w:eastAsia="Times New Roman"/>
      <w:sz w:val="28"/>
    </w:rPr>
  </w:style>
  <w:style w:type="paragraph" w:styleId="899" w:customStyle="1">
    <w:name w:val="Standard"/>
    <w:pPr>
      <w:pBdr/>
      <w:spacing/>
      <w:ind/>
    </w:pPr>
    <w:rPr>
      <w:rFonts w:ascii="Times New Roman" w:hAnsi="Times New Roman" w:eastAsia="Times New Roman"/>
      <w:sz w:val="24"/>
      <w:szCs w:val="24"/>
      <w:lang w:val="pt-BR" w:eastAsia="zh-CN"/>
    </w:rPr>
  </w:style>
  <w:style w:type="paragraph" w:styleId="900">
    <w:name w:val="List Paragraph"/>
    <w:basedOn w:val="886"/>
    <w:uiPriority w:val="34"/>
    <w:qFormat/>
    <w:pPr>
      <w:pBdr/>
      <w:spacing/>
      <w:ind w:left="708"/>
    </w:pPr>
  </w:style>
  <w:style w:type="paragraph" w:styleId="901">
    <w:name w:val="No Spacing"/>
    <w:uiPriority w:val="1"/>
    <w:qFormat/>
    <w:pPr>
      <w:pBdr/>
      <w:spacing/>
      <w:ind/>
    </w:pPr>
    <w:rPr>
      <w:sz w:val="22"/>
      <w:szCs w:val="22"/>
      <w:lang w:val="pt-BR"/>
    </w:rPr>
  </w:style>
  <w:style w:type="character" w:styleId="902" w:customStyle="1">
    <w:name w:val="Heading 7 Char"/>
    <w:link w:val="887"/>
    <w:uiPriority w:val="99"/>
    <w:pPr>
      <w:pBdr/>
      <w:spacing/>
      <w:ind/>
    </w:pPr>
    <w:rPr>
      <w:rFonts w:ascii="Times New Roman" w:hAnsi="Times New Roman" w:eastAsia="Times New Roman"/>
      <w:sz w:val="24"/>
    </w:rPr>
  </w:style>
  <w:style w:type="paragraph" w:styleId="903" w:customStyle="1">
    <w:name w:val="texto2"/>
    <w:basedOn w:val="886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904">
    <w:name w:val="Header"/>
    <w:basedOn w:val="886"/>
    <w:link w:val="905"/>
    <w:uiPriority w:val="99"/>
    <w:semiHidden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05" w:customStyle="1">
    <w:name w:val="Header Char"/>
    <w:link w:val="904"/>
    <w:uiPriority w:val="99"/>
    <w:semiHidden/>
    <w:pPr>
      <w:pBdr/>
      <w:spacing/>
      <w:ind/>
    </w:pPr>
    <w:rPr>
      <w:sz w:val="22"/>
      <w:szCs w:val="22"/>
      <w:lang w:eastAsia="en-US"/>
    </w:rPr>
  </w:style>
  <w:style w:type="paragraph" w:styleId="906">
    <w:name w:val="Footer"/>
    <w:basedOn w:val="886"/>
    <w:link w:val="907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07" w:customStyle="1">
    <w:name w:val="Footer Char"/>
    <w:link w:val="906"/>
    <w:uiPriority w:val="99"/>
    <w:semiHidden/>
    <w:pPr>
      <w:pBdr/>
      <w:spacing/>
      <w:ind/>
    </w:pPr>
    <w:rPr>
      <w:sz w:val="22"/>
      <w:szCs w:val="22"/>
      <w:lang w:eastAsia="en-US"/>
    </w:rPr>
  </w:style>
  <w:style w:type="paragraph" w:styleId="908">
    <w:name w:val="Body Text 2"/>
    <w:basedOn w:val="886"/>
    <w:link w:val="909"/>
    <w:uiPriority w:val="99"/>
    <w:semiHidden/>
    <w:unhideWhenUsed/>
    <w:pPr>
      <w:pBdr/>
      <w:spacing w:after="120" w:line="480" w:lineRule="auto"/>
      <w:ind/>
    </w:pPr>
  </w:style>
  <w:style w:type="character" w:styleId="909" w:customStyle="1">
    <w:name w:val="Body Text 2 Char"/>
    <w:basedOn w:val="889"/>
    <w:link w:val="908"/>
    <w:uiPriority w:val="99"/>
    <w:semiHidden/>
    <w:pPr>
      <w:pBdr/>
      <w:spacing/>
      <w:ind/>
    </w:pPr>
    <w:rPr>
      <w:sz w:val="22"/>
      <w:szCs w:val="22"/>
      <w:lang w:eastAsia="en-US"/>
    </w:rPr>
  </w:style>
  <w:style w:type="table" w:styleId="910">
    <w:name w:val="Table Grid"/>
    <w:basedOn w:val="8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1" w:customStyle="1">
    <w:name w:val="Heading 9 Char"/>
    <w:basedOn w:val="889"/>
    <w:link w:val="888"/>
    <w:uiPriority w:val="9"/>
    <w:pPr>
      <w:pBdr/>
      <w:spacing/>
      <w:ind/>
    </w:pPr>
    <w:rPr>
      <w:rFonts w:ascii="Cambria" w:hAnsi="Cambria" w:eastAsia="Times New Roman" w:cs="Times New Roman"/>
      <w:sz w:val="22"/>
      <w:szCs w:val="22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FE86C-0856-4E41-B6EA-013D0D0F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Hewlett-Packard Company</Company>
  <DocSecurity>12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revision>4</cp:revision>
  <dcterms:created xsi:type="dcterms:W3CDTF">2023-12-30T23:31:00Z</dcterms:created>
  <dcterms:modified xsi:type="dcterms:W3CDTF">2023-12-31T00:42:32Z</dcterms:modified>
</cp:coreProperties>
</file>