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ESTAÇÕES SÃO FRANCISCO XAVIER – AFONSO PENA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presente análise territorial visa identificar fatores urbanos, dinâmica criminal e vulnerabilidades relacionadas à sensação de segurança da população, considerando áreas de grande circulação de pedestres e integração com o transporte público. Foram observados fatores associados à incidência de furtos e roubos contra transeuntes, especialmente subtração de aparelhos celulares, além de elementos urbanos que favorecem delitos oportunistas.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ESTAÇÃO SÃO FRANCISCO XAVIER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região da Estação São Francisco Xavier apresenta intensa circulação estudantil e comercial, principalmente em horários de entrada e saída de instituições de ensino. Foram observados pontos de retenção de pedestres próximos às escadas, travessias e pontos de ônibus. O perfil predominante de estudantes em deslocamento com equipamentos de valor — celulares, tablets e notebooks — constitui alvo frequente de furtos oportunistas nos horários de pico escolar. Bancas e comércio informal nos acessos à estação obstruem a visibilidade e dificultam o patrulhamento.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catracas e acessos com gargalos nos horários de entrada e saída escolar;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corredores de acesso cobertos com iluminação insuficiente à noite;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bancas e comércio informal obstruindo visibilidade nos acessos;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motociclistas utilizando calçadas adjacentes como rota de fuga;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múltiplas saídas para a Rua São Francisco Xavier e vias adjacentes.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ESTAÇÃO AFONSO PENA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entorno da Estação Afonso Pena apresenta retenção de fluxo em travessias e áreas de ônibus, favorecendo furtos rápidos de aparelhos celulares. A praça adjacente tem histórico de presença de população em situação de rua (PSR) e uso de entorpecentes, com abordagens agressivas a pedestres e comerciantes do entorno. A vegetação da praça reduz a eficácia da iluminação pública no período noturno, criando zonas de baixa visibilidade próximas ao ponto de ônibus de alta movimentação.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ponto de ônibus de alta movimentação no entorno da praça;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vegetação da praça reduzindo eficácia da iluminação pública à noite;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bancos e vegetação da praça utilizados como pontos de permanência;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vias adjacentes utilizadas como rotas de fuga;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saídas para a Rua São Francisco Xavier e vias do bairro.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VIAS SECUNDÁRIAS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vias secundárias da Tijuca permitem dispersão rápida após delitos praticados contra pedestres em deslocamento. Trechos com calçadas estreitas forçam a proximidade entre pedestres, facilitando abordagens discretas. A iluminação precária em determinadas ruas residenciais no período noturno cria corredores de risco entre as estações e os destinos finais dos pedestres. A complexa malha viária da Tijuca, com diversas ruas perpendiculares e becos, dificulta o rastreamento após a dispersão.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fluxo constante de pedestres nas vias de ligação entre as estações;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iluminação precária em vias secundárias residenciais no período noturno;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veículos estacionados em calçadas reduzindo visibilidade e espaço;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vias secundárias usadas como corredores de fuga em motocicleta;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malha viária complexa da Tijuca permitindo fuga em múltiplas direções.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área analisada apresenta fatores urbanos e territoriais que favorecem delitos oportunistas, especialmente furtos e roubos de aparelhos celulares contra pedestres. A intensa circulação estudantil nos acessos à Estação São Francisco Xavier, o abandono da Praça Afonso Pena e a iluminação precária nas vias secundárias da Tijuca configuram vulnerabilidades distintas que se complementam ao longo do mesmo eixo. Dados do CompStat Rio indicam que metade dos crimes de roubos e furtos da cidade concentra-se em apenas 5% do território, sendo este eixo parte do mapeamento crítico da Zona Norte. Observa-se necessidade 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reforço do patrulhamento preventivo — com missões dirigidas por horário e local, priorizando os acessos à estação no horário escolar e a Praça Afonso Pena no período noturno;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melhoria da iluminação pública — especialmente na Praça Afonso Pena e nas vias secundárias residenciais com iluminação precária;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poda de vegetação — redução das zonas de sombra na Praça Afonso Pena que comprometem a eficácia da iluminação;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fiscalização de obstáculos urbanos — regularização de bancas e comércio informal nos acessos à estação;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ações integradas de ordenamento urbano — coordenação entre Força Municipal, PMERJ e MetrôRio para gestão dos fluxos de pico.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delitos tendem a ocorrer principalmente nos horários de entrada e saída das instituições de ensino e no período noturno na Praça Afonso Pena, aproveitando a reduzida vigilância natural nestes períodos.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FznxKDS80AfFmEAQdOMahPsiA==">CgMxLjA4AHIhMUUyVXdwQ0xUbmZOMG5GYUdNT0ktNE1Vd3dXZXFnWmdi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