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B0007" w14:textId="77777777">
      <w:pPr>
        <w:pStyle w:val="Ttulo1"/>
      </w:pPr>
    </w:p>
    <w:p w14:paraId="1A2B000E" w14:textId="77777777">
      <w:pPr>
        <w:pStyle w:val="Ttulo1"/>
      </w:pPr>
    </w:p>
    <w:p w14:paraId="1A2B0015" w14:textId="77777777">
      <w:pPr>
        <w:pStyle w:val="Ttulo1"/>
        <w:tabs>
          <w:tab w:val="left" w:pos="645"/>
          <w:tab w:val="left" w:pos="8687"/>
        </w:tabs>
        <w:spacing w:before="1"/>
        <w:ind w:left="116"/>
      </w:pPr>
      <w:r>
        <w:rPr>
          <w:u w:val="single"/>
        </w:rPr>
        <w:tab/>
      </w:r>
      <w:r>
        <w:rPr>
          <w:u w:val="single"/>
        </w:rPr>
        <w:t xml:space="preserve">CONTRATO DE LOCAÇÃO DE BEM MÓVEL SEM OPERAÇÃO (</w:t>
      </w:r>
      <w:r>
        <w:rPr>
          <w:u w:val="single"/>
        </w:rPr>
        <w:t xml:space="preserve">{{numero_contrato}}</w:t>
      </w:r>
      <w:r>
        <w:rPr>
          <w:u w:val="single"/>
        </w:rPr>
        <w:t xml:space="preserve">)</w:t>
      </w:r>
      <w:r>
        <w:rPr>
          <w:u w:val="single"/>
        </w:rPr>
        <w:tab/>
      </w:r>
    </w:p>
    <w:p w14:paraId="1A2B001C" w14:textId="77777777">
      <w:pPr>
        <w:pStyle w:val="Corpodetexto"/>
        <w:spacing w:before="18"/>
        <w:ind w:left="0"/>
        <w:jc w:val="left"/>
      </w:pPr>
    </w:p>
    <w:p w14:paraId="1A2B0023" w14:textId="77777777">
      <w:pPr>
        <w:pStyle w:val="Corpodetexto"/>
        <w:spacing w:before="0" w:line="230" w:lineRule="auto"/>
        <w:ind w:right="394"/>
      </w:pPr>
      <w:r>
        <w:rPr>
          <w:b/>
          <w:bCs/>
        </w:rPr>
        <w:t xml:space="preserve">LOCADOR: </w:t>
      </w:r>
      <w:r>
        <w:rPr>
          <w:b/>
          <w:bCs/>
        </w:rPr>
        <w:t xml:space="preserve">{{locador_nome}}</w:t>
      </w:r>
      <w:r>
        <w:t xml:space="preserve">, empresa individual, devidamente inscrita no CNPJ/MF nº </w:t>
      </w:r>
      <w:r>
        <w:t xml:space="preserve">{{locador_cnpj}}</w:t>
      </w:r>
      <w:r>
        <w:t xml:space="preserve">, com sede à </w:t>
      </w:r>
      <w:r>
        <w:t xml:space="preserve">{{locador_endereco}}</w:t>
      </w:r>
      <w:r>
        <w:t xml:space="preserve">, na cidade de </w:t>
      </w:r>
      <w:r>
        <w:t xml:space="preserve">{{locador_cidade}}</w:t>
      </w:r>
      <w:r>
        <w:t xml:space="preserve">, Estado de </w:t>
      </w:r>
      <w:r>
        <w:t xml:space="preserve">{{locador_estado}}</w:t>
      </w:r>
      <w:r>
        <w:t xml:space="preserve">, neste ato representado por seu administrador </w:t>
      </w:r>
      <w:r>
        <w:rPr>
          <w:b/>
          <w:bCs/>
        </w:rPr>
        <w:t xml:space="preserve">{{locador_representante}}</w:t>
      </w:r>
      <w:r>
        <w:t xml:space="preserve">, inscrita no CPF/MF nº </w:t>
      </w:r>
      <w:r>
        <w:t xml:space="preserve">{{locador_rep_cpf}}</w:t>
      </w:r>
      <w:r>
        <w:t xml:space="preserve">, residente e domiciliado na </w:t>
      </w:r>
      <w:r>
        <w:t xml:space="preserve">{{locador_rep_endereco}}</w:t>
      </w:r>
      <w:r>
        <w:t xml:space="preserve">, telefone: </w:t>
      </w:r>
      <w:r>
        <w:t xml:space="preserve">{{locador_telefone}}</w:t>
      </w:r>
      <w:r>
        <w:t xml:space="preserve">.</w:t>
      </w:r>
    </w:p>
    <w:p w14:paraId="1A2B002A" w14:textId="77777777">
      <w:pPr>
        <w:pStyle w:val="Corpodetexto"/>
        <w:spacing w:before="240" w:line="230" w:lineRule="auto"/>
        <w:ind w:right="394"/>
      </w:pPr>
      <w:r>
        <w:rPr>
          <w:b/>
          <w:bCs/>
        </w:rPr>
        <w:t xml:space="preserve">LOCATÁRIO: </w:t>
      </w:r>
      <w:r>
        <w:rPr>
          <w:b/>
          <w:bCs/>
        </w:rPr>
        <w:t xml:space="preserve">{{locatario_nome}}</w:t>
      </w:r>
      <w:r>
        <w:rPr>
          <w:b/>
          <w:bCs/>
        </w:rPr>
        <w:t xml:space="preserve">,</w:t>
      </w:r>
      <w:r>
        <w:t xml:space="preserve"> empresa individual, devidamente inscrita no CNPJ </w:t>
      </w:r>
      <w:r>
        <w:t xml:space="preserve">{{locatario_cnpj}}</w:t>
      </w:r>
      <w:r>
        <w:t xml:space="preserve">, na </w:t>
      </w:r>
      <w:r>
        <w:t xml:space="preserve">{{locatario_endereco}}</w:t>
      </w:r>
      <w:r>
        <w:t xml:space="preserve">, representado pelo </w:t>
      </w:r>
      <w:r>
        <w:rPr>
          <w:b/>
          <w:bCs/>
        </w:rPr>
        <w:t xml:space="preserve">{{locatario_representante}}</w:t>
      </w:r>
      <w:r>
        <w:t xml:space="preserve">, </w:t>
      </w:r>
      <w:r>
        <w:t xml:space="preserve">{{locatario_rep_profissao}}</w:t>
      </w:r>
      <w:r>
        <w:t xml:space="preserve">, </w:t>
      </w:r>
      <w:r>
        <w:t xml:space="preserve">{{locatario_rep_estado_civil}}</w:t>
      </w:r>
      <w:r>
        <w:t xml:space="preserve">, portador do CPF/MF nº </w:t>
      </w:r>
      <w:r>
        <w:t xml:space="preserve">{{locatario_rep_cpf}}</w:t>
      </w:r>
      <w:r>
        <w:t xml:space="preserve">, RG </w:t>
      </w:r>
      <w:r>
        <w:t xml:space="preserve">{{locatario_rep_rg}}</w:t>
      </w:r>
      <w:r>
        <w:t xml:space="preserve">, residente na </w:t>
      </w:r>
      <w:r>
        <w:t xml:space="preserve">{{locatario_rep_endereco}}</w:t>
      </w:r>
      <w:r>
        <w:t xml:space="preserve">.</w:t>
      </w:r>
    </w:p>
    <w:p w14:paraId="1A2B0031" w14:textId="77777777">
      <w:pPr>
        <w:spacing w:before="240" w:line="228" w:lineRule="auto"/>
        <w:ind w:left="145" w:right="402"/>
        <w:jc w:val="both"/>
      </w:pPr>
      <w:r>
        <w:rPr>
          <w:i/>
          <w:iCs/>
        </w:rPr>
        <w:t xml:space="preserve">Por este instrumento particular e na melhor forma de direito, resolvem as partes celebrarem o presente Contrato de Locação de Equipamentos, que se regerá pelas cláusulas e condições seguintes:</w:t>
      </w:r>
    </w:p>
    <w:p w14:paraId="1A2B0038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DO OBJETO</w:t>
      </w:r>
    </w:p>
    <w:p w14:paraId="1A2B003F" w14:textId="77777777">
      <w:pPr>
        <w:pStyle w:val="PargrafodaLista"/>
        <w:numPr>
          <w:ilvl w:val="1"/>
          <w:numId w:val="1"/>
        </w:numPr>
        <w:spacing w:before="20" w:line="235" w:lineRule="auto"/>
        <w:ind w:left="145" w:right="400" w:firstLine="0"/>
        <w:jc w:val="both"/>
      </w:pPr>
      <w:r>
        <w:t xml:space="preserve">O objeto deste contrato de locação é o bem móvel conforme tabela abaixo:</w:t>
      </w:r>
    </w:p>
    <w:p w14:paraId="1A2B0046" w14:textId="77777777">
      <w:pPr>
        <w:pStyle w:val="Corpodetexto"/>
        <w:spacing w:before="10"/>
        <w:ind w:left="0"/>
        <w:jc w:val="left"/>
      </w:pPr>
    </w:p>
    <w:tbl>
      <w:tblPr>
        <w:tblStyle w:val="TableNormal"/>
        <w:tblW w:w="8786" w:type="dxa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577"/>
        <w:gridCol w:w="3669"/>
        <w:gridCol w:w="586"/>
        <w:gridCol w:w="1456"/>
        <w:gridCol w:w="1033"/>
        <w:gridCol w:w="1465"/>
      </w:tblGrid>
      <w:tr>
        <w:trPr>
          <w:cantSplit/>
          <w:trHeight w:val="499"/>
          <w:tblHeader/>
        </w:trPr>
        <w:tc>
          <w:tcPr>
            <w:tcW w:w="577" w:type="dxa"/>
            <w:vAlign w:val="center"/>
          </w:tcPr>
          <w:p w14:paraId="1A2B004D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3669" w:type="dxa"/>
            <w:vAlign w:val="center"/>
          </w:tcPr>
          <w:p w14:paraId="1A2B0054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586" w:type="dxa"/>
            <w:vAlign w:val="center"/>
          </w:tcPr>
          <w:p w14:paraId="1A2B005B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w="1456" w:type="dxa"/>
            <w:vAlign w:val="center"/>
          </w:tcPr>
          <w:p w14:paraId="1A2B0062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MÊS</w:t>
            </w:r>
          </w:p>
        </w:tc>
        <w:tc>
          <w:tcPr>
            <w:tcW w:w="1033" w:type="dxa"/>
            <w:vAlign w:val="center"/>
          </w:tcPr>
          <w:p w14:paraId="1A2B0069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HORA EXTRA</w:t>
            </w:r>
          </w:p>
        </w:tc>
        <w:tc>
          <w:tcPr>
            <w:tcW w:w="1465" w:type="dxa"/>
            <w:vAlign w:val="center"/>
          </w:tcPr>
          <w:p w14:paraId="1A2B0070" w14:textId="77777777">
            <w:pPr>
              <w:pStyle w:val="TableParagraph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CONTRATO</w:t>
            </w:r>
          </w:p>
        </w:tc>
      </w:tr>
      <w:tr>
        <w:trPr>
          <w:cantSplit/>
          <w:trHeight w:val="686"/>
        </w:trPr>
        <w:tc>
          <w:tcPr>
            <w:tcW w:w="577" w:type="dxa"/>
            <w:vAlign w:val="center"/>
          </w:tcPr>
          <w:p w14:paraId="1A2B0077" w14:textId="77777777">
            <w:pPr>
              <w:pStyle w:val="TableParagraph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{{item_n}}</w:t>
            </w:r>
          </w:p>
        </w:tc>
        <w:tc>
          <w:tcPr>
            <w:tcW w:w="3669" w:type="dxa"/>
            <w:vAlign w:val="center"/>
          </w:tcPr>
          <w:p w14:paraId="1A2B007E" w14:textId="77777777">
            <w:pPr>
              <w:pStyle w:val="TableParagraph"/>
              <w:spacing w:before="40" w:after="40"/>
              <w:ind w:left="80" w:right="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{{item_descricao}}</w:t>
            </w:r>
          </w:p>
        </w:tc>
        <w:tc>
          <w:tcPr>
            <w:tcW w:w="586" w:type="dxa"/>
            <w:vAlign w:val="center"/>
          </w:tcPr>
          <w:p w14:paraId="1A2B0085" w14:textId="77777777">
            <w:pPr>
              <w:pStyle w:val="TableParagraph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{{item_qtd}}</w:t>
            </w:r>
          </w:p>
        </w:tc>
        <w:tc>
          <w:tcPr>
            <w:tcW w:w="1456" w:type="dxa"/>
            <w:vAlign w:val="center"/>
          </w:tcPr>
          <w:p w14:paraId="1A2B008C" w14:textId="77777777">
            <w:pPr>
              <w:pStyle w:val="TableParagraph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{{item_valor_mes}}</w:t>
            </w:r>
          </w:p>
        </w:tc>
        <w:tc>
          <w:tcPr>
            <w:tcW w:w="1033" w:type="dxa"/>
            <w:vAlign w:val="center"/>
          </w:tcPr>
          <w:p w14:paraId="1A2B0093" w14:textId="77777777">
            <w:pPr>
              <w:pStyle w:val="TableParagraph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{{item_hora_extra}}</w:t>
            </w:r>
          </w:p>
        </w:tc>
        <w:tc>
          <w:tcPr>
            <w:tcW w:w="1465" w:type="dxa"/>
            <w:vAlign w:val="center"/>
          </w:tcPr>
          <w:p w14:paraId="1A2B009A" w14:textId="77777777">
            <w:pPr>
              <w:pStyle w:val="TableParagraph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{{prazo_meses}}</w:t>
            </w:r>
            <w:r>
              <w:rPr>
                <w:sz w:val="20"/>
                <w:szCs w:val="20"/>
              </w:rPr>
              <w:t xml:space="preserve"> MESES</w:t>
            </w:r>
          </w:p>
        </w:tc>
      </w:tr>
    </w:tbl>
    <w:p w14:paraId="1A2B00A1" w14:textId="77777777">
      <w:pPr>
        <w:pStyle w:val="Corpodetexto"/>
        <w:spacing w:before="60"/>
        <w:ind w:left="0"/>
        <w:jc w:val="left"/>
      </w:pPr>
    </w:p>
    <w:p w14:paraId="1A2B00A8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DO PAGAMENTO e DO PRAZO</w:t>
      </w:r>
    </w:p>
    <w:p w14:paraId="1A2B00AF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O preço global da locação é de </w:t>
      </w:r>
      <w:r>
        <w:rPr>
          <w:b/>
          <w:bCs/>
        </w:rPr>
        <w:t xml:space="preserve">R$</w:t>
      </w:r>
      <w:r>
        <w:rPr>
          <w:b/>
          <w:bCs/>
        </w:rPr>
        <w:t xml:space="preserve">{{valor_total}}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{{valor_total_extenso}}</w:t>
      </w:r>
      <w:r>
        <w:rPr>
          <w:b/>
          <w:bCs/>
        </w:rPr>
        <w:t xml:space="preserve">),</w:t>
      </w:r>
      <w:r>
        <w:t xml:space="preserve"> para uso de </w:t>
      </w:r>
      <w:r>
        <w:t xml:space="preserve">{{horas_mes}}</w:t>
      </w:r>
      <w:r>
        <w:t xml:space="preserve"> horas trabalhadas por mês, da máquina, pelo prazo estipulado neste contrato, não inclusos despesas com abastecimento.</w:t>
      </w:r>
    </w:p>
    <w:p w14:paraId="1A2B00B6" w14:textId="77777777">
      <w:pPr>
        <w:pStyle w:val="PargrafodaLista"/>
        <w:numPr>
          <w:ilvl w:val="2"/>
          <w:numId w:val="1"/>
        </w:numPr>
        <w:spacing w:before="60" w:line="213" w:lineRule="auto"/>
        <w:ind w:left="145" w:right="400" w:firstLine="0"/>
        <w:jc w:val="both"/>
      </w:pPr>
      <w:r>
        <w:rPr>
          <w:b/>
          <w:bCs/>
        </w:rPr>
        <w:t xml:space="preserve">No ato da entrega desta máquina o valor pago será de R$</w:t>
      </w:r>
      <w:r>
        <w:rPr>
          <w:b/>
          <w:bCs/>
        </w:rPr>
        <w:t xml:space="preserve">{{valor_entrega}}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{{valor_entrega_extenso}}</w:t>
      </w:r>
      <w:r>
        <w:rPr>
          <w:b/>
          <w:bCs/>
        </w:rPr>
        <w:t xml:space="preserve">).</w:t>
      </w:r>
    </w:p>
    <w:p w14:paraId="1A2B00BD" w14:textId="77777777">
      <w:pPr>
        <w:pStyle w:val="PargrafodaLista"/>
        <w:numPr>
          <w:ilvl w:val="2"/>
          <w:numId w:val="1"/>
        </w:numPr>
        <w:spacing w:before="60" w:line="213" w:lineRule="auto"/>
        <w:ind w:left="145" w:right="400" w:firstLine="0"/>
        <w:jc w:val="both"/>
      </w:pPr>
      <w:r>
        <w:rPr>
          <w:b/>
          <w:bCs/>
        </w:rPr>
        <w:t xml:space="preserve">Fica assegurado ao LOCATÁRIO exerça a opção de compra antes do término do prazo contratual (inclusive no decorrer do primeiro mês), o valor total do equipamento será de R$</w:t>
      </w:r>
      <w:r>
        <w:rPr>
          <w:b/>
          <w:bCs/>
        </w:rPr>
        <w:t xml:space="preserve">{{valor_compra}}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{{valor_compra_extenso}}</w:t>
      </w:r>
      <w:r>
        <w:rPr>
          <w:b/>
          <w:bCs/>
        </w:rPr>
        <w:t xml:space="preserve">).</w:t>
      </w:r>
    </w:p>
    <w:p w14:paraId="1A2B00C4" w14:textId="77777777">
      <w:pPr>
        <w:pStyle w:val="PargrafodaLista"/>
        <w:numPr>
          <w:ilvl w:val="2"/>
          <w:numId w:val="1"/>
        </w:numPr>
        <w:spacing w:before="0" w:line="213" w:lineRule="auto"/>
        <w:ind w:left="145" w:right="400" w:firstLine="0"/>
        <w:jc w:val="both"/>
      </w:pPr>
      <w:r>
        <w:rPr>
          <w:b/>
          <w:bCs/>
        </w:rPr>
        <w:t xml:space="preserve">Uma entrada de R$</w:t>
      </w:r>
      <w:r>
        <w:rPr>
          <w:b/>
          <w:bCs/>
        </w:rPr>
        <w:t xml:space="preserve">{{valor_compra_entrada}}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{{valor_compra_entrada_extenso}}</w:t>
      </w:r>
      <w:r>
        <w:rPr>
          <w:b/>
          <w:bCs/>
        </w:rPr>
        <w:t xml:space="preserve">).</w:t>
      </w:r>
    </w:p>
    <w:p w14:paraId="1A2B00CB" w14:textId="77777777">
      <w:pPr>
        <w:pStyle w:val="PargrafodaLista"/>
        <w:numPr>
          <w:ilvl w:val="2"/>
          <w:numId w:val="1"/>
        </w:numPr>
        <w:spacing w:before="0" w:line="213" w:lineRule="auto"/>
        <w:ind w:left="145" w:right="400" w:firstLine="0"/>
        <w:jc w:val="both"/>
      </w:pPr>
      <w:r>
        <w:rPr>
          <w:b/>
          <w:bCs/>
        </w:rPr>
        <w:t xml:space="preserve">O restante de R$</w:t>
      </w:r>
      <w:r>
        <w:rPr>
          <w:b/>
          <w:bCs/>
        </w:rPr>
        <w:t xml:space="preserve">{{valor_compra_restante}}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{{valor_compra_restante_extenso}}</w:t>
      </w:r>
      <w:r>
        <w:rPr>
          <w:b/>
          <w:bCs/>
        </w:rPr>
        <w:t xml:space="preserve">), será dividido em </w:t>
      </w:r>
      <w:r>
        <w:rPr>
          <w:b/>
          <w:bCs/>
        </w:rPr>
        <w:t xml:space="preserve">{{compra_parcelas_extenso}}</w:t>
      </w:r>
      <w:r>
        <w:rPr>
          <w:b/>
          <w:bCs/>
        </w:rPr>
        <w:t xml:space="preserve"> parcelas iguais de R$</w:t>
      </w:r>
      <w:r>
        <w:rPr>
          <w:b/>
          <w:bCs/>
        </w:rPr>
        <w:t xml:space="preserve">{{valor_compra_parcela}}</w:t>
      </w:r>
      <w:r>
        <w:rPr>
          <w:b/>
          <w:bCs/>
        </w:rPr>
        <w:t xml:space="preserve"> (</w:t>
      </w:r>
      <w:r>
        <w:rPr>
          <w:b/>
          <w:bCs/>
        </w:rPr>
        <w:t xml:space="preserve">{{valor_compra_parcela_extenso}}</w:t>
      </w:r>
      <w:r>
        <w:rPr>
          <w:b/>
          <w:bCs/>
        </w:rPr>
        <w:t xml:space="preserve">), com o vencimento 30 (trinta) dias, 60 (sessenta) dias, 90 (noventa) dias.</w:t>
      </w:r>
    </w:p>
    <w:p w14:paraId="1A2B00D2" w14:textId="77777777">
      <w:pPr>
        <w:pStyle w:val="PargrafodaLista"/>
        <w:numPr>
          <w:ilvl w:val="1"/>
          <w:numId w:val="1"/>
        </w:numPr>
        <w:spacing w:before="200" w:line="213" w:lineRule="auto"/>
        <w:ind w:left="145" w:right="400" w:firstLine="0"/>
        <w:jc w:val="both"/>
      </w:pPr>
      <w:r>
        <w:t xml:space="preserve">O pagamento será efetuado exclusivamente mediante boleto bancário em favor do LOCADOR, ou pelo pix gerado por “QR CODE” dentro do próprio boleto do Banco </w:t>
      </w:r>
      <w:r>
        <w:t xml:space="preserve">{{locador_banco}}</w:t>
      </w:r>
      <w:r>
        <w:t xml:space="preserve">, com o vencimento todo dia </w:t>
      </w:r>
      <w:r>
        <w:t xml:space="preserve">{{dia_vencimento}}</w:t>
      </w:r>
      <w:r>
        <w:t xml:space="preserve"> de cada mês, sendo proibido o recebimento de forma diversa.</w:t>
      </w:r>
    </w:p>
    <w:p w14:paraId="1A2B00D9" w14:textId="77777777">
      <w:pPr>
        <w:pStyle w:val="PargrafodaLista"/>
        <w:numPr>
          <w:ilvl w:val="2"/>
          <w:numId w:val="1"/>
        </w:numPr>
        <w:spacing w:before="120" w:line="213" w:lineRule="auto"/>
        <w:ind w:left="145" w:right="400" w:firstLine="0"/>
        <w:jc w:val="both"/>
      </w:pPr>
      <w:r>
        <w:t xml:space="preserve">Caso seja ultrapassado o total da hora contratada citada na cláusula 2.1, será cobrado o valor por horas extras pelo valor unitário da hora apresentado na cláusula 1.1 que deverão ser pagas em conjunto dentro do mesmo boleto a ser pago no valor mensal.</w:t>
      </w:r>
    </w:p>
    <w:p w14:paraId="1A2B00E0" w14:textId="77777777">
      <w:pPr>
        <w:pStyle w:val="PargrafodaLista"/>
        <w:numPr>
          <w:ilvl w:val="1"/>
          <w:numId w:val="1"/>
        </w:numPr>
        <w:spacing w:before="200" w:line="213" w:lineRule="auto"/>
        <w:ind w:left="145" w:right="400" w:firstLine="0"/>
        <w:jc w:val="both"/>
      </w:pPr>
      <w:r>
        <w:t xml:space="preserve">O prazo da locação é de </w:t>
      </w:r>
      <w:r>
        <w:t xml:space="preserve">{{prazo_meses}}</w:t>
      </w:r>
      <w:r>
        <w:t xml:space="preserve"> (</w:t>
      </w:r>
      <w:r>
        <w:t xml:space="preserve">{{prazo_meses_extenso}}</w:t>
      </w:r>
      <w:r>
        <w:t xml:space="preserve">) meses, iniciando-se em </w:t>
      </w:r>
      <w:r>
        <w:t xml:space="preserve">{{data_inicio}}</w:t>
      </w:r>
      <w:r>
        <w:t xml:space="preserve"> com término em </w:t>
      </w:r>
      <w:r>
        <w:t xml:space="preserve">{{data_termino}}</w:t>
      </w:r>
      <w:r>
        <w:t xml:space="preserve">, podendo ser renovado automaticamente, por igual período, caso não haja a devolução do bem.</w:t>
      </w:r>
    </w:p>
    <w:p w14:paraId="1A2B00E7" w14:textId="77777777">
      <w:pPr>
        <w:pStyle w:val="PargrafodaLista"/>
        <w:numPr>
          <w:ilvl w:val="2"/>
          <w:numId w:val="1"/>
        </w:numPr>
        <w:spacing w:before="60" w:line="213" w:lineRule="auto"/>
        <w:ind w:left="145" w:right="400" w:firstLine="0"/>
        <w:jc w:val="both"/>
      </w:pPr>
      <w:r>
        <w:t xml:space="preserve">Caso o bem locado ficar inoperante por falta de manutenção obrigatória disposta no item 4.4, o prazo contratual permanecerá o mesmo, não podendo ser descontados os dias de paralisação.</w:t>
      </w:r>
    </w:p>
    <w:p w14:paraId="1A2B00EE" w14:textId="77777777">
      <w:pPr>
        <w:pStyle w:val="PargrafodaLista"/>
        <w:numPr>
          <w:ilvl w:val="1"/>
          <w:numId w:val="1"/>
        </w:numPr>
        <w:spacing w:before="200" w:line="213" w:lineRule="auto"/>
        <w:ind w:left="145" w:right="400" w:firstLine="0"/>
        <w:jc w:val="both"/>
      </w:pPr>
      <w:r>
        <w:t xml:space="preserve">As despesas referentes a Mobilização e desmobilização dos equipamentos serão às expensas do locatário, retirando e devolvendo no pátio da locadora nas mesmas condições.</w:t>
      </w:r>
    </w:p>
    <w:p w14:paraId="1A2B00F5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DAS OBRIGAÇÕES DO LOCADOR.</w:t>
      </w:r>
    </w:p>
    <w:p w14:paraId="1A2B00FC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Entregar o bem em perfeito estado de conservação e uso e funcionamento.</w:t>
      </w:r>
    </w:p>
    <w:p w14:paraId="1A2B0103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Entregar o equipamento com materiais, traçadora, mangueiras e instalações em perfeitas condições de uso.</w:t>
      </w:r>
    </w:p>
    <w:p w14:paraId="1A2B010A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Vistoriar o bem, mediante aviso prévio, quando achar conveniente.</w:t>
      </w:r>
    </w:p>
    <w:p w14:paraId="1A2B0111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Execução de manutenção preventiva dos equipamentos, tais como troca de óleo e filtro no prazo de manutenção a cada 500 horas.</w:t>
      </w:r>
    </w:p>
    <w:p w14:paraId="1A2B0118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Realizar os reparos mecânicos no prazo de 48 horas contados da comunicação ao Locador.</w:t>
      </w:r>
    </w:p>
    <w:p w14:paraId="1A2B011F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DAS OBRIGAÇÕES DO LOCATÁRIO.</w:t>
      </w:r>
    </w:p>
    <w:p w14:paraId="1A2B0126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Efetuar o pagamento acordado nas condições estabelecidas neste contrato.</w:t>
      </w:r>
    </w:p>
    <w:p w14:paraId="1A2B012D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Disponibilizar espaço seguro para o armazenamento do equipamento, estando o mesmo sob sua responsabilidade quando as atividades diárias forem encerradas.</w:t>
      </w:r>
    </w:p>
    <w:p w14:paraId="1A2B0134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Devolver o bem locado em perfeitas condições de uso lavado limpo conforme entregue, respondendo pelos danos ou prejuízos causados.</w:t>
      </w:r>
    </w:p>
    <w:p w14:paraId="1A2B013B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Custear despesas com abastecimento da máquina, peças de desgastes, mangueiras e Lubrificação do implemento garra traçadora, fica de total responsabilidade.</w:t>
      </w:r>
    </w:p>
    <w:p w14:paraId="1A2B0142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Disponibilizar Operador Habilitado e Registrado com capacidade técnica para operação conforme solicitado.</w:t>
      </w:r>
    </w:p>
    <w:p w14:paraId="1A2B0149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Contratar às suas expensas, caso julgue necessário, um seguro de danos, furto e roubo do bem locado, sob pena de arcar com todos os prejuízos oriundos de avarias e sinistro.</w:t>
      </w:r>
    </w:p>
    <w:p w14:paraId="1A2B0150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Fica acordado também por total responsabilidade do locatário documentos tais como licenças ambientais sob pena e multas contratuais.</w:t>
      </w:r>
    </w:p>
    <w:p w14:paraId="1A2B0157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Emitir semanalmente (às segundas-feiras) relatório das horas trabalhadas constantes no horímetro para fins de cumprimento da cláusula 3.4.</w:t>
      </w:r>
    </w:p>
    <w:p w14:paraId="1A2B015E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DO INADIMPLEMENTO</w:t>
      </w:r>
    </w:p>
    <w:p w14:paraId="1A2B0165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Em caso de mora no pagamento do aluguel, o valor será corrigido pelo IGP-M até o dia do efetivo pagamento e acrescido da multa moratória no percentual de 10% (dez por cento) e dos juros de 1% (um por cento) ao mês.</w:t>
      </w:r>
    </w:p>
    <w:p w14:paraId="1A2B016C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 DESTINAÇÃO DO BEM</w:t>
      </w:r>
    </w:p>
    <w:p w14:paraId="1A2B0173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O LOCATÁRIO declara que o bem ora locado destina-se única e exclusivamente para execução dos serviços de </w:t>
      </w:r>
      <w:r>
        <w:t xml:space="preserve">{{destinacao_servico}}</w:t>
      </w:r>
      <w:r>
        <w:t xml:space="preserve">, no </w:t>
      </w:r>
      <w:r>
        <w:t xml:space="preserve">{{destinacao_local}}</w:t>
      </w:r>
      <w:r>
        <w:t xml:space="preserve">.</w:t>
      </w:r>
    </w:p>
    <w:p w14:paraId="1A2B017A" w14:textId="77777777">
      <w:pPr>
        <w:pStyle w:val="PargrafodaLista"/>
        <w:numPr>
          <w:ilvl w:val="2"/>
          <w:numId w:val="1"/>
        </w:numPr>
        <w:spacing w:before="60" w:line="213" w:lineRule="auto"/>
        <w:ind w:left="145" w:right="400" w:firstLine="0"/>
        <w:jc w:val="both"/>
      </w:pPr>
      <w:r>
        <w:t xml:space="preserve">Caso o Locatário destine o bem para outra localidade ou obra deverá obter anuência prévia do Locador, sob pena de multa contratual prevista na cláusula 10.1.</w:t>
      </w:r>
    </w:p>
    <w:p w14:paraId="1A2B0181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 SUBLOCAÇÃO</w:t>
      </w:r>
    </w:p>
    <w:p w14:paraId="1A2B0188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É vedado ao LOCATÁRIO sublocar, transferir ou ceder o bem, sendo nulo de pleno direito qualquer ato praticado com este fim sem o consentimento prévio e por escrito do LOCADOR.</w:t>
      </w:r>
    </w:p>
    <w:p w14:paraId="1A2B018F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 DEVOLUÇÃO DO BEM</w:t>
      </w:r>
    </w:p>
    <w:p w14:paraId="1A2B0196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A devolução do mesmo, ao término da locação, ocorrerá em até 3 (três) dias úteis, após o encerramento do contrato, sob pena de aplicação de multa contratual.</w:t>
      </w:r>
    </w:p>
    <w:p w14:paraId="1A2B019D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Encerrando o contrato de locação e caso não haja a devolução espontânea do bem, o Locador poderá resgatá-lo, emitindo boleto de pagamento com os custos da desmobilização.</w:t>
      </w:r>
    </w:p>
    <w:p w14:paraId="1A2B01A4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Caso haja devolução do equipamento com avarias constatadas no laudo de vistoria emitido ao final do contrato, o Locatário autoriza desde já que o Locador realize os reparos emitindo boleto bancário com o valor das despesas, devendo ser apresentada a referida Nota Fiscal.</w:t>
      </w:r>
    </w:p>
    <w:p w14:paraId="1A2B01AB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 RESCISÃO</w:t>
      </w:r>
    </w:p>
    <w:p w14:paraId="1A2B01B2" w14:textId="77777777">
      <w:pPr>
        <w:pStyle w:val="PargrafodaLista"/>
        <w:numPr>
          <w:ilvl w:val="1"/>
          <w:numId w:val="1"/>
        </w:numPr>
        <w:spacing w:before="20" w:line="213" w:lineRule="auto"/>
        <w:ind w:left="145" w:right="400" w:firstLine="0"/>
        <w:jc w:val="both"/>
      </w:pPr>
      <w:r>
        <w:t xml:space="preserve">O presente contrato será rescindido nas seguintes hipóteses:</w:t>
      </w:r>
    </w:p>
    <w:p w14:paraId="1A2B01B9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A qualquer momento, desde que uma parte comunique a outra por escrito, com antecedência de 1 (UM) dia, sem prejuízo da aplicação de multa rescisória proporcional, no percentual de 20% (vinte por cento) aplicados sob o valor global faltante.</w:t>
      </w:r>
    </w:p>
    <w:p w14:paraId="1A2B01C0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Ocorrendo a inadimplência, no tocante ao vencimento dos boletos pelo prazo de 30 (trinta) dias, ocorrerá a rescisão imediata do contrato, ficando facultado ao locador a retirada imediata dos equipamentos sem aviso prévio.</w:t>
      </w:r>
    </w:p>
    <w:p w14:paraId="1A2B01C7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Pela proibição a qualquer das partes de continuarem executando atividades relacionadas ao objeto do presente CONTRATO, quando tal proibição for imposta por força de Lei ou de decisão judicial;</w:t>
      </w:r>
    </w:p>
    <w:p w14:paraId="1A2B01CE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Quando qualquer das partes der causa, por culpa (negligência, imprudência ou imperícia), a fato que, tornando-se do conhecimento público ou não, possa resultar em impedimento à continuidade do serviço ao qual o bem fora destinado;</w:t>
      </w:r>
    </w:p>
    <w:p w14:paraId="1A2B01D5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Pelo cometimento de atos por qualquer das partes que comprovadamente impactem negativamente a imagem de uma das partes;</w:t>
      </w:r>
    </w:p>
    <w:p w14:paraId="1A2B01DC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Pela insolvência notória, requerimento de recuperação extrajudicial ou judicial, ou decretação de falência de qualquer das Partes;</w:t>
      </w:r>
    </w:p>
    <w:p w14:paraId="1A2B01E3" w14:textId="77777777">
      <w:pPr>
        <w:pStyle w:val="PargrafodaLista"/>
        <w:numPr>
          <w:ilvl w:val="3"/>
          <w:numId w:val="1"/>
        </w:numPr>
        <w:spacing w:before="100" w:line="213" w:lineRule="auto"/>
        <w:ind w:left="145" w:right="400" w:firstLine="0"/>
        <w:jc w:val="both"/>
      </w:pPr>
      <w:r>
        <w:t xml:space="preserve">Pelo inadimplemento de quaisquer das cláusulas ou condições do presente, salvo se motivado por caso fortuito ou força maior, conforme definido no artigo 393 do Código Civil Brasileiro.</w:t>
      </w:r>
    </w:p>
    <w:p w14:paraId="1A2B01EA" w14:textId="77777777">
      <w:pPr>
        <w:pStyle w:val="Ttulo1"/>
        <w:keepNext/>
        <w:numPr>
          <w:ilvl w:val="0"/>
          <w:numId w:val="1"/>
        </w:numPr>
        <w:pBdr>
          <w:bottom w:val="single" w:sz="6" w:space="1" w:color="000000"/>
        </w:pBdr>
        <w:spacing w:before="200" w:after="60"/>
        <w:ind w:left="620" w:right="389" w:hanging="475"/>
        <w:jc w:val="both"/>
      </w:pPr>
      <w:r>
        <w:t xml:space="preserve">DAS DISPOSIÇÕES FINAIS</w:t>
      </w:r>
    </w:p>
    <w:p w14:paraId="1A2B01F1" w14:textId="77777777">
      <w:pPr>
        <w:pStyle w:val="PargrafodaLista"/>
        <w:numPr>
          <w:ilvl w:val="1"/>
          <w:numId w:val="1"/>
        </w:numPr>
        <w:spacing w:before="80" w:line="230" w:lineRule="auto"/>
        <w:ind w:left="145" w:right="400" w:firstLine="0"/>
        <w:jc w:val="both"/>
      </w:pPr>
      <w:r>
        <w:t xml:space="preserve">O descumprimento de qualquer cláusula disposta neste contrato, exceto as que possuem multa própria, independente da parte que a ensejou, pagará à parte prejudicada a multa equivalente a 20% (vinte por cento) sobre o valor do contrato, respondendo ainda por perdas e danos a serem apurados em ação própria.</w:t>
      </w:r>
    </w:p>
    <w:p w14:paraId="1A2B01F8" w14:textId="77777777">
      <w:pPr>
        <w:pStyle w:val="PargrafodaLista"/>
        <w:numPr>
          <w:ilvl w:val="1"/>
          <w:numId w:val="1"/>
        </w:numPr>
        <w:spacing w:before="80" w:line="230" w:lineRule="auto"/>
        <w:ind w:left="145" w:right="400" w:firstLine="0"/>
        <w:jc w:val="both"/>
      </w:pPr>
      <w:r>
        <w:t xml:space="preserve">O presente contrato estará revestido das características do título executivo extrajudicial, nos termos do artigo 784, III, do Código de Processo Civil Brasileiro, ensejando a competente ação de execução objetivando o fiel cumprimento do contrato, acrescido dos encargos ora previstos e demais cominações legais.</w:t>
      </w:r>
    </w:p>
    <w:p w14:paraId="1A2B01FF" w14:textId="77777777">
      <w:pPr>
        <w:pStyle w:val="PargrafodaLista"/>
        <w:numPr>
          <w:ilvl w:val="1"/>
          <w:numId w:val="1"/>
        </w:numPr>
        <w:spacing w:before="80" w:line="230" w:lineRule="auto"/>
        <w:ind w:left="145" w:right="400" w:firstLine="0"/>
        <w:jc w:val="both"/>
      </w:pPr>
      <w:r>
        <w:t xml:space="preserve">Todas as comunicações a serem realizadas entre as partes poderão ser encaminhadas por correio eletrônico ou por meio de contato telefônico.</w:t>
      </w:r>
    </w:p>
    <w:p w14:paraId="1A2B0206" w14:textId="77777777">
      <w:pPr>
        <w:pStyle w:val="PargrafodaLista"/>
        <w:numPr>
          <w:ilvl w:val="1"/>
          <w:numId w:val="1"/>
        </w:numPr>
        <w:spacing w:before="80" w:line="230" w:lineRule="auto"/>
        <w:ind w:left="145" w:right="400" w:firstLine="0"/>
        <w:jc w:val="both"/>
      </w:pPr>
      <w:r>
        <w:t xml:space="preserve">A presente locação será regida pela Lei nº 10.406/2002, ficando assegurado às partes todos os direitos e vantagens conferidos pela legislação que venha a ser sancionada no curso do prazo contratual.</w:t>
      </w:r>
    </w:p>
    <w:p w14:paraId="1A2B020D" w14:textId="77777777">
      <w:pPr>
        <w:pStyle w:val="PargrafodaLista"/>
        <w:numPr>
          <w:ilvl w:val="1"/>
          <w:numId w:val="1"/>
        </w:numPr>
        <w:spacing w:before="80" w:line="230" w:lineRule="auto"/>
        <w:ind w:left="145" w:right="400" w:firstLine="0"/>
        <w:jc w:val="both"/>
      </w:pPr>
      <w:r>
        <w:t xml:space="preserve">Para todos os fins e efeitos de direito, as partes se obrigam a cumprir integralmente este contrato.</w:t>
      </w:r>
    </w:p>
    <w:p w14:paraId="1A2B0214" w14:textId="77777777">
      <w:pPr>
        <w:pStyle w:val="Corpodetexto"/>
        <w:spacing w:before="120" w:line="230" w:lineRule="auto"/>
        <w:ind w:right="410"/>
      </w:pPr>
      <w:r>
        <w:t xml:space="preserve">E, por assim estarem justos e contratados, mandaram extrair o presente instrumento por assinatura digital, para um só efeito, assinando-as, juntamente com as testemunhas, a tudo presentes.</w:t>
      </w:r>
    </w:p>
    <w:p w14:paraId="1A2B021B" w14:textId="77777777">
      <w:pPr>
        <w:pStyle w:val="Corpodetexto"/>
        <w:ind w:left="0"/>
        <w:jc w:val="left"/>
      </w:pPr>
    </w:p>
    <w:p w14:paraId="1A2B0222" w14:textId="77777777">
      <w:pPr>
        <w:keepNext/>
        <w:spacing w:before="120"/>
        <w:ind w:left="0"/>
        <w:jc w:val="center"/>
      </w:pPr>
      <w:r>
        <w:t xml:space="preserve">{{cidade_assinatura}}</w:t>
      </w:r>
      <w:r>
        <w:t xml:space="preserve">, </w:t>
      </w:r>
      <w:r>
        <w:t xml:space="preserve">{{data_assinatura_extenso}}</w:t>
      </w:r>
      <w:r>
        <w:t xml:space="preserve">.</w:t>
      </w:r>
    </w:p>
    <w:p w14:paraId="1A2B0229" w14:textId="77777777">
      <w:pPr>
        <w:pStyle w:val="Corpodetexto"/>
        <w:ind w:left="0"/>
        <w:jc w:val="left"/>
      </w:pPr>
    </w:p>
    <w:p w14:paraId="1A2B0230" w14:textId="77777777">
      <w:pPr>
        <w:pStyle w:val="Corpodetexto"/>
        <w:ind w:left="0"/>
        <w:jc w:val="left"/>
      </w:pPr>
    </w:p>
    <w:p w14:paraId="1A2B0237" w14:textId="77777777">
      <w:pPr>
        <w:keepNext/>
        <w:spacing w:before="480"/>
        <w:ind w:left="0"/>
        <w:jc w:val="center"/>
      </w:pPr>
      <w:r>
        <w:rPr>
          <w:b/>
          <w:bCs/>
        </w:rPr>
        <w:t xml:space="preserve">_____________________________________________</w:t>
      </w:r>
    </w:p>
    <w:p w14:paraId="1A2B023E" w14:textId="77777777">
      <w:pPr>
        <w:keepNext/>
        <w:ind w:left="0"/>
        <w:jc w:val="center"/>
      </w:pPr>
      <w:r>
        <w:rPr>
          <w:b/>
          <w:bCs/>
        </w:rPr>
        <w:t xml:space="preserve">{{locador_nome}}</w:t>
      </w:r>
    </w:p>
    <w:p w14:paraId="1A2B0245" w14:textId="77777777">
      <w:pPr>
        <w:keepNext/>
        <w:ind w:left="0"/>
        <w:jc w:val="center"/>
      </w:pPr>
      <w:r>
        <w:rPr>
          <w:b/>
          <w:bCs/>
        </w:rPr>
        <w:t xml:space="preserve">CNPJ: </w:t>
      </w:r>
      <w:r>
        <w:rPr>
          <w:b/>
          <w:bCs/>
        </w:rPr>
        <w:t xml:space="preserve">{{locador_cnpj}}</w:t>
      </w:r>
    </w:p>
    <w:p w14:paraId="1A2B024C" w14:textId="77777777">
      <w:pPr>
        <w:spacing w:before="60"/>
        <w:ind w:left="0"/>
        <w:jc w:val="center"/>
      </w:pPr>
      <w:r>
        <w:rPr>
          <w:b/>
          <w:bCs/>
        </w:rPr>
        <w:t xml:space="preserve">LOCADOR</w:t>
      </w:r>
    </w:p>
    <w:p w14:paraId="1A2B0253" w14:textId="77777777">
      <w:pPr>
        <w:pStyle w:val="Corpodetexto"/>
        <w:ind w:left="0"/>
        <w:jc w:val="left"/>
      </w:pPr>
    </w:p>
    <w:p w14:paraId="1A2B025A" w14:textId="77777777">
      <w:pPr>
        <w:keepNext/>
        <w:spacing w:before="480"/>
        <w:ind w:left="0"/>
        <w:jc w:val="center"/>
      </w:pPr>
      <w:r>
        <w:rPr>
          <w:b/>
          <w:bCs/>
        </w:rPr>
        <w:t xml:space="preserve">_____________________________________________</w:t>
      </w:r>
    </w:p>
    <w:p w14:paraId="1A2B0261" w14:textId="77777777">
      <w:pPr>
        <w:keepNext/>
        <w:ind w:left="0"/>
        <w:jc w:val="center"/>
      </w:pPr>
      <w:r>
        <w:rPr>
          <w:b/>
          <w:bCs/>
        </w:rPr>
        <w:t xml:space="preserve">{{locatario_nome}}</w:t>
      </w:r>
    </w:p>
    <w:p w14:paraId="1A2B0268" w14:textId="77777777">
      <w:pPr>
        <w:keepNext/>
        <w:ind w:left="0"/>
        <w:jc w:val="center"/>
      </w:pPr>
      <w:r>
        <w:rPr>
          <w:b/>
          <w:bCs/>
        </w:rPr>
        <w:t xml:space="preserve">CNPJ: </w:t>
      </w:r>
      <w:r>
        <w:rPr>
          <w:b/>
          <w:bCs/>
        </w:rPr>
        <w:t xml:space="preserve">{{locatario_cnpj}}</w:t>
      </w:r>
    </w:p>
    <w:p w14:paraId="1A2B026F" w14:textId="77777777">
      <w:pPr>
        <w:keepNext/>
        <w:ind w:left="0"/>
        <w:jc w:val="center"/>
      </w:pPr>
      <w:r>
        <w:rPr>
          <w:b/>
          <w:bCs/>
        </w:rPr>
        <w:t xml:space="preserve">{{locatario_representante}}</w:t>
      </w:r>
      <w:r>
        <w:rPr>
          <w:b/>
          <w:bCs/>
        </w:rPr>
        <w:t xml:space="preserve"> – CPF: </w:t>
      </w:r>
      <w:r>
        <w:rPr>
          <w:b/>
          <w:bCs/>
        </w:rPr>
        <w:t xml:space="preserve">{{locatario_rep_cpf}}</w:t>
      </w:r>
    </w:p>
    <w:p w14:paraId="1A2B0276" w14:textId="77777777">
      <w:pPr>
        <w:spacing w:before="60"/>
        <w:ind w:left="0"/>
        <w:jc w:val="center"/>
      </w:pPr>
      <w:r>
        <w:rPr>
          <w:b/>
          <w:bCs/>
        </w:rPr>
        <w:t xml:space="preserve">LOCATÁRIO</w:t>
      </w:r>
    </w:p>
    <w:p w14:paraId="1A2B027D" w14:textId="77777777">
      <w:pPr>
        <w:pStyle w:val="Corpodetexto"/>
        <w:ind w:left="0"/>
        <w:jc w:val="left"/>
      </w:pPr>
    </w:p>
    <w:p w14:paraId="1A2B0284" w14:textId="77777777">
      <w:pPr>
        <w:keepNext/>
        <w:spacing w:before="240"/>
        <w:ind w:left="145"/>
        <w:jc w:val="both"/>
      </w:pPr>
      <w:r>
        <w:rPr>
          <w:b/>
          <w:bCs/>
        </w:rPr>
        <w:t xml:space="preserve">TESTEMUNHAS:</w:t>
      </w:r>
    </w:p>
    <w:tbl>
      <w:tblPr>
        <w:tblStyle w:val="TableNormal"/>
        <w:tblW w:w="9000" w:type="dxa"/>
        <w:tblInd w:w="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00"/>
        <w:gridCol w:w="4500"/>
      </w:tblGrid>
      <w:tr>
        <w:trPr>
          <w:cantSplit/>
        </w:trPr>
        <w:tc>
          <w:tcPr>
            <w:tcW w:w="4500" w:type="dxa"/>
            <w:vAlign w:val="top"/>
          </w:tcPr>
          <w:p w14:paraId="1A2B028B" w14:textId="77777777">
            <w:pPr>
              <w:pStyle w:val="TableParagraph"/>
              <w:spacing w:before="480"/>
              <w:jc w:val="left"/>
            </w:pPr>
            <w:r>
              <w:t xml:space="preserve">1. ______________________________</w:t>
            </w:r>
          </w:p>
          <w:p w14:paraId="1A2B0292" w14:textId="77777777">
            <w:pPr>
              <w:pStyle w:val="TableParagraph"/>
              <w:jc w:val="left"/>
            </w:pPr>
            <w:r>
              <w:t xml:space="preserve">Nome: </w:t>
            </w:r>
            <w:r>
              <w:t xml:space="preserve">{{testemunha1_nome}}</w:t>
            </w:r>
          </w:p>
          <w:p w14:paraId="1A2B0299" w14:textId="77777777">
            <w:pPr>
              <w:pStyle w:val="TableParagraph"/>
              <w:jc w:val="left"/>
            </w:pPr>
            <w:r>
              <w:t xml:space="preserve">CPF: </w:t>
            </w:r>
            <w:r>
              <w:t xml:space="preserve">{{testemunha1_cpf}}</w:t>
            </w:r>
          </w:p>
        </w:tc>
        <w:tc>
          <w:tcPr>
            <w:tcW w:w="4500" w:type="dxa"/>
            <w:vAlign w:val="top"/>
          </w:tcPr>
          <w:p w14:paraId="1A2B02A0" w14:textId="77777777">
            <w:pPr>
              <w:pStyle w:val="TableParagraph"/>
              <w:spacing w:before="480"/>
              <w:jc w:val="left"/>
            </w:pPr>
            <w:r>
              <w:t xml:space="preserve">2. ______________________________</w:t>
            </w:r>
          </w:p>
          <w:p w14:paraId="1A2B02A7" w14:textId="77777777">
            <w:pPr>
              <w:pStyle w:val="TableParagraph"/>
              <w:jc w:val="left"/>
            </w:pPr>
            <w:r>
              <w:t xml:space="preserve">Nome: </w:t>
            </w:r>
            <w:r>
              <w:t xml:space="preserve">{{testemunha2_nome}}</w:t>
            </w:r>
          </w:p>
          <w:p w14:paraId="1A2B02AE" w14:textId="77777777">
            <w:pPr>
              <w:pStyle w:val="TableParagraph"/>
              <w:jc w:val="left"/>
            </w:pPr>
            <w:r>
              <w:t xml:space="preserve">CPF: </w:t>
            </w:r>
            <w:r>
              <w:t xml:space="preserve">{{testemunha2_cpf}}</w:t>
            </w:r>
          </w:p>
        </w:tc>
      </w:tr>
    </w:tbl>
    <w:p w14:paraId="1A2B02B5" w14:textId="77777777">
      <w:pPr>
        <w:spacing w:before="0" w:line="20" w:lineRule="exact"/>
      </w:pPr>
    </w:p>
    <w:sectPr>
      <w:headerReference w:type="default" r:id="rId7"/>
      <w:pgSz w:w="11930" w:h="16870"/>
      <w:pgMar w:top="1880" w:right="1275" w:bottom="280" w:left="1559" w:header="5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8510" w14:textId="77777777" w:rsidR="00212532" w:rsidRDefault="00212532">
      <w:r>
        <w:separator/>
      </w:r>
    </w:p>
  </w:endnote>
  <w:endnote w:type="continuationSeparator" w:id="0">
    <w:p w14:paraId="48FAD89E" w14:textId="77777777" w:rsidR="00212532" w:rsidRDefault="0021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2FC27" w14:textId="77777777" w:rsidR="00212532" w:rsidRDefault="00212532">
      <w:r>
        <w:separator/>
      </w:r>
    </w:p>
  </w:footnote>
  <w:footnote w:type="continuationSeparator" w:id="0">
    <w:p w14:paraId="1DB12E1E" w14:textId="77777777" w:rsidR="00212532" w:rsidRDefault="00212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7A0D" w14:textId="77777777">
    <w:pPr>
      <w:pStyle w:val="Corpodetexto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79808" behindDoc="1" locked="0" layoutInCell="1" allowOverlap="1" wp14:anchorId="5CC1BFF2" wp14:editId="0FED9F54">
          <wp:simplePos x="0" y="0"/>
          <wp:positionH relativeFrom="page">
            <wp:posOffset>2790825</wp:posOffset>
          </wp:positionH>
          <wp:positionV relativeFrom="page">
            <wp:posOffset>380403</wp:posOffset>
          </wp:positionV>
          <wp:extent cx="1696720" cy="72182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6720" cy="721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w15="http://schemas.microsoft.com/office/word/2012/wordml" xmlns:mc="http://schemas.openxmlformats.org/markup-compatibility/2006" mc:Ignorable="w15">
  <w:abstractNum w:abstractNumId="0" w15:restartNumberingAfterBreak="0">
    <w:nsid w:val="5C0E7A11"/>
    <w:multiLevelType w:val="multilevel"/>
    <w:tmpl w:val="0E2A6B10"/>
    <w:lvl w:ilvl="0">
      <w:start w:val="1"/>
      <w:numFmt w:val="decimal"/>
      <w:lvlText w:val="%1."/>
      <w:lvlJc w:val="left"/>
      <w:pPr>
        <w:ind w:left="620" w:hanging="475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1">
      <w:start w:val="1"/>
      <w:numFmt w:val="decimal"/>
      <w:suff w:val="space"/>
      <w:lvlText w:val="%1.%2"/>
      <w:lvlJc w:val="left"/>
      <w:pPr>
        <w:ind w:left="145" w:firstLine="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2">
      <w:start w:val="1"/>
      <w:numFmt w:val="decimal"/>
      <w:suff w:val="space"/>
      <w:lvlText w:val="§%3º"/>
      <w:lvlJc w:val="left"/>
      <w:pPr>
        <w:ind w:left="145" w:firstLine="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3">
      <w:start w:val="1"/>
      <w:numFmt w:val="lowerLetter"/>
      <w:suff w:val="space"/>
      <w:lvlText w:val="%4)"/>
      <w:lvlJc w:val="left"/>
      <w:pPr>
        <w:ind w:left="145" w:firstLine="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160" w:hanging="36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520" w:hanging="36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2880" w:hanging="36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3240" w:hanging="36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3600" w:hanging="360"/>
      </w:pPr>
      <w:rPr>
        <w:rFonts w:ascii="Courier New" w:eastAsia="Courier New" w:hAnsi="Courier New" w:cs="Courier New" w:hint="default"/>
        <w:b/>
        <w:bCs/>
        <w:i w:val="0"/>
        <w:iCs w:val="0"/>
        <w:sz w:val="22"/>
        <w:szCs w:val="2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4E4CD"/>
  <w15:docId w15:val="{27CF131F-D20C-49EB-8E93-F32A903A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537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5"/>
      <w:jc w:val="both"/>
    </w:pPr>
  </w:style>
  <w:style w:type="paragraph" w:styleId="PargrafodaLista">
    <w:name w:val="List Paragraph"/>
    <w:basedOn w:val="Normal"/>
    <w:uiPriority w:val="1"/>
    <w:qFormat/>
    <w:pPr>
      <w:ind w:left="14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Company>Rent Loc Equipamentos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 de Bem Móvel sem Operação</dc:title>
  <dc:creator>Rent Loc Equipamentos</dc:creator>
  <cp:lastModifiedBy>ContratoFácil</cp:lastModifiedBy>
  <cp:revision>1</cp:revision>
  <dcterms:created xsi:type="dcterms:W3CDTF">2026-10-10T12:00:00Z</dcterms:created>
  <dcterms:modified xsi:type="dcterms:W3CDTF">2026-10-10T12:00:00Z</dcterms:modified>
</cp:coreProperties>
</file>