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4A40E" w14:textId="1113B875" w:rsidR="00A554A3" w:rsidRDefault="00F83152" w:rsidP="00A24D4B">
      <w:r w:rsidRPr="007C3F7E">
        <w:rPr>
          <w:b/>
          <w:bCs/>
        </w:rPr>
        <w:t>[TÍTULO]</w:t>
      </w:r>
      <w:r>
        <w:t xml:space="preserve"> </w:t>
      </w:r>
      <w:r w:rsidR="00A554A3">
        <w:t xml:space="preserve">02 </w:t>
      </w:r>
      <w:r w:rsidR="00A554A3" w:rsidRPr="00A554A3">
        <w:t xml:space="preserve">dias </w:t>
      </w:r>
      <w:r w:rsidR="00A554A3">
        <w:t xml:space="preserve">com </w:t>
      </w:r>
      <w:r w:rsidR="00A554A3" w:rsidRPr="00A554A3">
        <w:t xml:space="preserve">quadriciclo </w:t>
      </w:r>
    </w:p>
    <w:p w14:paraId="57D81596" w14:textId="608C707C" w:rsidR="002C52D8" w:rsidRDefault="00F83152" w:rsidP="002C52D8">
      <w:pPr>
        <w:rPr>
          <w:rFonts w:ascii="Segoe UI" w:hAnsi="Segoe UI" w:cs="Segoe UI"/>
          <w:color w:val="374151"/>
        </w:rPr>
      </w:pPr>
      <w:r w:rsidRPr="007C3F7E">
        <w:t>[DESCRIÇÃO]</w:t>
      </w:r>
      <w:r>
        <w:t xml:space="preserve"> </w:t>
      </w:r>
      <w:r w:rsidR="0088189A">
        <w:br/>
      </w:r>
      <w:r w:rsidR="002C52D8">
        <w:rPr>
          <w:rFonts w:ascii="Segoe UI" w:hAnsi="Segoe UI" w:cs="Segoe UI"/>
          <w:color w:val="374151"/>
          <w:bdr w:val="single" w:sz="2" w:space="0" w:color="D9D9E3" w:frame="1"/>
        </w:rPr>
        <w:br/>
      </w:r>
      <w:r w:rsidR="002C52D8" w:rsidRPr="002C52D8">
        <w:t>1º</w:t>
      </w:r>
      <w:r w:rsidR="002C52D8">
        <w:t xml:space="preserve"> </w:t>
      </w:r>
      <w:r w:rsidR="002C52D8" w:rsidRPr="002C52D8">
        <w:t>Dia:</w:t>
      </w:r>
    </w:p>
    <w:p w14:paraId="17C101B2" w14:textId="77777777" w:rsidR="002C52D8" w:rsidRDefault="002C52D8" w:rsidP="002C52D8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Inicie sua jornada de São Luís a Barreirinhas por volta das 07:00 da manhã, embarcando em táxi, van ou micro-ônibus, cujos horários são comunicados no dia anterior à viagem. Após o último embarque, a viagem terá uma duração aproximada de 4 horas, com uma breve pausa de 20 minutos no caminho para um lanche revitalizante.</w:t>
      </w:r>
    </w:p>
    <w:p w14:paraId="626ADA36" w14:textId="77777777" w:rsidR="002C52D8" w:rsidRDefault="002C52D8" w:rsidP="002C52D8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Realize o check-in na pousada em Barreirinhas por volta das 12:00, permitindo tempo suficiente para a acomodação e um almoço tranquilo. Partiremos para o emocionante passeio de Toyota entre 13:30 e 14:40 em direção ao Parque Nacional dos Lençóis Maranhenses. Antes de iniciar o trajeto, faremos uma parada no supermercado para adquirir água e lanches, dando início ao nosso mini rally de 12 km, com uma trilha emocionante de aproximadamente 1 hora até alcançarmos o Parque Nacional dos Lençóis Maranhenses.</w:t>
      </w:r>
    </w:p>
    <w:p w14:paraId="38422D93" w14:textId="77777777" w:rsidR="002C52D8" w:rsidRDefault="002C52D8" w:rsidP="002C52D8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Devido à proibição de veículos automotores no Parque, continuaremos a pé ao lado do guia local, desfrutando de uma breve caminhada enquanto o guia compartilha informações fascinantes. Teremos tempo suficiente para capturar fotos deslumbrantes, caminhar e mergulhar nas lagoas. No final do dia, por volta das 17:40, retornaremos a uma das dunas mais altas do parque para apreciar o pôr do sol antes de voltarmos à cidade de Barreirinhas.</w:t>
      </w:r>
    </w:p>
    <w:p w14:paraId="5DDB1FB7" w14:textId="5827F572" w:rsidR="002C52D8" w:rsidRDefault="002C52D8" w:rsidP="002C52D8">
      <w:r w:rsidRPr="002C52D8">
        <w:t>2º</w:t>
      </w:r>
      <w:r>
        <w:t xml:space="preserve"> </w:t>
      </w:r>
      <w:r w:rsidRPr="002C52D8">
        <w:t>Dia</w:t>
      </w:r>
      <w:r>
        <w:t>:</w:t>
      </w:r>
    </w:p>
    <w:p w14:paraId="3A5C9BFA" w14:textId="77777777" w:rsidR="002C52D8" w:rsidRDefault="002C52D8" w:rsidP="002C52D8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Inicie o segundo dia com um passeio de quadriciclo pela manhã, partindo por volta das 08:30 a 09:00. Antes do passeio, haverá um breve treinamento para familiarizar-se com a máquina e aprender a manuseá-la.</w:t>
      </w:r>
    </w:p>
    <w:p w14:paraId="0DD8A043" w14:textId="77777777" w:rsidR="002C52D8" w:rsidRDefault="002C52D8" w:rsidP="002C52D8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Em seguida, partimos em direção aos Pequenos Lençóis por trilhas, atravessando povoados e diversas áreas verdes. A trilha terá uma duração de aproximadamente 1 hora até chegarmos às dunas de Vassouras, onde faremos uma pausa para explorar a região. Depois de quase 1 hora de parada, continuaremos até Caburé, uma península que separa o Rio Preguiças do Oceano Atlântico.</w:t>
      </w:r>
    </w:p>
    <w:p w14:paraId="4A88E708" w14:textId="77777777" w:rsidR="002C52D8" w:rsidRDefault="002C52D8" w:rsidP="002C52D8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Em Caburé, teremos mais tempo para aproveitar a praia, explorar a região e almoçar (almoço não incluso).</w:t>
      </w:r>
    </w:p>
    <w:p w14:paraId="0113FCB2" w14:textId="77777777" w:rsidR="002C52D8" w:rsidRDefault="002C52D8" w:rsidP="002C52D8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 retorno do passeio está previsto para por volta das 14:00. Após todos estarem na lancha, teremos aproximadamente 1 hora e 45 minutos de trajeto de volta até a cidade de Barreirinhas. Transfira-se para a pousada e aguarde o transporte de volta. O embarque está programado entre 16:00 e 17:00 para o retorno a São Luís, com a previsão de chegada na capital por volta das 21:00. Desfrute de dois dias inesquecíveis explorando os encantos dos Lençóis Maranhenses!</w:t>
      </w:r>
    </w:p>
    <w:p w14:paraId="0907241D" w14:textId="6859A604" w:rsidR="00F83152" w:rsidRDefault="002C52D8" w:rsidP="002C52D8">
      <w:pPr>
        <w:rPr>
          <w:rFonts w:ascii="Georgia" w:hAnsi="Georgia"/>
          <w:color w:val="4A4A4A"/>
          <w:bdr w:val="none" w:sz="0" w:space="0" w:color="auto" w:frame="1"/>
          <w:shd w:val="clear" w:color="auto" w:fill="FFFFFF"/>
        </w:rPr>
      </w:pPr>
      <w:r>
        <w:rPr>
          <w:rStyle w:val="Strong"/>
          <w:rFonts w:ascii="inherit" w:hAnsi="inherit"/>
          <w:color w:val="FF6600"/>
          <w:bdr w:val="none" w:sz="0" w:space="0" w:color="auto" w:frame="1"/>
          <w:shd w:val="clear" w:color="auto" w:fill="FFFFFF"/>
        </w:rPr>
        <w:lastRenderedPageBreak/>
        <w:t>Considerações Finais: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/>
          <w:color w:val="4A4A4A"/>
          <w:bdr w:val="none" w:sz="0" w:space="0" w:color="auto" w:frame="1"/>
          <w:shd w:val="clear" w:color="auto" w:fill="FFFFFF"/>
        </w:rPr>
        <w:t>– Observações: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/>
          <w:color w:val="4A4A4A"/>
          <w:bdr w:val="none" w:sz="0" w:space="0" w:color="auto" w:frame="1"/>
          <w:shd w:val="clear" w:color="auto" w:fill="FFFFFF"/>
        </w:rPr>
        <w:t>– Pacote não inclui alimentação, exceto café da manha na pousada.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/>
          <w:color w:val="4A4A4A"/>
          <w:bdr w:val="none" w:sz="0" w:space="0" w:color="auto" w:frame="1"/>
          <w:shd w:val="clear" w:color="auto" w:fill="FFFFFF"/>
        </w:rPr>
        <w:t>– Passeios realizado em grupo, também o traslado São Luís/Barreirinhas que será coletivo.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/>
          <w:color w:val="4A4A4A"/>
          <w:bdr w:val="none" w:sz="0" w:space="0" w:color="auto" w:frame="1"/>
          <w:shd w:val="clear" w:color="auto" w:fill="FFFFFF"/>
        </w:rPr>
        <w:t>– Check-in a partir das 13hs00m, caso esteja desocupado o cliente poderá acomodar-se antes.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/>
          <w:color w:val="4A4A4A"/>
          <w:bdr w:val="none" w:sz="0" w:space="0" w:color="auto" w:frame="1"/>
          <w:shd w:val="clear" w:color="auto" w:fill="FFFFFF"/>
        </w:rPr>
        <w:t>– Check-Out a partir as 11hs00m. É Necessário encerrar a conta antes do passeio do ultimo dia.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/>
          <w:color w:val="4A4A4A"/>
          <w:bdr w:val="none" w:sz="0" w:space="0" w:color="auto" w:frame="1"/>
          <w:shd w:val="clear" w:color="auto" w:fill="FFFFFF"/>
        </w:rPr>
        <w:t>– Dica: Trazer na mala: roupas leves, óculos de sol, protetor solar, chinelo de dedo e câmera fotográfica.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/>
          <w:color w:val="4A4A4A"/>
          <w:bdr w:val="none" w:sz="0" w:space="0" w:color="auto" w:frame="1"/>
          <w:shd w:val="clear" w:color="auto" w:fill="FFFFFF"/>
        </w:rPr>
        <w:t>– Em Barreirinhas não deixar de conhecer o Artesanato Local e a Culinária da Região.</w:t>
      </w:r>
    </w:p>
    <w:p w14:paraId="40376E61" w14:textId="77777777" w:rsidR="002C52D8" w:rsidRDefault="002C52D8" w:rsidP="002C52D8">
      <w:pPr>
        <w:rPr>
          <w:rFonts w:ascii="Georgia" w:hAnsi="Georgia"/>
          <w:color w:val="4A4A4A"/>
          <w:bdr w:val="none" w:sz="0" w:space="0" w:color="auto" w:frame="1"/>
          <w:shd w:val="clear" w:color="auto" w:fill="FFFFFF"/>
        </w:rPr>
      </w:pPr>
    </w:p>
    <w:p w14:paraId="45B19E42" w14:textId="77777777" w:rsidR="002C52D8" w:rsidRDefault="002C52D8" w:rsidP="002C52D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A4A4A"/>
          <w:sz w:val="21"/>
          <w:szCs w:val="21"/>
        </w:rPr>
      </w:pPr>
      <w:r>
        <w:rPr>
          <w:rStyle w:val="Strong"/>
          <w:rFonts w:ascii="inherit" w:hAnsi="inherit" w:cs="Open Sans"/>
          <w:color w:val="4A4A4A"/>
          <w:bdr w:val="none" w:sz="0" w:space="0" w:color="auto" w:frame="1"/>
        </w:rPr>
        <w:t>RESERVA</w:t>
      </w:r>
      <w:r>
        <w:rPr>
          <w:rFonts w:ascii="Open Sans" w:hAnsi="Open Sans" w:cs="Open Sans"/>
          <w:color w:val="4A4A4A"/>
          <w:sz w:val="21"/>
          <w:szCs w:val="21"/>
        </w:rPr>
        <w:br/>
      </w:r>
      <w:r>
        <w:rPr>
          <w:rFonts w:ascii="Georgia" w:hAnsi="Georgia" w:cs="Open Sans"/>
          <w:color w:val="4A4A4A"/>
          <w:bdr w:val="none" w:sz="0" w:space="0" w:color="auto" w:frame="1"/>
        </w:rPr>
        <w:t>As solicitações ou qualquer alteração podem ser feitas por WhatsApp ou Skype. Porem só terá validade após o cliente formalizar por e-mail.</w:t>
      </w:r>
    </w:p>
    <w:p w14:paraId="6E25694C" w14:textId="5C4C6DD6" w:rsidR="002C52D8" w:rsidRPr="00D35960" w:rsidRDefault="002C52D8" w:rsidP="00B52B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A4A4A"/>
          <w:sz w:val="21"/>
          <w:szCs w:val="21"/>
        </w:rPr>
      </w:pPr>
      <w:r>
        <w:rPr>
          <w:rStyle w:val="Emphasis"/>
          <w:rFonts w:ascii="inherit" w:hAnsi="inherit" w:cs="Open Sans"/>
          <w:color w:val="4A4A4A"/>
          <w:sz w:val="20"/>
          <w:szCs w:val="20"/>
          <w:bdr w:val="none" w:sz="0" w:space="0" w:color="auto" w:frame="1"/>
        </w:rPr>
        <w:t>* valor pode variar conforme hospedagem e período de visita.</w:t>
      </w:r>
      <w:r>
        <w:rPr>
          <w:rFonts w:ascii="inherit" w:hAnsi="inherit" w:cs="Open Sans"/>
          <w:i/>
          <w:iCs/>
          <w:color w:val="4A4A4A"/>
          <w:sz w:val="20"/>
          <w:szCs w:val="20"/>
          <w:bdr w:val="none" w:sz="0" w:space="0" w:color="auto" w:frame="1"/>
        </w:rPr>
        <w:br/>
      </w:r>
    </w:p>
    <w:sectPr w:rsidR="002C52D8" w:rsidRPr="00D35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AD"/>
    <w:rsid w:val="001E227E"/>
    <w:rsid w:val="002C52D8"/>
    <w:rsid w:val="00361F44"/>
    <w:rsid w:val="005818AD"/>
    <w:rsid w:val="00702B53"/>
    <w:rsid w:val="007C3F7E"/>
    <w:rsid w:val="0082183F"/>
    <w:rsid w:val="0088189A"/>
    <w:rsid w:val="008E1A5A"/>
    <w:rsid w:val="00A24D4B"/>
    <w:rsid w:val="00A554A3"/>
    <w:rsid w:val="00B52BC9"/>
    <w:rsid w:val="00BC6A67"/>
    <w:rsid w:val="00D00E2B"/>
    <w:rsid w:val="00D35960"/>
    <w:rsid w:val="00F83152"/>
    <w:rsid w:val="00FF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0BF01"/>
  <w15:chartTrackingRefBased/>
  <w15:docId w15:val="{36A5E8FC-618E-41EA-97C0-B1E53B38F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3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Strong">
    <w:name w:val="Strong"/>
    <w:basedOn w:val="DefaultParagraphFont"/>
    <w:uiPriority w:val="22"/>
    <w:qFormat/>
    <w:rsid w:val="007C3F7E"/>
    <w:rPr>
      <w:b/>
      <w:bCs/>
    </w:rPr>
  </w:style>
  <w:style w:type="character" w:styleId="Emphasis">
    <w:name w:val="Emphasis"/>
    <w:basedOn w:val="DefaultParagraphFont"/>
    <w:uiPriority w:val="20"/>
    <w:qFormat/>
    <w:rsid w:val="002C52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508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 D.</dc:creator>
  <cp:keywords/>
  <dc:description/>
  <cp:lastModifiedBy>Luck D.</cp:lastModifiedBy>
  <cp:revision>3</cp:revision>
  <dcterms:created xsi:type="dcterms:W3CDTF">2023-11-28T19:54:00Z</dcterms:created>
  <dcterms:modified xsi:type="dcterms:W3CDTF">2023-11-28T20:05:00Z</dcterms:modified>
</cp:coreProperties>
</file>