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1CF" w:rsidRPr="00272688" w:rsidRDefault="00EF526E" w:rsidP="00A051CF">
      <w:pPr>
        <w:jc w:val="center"/>
        <w:rPr>
          <w:color w:val="385623" w:themeColor="accent6" w:themeShade="80"/>
          <w:sz w:val="52"/>
          <w:szCs w:val="52"/>
        </w:rPr>
      </w:pPr>
      <w:r w:rsidRPr="00272688">
        <w:rPr>
          <w:noProof/>
          <w:color w:val="385623" w:themeColor="accent6" w:themeShade="80"/>
          <w:sz w:val="52"/>
          <w:szCs w:val="5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5139510</wp:posOffset>
                </wp:positionH>
                <wp:positionV relativeFrom="paragraph">
                  <wp:posOffset>-585075</wp:posOffset>
                </wp:positionV>
                <wp:extent cx="1173193" cy="854015"/>
                <wp:effectExtent l="0" t="0" r="27305" b="2286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8540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1B602" id="Retângulo 16" o:spid="_x0000_s1026" style="position:absolute;margin-left:404.7pt;margin-top:-46.05pt;width:92.4pt;height: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" fillcolor="white [3212]" strokecolor="white [3212]" strokeweight="1pt"/>
            </w:pict>
          </mc:Fallback>
        </mc:AlternateContent>
      </w:r>
      <w:r w:rsidR="00A051CF" w:rsidRPr="00272688">
        <w:rPr>
          <w:color w:val="385623" w:themeColor="accent6" w:themeShade="80"/>
          <w:sz w:val="52"/>
          <w:szCs w:val="52"/>
        </w:rPr>
        <w:t>SOGYM</w:t>
      </w:r>
    </w:p>
    <w:p w:rsidR="00FA4DE7" w:rsidRPr="00FA4DE7" w:rsidRDefault="00FA4DE7" w:rsidP="00FA4DE7"/>
    <w:p w:rsidR="00602E84" w:rsidRPr="00FA4DE7" w:rsidRDefault="00602E84" w:rsidP="00FA4DE7">
      <w:pPr>
        <w:pStyle w:val="Sumrio1"/>
        <w:rPr>
          <w:rFonts w:eastAsiaTheme="minorEastAsia"/>
          <w:lang w:eastAsia="pt-BR"/>
        </w:rPr>
      </w:pPr>
      <w:r w:rsidRPr="00602E84">
        <w:rPr>
          <w:color w:val="538135" w:themeColor="accent6" w:themeShade="BF"/>
        </w:rPr>
        <w:fldChar w:fldCharType="begin"/>
      </w:r>
      <w:r w:rsidRPr="00602E84">
        <w:rPr>
          <w:color w:val="538135" w:themeColor="accent6" w:themeShade="BF"/>
        </w:rPr>
        <w:instrText xml:space="preserve"> TOC \o "1-3" \h \z \u </w:instrText>
      </w:r>
      <w:r w:rsidRPr="00602E84">
        <w:rPr>
          <w:color w:val="538135" w:themeColor="accent6" w:themeShade="BF"/>
        </w:rPr>
        <w:fldChar w:fldCharType="separate"/>
      </w:r>
      <w:hyperlink w:anchor="_Toc476137967" w:history="1">
        <w:r w:rsidRPr="00FA4DE7">
          <w:rPr>
            <w:rStyle w:val="Hyperlink"/>
          </w:rPr>
          <w:t>1</w:t>
        </w:r>
        <w:r w:rsidRPr="00FA4DE7">
          <w:rPr>
            <w:rFonts w:eastAsiaTheme="minorEastAsia"/>
            <w:lang w:eastAsia="pt-BR"/>
          </w:rPr>
          <w:t xml:space="preserve">        </w:t>
        </w:r>
        <w:r w:rsidRPr="00FA4DE7">
          <w:rPr>
            <w:rStyle w:val="Hyperlink"/>
          </w:rPr>
          <w:t>Software de Gestão para Academia</w:t>
        </w:r>
        <w:r w:rsidRPr="00FA4DE7">
          <w:rPr>
            <w:webHidden/>
          </w:rPr>
          <w:tab/>
        </w:r>
        <w:r w:rsidRPr="00FA4DE7">
          <w:rPr>
            <w:webHidden/>
          </w:rPr>
          <w:fldChar w:fldCharType="begin"/>
        </w:r>
        <w:r w:rsidRPr="00FA4DE7">
          <w:rPr>
            <w:webHidden/>
          </w:rPr>
          <w:instrText xml:space="preserve"> PAGEREF _Toc476137967 \h </w:instrText>
        </w:r>
        <w:r w:rsidRPr="00FA4DE7">
          <w:rPr>
            <w:webHidden/>
          </w:rPr>
        </w:r>
        <w:r w:rsidRPr="00FA4DE7">
          <w:rPr>
            <w:webHidden/>
          </w:rPr>
          <w:fldChar w:fldCharType="separate"/>
        </w:r>
        <w:r w:rsidR="008C5363">
          <w:rPr>
            <w:webHidden/>
          </w:rPr>
          <w:t>2</w:t>
        </w:r>
        <w:r w:rsidRPr="00FA4DE7">
          <w:rPr>
            <w:webHidden/>
          </w:rPr>
          <w:fldChar w:fldCharType="end"/>
        </w:r>
      </w:hyperlink>
    </w:p>
    <w:p w:rsidR="00602E84" w:rsidRPr="00602E84" w:rsidRDefault="00602E84" w:rsidP="00602E84">
      <w:pPr>
        <w:pStyle w:val="Sumrio2"/>
        <w:tabs>
          <w:tab w:val="left" w:pos="720"/>
          <w:tab w:val="right" w:leader="dot" w:pos="9061"/>
        </w:tabs>
        <w:ind w:left="0"/>
        <w:rPr>
          <w:rFonts w:ascii="Arial" w:eastAsiaTheme="minorEastAsia" w:hAnsi="Arial" w:cs="Arial"/>
          <w:smallCaps w:val="0"/>
          <w:noProof/>
          <w:sz w:val="22"/>
          <w:szCs w:val="22"/>
          <w:lang w:eastAsia="pt-BR"/>
        </w:rPr>
      </w:pPr>
      <w:hyperlink w:anchor="_Toc476137968" w:history="1">
        <w:r w:rsidRPr="00602E84">
          <w:rPr>
            <w:rStyle w:val="Hyperlink"/>
            <w:rFonts w:ascii="Arial" w:hAnsi="Arial" w:cs="Arial"/>
            <w:noProof/>
          </w:rPr>
          <w:t>1.1</w:t>
        </w:r>
        <w:r w:rsidRPr="00602E84">
          <w:rPr>
            <w:rFonts w:ascii="Arial" w:eastAsiaTheme="minorEastAsia" w:hAnsi="Arial" w:cs="Arial"/>
            <w:smallCaps w:val="0"/>
            <w:noProof/>
            <w:sz w:val="22"/>
            <w:szCs w:val="22"/>
            <w:lang w:eastAsia="pt-BR"/>
          </w:rPr>
          <w:t xml:space="preserve">     </w:t>
        </w:r>
        <w:r w:rsidR="000B5751">
          <w:rPr>
            <w:rStyle w:val="Hyperlink"/>
            <w:rFonts w:ascii="Arial" w:hAnsi="Arial" w:cs="Arial"/>
            <w:noProof/>
          </w:rPr>
          <w:t>P</w:t>
        </w:r>
        <w:r w:rsidRPr="00602E84">
          <w:rPr>
            <w:rStyle w:val="Hyperlink"/>
            <w:rFonts w:ascii="Arial" w:hAnsi="Arial" w:cs="Arial"/>
            <w:noProof/>
          </w:rPr>
          <w:t>adrão de interface cadastro</w:t>
        </w:r>
        <w:r w:rsidRPr="00602E84">
          <w:rPr>
            <w:rFonts w:ascii="Arial" w:hAnsi="Arial" w:cs="Arial"/>
            <w:noProof/>
            <w:webHidden/>
          </w:rPr>
          <w:tab/>
        </w:r>
        <w:r w:rsidRPr="00602E84">
          <w:rPr>
            <w:rFonts w:ascii="Arial" w:hAnsi="Arial" w:cs="Arial"/>
            <w:noProof/>
            <w:webHidden/>
          </w:rPr>
          <w:fldChar w:fldCharType="begin"/>
        </w:r>
        <w:r w:rsidRPr="00602E84">
          <w:rPr>
            <w:rFonts w:ascii="Arial" w:hAnsi="Arial" w:cs="Arial"/>
            <w:noProof/>
            <w:webHidden/>
          </w:rPr>
          <w:instrText xml:space="preserve"> PAGEREF _Toc476137968 \h </w:instrText>
        </w:r>
        <w:r w:rsidRPr="00602E84">
          <w:rPr>
            <w:rFonts w:ascii="Arial" w:hAnsi="Arial" w:cs="Arial"/>
            <w:noProof/>
            <w:webHidden/>
          </w:rPr>
        </w:r>
        <w:r w:rsidRPr="00602E84">
          <w:rPr>
            <w:rFonts w:ascii="Arial" w:hAnsi="Arial" w:cs="Arial"/>
            <w:noProof/>
            <w:webHidden/>
          </w:rPr>
          <w:fldChar w:fldCharType="separate"/>
        </w:r>
        <w:r w:rsidR="008C5363">
          <w:rPr>
            <w:rFonts w:ascii="Arial" w:hAnsi="Arial" w:cs="Arial"/>
            <w:noProof/>
            <w:webHidden/>
          </w:rPr>
          <w:t>2</w:t>
        </w:r>
        <w:r w:rsidRPr="00602E84">
          <w:rPr>
            <w:rFonts w:ascii="Arial" w:hAnsi="Arial" w:cs="Arial"/>
            <w:noProof/>
            <w:webHidden/>
          </w:rPr>
          <w:fldChar w:fldCharType="end"/>
        </w:r>
      </w:hyperlink>
    </w:p>
    <w:p w:rsidR="00602E84" w:rsidRPr="00602E84" w:rsidRDefault="00602E84" w:rsidP="00602E84">
      <w:pPr>
        <w:pStyle w:val="Sumrio2"/>
        <w:tabs>
          <w:tab w:val="left" w:pos="720"/>
          <w:tab w:val="right" w:leader="dot" w:pos="9061"/>
        </w:tabs>
        <w:ind w:left="0"/>
        <w:rPr>
          <w:rFonts w:ascii="Arial" w:eastAsiaTheme="minorEastAsia" w:hAnsi="Arial" w:cs="Arial"/>
          <w:smallCaps w:val="0"/>
          <w:noProof/>
          <w:sz w:val="22"/>
          <w:szCs w:val="22"/>
          <w:lang w:eastAsia="pt-BR"/>
        </w:rPr>
      </w:pPr>
      <w:hyperlink w:anchor="_Toc476137969" w:history="1">
        <w:r w:rsidRPr="00602E84">
          <w:rPr>
            <w:rStyle w:val="Hyperlink"/>
            <w:rFonts w:ascii="Arial" w:hAnsi="Arial" w:cs="Arial"/>
            <w:noProof/>
          </w:rPr>
          <w:t>1.2</w:t>
        </w:r>
        <w:r w:rsidRPr="00602E84">
          <w:rPr>
            <w:rFonts w:ascii="Arial" w:eastAsiaTheme="minorEastAsia" w:hAnsi="Arial" w:cs="Arial"/>
            <w:smallCaps w:val="0"/>
            <w:noProof/>
            <w:sz w:val="22"/>
            <w:szCs w:val="22"/>
            <w:lang w:eastAsia="pt-BR"/>
          </w:rPr>
          <w:t xml:space="preserve">     </w:t>
        </w:r>
        <w:r w:rsidR="007F714A">
          <w:rPr>
            <w:rStyle w:val="Hyperlink"/>
            <w:rFonts w:ascii="Arial" w:hAnsi="Arial" w:cs="Arial"/>
            <w:noProof/>
          </w:rPr>
          <w:t>p</w:t>
        </w:r>
        <w:r w:rsidRPr="00602E84">
          <w:rPr>
            <w:rStyle w:val="Hyperlink"/>
            <w:rFonts w:ascii="Arial" w:hAnsi="Arial" w:cs="Arial"/>
            <w:noProof/>
          </w:rPr>
          <w:t>adrão de interface relatório</w:t>
        </w:r>
        <w:r w:rsidRPr="00602E84">
          <w:rPr>
            <w:rFonts w:ascii="Arial" w:hAnsi="Arial" w:cs="Arial"/>
            <w:noProof/>
            <w:webHidden/>
          </w:rPr>
          <w:tab/>
        </w:r>
        <w:r w:rsidRPr="00602E84">
          <w:rPr>
            <w:rFonts w:ascii="Arial" w:hAnsi="Arial" w:cs="Arial"/>
            <w:noProof/>
            <w:webHidden/>
          </w:rPr>
          <w:fldChar w:fldCharType="begin"/>
        </w:r>
        <w:r w:rsidRPr="00602E84">
          <w:rPr>
            <w:rFonts w:ascii="Arial" w:hAnsi="Arial" w:cs="Arial"/>
            <w:noProof/>
            <w:webHidden/>
          </w:rPr>
          <w:instrText xml:space="preserve"> PAGEREF _Toc476137969 \h </w:instrText>
        </w:r>
        <w:r w:rsidRPr="00602E84">
          <w:rPr>
            <w:rFonts w:ascii="Arial" w:hAnsi="Arial" w:cs="Arial"/>
            <w:noProof/>
            <w:webHidden/>
          </w:rPr>
        </w:r>
        <w:r w:rsidRPr="00602E84">
          <w:rPr>
            <w:rFonts w:ascii="Arial" w:hAnsi="Arial" w:cs="Arial"/>
            <w:noProof/>
            <w:webHidden/>
          </w:rPr>
          <w:fldChar w:fldCharType="separate"/>
        </w:r>
        <w:r w:rsidR="008C5363">
          <w:rPr>
            <w:rFonts w:ascii="Arial" w:hAnsi="Arial" w:cs="Arial"/>
            <w:noProof/>
            <w:webHidden/>
          </w:rPr>
          <w:t>3</w:t>
        </w:r>
        <w:r w:rsidRPr="00602E84">
          <w:rPr>
            <w:rFonts w:ascii="Arial" w:hAnsi="Arial" w:cs="Arial"/>
            <w:noProof/>
            <w:webHidden/>
          </w:rPr>
          <w:fldChar w:fldCharType="end"/>
        </w:r>
      </w:hyperlink>
    </w:p>
    <w:p w:rsidR="00602E84" w:rsidRPr="00602E84" w:rsidRDefault="00602E84" w:rsidP="00602E84">
      <w:pPr>
        <w:pStyle w:val="Sumrio2"/>
        <w:tabs>
          <w:tab w:val="left" w:pos="720"/>
          <w:tab w:val="right" w:leader="dot" w:pos="9061"/>
        </w:tabs>
        <w:ind w:left="0"/>
        <w:rPr>
          <w:rFonts w:ascii="Arial" w:eastAsiaTheme="minorEastAsia" w:hAnsi="Arial" w:cs="Arial"/>
          <w:smallCaps w:val="0"/>
          <w:noProof/>
          <w:sz w:val="22"/>
          <w:szCs w:val="22"/>
          <w:lang w:eastAsia="pt-BR"/>
        </w:rPr>
      </w:pPr>
      <w:hyperlink w:anchor="_Toc476137970" w:history="1">
        <w:r w:rsidRPr="00602E84">
          <w:rPr>
            <w:rStyle w:val="Hyperlink"/>
            <w:rFonts w:ascii="Arial" w:hAnsi="Arial" w:cs="Arial"/>
            <w:noProof/>
          </w:rPr>
          <w:t>1.3</w:t>
        </w:r>
        <w:r w:rsidRPr="00602E84">
          <w:rPr>
            <w:rFonts w:ascii="Arial" w:eastAsiaTheme="minorEastAsia" w:hAnsi="Arial" w:cs="Arial"/>
            <w:smallCaps w:val="0"/>
            <w:noProof/>
            <w:sz w:val="22"/>
            <w:szCs w:val="22"/>
            <w:lang w:eastAsia="pt-BR"/>
          </w:rPr>
          <w:t xml:space="preserve">     </w:t>
        </w:r>
        <w:r w:rsidR="007F714A">
          <w:rPr>
            <w:rStyle w:val="Hyperlink"/>
            <w:rFonts w:ascii="Arial" w:hAnsi="Arial" w:cs="Arial"/>
            <w:noProof/>
          </w:rPr>
          <w:t>p</w:t>
        </w:r>
        <w:r w:rsidRPr="00602E84">
          <w:rPr>
            <w:rStyle w:val="Hyperlink"/>
            <w:rFonts w:ascii="Arial" w:hAnsi="Arial" w:cs="Arial"/>
            <w:noProof/>
          </w:rPr>
          <w:t>rincipais rotinas do sistema</w:t>
        </w:r>
        <w:r w:rsidRPr="00602E84">
          <w:rPr>
            <w:rFonts w:ascii="Arial" w:hAnsi="Arial" w:cs="Arial"/>
            <w:noProof/>
            <w:webHidden/>
          </w:rPr>
          <w:tab/>
        </w:r>
        <w:r w:rsidRPr="00602E84">
          <w:rPr>
            <w:rFonts w:ascii="Arial" w:hAnsi="Arial" w:cs="Arial"/>
            <w:noProof/>
            <w:webHidden/>
          </w:rPr>
          <w:fldChar w:fldCharType="begin"/>
        </w:r>
        <w:r w:rsidRPr="00602E84">
          <w:rPr>
            <w:rFonts w:ascii="Arial" w:hAnsi="Arial" w:cs="Arial"/>
            <w:noProof/>
            <w:webHidden/>
          </w:rPr>
          <w:instrText xml:space="preserve"> PAGEREF _Toc476137970 \h </w:instrText>
        </w:r>
        <w:r w:rsidRPr="00602E84">
          <w:rPr>
            <w:rFonts w:ascii="Arial" w:hAnsi="Arial" w:cs="Arial"/>
            <w:noProof/>
            <w:webHidden/>
          </w:rPr>
        </w:r>
        <w:r w:rsidRPr="00602E84">
          <w:rPr>
            <w:rFonts w:ascii="Arial" w:hAnsi="Arial" w:cs="Arial"/>
            <w:noProof/>
            <w:webHidden/>
          </w:rPr>
          <w:fldChar w:fldCharType="separate"/>
        </w:r>
        <w:r w:rsidR="008C5363">
          <w:rPr>
            <w:rFonts w:ascii="Arial" w:hAnsi="Arial" w:cs="Arial"/>
            <w:noProof/>
            <w:webHidden/>
          </w:rPr>
          <w:t>5</w:t>
        </w:r>
        <w:r w:rsidRPr="00602E84">
          <w:rPr>
            <w:rFonts w:ascii="Arial" w:hAnsi="Arial" w:cs="Arial"/>
            <w:noProof/>
            <w:webHidden/>
          </w:rPr>
          <w:fldChar w:fldCharType="end"/>
        </w:r>
      </w:hyperlink>
    </w:p>
    <w:p w:rsidR="00602E84" w:rsidRPr="00602E84" w:rsidRDefault="00602E84" w:rsidP="00602E84">
      <w:pPr>
        <w:pStyle w:val="Sumrio3"/>
        <w:tabs>
          <w:tab w:val="left" w:pos="1200"/>
          <w:tab w:val="right" w:leader="dot" w:pos="9061"/>
        </w:tabs>
        <w:ind w:left="0"/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pt-BR"/>
        </w:rPr>
      </w:pPr>
      <w:hyperlink w:anchor="_Toc476137971" w:history="1">
        <w:r w:rsidRPr="00602E84">
          <w:rPr>
            <w:rStyle w:val="Hyperlink"/>
            <w:rFonts w:ascii="Arial" w:hAnsi="Arial" w:cs="Arial"/>
            <w:i w:val="0"/>
            <w:noProof/>
          </w:rPr>
          <w:t xml:space="preserve">1.3.1  </w:t>
        </w:r>
        <w:r w:rsidR="007F714A">
          <w:rPr>
            <w:rStyle w:val="Hyperlink"/>
            <w:rFonts w:ascii="Arial" w:hAnsi="Arial" w:cs="Arial"/>
            <w:i w:val="0"/>
            <w:noProof/>
          </w:rPr>
          <w:t>C</w:t>
        </w:r>
        <w:r w:rsidRPr="00602E84">
          <w:rPr>
            <w:rStyle w:val="Hyperlink"/>
            <w:rFonts w:ascii="Arial" w:hAnsi="Arial" w:cs="Arial"/>
            <w:i w:val="0"/>
            <w:noProof/>
          </w:rPr>
          <w:t>adastro Aluno</w:t>
        </w:r>
        <w:r w:rsidRPr="00602E84">
          <w:rPr>
            <w:rFonts w:ascii="Arial" w:hAnsi="Arial" w:cs="Arial"/>
            <w:i w:val="0"/>
            <w:noProof/>
            <w:webHidden/>
          </w:rPr>
          <w:tab/>
        </w:r>
        <w:r w:rsidRPr="00602E84">
          <w:rPr>
            <w:rFonts w:ascii="Arial" w:hAnsi="Arial" w:cs="Arial"/>
            <w:i w:val="0"/>
            <w:noProof/>
            <w:webHidden/>
          </w:rPr>
          <w:fldChar w:fldCharType="begin"/>
        </w:r>
        <w:r w:rsidRPr="00602E84">
          <w:rPr>
            <w:rFonts w:ascii="Arial" w:hAnsi="Arial" w:cs="Arial"/>
            <w:i w:val="0"/>
            <w:noProof/>
            <w:webHidden/>
          </w:rPr>
          <w:instrText xml:space="preserve"> PAGEREF _Toc476137971 \h </w:instrText>
        </w:r>
        <w:r w:rsidRPr="00602E84">
          <w:rPr>
            <w:rFonts w:ascii="Arial" w:hAnsi="Arial" w:cs="Arial"/>
            <w:i w:val="0"/>
            <w:noProof/>
            <w:webHidden/>
          </w:rPr>
        </w:r>
        <w:r w:rsidRPr="00602E84">
          <w:rPr>
            <w:rFonts w:ascii="Arial" w:hAnsi="Arial" w:cs="Arial"/>
            <w:i w:val="0"/>
            <w:noProof/>
            <w:webHidden/>
          </w:rPr>
          <w:fldChar w:fldCharType="separate"/>
        </w:r>
        <w:r w:rsidR="008C5363">
          <w:rPr>
            <w:rFonts w:ascii="Arial" w:hAnsi="Arial" w:cs="Arial"/>
            <w:i w:val="0"/>
            <w:noProof/>
            <w:webHidden/>
          </w:rPr>
          <w:t>5</w:t>
        </w:r>
        <w:r w:rsidRPr="00602E84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:rsidR="00602E84" w:rsidRPr="00602E84" w:rsidRDefault="00602E84" w:rsidP="00602E84">
      <w:pPr>
        <w:pStyle w:val="Sumrio3"/>
        <w:tabs>
          <w:tab w:val="left" w:pos="1200"/>
          <w:tab w:val="right" w:leader="dot" w:pos="9061"/>
        </w:tabs>
        <w:ind w:left="0"/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pt-BR"/>
        </w:rPr>
      </w:pPr>
      <w:hyperlink w:anchor="_Toc476137972" w:history="1">
        <w:r w:rsidRPr="00602E84">
          <w:rPr>
            <w:rStyle w:val="Hyperlink"/>
            <w:rFonts w:ascii="Arial" w:hAnsi="Arial" w:cs="Arial"/>
            <w:i w:val="0"/>
            <w:noProof/>
          </w:rPr>
          <w:t>1.3.2</w:t>
        </w:r>
        <w:r w:rsidRPr="00602E84">
          <w:rPr>
            <w:rFonts w:ascii="Arial" w:eastAsiaTheme="minorEastAsia" w:hAnsi="Arial" w:cs="Arial"/>
            <w:i w:val="0"/>
            <w:iCs w:val="0"/>
            <w:noProof/>
            <w:sz w:val="22"/>
            <w:szCs w:val="22"/>
            <w:lang w:eastAsia="pt-BR"/>
          </w:rPr>
          <w:t xml:space="preserve">  </w:t>
        </w:r>
        <w:r w:rsidR="007F714A">
          <w:rPr>
            <w:rStyle w:val="Hyperlink"/>
            <w:rFonts w:ascii="Arial" w:hAnsi="Arial" w:cs="Arial"/>
            <w:i w:val="0"/>
            <w:noProof/>
          </w:rPr>
          <w:t>P</w:t>
        </w:r>
        <w:r w:rsidRPr="00602E84">
          <w:rPr>
            <w:rStyle w:val="Hyperlink"/>
            <w:rFonts w:ascii="Arial" w:hAnsi="Arial" w:cs="Arial"/>
            <w:i w:val="0"/>
            <w:noProof/>
          </w:rPr>
          <w:t>agamento</w:t>
        </w:r>
        <w:r w:rsidRPr="00602E84">
          <w:rPr>
            <w:rFonts w:ascii="Arial" w:hAnsi="Arial" w:cs="Arial"/>
            <w:i w:val="0"/>
            <w:noProof/>
            <w:webHidden/>
          </w:rPr>
          <w:tab/>
        </w:r>
        <w:r w:rsidRPr="00602E84">
          <w:rPr>
            <w:rFonts w:ascii="Arial" w:hAnsi="Arial" w:cs="Arial"/>
            <w:i w:val="0"/>
            <w:noProof/>
            <w:webHidden/>
          </w:rPr>
          <w:fldChar w:fldCharType="begin"/>
        </w:r>
        <w:r w:rsidRPr="00602E84">
          <w:rPr>
            <w:rFonts w:ascii="Arial" w:hAnsi="Arial" w:cs="Arial"/>
            <w:i w:val="0"/>
            <w:noProof/>
            <w:webHidden/>
          </w:rPr>
          <w:instrText xml:space="preserve"> PAGEREF _Toc476137972 \h </w:instrText>
        </w:r>
        <w:r w:rsidRPr="00602E84">
          <w:rPr>
            <w:rFonts w:ascii="Arial" w:hAnsi="Arial" w:cs="Arial"/>
            <w:i w:val="0"/>
            <w:noProof/>
            <w:webHidden/>
          </w:rPr>
        </w:r>
        <w:r w:rsidRPr="00602E84">
          <w:rPr>
            <w:rFonts w:ascii="Arial" w:hAnsi="Arial" w:cs="Arial"/>
            <w:i w:val="0"/>
            <w:noProof/>
            <w:webHidden/>
          </w:rPr>
          <w:fldChar w:fldCharType="separate"/>
        </w:r>
        <w:r w:rsidR="008C5363">
          <w:rPr>
            <w:rFonts w:ascii="Arial" w:hAnsi="Arial" w:cs="Arial"/>
            <w:i w:val="0"/>
            <w:noProof/>
            <w:webHidden/>
          </w:rPr>
          <w:t>10</w:t>
        </w:r>
        <w:r w:rsidRPr="00602E84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:rsidR="00602E84" w:rsidRPr="00602E84" w:rsidRDefault="00602E84" w:rsidP="00602E84">
      <w:pPr>
        <w:pStyle w:val="Sumrio3"/>
        <w:tabs>
          <w:tab w:val="left" w:pos="1200"/>
          <w:tab w:val="right" w:leader="dot" w:pos="9061"/>
        </w:tabs>
        <w:ind w:left="0"/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pt-BR"/>
        </w:rPr>
      </w:pPr>
      <w:hyperlink w:anchor="_Toc476137973" w:history="1">
        <w:r w:rsidRPr="00602E84">
          <w:rPr>
            <w:rStyle w:val="Hyperlink"/>
            <w:rFonts w:ascii="Arial" w:hAnsi="Arial" w:cs="Arial"/>
            <w:i w:val="0"/>
            <w:noProof/>
          </w:rPr>
          <w:t>1.3.3  Backup</w:t>
        </w:r>
        <w:r w:rsidRPr="00602E84">
          <w:rPr>
            <w:rFonts w:ascii="Arial" w:hAnsi="Arial" w:cs="Arial"/>
            <w:i w:val="0"/>
            <w:noProof/>
            <w:webHidden/>
          </w:rPr>
          <w:t xml:space="preserve"> ......................................................................................................................</w:t>
        </w:r>
        <w:r>
          <w:rPr>
            <w:rFonts w:ascii="Arial" w:hAnsi="Arial" w:cs="Arial"/>
            <w:i w:val="0"/>
            <w:noProof/>
            <w:webHidden/>
          </w:rPr>
          <w:t>.</w:t>
        </w:r>
        <w:r w:rsidRPr="00602E84">
          <w:rPr>
            <w:rFonts w:ascii="Arial" w:hAnsi="Arial" w:cs="Arial"/>
            <w:i w:val="0"/>
            <w:noProof/>
            <w:webHidden/>
          </w:rPr>
          <w:t>.................</w:t>
        </w:r>
        <w:r w:rsidRPr="00602E84">
          <w:rPr>
            <w:rFonts w:ascii="Arial" w:hAnsi="Arial" w:cs="Arial"/>
            <w:i w:val="0"/>
            <w:noProof/>
            <w:webHidden/>
          </w:rPr>
          <w:fldChar w:fldCharType="begin"/>
        </w:r>
        <w:r w:rsidRPr="00602E84">
          <w:rPr>
            <w:rFonts w:ascii="Arial" w:hAnsi="Arial" w:cs="Arial"/>
            <w:i w:val="0"/>
            <w:noProof/>
            <w:webHidden/>
          </w:rPr>
          <w:instrText xml:space="preserve"> PAGEREF _Toc476137973 \h </w:instrText>
        </w:r>
        <w:r w:rsidRPr="00602E84">
          <w:rPr>
            <w:rFonts w:ascii="Arial" w:hAnsi="Arial" w:cs="Arial"/>
            <w:i w:val="0"/>
            <w:noProof/>
            <w:webHidden/>
          </w:rPr>
        </w:r>
        <w:r w:rsidRPr="00602E84">
          <w:rPr>
            <w:rFonts w:ascii="Arial" w:hAnsi="Arial" w:cs="Arial"/>
            <w:i w:val="0"/>
            <w:noProof/>
            <w:webHidden/>
          </w:rPr>
          <w:fldChar w:fldCharType="separate"/>
        </w:r>
        <w:r w:rsidR="008C5363">
          <w:rPr>
            <w:rFonts w:ascii="Arial" w:hAnsi="Arial" w:cs="Arial"/>
            <w:i w:val="0"/>
            <w:noProof/>
            <w:webHidden/>
          </w:rPr>
          <w:t>12</w:t>
        </w:r>
        <w:r w:rsidRPr="00602E84">
          <w:rPr>
            <w:rFonts w:ascii="Arial" w:hAnsi="Arial" w:cs="Arial"/>
            <w:i w:val="0"/>
            <w:noProof/>
            <w:webHidden/>
          </w:rPr>
          <w:fldChar w:fldCharType="end"/>
        </w:r>
      </w:hyperlink>
    </w:p>
    <w:p w:rsidR="006B0083" w:rsidRDefault="00602E84" w:rsidP="006B0083">
      <w:pPr>
        <w:tabs>
          <w:tab w:val="left" w:pos="8124"/>
        </w:tabs>
        <w:spacing w:after="160" w:line="259" w:lineRule="auto"/>
        <w:jc w:val="left"/>
        <w:rPr>
          <w:rFonts w:cs="Arial"/>
          <w:color w:val="538135" w:themeColor="accent6" w:themeShade="BF"/>
        </w:rPr>
      </w:pPr>
      <w:r w:rsidRPr="00602E84">
        <w:rPr>
          <w:rFonts w:cs="Arial"/>
          <w:color w:val="538135" w:themeColor="accent6" w:themeShade="BF"/>
        </w:rPr>
        <w:fldChar w:fldCharType="end"/>
      </w: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E23093" w:rsidRDefault="00E23093" w:rsidP="006B0083">
      <w:pPr>
        <w:tabs>
          <w:tab w:val="left" w:pos="8124"/>
        </w:tabs>
        <w:spacing w:after="160" w:line="259" w:lineRule="auto"/>
        <w:jc w:val="left"/>
        <w:rPr>
          <w:rFonts w:cs="Arial"/>
        </w:rPr>
      </w:pPr>
    </w:p>
    <w:p w:rsidR="006B0083" w:rsidRDefault="00E23093" w:rsidP="00E23093">
      <w:pPr>
        <w:tabs>
          <w:tab w:val="left" w:pos="8124"/>
        </w:tabs>
        <w:spacing w:after="160" w:line="259" w:lineRule="auto"/>
        <w:jc w:val="center"/>
        <w:rPr>
          <w:rFonts w:cs="Arial"/>
        </w:rPr>
      </w:pPr>
      <w:r>
        <w:rPr>
          <w:rFonts w:cs="Arial"/>
        </w:rPr>
        <w:t>2017</w:t>
      </w:r>
    </w:p>
    <w:p w:rsidR="007B33D8" w:rsidRPr="00602E84" w:rsidRDefault="007B33D8" w:rsidP="006B0083">
      <w:pPr>
        <w:tabs>
          <w:tab w:val="left" w:pos="8124"/>
        </w:tabs>
        <w:spacing w:after="160" w:line="259" w:lineRule="auto"/>
        <w:jc w:val="left"/>
        <w:rPr>
          <w:rFonts w:eastAsiaTheme="majorEastAsia" w:cs="Arial"/>
          <w:color w:val="538135" w:themeColor="accent6" w:themeShade="BF"/>
          <w:spacing w:val="-10"/>
          <w:kern w:val="28"/>
          <w:sz w:val="56"/>
          <w:szCs w:val="56"/>
        </w:rPr>
      </w:pPr>
      <w:r w:rsidRPr="006B0083">
        <w:rPr>
          <w:rFonts w:cs="Arial"/>
        </w:rPr>
        <w:br w:type="page"/>
      </w:r>
      <w:r w:rsidR="006B0083">
        <w:rPr>
          <w:rFonts w:cs="Arial"/>
          <w:color w:val="538135" w:themeColor="accent6" w:themeShade="BF"/>
        </w:rPr>
        <w:lastRenderedPageBreak/>
        <w:tab/>
      </w:r>
    </w:p>
    <w:p w:rsidR="00DB5A1E" w:rsidRDefault="007119AF" w:rsidP="007440B6">
      <w:pPr>
        <w:pStyle w:val="Ttulo"/>
        <w:jc w:val="center"/>
        <w:rPr>
          <w:color w:val="538135" w:themeColor="accent6" w:themeShade="BF"/>
        </w:rPr>
      </w:pPr>
      <w:r w:rsidRPr="007440B6">
        <w:rPr>
          <w:color w:val="538135" w:themeColor="accent6" w:themeShade="BF"/>
        </w:rPr>
        <w:t>SOGYM</w:t>
      </w:r>
    </w:p>
    <w:p w:rsidR="005A725C" w:rsidRPr="005A725C" w:rsidRDefault="005A725C" w:rsidP="005A725C"/>
    <w:p w:rsidR="007119AF" w:rsidRPr="00D74246" w:rsidRDefault="007119AF" w:rsidP="00956827">
      <w:pPr>
        <w:pStyle w:val="Ttulo1"/>
      </w:pPr>
      <w:bookmarkStart w:id="0" w:name="_Toc476137967"/>
      <w:r w:rsidRPr="00D74246">
        <w:t>S</w:t>
      </w:r>
      <w:r w:rsidR="005A725C">
        <w:t>oftware de Gestão para Academia</w:t>
      </w:r>
      <w:bookmarkEnd w:id="0"/>
    </w:p>
    <w:p w:rsidR="00541CEA" w:rsidRDefault="00E92DE8" w:rsidP="00541CEA">
      <w:pPr>
        <w:rPr>
          <w:rFonts w:cs="Arial"/>
          <w:szCs w:val="24"/>
        </w:rPr>
      </w:pPr>
      <w:r w:rsidRPr="00230262">
        <w:rPr>
          <w:rFonts w:cs="Arial"/>
          <w:szCs w:val="24"/>
        </w:rPr>
        <w:t>A Interface P</w:t>
      </w:r>
      <w:r w:rsidR="00A03CBE" w:rsidRPr="00230262">
        <w:rPr>
          <w:rFonts w:cs="Arial"/>
          <w:szCs w:val="24"/>
        </w:rPr>
        <w:t xml:space="preserve">rincipal do sistema </w:t>
      </w:r>
      <w:r w:rsidRPr="00230262">
        <w:rPr>
          <w:rFonts w:cs="Arial"/>
          <w:szCs w:val="24"/>
        </w:rPr>
        <w:t>provê as principais funcionalidades desempenhadas</w:t>
      </w:r>
      <w:r w:rsidR="00230262" w:rsidRPr="00230262">
        <w:rPr>
          <w:rFonts w:cs="Arial"/>
          <w:szCs w:val="24"/>
        </w:rPr>
        <w:t xml:space="preserve"> n</w:t>
      </w:r>
      <w:r w:rsidRPr="00230262">
        <w:rPr>
          <w:rFonts w:cs="Arial"/>
          <w:szCs w:val="24"/>
        </w:rPr>
        <w:t>a rotina de uma academia informatizada, seu layout de fácil acesso proporciona rapidez no atendimento e no fluxo de cadastros base do sistema.</w:t>
      </w:r>
    </w:p>
    <w:p w:rsidR="006E6A12" w:rsidRPr="00C85EED" w:rsidRDefault="000525F0" w:rsidP="00C41DF2">
      <w:r>
        <w:rPr>
          <w:noProof/>
          <w:lang w:eastAsia="pt-BR"/>
        </w:rPr>
        <w:drawing>
          <wp:inline distT="0" distB="0" distL="0" distR="0">
            <wp:extent cx="5791200" cy="3257550"/>
            <wp:effectExtent l="19050" t="19050" r="1905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19AF" w:rsidRDefault="007119AF" w:rsidP="00C41DF2"/>
    <w:p w:rsidR="00D74246" w:rsidRPr="00D74246" w:rsidRDefault="00C81DC4" w:rsidP="00956827">
      <w:pPr>
        <w:pStyle w:val="Ttulo2"/>
      </w:pPr>
      <w:bookmarkStart w:id="1" w:name="_Toc476137968"/>
      <w:r>
        <w:t>Padrão de i</w:t>
      </w:r>
      <w:r w:rsidR="005B1D68">
        <w:t>nterface</w:t>
      </w:r>
      <w:r>
        <w:t xml:space="preserve"> c</w:t>
      </w:r>
      <w:r w:rsidR="00D74246" w:rsidRPr="00D74246">
        <w:t>adastro</w:t>
      </w:r>
      <w:bookmarkEnd w:id="1"/>
    </w:p>
    <w:p w:rsidR="00584059" w:rsidRPr="00D74246" w:rsidRDefault="00933D6D" w:rsidP="006F15DD">
      <w:r w:rsidRPr="00D74246">
        <w:t>Por padrão, toda</w:t>
      </w:r>
      <w:r w:rsidR="00584059" w:rsidRPr="00D74246">
        <w:t xml:space="preserve"> interface</w:t>
      </w:r>
      <w:r w:rsidR="00450919" w:rsidRPr="00D74246">
        <w:t xml:space="preserve"> de cadastro segue</w:t>
      </w:r>
      <w:r w:rsidR="00584059" w:rsidRPr="00D74246">
        <w:t xml:space="preserve"> a mesma lógica de funcionamento</w:t>
      </w:r>
      <w:r w:rsidR="00C84A09">
        <w:t xml:space="preserve">, </w:t>
      </w:r>
      <w:r w:rsidR="00215795" w:rsidRPr="00D74246">
        <w:t>O menu superior</w:t>
      </w:r>
      <w:r w:rsidR="000D5C51" w:rsidRPr="00D74246">
        <w:t xml:space="preserve"> </w:t>
      </w:r>
      <w:r w:rsidR="007F35C9" w:rsidRPr="00D74246">
        <w:t xml:space="preserve">(item A destacado em vermelho) </w:t>
      </w:r>
      <w:r w:rsidR="007F35C9">
        <w:t xml:space="preserve">apresentado na figura a seguir </w:t>
      </w:r>
      <w:r w:rsidR="00215795" w:rsidRPr="00D74246">
        <w:t xml:space="preserve">desempenha as seguintes operações: cadastro, alteração, exclusão, consulta, primeiro registro, registro anterior, próximo registro, último registro, relatórios. </w:t>
      </w:r>
    </w:p>
    <w:p w:rsidR="005A6DF0" w:rsidRDefault="00B55478" w:rsidP="006F15DD">
      <w:r w:rsidRPr="00D74246">
        <w:t>Duas abas devem ser destacadas no padrão de i</w:t>
      </w:r>
      <w:r w:rsidR="00256228" w:rsidRPr="00D74246">
        <w:t>n</w:t>
      </w:r>
      <w:r w:rsidRPr="00D74246">
        <w:t xml:space="preserve">terfaces: Dados e Filtros (item B destacado em laranja). </w:t>
      </w:r>
      <w:r w:rsidR="00766CDF">
        <w:t xml:space="preserve">Com a </w:t>
      </w:r>
      <w:r w:rsidR="0011266F" w:rsidRPr="00D74246">
        <w:t>aba Filtros acionada</w:t>
      </w:r>
      <w:r w:rsidR="00766CDF">
        <w:t>,</w:t>
      </w:r>
      <w:r w:rsidRPr="00D74246">
        <w:t xml:space="preserve"> podemos visualizar um breve</w:t>
      </w:r>
      <w:r>
        <w:t xml:space="preserve"> </w:t>
      </w:r>
      <w:r>
        <w:lastRenderedPageBreak/>
        <w:t>resumo de todos os registros consultados</w:t>
      </w:r>
      <w:r w:rsidR="00256228">
        <w:t xml:space="preserve"> (item D destacado em verde)</w:t>
      </w:r>
      <w:r>
        <w:t>, n</w:t>
      </w:r>
      <w:r w:rsidR="00256228">
        <w:t xml:space="preserve">a aba Dados podemos visualizar </w:t>
      </w:r>
      <w:r w:rsidR="00457F3C">
        <w:t xml:space="preserve">o </w:t>
      </w:r>
      <w:r w:rsidR="00256228">
        <w:t xml:space="preserve">registro </w:t>
      </w:r>
      <w:r w:rsidR="00457F3C">
        <w:t xml:space="preserve">completo do item </w:t>
      </w:r>
      <w:r w:rsidR="00256228">
        <w:t xml:space="preserve">escolhido. </w:t>
      </w:r>
      <w:r>
        <w:t xml:space="preserve">  </w:t>
      </w:r>
    </w:p>
    <w:p w:rsidR="00DC11FF" w:rsidRDefault="005A6DF0" w:rsidP="006F15DD">
      <w:r>
        <w:t>Ao abrir uma interface de cadastro, o painel de consulta (item c destacado em roxo)</w:t>
      </w:r>
      <w:r w:rsidR="002271FC">
        <w:t xml:space="preserve"> não está visível, para habilita-lo é necessári</w:t>
      </w:r>
      <w:bookmarkStart w:id="2" w:name="_GoBack"/>
      <w:bookmarkEnd w:id="2"/>
      <w:r w:rsidR="002271FC">
        <w:t>o apertar a tecla F6</w:t>
      </w:r>
      <w:r w:rsidR="00D07AE9">
        <w:t xml:space="preserve"> do seu teclado. Para esconde-lo, basta apertar F6 novamente.</w:t>
      </w:r>
    </w:p>
    <w:p w:rsidR="00DC11FF" w:rsidRDefault="00DC11FF" w:rsidP="006F15DD">
      <w:r>
        <w:t>Através do painel de consulta conseguimos otimizar nossas buscas no sistema, cada interface de cadastro possui suas respectivas opções. Para utilizá-las basta marcar</w:t>
      </w:r>
      <w:r w:rsidR="00A67FEE">
        <w:t xml:space="preserve"> a</w:t>
      </w:r>
      <w:r>
        <w:t xml:space="preserve"> </w:t>
      </w:r>
      <w:r w:rsidR="00AE3457">
        <w:t>caixa de seleção (</w:t>
      </w:r>
      <w:r w:rsidR="00AE3457" w:rsidRPr="00AE3457">
        <w:rPr>
          <w:rFonts w:ascii="Arial Unicode MS" w:eastAsia="Arial Unicode MS" w:hAnsi="Arial Unicode MS" w:cs="Arial Unicode MS" w:hint="eastAsia"/>
          <w:color w:val="252525"/>
          <w:sz w:val="28"/>
          <w:szCs w:val="28"/>
          <w:shd w:val="clear" w:color="auto" w:fill="FFFFFF"/>
        </w:rPr>
        <w:t>⍌</w:t>
      </w:r>
      <w:r w:rsidR="00AE3457">
        <w:t>)</w:t>
      </w:r>
      <w:r>
        <w:t xml:space="preserve"> do item de busca, informar um valor no campo </w:t>
      </w:r>
      <w:r w:rsidR="00BF5A78">
        <w:t>caso seja necessário e clicar sobre o botão</w:t>
      </w:r>
      <w:r w:rsidR="003E65D8">
        <w:t xml:space="preserve"> </w:t>
      </w:r>
      <w:proofErr w:type="spellStart"/>
      <w:r w:rsidR="003E65D8">
        <w:t>acionarFiltros</w:t>
      </w:r>
      <w:proofErr w:type="spellEnd"/>
      <w:r w:rsidR="00BF5A78">
        <w:t>, localiz</w:t>
      </w:r>
      <w:r w:rsidR="004036D1">
        <w:t>ado a direita do painel de consulta</w:t>
      </w:r>
      <w:r w:rsidR="0042678A">
        <w:t>, com ícone em formato de funil</w:t>
      </w:r>
      <w:r w:rsidR="00BF5A78">
        <w:t>.</w:t>
      </w:r>
    </w:p>
    <w:p w:rsidR="003E65D8" w:rsidRDefault="003E65D8" w:rsidP="006F15DD">
      <w:r>
        <w:t>Para limpar os filtros d</w:t>
      </w:r>
      <w:r w:rsidR="0054673A">
        <w:t xml:space="preserve">e busca, basta clicar no botão </w:t>
      </w:r>
      <w:proofErr w:type="spellStart"/>
      <w:r w:rsidR="0054673A">
        <w:t>l</w:t>
      </w:r>
      <w:r>
        <w:t>imparFiltros</w:t>
      </w:r>
      <w:proofErr w:type="spellEnd"/>
      <w:r>
        <w:t xml:space="preserve">, localizado abaixo do botão </w:t>
      </w:r>
      <w:proofErr w:type="spellStart"/>
      <w:r>
        <w:t>acionarFiltro</w:t>
      </w:r>
      <w:r w:rsidR="00E50DB5">
        <w:t>s</w:t>
      </w:r>
      <w:proofErr w:type="spellEnd"/>
      <w:r w:rsidR="00E50DB5">
        <w:t>, com ícone vassoura.</w:t>
      </w:r>
    </w:p>
    <w:p w:rsidR="00026164" w:rsidRDefault="00584059" w:rsidP="00026164">
      <w:r>
        <w:rPr>
          <w:noProof/>
          <w:lang w:eastAsia="pt-BR"/>
        </w:rPr>
        <w:drawing>
          <wp:inline distT="0" distB="0" distL="0" distR="0">
            <wp:extent cx="5838825" cy="2943225"/>
            <wp:effectExtent l="19050" t="19050" r="28575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luno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64" cy="2955796"/>
                    </a:xfrm>
                    <a:prstGeom prst="rect">
                      <a:avLst/>
                    </a:prstGeom>
                    <a:ln w="3175" cap="sq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81906" w:rsidRDefault="00E81906" w:rsidP="00026164"/>
    <w:p w:rsidR="00F44583" w:rsidRDefault="00315932" w:rsidP="00956827">
      <w:pPr>
        <w:pStyle w:val="Ttulo2"/>
      </w:pPr>
      <w:bookmarkStart w:id="3" w:name="_Toc476137969"/>
      <w:r>
        <w:t xml:space="preserve">Padrão </w:t>
      </w:r>
      <w:r w:rsidR="00383563">
        <w:t xml:space="preserve">de </w:t>
      </w:r>
      <w:r w:rsidR="00547F4E">
        <w:t>i</w:t>
      </w:r>
      <w:r>
        <w:t>nterface</w:t>
      </w:r>
      <w:r w:rsidR="00547F4E">
        <w:t xml:space="preserve"> r</w:t>
      </w:r>
      <w:r w:rsidR="00C45008">
        <w:t>elatório</w:t>
      </w:r>
      <w:bookmarkEnd w:id="3"/>
    </w:p>
    <w:p w:rsidR="00D70C1E" w:rsidRDefault="00CD46A5" w:rsidP="006F15DD">
      <w:r>
        <w:t>Cada interface de cadastro possui um menu superior</w:t>
      </w:r>
      <w:r w:rsidR="00D21948">
        <w:t xml:space="preserve"> principal</w:t>
      </w:r>
      <w:r>
        <w:t>, o ícone destacado em v</w:t>
      </w:r>
      <w:r w:rsidR="00D21948">
        <w:t>ermelho chama</w:t>
      </w:r>
      <w:r w:rsidR="003804EB">
        <w:t xml:space="preserve"> a Interface Relatórios.</w:t>
      </w:r>
    </w:p>
    <w:p w:rsidR="00D70C1E" w:rsidRDefault="00D70C1E" w:rsidP="003804EB">
      <w:r>
        <w:rPr>
          <w:noProof/>
          <w:lang w:eastAsia="pt-BR"/>
        </w:rPr>
        <w:drawing>
          <wp:inline distT="0" distB="0" distL="0" distR="0">
            <wp:extent cx="5305425" cy="6000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C1E" w:rsidRDefault="00D70C1E" w:rsidP="00026164"/>
    <w:p w:rsidR="00240238" w:rsidRPr="00240238" w:rsidRDefault="003804EB" w:rsidP="00240238">
      <w:pPr>
        <w:pStyle w:val="Legenda"/>
        <w:keepNext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A </w:t>
      </w:r>
      <w:r w:rsidR="00D70EDF">
        <w:rPr>
          <w:i w:val="0"/>
          <w:color w:val="auto"/>
          <w:sz w:val="24"/>
          <w:szCs w:val="24"/>
        </w:rPr>
        <w:t>fi</w:t>
      </w:r>
      <w:r>
        <w:rPr>
          <w:i w:val="0"/>
          <w:color w:val="auto"/>
          <w:sz w:val="24"/>
          <w:szCs w:val="24"/>
        </w:rPr>
        <w:t>gura a seguir apresenta o p</w:t>
      </w:r>
      <w:r w:rsidR="00240238" w:rsidRPr="00240238">
        <w:rPr>
          <w:i w:val="0"/>
          <w:color w:val="auto"/>
          <w:sz w:val="24"/>
          <w:szCs w:val="24"/>
        </w:rPr>
        <w:t>adrão de interface relatório</w:t>
      </w:r>
      <w:r>
        <w:rPr>
          <w:i w:val="0"/>
          <w:color w:val="auto"/>
          <w:sz w:val="24"/>
          <w:szCs w:val="24"/>
        </w:rPr>
        <w:t>.</w:t>
      </w:r>
    </w:p>
    <w:p w:rsidR="00315932" w:rsidRDefault="00354FDF" w:rsidP="008F5D5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14775" cy="32289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32" w:rsidRDefault="00315932" w:rsidP="00026164"/>
    <w:p w:rsidR="00A90ED8" w:rsidRDefault="00185AB1" w:rsidP="00A90ED8">
      <w:r>
        <w:t>A</w:t>
      </w:r>
      <w:r w:rsidR="00A14F5E">
        <w:t xml:space="preserve"> interface padrão</w:t>
      </w:r>
      <w:r w:rsidR="00E007D2">
        <w:t xml:space="preserve"> relatório</w:t>
      </w:r>
      <w:r w:rsidR="00A14F5E">
        <w:t xml:space="preserve"> divide-se em 2 abas principais: Sistema e Usuário. A aba sistema apresenta os relatórios fixos, importados com a instalação do sistema e são comuns a todos os usuários. </w:t>
      </w:r>
      <w:r w:rsidR="004C62CC">
        <w:t>Na</w:t>
      </w:r>
      <w:r w:rsidR="00A14F5E">
        <w:t xml:space="preserve"> aba usuário</w:t>
      </w:r>
      <w:r w:rsidR="004C62CC">
        <w:t>, estão localizados os relatórios criados pelo usuário que acessa o sistema.</w:t>
      </w:r>
      <w:r w:rsidR="00C47D95">
        <w:t xml:space="preserve"> Apenas relatórios na aba usuário podem ser editados.</w:t>
      </w:r>
    </w:p>
    <w:p w:rsidR="00607181" w:rsidRDefault="0062714A" w:rsidP="00A90ED8">
      <w:r>
        <w:t>Para criar um novo relatório basta clicar no b</w:t>
      </w:r>
      <w:r w:rsidR="00A90ED8">
        <w:t xml:space="preserve">otão “Novo”, situado no menu </w:t>
      </w:r>
      <w:proofErr w:type="spellStart"/>
      <w:r w:rsidR="00A90ED8">
        <w:t>dainterface</w:t>
      </w:r>
      <w:proofErr w:type="spellEnd"/>
      <w:r w:rsidR="00A90ED8">
        <w:t xml:space="preserve">. </w:t>
      </w:r>
      <w:r>
        <w:t xml:space="preserve">O sistema exibirá uma mensagem “Deseja Copiar </w:t>
      </w:r>
      <w:proofErr w:type="spellStart"/>
      <w:r>
        <w:t>LayOut</w:t>
      </w:r>
      <w:proofErr w:type="spellEnd"/>
      <w:r>
        <w:t xml:space="preserve"> do Relatório </w:t>
      </w:r>
      <w:proofErr w:type="gramStart"/>
      <w:r>
        <w:t>Atual?”</w:t>
      </w:r>
      <w:proofErr w:type="gramEnd"/>
      <w:r>
        <w:t xml:space="preserve"> Marque SIM, caso deseje criar um relatório a partir do relatório selecionado; ou NÃO, caso deseje começar um em branco. </w:t>
      </w:r>
    </w:p>
    <w:p w:rsidR="0027631E" w:rsidRDefault="0027631E" w:rsidP="0027631E"/>
    <w:p w:rsidR="00C32DB3" w:rsidRDefault="00C32DB3" w:rsidP="0027631E"/>
    <w:p w:rsidR="00C32DB3" w:rsidRDefault="00C32DB3" w:rsidP="0027631E"/>
    <w:p w:rsidR="00C32DB3" w:rsidRDefault="00C32DB3" w:rsidP="0027631E"/>
    <w:p w:rsidR="00C32DB3" w:rsidRDefault="00C32DB3" w:rsidP="0027631E"/>
    <w:p w:rsidR="00C32DB3" w:rsidRDefault="00C32DB3" w:rsidP="0027631E"/>
    <w:p w:rsidR="00607181" w:rsidRDefault="00BF68A1" w:rsidP="00956827">
      <w:pPr>
        <w:pStyle w:val="Ttulo2"/>
      </w:pPr>
      <w:bookmarkStart w:id="4" w:name="_Toc476137970"/>
      <w:r w:rsidRPr="00956827">
        <w:lastRenderedPageBreak/>
        <w:t>Principais rotinas</w:t>
      </w:r>
      <w:r w:rsidR="00607181" w:rsidRPr="00956827">
        <w:t xml:space="preserve"> do sistema</w:t>
      </w:r>
      <w:bookmarkEnd w:id="4"/>
    </w:p>
    <w:p w:rsidR="00607181" w:rsidRPr="009C30A8" w:rsidRDefault="006D7392" w:rsidP="00956827">
      <w:pPr>
        <w:pStyle w:val="Ttulo3"/>
      </w:pPr>
      <w:bookmarkStart w:id="5" w:name="_Toc476137971"/>
      <w:r>
        <w:t xml:space="preserve">Cadastro </w:t>
      </w:r>
      <w:r w:rsidR="00607181" w:rsidRPr="009C30A8">
        <w:t>Aluno</w:t>
      </w:r>
      <w:bookmarkEnd w:id="5"/>
    </w:p>
    <w:p w:rsidR="00607181" w:rsidRDefault="00E833B8" w:rsidP="00C32DB3">
      <w:pPr>
        <w:pStyle w:val="PargrafodaLista"/>
        <w:numPr>
          <w:ilvl w:val="0"/>
          <w:numId w:val="6"/>
        </w:numPr>
      </w:pPr>
      <w:r>
        <w:t>Abra a interface Aluno;</w:t>
      </w:r>
    </w:p>
    <w:p w:rsidR="006D354F" w:rsidRDefault="006D354F" w:rsidP="00C32DB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75765" cy="2139315"/>
            <wp:effectExtent l="19050" t="19050" r="25400" b="133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22" cy="2143141"/>
                    </a:xfrm>
                    <a:prstGeom prst="rect">
                      <a:avLst/>
                    </a:prstGeom>
                    <a:ln w="3175" cap="sq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62C1F" w:rsidRDefault="00462C1F" w:rsidP="00607181"/>
    <w:p w:rsidR="00E7671E" w:rsidRDefault="009C204B" w:rsidP="00462C1F">
      <w:pPr>
        <w:pStyle w:val="PargrafodaLista"/>
        <w:numPr>
          <w:ilvl w:val="0"/>
          <w:numId w:val="6"/>
        </w:numPr>
      </w:pPr>
      <w:r>
        <w:t>C</w:t>
      </w:r>
      <w:r w:rsidR="00B26C17">
        <w:t>lique</w:t>
      </w:r>
      <w:r>
        <w:t xml:space="preserve"> no botão adicionar;</w:t>
      </w:r>
    </w:p>
    <w:p w:rsidR="005F3512" w:rsidRDefault="005F3512" w:rsidP="005F3512">
      <w:pPr>
        <w:ind w:left="428"/>
      </w:pPr>
      <w:r>
        <w:rPr>
          <w:noProof/>
          <w:lang w:eastAsia="pt-BR"/>
        </w:rPr>
        <w:drawing>
          <wp:inline distT="0" distB="0" distL="0" distR="0">
            <wp:extent cx="3053715" cy="3105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BD0" w:rsidRDefault="00540BD0" w:rsidP="00462C1F">
      <w:pPr>
        <w:ind w:left="428"/>
      </w:pPr>
      <w:r>
        <w:t>Note que no canto inferior da tela</w:t>
      </w:r>
      <w:r w:rsidR="002E07D5">
        <w:t xml:space="preserve"> na aba dados</w:t>
      </w:r>
      <w:r>
        <w:t>, a interface possui um componente controle de páginas, nele as informações do aluno são agrupadas pelos setores: perfil, anamnese, ficha de exercícios, modalidades, mensalidades.</w:t>
      </w:r>
    </w:p>
    <w:p w:rsidR="00DA759E" w:rsidRDefault="00DA759E" w:rsidP="00462C1F">
      <w:pPr>
        <w:ind w:left="428"/>
      </w:pPr>
      <w:r>
        <w:rPr>
          <w:noProof/>
          <w:lang w:eastAsia="pt-BR"/>
        </w:rPr>
        <w:drawing>
          <wp:inline distT="0" distB="0" distL="0" distR="0">
            <wp:extent cx="5760720" cy="548640"/>
            <wp:effectExtent l="19050" t="19050" r="11430" b="228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ln w="3175" cap="sq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7671E" w:rsidRDefault="00E7671E" w:rsidP="00607181"/>
    <w:p w:rsidR="00E7671E" w:rsidRDefault="00E7671E" w:rsidP="00081A1A">
      <w:pPr>
        <w:pStyle w:val="PargrafodaLista"/>
        <w:numPr>
          <w:ilvl w:val="0"/>
          <w:numId w:val="6"/>
        </w:numPr>
      </w:pPr>
      <w:r>
        <w:t>Preencha os campos da página perfil com os dados do aluno;</w:t>
      </w:r>
    </w:p>
    <w:p w:rsidR="00355015" w:rsidRDefault="00355015" w:rsidP="00984834">
      <w:pPr>
        <w:ind w:firstLine="428"/>
      </w:pPr>
      <w:r>
        <w:t>A idade é calculada automaticamente após informar a data de nascimento.</w:t>
      </w:r>
    </w:p>
    <w:p w:rsidR="005A1F77" w:rsidRDefault="005A1F77" w:rsidP="00984834">
      <w:pPr>
        <w:ind w:left="428"/>
      </w:pPr>
      <w:r>
        <w:t xml:space="preserve">Informe o CPF do aluno, esse é validado para que não haja erros no preenchimento. </w:t>
      </w:r>
      <w:r w:rsidR="00771F29">
        <w:t>Caso o CPF indicado já esteja cadastrado no sistema, uma mensagem de aviso aparecerá na tela.</w:t>
      </w:r>
    </w:p>
    <w:p w:rsidR="00CF21A5" w:rsidRDefault="00CF21A5" w:rsidP="00984834">
      <w:pPr>
        <w:ind w:left="428"/>
      </w:pPr>
      <w:r>
        <w:t>Caso o aluno seja menor de idade, preencha os campos do painel RESPONSÁVEL, indicando uma pessoa para se fazer contato caso necessário.</w:t>
      </w:r>
    </w:p>
    <w:p w:rsidR="00172043" w:rsidRDefault="00172043" w:rsidP="00984834">
      <w:pPr>
        <w:ind w:left="428"/>
      </w:pPr>
      <w:r>
        <w:rPr>
          <w:noProof/>
          <w:lang w:eastAsia="pt-BR"/>
        </w:rPr>
        <w:lastRenderedPageBreak/>
        <w:drawing>
          <wp:inline distT="0" distB="0" distL="0" distR="0">
            <wp:extent cx="3821430" cy="3623094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73" cy="364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71" w:rsidRDefault="009D4671" w:rsidP="00E7671E"/>
    <w:p w:rsidR="009D4671" w:rsidRDefault="009D4671" w:rsidP="007777E1">
      <w:pPr>
        <w:pStyle w:val="PargrafodaLista"/>
        <w:numPr>
          <w:ilvl w:val="0"/>
          <w:numId w:val="6"/>
        </w:numPr>
      </w:pPr>
      <w:r>
        <w:t>Preencha os campos da página anamnese com os dados do aluno;</w:t>
      </w:r>
    </w:p>
    <w:p w:rsidR="007777E1" w:rsidRDefault="007777E1" w:rsidP="007777E1">
      <w:pPr>
        <w:ind w:firstLine="428"/>
      </w:pPr>
      <w:r>
        <w:rPr>
          <w:noProof/>
          <w:lang w:eastAsia="pt-BR"/>
        </w:rPr>
        <w:drawing>
          <wp:inline distT="0" distB="0" distL="0" distR="0">
            <wp:extent cx="4028536" cy="3726651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36" cy="37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70" w:rsidRDefault="005162D1" w:rsidP="007777E1">
      <w:pPr>
        <w:ind w:firstLine="428"/>
      </w:pPr>
      <w:r>
        <w:t>O IMC é calculado automaticamente mediante a inserção dos dados peso e altura.</w:t>
      </w:r>
    </w:p>
    <w:p w:rsidR="00026B99" w:rsidRDefault="00F24370" w:rsidP="00E66E09">
      <w:pPr>
        <w:ind w:left="428"/>
      </w:pPr>
      <w:r>
        <w:lastRenderedPageBreak/>
        <w:t>O</w:t>
      </w:r>
      <w:r w:rsidR="00026B99">
        <w:t xml:space="preserve"> campo objetivo</w:t>
      </w:r>
      <w:r>
        <w:t xml:space="preserve"> é um componente EDITB</w:t>
      </w:r>
      <w:r w:rsidR="009911FF">
        <w:t>, clique</w:t>
      </w:r>
      <w:r w:rsidR="00026B99">
        <w:t xml:space="preserve"> dentro do componente e aperte ENTER, </w:t>
      </w:r>
      <w:r w:rsidR="00077F1E">
        <w:t xml:space="preserve">uma tela com opções de registro aparecerá na tela, selecione uma opção. </w:t>
      </w:r>
      <w:r w:rsidR="00FB01E3">
        <w:t xml:space="preserve">Essa </w:t>
      </w:r>
      <w:r w:rsidR="00B00034">
        <w:t>é</w:t>
      </w:r>
      <w:r w:rsidR="00FB01E3">
        <w:t xml:space="preserve"> a forma ade</w:t>
      </w:r>
      <w:r w:rsidR="00B00034">
        <w:t xml:space="preserve">quada de ativar </w:t>
      </w:r>
      <w:r>
        <w:t>o</w:t>
      </w:r>
      <w:r w:rsidR="00B00034">
        <w:t xml:space="preserve"> componente </w:t>
      </w:r>
      <w:r>
        <w:t xml:space="preserve">EDITB </w:t>
      </w:r>
      <w:r w:rsidR="00B00034">
        <w:t xml:space="preserve">em </w:t>
      </w:r>
      <w:r w:rsidR="00FB01E3">
        <w:t>todas as vezes que ele aparecer em uma interface.</w:t>
      </w:r>
    </w:p>
    <w:p w:rsidR="009D4671" w:rsidRDefault="00F24370" w:rsidP="00304578">
      <w:pPr>
        <w:ind w:left="428"/>
      </w:pPr>
      <w:r>
        <w:t xml:space="preserve">Ainda na página anamnese, a interface possui um painel de patologias e relatos físicos, </w:t>
      </w:r>
      <w:r w:rsidR="00466F38">
        <w:t>acione o componente EDITB e selecione uma patologia ou relato f</w:t>
      </w:r>
      <w:r w:rsidR="006864F3">
        <w:t>ísico. Clique</w:t>
      </w:r>
      <w:r w:rsidR="00466F38">
        <w:t xml:space="preserve"> no botão ADD. </w:t>
      </w:r>
      <w:r w:rsidR="003D0FD7">
        <w:t>Note que o item selecionado aparecerá no canto esquerdo do painel na lista NOMEPATOLOGIA.</w:t>
      </w:r>
      <w:r w:rsidR="001250E9">
        <w:t xml:space="preserve"> Para adicionar informações medicas ao item</w:t>
      </w:r>
      <w:r w:rsidR="00661288">
        <w:t xml:space="preserve"> basta seleciona-lo </w:t>
      </w:r>
      <w:r w:rsidR="00195678">
        <w:t>na lista e clicar no botão</w:t>
      </w:r>
      <w:r w:rsidR="00661288">
        <w:t xml:space="preserve"> Alterar, após modificar as informações, clique em salvar.</w:t>
      </w:r>
    </w:p>
    <w:p w:rsidR="007F0B44" w:rsidRDefault="007F0B44" w:rsidP="00E7671E"/>
    <w:p w:rsidR="007F0B44" w:rsidRDefault="007F0B44" w:rsidP="004E5F59">
      <w:pPr>
        <w:pStyle w:val="PargrafodaLista"/>
        <w:numPr>
          <w:ilvl w:val="0"/>
          <w:numId w:val="6"/>
        </w:numPr>
      </w:pPr>
      <w:r>
        <w:t xml:space="preserve">Página </w:t>
      </w:r>
      <w:r w:rsidR="00D30B9D">
        <w:t>ficha de e</w:t>
      </w:r>
      <w:r>
        <w:t>xercícios;</w:t>
      </w:r>
    </w:p>
    <w:p w:rsidR="00341FD8" w:rsidRDefault="00D63665" w:rsidP="00341FD8">
      <w:pPr>
        <w:ind w:left="428"/>
      </w:pPr>
      <w:r>
        <w:rPr>
          <w:noProof/>
          <w:lang w:eastAsia="pt-BR"/>
        </w:rPr>
        <w:drawing>
          <wp:inline distT="0" distB="0" distL="0" distR="0">
            <wp:extent cx="5753735" cy="39852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B44" w:rsidRDefault="0072691E" w:rsidP="004D758F">
      <w:pPr>
        <w:ind w:left="428"/>
      </w:pPr>
      <w:r>
        <w:t xml:space="preserve">Nesta página, o profissional responsável pela composição de fichas poderá escolher os exercícios que o aluno executará durante um determinado </w:t>
      </w:r>
      <w:r w:rsidR="0003471B">
        <w:t>período</w:t>
      </w:r>
      <w:r>
        <w:t>. Para adicionar um exercício, basta fazer uso do painel de busca no canto superior da</w:t>
      </w:r>
      <w:r w:rsidR="00341405">
        <w:t xml:space="preserve"> tela</w:t>
      </w:r>
      <w:r>
        <w:t>.</w:t>
      </w:r>
    </w:p>
    <w:p w:rsidR="0072691E" w:rsidRDefault="0072691E" w:rsidP="004D758F">
      <w:pPr>
        <w:ind w:left="428"/>
      </w:pPr>
      <w:r>
        <w:lastRenderedPageBreak/>
        <w:t>No painel de busca, selecione o treino (</w:t>
      </w:r>
      <w:proofErr w:type="gramStart"/>
      <w:r>
        <w:t>A,B</w:t>
      </w:r>
      <w:proofErr w:type="gramEnd"/>
      <w:r>
        <w:t xml:space="preserve">,C,D ou E) que o exercício irá pertencer; </w:t>
      </w:r>
      <w:r w:rsidR="00E467E5">
        <w:t>O g</w:t>
      </w:r>
      <w:r w:rsidR="000F1908">
        <w:t xml:space="preserve">rupo do exercício (Bíceps, costa, etc.); Selecione o exercício: note que apenas exercícios vinculados àquele grupo apareceram; </w:t>
      </w:r>
      <w:r w:rsidR="00626A56">
        <w:t>Informe quantidade de série e repetiç</w:t>
      </w:r>
      <w:r w:rsidR="00E467E5">
        <w:t>ões;</w:t>
      </w:r>
      <w:r w:rsidR="00626A56">
        <w:t xml:space="preserve"> clique em ADD.</w:t>
      </w:r>
      <w:r w:rsidR="00543D18">
        <w:t xml:space="preserve"> Repita estes passos até concluir a ficha de exercícios do aluno. </w:t>
      </w:r>
    </w:p>
    <w:p w:rsidR="00E7671E" w:rsidRDefault="005F7DAA" w:rsidP="004D758F">
      <w:pPr>
        <w:ind w:left="428"/>
      </w:pPr>
      <w:r>
        <w:t>Também é possível adicionar uma ficha predefinida à ficha do aluno, basta clicar no botão IMPORTAR e selecionar um item. Para utilizar essa funcionalidade é importante que a ficha do aluno não possui itens adicionados.</w:t>
      </w:r>
    </w:p>
    <w:p w:rsidR="00F56583" w:rsidRDefault="00F56583" w:rsidP="004D758F">
      <w:pPr>
        <w:ind w:left="428"/>
      </w:pPr>
      <w:r>
        <w:t>Para excluir um</w:t>
      </w:r>
      <w:r w:rsidR="00AF37A2">
        <w:t xml:space="preserve"> item</w:t>
      </w:r>
      <w:r>
        <w:t xml:space="preserve"> exercício, basta seleciona-lo na lista e apertar a tecla DELETE no seu teclado;</w:t>
      </w:r>
    </w:p>
    <w:p w:rsidR="00AF37A2" w:rsidRDefault="00AF37A2" w:rsidP="004D758F">
      <w:pPr>
        <w:ind w:left="428"/>
      </w:pPr>
      <w:r>
        <w:t>Para excluir todos os exercício</w:t>
      </w:r>
      <w:r w:rsidR="009E0681">
        <w:t>s</w:t>
      </w:r>
      <w:r>
        <w:t xml:space="preserve"> da lista, basta clicar no botão LIMPAR, situado no canto inferior direito.</w:t>
      </w:r>
    </w:p>
    <w:p w:rsidR="007E1559" w:rsidRDefault="007E1559" w:rsidP="004D758F">
      <w:pPr>
        <w:ind w:left="428"/>
      </w:pPr>
      <w:r>
        <w:t xml:space="preserve">Para </w:t>
      </w:r>
      <w:r w:rsidR="005A4610">
        <w:t>gerar a ficha do aluno, basta clicar no botão IMPRIMIR FICHA</w:t>
      </w:r>
      <w:r w:rsidR="00A33AED">
        <w:t xml:space="preserve">. Será gerado um </w:t>
      </w:r>
      <w:proofErr w:type="spellStart"/>
      <w:r w:rsidR="00A33AED">
        <w:t>preview</w:t>
      </w:r>
      <w:proofErr w:type="spellEnd"/>
      <w:r w:rsidR="00A33AED">
        <w:t xml:space="preserve"> do documento.</w:t>
      </w:r>
      <w:r w:rsidR="00353F09">
        <w:t xml:space="preserve"> No canto superior clique</w:t>
      </w:r>
      <w:r w:rsidR="00A33AED">
        <w:t xml:space="preserve"> em imprimir ou salvar</w:t>
      </w:r>
      <w:r w:rsidR="00C70DCC">
        <w:t xml:space="preserve"> (PDF ou JPEG)</w:t>
      </w:r>
      <w:r w:rsidR="00A33AED">
        <w:t xml:space="preserve">. </w:t>
      </w:r>
      <w:r w:rsidR="005A4610">
        <w:t xml:space="preserve"> </w:t>
      </w:r>
    </w:p>
    <w:p w:rsidR="005A273F" w:rsidRDefault="005A273F" w:rsidP="00607181"/>
    <w:p w:rsidR="00D30B9D" w:rsidRDefault="00D30B9D" w:rsidP="004D404B">
      <w:pPr>
        <w:pStyle w:val="PargrafodaLista"/>
        <w:numPr>
          <w:ilvl w:val="0"/>
          <w:numId w:val="6"/>
        </w:numPr>
      </w:pPr>
      <w:r>
        <w:t>Pagina modalidades</w:t>
      </w:r>
      <w:r w:rsidR="007124CF">
        <w:t>;</w:t>
      </w:r>
    </w:p>
    <w:p w:rsidR="00372BE6" w:rsidRDefault="00F6423D" w:rsidP="00372BE6">
      <w:pPr>
        <w:ind w:left="428"/>
      </w:pPr>
      <w:r>
        <w:rPr>
          <w:noProof/>
          <w:lang w:eastAsia="pt-BR"/>
        </w:rPr>
        <w:drawing>
          <wp:inline distT="0" distB="0" distL="0" distR="0">
            <wp:extent cx="5486400" cy="2286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34" cy="228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CF" w:rsidRDefault="007124CF" w:rsidP="00C80321">
      <w:pPr>
        <w:ind w:left="428"/>
      </w:pPr>
      <w:r>
        <w:t>Na inclusão do aluno ao sistema, é necessário definir quais serviços/atividades ele poderá consumir na academia.</w:t>
      </w:r>
      <w:r w:rsidR="00486538">
        <w:t xml:space="preserve"> Selecione uma modalidade e clique em ADD. </w:t>
      </w:r>
      <w:r w:rsidR="00C365E4">
        <w:t>Pronto! A matrícula do aluno foi efetuada e o sistema gerou automaticamente</w:t>
      </w:r>
      <w:r w:rsidR="00486538">
        <w:t xml:space="preserve"> as mensalidades dos próximos 12 meses do aluno</w:t>
      </w:r>
      <w:r w:rsidR="00B72E56">
        <w:t xml:space="preserve"> (</w:t>
      </w:r>
      <w:r w:rsidR="00C365E4">
        <w:t>confira na pá</w:t>
      </w:r>
      <w:r w:rsidR="00B72E56">
        <w:t>gina mensalidades)</w:t>
      </w:r>
      <w:r w:rsidR="00486538">
        <w:t>.</w:t>
      </w:r>
    </w:p>
    <w:p w:rsidR="00C365E4" w:rsidRDefault="00C365E4" w:rsidP="00C80321">
      <w:pPr>
        <w:ind w:left="428"/>
      </w:pPr>
      <w:r>
        <w:lastRenderedPageBreak/>
        <w:t xml:space="preserve">ATENÇÃO: Caso </w:t>
      </w:r>
      <w:r w:rsidR="003A4ED0">
        <w:t xml:space="preserve">o aluno </w:t>
      </w:r>
      <w:r>
        <w:t xml:space="preserve">não </w:t>
      </w:r>
      <w:r w:rsidR="003A4ED0">
        <w:t xml:space="preserve">esteja matriculado em nenhuma modalidade, o sistema não monitorará os pagamentos, não gerando portando débitos do aluno. </w:t>
      </w:r>
    </w:p>
    <w:p w:rsidR="00885FA2" w:rsidRDefault="004628ED" w:rsidP="00C80321">
      <w:pPr>
        <w:ind w:left="428"/>
      </w:pPr>
      <w:r>
        <w:t xml:space="preserve">Quando o aluno não quiser mais utilizar um serviço oferecido pela academia, basta localizar seu cadastro; entrar na página modalidades; selecionar o item e clicar em CANCELAR MATRÍCULA. </w:t>
      </w:r>
      <w:r w:rsidR="00922B1B">
        <w:t xml:space="preserve">Caso o aluno possua mensalidades em atraso, será exibido </w:t>
      </w:r>
      <w:r w:rsidR="001A6110">
        <w:t>uma</w:t>
      </w:r>
      <w:r w:rsidR="00922B1B">
        <w:t xml:space="preserve"> tela um aviso, cabendo ao atendente decidir se cobrará pelo período.</w:t>
      </w:r>
      <w:r w:rsidR="00885FA2">
        <w:t xml:space="preserve"> Ao concluir a rotina de cancelar matrícula, todas as mensalidades </w:t>
      </w:r>
      <w:r w:rsidR="00526581">
        <w:t xml:space="preserve">EM ABERTO </w:t>
      </w:r>
      <w:r w:rsidR="00AF2FDA">
        <w:t>do</w:t>
      </w:r>
      <w:r w:rsidR="00885FA2">
        <w:t xml:space="preserve"> aluno serão excluídas automaticamente pelo sistema. </w:t>
      </w:r>
    </w:p>
    <w:p w:rsidR="00A059B9" w:rsidRDefault="00A059B9" w:rsidP="00C80321">
      <w:pPr>
        <w:ind w:left="428"/>
      </w:pPr>
      <w:r>
        <w:t xml:space="preserve">OBS: </w:t>
      </w:r>
      <w:r w:rsidR="00F97E2C">
        <w:t xml:space="preserve">Para alunos com matrícula ativa, </w:t>
      </w:r>
      <w:r>
        <w:t>ao final de 12 meses o sistema renova automaticamente mais 12 mensalidades.</w:t>
      </w:r>
    </w:p>
    <w:p w:rsidR="00C97615" w:rsidRDefault="00C97615" w:rsidP="00C97615"/>
    <w:p w:rsidR="00C97615" w:rsidRDefault="00C97615" w:rsidP="0020609F">
      <w:pPr>
        <w:pStyle w:val="PargrafodaLista"/>
        <w:numPr>
          <w:ilvl w:val="0"/>
          <w:numId w:val="6"/>
        </w:numPr>
      </w:pPr>
      <w:r>
        <w:t>Pagina modalidades;</w:t>
      </w:r>
    </w:p>
    <w:p w:rsidR="0020609F" w:rsidRDefault="00DB5AC5" w:rsidP="0020609F">
      <w:pPr>
        <w:ind w:left="428"/>
      </w:pPr>
      <w:r>
        <w:rPr>
          <w:noProof/>
          <w:lang w:eastAsia="pt-BR"/>
        </w:rPr>
        <w:drawing>
          <wp:inline distT="0" distB="0" distL="0" distR="0">
            <wp:extent cx="5304790" cy="219110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04" cy="22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4F" w:rsidRDefault="00C97615" w:rsidP="0020609F">
      <w:pPr>
        <w:ind w:firstLine="428"/>
      </w:pPr>
      <w:r>
        <w:t>Segue o mesmo princípio da rotina pagamentos, descrita a seguir.</w:t>
      </w:r>
    </w:p>
    <w:p w:rsidR="00000AA1" w:rsidRDefault="00000AA1" w:rsidP="0020609F">
      <w:pPr>
        <w:ind w:firstLine="428"/>
      </w:pPr>
    </w:p>
    <w:p w:rsidR="00000AA1" w:rsidRDefault="00000AA1" w:rsidP="00000AA1">
      <w:pPr>
        <w:pStyle w:val="PargrafodaLista"/>
        <w:numPr>
          <w:ilvl w:val="0"/>
          <w:numId w:val="6"/>
        </w:numPr>
      </w:pPr>
      <w:r>
        <w:t>Click em Salvar no menu superior.</w:t>
      </w:r>
    </w:p>
    <w:p w:rsidR="0020609F" w:rsidRDefault="00436776" w:rsidP="0020609F">
      <w:pPr>
        <w:ind w:firstLine="428"/>
      </w:pPr>
      <w:r>
        <w:rPr>
          <w:noProof/>
          <w:lang w:eastAsia="pt-BR"/>
        </w:rPr>
        <w:drawing>
          <wp:inline distT="0" distB="0" distL="0" distR="0">
            <wp:extent cx="5279366" cy="3657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08" cy="3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FBE" w:rsidRDefault="00E87FBE" w:rsidP="0020609F">
      <w:pPr>
        <w:ind w:firstLine="428"/>
      </w:pPr>
    </w:p>
    <w:p w:rsidR="004A39E2" w:rsidRDefault="004A39E2" w:rsidP="0020609F">
      <w:pPr>
        <w:ind w:firstLine="428"/>
      </w:pPr>
    </w:p>
    <w:p w:rsidR="004A39E2" w:rsidRDefault="004A39E2" w:rsidP="0020609F">
      <w:pPr>
        <w:ind w:firstLine="428"/>
      </w:pPr>
    </w:p>
    <w:p w:rsidR="00EB1D17" w:rsidRDefault="00607181" w:rsidP="00EB1D17">
      <w:pPr>
        <w:pStyle w:val="Ttulo3"/>
      </w:pPr>
      <w:bookmarkStart w:id="6" w:name="_Toc476137972"/>
      <w:r w:rsidRPr="00CF3E61">
        <w:lastRenderedPageBreak/>
        <w:t>Pagamento</w:t>
      </w:r>
      <w:bookmarkEnd w:id="6"/>
    </w:p>
    <w:p w:rsidR="00CF3E61" w:rsidRDefault="00DE32D1" w:rsidP="00DE32D1">
      <w:pPr>
        <w:pStyle w:val="PargrafodaLista"/>
        <w:numPr>
          <w:ilvl w:val="0"/>
          <w:numId w:val="5"/>
        </w:numPr>
      </w:pPr>
      <w:r>
        <w:t>Abra a interface pagamento;</w:t>
      </w:r>
    </w:p>
    <w:p w:rsidR="0018554F" w:rsidRDefault="00097951" w:rsidP="00CF3E61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50300" cy="1621011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4" cy="16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4F" w:rsidRDefault="0018554F" w:rsidP="00DE32D1"/>
    <w:p w:rsidR="00CF3E61" w:rsidRDefault="00DE32D1" w:rsidP="00CF3E61">
      <w:pPr>
        <w:pStyle w:val="PargrafodaLista"/>
        <w:numPr>
          <w:ilvl w:val="0"/>
          <w:numId w:val="5"/>
        </w:numPr>
      </w:pPr>
      <w:r>
        <w:t>Utilize o painel de con</w:t>
      </w:r>
      <w:r w:rsidR="004F2BE0">
        <w:t>s</w:t>
      </w:r>
      <w:r>
        <w:t>ulta</w:t>
      </w:r>
      <w:r w:rsidR="00F34D80">
        <w:t xml:space="preserve"> para encontrar a mensalidade;</w:t>
      </w:r>
    </w:p>
    <w:p w:rsidR="00F34D80" w:rsidRDefault="00F34D80" w:rsidP="00DD05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57417" cy="853412"/>
            <wp:effectExtent l="0" t="0" r="63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39" cy="8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4F" w:rsidRDefault="0018554F" w:rsidP="00DE32D1"/>
    <w:p w:rsidR="00DE32D1" w:rsidRDefault="00B173FC" w:rsidP="00CF3E61">
      <w:pPr>
        <w:pStyle w:val="PargrafodaLista"/>
        <w:numPr>
          <w:ilvl w:val="0"/>
          <w:numId w:val="5"/>
        </w:numPr>
      </w:pPr>
      <w:r>
        <w:t>Selecione uma mensalidade.</w:t>
      </w:r>
    </w:p>
    <w:p w:rsidR="00790DAD" w:rsidRDefault="00790DAD" w:rsidP="00DD05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11242" cy="2388870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52" cy="240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CE" w:rsidRDefault="003238CE" w:rsidP="00097951"/>
    <w:p w:rsidR="00D7090D" w:rsidRDefault="00D7090D" w:rsidP="009E07DC">
      <w:pPr>
        <w:ind w:left="340"/>
      </w:pPr>
      <w:r>
        <w:t>Para mensalidades recebidas, o campo situação é exibido na cor verde. Para</w:t>
      </w:r>
      <w:r w:rsidR="00C91867">
        <w:t xml:space="preserve"> </w:t>
      </w:r>
      <w:r>
        <w:t>mensalidades em aberto, porém não vencidas, o campo situação é exibido na cor Amarela. Para mensalidades em aberto, vencidas, o campo situação é exibido na cor vermelha.</w:t>
      </w:r>
    </w:p>
    <w:p w:rsidR="00A342AD" w:rsidRDefault="00B173FC" w:rsidP="009E07DC">
      <w:pPr>
        <w:ind w:left="340"/>
      </w:pPr>
      <w:r>
        <w:lastRenderedPageBreak/>
        <w:t>Note que</w:t>
      </w:r>
      <w:r w:rsidR="003F5E8E">
        <w:t xml:space="preserve"> ao clicar sobre um pagamento EM ABERTO</w:t>
      </w:r>
      <w:r w:rsidR="00D541D9">
        <w:t>,</w:t>
      </w:r>
      <w:r w:rsidR="001C5172">
        <w:t xml:space="preserve"> </w:t>
      </w:r>
      <w:r>
        <w:t>os botões “Efetuar Pagamento” e “Conceder Isenção”</w:t>
      </w:r>
      <w:r w:rsidR="001C5172">
        <w:t xml:space="preserve"> (c</w:t>
      </w:r>
      <w:r w:rsidR="00276798">
        <w:t xml:space="preserve">anto </w:t>
      </w:r>
      <w:r w:rsidR="001C5172">
        <w:t>inferior</w:t>
      </w:r>
      <w:r w:rsidR="00276798">
        <w:t xml:space="preserve"> direito</w:t>
      </w:r>
      <w:r w:rsidR="001C5172">
        <w:t xml:space="preserve"> da tela)</w:t>
      </w:r>
      <w:r>
        <w:t xml:space="preserve"> ficam habilitados para uso; ao selecionar um pagamento com situação “recebido” ou “isento”, o botão “Cancelar Pagamento/Isenção” fica disponível para uso.  </w:t>
      </w:r>
      <w:r w:rsidR="00A342AD">
        <w:t xml:space="preserve">Ao cancelar um pagamento/isenção, tenha em mente que só será permitido cancelar o último registro </w:t>
      </w:r>
      <w:r w:rsidR="00A215A4">
        <w:t xml:space="preserve">recebido/isento </w:t>
      </w:r>
      <w:r w:rsidR="00CE5861">
        <w:t>do</w:t>
      </w:r>
      <w:r w:rsidR="00A215A4">
        <w:t xml:space="preserve"> aluno</w:t>
      </w:r>
      <w:r w:rsidR="00A342AD">
        <w:t xml:space="preserve">. </w:t>
      </w:r>
    </w:p>
    <w:p w:rsidR="00206C25" w:rsidRDefault="00206C25" w:rsidP="00607181"/>
    <w:p w:rsidR="002C07C4" w:rsidRDefault="007C4023" w:rsidP="00C91867">
      <w:pPr>
        <w:pStyle w:val="PargrafodaLista"/>
        <w:numPr>
          <w:ilvl w:val="0"/>
          <w:numId w:val="5"/>
        </w:numPr>
      </w:pPr>
      <w:r>
        <w:t>Clique</w:t>
      </w:r>
      <w:r w:rsidR="002C07C4">
        <w:t xml:space="preserve"> no botão “Efetuar Pagamento” ou “Conceder Isenção”;</w:t>
      </w:r>
    </w:p>
    <w:p w:rsidR="00C91867" w:rsidRDefault="00415C00" w:rsidP="00C9186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77641" cy="457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3" cy="45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2B7" w:rsidRDefault="00C91867" w:rsidP="00607181">
      <w:r>
        <w:t xml:space="preserve">     </w:t>
      </w:r>
    </w:p>
    <w:p w:rsidR="00A402E9" w:rsidRDefault="00A402E9" w:rsidP="00C91867">
      <w:pPr>
        <w:pStyle w:val="Legenda"/>
        <w:keepNext/>
        <w:numPr>
          <w:ilvl w:val="0"/>
          <w:numId w:val="5"/>
        </w:numPr>
        <w:jc w:val="left"/>
        <w:rPr>
          <w:i w:val="0"/>
          <w:color w:val="auto"/>
          <w:sz w:val="24"/>
          <w:szCs w:val="24"/>
        </w:rPr>
      </w:pPr>
      <w:bookmarkStart w:id="7" w:name="_Ref476076633"/>
      <w:r w:rsidRPr="00A402E9">
        <w:rPr>
          <w:i w:val="0"/>
          <w:color w:val="auto"/>
          <w:sz w:val="24"/>
          <w:szCs w:val="24"/>
        </w:rPr>
        <w:t>Conclua</w:t>
      </w:r>
      <w:r w:rsidR="002B29CC">
        <w:rPr>
          <w:i w:val="0"/>
          <w:color w:val="auto"/>
          <w:sz w:val="24"/>
          <w:szCs w:val="24"/>
        </w:rPr>
        <w:t>.</w:t>
      </w:r>
      <w:r w:rsidRPr="00A402E9">
        <w:rPr>
          <w:i w:val="0"/>
          <w:color w:val="auto"/>
          <w:sz w:val="24"/>
          <w:szCs w:val="24"/>
        </w:rPr>
        <w:t xml:space="preserve"> </w:t>
      </w:r>
    </w:p>
    <w:bookmarkEnd w:id="7"/>
    <w:p w:rsidR="007012B7" w:rsidRDefault="007012B7" w:rsidP="00226AB8">
      <w:pPr>
        <w:ind w:firstLine="360"/>
        <w:jc w:val="left"/>
      </w:pPr>
      <w:r>
        <w:rPr>
          <w:noProof/>
          <w:lang w:eastAsia="pt-BR"/>
        </w:rPr>
        <w:drawing>
          <wp:inline distT="0" distB="0" distL="0" distR="0">
            <wp:extent cx="2846705" cy="25361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2B7" w:rsidRDefault="007012B7" w:rsidP="00607181"/>
    <w:p w:rsidR="00A402E9" w:rsidRDefault="00A402E9" w:rsidP="008B1519">
      <w:pPr>
        <w:ind w:left="360"/>
      </w:pPr>
      <w:r>
        <w:t>Por padrão, o sistema atribui a data de hoje como DATA PAGAMENTO e o valor da mensalidade definido no cadastro da modalidade como VALOR COBRADO. Altere se preciso e conclua o pagamento.</w:t>
      </w:r>
    </w:p>
    <w:p w:rsidR="00A402E9" w:rsidRDefault="00A402E9" w:rsidP="00607181"/>
    <w:p w:rsidR="00607181" w:rsidRPr="00771662" w:rsidRDefault="00607181" w:rsidP="001A327A">
      <w:pPr>
        <w:pStyle w:val="Ttulo3"/>
      </w:pPr>
      <w:bookmarkStart w:id="8" w:name="_Toc476137973"/>
      <w:r w:rsidRPr="00771662">
        <w:lastRenderedPageBreak/>
        <w:t>Backup</w:t>
      </w:r>
      <w:bookmarkEnd w:id="8"/>
    </w:p>
    <w:p w:rsidR="0054673A" w:rsidRDefault="0054673A" w:rsidP="0054673A">
      <w:r>
        <w:t>A interface</w:t>
      </w:r>
      <w:r w:rsidR="00915923">
        <w:t xml:space="preserve"> principal exibe o botão Backup, que possui</w:t>
      </w:r>
      <w:r>
        <w:t xml:space="preserve"> </w:t>
      </w:r>
      <w:r w:rsidR="00915923">
        <w:t xml:space="preserve">a </w:t>
      </w:r>
      <w:r>
        <w:t xml:space="preserve">rotina responsável por gerar um arquivo </w:t>
      </w:r>
      <w:proofErr w:type="spellStart"/>
      <w:r>
        <w:t>sql</w:t>
      </w:r>
      <w:proofErr w:type="spellEnd"/>
      <w:r>
        <w:t xml:space="preserve"> que armazena todas as informações coletadas pelo s</w:t>
      </w:r>
      <w:r w:rsidR="004F40CB">
        <w:t>istema</w:t>
      </w:r>
      <w:r w:rsidR="00915923">
        <w:t xml:space="preserve"> até a data de geração do arquivo</w:t>
      </w:r>
      <w:r>
        <w:t xml:space="preserve">, como cadastro de </w:t>
      </w:r>
      <w:r w:rsidR="000A34EA">
        <w:t>aluno, mensalidades</w:t>
      </w:r>
      <w:r>
        <w:t>, fichas, etc.</w:t>
      </w:r>
    </w:p>
    <w:p w:rsidR="0017753A" w:rsidRDefault="0017753A" w:rsidP="0062750A">
      <w:pPr>
        <w:pStyle w:val="Legenda"/>
        <w:keepNext/>
        <w:rPr>
          <w:i w:val="0"/>
          <w:color w:val="auto"/>
          <w:sz w:val="24"/>
          <w:szCs w:val="24"/>
        </w:rPr>
      </w:pPr>
    </w:p>
    <w:p w:rsidR="0062750A" w:rsidRPr="0062750A" w:rsidRDefault="0062750A" w:rsidP="0062750A">
      <w:pPr>
        <w:pStyle w:val="Legenda"/>
        <w:keepNext/>
        <w:rPr>
          <w:i w:val="0"/>
          <w:color w:val="auto"/>
          <w:sz w:val="24"/>
          <w:szCs w:val="24"/>
        </w:rPr>
      </w:pPr>
      <w:r w:rsidRPr="0062750A">
        <w:rPr>
          <w:i w:val="0"/>
          <w:color w:val="auto"/>
          <w:sz w:val="24"/>
          <w:szCs w:val="24"/>
        </w:rPr>
        <w:t>Botão backup na interface principal</w:t>
      </w:r>
      <w:r w:rsidR="001868AC">
        <w:rPr>
          <w:i w:val="0"/>
          <w:color w:val="auto"/>
          <w:sz w:val="24"/>
          <w:szCs w:val="24"/>
        </w:rPr>
        <w:t>.</w:t>
      </w:r>
    </w:p>
    <w:p w:rsidR="0062750A" w:rsidRDefault="0062750A" w:rsidP="0062750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53100" cy="2695575"/>
            <wp:effectExtent l="19050" t="19050" r="19050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753A" w:rsidRDefault="0017753A" w:rsidP="0054673A"/>
    <w:p w:rsidR="0062750A" w:rsidRDefault="001E382C" w:rsidP="0054673A">
      <w:r>
        <w:t xml:space="preserve">Ao efetuar o click sobre o botão backup, </w:t>
      </w:r>
      <w:r w:rsidR="0017753A">
        <w:t xml:space="preserve">aguarde enquanto o sistema gera o arquivo </w:t>
      </w:r>
      <w:proofErr w:type="spellStart"/>
      <w:r w:rsidR="0017753A">
        <w:t>sql</w:t>
      </w:r>
      <w:proofErr w:type="spellEnd"/>
      <w:r w:rsidR="0017753A">
        <w:t xml:space="preserve">. Ao final da rotina, será exibida uma mensagem de confirmação.  </w:t>
      </w:r>
    </w:p>
    <w:p w:rsidR="00C04BD0" w:rsidRDefault="00A15865" w:rsidP="00A1586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714750" cy="1095375"/>
            <wp:effectExtent l="19050" t="19050" r="1905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04BD0" w:rsidRPr="00C04BD0" w:rsidRDefault="00C04BD0" w:rsidP="00C04BD0"/>
    <w:p w:rsidR="00C04BD0" w:rsidRDefault="002C3F2F" w:rsidP="00C04BD0">
      <w:r>
        <w:t>O sistema usará o</w:t>
      </w:r>
      <w:r w:rsidR="0017753A">
        <w:t xml:space="preserve"> assistente do Windows para abrir a pasta</w:t>
      </w:r>
      <w:r w:rsidR="00083F87">
        <w:t xml:space="preserve"> </w:t>
      </w:r>
      <w:r w:rsidR="0017753A">
        <w:t>onde arm</w:t>
      </w:r>
      <w:r w:rsidR="00083F87">
        <w:t xml:space="preserve">azenou o arquivo </w:t>
      </w:r>
      <w:proofErr w:type="spellStart"/>
      <w:r w:rsidR="00083F87">
        <w:t>sql</w:t>
      </w:r>
      <w:proofErr w:type="spellEnd"/>
      <w:r w:rsidR="00083F87">
        <w:t xml:space="preserve">. Identifique-o e grave em um dispositivo de armazenamento ao final de todos os dias de utilização do sistema. </w:t>
      </w:r>
      <w:r w:rsidR="0017753A">
        <w:t xml:space="preserve"> </w:t>
      </w:r>
    </w:p>
    <w:p w:rsidR="00D47B53" w:rsidRPr="00D47B53" w:rsidRDefault="00D47B53" w:rsidP="00D62CEF">
      <w:pPr>
        <w:pStyle w:val="Legenda"/>
        <w:keepNext/>
        <w:tabs>
          <w:tab w:val="right" w:pos="9071"/>
        </w:tabs>
        <w:jc w:val="left"/>
        <w:rPr>
          <w:i w:val="0"/>
          <w:color w:val="auto"/>
          <w:sz w:val="24"/>
          <w:szCs w:val="24"/>
        </w:rPr>
      </w:pPr>
      <w:r w:rsidRPr="00D47B53">
        <w:rPr>
          <w:i w:val="0"/>
          <w:color w:val="auto"/>
          <w:sz w:val="24"/>
          <w:szCs w:val="24"/>
        </w:rPr>
        <w:lastRenderedPageBreak/>
        <w:t>Pasta arquivo backup</w:t>
      </w:r>
      <w:r w:rsidR="00E20FF9">
        <w:rPr>
          <w:i w:val="0"/>
          <w:color w:val="auto"/>
          <w:sz w:val="24"/>
          <w:szCs w:val="24"/>
        </w:rPr>
        <w:t>.</w:t>
      </w:r>
      <w:r w:rsidR="00D62CEF">
        <w:rPr>
          <w:i w:val="0"/>
          <w:color w:val="auto"/>
          <w:sz w:val="24"/>
          <w:szCs w:val="24"/>
        </w:rPr>
        <w:tab/>
      </w:r>
    </w:p>
    <w:p w:rsidR="00C04BD0" w:rsidRPr="00C04BD0" w:rsidRDefault="00D47B53" w:rsidP="00C04BD0">
      <w:r>
        <w:rPr>
          <w:noProof/>
          <w:lang w:eastAsia="pt-BR"/>
        </w:rPr>
        <w:drawing>
          <wp:inline distT="0" distB="0" distL="0" distR="0">
            <wp:extent cx="5753100" cy="3590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757" w:rsidRPr="00C04BD0" w:rsidRDefault="00320757" w:rsidP="00C04BD0"/>
    <w:p w:rsidR="00C04BD0" w:rsidRPr="00C04BD0" w:rsidRDefault="00C04BD0" w:rsidP="00C04BD0"/>
    <w:p w:rsidR="00C04BD0" w:rsidRDefault="00C04BD0" w:rsidP="00C04BD0"/>
    <w:p w:rsidR="001E382C" w:rsidRPr="00C04BD0" w:rsidRDefault="00C04BD0" w:rsidP="00C04BD0">
      <w:pPr>
        <w:tabs>
          <w:tab w:val="left" w:pos="1590"/>
        </w:tabs>
      </w:pPr>
      <w:r>
        <w:tab/>
      </w:r>
    </w:p>
    <w:sectPr w:rsidR="001E382C" w:rsidRPr="00C04BD0" w:rsidSect="00666701">
      <w:headerReference w:type="default" r:id="rId29"/>
      <w:footerReference w:type="default" r:id="rId30"/>
      <w:pgSz w:w="11906" w:h="16838"/>
      <w:pgMar w:top="1134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9E8" w:rsidRDefault="006D39E8" w:rsidP="00D62CEF">
      <w:pPr>
        <w:spacing w:after="0" w:line="240" w:lineRule="auto"/>
      </w:pPr>
      <w:r>
        <w:separator/>
      </w:r>
    </w:p>
  </w:endnote>
  <w:endnote w:type="continuationSeparator" w:id="0">
    <w:p w:rsidR="006D39E8" w:rsidRDefault="006D39E8" w:rsidP="00D62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8683642"/>
      <w:docPartObj>
        <w:docPartGallery w:val="Page Numbers (Bottom of Page)"/>
        <w:docPartUnique/>
      </w:docPartObj>
    </w:sdtPr>
    <w:sdtContent>
      <w:p w:rsidR="006B0083" w:rsidRDefault="006B0083">
        <w:pPr>
          <w:pStyle w:val="Rodap"/>
          <w:jc w:val="right"/>
        </w:pPr>
      </w:p>
      <w:p w:rsidR="00666701" w:rsidRDefault="00666701">
        <w:pPr>
          <w:pStyle w:val="Rodap"/>
          <w:jc w:val="right"/>
        </w:pPr>
      </w:p>
    </w:sdtContent>
  </w:sdt>
  <w:p w:rsidR="00666701" w:rsidRDefault="0066670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9E8" w:rsidRDefault="006D39E8" w:rsidP="00D62CEF">
      <w:pPr>
        <w:spacing w:after="0" w:line="240" w:lineRule="auto"/>
      </w:pPr>
      <w:r>
        <w:separator/>
      </w:r>
    </w:p>
  </w:footnote>
  <w:footnote w:type="continuationSeparator" w:id="0">
    <w:p w:rsidR="006D39E8" w:rsidRDefault="006D39E8" w:rsidP="00D62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649170"/>
      <w:docPartObj>
        <w:docPartGallery w:val="Page Numbers (Top of Page)"/>
        <w:docPartUnique/>
      </w:docPartObj>
    </w:sdtPr>
    <w:sdtContent>
      <w:p w:rsidR="00666701" w:rsidRDefault="0066670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5363">
          <w:rPr>
            <w:noProof/>
          </w:rPr>
          <w:t>13</w:t>
        </w:r>
        <w:r>
          <w:fldChar w:fldCharType="end"/>
        </w:r>
      </w:p>
    </w:sdtContent>
  </w:sdt>
  <w:p w:rsidR="00D62CEF" w:rsidRDefault="00D62CE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43BC7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783F6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698027F"/>
    <w:multiLevelType w:val="hybridMultilevel"/>
    <w:tmpl w:val="CAC0DB74"/>
    <w:lvl w:ilvl="0" w:tplc="04160017">
      <w:start w:val="1"/>
      <w:numFmt w:val="lowerLetter"/>
      <w:lvlText w:val="%1)"/>
      <w:lvlJc w:val="left"/>
      <w:pPr>
        <w:ind w:left="788" w:hanging="360"/>
      </w:pPr>
    </w:lvl>
    <w:lvl w:ilvl="1" w:tplc="04160019" w:tentative="1">
      <w:start w:val="1"/>
      <w:numFmt w:val="lowerLetter"/>
      <w:lvlText w:val="%2."/>
      <w:lvlJc w:val="left"/>
      <w:pPr>
        <w:ind w:left="1508" w:hanging="360"/>
      </w:pPr>
    </w:lvl>
    <w:lvl w:ilvl="2" w:tplc="0416001B" w:tentative="1">
      <w:start w:val="1"/>
      <w:numFmt w:val="lowerRoman"/>
      <w:lvlText w:val="%3."/>
      <w:lvlJc w:val="right"/>
      <w:pPr>
        <w:ind w:left="2228" w:hanging="180"/>
      </w:pPr>
    </w:lvl>
    <w:lvl w:ilvl="3" w:tplc="0416000F" w:tentative="1">
      <w:start w:val="1"/>
      <w:numFmt w:val="decimal"/>
      <w:lvlText w:val="%4."/>
      <w:lvlJc w:val="left"/>
      <w:pPr>
        <w:ind w:left="2948" w:hanging="360"/>
      </w:pPr>
    </w:lvl>
    <w:lvl w:ilvl="4" w:tplc="04160019" w:tentative="1">
      <w:start w:val="1"/>
      <w:numFmt w:val="lowerLetter"/>
      <w:lvlText w:val="%5."/>
      <w:lvlJc w:val="left"/>
      <w:pPr>
        <w:ind w:left="3668" w:hanging="360"/>
      </w:pPr>
    </w:lvl>
    <w:lvl w:ilvl="5" w:tplc="0416001B" w:tentative="1">
      <w:start w:val="1"/>
      <w:numFmt w:val="lowerRoman"/>
      <w:lvlText w:val="%6."/>
      <w:lvlJc w:val="right"/>
      <w:pPr>
        <w:ind w:left="4388" w:hanging="180"/>
      </w:pPr>
    </w:lvl>
    <w:lvl w:ilvl="6" w:tplc="0416000F" w:tentative="1">
      <w:start w:val="1"/>
      <w:numFmt w:val="decimal"/>
      <w:lvlText w:val="%7."/>
      <w:lvlJc w:val="left"/>
      <w:pPr>
        <w:ind w:left="5108" w:hanging="360"/>
      </w:pPr>
    </w:lvl>
    <w:lvl w:ilvl="7" w:tplc="04160019" w:tentative="1">
      <w:start w:val="1"/>
      <w:numFmt w:val="lowerLetter"/>
      <w:lvlText w:val="%8."/>
      <w:lvlJc w:val="left"/>
      <w:pPr>
        <w:ind w:left="5828" w:hanging="360"/>
      </w:pPr>
    </w:lvl>
    <w:lvl w:ilvl="8" w:tplc="0416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" w15:restartNumberingAfterBreak="0">
    <w:nsid w:val="365A620D"/>
    <w:multiLevelType w:val="hybridMultilevel"/>
    <w:tmpl w:val="0270CB46"/>
    <w:lvl w:ilvl="0" w:tplc="D52C8A9E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1720D"/>
    <w:multiLevelType w:val="hybridMultilevel"/>
    <w:tmpl w:val="11D2F36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D92157"/>
    <w:multiLevelType w:val="hybridMultilevel"/>
    <w:tmpl w:val="9F1A3DE8"/>
    <w:lvl w:ilvl="0" w:tplc="AB0A2F1C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9AF"/>
    <w:rsid w:val="00000AA1"/>
    <w:rsid w:val="000025EA"/>
    <w:rsid w:val="000224A2"/>
    <w:rsid w:val="00026164"/>
    <w:rsid w:val="00026B99"/>
    <w:rsid w:val="00027069"/>
    <w:rsid w:val="0003471B"/>
    <w:rsid w:val="000525F0"/>
    <w:rsid w:val="000731DE"/>
    <w:rsid w:val="0007599B"/>
    <w:rsid w:val="00077F1E"/>
    <w:rsid w:val="00081A1A"/>
    <w:rsid w:val="00083F87"/>
    <w:rsid w:val="00097951"/>
    <w:rsid w:val="000A34EA"/>
    <w:rsid w:val="000B5751"/>
    <w:rsid w:val="000D5C51"/>
    <w:rsid w:val="000F1908"/>
    <w:rsid w:val="00103D49"/>
    <w:rsid w:val="001060F7"/>
    <w:rsid w:val="0011266F"/>
    <w:rsid w:val="001250E9"/>
    <w:rsid w:val="00132FBE"/>
    <w:rsid w:val="00136C1D"/>
    <w:rsid w:val="0014641E"/>
    <w:rsid w:val="001541E0"/>
    <w:rsid w:val="00172043"/>
    <w:rsid w:val="0017753A"/>
    <w:rsid w:val="0018554F"/>
    <w:rsid w:val="00185AB1"/>
    <w:rsid w:val="001868AC"/>
    <w:rsid w:val="00191D28"/>
    <w:rsid w:val="00195678"/>
    <w:rsid w:val="001A327A"/>
    <w:rsid w:val="001A4F86"/>
    <w:rsid w:val="001A5E47"/>
    <w:rsid w:val="001A6110"/>
    <w:rsid w:val="001A7D8A"/>
    <w:rsid w:val="001C5172"/>
    <w:rsid w:val="001E382C"/>
    <w:rsid w:val="0020609F"/>
    <w:rsid w:val="00206C25"/>
    <w:rsid w:val="00215795"/>
    <w:rsid w:val="00220497"/>
    <w:rsid w:val="00226AB8"/>
    <w:rsid w:val="002271FC"/>
    <w:rsid w:val="00227A88"/>
    <w:rsid w:val="00230262"/>
    <w:rsid w:val="00240238"/>
    <w:rsid w:val="00256228"/>
    <w:rsid w:val="00256774"/>
    <w:rsid w:val="00266416"/>
    <w:rsid w:val="00266EB3"/>
    <w:rsid w:val="00272688"/>
    <w:rsid w:val="0027631E"/>
    <w:rsid w:val="00276798"/>
    <w:rsid w:val="002823F2"/>
    <w:rsid w:val="002A51C4"/>
    <w:rsid w:val="002B29CC"/>
    <w:rsid w:val="002C07C4"/>
    <w:rsid w:val="002C3F2F"/>
    <w:rsid w:val="002D7C35"/>
    <w:rsid w:val="002E07D5"/>
    <w:rsid w:val="00304578"/>
    <w:rsid w:val="00315932"/>
    <w:rsid w:val="00320757"/>
    <w:rsid w:val="003238CE"/>
    <w:rsid w:val="00341405"/>
    <w:rsid w:val="00341FD8"/>
    <w:rsid w:val="00353F09"/>
    <w:rsid w:val="00354FDF"/>
    <w:rsid w:val="00355015"/>
    <w:rsid w:val="00372BE6"/>
    <w:rsid w:val="003804EB"/>
    <w:rsid w:val="00383563"/>
    <w:rsid w:val="0038558E"/>
    <w:rsid w:val="0039309D"/>
    <w:rsid w:val="003A4ED0"/>
    <w:rsid w:val="003A6674"/>
    <w:rsid w:val="003D0FD7"/>
    <w:rsid w:val="003E3D33"/>
    <w:rsid w:val="003E4AEA"/>
    <w:rsid w:val="003E65D8"/>
    <w:rsid w:val="003F047C"/>
    <w:rsid w:val="003F1998"/>
    <w:rsid w:val="003F5E8E"/>
    <w:rsid w:val="00402C10"/>
    <w:rsid w:val="004036D1"/>
    <w:rsid w:val="00415C00"/>
    <w:rsid w:val="0042678A"/>
    <w:rsid w:val="00436776"/>
    <w:rsid w:val="0044440D"/>
    <w:rsid w:val="00447A19"/>
    <w:rsid w:val="00450919"/>
    <w:rsid w:val="00457F3C"/>
    <w:rsid w:val="004628ED"/>
    <w:rsid w:val="00462C1F"/>
    <w:rsid w:val="00466F38"/>
    <w:rsid w:val="00486538"/>
    <w:rsid w:val="004A39E2"/>
    <w:rsid w:val="004C62CC"/>
    <w:rsid w:val="004C69F4"/>
    <w:rsid w:val="004D0006"/>
    <w:rsid w:val="004D404B"/>
    <w:rsid w:val="004D758F"/>
    <w:rsid w:val="004E5F59"/>
    <w:rsid w:val="004F1276"/>
    <w:rsid w:val="004F1BB8"/>
    <w:rsid w:val="004F2BE0"/>
    <w:rsid w:val="004F40CB"/>
    <w:rsid w:val="005162D1"/>
    <w:rsid w:val="0051689C"/>
    <w:rsid w:val="00524182"/>
    <w:rsid w:val="00526581"/>
    <w:rsid w:val="00540BD0"/>
    <w:rsid w:val="00540D21"/>
    <w:rsid w:val="00541CEA"/>
    <w:rsid w:val="00543049"/>
    <w:rsid w:val="00543D18"/>
    <w:rsid w:val="0054673A"/>
    <w:rsid w:val="00547F4E"/>
    <w:rsid w:val="00557B0E"/>
    <w:rsid w:val="005721E6"/>
    <w:rsid w:val="00584059"/>
    <w:rsid w:val="005A1F77"/>
    <w:rsid w:val="005A273F"/>
    <w:rsid w:val="005A4610"/>
    <w:rsid w:val="005A6DF0"/>
    <w:rsid w:val="005A725C"/>
    <w:rsid w:val="005B1D68"/>
    <w:rsid w:val="005F3512"/>
    <w:rsid w:val="005F7DAA"/>
    <w:rsid w:val="00602E84"/>
    <w:rsid w:val="00607181"/>
    <w:rsid w:val="00626A56"/>
    <w:rsid w:val="0062714A"/>
    <w:rsid w:val="0062750A"/>
    <w:rsid w:val="00647901"/>
    <w:rsid w:val="006604C9"/>
    <w:rsid w:val="00661288"/>
    <w:rsid w:val="00666508"/>
    <w:rsid w:val="00666701"/>
    <w:rsid w:val="00675A39"/>
    <w:rsid w:val="006864F3"/>
    <w:rsid w:val="00697FB6"/>
    <w:rsid w:val="006A2BA5"/>
    <w:rsid w:val="006B0083"/>
    <w:rsid w:val="006B7086"/>
    <w:rsid w:val="006D354F"/>
    <w:rsid w:val="006D39E8"/>
    <w:rsid w:val="006D7392"/>
    <w:rsid w:val="006E6A12"/>
    <w:rsid w:val="006F15DD"/>
    <w:rsid w:val="007012B7"/>
    <w:rsid w:val="007119AF"/>
    <w:rsid w:val="007124CF"/>
    <w:rsid w:val="0072691E"/>
    <w:rsid w:val="00732553"/>
    <w:rsid w:val="007440B6"/>
    <w:rsid w:val="00752066"/>
    <w:rsid w:val="00754895"/>
    <w:rsid w:val="00766CDF"/>
    <w:rsid w:val="00771662"/>
    <w:rsid w:val="00771F29"/>
    <w:rsid w:val="007777E1"/>
    <w:rsid w:val="007825C6"/>
    <w:rsid w:val="00790DAD"/>
    <w:rsid w:val="007B33D8"/>
    <w:rsid w:val="007C4023"/>
    <w:rsid w:val="007E1559"/>
    <w:rsid w:val="007F0B44"/>
    <w:rsid w:val="007F35C9"/>
    <w:rsid w:val="007F714A"/>
    <w:rsid w:val="0084055A"/>
    <w:rsid w:val="00845388"/>
    <w:rsid w:val="00885FA2"/>
    <w:rsid w:val="00891752"/>
    <w:rsid w:val="008B1519"/>
    <w:rsid w:val="008C393C"/>
    <w:rsid w:val="008C5363"/>
    <w:rsid w:val="008C66FD"/>
    <w:rsid w:val="008F373D"/>
    <w:rsid w:val="008F5D5A"/>
    <w:rsid w:val="00900F7F"/>
    <w:rsid w:val="00915923"/>
    <w:rsid w:val="00922B1B"/>
    <w:rsid w:val="00926ADC"/>
    <w:rsid w:val="00927354"/>
    <w:rsid w:val="00933D6D"/>
    <w:rsid w:val="00947DEE"/>
    <w:rsid w:val="00956827"/>
    <w:rsid w:val="009773A6"/>
    <w:rsid w:val="00984834"/>
    <w:rsid w:val="00990E13"/>
    <w:rsid w:val="009911FF"/>
    <w:rsid w:val="009A1CF7"/>
    <w:rsid w:val="009A691E"/>
    <w:rsid w:val="009C204B"/>
    <w:rsid w:val="009C28B2"/>
    <w:rsid w:val="009C30A8"/>
    <w:rsid w:val="009C5104"/>
    <w:rsid w:val="009D4671"/>
    <w:rsid w:val="009E0681"/>
    <w:rsid w:val="009E07DC"/>
    <w:rsid w:val="009F5D16"/>
    <w:rsid w:val="00A03CBE"/>
    <w:rsid w:val="00A051CF"/>
    <w:rsid w:val="00A059B9"/>
    <w:rsid w:val="00A14F5E"/>
    <w:rsid w:val="00A15865"/>
    <w:rsid w:val="00A215A4"/>
    <w:rsid w:val="00A33AED"/>
    <w:rsid w:val="00A342AD"/>
    <w:rsid w:val="00A402E9"/>
    <w:rsid w:val="00A67FEE"/>
    <w:rsid w:val="00A7572A"/>
    <w:rsid w:val="00A90ED8"/>
    <w:rsid w:val="00AA4A82"/>
    <w:rsid w:val="00AA73F2"/>
    <w:rsid w:val="00AC1BC3"/>
    <w:rsid w:val="00AD0B7F"/>
    <w:rsid w:val="00AE3457"/>
    <w:rsid w:val="00AE65FA"/>
    <w:rsid w:val="00AF2FDA"/>
    <w:rsid w:val="00AF37A2"/>
    <w:rsid w:val="00AF41F7"/>
    <w:rsid w:val="00B00034"/>
    <w:rsid w:val="00B01FD1"/>
    <w:rsid w:val="00B173FC"/>
    <w:rsid w:val="00B26C17"/>
    <w:rsid w:val="00B46788"/>
    <w:rsid w:val="00B55478"/>
    <w:rsid w:val="00B66903"/>
    <w:rsid w:val="00B66E74"/>
    <w:rsid w:val="00B715C3"/>
    <w:rsid w:val="00B72E56"/>
    <w:rsid w:val="00B86756"/>
    <w:rsid w:val="00B86E5E"/>
    <w:rsid w:val="00BB2C01"/>
    <w:rsid w:val="00BD170A"/>
    <w:rsid w:val="00BD7900"/>
    <w:rsid w:val="00BF0A88"/>
    <w:rsid w:val="00BF5A78"/>
    <w:rsid w:val="00BF68A1"/>
    <w:rsid w:val="00C04BD0"/>
    <w:rsid w:val="00C17B96"/>
    <w:rsid w:val="00C32DB3"/>
    <w:rsid w:val="00C365E4"/>
    <w:rsid w:val="00C41DF2"/>
    <w:rsid w:val="00C4397F"/>
    <w:rsid w:val="00C45008"/>
    <w:rsid w:val="00C47D95"/>
    <w:rsid w:val="00C50A54"/>
    <w:rsid w:val="00C70DCC"/>
    <w:rsid w:val="00C80321"/>
    <w:rsid w:val="00C81DC4"/>
    <w:rsid w:val="00C84A09"/>
    <w:rsid w:val="00C85EED"/>
    <w:rsid w:val="00C87303"/>
    <w:rsid w:val="00C91867"/>
    <w:rsid w:val="00C9495C"/>
    <w:rsid w:val="00C97615"/>
    <w:rsid w:val="00CA0009"/>
    <w:rsid w:val="00CA285C"/>
    <w:rsid w:val="00CA2F86"/>
    <w:rsid w:val="00CB21A0"/>
    <w:rsid w:val="00CD46A5"/>
    <w:rsid w:val="00CE5861"/>
    <w:rsid w:val="00CF21A5"/>
    <w:rsid w:val="00CF29EA"/>
    <w:rsid w:val="00CF3E61"/>
    <w:rsid w:val="00D010F6"/>
    <w:rsid w:val="00D0348B"/>
    <w:rsid w:val="00D03FB1"/>
    <w:rsid w:val="00D07AE9"/>
    <w:rsid w:val="00D21948"/>
    <w:rsid w:val="00D30B9D"/>
    <w:rsid w:val="00D37C9A"/>
    <w:rsid w:val="00D47B53"/>
    <w:rsid w:val="00D541D9"/>
    <w:rsid w:val="00D62CEF"/>
    <w:rsid w:val="00D63665"/>
    <w:rsid w:val="00D7090D"/>
    <w:rsid w:val="00D70C1E"/>
    <w:rsid w:val="00D70EDF"/>
    <w:rsid w:val="00D74246"/>
    <w:rsid w:val="00DA612D"/>
    <w:rsid w:val="00DA759E"/>
    <w:rsid w:val="00DB5AC5"/>
    <w:rsid w:val="00DC11FF"/>
    <w:rsid w:val="00DC5355"/>
    <w:rsid w:val="00DD02F2"/>
    <w:rsid w:val="00DD05C0"/>
    <w:rsid w:val="00DE0188"/>
    <w:rsid w:val="00DE32D1"/>
    <w:rsid w:val="00E007D2"/>
    <w:rsid w:val="00E1117F"/>
    <w:rsid w:val="00E14FE0"/>
    <w:rsid w:val="00E20FF9"/>
    <w:rsid w:val="00E23093"/>
    <w:rsid w:val="00E467E5"/>
    <w:rsid w:val="00E50DB5"/>
    <w:rsid w:val="00E54CE3"/>
    <w:rsid w:val="00E64C93"/>
    <w:rsid w:val="00E66E09"/>
    <w:rsid w:val="00E67514"/>
    <w:rsid w:val="00E7671E"/>
    <w:rsid w:val="00E81906"/>
    <w:rsid w:val="00E833B8"/>
    <w:rsid w:val="00E87FBE"/>
    <w:rsid w:val="00E92DE8"/>
    <w:rsid w:val="00EB1D17"/>
    <w:rsid w:val="00EF3365"/>
    <w:rsid w:val="00EF526E"/>
    <w:rsid w:val="00F05141"/>
    <w:rsid w:val="00F052C4"/>
    <w:rsid w:val="00F1596A"/>
    <w:rsid w:val="00F24370"/>
    <w:rsid w:val="00F27D4E"/>
    <w:rsid w:val="00F34D80"/>
    <w:rsid w:val="00F416E1"/>
    <w:rsid w:val="00F44583"/>
    <w:rsid w:val="00F56583"/>
    <w:rsid w:val="00F6423D"/>
    <w:rsid w:val="00F70205"/>
    <w:rsid w:val="00F85A37"/>
    <w:rsid w:val="00F97E2C"/>
    <w:rsid w:val="00FA4DE7"/>
    <w:rsid w:val="00FB01E3"/>
    <w:rsid w:val="00FD21CF"/>
    <w:rsid w:val="00FF56B2"/>
    <w:rsid w:val="00F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A25761A-05BF-44C3-B332-B0C5F4BAC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30A8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75A39"/>
    <w:pPr>
      <w:keepNext/>
      <w:keepLines/>
      <w:numPr>
        <w:numId w:val="4"/>
      </w:numPr>
      <w:spacing w:after="240" w:line="480" w:lineRule="auto"/>
      <w:ind w:left="431" w:hanging="431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56827"/>
    <w:pPr>
      <w:keepNext/>
      <w:keepLines/>
      <w:numPr>
        <w:ilvl w:val="1"/>
        <w:numId w:val="4"/>
      </w:numPr>
      <w:spacing w:after="240"/>
      <w:outlineLvl w:val="1"/>
    </w:pPr>
    <w:rPr>
      <w:rFonts w:eastAsiaTheme="majorEastAsia" w:cstheme="majorBidi"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3E61"/>
    <w:pPr>
      <w:keepNext/>
      <w:keepLines/>
      <w:numPr>
        <w:ilvl w:val="2"/>
        <w:numId w:val="4"/>
      </w:numPr>
      <w:spacing w:before="40" w:after="240"/>
      <w:outlineLvl w:val="2"/>
    </w:pPr>
    <w:rPr>
      <w:rFonts w:eastAsiaTheme="majorEastAsia" w:cstheme="majorBidi"/>
      <w:b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000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000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000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000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000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000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5A3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56827"/>
    <w:rPr>
      <w:rFonts w:ascii="Arial" w:eastAsiaTheme="majorEastAsia" w:hAnsi="Arial" w:cstheme="majorBidi"/>
      <w:caps/>
      <w:sz w:val="24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CB21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7440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4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CF3E61"/>
    <w:rPr>
      <w:rFonts w:ascii="Arial" w:eastAsiaTheme="majorEastAsia" w:hAnsi="Arial" w:cstheme="majorBidi"/>
      <w:b/>
      <w:cap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D62C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2CEF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D62C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2CEF"/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0009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0009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0009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0009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000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000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CF3E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FA4DE7"/>
    <w:pPr>
      <w:tabs>
        <w:tab w:val="left" w:pos="480"/>
        <w:tab w:val="right" w:leader="dot" w:pos="9061"/>
      </w:tabs>
      <w:spacing w:before="120"/>
      <w:jc w:val="center"/>
    </w:pPr>
    <w:rPr>
      <w:rFonts w:cs="Arial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602E84"/>
    <w:pPr>
      <w:spacing w:after="0"/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602E84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602E84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602E84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602E84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602E84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602E84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602E84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02E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AE116648-5B9F-4383-AB34-C19B49715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1417</Words>
  <Characters>7654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Nicolini</dc:creator>
  <cp:keywords/>
  <dc:description/>
  <cp:lastModifiedBy>Ruan Nicolini</cp:lastModifiedBy>
  <cp:revision>323</cp:revision>
  <cp:lastPrinted>2017-03-01T16:54:00Z</cp:lastPrinted>
  <dcterms:created xsi:type="dcterms:W3CDTF">2017-02-28T18:50:00Z</dcterms:created>
  <dcterms:modified xsi:type="dcterms:W3CDTF">2017-03-01T16:55:00Z</dcterms:modified>
</cp:coreProperties>
</file>