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A0E3" w14:textId="28D79BD2" w:rsidR="006159BB" w:rsidRDefault="00D72FB9">
      <w:r>
        <w:t xml:space="preserve">NEEDS </w:t>
      </w:r>
      <w:proofErr w:type="spellStart"/>
      <w:r>
        <w:t>Examples</w:t>
      </w:r>
      <w:proofErr w:type="spellEnd"/>
    </w:p>
    <w:p w14:paraId="712F0ABF" w14:textId="77777777" w:rsidR="00D72FB9" w:rsidRDefault="00D72FB9"/>
    <w:p w14:paraId="5BC895E6" w14:textId="77777777" w:rsidR="008D3886" w:rsidRPr="008D3886" w:rsidRDefault="008D3886" w:rsidP="008D3886">
      <w:pPr>
        <w:pStyle w:val="Ttulo1"/>
      </w:pPr>
      <w:proofErr w:type="spellStart"/>
      <w:r w:rsidRPr="008D3886">
        <w:t>Company</w:t>
      </w:r>
      <w:proofErr w:type="spellEnd"/>
      <w:r w:rsidRPr="008D3886">
        <w:t xml:space="preserve">: </w:t>
      </w:r>
      <w:proofErr w:type="spellStart"/>
      <w:r w:rsidRPr="008D3886">
        <w:t>Ageradora</w:t>
      </w:r>
      <w:proofErr w:type="spellEnd"/>
      <w:r w:rsidRPr="008D3886">
        <w:t xml:space="preserve"> - </w:t>
      </w:r>
      <w:proofErr w:type="spellStart"/>
      <w:r w:rsidRPr="008D3886">
        <w:t>portugues</w:t>
      </w:r>
      <w:proofErr w:type="spellEnd"/>
    </w:p>
    <w:p w14:paraId="770F5BB6" w14:textId="77777777" w:rsidR="00593726" w:rsidRPr="008D3886" w:rsidRDefault="00593726" w:rsidP="00593726"/>
    <w:p w14:paraId="26C6DA48" w14:textId="2D1E3E23" w:rsidR="00593726" w:rsidRPr="008D3886" w:rsidRDefault="00573BA7" w:rsidP="00593726">
      <w:proofErr w:type="spellStart"/>
      <w:r w:rsidRPr="008D3886">
        <w:t>Company</w:t>
      </w:r>
      <w:proofErr w:type="spellEnd"/>
      <w:r w:rsidRPr="008D3886">
        <w:t xml:space="preserve"> </w:t>
      </w:r>
      <w:proofErr w:type="spellStart"/>
      <w:r w:rsidR="00593726" w:rsidRPr="008D3886">
        <w:t>C</w:t>
      </w:r>
      <w:r w:rsidRPr="008D3886">
        <w:t>o</w:t>
      </w:r>
      <w:r w:rsidR="00593726" w:rsidRPr="008D3886">
        <w:t>ntext</w:t>
      </w:r>
      <w:proofErr w:type="spellEnd"/>
      <w:r w:rsidR="00593726" w:rsidRPr="008D3886">
        <w:t>:</w:t>
      </w:r>
    </w:p>
    <w:p w14:paraId="039A3BB9" w14:textId="77777777" w:rsidR="00593726" w:rsidRPr="00593726" w:rsidRDefault="00593726" w:rsidP="00593726">
      <w:r w:rsidRPr="00593726">
        <w:rPr>
          <w:b/>
          <w:bCs/>
        </w:rPr>
        <w:t>A Geradora</w:t>
      </w:r>
      <w:r w:rsidRPr="00593726">
        <w:t xml:space="preserve"> (A Geradora Aluguel de Máquinas S.A.) é uma das maiores empresas do Brasil especializada na locação de geradores de energia, equipamentos e soluções integradas. Fundada em 1989 em Salvador (BA) e hoje parte do Grupo </w:t>
      </w:r>
      <w:proofErr w:type="spellStart"/>
      <w:r w:rsidRPr="00593726">
        <w:t>Loxam</w:t>
      </w:r>
      <w:proofErr w:type="spellEnd"/>
      <w:r w:rsidRPr="00593726">
        <w:t>, a companhia atende grandes eventos, obras, indústrias e agronegócios.</w:t>
      </w:r>
    </w:p>
    <w:p w14:paraId="4EF1E7AC" w14:textId="77777777" w:rsidR="00593726" w:rsidRPr="00593726" w:rsidRDefault="00593726" w:rsidP="00593726">
      <w:r w:rsidRPr="00593726">
        <w:t>O perfil corporativo da companhia destaca-se pelos seguintes pilares:</w:t>
      </w:r>
    </w:p>
    <w:p w14:paraId="3151858E" w14:textId="77777777" w:rsidR="00593726" w:rsidRPr="00593726" w:rsidRDefault="00593726" w:rsidP="00593726">
      <w:pPr>
        <w:numPr>
          <w:ilvl w:val="0"/>
          <w:numId w:val="3"/>
        </w:numPr>
      </w:pPr>
      <w:r w:rsidRPr="00593726">
        <w:rPr>
          <w:b/>
          <w:bCs/>
        </w:rPr>
        <w:t>Portfólio de Equipamentos:</w:t>
      </w:r>
      <w:r w:rsidRPr="00593726">
        <w:t xml:space="preserve"> Frota locável composta por cerca de 4.000 geradores de energia (totalizando 500 MVA), além de compressores de ar, torres de iluminação, plataformas elevatórias e equipamentos de climatização.</w:t>
      </w:r>
    </w:p>
    <w:p w14:paraId="1F7D6AC9" w14:textId="77777777" w:rsidR="00593726" w:rsidRPr="00593726" w:rsidRDefault="00593726" w:rsidP="00593726">
      <w:pPr>
        <w:numPr>
          <w:ilvl w:val="0"/>
          <w:numId w:val="3"/>
        </w:numPr>
      </w:pPr>
      <w:r w:rsidRPr="00593726">
        <w:rPr>
          <w:b/>
          <w:bCs/>
        </w:rPr>
        <w:t>Áreas de Atuação:</w:t>
      </w:r>
      <w:r w:rsidRPr="00593726">
        <w:t xml:space="preserve"> Atende segmentos exigentes como infraestrutura, construção civil, indústria, setor de eventos (shows e festivais), óleo &amp; gás, mineração e agronegócio.</w:t>
      </w:r>
    </w:p>
    <w:p w14:paraId="29765E76" w14:textId="77777777" w:rsidR="00593726" w:rsidRPr="00593726" w:rsidRDefault="00593726" w:rsidP="00593726">
      <w:pPr>
        <w:numPr>
          <w:ilvl w:val="0"/>
          <w:numId w:val="3"/>
        </w:numPr>
      </w:pPr>
      <w:r w:rsidRPr="00593726">
        <w:rPr>
          <w:b/>
          <w:bCs/>
        </w:rPr>
        <w:t>Serviços Integrados:</w:t>
      </w:r>
      <w:r w:rsidRPr="00593726">
        <w:t xml:space="preserve"> Vai além da locação básica, oferecendo logística de transporte, montagem e assistência técnica no local onde a máquina é utilizada.</w:t>
      </w:r>
    </w:p>
    <w:p w14:paraId="3D12AC9C" w14:textId="77777777" w:rsidR="00593726" w:rsidRPr="00593726" w:rsidRDefault="00593726" w:rsidP="00593726">
      <w:pPr>
        <w:numPr>
          <w:ilvl w:val="0"/>
          <w:numId w:val="3"/>
        </w:numPr>
      </w:pPr>
      <w:r w:rsidRPr="00593726">
        <w:rPr>
          <w:b/>
          <w:bCs/>
        </w:rPr>
        <w:t>Alcance Nacional:</w:t>
      </w:r>
      <w:r w:rsidRPr="00593726">
        <w:t xml:space="preserve"> Possui filiais distribuídas por quatro regiões do Brasil. Devido à aquisição pelo Grupo </w:t>
      </w:r>
      <w:proofErr w:type="spellStart"/>
      <w:r w:rsidRPr="00593726">
        <w:t>Loxam</w:t>
      </w:r>
      <w:proofErr w:type="spellEnd"/>
      <w:r w:rsidRPr="00593726">
        <w:t>, a empresa ganhou respaldo global, integrando uma rede que atua em mais de 30 países.</w:t>
      </w:r>
    </w:p>
    <w:p w14:paraId="1074AB0D" w14:textId="77777777" w:rsidR="00593726" w:rsidRPr="00593726" w:rsidRDefault="00593726" w:rsidP="00593726">
      <w:pPr>
        <w:numPr>
          <w:ilvl w:val="0"/>
          <w:numId w:val="3"/>
        </w:numPr>
      </w:pPr>
      <w:r w:rsidRPr="00593726">
        <w:rPr>
          <w:b/>
          <w:bCs/>
        </w:rPr>
        <w:t>Sustentabilidade e Inovação:</w:t>
      </w:r>
      <w:r w:rsidRPr="00593726">
        <w:t xml:space="preserve"> Foco em planejamento energético com redução de impacto ambiental e ESG (práticas ambientais, sociais e de governança) operacional.</w:t>
      </w:r>
    </w:p>
    <w:p w14:paraId="66D2C50C" w14:textId="77777777" w:rsidR="00593726" w:rsidRPr="00593726" w:rsidRDefault="00593726" w:rsidP="00593726">
      <w:r w:rsidRPr="00593726">
        <w:t xml:space="preserve">Para conhecer mais detalhes sobre os produtos ou solicitar um orçamento, visite o site oficial da </w:t>
      </w:r>
      <w:hyperlink r:id="rId5" w:tgtFrame="_blank" w:history="1">
        <w:proofErr w:type="spellStart"/>
        <w:r w:rsidRPr="00593726">
          <w:rPr>
            <w:rStyle w:val="Hyperlink"/>
          </w:rPr>
          <w:t>Loxam</w:t>
        </w:r>
        <w:proofErr w:type="spellEnd"/>
        <w:r w:rsidRPr="00593726">
          <w:rPr>
            <w:rStyle w:val="Hyperlink"/>
          </w:rPr>
          <w:t xml:space="preserve"> - A Geradora</w:t>
        </w:r>
      </w:hyperlink>
      <w:r w:rsidRPr="00593726">
        <w:t>.</w:t>
      </w:r>
    </w:p>
    <w:p w14:paraId="09A3E83E" w14:textId="39483E46" w:rsidR="00593726" w:rsidRPr="00593726" w:rsidRDefault="00573BA7" w:rsidP="00593726">
      <w:r>
        <w:t xml:space="preserve">Business </w:t>
      </w:r>
      <w:proofErr w:type="spellStart"/>
      <w:r>
        <w:t>Problem</w:t>
      </w:r>
      <w:proofErr w:type="spellEnd"/>
    </w:p>
    <w:p w14:paraId="23150621" w14:textId="77777777" w:rsidR="00D72FB9" w:rsidRDefault="00D72FB9" w:rsidP="00D72FB9">
      <w:pPr>
        <w:pStyle w:val="PargrafodaLista"/>
        <w:numPr>
          <w:ilvl w:val="0"/>
          <w:numId w:val="1"/>
        </w:numPr>
      </w:pPr>
      <w:r>
        <w:t xml:space="preserve">• Sistemas: Protheus (backoffice), CRM Força de Vendas e </w:t>
      </w:r>
      <w:proofErr w:type="spellStart"/>
      <w:r>
        <w:t>Sisloc</w:t>
      </w:r>
      <w:proofErr w:type="spellEnd"/>
      <w:r>
        <w:t xml:space="preserve"> (locações), com integrações ativas.</w:t>
      </w:r>
    </w:p>
    <w:p w14:paraId="7898EAB0" w14:textId="77777777" w:rsidR="00D72FB9" w:rsidRDefault="00D72FB9" w:rsidP="00D72FB9">
      <w:pPr>
        <w:pStyle w:val="PargrafodaLista"/>
        <w:numPr>
          <w:ilvl w:val="0"/>
          <w:numId w:val="1"/>
        </w:numPr>
      </w:pPr>
      <w:r>
        <w:t>• Operação descentralizada: 15 unidades/almoxarifados no Brasil; transferências frequentes de equipamentos.</w:t>
      </w:r>
    </w:p>
    <w:p w14:paraId="1D7065D0" w14:textId="77777777" w:rsidR="00D72FB9" w:rsidRDefault="00D72FB9" w:rsidP="00D72FB9">
      <w:pPr>
        <w:pStyle w:val="PargrafodaLista"/>
        <w:numPr>
          <w:ilvl w:val="0"/>
          <w:numId w:val="1"/>
        </w:numPr>
      </w:pPr>
      <w:r>
        <w:lastRenderedPageBreak/>
        <w:t>• Estoque para consumo próprio de manutenção (preventiva, corretiva e início de preditiva via telemetria).</w:t>
      </w:r>
    </w:p>
    <w:p w14:paraId="7BFEAA69" w14:textId="77777777" w:rsidR="00D72FB9" w:rsidRDefault="00D72FB9" w:rsidP="00D72FB9">
      <w:pPr>
        <w:pStyle w:val="PargrafodaLista"/>
        <w:numPr>
          <w:ilvl w:val="0"/>
          <w:numId w:val="1"/>
        </w:numPr>
      </w:pPr>
      <w:r>
        <w:t>• Dores: estoque elevado, obsolescência e descarte anual de peças; inconsistências no planejamento de mínimos/máximos por filial.</w:t>
      </w:r>
    </w:p>
    <w:p w14:paraId="3189B981" w14:textId="73DC73C7" w:rsidR="00D72FB9" w:rsidRDefault="00D72FB9" w:rsidP="00D72FB9">
      <w:pPr>
        <w:pStyle w:val="PargrafodaLista"/>
        <w:numPr>
          <w:ilvl w:val="0"/>
          <w:numId w:val="1"/>
        </w:numPr>
      </w:pPr>
      <w:r>
        <w:t>• Item crítico citado: baterias – alto custo, vida útil limitada, perdas por troca antecipada/controle inconsistente.</w:t>
      </w:r>
    </w:p>
    <w:p w14:paraId="5BDFE2FC" w14:textId="77777777" w:rsidR="00D72FB9" w:rsidRDefault="00D72FB9" w:rsidP="00D72FB9"/>
    <w:p w14:paraId="2C2BE01D" w14:textId="77777777" w:rsidR="0024369E" w:rsidRDefault="0024369E" w:rsidP="00D72FB9"/>
    <w:p w14:paraId="66ED31C4" w14:textId="1FF5678B" w:rsidR="0024369E" w:rsidRDefault="00573BA7" w:rsidP="0024369E">
      <w:pPr>
        <w:pStyle w:val="Ttulo1"/>
      </w:pPr>
      <w:proofErr w:type="spellStart"/>
      <w:r>
        <w:t>Company</w:t>
      </w:r>
      <w:proofErr w:type="spellEnd"/>
      <w:r>
        <w:t xml:space="preserve">: </w:t>
      </w:r>
      <w:r w:rsidR="0024369E">
        <w:t xml:space="preserve"> Health Tech</w:t>
      </w:r>
    </w:p>
    <w:p w14:paraId="34F5F31A" w14:textId="77777777" w:rsidR="0024369E" w:rsidRDefault="0024369E" w:rsidP="0024369E">
      <w:proofErr w:type="spellStart"/>
      <w:r>
        <w:t>Company</w:t>
      </w:r>
      <w:proofErr w:type="spellEnd"/>
      <w:r>
        <w:t xml:space="preserve"> </w:t>
      </w:r>
      <w:proofErr w:type="spellStart"/>
      <w:proofErr w:type="gramStart"/>
      <w:r>
        <w:t>Context</w:t>
      </w:r>
      <w:proofErr w:type="spellEnd"/>
      <w:r>
        <w:t xml:space="preserve"> </w:t>
      </w:r>
      <w:r>
        <w:t>:</w:t>
      </w:r>
      <w:proofErr w:type="gramEnd"/>
      <w:r>
        <w:t xml:space="preserve">  </w:t>
      </w:r>
    </w:p>
    <w:p w14:paraId="00D6F7C5" w14:textId="77777777" w:rsidR="0024369E" w:rsidRPr="0024369E" w:rsidRDefault="0024369E" w:rsidP="0024369E">
      <w:r w:rsidRPr="0024369E">
        <w:t xml:space="preserve">A </w:t>
      </w:r>
      <w:r w:rsidRPr="0024369E">
        <w:rPr>
          <w:b/>
          <w:bCs/>
        </w:rPr>
        <w:t>Health Tech Laboratório</w:t>
      </w:r>
      <w:r w:rsidRPr="0024369E">
        <w:t xml:space="preserve"> (razão social </w:t>
      </w:r>
      <w:r w:rsidRPr="0024369E">
        <w:rPr>
          <w:i/>
          <w:iCs/>
        </w:rPr>
        <w:t>Health Tech Farmácia de Manipulação Ltda.</w:t>
      </w:r>
      <w:r w:rsidRPr="0024369E">
        <w:t>) é uma empresa fundada em 2001, especializada na manipulação de medicamentos estéreis e injetáveis, com foco em medicina ortomolecular, estética e controle de qualidade rigoroso. [</w:t>
      </w:r>
      <w:hyperlink r:id="rId6" w:history="1">
        <w:r w:rsidRPr="0024369E">
          <w:rPr>
            <w:rStyle w:val="Hyperlink"/>
          </w:rPr>
          <w:t>1</w:t>
        </w:r>
      </w:hyperlink>
      <w:r w:rsidRPr="0024369E">
        <w:t xml:space="preserve">, </w:t>
      </w:r>
      <w:hyperlink r:id="rId7" w:history="1">
        <w:r w:rsidRPr="0024369E">
          <w:rPr>
            <w:rStyle w:val="Hyperlink"/>
          </w:rPr>
          <w:t>2</w:t>
        </w:r>
      </w:hyperlink>
      <w:r w:rsidRPr="0024369E">
        <w:t xml:space="preserve">, </w:t>
      </w:r>
      <w:hyperlink r:id="rId8" w:history="1">
        <w:r w:rsidRPr="0024369E">
          <w:rPr>
            <w:rStyle w:val="Hyperlink"/>
          </w:rPr>
          <w:t>3</w:t>
        </w:r>
      </w:hyperlink>
      <w:r w:rsidRPr="0024369E">
        <w:t>]</w:t>
      </w:r>
    </w:p>
    <w:p w14:paraId="51EBF338" w14:textId="77777777" w:rsidR="0024369E" w:rsidRPr="0024369E" w:rsidRDefault="0024369E" w:rsidP="0024369E">
      <w:r w:rsidRPr="0024369E">
        <w:rPr>
          <w:b/>
          <w:bCs/>
        </w:rPr>
        <w:t>Informações Essenciais:</w:t>
      </w:r>
    </w:p>
    <w:p w14:paraId="63DE8896" w14:textId="77777777" w:rsidR="0024369E" w:rsidRPr="0024369E" w:rsidRDefault="0024369E" w:rsidP="0024369E">
      <w:pPr>
        <w:numPr>
          <w:ilvl w:val="0"/>
          <w:numId w:val="2"/>
        </w:numPr>
      </w:pPr>
      <w:r w:rsidRPr="0024369E">
        <w:rPr>
          <w:b/>
          <w:bCs/>
        </w:rPr>
        <w:t>Localização:</w:t>
      </w:r>
      <w:r w:rsidRPr="0024369E">
        <w:t xml:space="preserve"> Avenida Prosperidade, 227, Prosperidade, São Caetano do Sul - SP (Grande São Paulo).</w:t>
      </w:r>
    </w:p>
    <w:p w14:paraId="6B2AE0E5" w14:textId="77777777" w:rsidR="0024369E" w:rsidRPr="0024369E" w:rsidRDefault="0024369E" w:rsidP="0024369E">
      <w:pPr>
        <w:numPr>
          <w:ilvl w:val="0"/>
          <w:numId w:val="2"/>
        </w:numPr>
      </w:pPr>
      <w:r w:rsidRPr="0024369E">
        <w:rPr>
          <w:b/>
          <w:bCs/>
        </w:rPr>
        <w:t>Porte de Funcionários:</w:t>
      </w:r>
      <w:r w:rsidRPr="0024369E">
        <w:t xml:space="preserve"> É uma empresa de pequeno a médio porte. Por ser um laboratório magistral altamente especializado, estima-se uma equipe direta de </w:t>
      </w:r>
      <w:r w:rsidRPr="0024369E">
        <w:rPr>
          <w:b/>
          <w:bCs/>
        </w:rPr>
        <w:t>50 a 100 funcionários</w:t>
      </w:r>
      <w:r w:rsidRPr="0024369E">
        <w:t xml:space="preserve"> para dar conta das demandas técnicas e administrativas.</w:t>
      </w:r>
    </w:p>
    <w:p w14:paraId="67029B70" w14:textId="77777777" w:rsidR="0024369E" w:rsidRPr="0024369E" w:rsidRDefault="0024369E" w:rsidP="0024369E">
      <w:pPr>
        <w:numPr>
          <w:ilvl w:val="0"/>
          <w:numId w:val="2"/>
        </w:numPr>
      </w:pPr>
      <w:r w:rsidRPr="0024369E">
        <w:rPr>
          <w:b/>
          <w:bCs/>
        </w:rPr>
        <w:t>Fundadores:</w:t>
      </w:r>
      <w:r w:rsidRPr="0024369E">
        <w:t xml:space="preserve"> Aílton </w:t>
      </w:r>
      <w:proofErr w:type="spellStart"/>
      <w:r w:rsidRPr="0024369E">
        <w:t>Marcocio</w:t>
      </w:r>
      <w:proofErr w:type="spellEnd"/>
      <w:r w:rsidRPr="0024369E">
        <w:t>, Danilo Benedito e João Teruya.</w:t>
      </w:r>
    </w:p>
    <w:p w14:paraId="6A120767" w14:textId="77777777" w:rsidR="0024369E" w:rsidRPr="0024369E" w:rsidRDefault="0024369E" w:rsidP="0024369E">
      <w:pPr>
        <w:numPr>
          <w:ilvl w:val="0"/>
          <w:numId w:val="2"/>
        </w:numPr>
      </w:pPr>
      <w:r w:rsidRPr="0024369E">
        <w:rPr>
          <w:b/>
          <w:bCs/>
        </w:rPr>
        <w:t>Serviços:</w:t>
      </w:r>
      <w:r w:rsidRPr="0024369E">
        <w:t xml:space="preserve"> Atende médicos, clínicas, dentistas e biomédicos mediante prescrição</w:t>
      </w:r>
    </w:p>
    <w:p w14:paraId="60A5ABBC" w14:textId="77777777" w:rsidR="0024369E" w:rsidRDefault="0024369E" w:rsidP="0024369E"/>
    <w:p w14:paraId="5B2EA7D6" w14:textId="1D2F5364" w:rsidR="0024369E" w:rsidRDefault="00573BA7" w:rsidP="0024369E">
      <w:r>
        <w:t xml:space="preserve">Business </w:t>
      </w:r>
      <w:proofErr w:type="spellStart"/>
      <w:r>
        <w:t>Problem</w:t>
      </w:r>
      <w:proofErr w:type="spellEnd"/>
      <w:r>
        <w:t>:</w:t>
      </w:r>
    </w:p>
    <w:p w14:paraId="7E71CC55" w14:textId="34945984" w:rsidR="0024369E" w:rsidRDefault="0024369E" w:rsidP="0024369E">
      <w:r>
        <w:t xml:space="preserve">A Health Tech </w:t>
      </w:r>
      <w:r>
        <w:t xml:space="preserve">é uma empresa de manipulação farmacêutica que atua com produtos injetáveis e dietas hospitalares sob prescrição médica. O fluxo atual envolve cerca de 20 executivos de vendas, que operam via WhatsApp corporativo integrado ao </w:t>
      </w:r>
      <w:proofErr w:type="spellStart"/>
      <w:r>
        <w:t>Octadesk</w:t>
      </w:r>
      <w:proofErr w:type="spellEnd"/>
      <w:r>
        <w:t xml:space="preserve">, recebendo prescrições (PDF/foto) enviadas pelos médicos. </w:t>
      </w:r>
    </w:p>
    <w:p w14:paraId="6EB8CE84" w14:textId="3386A1C7" w:rsidR="0024369E" w:rsidRDefault="0024369E" w:rsidP="00573BA7">
      <w:pPr>
        <w:pStyle w:val="Ttulo2"/>
      </w:pPr>
      <w:r>
        <w:lastRenderedPageBreak/>
        <w:t>Descrição do Fluxo Atual</w:t>
      </w:r>
    </w:p>
    <w:p w14:paraId="42D77EB0" w14:textId="77777777" w:rsidR="0024369E" w:rsidRDefault="0024369E" w:rsidP="0024369E">
      <w:r>
        <w:t xml:space="preserve">• Médico envia receita via WhatsApp corporativo conectado ao </w:t>
      </w:r>
      <w:proofErr w:type="spellStart"/>
      <w:r>
        <w:t>Octadesk</w:t>
      </w:r>
      <w:proofErr w:type="spellEnd"/>
      <w:r>
        <w:t xml:space="preserve"> (Meta Business API).</w:t>
      </w:r>
    </w:p>
    <w:p w14:paraId="6023EC98" w14:textId="77777777" w:rsidR="0024369E" w:rsidRDefault="0024369E" w:rsidP="0024369E">
      <w:r>
        <w:t>• Executivo recebe o anexo, valida com setor farmacêutico e digita o pedido no portal interno (PHP).</w:t>
      </w:r>
    </w:p>
    <w:p w14:paraId="5D386812" w14:textId="77777777" w:rsidR="0024369E" w:rsidRDefault="0024369E" w:rsidP="0024369E">
      <w:r>
        <w:t>• Portal de pedidos integrado ao ERP Protheus, hospedado em Cloud privada (data center próprio, SQL Server).</w:t>
      </w:r>
    </w:p>
    <w:p w14:paraId="57FD671C" w14:textId="77777777" w:rsidR="0024369E" w:rsidRDefault="0024369E" w:rsidP="0024369E">
      <w:r>
        <w:t>• Validação adicional pela farmacêutica no Protheus antes de faturamento e envio.</w:t>
      </w:r>
    </w:p>
    <w:p w14:paraId="2F697E94" w14:textId="77777777" w:rsidR="0024369E" w:rsidRDefault="0024369E" w:rsidP="0024369E">
      <w:r>
        <w:t xml:space="preserve">• Uso pontual do N8N para automações simples (status de pedido, </w:t>
      </w:r>
      <w:proofErr w:type="gramStart"/>
      <w:r>
        <w:t>inadimplência, etc.</w:t>
      </w:r>
      <w:proofErr w:type="gramEnd"/>
      <w:r>
        <w:t>).</w:t>
      </w:r>
    </w:p>
    <w:p w14:paraId="7D29D2B2" w14:textId="24208828" w:rsidR="0024369E" w:rsidRDefault="0024369E" w:rsidP="0024369E">
      <w:pPr>
        <w:pStyle w:val="Ttulo2"/>
      </w:pPr>
      <w:r>
        <w:t>Problemas Identificados</w:t>
      </w:r>
    </w:p>
    <w:p w14:paraId="4884FC30" w14:textId="77777777" w:rsidR="0024369E" w:rsidRDefault="0024369E" w:rsidP="0024369E">
      <w:r>
        <w:t>• Alta dependência dos executivos (≈70% do faturamento concentrado em 3 profissionais).</w:t>
      </w:r>
    </w:p>
    <w:p w14:paraId="30CB8B4A" w14:textId="77777777" w:rsidR="0024369E" w:rsidRDefault="0024369E" w:rsidP="0024369E">
      <w:r>
        <w:t>• Retrabalho com digitação manual das receitas.</w:t>
      </w:r>
    </w:p>
    <w:p w14:paraId="0BAB6529" w14:textId="77777777" w:rsidR="0024369E" w:rsidRDefault="0024369E" w:rsidP="0024369E">
      <w:r>
        <w:t xml:space="preserve">• Ausência de automação no </w:t>
      </w:r>
      <w:proofErr w:type="spellStart"/>
      <w:r>
        <w:t>Octadesk</w:t>
      </w:r>
      <w:proofErr w:type="spellEnd"/>
      <w:r>
        <w:t xml:space="preserve"> para interpretar anexos.</w:t>
      </w:r>
    </w:p>
    <w:p w14:paraId="4954901D" w14:textId="77777777" w:rsidR="0024369E" w:rsidRDefault="0024369E" w:rsidP="0024369E">
      <w:r>
        <w:t>• Falta de padronização das receitas (digitais e manuscritas, com legibilidade variável).</w:t>
      </w:r>
    </w:p>
    <w:p w14:paraId="4C29878B" w14:textId="77777777" w:rsidR="0024369E" w:rsidRDefault="0024369E" w:rsidP="0024369E">
      <w:r>
        <w:t xml:space="preserve">• </w:t>
      </w:r>
      <w:proofErr w:type="gramStart"/>
      <w:r>
        <w:t>Manter o mesmo</w:t>
      </w:r>
      <w:proofErr w:type="gramEnd"/>
      <w:r>
        <w:t xml:space="preserve"> número de WhatsApp corporativo é requisito para adesão do corpo clínico.</w:t>
      </w:r>
    </w:p>
    <w:p w14:paraId="053F417A" w14:textId="77777777" w:rsidR="008D3886" w:rsidRDefault="008D3886" w:rsidP="0024369E"/>
    <w:p w14:paraId="614CA526" w14:textId="77777777" w:rsidR="008D3886" w:rsidRDefault="008D3886" w:rsidP="0024369E"/>
    <w:p w14:paraId="48996B12" w14:textId="77777777" w:rsidR="008D3886" w:rsidRDefault="008D3886" w:rsidP="0024369E"/>
    <w:p w14:paraId="5581F67D" w14:textId="77777777" w:rsidR="008D3886" w:rsidRDefault="008D3886" w:rsidP="0024369E"/>
    <w:p w14:paraId="4985DFAF" w14:textId="77777777" w:rsidR="008D3886" w:rsidRDefault="008D3886" w:rsidP="0024369E"/>
    <w:p w14:paraId="356CB75B" w14:textId="77777777" w:rsidR="008D3886" w:rsidRDefault="008D3886" w:rsidP="0024369E"/>
    <w:p w14:paraId="1C90F390" w14:textId="77777777" w:rsidR="008D3886" w:rsidRDefault="008D3886" w:rsidP="0024369E"/>
    <w:p w14:paraId="4D1F18E1" w14:textId="77777777" w:rsidR="008D3886" w:rsidRDefault="008D3886" w:rsidP="0024369E"/>
    <w:p w14:paraId="500E74EB" w14:textId="77777777" w:rsidR="008D3886" w:rsidRDefault="008D3886" w:rsidP="0024369E"/>
    <w:p w14:paraId="319DE3D3" w14:textId="77777777" w:rsidR="008D3886" w:rsidRDefault="008D3886" w:rsidP="0024369E"/>
    <w:p w14:paraId="3517348C" w14:textId="79B89565" w:rsidR="008D3886" w:rsidRPr="008D3886" w:rsidRDefault="008D3886" w:rsidP="008D3886">
      <w:pPr>
        <w:pStyle w:val="Ttulo1"/>
      </w:pPr>
      <w:proofErr w:type="spellStart"/>
      <w:r w:rsidRPr="008D3886">
        <w:lastRenderedPageBreak/>
        <w:t>Company</w:t>
      </w:r>
      <w:proofErr w:type="spellEnd"/>
      <w:r w:rsidRPr="008D3886">
        <w:t xml:space="preserve">: </w:t>
      </w:r>
      <w:proofErr w:type="spellStart"/>
      <w:r w:rsidRPr="008D3886">
        <w:t>Ageradora</w:t>
      </w:r>
      <w:proofErr w:type="spellEnd"/>
      <w:r w:rsidRPr="008D3886">
        <w:t xml:space="preserve"> - </w:t>
      </w:r>
      <w:proofErr w:type="spellStart"/>
      <w:r>
        <w:t>English</w:t>
      </w:r>
      <w:proofErr w:type="spellEnd"/>
    </w:p>
    <w:p w14:paraId="7D90FC08" w14:textId="77777777" w:rsidR="008D3886" w:rsidRPr="00DA370E" w:rsidRDefault="008D3886" w:rsidP="008D3886">
      <w:pPr>
        <w:rPr>
          <w:b/>
          <w:bCs/>
        </w:rPr>
      </w:pPr>
      <w:proofErr w:type="spellStart"/>
      <w:r w:rsidRPr="00DA370E">
        <w:rPr>
          <w:b/>
          <w:bCs/>
        </w:rPr>
        <w:t>Company</w:t>
      </w:r>
      <w:proofErr w:type="spellEnd"/>
      <w:r w:rsidRPr="00DA370E">
        <w:rPr>
          <w:b/>
          <w:bCs/>
        </w:rPr>
        <w:t xml:space="preserve"> </w:t>
      </w:r>
      <w:proofErr w:type="spellStart"/>
      <w:r w:rsidRPr="00DA370E">
        <w:rPr>
          <w:b/>
          <w:bCs/>
        </w:rPr>
        <w:t>Context</w:t>
      </w:r>
      <w:proofErr w:type="spellEnd"/>
      <w:r w:rsidRPr="00DA370E">
        <w:rPr>
          <w:b/>
          <w:bCs/>
        </w:rPr>
        <w:t>:</w:t>
      </w:r>
    </w:p>
    <w:p w14:paraId="7394C0C8" w14:textId="77777777" w:rsidR="008D3886" w:rsidRPr="008D3886" w:rsidRDefault="008D3886" w:rsidP="008D3886">
      <w:pPr>
        <w:rPr>
          <w:lang w:val="en"/>
        </w:rPr>
      </w:pPr>
      <w:proofErr w:type="spellStart"/>
      <w:r w:rsidRPr="008D3886">
        <w:rPr>
          <w:lang w:val="en"/>
        </w:rPr>
        <w:t>Geradora</w:t>
      </w:r>
      <w:proofErr w:type="spellEnd"/>
      <w:r w:rsidRPr="008D3886">
        <w:rPr>
          <w:lang w:val="en"/>
        </w:rPr>
        <w:t xml:space="preserve"> (A </w:t>
      </w:r>
      <w:proofErr w:type="spellStart"/>
      <w:r w:rsidRPr="008D3886">
        <w:rPr>
          <w:lang w:val="en"/>
        </w:rPr>
        <w:t>Geradora</w:t>
      </w:r>
      <w:proofErr w:type="spellEnd"/>
      <w:r w:rsidRPr="008D3886">
        <w:rPr>
          <w:lang w:val="en"/>
        </w:rPr>
        <w:t xml:space="preserve"> </w:t>
      </w:r>
      <w:proofErr w:type="spellStart"/>
      <w:r w:rsidRPr="008D3886">
        <w:rPr>
          <w:lang w:val="en"/>
        </w:rPr>
        <w:t>Aluguel</w:t>
      </w:r>
      <w:proofErr w:type="spellEnd"/>
      <w:r w:rsidRPr="008D3886">
        <w:rPr>
          <w:lang w:val="en"/>
        </w:rPr>
        <w:t xml:space="preserve"> de </w:t>
      </w:r>
      <w:proofErr w:type="spellStart"/>
      <w:r w:rsidRPr="008D3886">
        <w:rPr>
          <w:lang w:val="en"/>
        </w:rPr>
        <w:t>Máquinas</w:t>
      </w:r>
      <w:proofErr w:type="spellEnd"/>
      <w:r w:rsidRPr="008D3886">
        <w:rPr>
          <w:lang w:val="en"/>
        </w:rPr>
        <w:t xml:space="preserve"> S.A.) is one of the largest companies in Brazil specializing in the rental of power generators, equipment, and integrated solutions. Founded in 1989 in Salvador (BA) and now part of the Loxam Group, the company serves large events, construction projects, industries, and agribusiness.</w:t>
      </w:r>
    </w:p>
    <w:p w14:paraId="2CB4BB68" w14:textId="77777777" w:rsidR="008D3886" w:rsidRPr="008D3886" w:rsidRDefault="008D3886" w:rsidP="008D3886">
      <w:pPr>
        <w:rPr>
          <w:lang w:val="en"/>
        </w:rPr>
      </w:pPr>
      <w:r w:rsidRPr="008D3886">
        <w:rPr>
          <w:lang w:val="en"/>
        </w:rPr>
        <w:t>The company's corporate profile stands out for the following pillars:</w:t>
      </w:r>
    </w:p>
    <w:p w14:paraId="2C865D46" w14:textId="77777777" w:rsidR="008D3886" w:rsidRPr="008D3886" w:rsidRDefault="008D3886" w:rsidP="008D3886">
      <w:pPr>
        <w:rPr>
          <w:lang w:val="en"/>
        </w:rPr>
      </w:pPr>
      <w:r w:rsidRPr="008D3886">
        <w:rPr>
          <w:lang w:val="en"/>
        </w:rPr>
        <w:t>• Equipment Portfolio: Rentable fleet consisting of approximately 4,000 power generators (totaling 500 MVA), in addition to air compressors, lighting towers, lifting platforms, and air conditioning equipment.</w:t>
      </w:r>
    </w:p>
    <w:p w14:paraId="39B50DC3" w14:textId="77777777" w:rsidR="008D3886" w:rsidRPr="008D3886" w:rsidRDefault="008D3886" w:rsidP="008D3886">
      <w:pPr>
        <w:rPr>
          <w:lang w:val="en"/>
        </w:rPr>
      </w:pPr>
      <w:r w:rsidRPr="008D3886">
        <w:rPr>
          <w:lang w:val="en"/>
        </w:rPr>
        <w:t>• Areas of Operation: Serves demanding segments such as infrastructure, civil construction, industry, the events sector (shows and festivals), oil &amp; gas, mining, and agribusiness.</w:t>
      </w:r>
    </w:p>
    <w:p w14:paraId="71DDC8AE" w14:textId="77777777" w:rsidR="008D3886" w:rsidRPr="008D3886" w:rsidRDefault="008D3886" w:rsidP="008D3886">
      <w:pPr>
        <w:rPr>
          <w:lang w:val="en"/>
        </w:rPr>
      </w:pPr>
      <w:r w:rsidRPr="008D3886">
        <w:rPr>
          <w:lang w:val="en"/>
        </w:rPr>
        <w:t>• Integrated Services: Goes beyond basic rental, offering transportation logistics, assembly, and on-site technical assistance where the machine is used.</w:t>
      </w:r>
    </w:p>
    <w:p w14:paraId="6468A90E" w14:textId="77777777" w:rsidR="008D3886" w:rsidRPr="008D3886" w:rsidRDefault="008D3886" w:rsidP="008D3886">
      <w:pPr>
        <w:rPr>
          <w:lang w:val="en"/>
        </w:rPr>
      </w:pPr>
    </w:p>
    <w:p w14:paraId="1E2A6304" w14:textId="77777777" w:rsidR="008D3886" w:rsidRPr="008D3886" w:rsidRDefault="008D3886" w:rsidP="008D3886">
      <w:pPr>
        <w:rPr>
          <w:lang w:val="en"/>
        </w:rPr>
      </w:pPr>
      <w:r w:rsidRPr="008D3886">
        <w:rPr>
          <w:lang w:val="en"/>
        </w:rPr>
        <w:t>• National Reach: Has branches distributed across four regions of Brazil. Due to its acquisition by the Loxam Group, the company gained global support, integrating a network that operates in more than 30 countries.</w:t>
      </w:r>
    </w:p>
    <w:p w14:paraId="5B255DA1" w14:textId="77777777" w:rsidR="008D3886" w:rsidRPr="008D3886" w:rsidRDefault="008D3886" w:rsidP="008D3886">
      <w:pPr>
        <w:rPr>
          <w:lang w:val="en"/>
        </w:rPr>
      </w:pPr>
    </w:p>
    <w:p w14:paraId="4385C6C6" w14:textId="77777777" w:rsidR="008D3886" w:rsidRPr="008D3886" w:rsidRDefault="008D3886" w:rsidP="008D3886">
      <w:pPr>
        <w:rPr>
          <w:lang w:val="en"/>
        </w:rPr>
      </w:pPr>
      <w:r w:rsidRPr="008D3886">
        <w:rPr>
          <w:lang w:val="en"/>
        </w:rPr>
        <w:t>• Sustainability and Innovation: Focus on energy planning with reduced environmental impact and operational ESG (environmental, social and governance practices).</w:t>
      </w:r>
    </w:p>
    <w:p w14:paraId="7E27793C" w14:textId="77777777" w:rsidR="008D3886" w:rsidRPr="008D3886" w:rsidRDefault="008D3886" w:rsidP="008D3886">
      <w:pPr>
        <w:rPr>
          <w:lang w:val="en"/>
        </w:rPr>
      </w:pPr>
    </w:p>
    <w:p w14:paraId="4B62F4CC" w14:textId="77777777" w:rsidR="008D3886" w:rsidRPr="008D3886" w:rsidRDefault="008D3886" w:rsidP="008D3886">
      <w:pPr>
        <w:rPr>
          <w:lang w:val="en-US"/>
        </w:rPr>
      </w:pPr>
      <w:r w:rsidRPr="008D3886">
        <w:rPr>
          <w:lang w:val="en"/>
        </w:rPr>
        <w:t xml:space="preserve">To learn more about the products or request a quote, visit the official Loxam - A </w:t>
      </w:r>
      <w:proofErr w:type="spellStart"/>
      <w:r w:rsidRPr="008D3886">
        <w:rPr>
          <w:lang w:val="en"/>
        </w:rPr>
        <w:t>Geradora</w:t>
      </w:r>
      <w:proofErr w:type="spellEnd"/>
      <w:r w:rsidRPr="008D3886">
        <w:rPr>
          <w:lang w:val="en"/>
        </w:rPr>
        <w:t xml:space="preserve"> website.</w:t>
      </w:r>
    </w:p>
    <w:p w14:paraId="35D5F165" w14:textId="77777777" w:rsidR="008D3886" w:rsidRDefault="008D3886" w:rsidP="0024369E">
      <w:pPr>
        <w:rPr>
          <w:lang w:val="en-US"/>
        </w:rPr>
      </w:pPr>
    </w:p>
    <w:p w14:paraId="76E160D2" w14:textId="77777777" w:rsidR="008D3886" w:rsidRPr="00DA370E" w:rsidRDefault="008D3886" w:rsidP="008D3886">
      <w:pPr>
        <w:rPr>
          <w:b/>
          <w:bCs/>
          <w:lang w:val="en-US"/>
        </w:rPr>
      </w:pPr>
      <w:r w:rsidRPr="00DA370E">
        <w:rPr>
          <w:b/>
          <w:bCs/>
          <w:lang w:val="en-US"/>
        </w:rPr>
        <w:t>Business Problem</w:t>
      </w:r>
    </w:p>
    <w:p w14:paraId="3F4C4F47" w14:textId="1EB3800C" w:rsidR="008D3886" w:rsidRPr="008D3886" w:rsidRDefault="008D3886" w:rsidP="008D3886">
      <w:pPr>
        <w:rPr>
          <w:lang w:val="en-US"/>
        </w:rPr>
      </w:pPr>
      <w:r w:rsidRPr="008D3886">
        <w:rPr>
          <w:lang w:val="en-US"/>
        </w:rPr>
        <w:t xml:space="preserve"> Systems: </w:t>
      </w:r>
      <w:proofErr w:type="spellStart"/>
      <w:r w:rsidRPr="008D3886">
        <w:rPr>
          <w:lang w:val="en-US"/>
        </w:rPr>
        <w:t>Protheus</w:t>
      </w:r>
      <w:proofErr w:type="spellEnd"/>
      <w:r w:rsidRPr="008D3886">
        <w:rPr>
          <w:lang w:val="en-US"/>
        </w:rPr>
        <w:t xml:space="preserve"> (back office), CRM Sales Force and </w:t>
      </w:r>
      <w:proofErr w:type="spellStart"/>
      <w:r w:rsidRPr="008D3886">
        <w:rPr>
          <w:lang w:val="en-US"/>
        </w:rPr>
        <w:t>Sisloc</w:t>
      </w:r>
      <w:proofErr w:type="spellEnd"/>
      <w:r w:rsidRPr="008D3886">
        <w:rPr>
          <w:lang w:val="en-US"/>
        </w:rPr>
        <w:t xml:space="preserve"> (rentals), with active integrations.</w:t>
      </w:r>
    </w:p>
    <w:p w14:paraId="6D8A1B5A" w14:textId="77777777" w:rsidR="008D3886" w:rsidRPr="008D3886" w:rsidRDefault="008D3886" w:rsidP="008D3886">
      <w:pPr>
        <w:rPr>
          <w:lang w:val="en-US"/>
        </w:rPr>
      </w:pPr>
    </w:p>
    <w:p w14:paraId="66482D40" w14:textId="0A93304F" w:rsidR="008D3886" w:rsidRPr="008D3886" w:rsidRDefault="008D3886" w:rsidP="008D3886">
      <w:pPr>
        <w:rPr>
          <w:lang w:val="en-US"/>
        </w:rPr>
      </w:pPr>
      <w:r w:rsidRPr="008D3886">
        <w:rPr>
          <w:lang w:val="en-US"/>
        </w:rPr>
        <w:lastRenderedPageBreak/>
        <w:t xml:space="preserve"> Decentralized operation: 15 units/warehouses in Brazil; frequent equipment transfers.</w:t>
      </w:r>
    </w:p>
    <w:p w14:paraId="74C184EB" w14:textId="6D293146" w:rsidR="008D3886" w:rsidRPr="008D3886" w:rsidRDefault="008D3886" w:rsidP="008D3886">
      <w:pPr>
        <w:rPr>
          <w:lang w:val="en-US"/>
        </w:rPr>
      </w:pPr>
      <w:r w:rsidRPr="008D3886">
        <w:rPr>
          <w:lang w:val="en-US"/>
        </w:rPr>
        <w:t xml:space="preserve"> Inventory for internal maintenance consumption (preventive, corrective and beginning of predictive maintenance via telemetry).</w:t>
      </w:r>
    </w:p>
    <w:p w14:paraId="3F151818" w14:textId="77777777" w:rsidR="008D3886" w:rsidRPr="008D3886" w:rsidRDefault="008D3886" w:rsidP="008D3886">
      <w:pPr>
        <w:rPr>
          <w:lang w:val="en-US"/>
        </w:rPr>
      </w:pPr>
    </w:p>
    <w:p w14:paraId="1FEA27C4" w14:textId="3C535006" w:rsidR="00DA370E" w:rsidRDefault="008D3886" w:rsidP="00DA370E">
      <w:pPr>
        <w:rPr>
          <w:lang w:val="en-US"/>
        </w:rPr>
      </w:pPr>
      <w:r w:rsidRPr="008D3886">
        <w:rPr>
          <w:lang w:val="en-US"/>
        </w:rPr>
        <w:t xml:space="preserve"> Pain points: high inventory, obsolescence and annual disposal of parts; inconsistencies in minimum/maximum planning per branch.</w:t>
      </w:r>
    </w:p>
    <w:p w14:paraId="0D727D40" w14:textId="0E3EF282" w:rsidR="008D3886" w:rsidRPr="00DA370E" w:rsidRDefault="008D3886" w:rsidP="00DA370E">
      <w:pPr>
        <w:rPr>
          <w:lang w:val="en-US"/>
        </w:rPr>
      </w:pPr>
      <w:r w:rsidRPr="00DA370E">
        <w:rPr>
          <w:lang w:val="en-US"/>
        </w:rPr>
        <w:t>Critical item mentioned: batteries – high cost, limited lifespan, losses due to premature replacement/inconsistent control.</w:t>
      </w:r>
    </w:p>
    <w:p w14:paraId="56A3D93E" w14:textId="77777777" w:rsidR="00DA370E" w:rsidRDefault="00DA370E" w:rsidP="00DA370E">
      <w:pPr>
        <w:rPr>
          <w:lang w:val="en-US"/>
        </w:rPr>
      </w:pPr>
    </w:p>
    <w:p w14:paraId="67440740" w14:textId="34629D00" w:rsidR="00DA370E" w:rsidRPr="00DA370E" w:rsidRDefault="00DA370E" w:rsidP="00DA370E">
      <w:pPr>
        <w:pStyle w:val="Ttulo1"/>
        <w:rPr>
          <w:lang w:val="en-US"/>
        </w:rPr>
      </w:pPr>
      <w:r w:rsidRPr="00DA370E">
        <w:rPr>
          <w:lang w:val="en-US"/>
        </w:rPr>
        <w:t>Company:  Health Tech</w:t>
      </w:r>
      <w:r>
        <w:rPr>
          <w:lang w:val="en-US"/>
        </w:rPr>
        <w:t xml:space="preserve"> - English</w:t>
      </w:r>
    </w:p>
    <w:p w14:paraId="37D7199D" w14:textId="77777777" w:rsidR="00DA370E" w:rsidRPr="00DA370E" w:rsidRDefault="00DA370E" w:rsidP="00DA370E">
      <w:pPr>
        <w:rPr>
          <w:b/>
          <w:bCs/>
          <w:lang w:val="en-US"/>
        </w:rPr>
      </w:pPr>
      <w:r w:rsidRPr="00DA370E">
        <w:rPr>
          <w:b/>
          <w:bCs/>
          <w:lang w:val="en-US"/>
        </w:rPr>
        <w:t xml:space="preserve">Company </w:t>
      </w:r>
      <w:proofErr w:type="gramStart"/>
      <w:r w:rsidRPr="00DA370E">
        <w:rPr>
          <w:b/>
          <w:bCs/>
          <w:lang w:val="en-US"/>
        </w:rPr>
        <w:t>Context :</w:t>
      </w:r>
      <w:proofErr w:type="gramEnd"/>
      <w:r w:rsidRPr="00DA370E">
        <w:rPr>
          <w:b/>
          <w:bCs/>
          <w:lang w:val="en-US"/>
        </w:rPr>
        <w:t xml:space="preserve">  </w:t>
      </w:r>
    </w:p>
    <w:p w14:paraId="1E6F4EB7" w14:textId="77777777" w:rsidR="00DA370E" w:rsidRDefault="00DA370E" w:rsidP="00DA370E">
      <w:r w:rsidRPr="00DA370E">
        <w:rPr>
          <w:lang w:val="en-US"/>
        </w:rPr>
        <w:t xml:space="preserve">Health Tech </w:t>
      </w:r>
      <w:proofErr w:type="spellStart"/>
      <w:r w:rsidRPr="00DA370E">
        <w:rPr>
          <w:lang w:val="en-US"/>
        </w:rPr>
        <w:t>Laboratório</w:t>
      </w:r>
      <w:proofErr w:type="spellEnd"/>
      <w:r w:rsidRPr="00DA370E">
        <w:rPr>
          <w:lang w:val="en-US"/>
        </w:rPr>
        <w:t xml:space="preserve"> (legal name Health Tech </w:t>
      </w:r>
      <w:proofErr w:type="spellStart"/>
      <w:r w:rsidRPr="00DA370E">
        <w:rPr>
          <w:lang w:val="en-US"/>
        </w:rPr>
        <w:t>Farmácia</w:t>
      </w:r>
      <w:proofErr w:type="spellEnd"/>
      <w:r w:rsidRPr="00DA370E">
        <w:rPr>
          <w:lang w:val="en-US"/>
        </w:rPr>
        <w:t xml:space="preserve"> de </w:t>
      </w:r>
      <w:proofErr w:type="spellStart"/>
      <w:r w:rsidRPr="00DA370E">
        <w:rPr>
          <w:lang w:val="en-US"/>
        </w:rPr>
        <w:t>Manipulação</w:t>
      </w:r>
      <w:proofErr w:type="spellEnd"/>
      <w:r w:rsidRPr="00DA370E">
        <w:rPr>
          <w:lang w:val="en-US"/>
        </w:rPr>
        <w:t xml:space="preserve"> Ltda.) is a company founded in 2001, specializing in the compounding of sterile and injectable medications, focusing on orthomolecular medicine, aesthetics, and rigorous quality control. </w:t>
      </w:r>
      <w:r>
        <w:t>[1, 2, 3]</w:t>
      </w:r>
    </w:p>
    <w:p w14:paraId="2F2B7283" w14:textId="77777777" w:rsidR="00DA370E" w:rsidRDefault="00DA370E" w:rsidP="00DA370E">
      <w:proofErr w:type="spellStart"/>
      <w:r>
        <w:t>Essential</w:t>
      </w:r>
      <w:proofErr w:type="spellEnd"/>
      <w:r>
        <w:t xml:space="preserve"> </w:t>
      </w:r>
      <w:proofErr w:type="spellStart"/>
      <w:r>
        <w:t>Information</w:t>
      </w:r>
      <w:proofErr w:type="spellEnd"/>
      <w:r>
        <w:t>:</w:t>
      </w:r>
    </w:p>
    <w:p w14:paraId="30D4CFA0" w14:textId="77777777" w:rsidR="00DA370E" w:rsidRDefault="00DA370E" w:rsidP="00DA370E">
      <w:r>
        <w:t xml:space="preserve">• </w:t>
      </w:r>
      <w:proofErr w:type="spellStart"/>
      <w:r>
        <w:t>Location</w:t>
      </w:r>
      <w:proofErr w:type="spellEnd"/>
      <w:r>
        <w:t>: Avenida Prosperidade, 227, Prosperidade, São Caetano do Sul - SP (</w:t>
      </w:r>
      <w:proofErr w:type="spellStart"/>
      <w:r>
        <w:t>Greater</w:t>
      </w:r>
      <w:proofErr w:type="spellEnd"/>
      <w:r>
        <w:t xml:space="preserve"> São Paulo).</w:t>
      </w:r>
    </w:p>
    <w:p w14:paraId="6F2E0444" w14:textId="77777777" w:rsidR="00DA370E" w:rsidRPr="00DA370E" w:rsidRDefault="00DA370E" w:rsidP="00DA370E">
      <w:pPr>
        <w:rPr>
          <w:lang w:val="en-US"/>
        </w:rPr>
      </w:pPr>
      <w:r w:rsidRPr="00DA370E">
        <w:rPr>
          <w:lang w:val="en-US"/>
        </w:rPr>
        <w:t>• Size of Employees: It is a small to medium-sized company. Being a highly specialized compounding laboratory, it is estimated that there is a direct team of 50 to 100 employees to handle the technical and administrative demands.</w:t>
      </w:r>
    </w:p>
    <w:p w14:paraId="5366880F" w14:textId="77777777" w:rsidR="00DA370E" w:rsidRPr="00DA370E" w:rsidRDefault="00DA370E" w:rsidP="00DA370E">
      <w:pPr>
        <w:rPr>
          <w:lang w:val="en-US"/>
        </w:rPr>
      </w:pPr>
      <w:r w:rsidRPr="00DA370E">
        <w:rPr>
          <w:lang w:val="en-US"/>
        </w:rPr>
        <w:t xml:space="preserve">• Founders: Aílton </w:t>
      </w:r>
      <w:proofErr w:type="spellStart"/>
      <w:r w:rsidRPr="00DA370E">
        <w:rPr>
          <w:lang w:val="en-US"/>
        </w:rPr>
        <w:t>Marcocio</w:t>
      </w:r>
      <w:proofErr w:type="spellEnd"/>
      <w:r w:rsidRPr="00DA370E">
        <w:rPr>
          <w:lang w:val="en-US"/>
        </w:rPr>
        <w:t>, Danilo Benedito, and João Teruya.</w:t>
      </w:r>
    </w:p>
    <w:p w14:paraId="06FE1800" w14:textId="1F7E7BE5" w:rsidR="00DA370E" w:rsidRPr="00DA370E" w:rsidRDefault="00DA370E" w:rsidP="00DA370E">
      <w:pPr>
        <w:rPr>
          <w:lang w:val="en-US"/>
        </w:rPr>
      </w:pPr>
      <w:r w:rsidRPr="00DA370E">
        <w:rPr>
          <w:lang w:val="en-US"/>
        </w:rPr>
        <w:t>• Services: Serves doctors, clinics, dentists, and biomedical professionals by prescription.</w:t>
      </w:r>
    </w:p>
    <w:p w14:paraId="5CEB633B" w14:textId="77777777" w:rsidR="00DA370E" w:rsidRPr="00DA370E" w:rsidRDefault="00DA370E" w:rsidP="00DA370E">
      <w:pPr>
        <w:rPr>
          <w:b/>
          <w:bCs/>
          <w:lang w:val="en-US"/>
        </w:rPr>
      </w:pPr>
      <w:r w:rsidRPr="00DA370E">
        <w:rPr>
          <w:b/>
          <w:bCs/>
          <w:lang w:val="en-US"/>
        </w:rPr>
        <w:t>Business Problem:</w:t>
      </w:r>
    </w:p>
    <w:p w14:paraId="113D4320" w14:textId="77777777" w:rsidR="00DA370E" w:rsidRPr="00DA370E" w:rsidRDefault="00DA370E" w:rsidP="00DA370E">
      <w:pPr>
        <w:rPr>
          <w:lang w:val="en-US"/>
        </w:rPr>
      </w:pPr>
      <w:r w:rsidRPr="00DA370E">
        <w:rPr>
          <w:lang w:val="en-US"/>
        </w:rPr>
        <w:t xml:space="preserve">Health Tech is a pharmaceutical compounding company that works with injectable products and hospital diets under medical prescription. The current workflow involves approximately 20 sales executives, who operate via corporate WhatsApp integrated with </w:t>
      </w:r>
      <w:proofErr w:type="spellStart"/>
      <w:r w:rsidRPr="00DA370E">
        <w:rPr>
          <w:lang w:val="en-US"/>
        </w:rPr>
        <w:t>Octadesk</w:t>
      </w:r>
      <w:proofErr w:type="spellEnd"/>
      <w:r w:rsidRPr="00DA370E">
        <w:rPr>
          <w:lang w:val="en-US"/>
        </w:rPr>
        <w:t>, receiving prescriptions (PDF/photo) sent by doctors.</w:t>
      </w:r>
    </w:p>
    <w:p w14:paraId="7644E130" w14:textId="77777777" w:rsidR="00DA370E" w:rsidRPr="00DA370E" w:rsidRDefault="00DA370E" w:rsidP="00DA370E">
      <w:pPr>
        <w:rPr>
          <w:lang w:val="en-US"/>
        </w:rPr>
      </w:pPr>
    </w:p>
    <w:p w14:paraId="4B7FE1FA" w14:textId="77777777" w:rsidR="00DA370E" w:rsidRDefault="00DA370E" w:rsidP="00DA370E">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Current</w:t>
      </w:r>
      <w:proofErr w:type="spellEnd"/>
      <w:r>
        <w:t xml:space="preserve"> Workflow</w:t>
      </w:r>
    </w:p>
    <w:p w14:paraId="040D1143" w14:textId="77777777" w:rsidR="00DA370E" w:rsidRPr="00DA370E" w:rsidRDefault="00DA370E" w:rsidP="00DA370E">
      <w:pPr>
        <w:rPr>
          <w:lang w:val="en-US"/>
        </w:rPr>
      </w:pPr>
      <w:r w:rsidRPr="00DA370E">
        <w:rPr>
          <w:lang w:val="en-US"/>
        </w:rPr>
        <w:lastRenderedPageBreak/>
        <w:t xml:space="preserve">• Doctor sends prescription via corporate WhatsApp connected to </w:t>
      </w:r>
      <w:proofErr w:type="spellStart"/>
      <w:r w:rsidRPr="00DA370E">
        <w:rPr>
          <w:lang w:val="en-US"/>
        </w:rPr>
        <w:t>Octadesk</w:t>
      </w:r>
      <w:proofErr w:type="spellEnd"/>
      <w:r w:rsidRPr="00DA370E">
        <w:rPr>
          <w:lang w:val="en-US"/>
        </w:rPr>
        <w:t xml:space="preserve"> (Meta Business API).</w:t>
      </w:r>
    </w:p>
    <w:p w14:paraId="045BD7DD" w14:textId="77777777" w:rsidR="00DA370E" w:rsidRPr="00DA370E" w:rsidRDefault="00DA370E" w:rsidP="00DA370E">
      <w:pPr>
        <w:rPr>
          <w:lang w:val="en-US"/>
        </w:rPr>
      </w:pPr>
      <w:r w:rsidRPr="00DA370E">
        <w:rPr>
          <w:lang w:val="en-US"/>
        </w:rPr>
        <w:t>• Executive receives the attachment, validates it with the pharmaceutical department, and enters the order into the internal portal (PHP).</w:t>
      </w:r>
    </w:p>
    <w:p w14:paraId="5274E651" w14:textId="77777777" w:rsidR="00DA370E" w:rsidRPr="00DA370E" w:rsidRDefault="00DA370E" w:rsidP="00DA370E">
      <w:pPr>
        <w:rPr>
          <w:lang w:val="en-US"/>
        </w:rPr>
      </w:pPr>
    </w:p>
    <w:p w14:paraId="69B491A2" w14:textId="77777777" w:rsidR="00DA370E" w:rsidRPr="00DA370E" w:rsidRDefault="00DA370E" w:rsidP="00DA370E">
      <w:pPr>
        <w:rPr>
          <w:lang w:val="en-US"/>
        </w:rPr>
      </w:pPr>
      <w:r w:rsidRPr="00DA370E">
        <w:rPr>
          <w:lang w:val="en-US"/>
        </w:rPr>
        <w:t xml:space="preserve">• Order portal integrated with the </w:t>
      </w:r>
      <w:proofErr w:type="spellStart"/>
      <w:r w:rsidRPr="00DA370E">
        <w:rPr>
          <w:lang w:val="en-US"/>
        </w:rPr>
        <w:t>Protheus</w:t>
      </w:r>
      <w:proofErr w:type="spellEnd"/>
      <w:r w:rsidRPr="00DA370E">
        <w:rPr>
          <w:lang w:val="en-US"/>
        </w:rPr>
        <w:t xml:space="preserve"> ERP, hosted in a private cloud (own data center, SQL Server).</w:t>
      </w:r>
    </w:p>
    <w:p w14:paraId="4F43D662" w14:textId="77777777" w:rsidR="00DA370E" w:rsidRPr="00DA370E" w:rsidRDefault="00DA370E" w:rsidP="00DA370E">
      <w:pPr>
        <w:rPr>
          <w:lang w:val="en-US"/>
        </w:rPr>
      </w:pPr>
    </w:p>
    <w:p w14:paraId="788441F8" w14:textId="77777777" w:rsidR="00DA370E" w:rsidRPr="00DA370E" w:rsidRDefault="00DA370E" w:rsidP="00DA370E">
      <w:pPr>
        <w:rPr>
          <w:lang w:val="en-US"/>
        </w:rPr>
      </w:pPr>
      <w:r w:rsidRPr="00DA370E">
        <w:rPr>
          <w:lang w:val="en-US"/>
        </w:rPr>
        <w:t xml:space="preserve">• Additional validation by the pharmacist in </w:t>
      </w:r>
      <w:proofErr w:type="spellStart"/>
      <w:r w:rsidRPr="00DA370E">
        <w:rPr>
          <w:lang w:val="en-US"/>
        </w:rPr>
        <w:t>Protheus</w:t>
      </w:r>
      <w:proofErr w:type="spellEnd"/>
      <w:r w:rsidRPr="00DA370E">
        <w:rPr>
          <w:lang w:val="en-US"/>
        </w:rPr>
        <w:t xml:space="preserve"> before invoicing and shipping.</w:t>
      </w:r>
    </w:p>
    <w:p w14:paraId="04E3B52B" w14:textId="77777777" w:rsidR="00DA370E" w:rsidRPr="00DA370E" w:rsidRDefault="00DA370E" w:rsidP="00DA370E">
      <w:pPr>
        <w:rPr>
          <w:lang w:val="en-US"/>
        </w:rPr>
      </w:pPr>
    </w:p>
    <w:p w14:paraId="2EA9DFA8" w14:textId="77777777" w:rsidR="00DA370E" w:rsidRPr="00DA370E" w:rsidRDefault="00DA370E" w:rsidP="00DA370E">
      <w:pPr>
        <w:rPr>
          <w:lang w:val="en-US"/>
        </w:rPr>
      </w:pPr>
      <w:r w:rsidRPr="00DA370E">
        <w:rPr>
          <w:lang w:val="en-US"/>
        </w:rPr>
        <w:t>• Occasional use of N8N for simple automations (order status, delinquency, etc.).</w:t>
      </w:r>
    </w:p>
    <w:p w14:paraId="45F5E9E0" w14:textId="77777777" w:rsidR="00DA370E" w:rsidRPr="00DA370E" w:rsidRDefault="00DA370E" w:rsidP="00DA370E">
      <w:pPr>
        <w:rPr>
          <w:lang w:val="en-US"/>
        </w:rPr>
      </w:pPr>
    </w:p>
    <w:p w14:paraId="061A18E9" w14:textId="77777777" w:rsidR="00DA370E" w:rsidRPr="00DA370E" w:rsidRDefault="00DA370E" w:rsidP="00DA370E">
      <w:pPr>
        <w:rPr>
          <w:lang w:val="en-US"/>
        </w:rPr>
      </w:pPr>
      <w:r w:rsidRPr="00DA370E">
        <w:rPr>
          <w:lang w:val="en-US"/>
        </w:rPr>
        <w:t>Identified Problems</w:t>
      </w:r>
    </w:p>
    <w:p w14:paraId="323A50A7" w14:textId="77777777" w:rsidR="00DA370E" w:rsidRPr="00DA370E" w:rsidRDefault="00DA370E" w:rsidP="00DA370E">
      <w:pPr>
        <w:rPr>
          <w:lang w:val="en-US"/>
        </w:rPr>
      </w:pPr>
      <w:r w:rsidRPr="00DA370E">
        <w:rPr>
          <w:lang w:val="en-US"/>
        </w:rPr>
        <w:t xml:space="preserve">• High dependence on executives (≈70% of </w:t>
      </w:r>
      <w:proofErr w:type="gramStart"/>
      <w:r w:rsidRPr="00DA370E">
        <w:rPr>
          <w:lang w:val="en-US"/>
        </w:rPr>
        <w:t>invoicing</w:t>
      </w:r>
      <w:proofErr w:type="gramEnd"/>
      <w:r w:rsidRPr="00DA370E">
        <w:rPr>
          <w:lang w:val="en-US"/>
        </w:rPr>
        <w:t xml:space="preserve"> concentrated </w:t>
      </w:r>
      <w:proofErr w:type="gramStart"/>
      <w:r w:rsidRPr="00DA370E">
        <w:rPr>
          <w:lang w:val="en-US"/>
        </w:rPr>
        <w:t>in</w:t>
      </w:r>
      <w:proofErr w:type="gramEnd"/>
      <w:r w:rsidRPr="00DA370E">
        <w:rPr>
          <w:lang w:val="en-US"/>
        </w:rPr>
        <w:t xml:space="preserve"> 3 professionals).</w:t>
      </w:r>
    </w:p>
    <w:p w14:paraId="0234DE61" w14:textId="77777777" w:rsidR="00DA370E" w:rsidRPr="00DA370E" w:rsidRDefault="00DA370E" w:rsidP="00DA370E">
      <w:pPr>
        <w:rPr>
          <w:lang w:val="en-US"/>
        </w:rPr>
      </w:pPr>
    </w:p>
    <w:p w14:paraId="4143DC32" w14:textId="77777777" w:rsidR="00DA370E" w:rsidRPr="00DA370E" w:rsidRDefault="00DA370E" w:rsidP="00DA370E">
      <w:pPr>
        <w:rPr>
          <w:lang w:val="en-US"/>
        </w:rPr>
      </w:pPr>
      <w:r w:rsidRPr="00DA370E">
        <w:rPr>
          <w:lang w:val="en-US"/>
        </w:rPr>
        <w:t>• Rework with manual entry of prescriptions.</w:t>
      </w:r>
    </w:p>
    <w:p w14:paraId="63634367" w14:textId="77777777" w:rsidR="00DA370E" w:rsidRPr="00DA370E" w:rsidRDefault="00DA370E" w:rsidP="00DA370E">
      <w:pPr>
        <w:rPr>
          <w:lang w:val="en-US"/>
        </w:rPr>
      </w:pPr>
    </w:p>
    <w:p w14:paraId="721DC412" w14:textId="77777777" w:rsidR="00DA370E" w:rsidRPr="00DA370E" w:rsidRDefault="00DA370E" w:rsidP="00DA370E">
      <w:pPr>
        <w:rPr>
          <w:lang w:val="en-US"/>
        </w:rPr>
      </w:pPr>
      <w:r w:rsidRPr="00DA370E">
        <w:rPr>
          <w:lang w:val="en-US"/>
        </w:rPr>
        <w:t xml:space="preserve">• Lack of automation in </w:t>
      </w:r>
      <w:proofErr w:type="spellStart"/>
      <w:r w:rsidRPr="00DA370E">
        <w:rPr>
          <w:lang w:val="en-US"/>
        </w:rPr>
        <w:t>Octadesk</w:t>
      </w:r>
      <w:proofErr w:type="spellEnd"/>
      <w:r w:rsidRPr="00DA370E">
        <w:rPr>
          <w:lang w:val="en-US"/>
        </w:rPr>
        <w:t xml:space="preserve"> to interpret attachments.</w:t>
      </w:r>
    </w:p>
    <w:p w14:paraId="7AF7D7D4" w14:textId="77777777" w:rsidR="00DA370E" w:rsidRPr="00DA370E" w:rsidRDefault="00DA370E" w:rsidP="00DA370E">
      <w:pPr>
        <w:rPr>
          <w:lang w:val="en-US"/>
        </w:rPr>
      </w:pPr>
    </w:p>
    <w:p w14:paraId="111FD26F" w14:textId="77777777" w:rsidR="00DA370E" w:rsidRPr="00DA370E" w:rsidRDefault="00DA370E" w:rsidP="00DA370E">
      <w:pPr>
        <w:rPr>
          <w:lang w:val="en-US"/>
        </w:rPr>
      </w:pPr>
      <w:r w:rsidRPr="00DA370E">
        <w:rPr>
          <w:lang w:val="en-US"/>
        </w:rPr>
        <w:t>• Lack of standardization of prescriptions (digital and handwritten, with varying legibility).</w:t>
      </w:r>
    </w:p>
    <w:p w14:paraId="0CD8ADE4" w14:textId="77777777" w:rsidR="00DA370E" w:rsidRPr="00DA370E" w:rsidRDefault="00DA370E" w:rsidP="00DA370E">
      <w:pPr>
        <w:rPr>
          <w:lang w:val="en-US"/>
        </w:rPr>
      </w:pPr>
    </w:p>
    <w:p w14:paraId="50E1FF53" w14:textId="6F93B4D4" w:rsidR="00DA370E" w:rsidRPr="00DA370E" w:rsidRDefault="00DA370E" w:rsidP="00DA370E">
      <w:pPr>
        <w:rPr>
          <w:lang w:val="en-US"/>
        </w:rPr>
      </w:pPr>
      <w:r w:rsidRPr="00DA370E">
        <w:rPr>
          <w:lang w:val="en-US"/>
        </w:rPr>
        <w:t>• Maintaining the same corporate WhatsApp number is a requirement for clinical staff to join.</w:t>
      </w:r>
    </w:p>
    <w:p w14:paraId="5028FB3B" w14:textId="77777777" w:rsidR="00DA370E" w:rsidRPr="00DA370E" w:rsidRDefault="00DA370E" w:rsidP="00DA370E">
      <w:pPr>
        <w:rPr>
          <w:lang w:val="en-US"/>
        </w:rPr>
      </w:pPr>
    </w:p>
    <w:p w14:paraId="2E5498AC" w14:textId="77777777" w:rsidR="0024369E" w:rsidRPr="00DA370E" w:rsidRDefault="0024369E" w:rsidP="00D72FB9">
      <w:pPr>
        <w:rPr>
          <w:lang w:val="en-US"/>
        </w:rPr>
      </w:pPr>
    </w:p>
    <w:sectPr w:rsidR="0024369E" w:rsidRPr="00DA37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700"/>
    <w:multiLevelType w:val="hybridMultilevel"/>
    <w:tmpl w:val="6F129E40"/>
    <w:lvl w:ilvl="0" w:tplc="9190BF7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1153B5C"/>
    <w:multiLevelType w:val="hybridMultilevel"/>
    <w:tmpl w:val="438E0A5A"/>
    <w:lvl w:ilvl="0" w:tplc="9190BF7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7EA481C"/>
    <w:multiLevelType w:val="multilevel"/>
    <w:tmpl w:val="309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F3A73"/>
    <w:multiLevelType w:val="multilevel"/>
    <w:tmpl w:val="F6A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126908">
    <w:abstractNumId w:val="1"/>
  </w:num>
  <w:num w:numId="2" w16cid:durableId="1218397799">
    <w:abstractNumId w:val="3"/>
  </w:num>
  <w:num w:numId="3" w16cid:durableId="1245719472">
    <w:abstractNumId w:val="2"/>
  </w:num>
  <w:num w:numId="4" w16cid:durableId="213190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FB9"/>
    <w:rsid w:val="00002E42"/>
    <w:rsid w:val="001E70B2"/>
    <w:rsid w:val="0024369E"/>
    <w:rsid w:val="00573BA7"/>
    <w:rsid w:val="00593726"/>
    <w:rsid w:val="006159BB"/>
    <w:rsid w:val="008D3886"/>
    <w:rsid w:val="00D72FB9"/>
    <w:rsid w:val="00DA370E"/>
    <w:rsid w:val="00F05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CF67"/>
  <w15:chartTrackingRefBased/>
  <w15:docId w15:val="{AB629FF4-31D5-4B9A-842F-65D6F125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70E"/>
  </w:style>
  <w:style w:type="paragraph" w:styleId="Ttulo1">
    <w:name w:val="heading 1"/>
    <w:basedOn w:val="Normal"/>
    <w:next w:val="Normal"/>
    <w:link w:val="Ttulo1Char"/>
    <w:uiPriority w:val="9"/>
    <w:qFormat/>
    <w:rsid w:val="00D72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72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72F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72F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72F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72F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2F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2F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2F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2F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72F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72F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72F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72F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72F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2F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2F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2FB9"/>
    <w:rPr>
      <w:rFonts w:eastAsiaTheme="majorEastAsia" w:cstheme="majorBidi"/>
      <w:color w:val="272727" w:themeColor="text1" w:themeTint="D8"/>
    </w:rPr>
  </w:style>
  <w:style w:type="paragraph" w:styleId="Ttulo">
    <w:name w:val="Title"/>
    <w:basedOn w:val="Normal"/>
    <w:next w:val="Normal"/>
    <w:link w:val="TtuloChar"/>
    <w:uiPriority w:val="10"/>
    <w:qFormat/>
    <w:rsid w:val="00D72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2F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2F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2F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2FB9"/>
    <w:pPr>
      <w:spacing w:before="160"/>
      <w:jc w:val="center"/>
    </w:pPr>
    <w:rPr>
      <w:i/>
      <w:iCs/>
      <w:color w:val="404040" w:themeColor="text1" w:themeTint="BF"/>
    </w:rPr>
  </w:style>
  <w:style w:type="character" w:customStyle="1" w:styleId="CitaoChar">
    <w:name w:val="Citação Char"/>
    <w:basedOn w:val="Fontepargpadro"/>
    <w:link w:val="Citao"/>
    <w:uiPriority w:val="29"/>
    <w:rsid w:val="00D72FB9"/>
    <w:rPr>
      <w:i/>
      <w:iCs/>
      <w:color w:val="404040" w:themeColor="text1" w:themeTint="BF"/>
    </w:rPr>
  </w:style>
  <w:style w:type="paragraph" w:styleId="PargrafodaLista">
    <w:name w:val="List Paragraph"/>
    <w:basedOn w:val="Normal"/>
    <w:uiPriority w:val="34"/>
    <w:qFormat/>
    <w:rsid w:val="00D72FB9"/>
    <w:pPr>
      <w:ind w:left="720"/>
      <w:contextualSpacing/>
    </w:pPr>
  </w:style>
  <w:style w:type="character" w:styleId="nfaseIntensa">
    <w:name w:val="Intense Emphasis"/>
    <w:basedOn w:val="Fontepargpadro"/>
    <w:uiPriority w:val="21"/>
    <w:qFormat/>
    <w:rsid w:val="00D72FB9"/>
    <w:rPr>
      <w:i/>
      <w:iCs/>
      <w:color w:val="0F4761" w:themeColor="accent1" w:themeShade="BF"/>
    </w:rPr>
  </w:style>
  <w:style w:type="paragraph" w:styleId="CitaoIntensa">
    <w:name w:val="Intense Quote"/>
    <w:basedOn w:val="Normal"/>
    <w:next w:val="Normal"/>
    <w:link w:val="CitaoIntensaChar"/>
    <w:uiPriority w:val="30"/>
    <w:qFormat/>
    <w:rsid w:val="00D72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2FB9"/>
    <w:rPr>
      <w:i/>
      <w:iCs/>
      <w:color w:val="0F4761" w:themeColor="accent1" w:themeShade="BF"/>
    </w:rPr>
  </w:style>
  <w:style w:type="character" w:styleId="RefernciaIntensa">
    <w:name w:val="Intense Reference"/>
    <w:basedOn w:val="Fontepargpadro"/>
    <w:uiPriority w:val="32"/>
    <w:qFormat/>
    <w:rsid w:val="00D72FB9"/>
    <w:rPr>
      <w:b/>
      <w:bCs/>
      <w:smallCaps/>
      <w:color w:val="0F4761" w:themeColor="accent1" w:themeShade="BF"/>
      <w:spacing w:val="5"/>
    </w:rPr>
  </w:style>
  <w:style w:type="character" w:styleId="Hyperlink">
    <w:name w:val="Hyperlink"/>
    <w:basedOn w:val="Fontepargpadro"/>
    <w:uiPriority w:val="99"/>
    <w:unhideWhenUsed/>
    <w:rsid w:val="0024369E"/>
    <w:rPr>
      <w:color w:val="467886" w:themeColor="hyperlink"/>
      <w:u w:val="single"/>
    </w:rPr>
  </w:style>
  <w:style w:type="character" w:styleId="MenoPendente">
    <w:name w:val="Unresolved Mention"/>
    <w:basedOn w:val="Fontepargpadro"/>
    <w:uiPriority w:val="99"/>
    <w:semiHidden/>
    <w:unhideWhenUsed/>
    <w:rsid w:val="00243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tech.com.br/" TargetMode="External"/><Relationship Id="rId3" Type="http://schemas.openxmlformats.org/officeDocument/2006/relationships/settings" Target="settings.xml"/><Relationship Id="rId7" Type="http://schemas.openxmlformats.org/officeDocument/2006/relationships/hyperlink" Target="https://br.linkedin.com/company/health-tech-laborato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lthtech.com.br/" TargetMode="External"/><Relationship Id="rId5" Type="http://schemas.openxmlformats.org/officeDocument/2006/relationships/hyperlink" Target="https://www.ageradora.com.b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1356</TotalTime>
  <Pages>6</Pages>
  <Words>1321</Words>
  <Characters>7136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Toda Faitarone</dc:creator>
  <cp:keywords/>
  <dc:description/>
  <cp:lastModifiedBy>Alexandre Toda Faitarone</cp:lastModifiedBy>
  <cp:revision>4</cp:revision>
  <dcterms:created xsi:type="dcterms:W3CDTF">2026-06-03T20:49:00Z</dcterms:created>
  <dcterms:modified xsi:type="dcterms:W3CDTF">2026-06-05T18:49:00Z</dcterms:modified>
</cp:coreProperties>
</file>