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FA49CB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FA49CB" w:rsidRDefault="00E66694">
            <w:pPr>
              <w:rPr>
                <w:lang w:val="en-US"/>
              </w:rPr>
            </w:pPr>
            <w:r w:rsidRPr="00FA49CB">
              <w:rPr>
                <w:lang w:val="en-US"/>
              </w:rPr>
              <w:t>TOPIC/TITLE</w:t>
            </w:r>
          </w:p>
          <w:p w14:paraId="1F2F84B5" w14:textId="77777777" w:rsidR="00E66694" w:rsidRPr="00FA49CB" w:rsidRDefault="00E66694" w:rsidP="00E66694">
            <w:pPr>
              <w:rPr>
                <w:lang w:val="en-US"/>
              </w:rPr>
            </w:pPr>
          </w:p>
          <w:p w14:paraId="71E38E99" w14:textId="1BF26B6C" w:rsidR="00E66694" w:rsidRPr="00FA49CB" w:rsidRDefault="00FA49CB" w:rsidP="00E66694">
            <w:pPr>
              <w:rPr>
                <w:lang w:val="en-US"/>
              </w:rPr>
            </w:pPr>
            <w:r w:rsidRPr="00FA49CB">
              <w:rPr>
                <w:lang w:val="en-US"/>
              </w:rPr>
              <w:t xml:space="preserve">Bootstrap Navigation </w:t>
            </w:r>
            <w:r>
              <w:rPr>
                <w:lang w:val="en-US"/>
              </w:rPr>
              <w:t>Bar</w:t>
            </w:r>
          </w:p>
          <w:p w14:paraId="28F512A2" w14:textId="77777777" w:rsidR="00E66694" w:rsidRPr="00FA49CB" w:rsidRDefault="00E66694" w:rsidP="00E66694">
            <w:pPr>
              <w:rPr>
                <w:lang w:val="en-US"/>
              </w:rPr>
            </w:pPr>
          </w:p>
          <w:p w14:paraId="7A75EF62" w14:textId="77777777" w:rsidR="00E66694" w:rsidRPr="00FA49CB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FA49CB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Pr="00FA49CB" w:rsidRDefault="00E66694">
            <w:pPr>
              <w:rPr>
                <w:lang w:val="en-US"/>
              </w:rPr>
            </w:pPr>
            <w:r w:rsidRPr="00FA49CB">
              <w:rPr>
                <w:lang w:val="en-US"/>
              </w:rPr>
              <w:t>Keywords/Questions</w:t>
            </w:r>
          </w:p>
          <w:p w14:paraId="39D6A4D1" w14:textId="77777777" w:rsidR="00E66694" w:rsidRPr="00FA49CB" w:rsidRDefault="00E66694">
            <w:pPr>
              <w:rPr>
                <w:lang w:val="en-US"/>
              </w:rPr>
            </w:pPr>
          </w:p>
          <w:p w14:paraId="41E29A07" w14:textId="03BCDD52" w:rsidR="00E66694" w:rsidRPr="00FA49CB" w:rsidRDefault="00FA49CB">
            <w:pPr>
              <w:rPr>
                <w:lang w:val="en-US"/>
              </w:rPr>
            </w:pPr>
            <w:r w:rsidRPr="00FA49CB">
              <w:rPr>
                <w:lang w:val="en-US"/>
              </w:rPr>
              <w:t>&lt;nav&gt;&lt;/nav&gt;</w:t>
            </w:r>
          </w:p>
          <w:p w14:paraId="6A118E7B" w14:textId="77777777" w:rsidR="00E66694" w:rsidRPr="00FA49CB" w:rsidRDefault="00E66694">
            <w:pPr>
              <w:rPr>
                <w:lang w:val="en-US"/>
              </w:rPr>
            </w:pPr>
          </w:p>
          <w:p w14:paraId="4D47A443" w14:textId="77777777" w:rsidR="00E66694" w:rsidRPr="00FA49CB" w:rsidRDefault="00E66694">
            <w:pPr>
              <w:rPr>
                <w:lang w:val="en-US"/>
              </w:rPr>
            </w:pPr>
          </w:p>
          <w:p w14:paraId="693BFDF3" w14:textId="77777777" w:rsidR="00E66694" w:rsidRDefault="00FA49CB">
            <w:pPr>
              <w:rPr>
                <w:lang w:val="en-US"/>
              </w:rPr>
            </w:pPr>
            <w:r w:rsidRPr="00FA49CB">
              <w:rPr>
                <w:lang w:val="en-US"/>
              </w:rPr>
              <w:t>Boo</w:t>
            </w:r>
            <w:r>
              <w:rPr>
                <w:lang w:val="en-US"/>
              </w:rPr>
              <w:t>strap classes</w:t>
            </w:r>
          </w:p>
          <w:p w14:paraId="7D109A1B" w14:textId="77777777" w:rsidR="00FA49CB" w:rsidRDefault="00FA49CB">
            <w:pPr>
              <w:rPr>
                <w:lang w:val="en-US"/>
              </w:rPr>
            </w:pPr>
          </w:p>
          <w:p w14:paraId="4F40879A" w14:textId="77777777" w:rsidR="00FA49CB" w:rsidRDefault="00FA49CB">
            <w:pPr>
              <w:rPr>
                <w:lang w:val="en-US"/>
              </w:rPr>
            </w:pPr>
          </w:p>
          <w:p w14:paraId="49AE7BEC" w14:textId="132E4C1F" w:rsidR="00FA49CB" w:rsidRDefault="00022D8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FA49CB">
              <w:rPr>
                <w:lang w:val="en-US"/>
              </w:rPr>
              <w:t>avbar</w:t>
            </w:r>
          </w:p>
          <w:p w14:paraId="76015C8F" w14:textId="77777777" w:rsidR="00022D86" w:rsidRDefault="00022D86">
            <w:pPr>
              <w:rPr>
                <w:lang w:val="en-US"/>
              </w:rPr>
            </w:pPr>
          </w:p>
          <w:p w14:paraId="538C1CFB" w14:textId="77777777" w:rsidR="00022D86" w:rsidRDefault="00022D86">
            <w:pPr>
              <w:rPr>
                <w:lang w:val="en-US"/>
              </w:rPr>
            </w:pPr>
          </w:p>
          <w:p w14:paraId="66D4F932" w14:textId="77777777" w:rsidR="00022D86" w:rsidRDefault="00022D86">
            <w:pPr>
              <w:rPr>
                <w:lang w:val="en-US"/>
              </w:rPr>
            </w:pPr>
          </w:p>
          <w:p w14:paraId="6E91BC38" w14:textId="77777777" w:rsidR="00022D86" w:rsidRDefault="00022D86">
            <w:pPr>
              <w:rPr>
                <w:lang w:val="en-US"/>
              </w:rPr>
            </w:pPr>
            <w:r>
              <w:rPr>
                <w:lang w:val="en-US"/>
              </w:rPr>
              <w:t xml:space="preserve">Navbar-expand </w:t>
            </w:r>
          </w:p>
          <w:p w14:paraId="462F33B3" w14:textId="77777777" w:rsidR="00F045B8" w:rsidRPr="00F045B8" w:rsidRDefault="00F045B8" w:rsidP="00F045B8">
            <w:pPr>
              <w:rPr>
                <w:lang w:val="en-US"/>
              </w:rPr>
            </w:pPr>
          </w:p>
          <w:p w14:paraId="5C7101D8" w14:textId="77777777" w:rsidR="00F045B8" w:rsidRDefault="00F045B8" w:rsidP="00F045B8">
            <w:pPr>
              <w:rPr>
                <w:lang w:val="en-US"/>
              </w:rPr>
            </w:pPr>
          </w:p>
          <w:p w14:paraId="7699B7D6" w14:textId="77777777" w:rsidR="00F045B8" w:rsidRDefault="00F045B8" w:rsidP="00F045B8">
            <w:pPr>
              <w:rPr>
                <w:lang w:val="en-US"/>
              </w:rPr>
            </w:pPr>
          </w:p>
          <w:p w14:paraId="4E01BBBF" w14:textId="77777777" w:rsidR="00F045B8" w:rsidRDefault="00F045B8" w:rsidP="00F045B8">
            <w:pPr>
              <w:rPr>
                <w:lang w:val="en-US"/>
              </w:rPr>
            </w:pPr>
          </w:p>
          <w:p w14:paraId="36ACD145" w14:textId="77777777" w:rsidR="00F045B8" w:rsidRDefault="00F045B8" w:rsidP="00F045B8">
            <w:pPr>
              <w:rPr>
                <w:lang w:val="en-US"/>
              </w:rPr>
            </w:pPr>
            <w:r>
              <w:rPr>
                <w:lang w:val="en-US"/>
              </w:rPr>
              <w:t>Bootstrap color</w:t>
            </w:r>
          </w:p>
          <w:p w14:paraId="53AE2200" w14:textId="77777777" w:rsidR="00F70D6B" w:rsidRDefault="00F70D6B" w:rsidP="00F045B8">
            <w:pPr>
              <w:rPr>
                <w:lang w:val="en-US"/>
              </w:rPr>
            </w:pPr>
          </w:p>
          <w:p w14:paraId="78732A2E" w14:textId="77777777" w:rsidR="00F70D6B" w:rsidRDefault="00F70D6B" w:rsidP="00F045B8">
            <w:pPr>
              <w:rPr>
                <w:lang w:val="en-US"/>
              </w:rPr>
            </w:pPr>
          </w:p>
          <w:p w14:paraId="1B117845" w14:textId="77777777" w:rsidR="00F70D6B" w:rsidRDefault="00F70D6B" w:rsidP="00F045B8">
            <w:pPr>
              <w:rPr>
                <w:lang w:val="en-US"/>
              </w:rPr>
            </w:pPr>
            <w:r>
              <w:rPr>
                <w:lang w:val="en-US"/>
              </w:rPr>
              <w:t>Navbar-brand</w:t>
            </w:r>
          </w:p>
          <w:p w14:paraId="1092AEE6" w14:textId="77777777" w:rsidR="00F70D6B" w:rsidRDefault="00F70D6B" w:rsidP="00F70D6B">
            <w:pPr>
              <w:rPr>
                <w:lang w:val="en-US"/>
              </w:rPr>
            </w:pPr>
          </w:p>
          <w:p w14:paraId="1B8C5D92" w14:textId="77777777" w:rsidR="00F70D6B" w:rsidRDefault="00F70D6B" w:rsidP="00F70D6B">
            <w:pPr>
              <w:rPr>
                <w:lang w:val="en-US"/>
              </w:rPr>
            </w:pPr>
          </w:p>
          <w:p w14:paraId="414F170B" w14:textId="77777777" w:rsidR="00F70D6B" w:rsidRDefault="00F70D6B" w:rsidP="00F70D6B">
            <w:pPr>
              <w:rPr>
                <w:lang w:val="en-US"/>
              </w:rPr>
            </w:pPr>
          </w:p>
          <w:p w14:paraId="1710EBA1" w14:textId="77777777" w:rsidR="00F70D6B" w:rsidRDefault="00F70D6B" w:rsidP="00F70D6B">
            <w:pPr>
              <w:rPr>
                <w:lang w:val="en-US"/>
              </w:rPr>
            </w:pPr>
            <w:r>
              <w:rPr>
                <w:lang w:val="en-US"/>
              </w:rPr>
              <w:t>Ml-auto</w:t>
            </w:r>
          </w:p>
          <w:p w14:paraId="5F66AB7C" w14:textId="77777777" w:rsidR="003C6EBA" w:rsidRDefault="003C6EBA" w:rsidP="003C6EBA">
            <w:pPr>
              <w:rPr>
                <w:lang w:val="en-US"/>
              </w:rPr>
            </w:pPr>
          </w:p>
          <w:p w14:paraId="6B5871A6" w14:textId="77777777" w:rsidR="003C6EBA" w:rsidRDefault="003C6EBA" w:rsidP="003C6EBA">
            <w:pPr>
              <w:rPr>
                <w:lang w:val="en-US"/>
              </w:rPr>
            </w:pPr>
          </w:p>
          <w:p w14:paraId="5EB5B336" w14:textId="77777777" w:rsidR="003C6EBA" w:rsidRDefault="003C6EBA" w:rsidP="003C6EBA">
            <w:pPr>
              <w:rPr>
                <w:lang w:val="en-US"/>
              </w:rPr>
            </w:pPr>
            <w:r>
              <w:rPr>
                <w:lang w:val="en-US"/>
              </w:rPr>
              <w:t>Toggle</w:t>
            </w:r>
            <w:r w:rsidR="004478DF">
              <w:rPr>
                <w:lang w:val="en-US"/>
              </w:rPr>
              <w:t>r</w:t>
            </w:r>
            <w:r>
              <w:rPr>
                <w:lang w:val="en-US"/>
              </w:rPr>
              <w:t xml:space="preserve"> bar</w:t>
            </w:r>
          </w:p>
          <w:p w14:paraId="1D4A86ED" w14:textId="77777777" w:rsidR="009B1308" w:rsidRDefault="009B1308" w:rsidP="003C6EBA">
            <w:pPr>
              <w:rPr>
                <w:lang w:val="en-US"/>
              </w:rPr>
            </w:pPr>
          </w:p>
          <w:p w14:paraId="25F69F66" w14:textId="77777777" w:rsidR="009B1308" w:rsidRDefault="009B1308" w:rsidP="003C6EBA">
            <w:pPr>
              <w:rPr>
                <w:lang w:val="en-US"/>
              </w:rPr>
            </w:pPr>
          </w:p>
          <w:p w14:paraId="21D2F263" w14:textId="77777777" w:rsidR="009B1308" w:rsidRDefault="009B1308" w:rsidP="003C6EBA">
            <w:pPr>
              <w:rPr>
                <w:lang w:val="en-US"/>
              </w:rPr>
            </w:pPr>
          </w:p>
          <w:p w14:paraId="709297C5" w14:textId="0B773F6F" w:rsidR="009B1308" w:rsidRPr="003C6EBA" w:rsidRDefault="009B1308" w:rsidP="003C6EBA">
            <w:pPr>
              <w:rPr>
                <w:lang w:val="en-US"/>
              </w:rPr>
            </w:pPr>
            <w:r>
              <w:rPr>
                <w:lang w:val="en-US"/>
              </w:rPr>
              <w:t>Drop-down bar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FA49CB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66F2403E" w:rsidR="00152FB9" w:rsidRPr="00FA49CB" w:rsidRDefault="00FA49CB">
            <w:pPr>
              <w:rPr>
                <w:lang w:val="en-US"/>
              </w:rPr>
            </w:pPr>
            <w:r w:rsidRPr="00FA49CB">
              <w:rPr>
                <w:lang w:val="en-US"/>
              </w:rPr>
              <w:t>IN HTML element call n</w:t>
            </w:r>
            <w:r>
              <w:rPr>
                <w:lang w:val="en-US"/>
              </w:rPr>
              <w:t>av (kind like &lt;div&gt; just more comprehensive if someone see your code)</w:t>
            </w:r>
          </w:p>
        </w:tc>
      </w:tr>
      <w:tr w:rsidR="00152FB9" w:rsidRPr="00FA49CB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FA49CB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2EC78D4" w:rsidR="00152FB9" w:rsidRPr="00FA49CB" w:rsidRDefault="00FA49CB">
            <w:pPr>
              <w:rPr>
                <w:lang w:val="en-US"/>
              </w:rPr>
            </w:pPr>
            <w:r>
              <w:rPr>
                <w:lang w:val="en-US"/>
              </w:rPr>
              <w:t>In the Bootstrap website in component look for navbar in order to find different classes</w:t>
            </w:r>
          </w:p>
        </w:tc>
      </w:tr>
      <w:tr w:rsidR="00152FB9" w:rsidRPr="00FA49CB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FA49CB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A162631" w14:textId="7AABD4FB" w:rsidR="00022D86" w:rsidRDefault="00022D86">
            <w:pPr>
              <w:rPr>
                <w:lang w:val="en-US"/>
              </w:rPr>
            </w:pPr>
            <w:r w:rsidRPr="00022D86">
              <w:rPr>
                <w:lang w:val="en-US"/>
              </w:rPr>
              <w:t>&lt;nav  class="navbar"&gt;</w:t>
            </w:r>
          </w:p>
          <w:p w14:paraId="1D2D2CCE" w14:textId="455CF454" w:rsidR="00152FB9" w:rsidRPr="00FA49CB" w:rsidRDefault="00022D86">
            <w:pPr>
              <w:rPr>
                <w:lang w:val="en-US"/>
              </w:rPr>
            </w:pPr>
            <w:r>
              <w:rPr>
                <w:lang w:val="en-US"/>
              </w:rPr>
              <w:t>Classic, elements will be displayed vertically</w:t>
            </w:r>
          </w:p>
        </w:tc>
      </w:tr>
      <w:tr w:rsidR="00152FB9" w:rsidRPr="00FA49CB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FA49CB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1E3DD68F" w:rsidR="00152FB9" w:rsidRPr="00FA49CB" w:rsidRDefault="00022D86">
            <w:pPr>
              <w:rPr>
                <w:lang w:val="en-US"/>
              </w:rPr>
            </w:pPr>
            <w:r w:rsidRPr="00022D86">
              <w:rPr>
                <w:lang w:val="en-US"/>
              </w:rPr>
              <w:t>&lt;nav  class="navbar navbar-expand-lg"&gt;</w:t>
            </w:r>
          </w:p>
        </w:tc>
      </w:tr>
      <w:tr w:rsidR="00152FB9" w:rsidRPr="00FA49CB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1485B9DE" w:rsidR="00152FB9" w:rsidRPr="00FA49CB" w:rsidRDefault="00022D86">
            <w:pPr>
              <w:rPr>
                <w:lang w:val="en-US"/>
              </w:rPr>
            </w:pPr>
            <w:r>
              <w:rPr>
                <w:lang w:val="en-US"/>
              </w:rPr>
              <w:t xml:space="preserve">This one will be responsive : </w:t>
            </w:r>
            <w:r w:rsidR="000864C4">
              <w:rPr>
                <w:lang w:val="en-US"/>
              </w:rPr>
              <w:t>(reacting to the format of the screen).</w:t>
            </w:r>
          </w:p>
        </w:tc>
      </w:tr>
      <w:tr w:rsidR="00152FB9" w:rsidRPr="00FA49CB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3ADD575" w:rsidR="00152FB9" w:rsidRPr="00FA49CB" w:rsidRDefault="00796908">
            <w:pPr>
              <w:rPr>
                <w:lang w:val="en-US"/>
              </w:rPr>
            </w:pPr>
            <w:r>
              <w:rPr>
                <w:lang w:val="en-US"/>
              </w:rPr>
              <w:t>Lg in this example for large will affect the level of responsivity when you downsizing the screen.</w:t>
            </w:r>
          </w:p>
        </w:tc>
      </w:tr>
      <w:tr w:rsidR="00152FB9" w:rsidRPr="00FA49CB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FA49CB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6CAA4372" w:rsidR="00152FB9" w:rsidRPr="00FA49CB" w:rsidRDefault="00F045B8">
            <w:pPr>
              <w:rPr>
                <w:lang w:val="en-US"/>
              </w:rPr>
            </w:pPr>
            <w:r>
              <w:rPr>
                <w:lang w:val="en-US"/>
              </w:rPr>
              <w:t xml:space="preserve">If you go to the button description in </w:t>
            </w:r>
            <w:r w:rsidR="00863DB8">
              <w:rPr>
                <w:lang w:val="en-US"/>
              </w:rPr>
              <w:t>Bootstrap website you can see the color you can use additionally (for ex : danger for red…)</w:t>
            </w:r>
          </w:p>
        </w:tc>
      </w:tr>
      <w:tr w:rsidR="00152FB9" w:rsidRPr="00FA49CB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FA49CB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D610B26" w:rsidR="00152FB9" w:rsidRPr="00FA49CB" w:rsidRDefault="00F70D6B">
            <w:pPr>
              <w:rPr>
                <w:lang w:val="en-US"/>
              </w:rPr>
            </w:pPr>
            <w:r w:rsidRPr="00F70D6B">
              <w:rPr>
                <w:lang w:val="en-US"/>
              </w:rPr>
              <w:t>&lt;a class="navbar-brand" href""&gt;Tindog&lt;/a&gt;</w:t>
            </w:r>
          </w:p>
        </w:tc>
      </w:tr>
      <w:tr w:rsidR="00152FB9" w:rsidRPr="00FA49CB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439B0E3" w:rsidR="00152FB9" w:rsidRPr="00FA49CB" w:rsidRDefault="00F70D6B">
            <w:pPr>
              <w:rPr>
                <w:lang w:val="en-US"/>
              </w:rPr>
            </w:pPr>
            <w:r>
              <w:rPr>
                <w:lang w:val="en-US"/>
              </w:rPr>
              <w:t>In order to differentiate  from the other elements. It is recommended to use it with anchor tag &lt;a&gt;</w:t>
            </w:r>
          </w:p>
        </w:tc>
      </w:tr>
      <w:tr w:rsidR="00152FB9" w:rsidRPr="00FA49CB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FA49CB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427FB01" w:rsidR="00152FB9" w:rsidRPr="00FA49CB" w:rsidRDefault="00F70D6B">
            <w:pPr>
              <w:rPr>
                <w:lang w:val="en-US"/>
              </w:rPr>
            </w:pPr>
            <w:r>
              <w:rPr>
                <w:lang w:val="en-US"/>
              </w:rPr>
              <w:t>Margin left auto : allow us to put an automatic margin to put the elements to the right</w:t>
            </w:r>
            <w:r w:rsidR="003C6EBA">
              <w:rPr>
                <w:lang w:val="en-US"/>
              </w:rPr>
              <w:t xml:space="preserve"> of the screen</w:t>
            </w:r>
            <w:r>
              <w:rPr>
                <w:lang w:val="en-US"/>
              </w:rPr>
              <w:t>.</w:t>
            </w:r>
          </w:p>
        </w:tc>
      </w:tr>
      <w:tr w:rsidR="00152FB9" w:rsidRPr="00FA49CB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FA49CB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18C4A10" w:rsidR="00152FB9" w:rsidRPr="00FA49CB" w:rsidRDefault="003C6EBA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size of the screen is to small to </w:t>
            </w:r>
            <w:r w:rsidR="004478DF">
              <w:rPr>
                <w:lang w:val="en-US"/>
              </w:rPr>
              <w:t>be seen, in spite of putting the elements vertically it will create an hamburger menu. If you click on this menu all the choices will appear.</w:t>
            </w:r>
          </w:p>
        </w:tc>
      </w:tr>
      <w:tr w:rsidR="00152FB9" w:rsidRPr="00FA49CB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FA49CB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0902CA3C" w:rsidR="00152FB9" w:rsidRPr="00FA49CB" w:rsidRDefault="009B1308">
            <w:pPr>
              <w:rPr>
                <w:lang w:val="en-US"/>
              </w:rPr>
            </w:pPr>
            <w:r>
              <w:rPr>
                <w:lang w:val="en-US"/>
              </w:rPr>
              <w:t xml:space="preserve">When you click on one item there is a menu </w:t>
            </w:r>
            <w:r w:rsidR="0060316B">
              <w:rPr>
                <w:lang w:val="en-US"/>
              </w:rPr>
              <w:t>which</w:t>
            </w:r>
            <w:r>
              <w:rPr>
                <w:lang w:val="en-US"/>
              </w:rPr>
              <w:t xml:space="preserve"> show of.</w:t>
            </w:r>
          </w:p>
        </w:tc>
      </w:tr>
      <w:tr w:rsidR="00152FB9" w:rsidRPr="00FA49CB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2C7AD858" w:rsidR="00152FB9" w:rsidRPr="00FA49CB" w:rsidRDefault="00F0084E">
            <w:pPr>
              <w:rPr>
                <w:lang w:val="en-US"/>
              </w:rPr>
            </w:pPr>
            <w:r>
              <w:rPr>
                <w:lang w:val="en-US"/>
              </w:rPr>
              <w:t>Drop-right and drop-left also exist</w:t>
            </w:r>
            <w:bookmarkStart w:id="0" w:name="_GoBack"/>
            <w:bookmarkEnd w:id="0"/>
          </w:p>
        </w:tc>
      </w:tr>
      <w:tr w:rsidR="00152FB9" w:rsidRPr="00FA49CB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FA49CB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FA49CB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FA49CB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FA49CB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FA49CB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FA49CB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FA49CB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FA49CB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FA49CB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FA49CB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152FB9" w:rsidRPr="00FA49CB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FA49C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FA49CB" w:rsidRDefault="00152FB9">
            <w:pPr>
              <w:rPr>
                <w:lang w:val="en-US"/>
              </w:rPr>
            </w:pPr>
          </w:p>
        </w:tc>
      </w:tr>
      <w:tr w:rsidR="0009179F" w:rsidRPr="00FA49CB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FA49CB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FA49CB" w:rsidRDefault="00152FB9">
      <w:pPr>
        <w:rPr>
          <w:lang w:val="en-US"/>
        </w:rPr>
      </w:pPr>
    </w:p>
    <w:sectPr w:rsidR="00152FB9" w:rsidRPr="00FA49CB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0"/>
    <w:rsid w:val="00022D86"/>
    <w:rsid w:val="000864C4"/>
    <w:rsid w:val="0009179F"/>
    <w:rsid w:val="00152FB9"/>
    <w:rsid w:val="002061CF"/>
    <w:rsid w:val="003C6EBA"/>
    <w:rsid w:val="004478DF"/>
    <w:rsid w:val="0060316B"/>
    <w:rsid w:val="00692150"/>
    <w:rsid w:val="00794067"/>
    <w:rsid w:val="00796908"/>
    <w:rsid w:val="00863DB8"/>
    <w:rsid w:val="009B1308"/>
    <w:rsid w:val="00E66694"/>
    <w:rsid w:val="00F0084E"/>
    <w:rsid w:val="00F045B8"/>
    <w:rsid w:val="00F70D6B"/>
    <w:rsid w:val="00FA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TOULLEC, Alexandre</cp:lastModifiedBy>
  <cp:revision>13</cp:revision>
  <dcterms:created xsi:type="dcterms:W3CDTF">2020-08-07T07:41:00Z</dcterms:created>
  <dcterms:modified xsi:type="dcterms:W3CDTF">2020-08-13T12:42:00Z</dcterms:modified>
</cp:coreProperties>
</file>