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ayout w:type="fixed"/>
        <w:tblLook w:firstColumn="1" w:firstRow="1" w:lastColumn="0" w:lastRow="0" w:noHBand="0" w:noVBand="1" w:val="04A0"/>
        <w:tblInd w:w="120" w:type="dxa"/>
      </w:tblPr>
      <w:tblGrid>
        <w:gridCol w:w="9360"/>
      </w:tblGrid>
      <w:tr>
        <w:tc>
          <w:tcPr>
            <w:tcW w:type="dxa" w:w="9360"/>
            <w:shd w:fill="15304A"/>
            <w:tcMar>
              <w:top w:w="500" w:type="dxa"/>
              <w:start w:w="400" w:type="dxa"/>
              <w:bottom w:w="500" w:type="dxa"/>
              <w:end w:w="400" w:type="dxa"/>
            </w:tcMar>
          </w:tcPr>
          <w:p>
            <w:pPr>
              <w:spacing w:after="100"/>
              <w:jc w:val="left"/>
            </w:pPr>
            <w:r>
              <w:rPr>
                <w:b/>
                <w:color w:val="FFFFFF"/>
                <w:sz w:val="24"/>
              </w:rPr>
              <w:t>GESTÃO DE PEDIDOS REJUDERME</w:t>
            </w:r>
          </w:p>
          <w:p>
            <w:pPr>
              <w:spacing w:before="400" w:after="160"/>
            </w:pPr>
            <w:r>
              <w:rPr>
                <w:b/>
                <w:color w:val="FFFFFF"/>
                <w:sz w:val="64"/>
              </w:rPr>
              <w:t>Manual operacional</w:t>
              <w:br/>
              <w:t>e técnico</w:t>
            </w:r>
          </w:p>
          <w:p>
            <w:pPr>
              <w:spacing w:before="160"/>
            </w:pPr>
            <w:r>
              <w:rPr>
                <w:color w:val="BFD3E4"/>
                <w:sz w:val="30"/>
              </w:rPr>
              <w:t>API • Dashboard • Tiny ERP • Supabase • Fly.io</w:t>
            </w:r>
          </w:p>
        </w:tc>
      </w:tr>
    </w:tbl>
    <w:p>
      <w:pPr>
        <w:spacing w:after="400"/>
      </w:pPr>
    </w:p>
    <w:p>
      <w:r>
        <w:rPr>
          <w:color w:val="1F4D78"/>
          <w:sz w:val="30"/>
        </w:rPr>
        <w:t>Da entrada do pedido à expedição, com procedimentos por equipe, controles, contingências e governança.</w:t>
      </w:r>
    </w:p>
    <w:p>
      <w:pPr>
        <w:spacing w:after="360"/>
      </w:pPr>
    </w:p>
    <w:tbl>
      <w:tblPr>
        <w:tblStyle w:val="TableGrid"/>
        <w:tblW w:type="dxa" w:w="9360"/>
        <w:jc w:val="center"/>
        <w:tblLayout w:type="fixed"/>
        <w:tblLook w:firstColumn="1" w:firstRow="1" w:lastColumn="0" w:lastRow="0" w:noHBand="0" w:noVBand="1" w:val="04A0"/>
        <w:tblInd w:w="120" w:type="dxa"/>
      </w:tblPr>
      <w:tblGrid>
        <w:gridCol w:w="2350"/>
        <w:gridCol w:w="7010"/>
      </w:tblGrid>
      <w:tr>
        <w:trPr>
          <w:tblHeader w:val="true"/>
          <w:cantSplit/>
        </w:trPr>
        <w:tc>
          <w:tcPr>
            <w:tcW w:type="dxa" w:w="2350"/>
            <w:shd w:fill="1F4D78"/>
            <w:tcMar>
              <w:top w:w="80" w:type="dxa"/>
              <w:start w:w="120" w:type="dxa"/>
              <w:bottom w:w="80" w:type="dxa"/>
              <w:end w:w="120" w:type="dxa"/>
            </w:tcMar>
            <w:vAlign w:val="center"/>
          </w:tcPr>
          <w:p>
            <w:pPr>
              <w:spacing w:after="0"/>
              <w:keepNext/>
            </w:pPr>
            <w:r>
              <w:rPr>
                <w:b/>
                <w:color w:val="FFFFFF"/>
                <w:sz w:val="18"/>
              </w:rPr>
              <w:t>Campo</w:t>
            </w:r>
          </w:p>
        </w:tc>
        <w:tc>
          <w:tcPr>
            <w:tcW w:type="dxa" w:w="7010"/>
            <w:shd w:fill="1F4D78"/>
            <w:tcMar>
              <w:top w:w="80" w:type="dxa"/>
              <w:start w:w="120" w:type="dxa"/>
              <w:bottom w:w="80" w:type="dxa"/>
              <w:end w:w="120" w:type="dxa"/>
            </w:tcMar>
            <w:vAlign w:val="center"/>
          </w:tcPr>
          <w:p>
            <w:pPr>
              <w:spacing w:after="0"/>
              <w:keepNext/>
            </w:pPr>
            <w:r>
              <w:rPr>
                <w:b/>
                <w:color w:val="FFFFFF"/>
                <w:sz w:val="18"/>
              </w:rPr>
              <w:t>Informação</w:t>
            </w:r>
          </w:p>
        </w:tc>
      </w:tr>
      <w:tr>
        <w:trPr>
          <w:cantSplit/>
        </w:trPr>
        <w:tc>
          <w:tcPr>
            <w:tcW w:type="dxa" w:w="2350"/>
            <w:tcMar>
              <w:top w:w="80" w:type="dxa"/>
              <w:start w:w="120" w:type="dxa"/>
              <w:bottom w:w="80" w:type="dxa"/>
              <w:end w:w="120" w:type="dxa"/>
            </w:tcMar>
            <w:vAlign w:val="top"/>
          </w:tcPr>
          <w:p>
            <w:pPr>
              <w:spacing w:after="0"/>
            </w:pPr>
            <w:r>
              <w:rPr>
                <w:sz w:val="18"/>
              </w:rPr>
              <w:t>Versão</w:t>
            </w:r>
          </w:p>
        </w:tc>
        <w:tc>
          <w:tcPr>
            <w:tcW w:type="dxa" w:w="7010"/>
            <w:tcMar>
              <w:top w:w="80" w:type="dxa"/>
              <w:start w:w="120" w:type="dxa"/>
              <w:bottom w:w="80" w:type="dxa"/>
              <w:end w:w="120" w:type="dxa"/>
            </w:tcMar>
            <w:vAlign w:val="top"/>
          </w:tcPr>
          <w:p>
            <w:pPr>
              <w:spacing w:after="0"/>
            </w:pPr>
            <w:r>
              <w:rPr>
                <w:sz w:val="18"/>
              </w:rPr>
              <w:t>1.0</w:t>
            </w:r>
          </w:p>
        </w:tc>
      </w:tr>
      <w:tr>
        <w:trPr>
          <w:cantSplit/>
        </w:trPr>
        <w:tc>
          <w:tcPr>
            <w:tcW w:type="dxa" w:w="2350"/>
            <w:tcMar>
              <w:top w:w="80" w:type="dxa"/>
              <w:start w:w="120" w:type="dxa"/>
              <w:bottom w:w="80" w:type="dxa"/>
              <w:end w:w="120" w:type="dxa"/>
            </w:tcMar>
            <w:vAlign w:val="top"/>
          </w:tcPr>
          <w:p>
            <w:pPr>
              <w:spacing w:after="0"/>
            </w:pPr>
            <w:r>
              <w:rPr>
                <w:sz w:val="18"/>
              </w:rPr>
              <w:t>Data de referência</w:t>
            </w:r>
          </w:p>
        </w:tc>
        <w:tc>
          <w:tcPr>
            <w:tcW w:type="dxa" w:w="7010"/>
            <w:tcMar>
              <w:top w:w="80" w:type="dxa"/>
              <w:start w:w="120" w:type="dxa"/>
              <w:bottom w:w="80" w:type="dxa"/>
              <w:end w:w="120" w:type="dxa"/>
            </w:tcMar>
            <w:vAlign w:val="top"/>
          </w:tcPr>
          <w:p>
            <w:pPr>
              <w:spacing w:after="0"/>
            </w:pPr>
            <w:r>
              <w:rPr>
                <w:sz w:val="18"/>
              </w:rPr>
              <w:t>17 de julho de 2026</w:t>
            </w:r>
          </w:p>
        </w:tc>
      </w:tr>
      <w:tr>
        <w:trPr>
          <w:cantSplit/>
        </w:trPr>
        <w:tc>
          <w:tcPr>
            <w:tcW w:type="dxa" w:w="2350"/>
            <w:tcMar>
              <w:top w:w="80" w:type="dxa"/>
              <w:start w:w="120" w:type="dxa"/>
              <w:bottom w:w="80" w:type="dxa"/>
              <w:end w:w="120" w:type="dxa"/>
            </w:tcMar>
            <w:vAlign w:val="top"/>
          </w:tcPr>
          <w:p>
            <w:pPr>
              <w:spacing w:after="0"/>
            </w:pPr>
            <w:r>
              <w:rPr>
                <w:sz w:val="18"/>
              </w:rPr>
              <w:t>Ambiente</w:t>
            </w:r>
          </w:p>
        </w:tc>
        <w:tc>
          <w:tcPr>
            <w:tcW w:type="dxa" w:w="7010"/>
            <w:tcMar>
              <w:top w:w="80" w:type="dxa"/>
              <w:start w:w="120" w:type="dxa"/>
              <w:bottom w:w="80" w:type="dxa"/>
              <w:end w:w="120" w:type="dxa"/>
            </w:tcMar>
            <w:vAlign w:val="top"/>
          </w:tcPr>
          <w:p>
            <w:pPr>
              <w:spacing w:after="0"/>
            </w:pPr>
            <w:r>
              <w:rPr>
                <w:sz w:val="18"/>
              </w:rPr>
              <w:t>Produção — sync-rj.fly.dev</w:t>
            </w:r>
          </w:p>
        </w:tc>
      </w:tr>
      <w:tr>
        <w:trPr>
          <w:cantSplit/>
        </w:trPr>
        <w:tc>
          <w:tcPr>
            <w:tcW w:type="dxa" w:w="2350"/>
            <w:tcMar>
              <w:top w:w="80" w:type="dxa"/>
              <w:start w:w="120" w:type="dxa"/>
              <w:bottom w:w="80" w:type="dxa"/>
              <w:end w:w="120" w:type="dxa"/>
            </w:tcMar>
            <w:vAlign w:val="top"/>
          </w:tcPr>
          <w:p>
            <w:pPr>
              <w:spacing w:after="0"/>
            </w:pPr>
            <w:r>
              <w:rPr>
                <w:sz w:val="18"/>
              </w:rPr>
              <w:t>Classificação</w:t>
            </w:r>
          </w:p>
        </w:tc>
        <w:tc>
          <w:tcPr>
            <w:tcW w:type="dxa" w:w="7010"/>
            <w:tcMar>
              <w:top w:w="80" w:type="dxa"/>
              <w:start w:w="120" w:type="dxa"/>
              <w:bottom w:w="80" w:type="dxa"/>
              <w:end w:w="120" w:type="dxa"/>
            </w:tcMar>
            <w:vAlign w:val="top"/>
          </w:tcPr>
          <w:p>
            <w:pPr>
              <w:spacing w:after="0"/>
            </w:pPr>
            <w:r>
              <w:rPr>
                <w:sz w:val="18"/>
              </w:rPr>
              <w:t>Uso interno — contém descrição de processos e controles</w:t>
            </w:r>
          </w:p>
        </w:tc>
      </w:tr>
      <w:tr>
        <w:trPr>
          <w:cantSplit/>
        </w:trPr>
        <w:tc>
          <w:tcPr>
            <w:tcW w:type="dxa" w:w="2350"/>
            <w:tcMar>
              <w:top w:w="80" w:type="dxa"/>
              <w:start w:w="120" w:type="dxa"/>
              <w:bottom w:w="80" w:type="dxa"/>
              <w:end w:w="120" w:type="dxa"/>
            </w:tcMar>
            <w:vAlign w:val="top"/>
          </w:tcPr>
          <w:p>
            <w:pPr>
              <w:spacing w:after="0"/>
            </w:pPr>
            <w:r>
              <w:rPr>
                <w:sz w:val="18"/>
              </w:rPr>
              <w:t>Público</w:t>
            </w:r>
          </w:p>
        </w:tc>
        <w:tc>
          <w:tcPr>
            <w:tcW w:type="dxa" w:w="7010"/>
            <w:tcMar>
              <w:top w:w="80" w:type="dxa"/>
              <w:start w:w="120" w:type="dxa"/>
              <w:bottom w:w="80" w:type="dxa"/>
              <w:end w:w="120" w:type="dxa"/>
            </w:tcMar>
            <w:vAlign w:val="top"/>
          </w:tcPr>
          <w:p>
            <w:pPr>
              <w:spacing w:after="0"/>
            </w:pPr>
            <w:r>
              <w:rPr>
                <w:sz w:val="18"/>
              </w:rPr>
              <w:t>Atendimento, E-commerce, Logística/Expedição, Sistemas e Gestão</w:t>
            </w:r>
          </w:p>
        </w:tc>
      </w:tr>
    </w:tbl>
    <w:p>
      <w:pPr>
        <w:spacing w:after="0"/>
      </w:pPr>
    </w:p>
    <w:p>
      <w:pPr>
        <w:spacing w:after="28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71549B"/>
            <w:tcMar>
              <w:top w:w="60" w:type="dxa"/>
              <w:start w:w="120" w:type="dxa"/>
              <w:bottom w:w="60" w:type="dxa"/>
              <w:end w:w="120" w:type="dxa"/>
            </w:tcMar>
          </w:tcPr>
          <w:p>
            <w:r/>
          </w:p>
        </w:tc>
        <w:tc>
          <w:tcPr>
            <w:tcW w:type="dxa" w:w="9180"/>
            <w:shd w:fill="F0EBF7"/>
            <w:tcMar>
              <w:top w:w="100" w:type="dxa"/>
              <w:start w:w="120" w:type="dxa"/>
              <w:bottom w:w="100" w:type="dxa"/>
              <w:end w:w="120" w:type="dxa"/>
            </w:tcMar>
          </w:tcPr>
          <w:p>
            <w:pPr>
              <w:spacing w:after="40"/>
            </w:pPr>
            <w:r>
              <w:rPr>
                <w:b/>
                <w:color w:val="71549B"/>
              </w:rPr>
              <w:t>Documento vivo</w:t>
            </w:r>
          </w:p>
          <w:p>
            <w:pPr>
              <w:spacing w:after="0"/>
            </w:pPr>
            <w:r>
              <w:t>Atualize este manual sempre que houver alteração de regra, URL, permissão, tabela, status, rotina automática ou responsabilidade entre equipes. Números de volume são um retrato do momento da auditoria, não limites do sistema.</w:t>
            </w:r>
          </w:p>
        </w:tc>
      </w:tr>
    </w:tbl>
    <w:p>
      <w:pPr>
        <w:spacing w:after="0"/>
      </w:pPr>
    </w:p>
    <w:p>
      <w:pPr>
        <w:jc w:val="center"/>
      </w:pPr>
      <w:r>
        <w:rPr>
          <w:i/>
          <w:color w:val="5C6670"/>
        </w:rPr>
        <w:t>Não contém senhas, tokens, segredos OAuth nem dados reais de clientes.</w:t>
      </w:r>
    </w:p>
    <w:p>
      <w:r>
        <w:br w:type="page"/>
      </w:r>
    </w:p>
    <w:p>
      <w:pPr>
        <w:pStyle w:val="Heading1"/>
      </w:pPr>
      <w:r>
        <w:t>Sumário de navegação</w:t>
      </w:r>
    </w:p>
    <w:p>
      <w:r>
        <w:rPr>
          <w:i w:val="0"/>
        </w:rPr>
        <w:t>Este sumário é organizado por assunto. No Word, o painel de navegação também pode ser usado porque os títulos foram estruturados como cabeçalhos.</w:t>
      </w:r>
    </w:p>
    <w:p>
      <w:pPr>
        <w:spacing w:before="160" w:after="60"/>
      </w:pPr>
      <w:r>
        <w:rPr>
          <w:b/>
          <w:color w:val="1F4D78"/>
        </w:rPr>
        <w:t>Visão geral e regras</w:t>
      </w:r>
    </w:p>
    <w:p>
      <w:pPr>
        <w:pStyle w:val="ListBullet"/>
      </w:pPr>
      <w:r>
        <w:t>1. Finalidade, escopo e nomenclatura</w:t>
      </w:r>
    </w:p>
    <w:p>
      <w:pPr>
        <w:pStyle w:val="ListBullet"/>
      </w:pPr>
      <w:r>
        <w:t>2. Arquitetura, conexões e endereços</w:t>
      </w:r>
    </w:p>
    <w:p>
      <w:pPr>
        <w:pStyle w:val="ListBullet"/>
      </w:pPr>
      <w:r>
        <w:t>3. Entradas, gatilhos e recebimento de informações</w:t>
      </w:r>
    </w:p>
    <w:p>
      <w:pPr>
        <w:pStyle w:val="ListBullet"/>
      </w:pPr>
      <w:r>
        <w:t>4. Ciclo completo do pedido</w:t>
      </w:r>
    </w:p>
    <w:p>
      <w:pPr>
        <w:pStyle w:val="ListBullet"/>
      </w:pPr>
      <w:r>
        <w:t>5. Regras de exportação e classificação</w:t>
      </w:r>
    </w:p>
    <w:p>
      <w:pPr>
        <w:pStyle w:val="ListBullet"/>
      </w:pPr>
      <w:r>
        <w:t>6. Criação do pedido no Tiny V.365</w:t>
      </w:r>
    </w:p>
    <w:p>
      <w:pPr>
        <w:pStyle w:val="ListBullet"/>
      </w:pPr>
      <w:r>
        <w:t>7. Cadastro do cliente e endereços</w:t>
      </w:r>
    </w:p>
    <w:p>
      <w:pPr>
        <w:pStyle w:val="ListBullet"/>
      </w:pPr>
      <w:r>
        <w:t>8. Produtos, preços, envio e frete</w:t>
      </w:r>
    </w:p>
    <w:p>
      <w:pPr>
        <w:pStyle w:val="ListBullet"/>
      </w:pPr>
      <w:r>
        <w:t>9. Situações, NF, rastreio e cancelamentos</w:t>
      </w:r>
    </w:p>
    <w:p>
      <w:pPr>
        <w:pStyle w:val="ListBullet"/>
      </w:pPr>
      <w:r>
        <w:t>10. Divergências, direção da sincronização e prevenção de loops</w:t>
      </w:r>
    </w:p>
    <w:p>
      <w:pPr>
        <w:spacing w:before="160" w:after="60"/>
      </w:pPr>
      <w:r>
        <w:rPr>
          <w:b/>
          <w:color w:val="1F4D78"/>
        </w:rPr>
        <w:t>Fila, dados e painel</w:t>
      </w:r>
    </w:p>
    <w:p>
      <w:pPr>
        <w:pStyle w:val="ListBullet"/>
      </w:pPr>
      <w:r>
        <w:t>11. Webhooks e eventos</w:t>
      </w:r>
    </w:p>
    <w:p>
      <w:pPr>
        <w:pStyle w:val="ListBullet"/>
      </w:pPr>
      <w:r>
        <w:t>12. Fila de execuções e jobs</w:t>
      </w:r>
    </w:p>
    <w:p>
      <w:pPr>
        <w:pStyle w:val="ListBullet"/>
      </w:pPr>
      <w:r>
        <w:t>13. Erros, retentativas e triagem</w:t>
      </w:r>
    </w:p>
    <w:p>
      <w:pPr>
        <w:pStyle w:val="ListBullet"/>
      </w:pPr>
      <w:r>
        <w:t>14. Banco de dados Supabase</w:t>
      </w:r>
    </w:p>
    <w:p>
      <w:pPr>
        <w:pStyle w:val="ListBullet"/>
      </w:pPr>
      <w:r>
        <w:t>15. Dashboard e operação do painel</w:t>
      </w:r>
    </w:p>
    <w:p>
      <w:pPr>
        <w:pStyle w:val="ListBullet"/>
      </w:pPr>
      <w:r>
        <w:t>16. Infraestrutura, desempenho e custos</w:t>
      </w:r>
    </w:p>
    <w:p>
      <w:pPr>
        <w:pStyle w:val="ListBullet"/>
      </w:pPr>
      <w:r>
        <w:t>17. Segurança, LGPD, continuidade e backups</w:t>
      </w:r>
    </w:p>
    <w:p>
      <w:pPr>
        <w:pStyle w:val="ListBullet"/>
      </w:pPr>
      <w:r>
        <w:t>18. Monitoramento, indicadores e níveis de serviço</w:t>
      </w:r>
    </w:p>
    <w:p>
      <w:pPr>
        <w:spacing w:before="160" w:after="60"/>
      </w:pPr>
      <w:r>
        <w:rPr>
          <w:b/>
          <w:color w:val="1F4D78"/>
        </w:rPr>
        <w:t>Procedimentos por equipe</w:t>
      </w:r>
    </w:p>
    <w:p>
      <w:pPr>
        <w:pStyle w:val="ListBullet"/>
      </w:pPr>
      <w:r>
        <w:t>19. Atendimento ao cliente</w:t>
      </w:r>
    </w:p>
    <w:p>
      <w:pPr>
        <w:pStyle w:val="ListBullet"/>
      </w:pPr>
      <w:r>
        <w:t>20. E-commerce</w:t>
      </w:r>
    </w:p>
    <w:p>
      <w:pPr>
        <w:pStyle w:val="ListBullet"/>
      </w:pPr>
      <w:r>
        <w:t>21. Logística e expedição</w:t>
      </w:r>
    </w:p>
    <w:p>
      <w:pPr>
        <w:pStyle w:val="ListBullet"/>
      </w:pPr>
      <w:r>
        <w:t>22. Sistemas e suporte técnico</w:t>
      </w:r>
    </w:p>
    <w:p>
      <w:pPr>
        <w:pStyle w:val="ListBullet"/>
      </w:pPr>
      <w:r>
        <w:t>23. Gestão, responsabilidades e governança</w:t>
      </w:r>
    </w:p>
    <w:p>
      <w:pPr>
        <w:spacing w:before="160" w:after="60"/>
      </w:pPr>
      <w:r>
        <w:rPr>
          <w:b/>
          <w:color w:val="1F4D78"/>
        </w:rPr>
        <w:t>Contingência e referência</w:t>
      </w:r>
    </w:p>
    <w:p>
      <w:pPr>
        <w:pStyle w:val="ListBullet"/>
      </w:pPr>
      <w:r>
        <w:t>24. Guias de incidente e recuperação</w:t>
      </w:r>
    </w:p>
    <w:p>
      <w:pPr>
        <w:pStyle w:val="ListBullet"/>
      </w:pPr>
      <w:r>
        <w:t>25. Mudanças, testes, implantação e reversão</w:t>
      </w:r>
    </w:p>
    <w:p>
      <w:pPr>
        <w:pStyle w:val="ListBullet"/>
      </w:pPr>
      <w:r>
        <w:t>26. Plano de melhorias priorizado</w:t>
      </w:r>
    </w:p>
    <w:p>
      <w:pPr>
        <w:pStyle w:val="ListBullet"/>
      </w:pPr>
      <w:r>
        <w:t>Apêndices: URLs, jobs, eventos, situações, motivos, glossário, checklists e fontes</w:t>
      </w:r>
    </w:p>
    <w:p>
      <w:r>
        <w:br w:type="page"/>
      </w:r>
    </w:p>
    <w:p>
      <w:pPr>
        <w:pStyle w:val="Heading1"/>
      </w:pPr>
      <w:r>
        <w:t>Controle do documento</w:t>
      </w:r>
    </w:p>
    <w:tbl>
      <w:tblPr>
        <w:tblStyle w:val="TableGrid"/>
        <w:tblW w:type="dxa" w:w="9360"/>
        <w:jc w:val="center"/>
        <w:tblLayout w:type="fixed"/>
        <w:tblLook w:firstColumn="1" w:firstRow="1" w:lastColumn="0" w:lastRow="0" w:noHBand="0" w:noVBand="1" w:val="04A0"/>
        <w:tblInd w:w="120" w:type="dxa"/>
      </w:tblPr>
      <w:tblGrid>
        <w:gridCol w:w="2280"/>
        <w:gridCol w:w="7080"/>
      </w:tblGrid>
      <w:tr>
        <w:trPr>
          <w:tblHeader w:val="true"/>
          <w:cantSplit/>
        </w:trPr>
        <w:tc>
          <w:tcPr>
            <w:tcW w:type="dxa" w:w="2280"/>
            <w:shd w:fill="1F4D78"/>
            <w:tcMar>
              <w:top w:w="80" w:type="dxa"/>
              <w:start w:w="120" w:type="dxa"/>
              <w:bottom w:w="80" w:type="dxa"/>
              <w:end w:w="120" w:type="dxa"/>
            </w:tcMar>
            <w:vAlign w:val="center"/>
          </w:tcPr>
          <w:p>
            <w:pPr>
              <w:spacing w:after="0"/>
              <w:keepNext/>
            </w:pPr>
            <w:r>
              <w:rPr>
                <w:b/>
                <w:color w:val="FFFFFF"/>
                <w:sz w:val="18"/>
              </w:rPr>
              <w:t>Campo</w:t>
            </w:r>
          </w:p>
        </w:tc>
        <w:tc>
          <w:tcPr>
            <w:tcW w:type="dxa" w:w="7080"/>
            <w:shd w:fill="1F4D78"/>
            <w:tcMar>
              <w:top w:w="80" w:type="dxa"/>
              <w:start w:w="120" w:type="dxa"/>
              <w:bottom w:w="80" w:type="dxa"/>
              <w:end w:w="120" w:type="dxa"/>
            </w:tcMar>
            <w:vAlign w:val="center"/>
          </w:tcPr>
          <w:p>
            <w:pPr>
              <w:spacing w:after="0"/>
              <w:keepNext/>
            </w:pPr>
            <w:r>
              <w:rPr>
                <w:b/>
                <w:color w:val="FFFFFF"/>
                <w:sz w:val="18"/>
              </w:rPr>
              <w:t>Informação</w:t>
            </w:r>
          </w:p>
        </w:tc>
      </w:tr>
      <w:tr>
        <w:trPr>
          <w:cantSplit/>
        </w:trPr>
        <w:tc>
          <w:tcPr>
            <w:tcW w:type="dxa" w:w="2280"/>
            <w:tcMar>
              <w:top w:w="80" w:type="dxa"/>
              <w:start w:w="120" w:type="dxa"/>
              <w:bottom w:w="80" w:type="dxa"/>
              <w:end w:w="120" w:type="dxa"/>
            </w:tcMar>
            <w:vAlign w:val="top"/>
          </w:tcPr>
          <w:p>
            <w:pPr>
              <w:spacing w:after="0"/>
            </w:pPr>
            <w:r>
              <w:rPr>
                <w:sz w:val="18"/>
              </w:rPr>
              <w:t>Identificação</w:t>
            </w:r>
          </w:p>
        </w:tc>
        <w:tc>
          <w:tcPr>
            <w:tcW w:type="dxa" w:w="7080"/>
            <w:tcMar>
              <w:top w:w="80" w:type="dxa"/>
              <w:start w:w="120" w:type="dxa"/>
              <w:bottom w:w="80" w:type="dxa"/>
              <w:end w:w="120" w:type="dxa"/>
            </w:tcMar>
            <w:vAlign w:val="top"/>
          </w:tcPr>
          <w:p>
            <w:pPr>
              <w:spacing w:after="0"/>
            </w:pPr>
            <w:r>
              <w:rPr>
                <w:sz w:val="18"/>
              </w:rPr>
              <w:t>GPR-MAN-001</w:t>
            </w:r>
          </w:p>
        </w:tc>
      </w:tr>
      <w:tr>
        <w:trPr>
          <w:cantSplit/>
        </w:trPr>
        <w:tc>
          <w:tcPr>
            <w:tcW w:type="dxa" w:w="2280"/>
            <w:tcMar>
              <w:top w:w="80" w:type="dxa"/>
              <w:start w:w="120" w:type="dxa"/>
              <w:bottom w:w="80" w:type="dxa"/>
              <w:end w:w="120" w:type="dxa"/>
            </w:tcMar>
            <w:vAlign w:val="top"/>
          </w:tcPr>
          <w:p>
            <w:pPr>
              <w:spacing w:after="0"/>
            </w:pPr>
            <w:r>
              <w:rPr>
                <w:sz w:val="18"/>
              </w:rPr>
              <w:t>Título</w:t>
            </w:r>
          </w:p>
        </w:tc>
        <w:tc>
          <w:tcPr>
            <w:tcW w:type="dxa" w:w="7080"/>
            <w:tcMar>
              <w:top w:w="80" w:type="dxa"/>
              <w:start w:w="120" w:type="dxa"/>
              <w:bottom w:w="80" w:type="dxa"/>
              <w:end w:w="120" w:type="dxa"/>
            </w:tcMar>
            <w:vAlign w:val="top"/>
          </w:tcPr>
          <w:p>
            <w:pPr>
              <w:spacing w:after="0"/>
            </w:pPr>
            <w:r>
              <w:rPr>
                <w:sz w:val="18"/>
              </w:rPr>
              <w:t>Manual Operacional e Técnico — Gestão de Pedidos Rejuderme</w:t>
            </w:r>
          </w:p>
        </w:tc>
      </w:tr>
      <w:tr>
        <w:trPr>
          <w:cantSplit/>
        </w:trPr>
        <w:tc>
          <w:tcPr>
            <w:tcW w:type="dxa" w:w="2280"/>
            <w:tcMar>
              <w:top w:w="80" w:type="dxa"/>
              <w:start w:w="120" w:type="dxa"/>
              <w:bottom w:w="80" w:type="dxa"/>
              <w:end w:w="120" w:type="dxa"/>
            </w:tcMar>
            <w:vAlign w:val="top"/>
          </w:tcPr>
          <w:p>
            <w:pPr>
              <w:spacing w:after="0"/>
            </w:pPr>
            <w:r>
              <w:rPr>
                <w:sz w:val="18"/>
              </w:rPr>
              <w:t>Versão / estado</w:t>
            </w:r>
          </w:p>
        </w:tc>
        <w:tc>
          <w:tcPr>
            <w:tcW w:type="dxa" w:w="7080"/>
            <w:tcMar>
              <w:top w:w="80" w:type="dxa"/>
              <w:start w:w="120" w:type="dxa"/>
              <w:bottom w:w="80" w:type="dxa"/>
              <w:end w:w="120" w:type="dxa"/>
            </w:tcMar>
            <w:vAlign w:val="top"/>
          </w:tcPr>
          <w:p>
            <w:pPr>
              <w:spacing w:after="0"/>
            </w:pPr>
            <w:r>
              <w:rPr>
                <w:sz w:val="18"/>
              </w:rPr>
              <w:t>1.0 — retrato validado do ambiente em produção</w:t>
            </w:r>
          </w:p>
        </w:tc>
      </w:tr>
      <w:tr>
        <w:trPr>
          <w:cantSplit/>
        </w:trPr>
        <w:tc>
          <w:tcPr>
            <w:tcW w:type="dxa" w:w="2280"/>
            <w:tcMar>
              <w:top w:w="80" w:type="dxa"/>
              <w:start w:w="120" w:type="dxa"/>
              <w:bottom w:w="80" w:type="dxa"/>
              <w:end w:w="120" w:type="dxa"/>
            </w:tcMar>
            <w:vAlign w:val="top"/>
          </w:tcPr>
          <w:p>
            <w:pPr>
              <w:spacing w:after="0"/>
            </w:pPr>
            <w:r>
              <w:rPr>
                <w:sz w:val="18"/>
              </w:rPr>
              <w:t>Data e fuso</w:t>
            </w:r>
          </w:p>
        </w:tc>
        <w:tc>
          <w:tcPr>
            <w:tcW w:type="dxa" w:w="7080"/>
            <w:tcMar>
              <w:top w:w="80" w:type="dxa"/>
              <w:start w:w="120" w:type="dxa"/>
              <w:bottom w:w="80" w:type="dxa"/>
              <w:end w:w="120" w:type="dxa"/>
            </w:tcMar>
            <w:vAlign w:val="top"/>
          </w:tcPr>
          <w:p>
            <w:pPr>
              <w:spacing w:after="0"/>
            </w:pPr>
            <w:r>
              <w:rPr>
                <w:sz w:val="18"/>
              </w:rPr>
              <w:t>17/07/2026 — America/Sao_Paulo</w:t>
            </w:r>
          </w:p>
        </w:tc>
      </w:tr>
      <w:tr>
        <w:trPr>
          <w:cantSplit/>
        </w:trPr>
        <w:tc>
          <w:tcPr>
            <w:tcW w:type="dxa" w:w="2280"/>
            <w:tcMar>
              <w:top w:w="80" w:type="dxa"/>
              <w:start w:w="120" w:type="dxa"/>
              <w:bottom w:w="80" w:type="dxa"/>
              <w:end w:w="120" w:type="dxa"/>
            </w:tcMar>
            <w:vAlign w:val="top"/>
          </w:tcPr>
          <w:p>
            <w:pPr>
              <w:spacing w:after="0"/>
            </w:pPr>
            <w:r>
              <w:rPr>
                <w:sz w:val="18"/>
              </w:rPr>
              <w:t>Proprietário recomendado</w:t>
            </w:r>
          </w:p>
        </w:tc>
        <w:tc>
          <w:tcPr>
            <w:tcW w:type="dxa" w:w="7080"/>
            <w:tcMar>
              <w:top w:w="80" w:type="dxa"/>
              <w:start w:w="120" w:type="dxa"/>
              <w:bottom w:w="80" w:type="dxa"/>
              <w:end w:w="120" w:type="dxa"/>
            </w:tcMar>
            <w:vAlign w:val="top"/>
          </w:tcPr>
          <w:p>
            <w:pPr>
              <w:spacing w:after="0"/>
            </w:pPr>
            <w:r>
              <w:rPr>
                <w:sz w:val="18"/>
              </w:rPr>
              <w:t>Gestão de Sistemas / Processos de Pedidos</w:t>
            </w:r>
          </w:p>
        </w:tc>
      </w:tr>
      <w:tr>
        <w:trPr>
          <w:cantSplit/>
        </w:trPr>
        <w:tc>
          <w:tcPr>
            <w:tcW w:type="dxa" w:w="2280"/>
            <w:tcMar>
              <w:top w:w="80" w:type="dxa"/>
              <w:start w:w="120" w:type="dxa"/>
              <w:bottom w:w="80" w:type="dxa"/>
              <w:end w:w="120" w:type="dxa"/>
            </w:tcMar>
            <w:vAlign w:val="top"/>
          </w:tcPr>
          <w:p>
            <w:pPr>
              <w:spacing w:after="0"/>
            </w:pPr>
            <w:r>
              <w:rPr>
                <w:sz w:val="18"/>
              </w:rPr>
              <w:t>Aprovadores recomendados</w:t>
            </w:r>
          </w:p>
        </w:tc>
        <w:tc>
          <w:tcPr>
            <w:tcW w:type="dxa" w:w="7080"/>
            <w:tcMar>
              <w:top w:w="80" w:type="dxa"/>
              <w:start w:w="120" w:type="dxa"/>
              <w:bottom w:w="80" w:type="dxa"/>
              <w:end w:w="120" w:type="dxa"/>
            </w:tcMar>
            <w:vAlign w:val="top"/>
          </w:tcPr>
          <w:p>
            <w:pPr>
              <w:spacing w:after="0"/>
            </w:pPr>
            <w:r>
              <w:rPr>
                <w:sz w:val="18"/>
              </w:rPr>
              <w:t>Responsáveis por E-commerce, Atendimento, Logística e Sistemas</w:t>
            </w:r>
          </w:p>
        </w:tc>
      </w:tr>
      <w:tr>
        <w:trPr>
          <w:cantSplit/>
        </w:trPr>
        <w:tc>
          <w:tcPr>
            <w:tcW w:type="dxa" w:w="2280"/>
            <w:tcMar>
              <w:top w:w="80" w:type="dxa"/>
              <w:start w:w="120" w:type="dxa"/>
              <w:bottom w:w="80" w:type="dxa"/>
              <w:end w:w="120" w:type="dxa"/>
            </w:tcMar>
            <w:vAlign w:val="top"/>
          </w:tcPr>
          <w:p>
            <w:pPr>
              <w:spacing w:after="0"/>
            </w:pPr>
            <w:r>
              <w:rPr>
                <w:sz w:val="18"/>
              </w:rPr>
              <w:t>Periodicidade de revisão</w:t>
            </w:r>
          </w:p>
        </w:tc>
        <w:tc>
          <w:tcPr>
            <w:tcW w:type="dxa" w:w="7080"/>
            <w:tcMar>
              <w:top w:w="80" w:type="dxa"/>
              <w:start w:w="120" w:type="dxa"/>
              <w:bottom w:w="80" w:type="dxa"/>
              <w:end w:w="120" w:type="dxa"/>
            </w:tcMar>
            <w:vAlign w:val="top"/>
          </w:tcPr>
          <w:p>
            <w:pPr>
              <w:spacing w:after="0"/>
            </w:pPr>
            <w:r>
              <w:rPr>
                <w:sz w:val="18"/>
              </w:rPr>
              <w:t>Trimestral e imediatamente após mudanças relevantes</w:t>
            </w:r>
          </w:p>
        </w:tc>
      </w:tr>
      <w:tr>
        <w:trPr>
          <w:cantSplit/>
        </w:trPr>
        <w:tc>
          <w:tcPr>
            <w:tcW w:type="dxa" w:w="2280"/>
            <w:tcMar>
              <w:top w:w="80" w:type="dxa"/>
              <w:start w:w="120" w:type="dxa"/>
              <w:bottom w:w="80" w:type="dxa"/>
              <w:end w:w="120" w:type="dxa"/>
            </w:tcMar>
            <w:vAlign w:val="top"/>
          </w:tcPr>
          <w:p>
            <w:pPr>
              <w:spacing w:after="0"/>
            </w:pPr>
            <w:r>
              <w:rPr>
                <w:sz w:val="18"/>
              </w:rPr>
              <w:t>Fontes</w:t>
            </w:r>
          </w:p>
        </w:tc>
        <w:tc>
          <w:tcPr>
            <w:tcW w:type="dxa" w:w="7080"/>
            <w:tcMar>
              <w:top w:w="80" w:type="dxa"/>
              <w:start w:w="120" w:type="dxa"/>
              <w:bottom w:w="80" w:type="dxa"/>
              <w:end w:w="120" w:type="dxa"/>
            </w:tcMar>
            <w:vAlign w:val="top"/>
          </w:tcPr>
          <w:p>
            <w:pPr>
              <w:spacing w:after="0"/>
            </w:pPr>
            <w:r>
              <w:rPr>
                <w:sz w:val="18"/>
              </w:rPr>
              <w:t>Código da aplicação, configuração implantada, banco de produção e documentação oficial citada no Apêndice H</w:t>
            </w:r>
          </w:p>
        </w:tc>
      </w:tr>
    </w:tbl>
    <w:p>
      <w:pPr>
        <w:spacing w:after="0"/>
      </w:pPr>
    </w:p>
    <w:p>
      <w:pPr>
        <w:pStyle w:val="Heading2"/>
      </w:pPr>
      <w:r>
        <w:t>Como interpretar este manual</w:t>
      </w:r>
    </w:p>
    <w:p>
      <w:pPr>
        <w:pStyle w:val="ListBullet"/>
      </w:pPr>
      <w:r>
        <w:t>Estado atual: descreve o comportamento efetivamente observado no código e no ambiente auditado.</w:t>
      </w:r>
    </w:p>
    <w:p>
      <w:pPr>
        <w:pStyle w:val="ListBullet"/>
      </w:pPr>
      <w:r>
        <w:t>Procedimento: explica a sequência que uma pessoa deve executar.</w:t>
      </w:r>
    </w:p>
    <w:p>
      <w:pPr>
        <w:pStyle w:val="ListBullet"/>
      </w:pPr>
      <w:r>
        <w:t>Controle: define uma proteção que evita perda, duplicidade, vazamento ou decisão equivocada.</w:t>
      </w:r>
    </w:p>
    <w:p>
      <w:pPr>
        <w:pStyle w:val="ListBullet"/>
      </w:pPr>
      <w:r>
        <w:t>Risco ou limitação: aponta algo que funciona com ressalvas ou que ainda precisa de melhoria.</w:t>
      </w:r>
    </w:p>
    <w:p>
      <w:pPr>
        <w:pStyle w:val="ListBullet"/>
      </w:pPr>
      <w:r>
        <w:t>Recomendação: melhoria proposta; não deve ser tratada como já implantada.</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Regra de ouro</w:t>
            </w:r>
          </w:p>
          <w:p>
            <w:pPr>
              <w:spacing w:after="0"/>
            </w:pPr>
            <w:r>
              <w:t>Nunca presuma que a ausência de uma linha no painel significa ausência do pedido no Tiny. Confirme a conta, o período, a situação, os filtros, o mapa A↔C e o estado da fila antes de concluir que houve perda.</w:t>
            </w:r>
          </w:p>
        </w:tc>
      </w:tr>
    </w:tbl>
    <w:p>
      <w:pPr>
        <w:spacing w:after="0"/>
      </w:pPr>
    </w:p>
    <w:p>
      <w:pPr>
        <w:pStyle w:val="Heading2"/>
      </w:pPr>
      <w:r>
        <w:t>Histórico de versões</w:t>
      </w:r>
    </w:p>
    <w:tbl>
      <w:tblPr>
        <w:tblStyle w:val="TableGrid"/>
        <w:tblW w:type="dxa" w:w="9360"/>
        <w:jc w:val="center"/>
        <w:tblLayout w:type="fixed"/>
        <w:tblLook w:firstColumn="1" w:firstRow="1" w:lastColumn="0" w:lastRow="0" w:noHBand="0" w:noVBand="1" w:val="04A0"/>
        <w:tblInd w:w="120" w:type="dxa"/>
      </w:tblPr>
      <w:tblGrid>
        <w:gridCol w:w="900"/>
        <w:gridCol w:w="1300"/>
        <w:gridCol w:w="5600"/>
        <w:gridCol w:w="1560"/>
      </w:tblGrid>
      <w:tr>
        <w:trPr>
          <w:tblHeader w:val="true"/>
          <w:cantSplit/>
        </w:trPr>
        <w:tc>
          <w:tcPr>
            <w:tcW w:type="dxa" w:w="900"/>
            <w:shd w:fill="1F4D78"/>
            <w:tcMar>
              <w:top w:w="80" w:type="dxa"/>
              <w:start w:w="120" w:type="dxa"/>
              <w:bottom w:w="80" w:type="dxa"/>
              <w:end w:w="120" w:type="dxa"/>
            </w:tcMar>
            <w:vAlign w:val="center"/>
          </w:tcPr>
          <w:p>
            <w:pPr>
              <w:spacing w:after="0"/>
              <w:keepNext/>
            </w:pPr>
            <w:r>
              <w:rPr>
                <w:b/>
                <w:color w:val="FFFFFF"/>
                <w:sz w:val="17"/>
              </w:rPr>
              <w:t>Versão</w:t>
            </w:r>
          </w:p>
        </w:tc>
        <w:tc>
          <w:tcPr>
            <w:tcW w:type="dxa" w:w="1300"/>
            <w:shd w:fill="1F4D78"/>
            <w:tcMar>
              <w:top w:w="80" w:type="dxa"/>
              <w:start w:w="120" w:type="dxa"/>
              <w:bottom w:w="80" w:type="dxa"/>
              <w:end w:w="120" w:type="dxa"/>
            </w:tcMar>
            <w:vAlign w:val="center"/>
          </w:tcPr>
          <w:p>
            <w:pPr>
              <w:spacing w:after="0"/>
              <w:keepNext/>
            </w:pPr>
            <w:r>
              <w:rPr>
                <w:b/>
                <w:color w:val="FFFFFF"/>
                <w:sz w:val="17"/>
              </w:rPr>
              <w:t>Data</w:t>
            </w:r>
          </w:p>
        </w:tc>
        <w:tc>
          <w:tcPr>
            <w:tcW w:type="dxa" w:w="5600"/>
            <w:shd w:fill="1F4D78"/>
            <w:tcMar>
              <w:top w:w="80" w:type="dxa"/>
              <w:start w:w="120" w:type="dxa"/>
              <w:bottom w:w="80" w:type="dxa"/>
              <w:end w:w="120" w:type="dxa"/>
            </w:tcMar>
            <w:vAlign w:val="center"/>
          </w:tcPr>
          <w:p>
            <w:pPr>
              <w:spacing w:after="0"/>
              <w:keepNext/>
            </w:pPr>
            <w:r>
              <w:rPr>
                <w:b/>
                <w:color w:val="FFFFFF"/>
                <w:sz w:val="17"/>
              </w:rPr>
              <w:t>Descrição</w:t>
            </w:r>
          </w:p>
        </w:tc>
        <w:tc>
          <w:tcPr>
            <w:tcW w:type="dxa" w:w="1560"/>
            <w:shd w:fill="1F4D78"/>
            <w:tcMar>
              <w:top w:w="80" w:type="dxa"/>
              <w:start w:w="120" w:type="dxa"/>
              <w:bottom w:w="80" w:type="dxa"/>
              <w:end w:w="120" w:type="dxa"/>
            </w:tcMar>
            <w:vAlign w:val="center"/>
          </w:tcPr>
          <w:p>
            <w:pPr>
              <w:spacing w:after="0"/>
              <w:keepNext/>
            </w:pPr>
            <w:r>
              <w:rPr>
                <w:b/>
                <w:color w:val="FFFFFF"/>
                <w:sz w:val="17"/>
              </w:rPr>
              <w:t>Responsável</w:t>
            </w:r>
          </w:p>
        </w:tc>
      </w:tr>
      <w:tr>
        <w:trPr>
          <w:cantSplit/>
        </w:trPr>
        <w:tc>
          <w:tcPr>
            <w:tcW w:type="dxa" w:w="900"/>
            <w:tcMar>
              <w:top w:w="80" w:type="dxa"/>
              <w:start w:w="120" w:type="dxa"/>
              <w:bottom w:w="80" w:type="dxa"/>
              <w:end w:w="120" w:type="dxa"/>
            </w:tcMar>
            <w:vAlign w:val="top"/>
          </w:tcPr>
          <w:p>
            <w:pPr>
              <w:spacing w:after="0"/>
            </w:pPr>
            <w:r>
              <w:rPr>
                <w:sz w:val="17"/>
              </w:rPr>
              <w:t>1.0</w:t>
            </w:r>
          </w:p>
        </w:tc>
        <w:tc>
          <w:tcPr>
            <w:tcW w:type="dxa" w:w="1300"/>
            <w:tcMar>
              <w:top w:w="80" w:type="dxa"/>
              <w:start w:w="120" w:type="dxa"/>
              <w:bottom w:w="80" w:type="dxa"/>
              <w:end w:w="120" w:type="dxa"/>
            </w:tcMar>
            <w:vAlign w:val="top"/>
          </w:tcPr>
          <w:p>
            <w:pPr>
              <w:spacing w:after="0"/>
            </w:pPr>
            <w:r>
              <w:rPr>
                <w:sz w:val="17"/>
              </w:rPr>
              <w:t>17/07/2026</w:t>
            </w:r>
          </w:p>
        </w:tc>
        <w:tc>
          <w:tcPr>
            <w:tcW w:type="dxa" w:w="5600"/>
            <w:tcMar>
              <w:top w:w="80" w:type="dxa"/>
              <w:start w:w="120" w:type="dxa"/>
              <w:bottom w:w="80" w:type="dxa"/>
              <w:end w:w="120" w:type="dxa"/>
            </w:tcMar>
            <w:vAlign w:val="top"/>
          </w:tcPr>
          <w:p>
            <w:pPr>
              <w:spacing w:after="0"/>
            </w:pPr>
            <w:r>
              <w:rPr>
                <w:sz w:val="17"/>
              </w:rPr>
              <w:t>Primeira consolidação completa de arquitetura, fluxos, dashboard, banco, procedimentos, riscos e plano de evolução.</w:t>
            </w:r>
          </w:p>
        </w:tc>
        <w:tc>
          <w:tcPr>
            <w:tcW w:type="dxa" w:w="1560"/>
            <w:tcMar>
              <w:top w:w="80" w:type="dxa"/>
              <w:start w:w="120" w:type="dxa"/>
              <w:bottom w:w="80" w:type="dxa"/>
              <w:end w:w="120" w:type="dxa"/>
            </w:tcMar>
            <w:vAlign w:val="top"/>
          </w:tcPr>
          <w:p>
            <w:pPr>
              <w:spacing w:after="0"/>
            </w:pPr>
            <w:r>
              <w:rPr>
                <w:sz w:val="17"/>
              </w:rPr>
              <w:t>Elaboração técnica assistida; aprovação interna pendente</w:t>
            </w:r>
          </w:p>
        </w:tc>
      </w:tr>
    </w:tbl>
    <w:p>
      <w:pPr>
        <w:spacing w:after="0"/>
      </w:pPr>
    </w:p>
    <w:p>
      <w:pPr>
        <w:pStyle w:val="Heading1"/>
      </w:pPr>
      <w:r>
        <w:t>Resumo executivo</w:t>
      </w:r>
    </w:p>
    <w:p>
      <w:r>
        <w:rPr>
          <w:i w:val="0"/>
        </w:rPr>
        <w:t>A Gestão de Pedidos Rejuderme automatiza a passagem de pedidos do Tiny Rejuderme para o Tiny V.365, mantém estados operacionais importantes sincronizados, registra o histórico no Supabase e oferece um painel de gestão hospedado no Fly.io. O sistema foi desenhado para combinar automação com uma janela de correção humana antes da exportação.</w:t>
      </w:r>
    </w:p>
    <w:p>
      <w:r>
        <w:rPr>
          <w:i w:val="0"/>
        </w:rPr>
        <w:t>Nem tudo começa por webhook. Webhooks são a principal entrada em tempo próximo do real, mas existem rotinas diárias de recuperação e conferência, jobs agendados, comandos acionados pelo painel e reconexões OAuth. Essa combinação reduz o risco de um único webhook perdido interromper todo o processo.</w:t>
      </w:r>
    </w:p>
    <w:tbl>
      <w:tblPr>
        <w:tblStyle w:val="TableGrid"/>
        <w:tblW w:type="dxa" w:w="9360"/>
        <w:jc w:val="center"/>
        <w:tblLayout w:type="fixed"/>
        <w:tblLook w:firstColumn="1" w:firstRow="1" w:lastColumn="0" w:lastRow="0" w:noHBand="0" w:noVBand="1" w:val="04A0"/>
        <w:tblInd w:w="120" w:type="dxa"/>
      </w:tblPr>
      <w:tblGrid>
        <w:gridCol w:w="2450"/>
        <w:gridCol w:w="6910"/>
      </w:tblGrid>
      <w:tr>
        <w:trPr>
          <w:tblHeader w:val="true"/>
          <w:cantSplit/>
        </w:trPr>
        <w:tc>
          <w:tcPr>
            <w:tcW w:type="dxa" w:w="2450"/>
            <w:shd w:fill="1F4D78"/>
            <w:tcMar>
              <w:top w:w="80" w:type="dxa"/>
              <w:start w:w="120" w:type="dxa"/>
              <w:bottom w:w="80" w:type="dxa"/>
              <w:end w:w="120" w:type="dxa"/>
            </w:tcMar>
            <w:vAlign w:val="center"/>
          </w:tcPr>
          <w:p>
            <w:pPr>
              <w:spacing w:after="0"/>
              <w:keepNext/>
            </w:pPr>
            <w:r>
              <w:rPr>
                <w:b/>
                <w:color w:val="FFFFFF"/>
                <w:sz w:val="18"/>
              </w:rPr>
              <w:t>Objetivo</w:t>
            </w:r>
          </w:p>
        </w:tc>
        <w:tc>
          <w:tcPr>
            <w:tcW w:type="dxa" w:w="6910"/>
            <w:shd w:fill="1F4D78"/>
            <w:tcMar>
              <w:top w:w="80" w:type="dxa"/>
              <w:start w:w="120" w:type="dxa"/>
              <w:bottom w:w="80" w:type="dxa"/>
              <w:end w:w="120" w:type="dxa"/>
            </w:tcMar>
            <w:vAlign w:val="center"/>
          </w:tcPr>
          <w:p>
            <w:pPr>
              <w:spacing w:after="0"/>
              <w:keepNext/>
            </w:pPr>
            <w:r>
              <w:rPr>
                <w:b/>
                <w:color w:val="FFFFFF"/>
                <w:sz w:val="18"/>
              </w:rPr>
              <w:t>Como o sistema atende</w:t>
            </w:r>
          </w:p>
        </w:tc>
      </w:tr>
      <w:tr>
        <w:trPr>
          <w:cantSplit/>
        </w:trPr>
        <w:tc>
          <w:tcPr>
            <w:tcW w:type="dxa" w:w="2450"/>
            <w:tcMar>
              <w:top w:w="80" w:type="dxa"/>
              <w:start w:w="120" w:type="dxa"/>
              <w:bottom w:w="80" w:type="dxa"/>
              <w:end w:w="120" w:type="dxa"/>
            </w:tcMar>
            <w:vAlign w:val="top"/>
          </w:tcPr>
          <w:p>
            <w:pPr>
              <w:spacing w:after="0"/>
            </w:pPr>
            <w:r>
              <w:rPr>
                <w:sz w:val="18"/>
              </w:rPr>
              <w:t>Evitar exportar pedido incompleto</w:t>
            </w:r>
          </w:p>
        </w:tc>
        <w:tc>
          <w:tcPr>
            <w:tcW w:type="dxa" w:w="6910"/>
            <w:tcMar>
              <w:top w:w="80" w:type="dxa"/>
              <w:start w:w="120" w:type="dxa"/>
              <w:bottom w:w="80" w:type="dxa"/>
              <w:end w:w="120" w:type="dxa"/>
            </w:tcMar>
            <w:vAlign w:val="top"/>
          </w:tcPr>
          <w:p>
            <w:pPr>
              <w:spacing w:after="0"/>
            </w:pPr>
            <w:r>
              <w:rPr>
                <w:sz w:val="18"/>
              </w:rPr>
              <w:t>Pedido em aberto aguarda a janela prevista, é buscado por completo e pode ser corrigido antes da aprovação.</w:t>
            </w:r>
          </w:p>
        </w:tc>
      </w:tr>
      <w:tr>
        <w:trPr>
          <w:cantSplit/>
        </w:trPr>
        <w:tc>
          <w:tcPr>
            <w:tcW w:type="dxa" w:w="2450"/>
            <w:shd w:fill="F2F4F6"/>
            <w:tcMar>
              <w:top w:w="80" w:type="dxa"/>
              <w:start w:w="120" w:type="dxa"/>
              <w:bottom w:w="80" w:type="dxa"/>
              <w:end w:w="120" w:type="dxa"/>
            </w:tcMar>
            <w:vAlign w:val="top"/>
          </w:tcPr>
          <w:p>
            <w:pPr>
              <w:spacing w:after="0"/>
            </w:pPr>
            <w:r>
              <w:rPr>
                <w:sz w:val="18"/>
              </w:rPr>
              <w:t>Evitar duplicidade</w:t>
            </w:r>
          </w:p>
        </w:tc>
        <w:tc>
          <w:tcPr>
            <w:tcW w:type="dxa" w:w="6910"/>
            <w:shd w:fill="F2F4F6"/>
            <w:tcMar>
              <w:top w:w="80" w:type="dxa"/>
              <w:start w:w="120" w:type="dxa"/>
              <w:bottom w:w="80" w:type="dxa"/>
              <w:end w:w="120" w:type="dxa"/>
            </w:tcMar>
            <w:vAlign w:val="top"/>
          </w:tcPr>
          <w:p>
            <w:pPr>
              <w:spacing w:after="0"/>
            </w:pPr>
            <w:r>
              <w:rPr>
                <w:sz w:val="18"/>
              </w:rPr>
              <w:t>Mapeamento A↔C, chaves de evento, estados de job, marcadores e consulta fresca antes da criação.</w:t>
            </w:r>
          </w:p>
        </w:tc>
      </w:tr>
      <w:tr>
        <w:trPr>
          <w:cantSplit/>
        </w:trPr>
        <w:tc>
          <w:tcPr>
            <w:tcW w:type="dxa" w:w="2450"/>
            <w:tcMar>
              <w:top w:w="80" w:type="dxa"/>
              <w:start w:w="120" w:type="dxa"/>
              <w:bottom w:w="80" w:type="dxa"/>
              <w:end w:w="120" w:type="dxa"/>
            </w:tcMar>
            <w:vAlign w:val="top"/>
          </w:tcPr>
          <w:p>
            <w:pPr>
              <w:spacing w:after="0"/>
            </w:pPr>
            <w:r>
              <w:rPr>
                <w:sz w:val="18"/>
              </w:rPr>
              <w:t>Levar o pedido correto à expedição</w:t>
            </w:r>
          </w:p>
        </w:tc>
        <w:tc>
          <w:tcPr>
            <w:tcW w:type="dxa" w:w="6910"/>
            <w:tcMar>
              <w:top w:w="80" w:type="dxa"/>
              <w:start w:w="120" w:type="dxa"/>
              <w:bottom w:w="80" w:type="dxa"/>
              <w:end w:w="120" w:type="dxa"/>
            </w:tcMar>
            <w:vAlign w:val="top"/>
          </w:tcPr>
          <w:p>
            <w:pPr>
              <w:spacing w:after="0"/>
            </w:pPr>
            <w:r>
              <w:rPr>
                <w:sz w:val="18"/>
              </w:rPr>
              <w:t>Criação aprovada no V.365 com contato, itens mapeados, endereço e regras de envio/frete.</w:t>
            </w:r>
          </w:p>
        </w:tc>
      </w:tr>
      <w:tr>
        <w:trPr>
          <w:cantSplit/>
        </w:trPr>
        <w:tc>
          <w:tcPr>
            <w:tcW w:type="dxa" w:w="2450"/>
            <w:shd w:fill="F2F4F6"/>
            <w:tcMar>
              <w:top w:w="80" w:type="dxa"/>
              <w:start w:w="120" w:type="dxa"/>
              <w:bottom w:w="80" w:type="dxa"/>
              <w:end w:w="120" w:type="dxa"/>
            </w:tcMar>
            <w:vAlign w:val="top"/>
          </w:tcPr>
          <w:p>
            <w:pPr>
              <w:spacing w:after="0"/>
            </w:pPr>
            <w:r>
              <w:rPr>
                <w:sz w:val="18"/>
              </w:rPr>
              <w:t>Devolver o andamento ao atendimento</w:t>
            </w:r>
          </w:p>
        </w:tc>
        <w:tc>
          <w:tcPr>
            <w:tcW w:type="dxa" w:w="6910"/>
            <w:shd w:fill="F2F4F6"/>
            <w:tcMar>
              <w:top w:w="80" w:type="dxa"/>
              <w:start w:w="120" w:type="dxa"/>
              <w:bottom w:w="80" w:type="dxa"/>
              <w:end w:w="120" w:type="dxa"/>
            </w:tcMar>
            <w:vAlign w:val="top"/>
          </w:tcPr>
          <w:p>
            <w:pPr>
              <w:spacing w:after="0"/>
            </w:pPr>
            <w:r>
              <w:rPr>
                <w:sz w:val="18"/>
              </w:rPr>
              <w:t>Situações finais do V.365 retornam ao Rejuderme; ao enviar, também retornam NF, rastreio e URL.</w:t>
            </w:r>
          </w:p>
        </w:tc>
      </w:tr>
      <w:tr>
        <w:trPr>
          <w:cantSplit/>
        </w:trPr>
        <w:tc>
          <w:tcPr>
            <w:tcW w:type="dxa" w:w="2450"/>
            <w:tcMar>
              <w:top w:w="80" w:type="dxa"/>
              <w:start w:w="120" w:type="dxa"/>
              <w:bottom w:w="80" w:type="dxa"/>
              <w:end w:w="120" w:type="dxa"/>
            </w:tcMar>
            <w:vAlign w:val="top"/>
          </w:tcPr>
          <w:p>
            <w:pPr>
              <w:spacing w:after="0"/>
            </w:pPr>
            <w:r>
              <w:rPr>
                <w:sz w:val="18"/>
              </w:rPr>
              <w:t>Dar visibilidade</w:t>
            </w:r>
          </w:p>
        </w:tc>
        <w:tc>
          <w:tcPr>
            <w:tcW w:type="dxa" w:w="6910"/>
            <w:tcMar>
              <w:top w:w="80" w:type="dxa"/>
              <w:start w:w="120" w:type="dxa"/>
              <w:bottom w:w="80" w:type="dxa"/>
              <w:end w:w="120" w:type="dxa"/>
            </w:tcMar>
            <w:vAlign w:val="top"/>
          </w:tcPr>
          <w:p>
            <w:pPr>
              <w:spacing w:after="0"/>
            </w:pPr>
            <w:r>
              <w:rPr>
                <w:sz w:val="18"/>
              </w:rPr>
              <w:t>Dashboard com resumos, fila, webhooks, pedidos de origem, sincronizados, erros, divergências e cancelamentos.</w:t>
            </w:r>
          </w:p>
        </w:tc>
      </w:tr>
      <w:tr>
        <w:trPr>
          <w:cantSplit/>
        </w:trPr>
        <w:tc>
          <w:tcPr>
            <w:tcW w:type="dxa" w:w="2450"/>
            <w:shd w:fill="F2F4F6"/>
            <w:tcMar>
              <w:top w:w="80" w:type="dxa"/>
              <w:start w:w="120" w:type="dxa"/>
              <w:bottom w:w="80" w:type="dxa"/>
              <w:end w:w="120" w:type="dxa"/>
            </w:tcMar>
            <w:vAlign w:val="top"/>
          </w:tcPr>
          <w:p>
            <w:pPr>
              <w:spacing w:after="0"/>
            </w:pPr>
            <w:r>
              <w:rPr>
                <w:sz w:val="18"/>
              </w:rPr>
              <w:t>Recuperar falhas</w:t>
            </w:r>
          </w:p>
        </w:tc>
        <w:tc>
          <w:tcPr>
            <w:tcW w:type="dxa" w:w="6910"/>
            <w:shd w:fill="F2F4F6"/>
            <w:tcMar>
              <w:top w:w="80" w:type="dxa"/>
              <w:start w:w="120" w:type="dxa"/>
              <w:bottom w:w="80" w:type="dxa"/>
              <w:end w:w="120" w:type="dxa"/>
            </w:tcMar>
            <w:vAlign w:val="top"/>
          </w:tcPr>
          <w:p>
            <w:pPr>
              <w:spacing w:after="0"/>
            </w:pPr>
            <w:r>
              <w:rPr>
                <w:sz w:val="18"/>
              </w:rPr>
              <w:t>Fila persistente, retentativas específicas, varredura às 06h, conferência às 23h e procedimentos de incidente.</w:t>
            </w:r>
          </w:p>
        </w:tc>
      </w:tr>
    </w:tbl>
    <w:p>
      <w:pPr>
        <w:spacing w:after="0"/>
      </w:pPr>
    </w:p>
    <w:p>
      <w:pPr>
        <w:spacing w:after="120"/>
        <w:jc w:val="center"/>
      </w:pPr>
      <w:r>
        <w:drawing>
          <wp:inline xmlns:a="http://schemas.openxmlformats.org/drawingml/2006/main" xmlns:pic="http://schemas.openxmlformats.org/drawingml/2006/picture">
            <wp:extent cx="5897880" cy="3317558"/>
            <wp:docPr id="1" name="Picture 1" title="Arquitetura da Gestão de Pedidos Rejuderme" descr="Equipes acessam a dashboard no Fly.io; a aplicação integra Tiny RJ e Tiny V.365 e persiste fila, eventos, mapas, snapshots e tokens no Supabas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317558"/>
                    </a:xfrm>
                    <a:prstGeom prst="rect"/>
                  </pic:spPr>
                </pic:pic>
              </a:graphicData>
            </a:graphic>
          </wp:inline>
        </w:drawing>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E74B5"/>
            <w:tcMar>
              <w:top w:w="60" w:type="dxa"/>
              <w:start w:w="120" w:type="dxa"/>
              <w:bottom w:w="60" w:type="dxa"/>
              <w:end w:w="120" w:type="dxa"/>
            </w:tcMar>
          </w:tcPr>
          <w:p>
            <w:r/>
          </w:p>
        </w:tc>
        <w:tc>
          <w:tcPr>
            <w:tcW w:type="dxa" w:w="9180"/>
            <w:shd w:fill="E8F1F8"/>
            <w:tcMar>
              <w:top w:w="100" w:type="dxa"/>
              <w:start w:w="120" w:type="dxa"/>
              <w:bottom w:w="100" w:type="dxa"/>
              <w:end w:w="120" w:type="dxa"/>
            </w:tcMar>
          </w:tcPr>
          <w:p>
            <w:pPr>
              <w:spacing w:after="40"/>
            </w:pPr>
            <w:r>
              <w:rPr>
                <w:b/>
                <w:color w:val="2E74B5"/>
              </w:rPr>
              <w:t>Decisões operacionais centrais</w:t>
            </w:r>
          </w:p>
          <w:p>
            <w:pPr>
              <w:spacing w:after="0"/>
            </w:pPr>
            <w:r>
              <w:t>O Tiny RJ é a origem comercial; o Tiny V.365 é o destino de expedição. Cancelamento manual no RJ exige análise humana e não cancela automaticamente o V.365. O status Enviado no V.365 é o momento em que situação, NF e rastreio devem voltar juntos ao RJ.</w:t>
            </w:r>
          </w:p>
        </w:tc>
      </w:tr>
    </w:tbl>
    <w:p>
      <w:pPr>
        <w:spacing w:after="0"/>
      </w:pPr>
    </w:p>
    <w:p>
      <w:pPr>
        <w:pStyle w:val="Heading2"/>
      </w:pPr>
      <w:r>
        <w:t>Cinco pontos que toda equipe precisa saber</w:t>
      </w:r>
    </w:p>
    <w:p>
      <w:pPr>
        <w:spacing w:after="80" w:line="283" w:lineRule="auto"/>
        <w:ind w:left="540" w:hanging="271"/>
      </w:pPr>
      <w:r>
        <w:rPr>
          <w:b/>
        </w:rPr>
        <w:t xml:space="preserve">1. </w:t>
      </w:r>
      <w:r>
        <w:t>Pedido em aberto não é criado imediatamente no V.365: ele passa por uma janela de correção e entra na fila para aprovação às 01h na data calculada.</w:t>
      </w:r>
    </w:p>
    <w:p>
      <w:pPr>
        <w:spacing w:after="80" w:line="283" w:lineRule="auto"/>
        <w:ind w:left="540" w:hanging="271"/>
      </w:pPr>
      <w:r>
        <w:rPr>
          <w:b/>
        </w:rPr>
        <w:t xml:space="preserve">2. </w:t>
      </w:r>
      <w:r>
        <w:t>Pedido que já chega aprovado ao RJ não espera essa janela: é lido por completo e preparado para criação no V.365 imediatamente.</w:t>
      </w:r>
    </w:p>
    <w:p>
      <w:pPr>
        <w:spacing w:after="80" w:line="283" w:lineRule="auto"/>
        <w:ind w:left="540" w:hanging="271"/>
      </w:pPr>
      <w:r>
        <w:rPr>
          <w:b/>
        </w:rPr>
        <w:t xml:space="preserve">3. </w:t>
      </w:r>
      <w:r>
        <w:t>O webhook traz principalmente o identificador e a situação; endereço, itens, depósito e outros detalhes exigem consulta à API do Tiny.</w:t>
      </w:r>
    </w:p>
    <w:p>
      <w:pPr>
        <w:spacing w:after="80" w:line="283" w:lineRule="auto"/>
        <w:ind w:left="540" w:hanging="271"/>
      </w:pPr>
      <w:r>
        <w:rPr>
          <w:b/>
        </w:rPr>
        <w:t xml:space="preserve">4. </w:t>
      </w:r>
      <w:r>
        <w:t>Confirmar um cancelamento no painel apenas conclui a análise; não cancela nenhum pedido em nenhuma conta.</w:t>
      </w:r>
    </w:p>
    <w:p>
      <w:pPr>
        <w:spacing w:after="80" w:line="283" w:lineRule="auto"/>
        <w:ind w:left="540" w:hanging="271"/>
      </w:pPr>
      <w:r>
        <w:rPr>
          <w:b/>
        </w:rPr>
        <w:t xml:space="preserve">5. </w:t>
      </w:r>
      <w:r>
        <w:t>Marcadores não substituem o mapa no banco. Nunca adicione manualmente o marcador V365 para “resolver” um pedido sem confirmar o vínculo A↔C.</w:t>
      </w:r>
    </w:p>
    <w:p>
      <w:pPr>
        <w:pStyle w:val="Heading2"/>
      </w:pPr>
      <w:r>
        <w:t>Riscos prioritários encontrados na auditoria</w:t>
      </w:r>
    </w:p>
    <w:tbl>
      <w:tblPr>
        <w:tblStyle w:val="TableGrid"/>
        <w:tblW w:type="dxa" w:w="9360"/>
        <w:jc w:val="center"/>
        <w:tblLayout w:type="fixed"/>
        <w:tblLook w:firstColumn="1" w:firstRow="1" w:lastColumn="0" w:lastRow="0" w:noHBand="0" w:noVBand="1" w:val="04A0"/>
        <w:tblInd w:w="120" w:type="dxa"/>
      </w:tblPr>
      <w:tblGrid>
        <w:gridCol w:w="850"/>
        <w:gridCol w:w="2700"/>
        <w:gridCol w:w="2850"/>
        <w:gridCol w:w="2960"/>
      </w:tblGrid>
      <w:tr>
        <w:trPr>
          <w:tblHeader w:val="true"/>
          <w:cantSplit/>
        </w:trPr>
        <w:tc>
          <w:tcPr>
            <w:tcW w:type="dxa" w:w="850"/>
            <w:shd w:fill="1F4D78"/>
            <w:tcMar>
              <w:top w:w="80" w:type="dxa"/>
              <w:start w:w="120" w:type="dxa"/>
              <w:bottom w:w="80" w:type="dxa"/>
              <w:end w:w="120" w:type="dxa"/>
            </w:tcMar>
            <w:vAlign w:val="center"/>
          </w:tcPr>
          <w:p>
            <w:pPr>
              <w:spacing w:after="0"/>
              <w:keepNext/>
            </w:pPr>
            <w:r>
              <w:rPr>
                <w:b/>
                <w:color w:val="FFFFFF"/>
                <w:sz w:val="15"/>
              </w:rPr>
              <w:t>Prioridade</w:t>
            </w:r>
          </w:p>
        </w:tc>
        <w:tc>
          <w:tcPr>
            <w:tcW w:type="dxa" w:w="2700"/>
            <w:shd w:fill="1F4D78"/>
            <w:tcMar>
              <w:top w:w="80" w:type="dxa"/>
              <w:start w:w="120" w:type="dxa"/>
              <w:bottom w:w="80" w:type="dxa"/>
              <w:end w:w="120" w:type="dxa"/>
            </w:tcMar>
            <w:vAlign w:val="center"/>
          </w:tcPr>
          <w:p>
            <w:pPr>
              <w:spacing w:after="0"/>
              <w:keepNext/>
            </w:pPr>
            <w:r>
              <w:rPr>
                <w:b/>
                <w:color w:val="FFFFFF"/>
                <w:sz w:val="15"/>
              </w:rPr>
              <w:t>Achado</w:t>
            </w:r>
          </w:p>
        </w:tc>
        <w:tc>
          <w:tcPr>
            <w:tcW w:type="dxa" w:w="2850"/>
            <w:shd w:fill="1F4D78"/>
            <w:tcMar>
              <w:top w:w="80" w:type="dxa"/>
              <w:start w:w="120" w:type="dxa"/>
              <w:bottom w:w="80" w:type="dxa"/>
              <w:end w:w="120" w:type="dxa"/>
            </w:tcMar>
            <w:vAlign w:val="center"/>
          </w:tcPr>
          <w:p>
            <w:pPr>
              <w:spacing w:after="0"/>
              <w:keepNext/>
            </w:pPr>
            <w:r>
              <w:rPr>
                <w:b/>
                <w:color w:val="FFFFFF"/>
                <w:sz w:val="15"/>
              </w:rPr>
              <w:t>Consequência possível</w:t>
            </w:r>
          </w:p>
        </w:tc>
        <w:tc>
          <w:tcPr>
            <w:tcW w:type="dxa" w:w="2960"/>
            <w:shd w:fill="1F4D78"/>
            <w:tcMar>
              <w:top w:w="80" w:type="dxa"/>
              <w:start w:w="120" w:type="dxa"/>
              <w:bottom w:w="80" w:type="dxa"/>
              <w:end w:w="120" w:type="dxa"/>
            </w:tcMar>
            <w:vAlign w:val="center"/>
          </w:tcPr>
          <w:p>
            <w:pPr>
              <w:spacing w:after="0"/>
              <w:keepNext/>
            </w:pPr>
            <w:r>
              <w:rPr>
                <w:b/>
                <w:color w:val="FFFFFF"/>
                <w:sz w:val="15"/>
              </w:rPr>
              <w:t>Ação resumida</w:t>
            </w:r>
          </w:p>
        </w:tc>
      </w:tr>
      <w:tr>
        <w:trPr>
          <w:cantSplit/>
        </w:trPr>
        <w:tc>
          <w:tcPr>
            <w:tcW w:type="dxa" w:w="850"/>
            <w:tcMar>
              <w:top w:w="80" w:type="dxa"/>
              <w:start w:w="120" w:type="dxa"/>
              <w:bottom w:w="80" w:type="dxa"/>
              <w:end w:w="120" w:type="dxa"/>
            </w:tcMar>
            <w:vAlign w:val="top"/>
          </w:tcPr>
          <w:p>
            <w:pPr>
              <w:spacing w:after="0"/>
            </w:pPr>
            <w:r>
              <w:rPr>
                <w:sz w:val="15"/>
              </w:rPr>
              <w:t>Crítica</w:t>
            </w:r>
          </w:p>
        </w:tc>
        <w:tc>
          <w:tcPr>
            <w:tcW w:type="dxa" w:w="2700"/>
            <w:tcMar>
              <w:top w:w="80" w:type="dxa"/>
              <w:start w:w="120" w:type="dxa"/>
              <w:bottom w:w="80" w:type="dxa"/>
              <w:end w:w="120" w:type="dxa"/>
            </w:tcMar>
            <w:vAlign w:val="top"/>
          </w:tcPr>
          <w:p>
            <w:pPr>
              <w:spacing w:after="0"/>
            </w:pPr>
            <w:r>
              <w:rPr>
                <w:sz w:val="15"/>
              </w:rPr>
              <w:t>Credenciais administrativas e segredo de sessão possuem valores-padrão no código.</w:t>
            </w:r>
          </w:p>
        </w:tc>
        <w:tc>
          <w:tcPr>
            <w:tcW w:type="dxa" w:w="2850"/>
            <w:tcMar>
              <w:top w:w="80" w:type="dxa"/>
              <w:start w:w="120" w:type="dxa"/>
              <w:bottom w:w="80" w:type="dxa"/>
              <w:end w:w="120" w:type="dxa"/>
            </w:tcMar>
            <w:vAlign w:val="top"/>
          </w:tcPr>
          <w:p>
            <w:pPr>
              <w:spacing w:after="0"/>
            </w:pPr>
            <w:r>
              <w:rPr>
                <w:sz w:val="15"/>
              </w:rPr>
              <w:t>Acesso indevido caso os segredos de produção falhem ou sejam removidos.</w:t>
            </w:r>
          </w:p>
        </w:tc>
        <w:tc>
          <w:tcPr>
            <w:tcW w:type="dxa" w:w="2960"/>
            <w:tcMar>
              <w:top w:w="80" w:type="dxa"/>
              <w:start w:w="120" w:type="dxa"/>
              <w:bottom w:w="80" w:type="dxa"/>
              <w:end w:w="120" w:type="dxa"/>
            </w:tcMar>
            <w:vAlign w:val="top"/>
          </w:tcPr>
          <w:p>
            <w:pPr>
              <w:spacing w:after="0"/>
            </w:pPr>
            <w:r>
              <w:rPr>
                <w:sz w:val="15"/>
              </w:rPr>
              <w:t>Eliminar padrões, exigir secrets e girar senha/segredo.</w:t>
            </w:r>
          </w:p>
        </w:tc>
      </w:tr>
      <w:tr>
        <w:trPr>
          <w:cantSplit/>
        </w:trPr>
        <w:tc>
          <w:tcPr>
            <w:tcW w:type="dxa" w:w="850"/>
            <w:shd w:fill="F2F4F6"/>
            <w:tcMar>
              <w:top w:w="80" w:type="dxa"/>
              <w:start w:w="120" w:type="dxa"/>
              <w:bottom w:w="80" w:type="dxa"/>
              <w:end w:w="120" w:type="dxa"/>
            </w:tcMar>
            <w:vAlign w:val="top"/>
          </w:tcPr>
          <w:p>
            <w:pPr>
              <w:spacing w:after="0"/>
            </w:pPr>
            <w:r>
              <w:rPr>
                <w:sz w:val="15"/>
              </w:rPr>
              <w:t>Crítica</w:t>
            </w:r>
          </w:p>
        </w:tc>
        <w:tc>
          <w:tcPr>
            <w:tcW w:type="dxa" w:w="2700"/>
            <w:shd w:fill="F2F4F6"/>
            <w:tcMar>
              <w:top w:w="80" w:type="dxa"/>
              <w:start w:w="120" w:type="dxa"/>
              <w:bottom w:w="80" w:type="dxa"/>
              <w:end w:w="120" w:type="dxa"/>
            </w:tcMar>
            <w:vAlign w:val="top"/>
          </w:tcPr>
          <w:p>
            <w:pPr>
              <w:spacing w:after="0"/>
            </w:pPr>
            <w:r>
              <w:rPr>
                <w:sz w:val="15"/>
              </w:rPr>
              <w:t>Pedidos completos podem ser gravados em logs.</w:t>
            </w:r>
          </w:p>
        </w:tc>
        <w:tc>
          <w:tcPr>
            <w:tcW w:type="dxa" w:w="2850"/>
            <w:shd w:fill="F2F4F6"/>
            <w:tcMar>
              <w:top w:w="80" w:type="dxa"/>
              <w:start w:w="120" w:type="dxa"/>
              <w:bottom w:w="80" w:type="dxa"/>
              <w:end w:w="120" w:type="dxa"/>
            </w:tcMar>
            <w:vAlign w:val="top"/>
          </w:tcPr>
          <w:p>
            <w:pPr>
              <w:spacing w:after="0"/>
            </w:pPr>
            <w:r>
              <w:rPr>
                <w:sz w:val="15"/>
              </w:rPr>
              <w:t>Exposição de nome, CPF/CNPJ e endereço; risco LGPD.</w:t>
            </w:r>
          </w:p>
        </w:tc>
        <w:tc>
          <w:tcPr>
            <w:tcW w:type="dxa" w:w="2960"/>
            <w:shd w:fill="F2F4F6"/>
            <w:tcMar>
              <w:top w:w="80" w:type="dxa"/>
              <w:start w:w="120" w:type="dxa"/>
              <w:bottom w:w="80" w:type="dxa"/>
              <w:end w:w="120" w:type="dxa"/>
            </w:tcMar>
            <w:vAlign w:val="top"/>
          </w:tcPr>
          <w:p>
            <w:pPr>
              <w:spacing w:after="0"/>
            </w:pPr>
            <w:r>
              <w:rPr>
                <w:sz w:val="15"/>
              </w:rPr>
              <w:t>Sanitizar logs e revisar histórico.</w:t>
            </w:r>
          </w:p>
        </w:tc>
      </w:tr>
      <w:tr>
        <w:trPr>
          <w:cantSplit/>
        </w:trPr>
        <w:tc>
          <w:tcPr>
            <w:tcW w:type="dxa" w:w="850"/>
            <w:tcMar>
              <w:top w:w="80" w:type="dxa"/>
              <w:start w:w="120" w:type="dxa"/>
              <w:bottom w:w="80" w:type="dxa"/>
              <w:end w:w="120" w:type="dxa"/>
            </w:tcMar>
            <w:vAlign w:val="top"/>
          </w:tcPr>
          <w:p>
            <w:pPr>
              <w:spacing w:after="0"/>
            </w:pPr>
            <w:r>
              <w:rPr>
                <w:sz w:val="15"/>
              </w:rPr>
              <w:t>Crítica</w:t>
            </w:r>
          </w:p>
        </w:tc>
        <w:tc>
          <w:tcPr>
            <w:tcW w:type="dxa" w:w="2700"/>
            <w:tcMar>
              <w:top w:w="80" w:type="dxa"/>
              <w:start w:w="120" w:type="dxa"/>
              <w:bottom w:w="80" w:type="dxa"/>
              <w:end w:w="120" w:type="dxa"/>
            </w:tcMar>
            <w:vAlign w:val="top"/>
          </w:tcPr>
          <w:p>
            <w:pPr>
              <w:spacing w:after="0"/>
            </w:pPr>
            <w:r>
              <w:rPr>
                <w:sz w:val="15"/>
              </w:rPr>
              <w:t>Validação TLS do banco está desabilitada no código.</w:t>
            </w:r>
          </w:p>
        </w:tc>
        <w:tc>
          <w:tcPr>
            <w:tcW w:type="dxa" w:w="2850"/>
            <w:tcMar>
              <w:top w:w="80" w:type="dxa"/>
              <w:start w:w="120" w:type="dxa"/>
              <w:bottom w:w="80" w:type="dxa"/>
              <w:end w:w="120" w:type="dxa"/>
            </w:tcMar>
            <w:vAlign w:val="top"/>
          </w:tcPr>
          <w:p>
            <w:pPr>
              <w:spacing w:after="0"/>
            </w:pPr>
            <w:r>
              <w:rPr>
                <w:sz w:val="15"/>
              </w:rPr>
              <w:t>Conexão sem validação de certificado/host.</w:t>
            </w:r>
          </w:p>
        </w:tc>
        <w:tc>
          <w:tcPr>
            <w:tcW w:type="dxa" w:w="2960"/>
            <w:tcMar>
              <w:top w:w="80" w:type="dxa"/>
              <w:start w:w="120" w:type="dxa"/>
              <w:bottom w:w="80" w:type="dxa"/>
              <w:end w:w="120" w:type="dxa"/>
            </w:tcMar>
            <w:vAlign w:val="top"/>
          </w:tcPr>
          <w:p>
            <w:pPr>
              <w:spacing w:after="0"/>
            </w:pPr>
            <w:r>
              <w:rPr>
                <w:sz w:val="15"/>
              </w:rPr>
              <w:t>Habilitar verificação completa do TLS.</w:t>
            </w:r>
          </w:p>
        </w:tc>
      </w:tr>
      <w:tr>
        <w:trPr>
          <w:cantSplit/>
        </w:trPr>
        <w:tc>
          <w:tcPr>
            <w:tcW w:type="dxa" w:w="850"/>
            <w:shd w:fill="F2F4F6"/>
            <w:tcMar>
              <w:top w:w="80" w:type="dxa"/>
              <w:start w:w="120" w:type="dxa"/>
              <w:bottom w:w="80" w:type="dxa"/>
              <w:end w:w="120" w:type="dxa"/>
            </w:tcMar>
            <w:vAlign w:val="top"/>
          </w:tcPr>
          <w:p>
            <w:pPr>
              <w:spacing w:after="0"/>
            </w:pPr>
            <w:r>
              <w:rPr>
                <w:sz w:val="15"/>
              </w:rPr>
              <w:t>Alta</w:t>
            </w:r>
          </w:p>
        </w:tc>
        <w:tc>
          <w:tcPr>
            <w:tcW w:type="dxa" w:w="2700"/>
            <w:shd w:fill="F2F4F6"/>
            <w:tcMar>
              <w:top w:w="80" w:type="dxa"/>
              <w:start w:w="120" w:type="dxa"/>
              <w:bottom w:w="80" w:type="dxa"/>
              <w:end w:w="120" w:type="dxa"/>
            </w:tcMar>
            <w:vAlign w:val="top"/>
          </w:tcPr>
          <w:p>
            <w:pPr>
              <w:spacing w:after="0"/>
            </w:pPr>
            <w:r>
              <w:rPr>
                <w:sz w:val="15"/>
              </w:rPr>
              <w:t>Código implantado contém alterações ainda não consolidadas no GitHub.</w:t>
            </w:r>
          </w:p>
        </w:tc>
        <w:tc>
          <w:tcPr>
            <w:tcW w:type="dxa" w:w="2850"/>
            <w:shd w:fill="F2F4F6"/>
            <w:tcMar>
              <w:top w:w="80" w:type="dxa"/>
              <w:start w:w="120" w:type="dxa"/>
              <w:bottom w:w="80" w:type="dxa"/>
              <w:end w:w="120" w:type="dxa"/>
            </w:tcMar>
            <w:vAlign w:val="top"/>
          </w:tcPr>
          <w:p>
            <w:pPr>
              <w:spacing w:after="0"/>
            </w:pPr>
            <w:r>
              <w:rPr>
                <w:sz w:val="15"/>
              </w:rPr>
              <w:t>Produção não reproduzível e recuperação mais lenta.</w:t>
            </w:r>
          </w:p>
        </w:tc>
        <w:tc>
          <w:tcPr>
            <w:tcW w:type="dxa" w:w="2960"/>
            <w:shd w:fill="F2F4F6"/>
            <w:tcMar>
              <w:top w:w="80" w:type="dxa"/>
              <w:start w:w="120" w:type="dxa"/>
              <w:bottom w:w="80" w:type="dxa"/>
              <w:end w:w="120" w:type="dxa"/>
            </w:tcMar>
            <w:vAlign w:val="top"/>
          </w:tcPr>
          <w:p>
            <w:pPr>
              <w:spacing w:after="0"/>
            </w:pPr>
            <w:r>
              <w:rPr>
                <w:sz w:val="15"/>
              </w:rPr>
              <w:t>Commit, revisão, tag e registro da versão implantada.</w:t>
            </w:r>
          </w:p>
        </w:tc>
      </w:tr>
      <w:tr>
        <w:trPr>
          <w:cantSplit/>
        </w:trPr>
        <w:tc>
          <w:tcPr>
            <w:tcW w:type="dxa" w:w="850"/>
            <w:tcMar>
              <w:top w:w="80" w:type="dxa"/>
              <w:start w:w="120" w:type="dxa"/>
              <w:bottom w:w="80" w:type="dxa"/>
              <w:end w:w="120" w:type="dxa"/>
            </w:tcMar>
            <w:vAlign w:val="top"/>
          </w:tcPr>
          <w:p>
            <w:pPr>
              <w:spacing w:after="0"/>
            </w:pPr>
            <w:r>
              <w:rPr>
                <w:sz w:val="15"/>
              </w:rPr>
              <w:t>Alta</w:t>
            </w:r>
          </w:p>
        </w:tc>
        <w:tc>
          <w:tcPr>
            <w:tcW w:type="dxa" w:w="2700"/>
            <w:tcMar>
              <w:top w:w="80" w:type="dxa"/>
              <w:start w:w="120" w:type="dxa"/>
              <w:bottom w:w="80" w:type="dxa"/>
              <w:end w:w="120" w:type="dxa"/>
            </w:tcMar>
            <w:vAlign w:val="top"/>
          </w:tcPr>
          <w:p>
            <w:pPr>
              <w:spacing w:after="0"/>
            </w:pPr>
            <w:r>
              <w:rPr>
                <w:sz w:val="15"/>
              </w:rPr>
              <w:t>Saúde do Fly verifica apenas resposta web, não banco nem worker.</w:t>
            </w:r>
          </w:p>
        </w:tc>
        <w:tc>
          <w:tcPr>
            <w:tcW w:type="dxa" w:w="2850"/>
            <w:tcMar>
              <w:top w:w="80" w:type="dxa"/>
              <w:start w:w="120" w:type="dxa"/>
              <w:bottom w:w="80" w:type="dxa"/>
              <w:end w:w="120" w:type="dxa"/>
            </w:tcMar>
            <w:vAlign w:val="top"/>
          </w:tcPr>
          <w:p>
            <w:pPr>
              <w:spacing w:after="0"/>
            </w:pPr>
            <w:r>
              <w:rPr>
                <w:sz w:val="15"/>
              </w:rPr>
              <w:t>Painel pode parecer saudável enquanto a fila está parada.</w:t>
            </w:r>
          </w:p>
        </w:tc>
        <w:tc>
          <w:tcPr>
            <w:tcW w:type="dxa" w:w="2960"/>
            <w:tcMar>
              <w:top w:w="80" w:type="dxa"/>
              <w:start w:w="120" w:type="dxa"/>
              <w:bottom w:w="80" w:type="dxa"/>
              <w:end w:w="120" w:type="dxa"/>
            </w:tcMar>
            <w:vAlign w:val="top"/>
          </w:tcPr>
          <w:p>
            <w:pPr>
              <w:spacing w:after="0"/>
            </w:pPr>
            <w:r>
              <w:rPr>
                <w:sz w:val="15"/>
              </w:rPr>
              <w:t>Readiness real, alerta de heartbeat e supervisão.</w:t>
            </w:r>
          </w:p>
        </w:tc>
      </w:tr>
      <w:tr>
        <w:trPr>
          <w:cantSplit/>
        </w:trPr>
        <w:tc>
          <w:tcPr>
            <w:tcW w:type="dxa" w:w="850"/>
            <w:shd w:fill="F2F4F6"/>
            <w:tcMar>
              <w:top w:w="80" w:type="dxa"/>
              <w:start w:w="120" w:type="dxa"/>
              <w:bottom w:w="80" w:type="dxa"/>
              <w:end w:w="120" w:type="dxa"/>
            </w:tcMar>
            <w:vAlign w:val="top"/>
          </w:tcPr>
          <w:p>
            <w:pPr>
              <w:spacing w:after="0"/>
            </w:pPr>
            <w:r>
              <w:rPr>
                <w:sz w:val="15"/>
              </w:rPr>
              <w:t>Alta</w:t>
            </w:r>
          </w:p>
        </w:tc>
        <w:tc>
          <w:tcPr>
            <w:tcW w:type="dxa" w:w="2700"/>
            <w:shd w:fill="F2F4F6"/>
            <w:tcMar>
              <w:top w:w="80" w:type="dxa"/>
              <w:start w:w="120" w:type="dxa"/>
              <w:bottom w:w="80" w:type="dxa"/>
              <w:end w:w="120" w:type="dxa"/>
            </w:tcMar>
            <w:vAlign w:val="top"/>
          </w:tcPr>
          <w:p>
            <w:pPr>
              <w:spacing w:after="0"/>
            </w:pPr>
            <w:r>
              <w:rPr>
                <w:sz w:val="15"/>
              </w:rPr>
              <w:t>NF/rastreio ausentes no instante de Enviado não geram retentativa dedicada.</w:t>
            </w:r>
          </w:p>
        </w:tc>
        <w:tc>
          <w:tcPr>
            <w:tcW w:type="dxa" w:w="2850"/>
            <w:shd w:fill="F2F4F6"/>
            <w:tcMar>
              <w:top w:w="80" w:type="dxa"/>
              <w:start w:w="120" w:type="dxa"/>
              <w:bottom w:w="80" w:type="dxa"/>
              <w:end w:w="120" w:type="dxa"/>
            </w:tcMar>
            <w:vAlign w:val="top"/>
          </w:tcPr>
          <w:p>
            <w:pPr>
              <w:spacing w:after="0"/>
            </w:pPr>
            <w:r>
              <w:rPr>
                <w:sz w:val="15"/>
              </w:rPr>
              <w:t>RJ pode ficar sem dados mesmo com job concluído.</w:t>
            </w:r>
          </w:p>
        </w:tc>
        <w:tc>
          <w:tcPr>
            <w:tcW w:type="dxa" w:w="2960"/>
            <w:shd w:fill="F2F4F6"/>
            <w:tcMar>
              <w:top w:w="80" w:type="dxa"/>
              <w:start w:w="120" w:type="dxa"/>
              <w:bottom w:w="80" w:type="dxa"/>
              <w:end w:w="120" w:type="dxa"/>
            </w:tcMar>
            <w:vAlign w:val="top"/>
          </w:tcPr>
          <w:p>
            <w:pPr>
              <w:spacing w:after="0"/>
            </w:pPr>
            <w:r>
              <w:rPr>
                <w:sz w:val="15"/>
              </w:rPr>
              <w:t>Criar verificação posterior idempotente.</w:t>
            </w:r>
          </w:p>
        </w:tc>
      </w:tr>
      <w:tr>
        <w:trPr>
          <w:cantSplit/>
        </w:trPr>
        <w:tc>
          <w:tcPr>
            <w:tcW w:type="dxa" w:w="850"/>
            <w:tcMar>
              <w:top w:w="80" w:type="dxa"/>
              <w:start w:w="120" w:type="dxa"/>
              <w:bottom w:w="80" w:type="dxa"/>
              <w:end w:w="120" w:type="dxa"/>
            </w:tcMar>
            <w:vAlign w:val="top"/>
          </w:tcPr>
          <w:p>
            <w:pPr>
              <w:spacing w:after="0"/>
            </w:pPr>
            <w:r>
              <w:rPr>
                <w:sz w:val="15"/>
              </w:rPr>
              <w:t>Alta</w:t>
            </w:r>
          </w:p>
        </w:tc>
        <w:tc>
          <w:tcPr>
            <w:tcW w:type="dxa" w:w="2700"/>
            <w:tcMar>
              <w:top w:w="80" w:type="dxa"/>
              <w:start w:w="120" w:type="dxa"/>
              <w:bottom w:w="80" w:type="dxa"/>
              <w:end w:w="120" w:type="dxa"/>
            </w:tcMar>
            <w:vAlign w:val="top"/>
          </w:tcPr>
          <w:p>
            <w:pPr>
              <w:spacing w:after="0"/>
            </w:pPr>
            <w:r>
              <w:rPr>
                <w:sz w:val="15"/>
              </w:rPr>
              <w:t>Webhooks não possuem autenticação/assinatura própria na aplicação.</w:t>
            </w:r>
          </w:p>
        </w:tc>
        <w:tc>
          <w:tcPr>
            <w:tcW w:type="dxa" w:w="2850"/>
            <w:tcMar>
              <w:top w:w="80" w:type="dxa"/>
              <w:start w:w="120" w:type="dxa"/>
              <w:bottom w:w="80" w:type="dxa"/>
              <w:end w:w="120" w:type="dxa"/>
            </w:tcMar>
            <w:vAlign w:val="top"/>
          </w:tcPr>
          <w:p>
            <w:pPr>
              <w:spacing w:after="0"/>
            </w:pPr>
            <w:r>
              <w:rPr>
                <w:sz w:val="15"/>
              </w:rPr>
              <w:t>Endpoint público pode receber chamadas indevidas.</w:t>
            </w:r>
          </w:p>
        </w:tc>
        <w:tc>
          <w:tcPr>
            <w:tcW w:type="dxa" w:w="2960"/>
            <w:tcMar>
              <w:top w:w="80" w:type="dxa"/>
              <w:start w:w="120" w:type="dxa"/>
              <w:bottom w:w="80" w:type="dxa"/>
              <w:end w:w="120" w:type="dxa"/>
            </w:tcMar>
            <w:vAlign w:val="top"/>
          </w:tcPr>
          <w:p>
            <w:pPr>
              <w:spacing w:after="0"/>
            </w:pPr>
            <w:r>
              <w:rPr>
                <w:sz w:val="15"/>
              </w:rPr>
              <w:t>Validação forte, limitação e rota não previsível conforme capacidade do provedor.</w:t>
            </w:r>
          </w:p>
        </w:tc>
      </w:tr>
    </w:tbl>
    <w:p>
      <w:pPr>
        <w:spacing w:after="0"/>
      </w:pPr>
    </w:p>
    <w:p>
      <w:r>
        <w:rPr>
          <w:i/>
          <w:color w:val="5C6670"/>
        </w:rPr>
        <w:t>O Capítulo 26 organiza todas as melhorias em P0, P1 e P2, com critérios de aceite.</w:t>
      </w:r>
    </w:p>
    <w:p>
      <w:pPr>
        <w:pStyle w:val="Heading1"/>
        <w:pageBreakBefore/>
      </w:pPr>
      <w:r>
        <w:rPr>
          <w:b/>
        </w:rPr>
        <w:t>1  Finalidade, escopo e nomenclatura</w:t>
      </w:r>
    </w:p>
    <w:p>
      <w:pPr>
        <w:spacing w:after="200"/>
      </w:pPr>
      <w:r>
        <w:rPr>
          <w:i/>
          <w:color w:val="5C6670"/>
        </w:rPr>
        <w:t>A linguagem comum que evita decisões erradas entre as equipes.</w:t>
      </w:r>
    </w:p>
    <w:p>
      <w:pPr>
        <w:pStyle w:val="Heading2"/>
      </w:pPr>
      <w:r>
        <w:t>1.1 Finalidade</w:t>
      </w:r>
    </w:p>
    <w:p>
      <w:r>
        <w:rPr>
          <w:i w:val="0"/>
        </w:rPr>
        <w:t>Este manual estabelece a fonte de orientação para operar, acompanhar, corrigir, auditar e evoluir a integração de pedidos. Ele cobre o comportamento em produção, as fronteiras de responsabilidade e os procedimentos que devem ser repetíveis por pessoas diferentes.</w:t>
      </w:r>
    </w:p>
    <w:p>
      <w:pPr>
        <w:pStyle w:val="Heading2"/>
      </w:pPr>
      <w:r>
        <w:t>1.2 Escopo incluído</w:t>
      </w:r>
    </w:p>
    <w:p>
      <w:pPr>
        <w:pStyle w:val="ListBullet"/>
      </w:pPr>
      <w:r>
        <w:t>Recebimento de webhooks de vendas nas duas contas Tiny.</w:t>
      </w:r>
    </w:p>
    <w:p>
      <w:pPr>
        <w:pStyle w:val="ListBullet"/>
      </w:pPr>
      <w:r>
        <w:t>Consultas e alterações feitas pela API V3 do Tiny/Olist.</w:t>
      </w:r>
    </w:p>
    <w:p>
      <w:pPr>
        <w:pStyle w:val="ListBullet"/>
      </w:pPr>
      <w:r>
        <w:t>Fila persistente, jobs, eventos, mapas, snapshots e tokens no Supabase.</w:t>
      </w:r>
    </w:p>
    <w:p>
      <w:pPr>
        <w:pStyle w:val="ListBullet"/>
      </w:pPr>
      <w:r>
        <w:t>Aplicação, dashboard, worker e endpoints hospedados no Fly.io.</w:t>
      </w:r>
    </w:p>
    <w:p>
      <w:pPr>
        <w:pStyle w:val="ListBullet"/>
      </w:pPr>
      <w:r>
        <w:t>Regras de exportação, criação de contato/pedido, situações, NF, rastreio, divergências e cancelamentos.</w:t>
      </w:r>
    </w:p>
    <w:p>
      <w:pPr>
        <w:pStyle w:val="ListBullet"/>
      </w:pPr>
      <w:r>
        <w:t>Procedimentos de Atendimento, E-commerce, Logística, Sistemas e Gestão.</w:t>
      </w:r>
    </w:p>
    <w:p>
      <w:pPr>
        <w:pStyle w:val="ListBullet"/>
      </w:pPr>
      <w:r>
        <w:t>Segurança, LGPD, backups, monitoramento, mudanças e continuidade.</w:t>
      </w:r>
    </w:p>
    <w:p>
      <w:pPr>
        <w:pStyle w:val="Heading2"/>
      </w:pPr>
      <w:r>
        <w:t>1.3 Fora do escopo ou não automatizado</w:t>
      </w:r>
    </w:p>
    <w:p>
      <w:pPr>
        <w:pStyle w:val="ListBullet"/>
      </w:pPr>
      <w:r>
        <w:t>Decisão comercial sobre aceitar ou recusar um cancelamento iniciado no RJ.</w:t>
      </w:r>
    </w:p>
    <w:p>
      <w:pPr>
        <w:pStyle w:val="ListBullet"/>
      </w:pPr>
      <w:r>
        <w:t>Correção automática de todos os dados inválidos enviados por clientes ou marketplaces.</w:t>
      </w:r>
    </w:p>
    <w:p>
      <w:pPr>
        <w:pStyle w:val="ListBullet"/>
      </w:pPr>
      <w:r>
        <w:t>Mapeamento automático de produto novo entre as contas.</w:t>
      </w:r>
    </w:p>
    <w:p>
      <w:pPr>
        <w:pStyle w:val="ListBullet"/>
      </w:pPr>
      <w:r>
        <w:t>Conciliação financeira, fiscal ou de estoque além dos campos explicitamente descritos.</w:t>
      </w:r>
    </w:p>
    <w:p>
      <w:pPr>
        <w:pStyle w:val="ListBullet"/>
      </w:pPr>
      <w:r>
        <w:t>Disponibilidade integral de um ERP quando o próprio Tiny/Olist estiver indisponível.</w:t>
      </w:r>
    </w:p>
    <w:p>
      <w:pPr>
        <w:pStyle w:val="Heading2"/>
      </w:pPr>
      <w:r>
        <w:t>1.4 Nomenclatura oficial</w:t>
      </w:r>
    </w:p>
    <w:tbl>
      <w:tblPr>
        <w:tblStyle w:val="TableGrid"/>
        <w:tblW w:type="dxa" w:w="9360"/>
        <w:jc w:val="center"/>
        <w:tblLayout w:type="fixed"/>
        <w:tblLook w:firstColumn="1" w:firstRow="1" w:lastColumn="0" w:lastRow="0" w:noHBand="0" w:noVBand="1" w:val="04A0"/>
        <w:tblInd w:w="120" w:type="dxa"/>
      </w:tblPr>
      <w:tblGrid>
        <w:gridCol w:w="1500"/>
        <w:gridCol w:w="4400"/>
        <w:gridCol w:w="3460"/>
      </w:tblGrid>
      <w:tr>
        <w:trPr>
          <w:tblHeader w:val="true"/>
          <w:cantSplit/>
        </w:trPr>
        <w:tc>
          <w:tcPr>
            <w:tcW w:type="dxa" w:w="1500"/>
            <w:shd w:fill="1F4D78"/>
            <w:tcMar>
              <w:top w:w="80" w:type="dxa"/>
              <w:start w:w="120" w:type="dxa"/>
              <w:bottom w:w="80" w:type="dxa"/>
              <w:end w:w="120" w:type="dxa"/>
            </w:tcMar>
            <w:vAlign w:val="center"/>
          </w:tcPr>
          <w:p>
            <w:pPr>
              <w:spacing w:after="0"/>
              <w:keepNext/>
            </w:pPr>
            <w:r>
              <w:rPr>
                <w:b/>
                <w:color w:val="FFFFFF"/>
                <w:sz w:val="17"/>
              </w:rPr>
              <w:t>Termo</w:t>
            </w:r>
          </w:p>
        </w:tc>
        <w:tc>
          <w:tcPr>
            <w:tcW w:type="dxa" w:w="4400"/>
            <w:shd w:fill="1F4D78"/>
            <w:tcMar>
              <w:top w:w="80" w:type="dxa"/>
              <w:start w:w="120" w:type="dxa"/>
              <w:bottom w:w="80" w:type="dxa"/>
              <w:end w:w="120" w:type="dxa"/>
            </w:tcMar>
            <w:vAlign w:val="center"/>
          </w:tcPr>
          <w:p>
            <w:pPr>
              <w:spacing w:after="0"/>
              <w:keepNext/>
            </w:pPr>
            <w:r>
              <w:rPr>
                <w:b/>
                <w:color w:val="FFFFFF"/>
                <w:sz w:val="17"/>
              </w:rPr>
              <w:t>Significado</w:t>
            </w:r>
          </w:p>
        </w:tc>
        <w:tc>
          <w:tcPr>
            <w:tcW w:type="dxa" w:w="3460"/>
            <w:shd w:fill="1F4D78"/>
            <w:tcMar>
              <w:top w:w="80" w:type="dxa"/>
              <w:start w:w="120" w:type="dxa"/>
              <w:bottom w:w="80" w:type="dxa"/>
              <w:end w:w="120" w:type="dxa"/>
            </w:tcMar>
            <w:vAlign w:val="center"/>
          </w:tcPr>
          <w:p>
            <w:pPr>
              <w:spacing w:after="0"/>
              <w:keepNext/>
            </w:pPr>
            <w:r>
              <w:rPr>
                <w:b/>
                <w:color w:val="FFFFFF"/>
                <w:sz w:val="17"/>
              </w:rPr>
              <w:t>Uso recomendado</w:t>
            </w:r>
          </w:p>
        </w:tc>
      </w:tr>
      <w:tr>
        <w:trPr>
          <w:cantSplit/>
        </w:trPr>
        <w:tc>
          <w:tcPr>
            <w:tcW w:type="dxa" w:w="1500"/>
            <w:tcMar>
              <w:top w:w="80" w:type="dxa"/>
              <w:start w:w="120" w:type="dxa"/>
              <w:bottom w:w="80" w:type="dxa"/>
              <w:end w:w="120" w:type="dxa"/>
            </w:tcMar>
            <w:vAlign w:val="top"/>
          </w:tcPr>
          <w:p>
            <w:pPr>
              <w:spacing w:after="0"/>
            </w:pPr>
            <w:r>
              <w:rPr>
                <w:sz w:val="17"/>
              </w:rPr>
              <w:t>Tiny RJ</w:t>
            </w:r>
          </w:p>
        </w:tc>
        <w:tc>
          <w:tcPr>
            <w:tcW w:type="dxa" w:w="4400"/>
            <w:tcMar>
              <w:top w:w="80" w:type="dxa"/>
              <w:start w:w="120" w:type="dxa"/>
              <w:bottom w:w="80" w:type="dxa"/>
              <w:end w:w="120" w:type="dxa"/>
            </w:tcMar>
            <w:vAlign w:val="top"/>
          </w:tcPr>
          <w:p>
            <w:pPr>
              <w:spacing w:after="0"/>
            </w:pPr>
            <w:r>
              <w:rPr>
                <w:sz w:val="17"/>
              </w:rPr>
              <w:t>Conta Rejuderme; origem comercial dos pedidos.</w:t>
            </w:r>
          </w:p>
        </w:tc>
        <w:tc>
          <w:tcPr>
            <w:tcW w:type="dxa" w:w="3460"/>
            <w:tcMar>
              <w:top w:w="80" w:type="dxa"/>
              <w:start w:w="120" w:type="dxa"/>
              <w:bottom w:w="80" w:type="dxa"/>
              <w:end w:w="120" w:type="dxa"/>
            </w:tcMar>
            <w:vAlign w:val="top"/>
          </w:tcPr>
          <w:p>
            <w:pPr>
              <w:spacing w:after="0"/>
            </w:pPr>
            <w:r>
              <w:rPr>
                <w:sz w:val="17"/>
              </w:rPr>
              <w:t>Também chamada conta A ou origem.</w:t>
            </w:r>
          </w:p>
        </w:tc>
      </w:tr>
      <w:tr>
        <w:trPr>
          <w:cantSplit/>
        </w:trPr>
        <w:tc>
          <w:tcPr>
            <w:tcW w:type="dxa" w:w="1500"/>
            <w:shd w:fill="F2F4F6"/>
            <w:tcMar>
              <w:top w:w="80" w:type="dxa"/>
              <w:start w:w="120" w:type="dxa"/>
              <w:bottom w:w="80" w:type="dxa"/>
              <w:end w:w="120" w:type="dxa"/>
            </w:tcMar>
            <w:vAlign w:val="top"/>
          </w:tcPr>
          <w:p>
            <w:pPr>
              <w:spacing w:after="0"/>
            </w:pPr>
            <w:r>
              <w:rPr>
                <w:sz w:val="17"/>
              </w:rPr>
              <w:t>Tiny V.365</w:t>
            </w:r>
          </w:p>
        </w:tc>
        <w:tc>
          <w:tcPr>
            <w:tcW w:type="dxa" w:w="4400"/>
            <w:shd w:fill="F2F4F6"/>
            <w:tcMar>
              <w:top w:w="80" w:type="dxa"/>
              <w:start w:w="120" w:type="dxa"/>
              <w:bottom w:w="80" w:type="dxa"/>
              <w:end w:w="120" w:type="dxa"/>
            </w:tcMar>
            <w:vAlign w:val="top"/>
          </w:tcPr>
          <w:p>
            <w:pPr>
              <w:spacing w:after="0"/>
            </w:pPr>
            <w:r>
              <w:rPr>
                <w:sz w:val="17"/>
              </w:rPr>
              <w:t>Conta V.365; destino de expedição.</w:t>
            </w:r>
          </w:p>
        </w:tc>
        <w:tc>
          <w:tcPr>
            <w:tcW w:type="dxa" w:w="3460"/>
            <w:shd w:fill="F2F4F6"/>
            <w:tcMar>
              <w:top w:w="80" w:type="dxa"/>
              <w:start w:w="120" w:type="dxa"/>
              <w:bottom w:w="80" w:type="dxa"/>
              <w:end w:w="120" w:type="dxa"/>
            </w:tcMar>
            <w:vAlign w:val="top"/>
          </w:tcPr>
          <w:p>
            <w:pPr>
              <w:spacing w:after="0"/>
            </w:pPr>
            <w:r>
              <w:rPr>
                <w:sz w:val="17"/>
              </w:rPr>
              <w:t>Também chamada conta C ou destino.</w:t>
            </w:r>
          </w:p>
        </w:tc>
      </w:tr>
      <w:tr>
        <w:trPr>
          <w:cantSplit/>
        </w:trPr>
        <w:tc>
          <w:tcPr>
            <w:tcW w:type="dxa" w:w="1500"/>
            <w:tcMar>
              <w:top w:w="80" w:type="dxa"/>
              <w:start w:w="120" w:type="dxa"/>
              <w:bottom w:w="80" w:type="dxa"/>
              <w:end w:w="120" w:type="dxa"/>
            </w:tcMar>
            <w:vAlign w:val="top"/>
          </w:tcPr>
          <w:p>
            <w:pPr>
              <w:spacing w:after="0"/>
            </w:pPr>
            <w:r>
              <w:rPr>
                <w:sz w:val="17"/>
              </w:rPr>
              <w:t>B</w:t>
            </w:r>
          </w:p>
        </w:tc>
        <w:tc>
          <w:tcPr>
            <w:tcW w:type="dxa" w:w="4400"/>
            <w:tcMar>
              <w:top w:w="80" w:type="dxa"/>
              <w:start w:w="120" w:type="dxa"/>
              <w:bottom w:w="80" w:type="dxa"/>
              <w:end w:w="120" w:type="dxa"/>
            </w:tcMar>
            <w:vAlign w:val="top"/>
          </w:tcPr>
          <w:p>
            <w:pPr>
              <w:spacing w:after="0"/>
            </w:pPr>
            <w:r>
              <w:rPr>
                <w:sz w:val="17"/>
              </w:rPr>
              <w:t>Nome interno legado usado em partes do código para a conta de destino.</w:t>
            </w:r>
          </w:p>
        </w:tc>
        <w:tc>
          <w:tcPr>
            <w:tcW w:type="dxa" w:w="3460"/>
            <w:tcMar>
              <w:top w:w="80" w:type="dxa"/>
              <w:start w:w="120" w:type="dxa"/>
              <w:bottom w:w="80" w:type="dxa"/>
              <w:end w:w="120" w:type="dxa"/>
            </w:tcMar>
            <w:vAlign w:val="top"/>
          </w:tcPr>
          <w:p>
            <w:pPr>
              <w:spacing w:after="0"/>
            </w:pPr>
            <w:r>
              <w:rPr>
                <w:sz w:val="17"/>
              </w:rPr>
              <w:t>Em documentos e tela, prefira V.365/C; não crie uma terceira interpretação.</w:t>
            </w:r>
          </w:p>
        </w:tc>
      </w:tr>
      <w:tr>
        <w:trPr>
          <w:cantSplit/>
        </w:trPr>
        <w:tc>
          <w:tcPr>
            <w:tcW w:type="dxa" w:w="1500"/>
            <w:shd w:fill="F2F4F6"/>
            <w:tcMar>
              <w:top w:w="80" w:type="dxa"/>
              <w:start w:w="120" w:type="dxa"/>
              <w:bottom w:w="80" w:type="dxa"/>
              <w:end w:w="120" w:type="dxa"/>
            </w:tcMar>
            <w:vAlign w:val="top"/>
          </w:tcPr>
          <w:p>
            <w:pPr>
              <w:spacing w:after="0"/>
            </w:pPr>
            <w:r>
              <w:rPr>
                <w:sz w:val="17"/>
              </w:rPr>
              <w:t>A↔C</w:t>
            </w:r>
          </w:p>
        </w:tc>
        <w:tc>
          <w:tcPr>
            <w:tcW w:type="dxa" w:w="4400"/>
            <w:shd w:fill="F2F4F6"/>
            <w:tcMar>
              <w:top w:w="80" w:type="dxa"/>
              <w:start w:w="120" w:type="dxa"/>
              <w:bottom w:w="80" w:type="dxa"/>
              <w:end w:w="120" w:type="dxa"/>
            </w:tcMar>
            <w:vAlign w:val="top"/>
          </w:tcPr>
          <w:p>
            <w:pPr>
              <w:spacing w:after="0"/>
            </w:pPr>
            <w:r>
              <w:rPr>
                <w:sz w:val="17"/>
              </w:rPr>
              <w:t>Vínculo entre o ID do pedido na origem e o ID no destino.</w:t>
            </w:r>
          </w:p>
        </w:tc>
        <w:tc>
          <w:tcPr>
            <w:tcW w:type="dxa" w:w="3460"/>
            <w:shd w:fill="F2F4F6"/>
            <w:tcMar>
              <w:top w:w="80" w:type="dxa"/>
              <w:start w:w="120" w:type="dxa"/>
              <w:bottom w:w="80" w:type="dxa"/>
              <w:end w:w="120" w:type="dxa"/>
            </w:tcMar>
            <w:vAlign w:val="top"/>
          </w:tcPr>
          <w:p>
            <w:pPr>
              <w:spacing w:after="0"/>
            </w:pPr>
            <w:r>
              <w:rPr>
                <w:sz w:val="17"/>
              </w:rPr>
              <w:t>Persistido em orders_map.</w:t>
            </w:r>
          </w:p>
        </w:tc>
      </w:tr>
      <w:tr>
        <w:trPr>
          <w:cantSplit/>
        </w:trPr>
        <w:tc>
          <w:tcPr>
            <w:tcW w:type="dxa" w:w="1500"/>
            <w:tcMar>
              <w:top w:w="80" w:type="dxa"/>
              <w:start w:w="120" w:type="dxa"/>
              <w:bottom w:w="80" w:type="dxa"/>
              <w:end w:w="120" w:type="dxa"/>
            </w:tcMar>
            <w:vAlign w:val="top"/>
          </w:tcPr>
          <w:p>
            <w:pPr>
              <w:spacing w:after="0"/>
            </w:pPr>
            <w:r>
              <w:rPr>
                <w:sz w:val="17"/>
              </w:rPr>
              <w:t>Evento</w:t>
            </w:r>
          </w:p>
        </w:tc>
        <w:tc>
          <w:tcPr>
            <w:tcW w:type="dxa" w:w="4400"/>
            <w:tcMar>
              <w:top w:w="80" w:type="dxa"/>
              <w:start w:w="120" w:type="dxa"/>
              <w:bottom w:w="80" w:type="dxa"/>
              <w:end w:w="120" w:type="dxa"/>
            </w:tcMar>
            <w:vAlign w:val="top"/>
          </w:tcPr>
          <w:p>
            <w:pPr>
              <w:spacing w:after="0"/>
            </w:pPr>
            <w:r>
              <w:rPr>
                <w:sz w:val="17"/>
              </w:rPr>
              <w:t>Registro de algo recebido, principalmente um webhook.</w:t>
            </w:r>
          </w:p>
        </w:tc>
        <w:tc>
          <w:tcPr>
            <w:tcW w:type="dxa" w:w="3460"/>
            <w:tcMar>
              <w:top w:w="80" w:type="dxa"/>
              <w:start w:w="120" w:type="dxa"/>
              <w:bottom w:w="80" w:type="dxa"/>
              <w:end w:w="120" w:type="dxa"/>
            </w:tcMar>
            <w:vAlign w:val="top"/>
          </w:tcPr>
          <w:p>
            <w:pPr>
              <w:spacing w:after="0"/>
            </w:pPr>
            <w:r>
              <w:rPr>
                <w:sz w:val="17"/>
              </w:rPr>
              <w:t>Auditoria e deduplicação; não é a execução em si.</w:t>
            </w:r>
          </w:p>
        </w:tc>
      </w:tr>
      <w:tr>
        <w:trPr>
          <w:cantSplit/>
        </w:trPr>
        <w:tc>
          <w:tcPr>
            <w:tcW w:type="dxa" w:w="1500"/>
            <w:shd w:fill="F2F4F6"/>
            <w:tcMar>
              <w:top w:w="80" w:type="dxa"/>
              <w:start w:w="120" w:type="dxa"/>
              <w:bottom w:w="80" w:type="dxa"/>
              <w:end w:w="120" w:type="dxa"/>
            </w:tcMar>
            <w:vAlign w:val="top"/>
          </w:tcPr>
          <w:p>
            <w:pPr>
              <w:spacing w:after="0"/>
            </w:pPr>
            <w:r>
              <w:rPr>
                <w:sz w:val="17"/>
              </w:rPr>
              <w:t>Job</w:t>
            </w:r>
          </w:p>
        </w:tc>
        <w:tc>
          <w:tcPr>
            <w:tcW w:type="dxa" w:w="4400"/>
            <w:shd w:fill="F2F4F6"/>
            <w:tcMar>
              <w:top w:w="80" w:type="dxa"/>
              <w:start w:w="120" w:type="dxa"/>
              <w:bottom w:w="80" w:type="dxa"/>
              <w:end w:w="120" w:type="dxa"/>
            </w:tcMar>
            <w:vAlign w:val="top"/>
          </w:tcPr>
          <w:p>
            <w:pPr>
              <w:spacing w:after="0"/>
            </w:pPr>
            <w:r>
              <w:rPr>
                <w:sz w:val="17"/>
              </w:rPr>
              <w:t>Unidade de trabalho persistida para o worker executar.</w:t>
            </w:r>
          </w:p>
        </w:tc>
        <w:tc>
          <w:tcPr>
            <w:tcW w:type="dxa" w:w="3460"/>
            <w:shd w:fill="F2F4F6"/>
            <w:tcMar>
              <w:top w:w="80" w:type="dxa"/>
              <w:start w:w="120" w:type="dxa"/>
              <w:bottom w:w="80" w:type="dxa"/>
              <w:end w:w="120" w:type="dxa"/>
            </w:tcMar>
            <w:vAlign w:val="top"/>
          </w:tcPr>
          <w:p>
            <w:pPr>
              <w:spacing w:after="0"/>
            </w:pPr>
            <w:r>
              <w:rPr>
                <w:sz w:val="17"/>
              </w:rPr>
              <w:t>Pode estar agendada, em execução, concluída ou com erro.</w:t>
            </w:r>
          </w:p>
        </w:tc>
      </w:tr>
      <w:tr>
        <w:trPr>
          <w:cantSplit/>
        </w:trPr>
        <w:tc>
          <w:tcPr>
            <w:tcW w:type="dxa" w:w="1500"/>
            <w:tcMar>
              <w:top w:w="80" w:type="dxa"/>
              <w:start w:w="120" w:type="dxa"/>
              <w:bottom w:w="80" w:type="dxa"/>
              <w:end w:w="120" w:type="dxa"/>
            </w:tcMar>
            <w:vAlign w:val="top"/>
          </w:tcPr>
          <w:p>
            <w:pPr>
              <w:spacing w:after="0"/>
            </w:pPr>
            <w:r>
              <w:rPr>
                <w:sz w:val="17"/>
              </w:rPr>
              <w:t>Snapshot</w:t>
            </w:r>
          </w:p>
        </w:tc>
        <w:tc>
          <w:tcPr>
            <w:tcW w:type="dxa" w:w="4400"/>
            <w:tcMar>
              <w:top w:w="80" w:type="dxa"/>
              <w:start w:w="120" w:type="dxa"/>
              <w:bottom w:w="80" w:type="dxa"/>
              <w:end w:w="120" w:type="dxa"/>
            </w:tcMar>
            <w:vAlign w:val="top"/>
          </w:tcPr>
          <w:p>
            <w:pPr>
              <w:spacing w:after="0"/>
            </w:pPr>
            <w:r>
              <w:rPr>
                <w:sz w:val="17"/>
              </w:rPr>
              <w:t>Cópia operacional dos dados conhecidos de um pedido em um instante.</w:t>
            </w:r>
          </w:p>
        </w:tc>
        <w:tc>
          <w:tcPr>
            <w:tcW w:type="dxa" w:w="3460"/>
            <w:tcMar>
              <w:top w:w="80" w:type="dxa"/>
              <w:start w:w="120" w:type="dxa"/>
              <w:bottom w:w="80" w:type="dxa"/>
              <w:end w:w="120" w:type="dxa"/>
            </w:tcMar>
            <w:vAlign w:val="top"/>
          </w:tcPr>
          <w:p>
            <w:pPr>
              <w:spacing w:after="0"/>
            </w:pPr>
            <w:r>
              <w:rPr>
                <w:sz w:val="17"/>
              </w:rPr>
              <w:t>Serve ao painel, comparação e recuperação; não substitui o ERP.</w:t>
            </w:r>
          </w:p>
        </w:tc>
      </w:tr>
      <w:tr>
        <w:trPr>
          <w:cantSplit/>
        </w:trPr>
        <w:tc>
          <w:tcPr>
            <w:tcW w:type="dxa" w:w="1500"/>
            <w:shd w:fill="F2F4F6"/>
            <w:tcMar>
              <w:top w:w="80" w:type="dxa"/>
              <w:start w:w="120" w:type="dxa"/>
              <w:bottom w:w="80" w:type="dxa"/>
              <w:end w:w="120" w:type="dxa"/>
            </w:tcMar>
            <w:vAlign w:val="top"/>
          </w:tcPr>
          <w:p>
            <w:pPr>
              <w:spacing w:after="0"/>
            </w:pPr>
            <w:r>
              <w:rPr>
                <w:sz w:val="17"/>
              </w:rPr>
              <w:t>Marcador V365</w:t>
            </w:r>
          </w:p>
        </w:tc>
        <w:tc>
          <w:tcPr>
            <w:tcW w:type="dxa" w:w="4400"/>
            <w:shd w:fill="F2F4F6"/>
            <w:tcMar>
              <w:top w:w="80" w:type="dxa"/>
              <w:start w:w="120" w:type="dxa"/>
              <w:bottom w:w="80" w:type="dxa"/>
              <w:end w:w="120" w:type="dxa"/>
            </w:tcMar>
            <w:vAlign w:val="top"/>
          </w:tcPr>
          <w:p>
            <w:pPr>
              <w:spacing w:after="0"/>
            </w:pPr>
            <w:r>
              <w:rPr>
                <w:sz w:val="17"/>
              </w:rPr>
              <w:t>Marcador gravado no pedido RJ após o vínculo.</w:t>
            </w:r>
          </w:p>
        </w:tc>
        <w:tc>
          <w:tcPr>
            <w:tcW w:type="dxa" w:w="3460"/>
            <w:shd w:fill="F2F4F6"/>
            <w:tcMar>
              <w:top w:w="80" w:type="dxa"/>
              <w:start w:w="120" w:type="dxa"/>
              <w:bottom w:w="80" w:type="dxa"/>
              <w:end w:w="120" w:type="dxa"/>
            </w:tcMar>
            <w:vAlign w:val="top"/>
          </w:tcPr>
          <w:p>
            <w:pPr>
              <w:spacing w:after="0"/>
            </w:pPr>
            <w:r>
              <w:rPr>
                <w:sz w:val="17"/>
              </w:rPr>
              <w:t>Sinal auxiliar; não é prova suficiente sem orders_map.</w:t>
            </w:r>
          </w:p>
        </w:tc>
      </w:tr>
      <w:tr>
        <w:trPr>
          <w:cantSplit/>
        </w:trPr>
        <w:tc>
          <w:tcPr>
            <w:tcW w:type="dxa" w:w="1500"/>
            <w:tcMar>
              <w:top w:w="80" w:type="dxa"/>
              <w:start w:w="120" w:type="dxa"/>
              <w:bottom w:w="80" w:type="dxa"/>
              <w:end w:w="120" w:type="dxa"/>
            </w:tcMar>
            <w:vAlign w:val="top"/>
          </w:tcPr>
          <w:p>
            <w:pPr>
              <w:spacing w:after="0"/>
            </w:pPr>
            <w:r>
              <w:rPr>
                <w:sz w:val="17"/>
              </w:rPr>
              <w:t>Marcador API Rejuderme</w:t>
            </w:r>
          </w:p>
        </w:tc>
        <w:tc>
          <w:tcPr>
            <w:tcW w:type="dxa" w:w="4400"/>
            <w:tcMar>
              <w:top w:w="80" w:type="dxa"/>
              <w:start w:w="120" w:type="dxa"/>
              <w:bottom w:w="80" w:type="dxa"/>
              <w:end w:w="120" w:type="dxa"/>
            </w:tcMar>
            <w:vAlign w:val="top"/>
          </w:tcPr>
          <w:p>
            <w:pPr>
              <w:spacing w:after="0"/>
            </w:pPr>
            <w:r>
              <w:rPr>
                <w:sz w:val="17"/>
              </w:rPr>
              <w:t>Marcador gravado no pedido V.365 criado pela integração.</w:t>
            </w:r>
          </w:p>
        </w:tc>
        <w:tc>
          <w:tcPr>
            <w:tcW w:type="dxa" w:w="3460"/>
            <w:tcMar>
              <w:top w:w="80" w:type="dxa"/>
              <w:start w:w="120" w:type="dxa"/>
              <w:bottom w:w="80" w:type="dxa"/>
              <w:end w:w="120" w:type="dxa"/>
            </w:tcMar>
            <w:vAlign w:val="top"/>
          </w:tcPr>
          <w:p>
            <w:pPr>
              <w:spacing w:after="0"/>
            </w:pPr>
            <w:r>
              <w:rPr>
                <w:sz w:val="17"/>
              </w:rPr>
              <w:t>Facilita identificação no destino.</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71549B"/>
            <w:tcMar>
              <w:top w:w="60" w:type="dxa"/>
              <w:start w:w="120" w:type="dxa"/>
              <w:bottom w:w="60" w:type="dxa"/>
              <w:end w:w="120" w:type="dxa"/>
            </w:tcMar>
          </w:tcPr>
          <w:p>
            <w:r/>
          </w:p>
        </w:tc>
        <w:tc>
          <w:tcPr>
            <w:tcW w:type="dxa" w:w="9180"/>
            <w:shd w:fill="F0EBF7"/>
            <w:tcMar>
              <w:top w:w="100" w:type="dxa"/>
              <w:start w:w="120" w:type="dxa"/>
              <w:bottom w:w="100" w:type="dxa"/>
              <w:end w:w="120" w:type="dxa"/>
            </w:tcMar>
          </w:tcPr>
          <w:p>
            <w:pPr>
              <w:spacing w:after="40"/>
            </w:pPr>
            <w:r>
              <w:rPr>
                <w:b/>
                <w:color w:val="71549B"/>
              </w:rPr>
              <w:t>Padrão editorial</w:t>
            </w:r>
          </w:p>
          <w:p>
            <w:pPr>
              <w:spacing w:after="0"/>
            </w:pPr>
            <w:r>
              <w:t>Neste manual, “RJ/A” significa origem e “V.365/C” significa destino. Quando aparecer “B” em um nome técnico, ele representa o V.365/C por herança do código.</w:t>
            </w:r>
          </w:p>
        </w:tc>
      </w:tr>
    </w:tbl>
    <w:p>
      <w:pPr>
        <w:spacing w:after="0"/>
      </w:pPr>
    </w:p>
    <w:p>
      <w:pPr>
        <w:pStyle w:val="Heading2"/>
      </w:pPr>
      <w:r>
        <w:t>1.5 Papéis e princípios</w:t>
      </w:r>
    </w:p>
    <w:tbl>
      <w:tblPr>
        <w:tblStyle w:val="TableGrid"/>
        <w:tblW w:type="dxa" w:w="9360"/>
        <w:jc w:val="center"/>
        <w:tblLayout w:type="fixed"/>
        <w:tblLook w:firstColumn="1" w:firstRow="1" w:lastColumn="0" w:lastRow="0" w:noHBand="0" w:noVBand="1" w:val="04A0"/>
        <w:tblInd w:w="120" w:type="dxa"/>
      </w:tblPr>
      <w:tblGrid>
        <w:gridCol w:w="1400"/>
        <w:gridCol w:w="4350"/>
        <w:gridCol w:w="3610"/>
      </w:tblGrid>
      <w:tr>
        <w:trPr>
          <w:tblHeader w:val="true"/>
          <w:cantSplit/>
        </w:trPr>
        <w:tc>
          <w:tcPr>
            <w:tcW w:type="dxa" w:w="1400"/>
            <w:shd w:fill="1F4D78"/>
            <w:tcMar>
              <w:top w:w="80" w:type="dxa"/>
              <w:start w:w="120" w:type="dxa"/>
              <w:bottom w:w="80" w:type="dxa"/>
              <w:end w:w="120" w:type="dxa"/>
            </w:tcMar>
            <w:vAlign w:val="center"/>
          </w:tcPr>
          <w:p>
            <w:pPr>
              <w:spacing w:after="0"/>
              <w:keepNext/>
            </w:pPr>
            <w:r>
              <w:rPr>
                <w:b/>
                <w:color w:val="FFFFFF"/>
                <w:sz w:val="16"/>
              </w:rPr>
              <w:t>Papel</w:t>
            </w:r>
          </w:p>
        </w:tc>
        <w:tc>
          <w:tcPr>
            <w:tcW w:type="dxa" w:w="4350"/>
            <w:shd w:fill="1F4D78"/>
            <w:tcMar>
              <w:top w:w="80" w:type="dxa"/>
              <w:start w:w="120" w:type="dxa"/>
              <w:bottom w:w="80" w:type="dxa"/>
              <w:end w:w="120" w:type="dxa"/>
            </w:tcMar>
            <w:vAlign w:val="center"/>
          </w:tcPr>
          <w:p>
            <w:pPr>
              <w:spacing w:after="0"/>
              <w:keepNext/>
            </w:pPr>
            <w:r>
              <w:rPr>
                <w:b/>
                <w:color w:val="FFFFFF"/>
                <w:sz w:val="16"/>
              </w:rPr>
              <w:t>Responsabilidade principal</w:t>
            </w:r>
          </w:p>
        </w:tc>
        <w:tc>
          <w:tcPr>
            <w:tcW w:type="dxa" w:w="3610"/>
            <w:shd w:fill="1F4D78"/>
            <w:tcMar>
              <w:top w:w="80" w:type="dxa"/>
              <w:start w:w="120" w:type="dxa"/>
              <w:bottom w:w="80" w:type="dxa"/>
              <w:end w:w="120" w:type="dxa"/>
            </w:tcMar>
            <w:vAlign w:val="center"/>
          </w:tcPr>
          <w:p>
            <w:pPr>
              <w:spacing w:after="0"/>
              <w:keepNext/>
            </w:pPr>
            <w:r>
              <w:rPr>
                <w:b/>
                <w:color w:val="FFFFFF"/>
                <w:sz w:val="16"/>
              </w:rPr>
              <w:t>Não deve fazer sem Sistemas</w:t>
            </w:r>
          </w:p>
        </w:tc>
      </w:tr>
      <w:tr>
        <w:trPr>
          <w:cantSplit/>
        </w:trPr>
        <w:tc>
          <w:tcPr>
            <w:tcW w:type="dxa" w:w="1400"/>
            <w:tcMar>
              <w:top w:w="80" w:type="dxa"/>
              <w:start w:w="120" w:type="dxa"/>
              <w:bottom w:w="80" w:type="dxa"/>
              <w:end w:w="120" w:type="dxa"/>
            </w:tcMar>
            <w:vAlign w:val="top"/>
          </w:tcPr>
          <w:p>
            <w:pPr>
              <w:spacing w:after="0"/>
            </w:pPr>
            <w:r>
              <w:rPr>
                <w:sz w:val="16"/>
              </w:rPr>
              <w:t>Atendimento</w:t>
            </w:r>
          </w:p>
        </w:tc>
        <w:tc>
          <w:tcPr>
            <w:tcW w:type="dxa" w:w="4350"/>
            <w:tcMar>
              <w:top w:w="80" w:type="dxa"/>
              <w:start w:w="120" w:type="dxa"/>
              <w:bottom w:w="80" w:type="dxa"/>
              <w:end w:w="120" w:type="dxa"/>
            </w:tcMar>
            <w:vAlign w:val="top"/>
          </w:tcPr>
          <w:p>
            <w:pPr>
              <w:spacing w:after="0"/>
            </w:pPr>
            <w:r>
              <w:rPr>
                <w:sz w:val="16"/>
              </w:rPr>
              <w:t>Corrigir dados do cliente/pedido no RJ, orientar cliente e acompanhar exceções.</w:t>
            </w:r>
          </w:p>
        </w:tc>
        <w:tc>
          <w:tcPr>
            <w:tcW w:type="dxa" w:w="3610"/>
            <w:tcMar>
              <w:top w:w="80" w:type="dxa"/>
              <w:start w:w="120" w:type="dxa"/>
              <w:bottom w:w="80" w:type="dxa"/>
              <w:end w:w="120" w:type="dxa"/>
            </w:tcMar>
            <w:vAlign w:val="top"/>
          </w:tcPr>
          <w:p>
            <w:pPr>
              <w:spacing w:after="0"/>
            </w:pPr>
            <w:r>
              <w:rPr>
                <w:sz w:val="16"/>
              </w:rPr>
              <w:t>Editar mapas, tokens, banco ou forçar marcadores.</w:t>
            </w:r>
          </w:p>
        </w:tc>
      </w:tr>
      <w:tr>
        <w:trPr>
          <w:cantSplit/>
        </w:trPr>
        <w:tc>
          <w:tcPr>
            <w:tcW w:type="dxa" w:w="1400"/>
            <w:shd w:fill="F2F4F6"/>
            <w:tcMar>
              <w:top w:w="80" w:type="dxa"/>
              <w:start w:w="120" w:type="dxa"/>
              <w:bottom w:w="80" w:type="dxa"/>
              <w:end w:w="120" w:type="dxa"/>
            </w:tcMar>
            <w:vAlign w:val="top"/>
          </w:tcPr>
          <w:p>
            <w:pPr>
              <w:spacing w:after="0"/>
            </w:pPr>
            <w:r>
              <w:rPr>
                <w:sz w:val="16"/>
              </w:rPr>
              <w:t>E-commerce</w:t>
            </w:r>
          </w:p>
        </w:tc>
        <w:tc>
          <w:tcPr>
            <w:tcW w:type="dxa" w:w="4350"/>
            <w:shd w:fill="F2F4F6"/>
            <w:tcMar>
              <w:top w:w="80" w:type="dxa"/>
              <w:start w:w="120" w:type="dxa"/>
              <w:bottom w:w="80" w:type="dxa"/>
              <w:end w:w="120" w:type="dxa"/>
            </w:tcMar>
            <w:vAlign w:val="top"/>
          </w:tcPr>
          <w:p>
            <w:pPr>
              <w:spacing w:after="0"/>
            </w:pPr>
            <w:r>
              <w:rPr>
                <w:sz w:val="16"/>
              </w:rPr>
              <w:t>Garantir origem, status, canais, produtos e regras comerciais coerentes.</w:t>
            </w:r>
          </w:p>
        </w:tc>
        <w:tc>
          <w:tcPr>
            <w:tcW w:type="dxa" w:w="3610"/>
            <w:shd w:fill="F2F4F6"/>
            <w:tcMar>
              <w:top w:w="80" w:type="dxa"/>
              <w:start w:w="120" w:type="dxa"/>
              <w:bottom w:w="80" w:type="dxa"/>
              <w:end w:w="120" w:type="dxa"/>
            </w:tcMar>
            <w:vAlign w:val="top"/>
          </w:tcPr>
          <w:p>
            <w:pPr>
              <w:spacing w:after="0"/>
            </w:pPr>
            <w:r>
              <w:rPr>
                <w:sz w:val="16"/>
              </w:rPr>
              <w:t>Aprovar em massa sem validar pendências.</w:t>
            </w:r>
          </w:p>
        </w:tc>
      </w:tr>
      <w:tr>
        <w:trPr>
          <w:cantSplit/>
        </w:trPr>
        <w:tc>
          <w:tcPr>
            <w:tcW w:type="dxa" w:w="1400"/>
            <w:tcMar>
              <w:top w:w="80" w:type="dxa"/>
              <w:start w:w="120" w:type="dxa"/>
              <w:bottom w:w="80" w:type="dxa"/>
              <w:end w:w="120" w:type="dxa"/>
            </w:tcMar>
            <w:vAlign w:val="top"/>
          </w:tcPr>
          <w:p>
            <w:pPr>
              <w:spacing w:after="0"/>
            </w:pPr>
            <w:r>
              <w:rPr>
                <w:sz w:val="16"/>
              </w:rPr>
              <w:t>Logística</w:t>
            </w:r>
          </w:p>
        </w:tc>
        <w:tc>
          <w:tcPr>
            <w:tcW w:type="dxa" w:w="4350"/>
            <w:tcMar>
              <w:top w:w="80" w:type="dxa"/>
              <w:start w:w="120" w:type="dxa"/>
              <w:bottom w:w="80" w:type="dxa"/>
              <w:end w:w="120" w:type="dxa"/>
            </w:tcMar>
            <w:vAlign w:val="top"/>
          </w:tcPr>
          <w:p>
            <w:pPr>
              <w:spacing w:after="0"/>
            </w:pPr>
            <w:r>
              <w:rPr>
                <w:sz w:val="16"/>
              </w:rPr>
              <w:t>Autorizar NF, preencher rastreio e atualizar situações no V.365 na ordem correta.</w:t>
            </w:r>
          </w:p>
        </w:tc>
        <w:tc>
          <w:tcPr>
            <w:tcW w:type="dxa" w:w="3610"/>
            <w:tcMar>
              <w:top w:w="80" w:type="dxa"/>
              <w:start w:w="120" w:type="dxa"/>
              <w:bottom w:w="80" w:type="dxa"/>
              <w:end w:w="120" w:type="dxa"/>
            </w:tcMar>
            <w:vAlign w:val="top"/>
          </w:tcPr>
          <w:p>
            <w:pPr>
              <w:spacing w:after="0"/>
            </w:pPr>
            <w:r>
              <w:rPr>
                <w:sz w:val="16"/>
              </w:rPr>
              <w:t>Alternar situações apenas para gerar novo webhook.</w:t>
            </w:r>
          </w:p>
        </w:tc>
      </w:tr>
      <w:tr>
        <w:trPr>
          <w:cantSplit/>
        </w:trPr>
        <w:tc>
          <w:tcPr>
            <w:tcW w:type="dxa" w:w="1400"/>
            <w:shd w:fill="F2F4F6"/>
            <w:tcMar>
              <w:top w:w="80" w:type="dxa"/>
              <w:start w:w="120" w:type="dxa"/>
              <w:bottom w:w="80" w:type="dxa"/>
              <w:end w:w="120" w:type="dxa"/>
            </w:tcMar>
            <w:vAlign w:val="top"/>
          </w:tcPr>
          <w:p>
            <w:pPr>
              <w:spacing w:after="0"/>
            </w:pPr>
            <w:r>
              <w:rPr>
                <w:sz w:val="16"/>
              </w:rPr>
              <w:t>Sistemas</w:t>
            </w:r>
          </w:p>
        </w:tc>
        <w:tc>
          <w:tcPr>
            <w:tcW w:type="dxa" w:w="4350"/>
            <w:shd w:fill="F2F4F6"/>
            <w:tcMar>
              <w:top w:w="80" w:type="dxa"/>
              <w:start w:w="120" w:type="dxa"/>
              <w:bottom w:w="80" w:type="dxa"/>
              <w:end w:w="120" w:type="dxa"/>
            </w:tcMar>
            <w:vAlign w:val="top"/>
          </w:tcPr>
          <w:p>
            <w:pPr>
              <w:spacing w:after="0"/>
            </w:pPr>
            <w:r>
              <w:rPr>
                <w:sz w:val="16"/>
              </w:rPr>
              <w:t>Disponibilidade, integrações, banco, fila, segurança, diagnóstico e implantação.</w:t>
            </w:r>
          </w:p>
        </w:tc>
        <w:tc>
          <w:tcPr>
            <w:tcW w:type="dxa" w:w="3610"/>
            <w:shd w:fill="F2F4F6"/>
            <w:tcMar>
              <w:top w:w="80" w:type="dxa"/>
              <w:start w:w="120" w:type="dxa"/>
              <w:bottom w:w="80" w:type="dxa"/>
              <w:end w:w="120" w:type="dxa"/>
            </w:tcMar>
            <w:vAlign w:val="top"/>
          </w:tcPr>
          <w:p>
            <w:pPr>
              <w:spacing w:after="0"/>
            </w:pPr>
            <w:r>
              <w:rPr>
                <w:sz w:val="16"/>
              </w:rPr>
              <w:t>Alterar dados de negócio sem validação da área dona.</w:t>
            </w:r>
          </w:p>
        </w:tc>
      </w:tr>
      <w:tr>
        <w:trPr>
          <w:cantSplit/>
        </w:trPr>
        <w:tc>
          <w:tcPr>
            <w:tcW w:type="dxa" w:w="1400"/>
            <w:tcMar>
              <w:top w:w="80" w:type="dxa"/>
              <w:start w:w="120" w:type="dxa"/>
              <w:bottom w:w="80" w:type="dxa"/>
              <w:end w:w="120" w:type="dxa"/>
            </w:tcMar>
            <w:vAlign w:val="top"/>
          </w:tcPr>
          <w:p>
            <w:pPr>
              <w:spacing w:after="0"/>
            </w:pPr>
            <w:r>
              <w:rPr>
                <w:sz w:val="16"/>
              </w:rPr>
              <w:t>Gestão</w:t>
            </w:r>
          </w:p>
        </w:tc>
        <w:tc>
          <w:tcPr>
            <w:tcW w:type="dxa" w:w="4350"/>
            <w:tcMar>
              <w:top w:w="80" w:type="dxa"/>
              <w:start w:w="120" w:type="dxa"/>
              <w:bottom w:w="80" w:type="dxa"/>
              <w:end w:w="120" w:type="dxa"/>
            </w:tcMar>
            <w:vAlign w:val="top"/>
          </w:tcPr>
          <w:p>
            <w:pPr>
              <w:spacing w:after="0"/>
            </w:pPr>
            <w:r>
              <w:rPr>
                <w:sz w:val="16"/>
              </w:rPr>
              <w:t>Definir políticas, prioridades, responsáveis, SLAs e decisões de cancelamento.</w:t>
            </w:r>
          </w:p>
        </w:tc>
        <w:tc>
          <w:tcPr>
            <w:tcW w:type="dxa" w:w="3610"/>
            <w:tcMar>
              <w:top w:w="80" w:type="dxa"/>
              <w:start w:w="120" w:type="dxa"/>
              <w:bottom w:w="80" w:type="dxa"/>
              <w:end w:w="120" w:type="dxa"/>
            </w:tcMar>
            <w:vAlign w:val="top"/>
          </w:tcPr>
          <w:p>
            <w:pPr>
              <w:spacing w:after="0"/>
            </w:pPr>
            <w:r>
              <w:rPr>
                <w:sz w:val="16"/>
              </w:rPr>
              <w:t>Tratar o painel como único registro legal/fiscal.</w:t>
            </w:r>
          </w:p>
        </w:tc>
      </w:tr>
    </w:tbl>
    <w:p>
      <w:pPr>
        <w:spacing w:after="0"/>
      </w:pPr>
    </w:p>
    <w:p>
      <w:pPr>
        <w:pStyle w:val="Heading1"/>
        <w:pageBreakBefore/>
      </w:pPr>
      <w:r>
        <w:rPr>
          <w:b/>
        </w:rPr>
        <w:t>2  Arquitetura, conexões e endereços</w:t>
      </w:r>
    </w:p>
    <w:p>
      <w:pPr>
        <w:spacing w:after="200"/>
      </w:pPr>
      <w:r>
        <w:rPr>
          <w:i/>
          <w:color w:val="5C6670"/>
        </w:rPr>
        <w:t>Onde cada componente vive, como se conecta e o que depende de quê.</w:t>
      </w:r>
    </w:p>
    <w:p>
      <w:pPr>
        <w:pStyle w:val="Heading2"/>
      </w:pPr>
      <w:r>
        <w:t>2.1 Componentes</w:t>
      </w:r>
    </w:p>
    <w:tbl>
      <w:tblPr>
        <w:tblStyle w:val="TableGrid"/>
        <w:tblW w:type="dxa" w:w="9360"/>
        <w:jc w:val="center"/>
        <w:tblLayout w:type="fixed"/>
        <w:tblLook w:firstColumn="1" w:firstRow="1" w:lastColumn="0" w:lastRow="0" w:noHBand="0" w:noVBand="1" w:val="04A0"/>
        <w:tblInd w:w="120" w:type="dxa"/>
      </w:tblPr>
      <w:tblGrid>
        <w:gridCol w:w="1350"/>
        <w:gridCol w:w="2700"/>
        <w:gridCol w:w="2500"/>
        <w:gridCol w:w="2810"/>
      </w:tblGrid>
      <w:tr>
        <w:trPr>
          <w:tblHeader w:val="true"/>
          <w:cantSplit/>
        </w:trPr>
        <w:tc>
          <w:tcPr>
            <w:tcW w:type="dxa" w:w="1350"/>
            <w:shd w:fill="1F4D78"/>
            <w:tcMar>
              <w:top w:w="80" w:type="dxa"/>
              <w:start w:w="120" w:type="dxa"/>
              <w:bottom w:w="80" w:type="dxa"/>
              <w:end w:w="120" w:type="dxa"/>
            </w:tcMar>
            <w:vAlign w:val="center"/>
          </w:tcPr>
          <w:p>
            <w:pPr>
              <w:spacing w:after="0"/>
              <w:keepNext/>
            </w:pPr>
            <w:r>
              <w:rPr>
                <w:b/>
                <w:color w:val="FFFFFF"/>
                <w:sz w:val="16"/>
              </w:rPr>
              <w:t>Componente</w:t>
            </w:r>
          </w:p>
        </w:tc>
        <w:tc>
          <w:tcPr>
            <w:tcW w:type="dxa" w:w="2700"/>
            <w:shd w:fill="1F4D78"/>
            <w:tcMar>
              <w:top w:w="80" w:type="dxa"/>
              <w:start w:w="120" w:type="dxa"/>
              <w:bottom w:w="80" w:type="dxa"/>
              <w:end w:w="120" w:type="dxa"/>
            </w:tcMar>
            <w:vAlign w:val="center"/>
          </w:tcPr>
          <w:p>
            <w:pPr>
              <w:spacing w:after="0"/>
              <w:keepNext/>
            </w:pPr>
            <w:r>
              <w:rPr>
                <w:b/>
                <w:color w:val="FFFFFF"/>
                <w:sz w:val="16"/>
              </w:rPr>
              <w:t>Função</w:t>
            </w:r>
          </w:p>
        </w:tc>
        <w:tc>
          <w:tcPr>
            <w:tcW w:type="dxa" w:w="2500"/>
            <w:shd w:fill="1F4D78"/>
            <w:tcMar>
              <w:top w:w="80" w:type="dxa"/>
              <w:start w:w="120" w:type="dxa"/>
              <w:bottom w:w="80" w:type="dxa"/>
              <w:end w:w="120" w:type="dxa"/>
            </w:tcMar>
            <w:vAlign w:val="center"/>
          </w:tcPr>
          <w:p>
            <w:pPr>
              <w:spacing w:after="0"/>
              <w:keepNext/>
            </w:pPr>
            <w:r>
              <w:rPr>
                <w:b/>
                <w:color w:val="FFFFFF"/>
                <w:sz w:val="16"/>
              </w:rPr>
              <w:t>Persistência</w:t>
            </w:r>
          </w:p>
        </w:tc>
        <w:tc>
          <w:tcPr>
            <w:tcW w:type="dxa" w:w="2810"/>
            <w:shd w:fill="1F4D78"/>
            <w:tcMar>
              <w:top w:w="80" w:type="dxa"/>
              <w:start w:w="120" w:type="dxa"/>
              <w:bottom w:w="80" w:type="dxa"/>
              <w:end w:w="120" w:type="dxa"/>
            </w:tcMar>
            <w:vAlign w:val="center"/>
          </w:tcPr>
          <w:p>
            <w:pPr>
              <w:spacing w:after="0"/>
              <w:keepNext/>
            </w:pPr>
            <w:r>
              <w:rPr>
                <w:b/>
                <w:color w:val="FFFFFF"/>
                <w:sz w:val="16"/>
              </w:rPr>
              <w:t>Dependências</w:t>
            </w:r>
          </w:p>
        </w:tc>
      </w:tr>
      <w:tr>
        <w:trPr>
          <w:cantSplit/>
        </w:trPr>
        <w:tc>
          <w:tcPr>
            <w:tcW w:type="dxa" w:w="1350"/>
            <w:tcMar>
              <w:top w:w="80" w:type="dxa"/>
              <w:start w:w="120" w:type="dxa"/>
              <w:bottom w:w="80" w:type="dxa"/>
              <w:end w:w="120" w:type="dxa"/>
            </w:tcMar>
            <w:vAlign w:val="top"/>
          </w:tcPr>
          <w:p>
            <w:pPr>
              <w:spacing w:after="0"/>
            </w:pPr>
            <w:r>
              <w:rPr>
                <w:sz w:val="16"/>
              </w:rPr>
              <w:t>Fly.io / sync-rj</w:t>
            </w:r>
          </w:p>
        </w:tc>
        <w:tc>
          <w:tcPr>
            <w:tcW w:type="dxa" w:w="2700"/>
            <w:tcMar>
              <w:top w:w="80" w:type="dxa"/>
              <w:start w:w="120" w:type="dxa"/>
              <w:bottom w:w="80" w:type="dxa"/>
              <w:end w:w="120" w:type="dxa"/>
            </w:tcMar>
            <w:vAlign w:val="top"/>
          </w:tcPr>
          <w:p>
            <w:pPr>
              <w:spacing w:after="0"/>
            </w:pPr>
            <w:r>
              <w:rPr>
                <w:sz w:val="16"/>
              </w:rPr>
              <w:t>Executa FastAPI, dashboard, webhooks, OAuth e worker.</w:t>
            </w:r>
          </w:p>
        </w:tc>
        <w:tc>
          <w:tcPr>
            <w:tcW w:type="dxa" w:w="2500"/>
            <w:tcMar>
              <w:top w:w="80" w:type="dxa"/>
              <w:start w:w="120" w:type="dxa"/>
              <w:bottom w:w="80" w:type="dxa"/>
              <w:end w:w="120" w:type="dxa"/>
            </w:tcMar>
            <w:vAlign w:val="top"/>
          </w:tcPr>
          <w:p>
            <w:pPr>
              <w:spacing w:after="0"/>
            </w:pPr>
            <w:r>
              <w:rPr>
                <w:sz w:val="16"/>
              </w:rPr>
              <w:t>Sem volume local; estado durável fica no Supabase.</w:t>
            </w:r>
          </w:p>
        </w:tc>
        <w:tc>
          <w:tcPr>
            <w:tcW w:type="dxa" w:w="2810"/>
            <w:tcMar>
              <w:top w:w="80" w:type="dxa"/>
              <w:start w:w="120" w:type="dxa"/>
              <w:bottom w:w="80" w:type="dxa"/>
              <w:end w:w="120" w:type="dxa"/>
            </w:tcMar>
            <w:vAlign w:val="top"/>
          </w:tcPr>
          <w:p>
            <w:pPr>
              <w:spacing w:after="0"/>
            </w:pPr>
            <w:r>
              <w:rPr>
                <w:sz w:val="16"/>
              </w:rPr>
              <w:t>Supabase, Tiny RJ e Tiny V.365.</w:t>
            </w:r>
          </w:p>
        </w:tc>
      </w:tr>
      <w:tr>
        <w:trPr>
          <w:cantSplit/>
        </w:trPr>
        <w:tc>
          <w:tcPr>
            <w:tcW w:type="dxa" w:w="1350"/>
            <w:shd w:fill="F2F4F6"/>
            <w:tcMar>
              <w:top w:w="80" w:type="dxa"/>
              <w:start w:w="120" w:type="dxa"/>
              <w:bottom w:w="80" w:type="dxa"/>
              <w:end w:w="120" w:type="dxa"/>
            </w:tcMar>
            <w:vAlign w:val="top"/>
          </w:tcPr>
          <w:p>
            <w:pPr>
              <w:spacing w:after="0"/>
            </w:pPr>
            <w:r>
              <w:rPr>
                <w:sz w:val="16"/>
              </w:rPr>
              <w:t>Supabase / PostgreSQL</w:t>
            </w:r>
          </w:p>
        </w:tc>
        <w:tc>
          <w:tcPr>
            <w:tcW w:type="dxa" w:w="2700"/>
            <w:shd w:fill="F2F4F6"/>
            <w:tcMar>
              <w:top w:w="80" w:type="dxa"/>
              <w:start w:w="120" w:type="dxa"/>
              <w:bottom w:w="80" w:type="dxa"/>
              <w:end w:w="120" w:type="dxa"/>
            </w:tcMar>
            <w:vAlign w:val="top"/>
          </w:tcPr>
          <w:p>
            <w:pPr>
              <w:spacing w:after="0"/>
            </w:pPr>
            <w:r>
              <w:rPr>
                <w:sz w:val="16"/>
              </w:rPr>
              <w:t>Fila, histórico, vínculos, snapshots, tokens e controles.</w:t>
            </w:r>
          </w:p>
        </w:tc>
        <w:tc>
          <w:tcPr>
            <w:tcW w:type="dxa" w:w="2500"/>
            <w:shd w:fill="F2F4F6"/>
            <w:tcMar>
              <w:top w:w="80" w:type="dxa"/>
              <w:start w:w="120" w:type="dxa"/>
              <w:bottom w:w="80" w:type="dxa"/>
              <w:end w:w="120" w:type="dxa"/>
            </w:tcMar>
            <w:vAlign w:val="top"/>
          </w:tcPr>
          <w:p>
            <w:pPr>
              <w:spacing w:after="0"/>
            </w:pPr>
            <w:r>
              <w:rPr>
                <w:sz w:val="16"/>
              </w:rPr>
              <w:t>Durável no banco.</w:t>
            </w:r>
          </w:p>
        </w:tc>
        <w:tc>
          <w:tcPr>
            <w:tcW w:type="dxa" w:w="2810"/>
            <w:shd w:fill="F2F4F6"/>
            <w:tcMar>
              <w:top w:w="80" w:type="dxa"/>
              <w:start w:w="120" w:type="dxa"/>
              <w:bottom w:w="80" w:type="dxa"/>
              <w:end w:w="120" w:type="dxa"/>
            </w:tcMar>
            <w:vAlign w:val="top"/>
          </w:tcPr>
          <w:p>
            <w:pPr>
              <w:spacing w:after="0"/>
            </w:pPr>
            <w:r>
              <w:rPr>
                <w:sz w:val="16"/>
              </w:rPr>
              <w:t>Credencial de banco e rede.</w:t>
            </w:r>
          </w:p>
        </w:tc>
      </w:tr>
      <w:tr>
        <w:trPr>
          <w:cantSplit/>
        </w:trPr>
        <w:tc>
          <w:tcPr>
            <w:tcW w:type="dxa" w:w="1350"/>
            <w:tcMar>
              <w:top w:w="80" w:type="dxa"/>
              <w:start w:w="120" w:type="dxa"/>
              <w:bottom w:w="80" w:type="dxa"/>
              <w:end w:w="120" w:type="dxa"/>
            </w:tcMar>
            <w:vAlign w:val="top"/>
          </w:tcPr>
          <w:p>
            <w:pPr>
              <w:spacing w:after="0"/>
            </w:pPr>
            <w:r>
              <w:rPr>
                <w:sz w:val="16"/>
              </w:rPr>
              <w:t>Tiny RJ</w:t>
            </w:r>
          </w:p>
        </w:tc>
        <w:tc>
          <w:tcPr>
            <w:tcW w:type="dxa" w:w="2700"/>
            <w:tcMar>
              <w:top w:w="80" w:type="dxa"/>
              <w:start w:w="120" w:type="dxa"/>
              <w:bottom w:w="80" w:type="dxa"/>
              <w:end w:w="120" w:type="dxa"/>
            </w:tcMar>
            <w:vAlign w:val="top"/>
          </w:tcPr>
          <w:p>
            <w:pPr>
              <w:spacing w:after="0"/>
            </w:pPr>
            <w:r>
              <w:rPr>
                <w:sz w:val="16"/>
              </w:rPr>
              <w:t>Origem do pedido e cadastro usado pelo atendimento.</w:t>
            </w:r>
          </w:p>
        </w:tc>
        <w:tc>
          <w:tcPr>
            <w:tcW w:type="dxa" w:w="2500"/>
            <w:tcMar>
              <w:top w:w="80" w:type="dxa"/>
              <w:start w:w="120" w:type="dxa"/>
              <w:bottom w:w="80" w:type="dxa"/>
              <w:end w:w="120" w:type="dxa"/>
            </w:tcMar>
            <w:vAlign w:val="top"/>
          </w:tcPr>
          <w:p>
            <w:pPr>
              <w:spacing w:after="0"/>
            </w:pPr>
            <w:r>
              <w:rPr>
                <w:sz w:val="16"/>
              </w:rPr>
              <w:t>ERP do negócio.</w:t>
            </w:r>
          </w:p>
        </w:tc>
        <w:tc>
          <w:tcPr>
            <w:tcW w:type="dxa" w:w="2810"/>
            <w:tcMar>
              <w:top w:w="80" w:type="dxa"/>
              <w:start w:w="120" w:type="dxa"/>
              <w:bottom w:w="80" w:type="dxa"/>
              <w:end w:w="120" w:type="dxa"/>
            </w:tcMar>
            <w:vAlign w:val="top"/>
          </w:tcPr>
          <w:p>
            <w:pPr>
              <w:spacing w:after="0"/>
            </w:pPr>
            <w:r>
              <w:rPr>
                <w:sz w:val="16"/>
              </w:rPr>
              <w:t>OAuth e API V3.</w:t>
            </w:r>
          </w:p>
        </w:tc>
      </w:tr>
      <w:tr>
        <w:trPr>
          <w:cantSplit/>
        </w:trPr>
        <w:tc>
          <w:tcPr>
            <w:tcW w:type="dxa" w:w="1350"/>
            <w:shd w:fill="F2F4F6"/>
            <w:tcMar>
              <w:top w:w="80" w:type="dxa"/>
              <w:start w:w="120" w:type="dxa"/>
              <w:bottom w:w="80" w:type="dxa"/>
              <w:end w:w="120" w:type="dxa"/>
            </w:tcMar>
            <w:vAlign w:val="top"/>
          </w:tcPr>
          <w:p>
            <w:pPr>
              <w:spacing w:after="0"/>
            </w:pPr>
            <w:r>
              <w:rPr>
                <w:sz w:val="16"/>
              </w:rPr>
              <w:t>Tiny V.365</w:t>
            </w:r>
          </w:p>
        </w:tc>
        <w:tc>
          <w:tcPr>
            <w:tcW w:type="dxa" w:w="2700"/>
            <w:shd w:fill="F2F4F6"/>
            <w:tcMar>
              <w:top w:w="80" w:type="dxa"/>
              <w:start w:w="120" w:type="dxa"/>
              <w:bottom w:w="80" w:type="dxa"/>
              <w:end w:w="120" w:type="dxa"/>
            </w:tcMar>
            <w:vAlign w:val="top"/>
          </w:tcPr>
          <w:p>
            <w:pPr>
              <w:spacing w:after="0"/>
            </w:pPr>
            <w:r>
              <w:rPr>
                <w:sz w:val="16"/>
              </w:rPr>
              <w:t>Destino, expedição, NF e rastreio.</w:t>
            </w:r>
          </w:p>
        </w:tc>
        <w:tc>
          <w:tcPr>
            <w:tcW w:type="dxa" w:w="2500"/>
            <w:shd w:fill="F2F4F6"/>
            <w:tcMar>
              <w:top w:w="80" w:type="dxa"/>
              <w:start w:w="120" w:type="dxa"/>
              <w:bottom w:w="80" w:type="dxa"/>
              <w:end w:w="120" w:type="dxa"/>
            </w:tcMar>
            <w:vAlign w:val="top"/>
          </w:tcPr>
          <w:p>
            <w:pPr>
              <w:spacing w:after="0"/>
            </w:pPr>
            <w:r>
              <w:rPr>
                <w:sz w:val="16"/>
              </w:rPr>
              <w:t>ERP do negócio.</w:t>
            </w:r>
          </w:p>
        </w:tc>
        <w:tc>
          <w:tcPr>
            <w:tcW w:type="dxa" w:w="2810"/>
            <w:shd w:fill="F2F4F6"/>
            <w:tcMar>
              <w:top w:w="80" w:type="dxa"/>
              <w:start w:w="120" w:type="dxa"/>
              <w:bottom w:w="80" w:type="dxa"/>
              <w:end w:w="120" w:type="dxa"/>
            </w:tcMar>
            <w:vAlign w:val="top"/>
          </w:tcPr>
          <w:p>
            <w:pPr>
              <w:spacing w:after="0"/>
            </w:pPr>
            <w:r>
              <w:rPr>
                <w:sz w:val="16"/>
              </w:rPr>
              <w:t>OAuth e API V3.</w:t>
            </w:r>
          </w:p>
        </w:tc>
      </w:tr>
      <w:tr>
        <w:trPr>
          <w:cantSplit/>
        </w:trPr>
        <w:tc>
          <w:tcPr>
            <w:tcW w:type="dxa" w:w="1350"/>
            <w:tcMar>
              <w:top w:w="80" w:type="dxa"/>
              <w:start w:w="120" w:type="dxa"/>
              <w:bottom w:w="80" w:type="dxa"/>
              <w:end w:w="120" w:type="dxa"/>
            </w:tcMar>
            <w:vAlign w:val="top"/>
          </w:tcPr>
          <w:p>
            <w:pPr>
              <w:spacing w:after="0"/>
            </w:pPr>
            <w:r>
              <w:rPr>
                <w:sz w:val="16"/>
              </w:rPr>
              <w:t>Navegador</w:t>
            </w:r>
          </w:p>
        </w:tc>
        <w:tc>
          <w:tcPr>
            <w:tcW w:type="dxa" w:w="2700"/>
            <w:tcMar>
              <w:top w:w="80" w:type="dxa"/>
              <w:start w:w="120" w:type="dxa"/>
              <w:bottom w:w="80" w:type="dxa"/>
              <w:end w:w="120" w:type="dxa"/>
            </w:tcMar>
            <w:vAlign w:val="top"/>
          </w:tcPr>
          <w:p>
            <w:pPr>
              <w:spacing w:after="0"/>
            </w:pPr>
            <w:r>
              <w:rPr>
                <w:sz w:val="16"/>
              </w:rPr>
              <w:t>Login, dashboard e comandos administrativos.</w:t>
            </w:r>
          </w:p>
        </w:tc>
        <w:tc>
          <w:tcPr>
            <w:tcW w:type="dxa" w:w="2500"/>
            <w:tcMar>
              <w:top w:w="80" w:type="dxa"/>
              <w:start w:w="120" w:type="dxa"/>
              <w:bottom w:w="80" w:type="dxa"/>
              <w:end w:w="120" w:type="dxa"/>
            </w:tcMar>
            <w:vAlign w:val="top"/>
          </w:tcPr>
          <w:p>
            <w:pPr>
              <w:spacing w:after="0"/>
            </w:pPr>
            <w:r>
              <w:rPr>
                <w:sz w:val="16"/>
              </w:rPr>
              <w:t>Cookie de sessão e cache temporário da página.</w:t>
            </w:r>
          </w:p>
        </w:tc>
        <w:tc>
          <w:tcPr>
            <w:tcW w:type="dxa" w:w="2810"/>
            <w:tcMar>
              <w:top w:w="80" w:type="dxa"/>
              <w:start w:w="120" w:type="dxa"/>
              <w:bottom w:w="80" w:type="dxa"/>
              <w:end w:w="120" w:type="dxa"/>
            </w:tcMar>
            <w:vAlign w:val="top"/>
          </w:tcPr>
          <w:p>
            <w:pPr>
              <w:spacing w:after="0"/>
            </w:pPr>
            <w:r>
              <w:rPr>
                <w:sz w:val="16"/>
              </w:rPr>
              <w:t>HTTPS do Fly.io.</w:t>
            </w:r>
          </w:p>
        </w:tc>
      </w:tr>
      <w:tr>
        <w:trPr>
          <w:cantSplit/>
        </w:trPr>
        <w:tc>
          <w:tcPr>
            <w:tcW w:type="dxa" w:w="1350"/>
            <w:shd w:fill="F2F4F6"/>
            <w:tcMar>
              <w:top w:w="80" w:type="dxa"/>
              <w:start w:w="120" w:type="dxa"/>
              <w:bottom w:w="80" w:type="dxa"/>
              <w:end w:w="120" w:type="dxa"/>
            </w:tcMar>
            <w:vAlign w:val="top"/>
          </w:tcPr>
          <w:p>
            <w:pPr>
              <w:spacing w:after="0"/>
            </w:pPr>
            <w:r>
              <w:rPr>
                <w:sz w:val="16"/>
              </w:rPr>
              <w:t>GitHub</w:t>
            </w:r>
          </w:p>
        </w:tc>
        <w:tc>
          <w:tcPr>
            <w:tcW w:type="dxa" w:w="2700"/>
            <w:shd w:fill="F2F4F6"/>
            <w:tcMar>
              <w:top w:w="80" w:type="dxa"/>
              <w:start w:w="120" w:type="dxa"/>
              <w:bottom w:w="80" w:type="dxa"/>
              <w:end w:w="120" w:type="dxa"/>
            </w:tcMar>
            <w:vAlign w:val="top"/>
          </w:tcPr>
          <w:p>
            <w:pPr>
              <w:spacing w:after="0"/>
            </w:pPr>
            <w:r>
              <w:rPr>
                <w:sz w:val="16"/>
              </w:rPr>
              <w:t>Código-fonte e histórico de mudanças.</w:t>
            </w:r>
          </w:p>
        </w:tc>
        <w:tc>
          <w:tcPr>
            <w:tcW w:type="dxa" w:w="2500"/>
            <w:shd w:fill="F2F4F6"/>
            <w:tcMar>
              <w:top w:w="80" w:type="dxa"/>
              <w:start w:w="120" w:type="dxa"/>
              <w:bottom w:w="80" w:type="dxa"/>
              <w:end w:w="120" w:type="dxa"/>
            </w:tcMar>
            <w:vAlign w:val="top"/>
          </w:tcPr>
          <w:p>
            <w:pPr>
              <w:spacing w:after="0"/>
            </w:pPr>
            <w:r>
              <w:rPr>
                <w:sz w:val="16"/>
              </w:rPr>
              <w:t>Repositório versionado.</w:t>
            </w:r>
          </w:p>
        </w:tc>
        <w:tc>
          <w:tcPr>
            <w:tcW w:type="dxa" w:w="2810"/>
            <w:shd w:fill="F2F4F6"/>
            <w:tcMar>
              <w:top w:w="80" w:type="dxa"/>
              <w:start w:w="120" w:type="dxa"/>
              <w:bottom w:w="80" w:type="dxa"/>
              <w:end w:w="120" w:type="dxa"/>
            </w:tcMar>
            <w:vAlign w:val="top"/>
          </w:tcPr>
          <w:p>
            <w:pPr>
              <w:spacing w:after="0"/>
            </w:pPr>
            <w:r>
              <w:rPr>
                <w:sz w:val="16"/>
              </w:rPr>
              <w:t>Disciplina de commit, revisão e release.</w:t>
            </w:r>
          </w:p>
        </w:tc>
      </w:tr>
    </w:tbl>
    <w:p>
      <w:pPr>
        <w:spacing w:after="0"/>
      </w:pPr>
    </w:p>
    <w:p>
      <w:pPr>
        <w:spacing w:after="120"/>
        <w:jc w:val="center"/>
      </w:pPr>
      <w:r>
        <w:drawing>
          <wp:inline xmlns:a="http://schemas.openxmlformats.org/drawingml/2006/main" xmlns:pic="http://schemas.openxmlformats.org/drawingml/2006/picture">
            <wp:extent cx="5897880" cy="3317558"/>
            <wp:docPr id="2" name="Picture 2" title="Arquitetura operacional" descr="O Fly.io hospeda aplicação e worker; o Supabase persiste dados; as duas contas Tiny trocam informações por API e webhooks; as equipes operam pelo navegador."/>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317558"/>
                    </a:xfrm>
                    <a:prstGeom prst="rect"/>
                  </pic:spPr>
                </pic:pic>
              </a:graphicData>
            </a:graphic>
          </wp:inline>
        </w:drawing>
      </w:r>
    </w:p>
    <w:p>
      <w:pPr>
        <w:pStyle w:val="Heading2"/>
      </w:pPr>
      <w:r>
        <w:t>2.2 Endereços de produção</w:t>
      </w:r>
    </w:p>
    <w:tbl>
      <w:tblPr>
        <w:tblStyle w:val="TableGrid"/>
        <w:tblW w:type="dxa" w:w="9360"/>
        <w:jc w:val="center"/>
        <w:tblLayout w:type="fixed"/>
        <w:tblLook w:firstColumn="1" w:firstRow="1" w:lastColumn="0" w:lastRow="0" w:noHBand="0" w:noVBand="1" w:val="04A0"/>
        <w:tblInd w:w="120" w:type="dxa"/>
      </w:tblPr>
      <w:tblGrid>
        <w:gridCol w:w="1750"/>
        <w:gridCol w:w="4400"/>
        <w:gridCol w:w="3210"/>
      </w:tblGrid>
      <w:tr>
        <w:trPr>
          <w:tblHeader w:val="true"/>
          <w:cantSplit/>
        </w:trPr>
        <w:tc>
          <w:tcPr>
            <w:tcW w:type="dxa" w:w="1750"/>
            <w:shd w:fill="1F4D78"/>
            <w:tcMar>
              <w:top w:w="80" w:type="dxa"/>
              <w:start w:w="120" w:type="dxa"/>
              <w:bottom w:w="80" w:type="dxa"/>
              <w:end w:w="120" w:type="dxa"/>
            </w:tcMar>
            <w:vAlign w:val="center"/>
          </w:tcPr>
          <w:p>
            <w:pPr>
              <w:spacing w:after="0"/>
              <w:keepNext/>
            </w:pPr>
            <w:r>
              <w:rPr>
                <w:b/>
                <w:color w:val="FFFFFF"/>
                <w:sz w:val="16"/>
              </w:rPr>
              <w:t>Finalidade</w:t>
            </w:r>
          </w:p>
        </w:tc>
        <w:tc>
          <w:tcPr>
            <w:tcW w:type="dxa" w:w="4400"/>
            <w:shd w:fill="1F4D78"/>
            <w:tcMar>
              <w:top w:w="80" w:type="dxa"/>
              <w:start w:w="120" w:type="dxa"/>
              <w:bottom w:w="80" w:type="dxa"/>
              <w:end w:w="120" w:type="dxa"/>
            </w:tcMar>
            <w:vAlign w:val="center"/>
          </w:tcPr>
          <w:p>
            <w:pPr>
              <w:spacing w:after="0"/>
              <w:keepNext/>
            </w:pPr>
            <w:r>
              <w:rPr>
                <w:b/>
                <w:color w:val="FFFFFF"/>
                <w:sz w:val="16"/>
              </w:rPr>
              <w:t>Endereço correto</w:t>
            </w:r>
          </w:p>
        </w:tc>
        <w:tc>
          <w:tcPr>
            <w:tcW w:type="dxa" w:w="3210"/>
            <w:shd w:fill="1F4D78"/>
            <w:tcMar>
              <w:top w:w="80" w:type="dxa"/>
              <w:start w:w="120" w:type="dxa"/>
              <w:bottom w:w="80" w:type="dxa"/>
              <w:end w:w="120" w:type="dxa"/>
            </w:tcMar>
            <w:vAlign w:val="center"/>
          </w:tcPr>
          <w:p>
            <w:pPr>
              <w:spacing w:after="0"/>
              <w:keepNext/>
            </w:pPr>
            <w:r>
              <w:rPr>
                <w:b/>
                <w:color w:val="FFFFFF"/>
                <w:sz w:val="16"/>
              </w:rPr>
              <w:t>Observação</w:t>
            </w:r>
          </w:p>
        </w:tc>
      </w:tr>
      <w:tr>
        <w:trPr>
          <w:cantSplit/>
        </w:trPr>
        <w:tc>
          <w:tcPr>
            <w:tcW w:type="dxa" w:w="1750"/>
            <w:tcMar>
              <w:top w:w="80" w:type="dxa"/>
              <w:start w:w="120" w:type="dxa"/>
              <w:bottom w:w="80" w:type="dxa"/>
              <w:end w:w="120" w:type="dxa"/>
            </w:tcMar>
            <w:vAlign w:val="top"/>
          </w:tcPr>
          <w:p>
            <w:pPr>
              <w:spacing w:after="0"/>
            </w:pPr>
            <w:r>
              <w:rPr>
                <w:sz w:val="16"/>
              </w:rPr>
              <w:t>Página principal</w:t>
            </w:r>
          </w:p>
        </w:tc>
        <w:tc>
          <w:tcPr>
            <w:tcW w:type="dxa" w:w="4400"/>
            <w:tcMar>
              <w:top w:w="80" w:type="dxa"/>
              <w:start w:w="120" w:type="dxa"/>
              <w:bottom w:w="80" w:type="dxa"/>
              <w:end w:w="120" w:type="dxa"/>
            </w:tcMar>
            <w:vAlign w:val="top"/>
          </w:tcPr>
          <w:p>
            <w:pPr>
              <w:spacing w:after="0"/>
            </w:pPr>
            <w:r>
              <w:rPr>
                <w:sz w:val="16"/>
              </w:rPr>
              <w:t>https://sync-rj.fly.dev/</w:t>
            </w:r>
          </w:p>
        </w:tc>
        <w:tc>
          <w:tcPr>
            <w:tcW w:type="dxa" w:w="3210"/>
            <w:tcMar>
              <w:top w:w="80" w:type="dxa"/>
              <w:start w:w="120" w:type="dxa"/>
              <w:bottom w:w="80" w:type="dxa"/>
              <w:end w:w="120" w:type="dxa"/>
            </w:tcMar>
            <w:vAlign w:val="top"/>
          </w:tcPr>
          <w:p>
            <w:pPr>
              <w:spacing w:after="0"/>
            </w:pPr>
            <w:r>
              <w:rPr>
                <w:sz w:val="16"/>
              </w:rPr>
              <w:t>Redireciona para /dashboard; exige login.</w:t>
            </w:r>
          </w:p>
        </w:tc>
      </w:tr>
      <w:tr>
        <w:trPr>
          <w:cantSplit/>
        </w:trPr>
        <w:tc>
          <w:tcPr>
            <w:tcW w:type="dxa" w:w="1750"/>
            <w:shd w:fill="F2F4F6"/>
            <w:tcMar>
              <w:top w:w="80" w:type="dxa"/>
              <w:start w:w="120" w:type="dxa"/>
              <w:bottom w:w="80" w:type="dxa"/>
              <w:end w:w="120" w:type="dxa"/>
            </w:tcMar>
            <w:vAlign w:val="top"/>
          </w:tcPr>
          <w:p>
            <w:pPr>
              <w:spacing w:after="0"/>
            </w:pPr>
            <w:r>
              <w:rPr>
                <w:sz w:val="16"/>
              </w:rPr>
              <w:t>Dashboard</w:t>
            </w:r>
          </w:p>
        </w:tc>
        <w:tc>
          <w:tcPr>
            <w:tcW w:type="dxa" w:w="4400"/>
            <w:shd w:fill="F2F4F6"/>
            <w:tcMar>
              <w:top w:w="80" w:type="dxa"/>
              <w:start w:w="120" w:type="dxa"/>
              <w:bottom w:w="80" w:type="dxa"/>
              <w:end w:w="120" w:type="dxa"/>
            </w:tcMar>
            <w:vAlign w:val="top"/>
          </w:tcPr>
          <w:p>
            <w:pPr>
              <w:spacing w:after="0"/>
            </w:pPr>
            <w:r>
              <w:rPr>
                <w:sz w:val="16"/>
              </w:rPr>
              <w:t>https://sync-rj.fly.dev/dashboard</w:t>
            </w:r>
          </w:p>
        </w:tc>
        <w:tc>
          <w:tcPr>
            <w:tcW w:type="dxa" w:w="3210"/>
            <w:shd w:fill="F2F4F6"/>
            <w:tcMar>
              <w:top w:w="80" w:type="dxa"/>
              <w:start w:w="120" w:type="dxa"/>
              <w:bottom w:w="80" w:type="dxa"/>
              <w:end w:w="120" w:type="dxa"/>
            </w:tcMar>
            <w:vAlign w:val="top"/>
          </w:tcPr>
          <w:p>
            <w:pPr>
              <w:spacing w:after="0"/>
            </w:pPr>
            <w:r>
              <w:rPr>
                <w:sz w:val="16"/>
              </w:rPr>
              <w:t>Painel atual.</w:t>
            </w:r>
          </w:p>
        </w:tc>
      </w:tr>
      <w:tr>
        <w:trPr>
          <w:cantSplit/>
        </w:trPr>
        <w:tc>
          <w:tcPr>
            <w:tcW w:type="dxa" w:w="1750"/>
            <w:tcMar>
              <w:top w:w="80" w:type="dxa"/>
              <w:start w:w="120" w:type="dxa"/>
              <w:bottom w:w="80" w:type="dxa"/>
              <w:end w:w="120" w:type="dxa"/>
            </w:tcMar>
            <w:vAlign w:val="top"/>
          </w:tcPr>
          <w:p>
            <w:pPr>
              <w:spacing w:after="0"/>
            </w:pPr>
            <w:r>
              <w:rPr>
                <w:sz w:val="16"/>
              </w:rPr>
              <w:t>Painel legado temporário</w:t>
            </w:r>
          </w:p>
        </w:tc>
        <w:tc>
          <w:tcPr>
            <w:tcW w:type="dxa" w:w="4400"/>
            <w:tcMar>
              <w:top w:w="80" w:type="dxa"/>
              <w:start w:w="120" w:type="dxa"/>
              <w:bottom w:w="80" w:type="dxa"/>
              <w:end w:w="120" w:type="dxa"/>
            </w:tcMar>
            <w:vAlign w:val="top"/>
          </w:tcPr>
          <w:p>
            <w:pPr>
              <w:spacing w:after="0"/>
            </w:pPr>
            <w:r>
              <w:rPr>
                <w:sz w:val="16"/>
              </w:rPr>
              <w:t>https://sync-rj.fly.dev/orders-panel</w:t>
            </w:r>
          </w:p>
        </w:tc>
        <w:tc>
          <w:tcPr>
            <w:tcW w:type="dxa" w:w="3210"/>
            <w:tcMar>
              <w:top w:w="80" w:type="dxa"/>
              <w:start w:w="120" w:type="dxa"/>
              <w:bottom w:w="80" w:type="dxa"/>
              <w:end w:w="120" w:type="dxa"/>
            </w:tcMar>
            <w:vAlign w:val="top"/>
          </w:tcPr>
          <w:p>
            <w:pPr>
              <w:spacing w:after="0"/>
            </w:pPr>
            <w:r>
              <w:rPr>
                <w:sz w:val="16"/>
              </w:rPr>
              <w:t>Mantido durante a transição; remover apenas após aceite formal.</w:t>
            </w:r>
          </w:p>
        </w:tc>
      </w:tr>
      <w:tr>
        <w:trPr>
          <w:cantSplit/>
        </w:trPr>
        <w:tc>
          <w:tcPr>
            <w:tcW w:type="dxa" w:w="1750"/>
            <w:shd w:fill="F2F4F6"/>
            <w:tcMar>
              <w:top w:w="80" w:type="dxa"/>
              <w:start w:w="120" w:type="dxa"/>
              <w:bottom w:w="80" w:type="dxa"/>
              <w:end w:w="120" w:type="dxa"/>
            </w:tcMar>
            <w:vAlign w:val="top"/>
          </w:tcPr>
          <w:p>
            <w:pPr>
              <w:spacing w:after="0"/>
            </w:pPr>
            <w:r>
              <w:rPr>
                <w:sz w:val="16"/>
              </w:rPr>
              <w:t>OAuth RJ — callback</w:t>
            </w:r>
          </w:p>
        </w:tc>
        <w:tc>
          <w:tcPr>
            <w:tcW w:type="dxa" w:w="4400"/>
            <w:shd w:fill="F2F4F6"/>
            <w:tcMar>
              <w:top w:w="80" w:type="dxa"/>
              <w:start w:w="120" w:type="dxa"/>
              <w:bottom w:w="80" w:type="dxa"/>
              <w:end w:w="120" w:type="dxa"/>
            </w:tcMar>
            <w:vAlign w:val="top"/>
          </w:tcPr>
          <w:p>
            <w:pPr>
              <w:spacing w:after="0"/>
            </w:pPr>
            <w:r>
              <w:rPr>
                <w:sz w:val="16"/>
              </w:rPr>
              <w:t>https://sync-rj.fly.dev/auth/rj/callback</w:t>
            </w:r>
          </w:p>
        </w:tc>
        <w:tc>
          <w:tcPr>
            <w:tcW w:type="dxa" w:w="3210"/>
            <w:shd w:fill="F2F4F6"/>
            <w:tcMar>
              <w:top w:w="80" w:type="dxa"/>
              <w:start w:w="120" w:type="dxa"/>
              <w:bottom w:w="80" w:type="dxa"/>
              <w:end w:w="120" w:type="dxa"/>
            </w:tcMar>
            <w:vAlign w:val="top"/>
          </w:tcPr>
          <w:p>
            <w:pPr>
              <w:spacing w:after="0"/>
            </w:pPr>
            <w:r>
              <w:rPr>
                <w:sz w:val="16"/>
              </w:rPr>
              <w:t>Cadastrar exatamente no aplicativo da conta RJ.</w:t>
            </w:r>
          </w:p>
        </w:tc>
      </w:tr>
      <w:tr>
        <w:trPr>
          <w:cantSplit/>
        </w:trPr>
        <w:tc>
          <w:tcPr>
            <w:tcW w:type="dxa" w:w="1750"/>
            <w:tcMar>
              <w:top w:w="80" w:type="dxa"/>
              <w:start w:w="120" w:type="dxa"/>
              <w:bottom w:w="80" w:type="dxa"/>
              <w:end w:w="120" w:type="dxa"/>
            </w:tcMar>
            <w:vAlign w:val="top"/>
          </w:tcPr>
          <w:p>
            <w:pPr>
              <w:spacing w:after="0"/>
            </w:pPr>
            <w:r>
              <w:rPr>
                <w:sz w:val="16"/>
              </w:rPr>
              <w:t>OAuth V.365 — callback</w:t>
            </w:r>
          </w:p>
        </w:tc>
        <w:tc>
          <w:tcPr>
            <w:tcW w:type="dxa" w:w="4400"/>
            <w:tcMar>
              <w:top w:w="80" w:type="dxa"/>
              <w:start w:w="120" w:type="dxa"/>
              <w:bottom w:w="80" w:type="dxa"/>
              <w:end w:w="120" w:type="dxa"/>
            </w:tcMar>
            <w:vAlign w:val="top"/>
          </w:tcPr>
          <w:p>
            <w:pPr>
              <w:spacing w:after="0"/>
            </w:pPr>
            <w:r>
              <w:rPr>
                <w:sz w:val="16"/>
              </w:rPr>
              <w:t>https://sync-rj.fly.dev/auth/v365/callback</w:t>
            </w:r>
          </w:p>
        </w:tc>
        <w:tc>
          <w:tcPr>
            <w:tcW w:type="dxa" w:w="3210"/>
            <w:tcMar>
              <w:top w:w="80" w:type="dxa"/>
              <w:start w:w="120" w:type="dxa"/>
              <w:bottom w:w="80" w:type="dxa"/>
              <w:end w:w="120" w:type="dxa"/>
            </w:tcMar>
            <w:vAlign w:val="top"/>
          </w:tcPr>
          <w:p>
            <w:pPr>
              <w:spacing w:after="0"/>
            </w:pPr>
            <w:r>
              <w:rPr>
                <w:sz w:val="16"/>
              </w:rPr>
              <w:t>Cadastrar exatamente no aplicativo da conta V.365.</w:t>
            </w:r>
          </w:p>
        </w:tc>
      </w:tr>
      <w:tr>
        <w:trPr>
          <w:cantSplit/>
        </w:trPr>
        <w:tc>
          <w:tcPr>
            <w:tcW w:type="dxa" w:w="1750"/>
            <w:shd w:fill="F2F4F6"/>
            <w:tcMar>
              <w:top w:w="80" w:type="dxa"/>
              <w:start w:w="120" w:type="dxa"/>
              <w:bottom w:w="80" w:type="dxa"/>
              <w:end w:w="120" w:type="dxa"/>
            </w:tcMar>
            <w:vAlign w:val="top"/>
          </w:tcPr>
          <w:p>
            <w:pPr>
              <w:spacing w:after="0"/>
            </w:pPr>
            <w:r>
              <w:rPr>
                <w:sz w:val="16"/>
              </w:rPr>
              <w:t>Webhook RJ — vendas</w:t>
            </w:r>
          </w:p>
        </w:tc>
        <w:tc>
          <w:tcPr>
            <w:tcW w:type="dxa" w:w="4400"/>
            <w:shd w:fill="F2F4F6"/>
            <w:tcMar>
              <w:top w:w="80" w:type="dxa"/>
              <w:start w:w="120" w:type="dxa"/>
              <w:bottom w:w="80" w:type="dxa"/>
              <w:end w:w="120" w:type="dxa"/>
            </w:tcMar>
            <w:vAlign w:val="top"/>
          </w:tcPr>
          <w:p>
            <w:pPr>
              <w:spacing w:after="0"/>
            </w:pPr>
            <w:r>
              <w:rPr>
                <w:sz w:val="16"/>
              </w:rPr>
              <w:t>https://sync-rj.fly.dev/webhooks/rj/vendas</w:t>
            </w:r>
          </w:p>
        </w:tc>
        <w:tc>
          <w:tcPr>
            <w:tcW w:type="dxa" w:w="3210"/>
            <w:shd w:fill="F2F4F6"/>
            <w:tcMar>
              <w:top w:w="80" w:type="dxa"/>
              <w:start w:w="120" w:type="dxa"/>
              <w:bottom w:w="80" w:type="dxa"/>
              <w:end w:w="120" w:type="dxa"/>
            </w:tcMar>
            <w:vAlign w:val="top"/>
          </w:tcPr>
          <w:p>
            <w:pPr>
              <w:spacing w:after="0"/>
            </w:pPr>
            <w:r>
              <w:rPr>
                <w:sz w:val="16"/>
              </w:rPr>
              <w:t>Cadastrar em notificações de vendas da conta RJ.</w:t>
            </w:r>
          </w:p>
        </w:tc>
      </w:tr>
      <w:tr>
        <w:trPr>
          <w:cantSplit/>
        </w:trPr>
        <w:tc>
          <w:tcPr>
            <w:tcW w:type="dxa" w:w="1750"/>
            <w:tcMar>
              <w:top w:w="80" w:type="dxa"/>
              <w:start w:w="120" w:type="dxa"/>
              <w:bottom w:w="80" w:type="dxa"/>
              <w:end w:w="120" w:type="dxa"/>
            </w:tcMar>
            <w:vAlign w:val="top"/>
          </w:tcPr>
          <w:p>
            <w:pPr>
              <w:spacing w:after="0"/>
            </w:pPr>
            <w:r>
              <w:rPr>
                <w:sz w:val="16"/>
              </w:rPr>
              <w:t>Webhook V.365 — vendas</w:t>
            </w:r>
          </w:p>
        </w:tc>
        <w:tc>
          <w:tcPr>
            <w:tcW w:type="dxa" w:w="4400"/>
            <w:tcMar>
              <w:top w:w="80" w:type="dxa"/>
              <w:start w:w="120" w:type="dxa"/>
              <w:bottom w:w="80" w:type="dxa"/>
              <w:end w:w="120" w:type="dxa"/>
            </w:tcMar>
            <w:vAlign w:val="top"/>
          </w:tcPr>
          <w:p>
            <w:pPr>
              <w:spacing w:after="0"/>
            </w:pPr>
            <w:r>
              <w:rPr>
                <w:sz w:val="16"/>
              </w:rPr>
              <w:t>https://sync-rj.fly.dev/webhooks/v365/vendas</w:t>
            </w:r>
          </w:p>
        </w:tc>
        <w:tc>
          <w:tcPr>
            <w:tcW w:type="dxa" w:w="3210"/>
            <w:tcMar>
              <w:top w:w="80" w:type="dxa"/>
              <w:start w:w="120" w:type="dxa"/>
              <w:bottom w:w="80" w:type="dxa"/>
              <w:end w:w="120" w:type="dxa"/>
            </w:tcMar>
            <w:vAlign w:val="top"/>
          </w:tcPr>
          <w:p>
            <w:pPr>
              <w:spacing w:after="0"/>
            </w:pPr>
            <w:r>
              <w:rPr>
                <w:sz w:val="16"/>
              </w:rPr>
              <w:t>Cadastrar em notificações de vendas da conta V.365.</w:t>
            </w:r>
          </w:p>
        </w:tc>
      </w:tr>
      <w:tr>
        <w:trPr>
          <w:cantSplit/>
        </w:trPr>
        <w:tc>
          <w:tcPr>
            <w:tcW w:type="dxa" w:w="1750"/>
            <w:shd w:fill="F2F4F6"/>
            <w:tcMar>
              <w:top w:w="80" w:type="dxa"/>
              <w:start w:w="120" w:type="dxa"/>
              <w:bottom w:w="80" w:type="dxa"/>
              <w:end w:w="120" w:type="dxa"/>
            </w:tcMar>
            <w:vAlign w:val="top"/>
          </w:tcPr>
          <w:p>
            <w:pPr>
              <w:spacing w:after="0"/>
            </w:pPr>
            <w:r>
              <w:rPr>
                <w:sz w:val="16"/>
              </w:rPr>
              <w:t>Saúde básica</w:t>
            </w:r>
          </w:p>
        </w:tc>
        <w:tc>
          <w:tcPr>
            <w:tcW w:type="dxa" w:w="4400"/>
            <w:shd w:fill="F2F4F6"/>
            <w:tcMar>
              <w:top w:w="80" w:type="dxa"/>
              <w:start w:w="120" w:type="dxa"/>
              <w:bottom w:w="80" w:type="dxa"/>
              <w:end w:w="120" w:type="dxa"/>
            </w:tcMar>
            <w:vAlign w:val="top"/>
          </w:tcPr>
          <w:p>
            <w:pPr>
              <w:spacing w:after="0"/>
            </w:pPr>
            <w:r>
              <w:rPr>
                <w:sz w:val="16"/>
              </w:rPr>
              <w:t>https://sync-rj.fly.dev/health</w:t>
            </w:r>
          </w:p>
        </w:tc>
        <w:tc>
          <w:tcPr>
            <w:tcW w:type="dxa" w:w="3210"/>
            <w:shd w:fill="F2F4F6"/>
            <w:tcMar>
              <w:top w:w="80" w:type="dxa"/>
              <w:start w:w="120" w:type="dxa"/>
              <w:bottom w:w="80" w:type="dxa"/>
              <w:end w:w="120" w:type="dxa"/>
            </w:tcMar>
            <w:vAlign w:val="top"/>
          </w:tcPr>
          <w:p>
            <w:pPr>
              <w:spacing w:after="0"/>
            </w:pPr>
            <w:r>
              <w:rPr>
                <w:sz w:val="16"/>
              </w:rPr>
              <w:t>Confirma resposta web, mas hoje não comprova banco/worker.</w:t>
            </w:r>
          </w:p>
        </w:tc>
      </w:tr>
      <w:tr>
        <w:trPr>
          <w:cantSplit/>
        </w:trPr>
        <w:tc>
          <w:tcPr>
            <w:tcW w:type="dxa" w:w="1750"/>
            <w:tcMar>
              <w:top w:w="80" w:type="dxa"/>
              <w:start w:w="120" w:type="dxa"/>
              <w:bottom w:w="80" w:type="dxa"/>
              <w:end w:w="120" w:type="dxa"/>
            </w:tcMar>
            <w:vAlign w:val="top"/>
          </w:tcPr>
          <w:p>
            <w:pPr>
              <w:spacing w:after="0"/>
            </w:pPr>
            <w:r>
              <w:rPr>
                <w:sz w:val="16"/>
              </w:rPr>
              <w:t>Pedido direto no ERP</w:t>
            </w:r>
          </w:p>
        </w:tc>
        <w:tc>
          <w:tcPr>
            <w:tcW w:type="dxa" w:w="4400"/>
            <w:tcMar>
              <w:top w:w="80" w:type="dxa"/>
              <w:start w:w="120" w:type="dxa"/>
              <w:bottom w:w="80" w:type="dxa"/>
              <w:end w:w="120" w:type="dxa"/>
            </w:tcMar>
            <w:vAlign w:val="top"/>
          </w:tcPr>
          <w:p>
            <w:pPr>
              <w:spacing w:after="0"/>
            </w:pPr>
            <w:r>
              <w:rPr>
                <w:sz w:val="16"/>
              </w:rPr>
              <w:t>https://erp.olist.com/vendas#edit/{ID}</w:t>
            </w:r>
          </w:p>
        </w:tc>
        <w:tc>
          <w:tcPr>
            <w:tcW w:type="dxa" w:w="3210"/>
            <w:tcMar>
              <w:top w:w="80" w:type="dxa"/>
              <w:start w:w="120" w:type="dxa"/>
              <w:bottom w:w="80" w:type="dxa"/>
              <w:end w:w="120" w:type="dxa"/>
            </w:tcMar>
            <w:vAlign w:val="top"/>
          </w:tcPr>
          <w:p>
            <w:pPr>
              <w:spacing w:after="0"/>
            </w:pPr>
            <w:r>
              <w:rPr>
                <w:sz w:val="16"/>
              </w:rPr>
              <w:t>Substituir {ID} pelo ID do pedido da conta correspondente.</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Não configurar webhook fiscal</w:t>
            </w:r>
          </w:p>
          <w:p>
            <w:pPr>
              <w:spacing w:after="0"/>
            </w:pPr>
            <w:r>
              <w:t>No fluxo atual, não é necessário cadastrar webhook de notas fiscais. O endpoint legado pode existir por compatibilidade, mas o processo desejado busca NF e rastreio quando o pedido do V.365 muda para Enviado.</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Host antigo</w:t>
            </w:r>
          </w:p>
          <w:p>
            <w:pPr>
              <w:spacing w:after="0"/>
            </w:pPr>
            <w:r>
              <w:t>O endereço tiny-webhook-sync-v365.fly.dev permanece apenas como contingência temporária e está com o worker desativado. Não cadastre novos webhooks, callbacks ou favoritos operacionais nele.</w:t>
            </w:r>
          </w:p>
        </w:tc>
      </w:tr>
    </w:tbl>
    <w:p>
      <w:pPr>
        <w:spacing w:after="0"/>
      </w:pPr>
    </w:p>
    <w:p>
      <w:pPr>
        <w:pStyle w:val="Heading2"/>
      </w:pPr>
      <w:r>
        <w:t>2.3 OAuth e reconexão</w:t>
      </w:r>
    </w:p>
    <w:p>
      <w:r>
        <w:rPr>
          <w:i w:val="0"/>
        </w:rPr>
        <w:t>Cada conta Tiny possui autorização OAuth própria. O acesso e o refresh token ficam no banco e são usados pela aplicação para chamar a API. O cabeçalho da dashboard mostra o estado das duas conexões e oferece o botão de reconexão.</w:t>
      </w:r>
    </w:p>
    <w:p>
      <w:pPr>
        <w:spacing w:after="80" w:line="283" w:lineRule="auto"/>
        <w:ind w:left="540" w:hanging="271"/>
      </w:pPr>
      <w:r>
        <w:rPr>
          <w:b/>
        </w:rPr>
        <w:t xml:space="preserve">1. </w:t>
      </w:r>
      <w:r>
        <w:t>Clique em Reconectar somente no quadro da conta correta.</w:t>
      </w:r>
    </w:p>
    <w:p>
      <w:pPr>
        <w:spacing w:after="80" w:line="283" w:lineRule="auto"/>
        <w:ind w:left="540" w:hanging="271"/>
      </w:pPr>
      <w:r>
        <w:rPr>
          <w:b/>
        </w:rPr>
        <w:t xml:space="preserve">2. </w:t>
      </w:r>
      <w:r>
        <w:t>Confira em qual conta Tiny/Olist o navegador está autenticado antes de autorizar.</w:t>
      </w:r>
    </w:p>
    <w:p>
      <w:pPr>
        <w:spacing w:after="80" w:line="283" w:lineRule="auto"/>
        <w:ind w:left="540" w:hanging="271"/>
      </w:pPr>
      <w:r>
        <w:rPr>
          <w:b/>
        </w:rPr>
        <w:t xml:space="preserve">3. </w:t>
      </w:r>
      <w:r>
        <w:t>Aceite as permissões necessárias e aguarde o retorno ao callback do domínio sync-rj.fly.dev.</w:t>
      </w:r>
    </w:p>
    <w:p>
      <w:pPr>
        <w:spacing w:after="80" w:line="283" w:lineRule="auto"/>
        <w:ind w:left="540" w:hanging="271"/>
      </w:pPr>
      <w:r>
        <w:rPr>
          <w:b/>
        </w:rPr>
        <w:t xml:space="preserve">4. </w:t>
      </w:r>
      <w:r>
        <w:t>Volte à dashboard e confirme o estado conectado. A verificação faz uma consulta leve à conta.</w:t>
      </w:r>
    </w:p>
    <w:p>
      <w:pPr>
        <w:spacing w:after="80" w:line="283" w:lineRule="auto"/>
        <w:ind w:left="540" w:hanging="271"/>
      </w:pPr>
      <w:r>
        <w:rPr>
          <w:b/>
        </w:rPr>
        <w:t xml:space="preserve">5. </w:t>
      </w:r>
      <w:r>
        <w:t>Registre data, conta, motivo e responsável pela reconexão.</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Controle necessário</w:t>
            </w:r>
          </w:p>
          <w:p>
            <w:pPr>
              <w:spacing w:after="0"/>
            </w:pPr>
            <w:r>
              <w:t>O fluxo OAuth ainda deve receber proteção state contra CSRF e vínculo com a sessão administrativa. Até isso ser implantado, evite iniciar reconexão por links recebidos de terceiros.</w:t>
            </w:r>
          </w:p>
        </w:tc>
      </w:tr>
    </w:tbl>
    <w:p>
      <w:pPr>
        <w:spacing w:after="0"/>
      </w:pPr>
    </w:p>
    <w:p>
      <w:pPr>
        <w:pStyle w:val="Heading2"/>
      </w:pPr>
      <w:r>
        <w:t>2.4 Retrato da hospedagem</w:t>
      </w:r>
    </w:p>
    <w:tbl>
      <w:tblPr>
        <w:tblStyle w:val="TableGrid"/>
        <w:tblW w:type="dxa" w:w="9360"/>
        <w:jc w:val="center"/>
        <w:tblLayout w:type="fixed"/>
        <w:tblLook w:firstColumn="1" w:firstRow="1" w:lastColumn="0" w:lastRow="0" w:noHBand="0" w:noVBand="1" w:val="04A0"/>
        <w:tblInd w:w="120" w:type="dxa"/>
      </w:tblPr>
      <w:tblGrid>
        <w:gridCol w:w="2280"/>
        <w:gridCol w:w="7080"/>
      </w:tblGrid>
      <w:tr>
        <w:trPr>
          <w:tblHeader w:val="true"/>
          <w:cantSplit/>
        </w:trPr>
        <w:tc>
          <w:tcPr>
            <w:tcW w:type="dxa" w:w="2280"/>
            <w:shd w:fill="1F4D78"/>
            <w:tcMar>
              <w:top w:w="80" w:type="dxa"/>
              <w:start w:w="120" w:type="dxa"/>
              <w:bottom w:w="80" w:type="dxa"/>
              <w:end w:w="120" w:type="dxa"/>
            </w:tcMar>
            <w:vAlign w:val="center"/>
          </w:tcPr>
          <w:p>
            <w:pPr>
              <w:spacing w:after="0"/>
              <w:keepNext/>
            </w:pPr>
            <w:r>
              <w:rPr>
                <w:b/>
                <w:color w:val="FFFFFF"/>
                <w:sz w:val="18"/>
              </w:rPr>
              <w:t>Campo</w:t>
            </w:r>
          </w:p>
        </w:tc>
        <w:tc>
          <w:tcPr>
            <w:tcW w:type="dxa" w:w="7080"/>
            <w:shd w:fill="1F4D78"/>
            <w:tcMar>
              <w:top w:w="80" w:type="dxa"/>
              <w:start w:w="120" w:type="dxa"/>
              <w:bottom w:w="80" w:type="dxa"/>
              <w:end w:w="120" w:type="dxa"/>
            </w:tcMar>
            <w:vAlign w:val="center"/>
          </w:tcPr>
          <w:p>
            <w:pPr>
              <w:spacing w:after="0"/>
              <w:keepNext/>
            </w:pPr>
            <w:r>
              <w:rPr>
                <w:b/>
                <w:color w:val="FFFFFF"/>
                <w:sz w:val="18"/>
              </w:rPr>
              <w:t>Informação</w:t>
            </w:r>
          </w:p>
        </w:tc>
      </w:tr>
      <w:tr>
        <w:trPr>
          <w:cantSplit/>
        </w:trPr>
        <w:tc>
          <w:tcPr>
            <w:tcW w:type="dxa" w:w="2280"/>
            <w:tcMar>
              <w:top w:w="80" w:type="dxa"/>
              <w:start w:w="120" w:type="dxa"/>
              <w:bottom w:w="80" w:type="dxa"/>
              <w:end w:w="120" w:type="dxa"/>
            </w:tcMar>
            <w:vAlign w:val="top"/>
          </w:tcPr>
          <w:p>
            <w:pPr>
              <w:spacing w:after="0"/>
            </w:pPr>
            <w:r>
              <w:rPr>
                <w:sz w:val="18"/>
              </w:rPr>
              <w:t>Aplicação Fly</w:t>
            </w:r>
          </w:p>
        </w:tc>
        <w:tc>
          <w:tcPr>
            <w:tcW w:type="dxa" w:w="7080"/>
            <w:tcMar>
              <w:top w:w="80" w:type="dxa"/>
              <w:start w:w="120" w:type="dxa"/>
              <w:bottom w:w="80" w:type="dxa"/>
              <w:end w:w="120" w:type="dxa"/>
            </w:tcMar>
            <w:vAlign w:val="top"/>
          </w:tcPr>
          <w:p>
            <w:pPr>
              <w:spacing w:after="0"/>
            </w:pPr>
            <w:r>
              <w:rPr>
                <w:sz w:val="18"/>
              </w:rPr>
              <w:t>sync-rj</w:t>
            </w:r>
          </w:p>
        </w:tc>
      </w:tr>
      <w:tr>
        <w:trPr>
          <w:cantSplit/>
        </w:trPr>
        <w:tc>
          <w:tcPr>
            <w:tcW w:type="dxa" w:w="2280"/>
            <w:tcMar>
              <w:top w:w="80" w:type="dxa"/>
              <w:start w:w="120" w:type="dxa"/>
              <w:bottom w:w="80" w:type="dxa"/>
              <w:end w:w="120" w:type="dxa"/>
            </w:tcMar>
            <w:vAlign w:val="top"/>
          </w:tcPr>
          <w:p>
            <w:pPr>
              <w:spacing w:after="0"/>
            </w:pPr>
            <w:r>
              <w:rPr>
                <w:sz w:val="18"/>
              </w:rPr>
              <w:t>Máquinas</w:t>
            </w:r>
          </w:p>
        </w:tc>
        <w:tc>
          <w:tcPr>
            <w:tcW w:type="dxa" w:w="7080"/>
            <w:tcMar>
              <w:top w:w="80" w:type="dxa"/>
              <w:start w:w="120" w:type="dxa"/>
              <w:bottom w:w="80" w:type="dxa"/>
              <w:end w:w="120" w:type="dxa"/>
            </w:tcMar>
            <w:vAlign w:val="top"/>
          </w:tcPr>
          <w:p>
            <w:pPr>
              <w:spacing w:after="0"/>
            </w:pPr>
            <w:r>
              <w:rPr>
                <w:sz w:val="18"/>
              </w:rPr>
              <w:t>1 máquina ativa, região iad, 1 CPU compartilhada e 256 MB</w:t>
            </w:r>
          </w:p>
        </w:tc>
      </w:tr>
      <w:tr>
        <w:trPr>
          <w:cantSplit/>
        </w:trPr>
        <w:tc>
          <w:tcPr>
            <w:tcW w:type="dxa" w:w="2280"/>
            <w:tcMar>
              <w:top w:w="80" w:type="dxa"/>
              <w:start w:w="120" w:type="dxa"/>
              <w:bottom w:w="80" w:type="dxa"/>
              <w:end w:w="120" w:type="dxa"/>
            </w:tcMar>
            <w:vAlign w:val="top"/>
          </w:tcPr>
          <w:p>
            <w:pPr>
              <w:spacing w:after="0"/>
            </w:pPr>
            <w:r>
              <w:rPr>
                <w:sz w:val="18"/>
              </w:rPr>
              <w:t>Porta interna</w:t>
            </w:r>
          </w:p>
        </w:tc>
        <w:tc>
          <w:tcPr>
            <w:tcW w:type="dxa" w:w="7080"/>
            <w:tcMar>
              <w:top w:w="80" w:type="dxa"/>
              <w:start w:w="120" w:type="dxa"/>
              <w:bottom w:w="80" w:type="dxa"/>
              <w:end w:w="120" w:type="dxa"/>
            </w:tcMar>
            <w:vAlign w:val="top"/>
          </w:tcPr>
          <w:p>
            <w:pPr>
              <w:spacing w:after="0"/>
            </w:pPr>
            <w:r>
              <w:rPr>
                <w:sz w:val="18"/>
              </w:rPr>
              <w:t>8080, HTTPS obrigatório</w:t>
            </w:r>
          </w:p>
        </w:tc>
      </w:tr>
      <w:tr>
        <w:trPr>
          <w:cantSplit/>
        </w:trPr>
        <w:tc>
          <w:tcPr>
            <w:tcW w:type="dxa" w:w="2280"/>
            <w:tcMar>
              <w:top w:w="80" w:type="dxa"/>
              <w:start w:w="120" w:type="dxa"/>
              <w:bottom w:w="80" w:type="dxa"/>
              <w:end w:w="120" w:type="dxa"/>
            </w:tcMar>
            <w:vAlign w:val="top"/>
          </w:tcPr>
          <w:p>
            <w:pPr>
              <w:spacing w:after="0"/>
            </w:pPr>
            <w:r>
              <w:rPr>
                <w:sz w:val="18"/>
              </w:rPr>
              <w:t>Auto-stop</w:t>
            </w:r>
          </w:p>
        </w:tc>
        <w:tc>
          <w:tcPr>
            <w:tcW w:type="dxa" w:w="7080"/>
            <w:tcMar>
              <w:top w:w="80" w:type="dxa"/>
              <w:start w:w="120" w:type="dxa"/>
              <w:bottom w:w="80" w:type="dxa"/>
              <w:end w:w="120" w:type="dxa"/>
            </w:tcMar>
            <w:vAlign w:val="top"/>
          </w:tcPr>
          <w:p>
            <w:pPr>
              <w:spacing w:after="0"/>
            </w:pPr>
            <w:r>
              <w:rPr>
                <w:sz w:val="18"/>
              </w:rPr>
              <w:t>Desativado; a máquina permanece disponível</w:t>
            </w:r>
          </w:p>
        </w:tc>
      </w:tr>
      <w:tr>
        <w:trPr>
          <w:cantSplit/>
        </w:trPr>
        <w:tc>
          <w:tcPr>
            <w:tcW w:type="dxa" w:w="2280"/>
            <w:tcMar>
              <w:top w:w="80" w:type="dxa"/>
              <w:start w:w="120" w:type="dxa"/>
              <w:bottom w:w="80" w:type="dxa"/>
              <w:end w:w="120" w:type="dxa"/>
            </w:tcMar>
            <w:vAlign w:val="top"/>
          </w:tcPr>
          <w:p>
            <w:pPr>
              <w:spacing w:after="0"/>
            </w:pPr>
            <w:r>
              <w:rPr>
                <w:sz w:val="18"/>
              </w:rPr>
              <w:t>Health check</w:t>
            </w:r>
          </w:p>
        </w:tc>
        <w:tc>
          <w:tcPr>
            <w:tcW w:type="dxa" w:w="7080"/>
            <w:tcMar>
              <w:top w:w="80" w:type="dxa"/>
              <w:start w:w="120" w:type="dxa"/>
              <w:bottom w:w="80" w:type="dxa"/>
              <w:end w:w="120" w:type="dxa"/>
            </w:tcMar>
            <w:vAlign w:val="top"/>
          </w:tcPr>
          <w:p>
            <w:pPr>
              <w:spacing w:after="0"/>
            </w:pPr>
            <w:r>
              <w:rPr>
                <w:sz w:val="18"/>
              </w:rPr>
              <w:t>/health a cada 60 segundos, timeout de 10 segundos, carência de 60 segundos</w:t>
            </w:r>
          </w:p>
        </w:tc>
      </w:tr>
      <w:tr>
        <w:trPr>
          <w:cantSplit/>
        </w:trPr>
        <w:tc>
          <w:tcPr>
            <w:tcW w:type="dxa" w:w="2280"/>
            <w:tcMar>
              <w:top w:w="80" w:type="dxa"/>
              <w:start w:w="120" w:type="dxa"/>
              <w:bottom w:w="80" w:type="dxa"/>
              <w:end w:w="120" w:type="dxa"/>
            </w:tcMar>
            <w:vAlign w:val="top"/>
          </w:tcPr>
          <w:p>
            <w:pPr>
              <w:spacing w:after="0"/>
            </w:pPr>
            <w:r>
              <w:rPr>
                <w:sz w:val="18"/>
              </w:rPr>
              <w:t>Persistência local</w:t>
            </w:r>
          </w:p>
        </w:tc>
        <w:tc>
          <w:tcPr>
            <w:tcW w:type="dxa" w:w="7080"/>
            <w:tcMar>
              <w:top w:w="80" w:type="dxa"/>
              <w:start w:w="120" w:type="dxa"/>
              <w:bottom w:w="80" w:type="dxa"/>
              <w:end w:w="120" w:type="dxa"/>
            </w:tcMar>
            <w:vAlign w:val="top"/>
          </w:tcPr>
          <w:p>
            <w:pPr>
              <w:spacing w:after="0"/>
            </w:pPr>
            <w:r>
              <w:rPr>
                <w:sz w:val="18"/>
              </w:rPr>
              <w:t>Nenhuma; reiniciar a máquina não apaga a fila porque ela está no Supabase</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Disponibilidade</w:t>
            </w:r>
          </w:p>
          <w:p>
            <w:pPr>
              <w:spacing w:after="0"/>
            </w:pPr>
            <w:r>
              <w:t>Uma única máquina não oferece redundância. Falha de health check no Fly.io influencia roteamento e implantação, mas não reinicia automaticamente a máquina. A recuperação precisa de supervisão/alerta e procedimento explícito.</w:t>
            </w:r>
          </w:p>
        </w:tc>
      </w:tr>
    </w:tbl>
    <w:p>
      <w:pPr>
        <w:spacing w:after="0"/>
      </w:pPr>
    </w:p>
    <w:p>
      <w:pPr>
        <w:pStyle w:val="Heading1"/>
        <w:pageBreakBefore/>
      </w:pPr>
      <w:r>
        <w:rPr>
          <w:b/>
        </w:rPr>
        <w:t>3  Entradas, gatilhos e recebimento de informações</w:t>
      </w:r>
    </w:p>
    <w:p>
      <w:pPr>
        <w:spacing w:after="200"/>
      </w:pPr>
      <w:r>
        <w:rPr>
          <w:i/>
          <w:color w:val="5C6670"/>
        </w:rPr>
        <w:t>Nem tudo depende de webhook: esta seção mostra todas as portas de entrada.</w:t>
      </w:r>
    </w:p>
    <w:p>
      <w:pPr>
        <w:pStyle w:val="Heading2"/>
      </w:pPr>
      <w:r>
        <w:t>3.1 Visão consolidada</w:t>
      </w:r>
    </w:p>
    <w:tbl>
      <w:tblPr>
        <w:tblStyle w:val="TableGrid"/>
        <w:tblW w:type="dxa" w:w="9360"/>
        <w:jc w:val="center"/>
        <w:tblLayout w:type="fixed"/>
        <w:tblLook w:firstColumn="1" w:firstRow="1" w:lastColumn="0" w:lastRow="0" w:noHBand="0" w:noVBand="1" w:val="04A0"/>
        <w:tblInd w:w="120" w:type="dxa"/>
      </w:tblPr>
      <w:tblGrid>
        <w:gridCol w:w="1850"/>
        <w:gridCol w:w="1350"/>
        <w:gridCol w:w="3100"/>
        <w:gridCol w:w="3060"/>
      </w:tblGrid>
      <w:tr>
        <w:trPr>
          <w:tblHeader w:val="true"/>
          <w:cantSplit/>
        </w:trPr>
        <w:tc>
          <w:tcPr>
            <w:tcW w:type="dxa" w:w="1850"/>
            <w:shd w:fill="1F4D78"/>
            <w:tcMar>
              <w:top w:w="80" w:type="dxa"/>
              <w:start w:w="120" w:type="dxa"/>
              <w:bottom w:w="80" w:type="dxa"/>
              <w:end w:w="120" w:type="dxa"/>
            </w:tcMar>
            <w:vAlign w:val="center"/>
          </w:tcPr>
          <w:p>
            <w:pPr>
              <w:spacing w:after="0"/>
              <w:keepNext/>
            </w:pPr>
            <w:r>
              <w:rPr>
                <w:b/>
                <w:color w:val="FFFFFF"/>
                <w:sz w:val="15"/>
              </w:rPr>
              <w:t>Entrada</w:t>
            </w:r>
          </w:p>
        </w:tc>
        <w:tc>
          <w:tcPr>
            <w:tcW w:type="dxa" w:w="1350"/>
            <w:shd w:fill="1F4D78"/>
            <w:tcMar>
              <w:top w:w="80" w:type="dxa"/>
              <w:start w:w="120" w:type="dxa"/>
              <w:bottom w:w="80" w:type="dxa"/>
              <w:end w:w="120" w:type="dxa"/>
            </w:tcMar>
            <w:vAlign w:val="center"/>
          </w:tcPr>
          <w:p>
            <w:pPr>
              <w:spacing w:after="0"/>
              <w:keepNext/>
            </w:pPr>
            <w:r>
              <w:rPr>
                <w:b/>
                <w:color w:val="FFFFFF"/>
                <w:sz w:val="15"/>
              </w:rPr>
              <w:t>Origem</w:t>
            </w:r>
          </w:p>
        </w:tc>
        <w:tc>
          <w:tcPr>
            <w:tcW w:type="dxa" w:w="3100"/>
            <w:shd w:fill="1F4D78"/>
            <w:tcMar>
              <w:top w:w="80" w:type="dxa"/>
              <w:start w:w="120" w:type="dxa"/>
              <w:bottom w:w="80" w:type="dxa"/>
              <w:end w:w="120" w:type="dxa"/>
            </w:tcMar>
            <w:vAlign w:val="center"/>
          </w:tcPr>
          <w:p>
            <w:pPr>
              <w:spacing w:after="0"/>
              <w:keepNext/>
            </w:pPr>
            <w:r>
              <w:rPr>
                <w:b/>
                <w:color w:val="FFFFFF"/>
                <w:sz w:val="15"/>
              </w:rPr>
              <w:t>Quando ocorre</w:t>
            </w:r>
          </w:p>
        </w:tc>
        <w:tc>
          <w:tcPr>
            <w:tcW w:type="dxa" w:w="3060"/>
            <w:shd w:fill="1F4D78"/>
            <w:tcMar>
              <w:top w:w="80" w:type="dxa"/>
              <w:start w:w="120" w:type="dxa"/>
              <w:bottom w:w="80" w:type="dxa"/>
              <w:end w:w="120" w:type="dxa"/>
            </w:tcMar>
            <w:vAlign w:val="center"/>
          </w:tcPr>
          <w:p>
            <w:pPr>
              <w:spacing w:after="0"/>
              <w:keepNext/>
            </w:pPr>
            <w:r>
              <w:rPr>
                <w:b/>
                <w:color w:val="FFFFFF"/>
                <w:sz w:val="15"/>
              </w:rPr>
              <w:t>Resultado inicial</w:t>
            </w:r>
          </w:p>
        </w:tc>
      </w:tr>
      <w:tr>
        <w:trPr>
          <w:cantSplit/>
        </w:trPr>
        <w:tc>
          <w:tcPr>
            <w:tcW w:type="dxa" w:w="1850"/>
            <w:tcMar>
              <w:top w:w="80" w:type="dxa"/>
              <w:start w:w="120" w:type="dxa"/>
              <w:bottom w:w="80" w:type="dxa"/>
              <w:end w:w="120" w:type="dxa"/>
            </w:tcMar>
            <w:vAlign w:val="top"/>
          </w:tcPr>
          <w:p>
            <w:pPr>
              <w:spacing w:after="0"/>
            </w:pPr>
            <w:r>
              <w:rPr>
                <w:sz w:val="15"/>
              </w:rPr>
              <w:t>Webhook de vendas RJ</w:t>
            </w:r>
          </w:p>
        </w:tc>
        <w:tc>
          <w:tcPr>
            <w:tcW w:type="dxa" w:w="1350"/>
            <w:tcMar>
              <w:top w:w="80" w:type="dxa"/>
              <w:start w:w="120" w:type="dxa"/>
              <w:bottom w:w="80" w:type="dxa"/>
              <w:end w:w="120" w:type="dxa"/>
            </w:tcMar>
            <w:vAlign w:val="top"/>
          </w:tcPr>
          <w:p>
            <w:pPr>
              <w:spacing w:after="0"/>
            </w:pPr>
            <w:r>
              <w:rPr>
                <w:sz w:val="15"/>
              </w:rPr>
              <w:t>Tiny RJ</w:t>
            </w:r>
          </w:p>
        </w:tc>
        <w:tc>
          <w:tcPr>
            <w:tcW w:type="dxa" w:w="3100"/>
            <w:tcMar>
              <w:top w:w="80" w:type="dxa"/>
              <w:start w:w="120" w:type="dxa"/>
              <w:bottom w:w="80" w:type="dxa"/>
              <w:end w:w="120" w:type="dxa"/>
            </w:tcMar>
            <w:vAlign w:val="top"/>
          </w:tcPr>
          <w:p>
            <w:pPr>
              <w:spacing w:after="0"/>
            </w:pPr>
            <w:r>
              <w:rPr>
                <w:sz w:val="15"/>
              </w:rPr>
              <w:t>Criação ou alteração de pedido notificada pelo Tiny.</w:t>
            </w:r>
          </w:p>
        </w:tc>
        <w:tc>
          <w:tcPr>
            <w:tcW w:type="dxa" w:w="3060"/>
            <w:tcMar>
              <w:top w:w="80" w:type="dxa"/>
              <w:start w:w="120" w:type="dxa"/>
              <w:bottom w:w="80" w:type="dxa"/>
              <w:end w:w="120" w:type="dxa"/>
            </w:tcMar>
            <w:vAlign w:val="top"/>
          </w:tcPr>
          <w:p>
            <w:pPr>
              <w:spacing w:after="0"/>
            </w:pPr>
            <w:r>
              <w:rPr>
                <w:sz w:val="15"/>
              </w:rPr>
              <w:t>Grava evento, atualiza snapshot leve e decide jobs conforme a situação.</w:t>
            </w:r>
          </w:p>
        </w:tc>
      </w:tr>
      <w:tr>
        <w:trPr>
          <w:cantSplit/>
        </w:trPr>
        <w:tc>
          <w:tcPr>
            <w:tcW w:type="dxa" w:w="1850"/>
            <w:shd w:fill="F2F4F6"/>
            <w:tcMar>
              <w:top w:w="80" w:type="dxa"/>
              <w:start w:w="120" w:type="dxa"/>
              <w:bottom w:w="80" w:type="dxa"/>
              <w:end w:w="120" w:type="dxa"/>
            </w:tcMar>
            <w:vAlign w:val="top"/>
          </w:tcPr>
          <w:p>
            <w:pPr>
              <w:spacing w:after="0"/>
            </w:pPr>
            <w:r>
              <w:rPr>
                <w:sz w:val="15"/>
              </w:rPr>
              <w:t>Webhook de vendas V.365</w:t>
            </w:r>
          </w:p>
        </w:tc>
        <w:tc>
          <w:tcPr>
            <w:tcW w:type="dxa" w:w="1350"/>
            <w:shd w:fill="F2F4F6"/>
            <w:tcMar>
              <w:top w:w="80" w:type="dxa"/>
              <w:start w:w="120" w:type="dxa"/>
              <w:bottom w:w="80" w:type="dxa"/>
              <w:end w:w="120" w:type="dxa"/>
            </w:tcMar>
            <w:vAlign w:val="top"/>
          </w:tcPr>
          <w:p>
            <w:pPr>
              <w:spacing w:after="0"/>
            </w:pPr>
            <w:r>
              <w:rPr>
                <w:sz w:val="15"/>
              </w:rPr>
              <w:t>Tiny V.365</w:t>
            </w:r>
          </w:p>
        </w:tc>
        <w:tc>
          <w:tcPr>
            <w:tcW w:type="dxa" w:w="3100"/>
            <w:shd w:fill="F2F4F6"/>
            <w:tcMar>
              <w:top w:w="80" w:type="dxa"/>
              <w:start w:w="120" w:type="dxa"/>
              <w:bottom w:w="80" w:type="dxa"/>
              <w:end w:w="120" w:type="dxa"/>
            </w:tcMar>
            <w:vAlign w:val="top"/>
          </w:tcPr>
          <w:p>
            <w:pPr>
              <w:spacing w:after="0"/>
            </w:pPr>
            <w:r>
              <w:rPr>
                <w:sz w:val="15"/>
              </w:rPr>
              <w:t>Alteração notificada no destino.</w:t>
            </w:r>
          </w:p>
        </w:tc>
        <w:tc>
          <w:tcPr>
            <w:tcW w:type="dxa" w:w="3060"/>
            <w:shd w:fill="F2F4F6"/>
            <w:tcMar>
              <w:top w:w="80" w:type="dxa"/>
              <w:start w:w="120" w:type="dxa"/>
              <w:bottom w:w="80" w:type="dxa"/>
              <w:end w:w="120" w:type="dxa"/>
            </w:tcMar>
            <w:vAlign w:val="top"/>
          </w:tcPr>
          <w:p>
            <w:pPr>
              <w:spacing w:after="0"/>
            </w:pPr>
            <w:r>
              <w:rPr>
                <w:sz w:val="15"/>
              </w:rPr>
              <w:t>Grava evento e, para situações relevantes, agenda sincronização C→A.</w:t>
            </w:r>
          </w:p>
        </w:tc>
      </w:tr>
      <w:tr>
        <w:trPr>
          <w:cantSplit/>
        </w:trPr>
        <w:tc>
          <w:tcPr>
            <w:tcW w:type="dxa" w:w="1850"/>
            <w:tcMar>
              <w:top w:w="80" w:type="dxa"/>
              <w:start w:w="120" w:type="dxa"/>
              <w:bottom w:w="80" w:type="dxa"/>
              <w:end w:w="120" w:type="dxa"/>
            </w:tcMar>
            <w:vAlign w:val="top"/>
          </w:tcPr>
          <w:p>
            <w:pPr>
              <w:spacing w:after="0"/>
            </w:pPr>
            <w:r>
              <w:rPr>
                <w:sz w:val="15"/>
              </w:rPr>
              <w:t>Aprovação agendada</w:t>
            </w:r>
          </w:p>
        </w:tc>
        <w:tc>
          <w:tcPr>
            <w:tcW w:type="dxa" w:w="1350"/>
            <w:tcMar>
              <w:top w:w="80" w:type="dxa"/>
              <w:start w:w="120" w:type="dxa"/>
              <w:bottom w:w="80" w:type="dxa"/>
              <w:end w:w="120" w:type="dxa"/>
            </w:tcMar>
            <w:vAlign w:val="top"/>
          </w:tcPr>
          <w:p>
            <w:pPr>
              <w:spacing w:after="0"/>
            </w:pPr>
            <w:r>
              <w:rPr>
                <w:sz w:val="15"/>
              </w:rPr>
              <w:t>Relógio + job</w:t>
            </w:r>
          </w:p>
        </w:tc>
        <w:tc>
          <w:tcPr>
            <w:tcW w:type="dxa" w:w="3100"/>
            <w:tcMar>
              <w:top w:w="80" w:type="dxa"/>
              <w:start w:w="120" w:type="dxa"/>
              <w:bottom w:w="80" w:type="dxa"/>
              <w:end w:w="120" w:type="dxa"/>
            </w:tcMar>
            <w:vAlign w:val="top"/>
          </w:tcPr>
          <w:p>
            <w:pPr>
              <w:spacing w:after="0"/>
            </w:pPr>
            <w:r>
              <w:rPr>
                <w:sz w:val="15"/>
              </w:rPr>
              <w:t>Às 01h da data calculada para pedido em aberto.</w:t>
            </w:r>
          </w:p>
        </w:tc>
        <w:tc>
          <w:tcPr>
            <w:tcW w:type="dxa" w:w="3060"/>
            <w:tcMar>
              <w:top w:w="80" w:type="dxa"/>
              <w:start w:w="120" w:type="dxa"/>
              <w:bottom w:w="80" w:type="dxa"/>
              <w:end w:w="120" w:type="dxa"/>
            </w:tcMar>
            <w:vAlign w:val="top"/>
          </w:tcPr>
          <w:p>
            <w:pPr>
              <w:spacing w:after="0"/>
            </w:pPr>
            <w:r>
              <w:rPr>
                <w:sz w:val="15"/>
              </w:rPr>
              <w:t>Relê o RJ; se ainda aberto, aprova e prepara criação em C.</w:t>
            </w:r>
          </w:p>
        </w:tc>
      </w:tr>
      <w:tr>
        <w:trPr>
          <w:cantSplit/>
        </w:trPr>
        <w:tc>
          <w:tcPr>
            <w:tcW w:type="dxa" w:w="1850"/>
            <w:shd w:fill="F2F4F6"/>
            <w:tcMar>
              <w:top w:w="80" w:type="dxa"/>
              <w:start w:w="120" w:type="dxa"/>
              <w:bottom w:w="80" w:type="dxa"/>
              <w:end w:w="120" w:type="dxa"/>
            </w:tcMar>
            <w:vAlign w:val="top"/>
          </w:tcPr>
          <w:p>
            <w:pPr>
              <w:spacing w:after="0"/>
            </w:pPr>
            <w:r>
              <w:rPr>
                <w:sz w:val="15"/>
              </w:rPr>
              <w:t>Varredura 06h</w:t>
            </w:r>
          </w:p>
        </w:tc>
        <w:tc>
          <w:tcPr>
            <w:tcW w:type="dxa" w:w="1350"/>
            <w:shd w:fill="F2F4F6"/>
            <w:tcMar>
              <w:top w:w="80" w:type="dxa"/>
              <w:start w:w="120" w:type="dxa"/>
              <w:bottom w:w="80" w:type="dxa"/>
              <w:end w:w="120" w:type="dxa"/>
            </w:tcMar>
            <w:vAlign w:val="top"/>
          </w:tcPr>
          <w:p>
            <w:pPr>
              <w:spacing w:after="0"/>
            </w:pPr>
            <w:r>
              <w:rPr>
                <w:sz w:val="15"/>
              </w:rPr>
              <w:t>Rotina interna</w:t>
            </w:r>
          </w:p>
        </w:tc>
        <w:tc>
          <w:tcPr>
            <w:tcW w:type="dxa" w:w="3100"/>
            <w:shd w:fill="F2F4F6"/>
            <w:tcMar>
              <w:top w:w="80" w:type="dxa"/>
              <w:start w:w="120" w:type="dxa"/>
              <w:bottom w:w="80" w:type="dxa"/>
              <w:end w:w="120" w:type="dxa"/>
            </w:tcMar>
            <w:vAlign w:val="top"/>
          </w:tcPr>
          <w:p>
            <w:pPr>
              <w:spacing w:after="0"/>
            </w:pPr>
            <w:r>
              <w:rPr>
                <w:sz w:val="15"/>
              </w:rPr>
              <w:t>Segunda a sábado, uma vez após 06h.</w:t>
            </w:r>
          </w:p>
        </w:tc>
        <w:tc>
          <w:tcPr>
            <w:tcW w:type="dxa" w:w="3060"/>
            <w:shd w:fill="F2F4F6"/>
            <w:tcMar>
              <w:top w:w="80" w:type="dxa"/>
              <w:start w:w="120" w:type="dxa"/>
              <w:bottom w:w="80" w:type="dxa"/>
              <w:end w:w="120" w:type="dxa"/>
            </w:tcMar>
            <w:vAlign w:val="top"/>
          </w:tcPr>
          <w:p>
            <w:pPr>
              <w:spacing w:after="0"/>
            </w:pPr>
            <w:r>
              <w:rPr>
                <w:sz w:val="15"/>
              </w:rPr>
              <w:t>Procura pedidos RJ dos últimos 7 dias que escaparam do fluxo.</w:t>
            </w:r>
          </w:p>
        </w:tc>
      </w:tr>
      <w:tr>
        <w:trPr>
          <w:cantSplit/>
        </w:trPr>
        <w:tc>
          <w:tcPr>
            <w:tcW w:type="dxa" w:w="1850"/>
            <w:tcMar>
              <w:top w:w="80" w:type="dxa"/>
              <w:start w:w="120" w:type="dxa"/>
              <w:bottom w:w="80" w:type="dxa"/>
              <w:end w:w="120" w:type="dxa"/>
            </w:tcMar>
            <w:vAlign w:val="top"/>
          </w:tcPr>
          <w:p>
            <w:pPr>
              <w:spacing w:after="0"/>
            </w:pPr>
            <w:r>
              <w:rPr>
                <w:sz w:val="15"/>
              </w:rPr>
              <w:t>Conferência 23h</w:t>
            </w:r>
          </w:p>
        </w:tc>
        <w:tc>
          <w:tcPr>
            <w:tcW w:type="dxa" w:w="1350"/>
            <w:tcMar>
              <w:top w:w="80" w:type="dxa"/>
              <w:start w:w="120" w:type="dxa"/>
              <w:bottom w:w="80" w:type="dxa"/>
              <w:end w:w="120" w:type="dxa"/>
            </w:tcMar>
            <w:vAlign w:val="top"/>
          </w:tcPr>
          <w:p>
            <w:pPr>
              <w:spacing w:after="0"/>
            </w:pPr>
            <w:r>
              <w:rPr>
                <w:sz w:val="15"/>
              </w:rPr>
              <w:t>Rotina interna</w:t>
            </w:r>
          </w:p>
        </w:tc>
        <w:tc>
          <w:tcPr>
            <w:tcW w:type="dxa" w:w="3100"/>
            <w:tcMar>
              <w:top w:w="80" w:type="dxa"/>
              <w:start w:w="120" w:type="dxa"/>
              <w:bottom w:w="80" w:type="dxa"/>
              <w:end w:w="120" w:type="dxa"/>
            </w:tcMar>
            <w:vAlign w:val="top"/>
          </w:tcPr>
          <w:p>
            <w:pPr>
              <w:spacing w:after="0"/>
            </w:pPr>
            <w:r>
              <w:rPr>
                <w:sz w:val="15"/>
              </w:rPr>
              <w:t>Todos os dias, uma vez após 23h.</w:t>
            </w:r>
          </w:p>
        </w:tc>
        <w:tc>
          <w:tcPr>
            <w:tcW w:type="dxa" w:w="3060"/>
            <w:tcMar>
              <w:top w:w="80" w:type="dxa"/>
              <w:start w:w="120" w:type="dxa"/>
              <w:bottom w:w="80" w:type="dxa"/>
              <w:end w:w="120" w:type="dxa"/>
            </w:tcMar>
            <w:vAlign w:val="top"/>
          </w:tcPr>
          <w:p>
            <w:pPr>
              <w:spacing w:after="0"/>
            </w:pPr>
            <w:r>
              <w:rPr>
                <w:sz w:val="15"/>
              </w:rPr>
              <w:t>Compara situações relevantes dos últimos 5 dias em A e C.</w:t>
            </w:r>
          </w:p>
        </w:tc>
      </w:tr>
      <w:tr>
        <w:trPr>
          <w:cantSplit/>
        </w:trPr>
        <w:tc>
          <w:tcPr>
            <w:tcW w:type="dxa" w:w="1850"/>
            <w:shd w:fill="F2F4F6"/>
            <w:tcMar>
              <w:top w:w="80" w:type="dxa"/>
              <w:start w:w="120" w:type="dxa"/>
              <w:bottom w:w="80" w:type="dxa"/>
              <w:end w:w="120" w:type="dxa"/>
            </w:tcMar>
            <w:vAlign w:val="top"/>
          </w:tcPr>
          <w:p>
            <w:pPr>
              <w:spacing w:after="0"/>
            </w:pPr>
            <w:r>
              <w:rPr>
                <w:sz w:val="15"/>
              </w:rPr>
              <w:t>Comando no painel</w:t>
            </w:r>
          </w:p>
        </w:tc>
        <w:tc>
          <w:tcPr>
            <w:tcW w:type="dxa" w:w="1350"/>
            <w:shd w:fill="F2F4F6"/>
            <w:tcMar>
              <w:top w:w="80" w:type="dxa"/>
              <w:start w:w="120" w:type="dxa"/>
              <w:bottom w:w="80" w:type="dxa"/>
              <w:end w:w="120" w:type="dxa"/>
            </w:tcMar>
            <w:vAlign w:val="top"/>
          </w:tcPr>
          <w:p>
            <w:pPr>
              <w:spacing w:after="0"/>
            </w:pPr>
            <w:r>
              <w:rPr>
                <w:sz w:val="15"/>
              </w:rPr>
              <w:t>Usuário autorizado</w:t>
            </w:r>
          </w:p>
        </w:tc>
        <w:tc>
          <w:tcPr>
            <w:tcW w:type="dxa" w:w="3100"/>
            <w:shd w:fill="F2F4F6"/>
            <w:tcMar>
              <w:top w:w="80" w:type="dxa"/>
              <w:start w:w="120" w:type="dxa"/>
              <w:bottom w:w="80" w:type="dxa"/>
              <w:end w:w="120" w:type="dxa"/>
            </w:tcMar>
            <w:vAlign w:val="top"/>
          </w:tcPr>
          <w:p>
            <w:pPr>
              <w:spacing w:after="0"/>
            </w:pPr>
            <w:r>
              <w:rPr>
                <w:sz w:val="15"/>
              </w:rPr>
              <w:t>Atualizar, Retentar, Sincronizar divergência, confirmar revisão.</w:t>
            </w:r>
          </w:p>
        </w:tc>
        <w:tc>
          <w:tcPr>
            <w:tcW w:type="dxa" w:w="3060"/>
            <w:shd w:fill="F2F4F6"/>
            <w:tcMar>
              <w:top w:w="80" w:type="dxa"/>
              <w:start w:w="120" w:type="dxa"/>
              <w:bottom w:w="80" w:type="dxa"/>
              <w:end w:w="120" w:type="dxa"/>
            </w:tcMar>
            <w:vAlign w:val="top"/>
          </w:tcPr>
          <w:p>
            <w:pPr>
              <w:spacing w:after="0"/>
            </w:pPr>
            <w:r>
              <w:rPr>
                <w:sz w:val="15"/>
              </w:rPr>
              <w:t>Cria/atualiza jobs ou registros de revisão.</w:t>
            </w:r>
          </w:p>
        </w:tc>
      </w:tr>
      <w:tr>
        <w:trPr>
          <w:cantSplit/>
        </w:trPr>
        <w:tc>
          <w:tcPr>
            <w:tcW w:type="dxa" w:w="1850"/>
            <w:tcMar>
              <w:top w:w="80" w:type="dxa"/>
              <w:start w:w="120" w:type="dxa"/>
              <w:bottom w:w="80" w:type="dxa"/>
              <w:end w:w="120" w:type="dxa"/>
            </w:tcMar>
            <w:vAlign w:val="top"/>
          </w:tcPr>
          <w:p>
            <w:pPr>
              <w:spacing w:after="0"/>
            </w:pPr>
            <w:r>
              <w:rPr>
                <w:sz w:val="15"/>
              </w:rPr>
              <w:t>Reconexão OAuth</w:t>
            </w:r>
          </w:p>
        </w:tc>
        <w:tc>
          <w:tcPr>
            <w:tcW w:type="dxa" w:w="1350"/>
            <w:tcMar>
              <w:top w:w="80" w:type="dxa"/>
              <w:start w:w="120" w:type="dxa"/>
              <w:bottom w:w="80" w:type="dxa"/>
              <w:end w:w="120" w:type="dxa"/>
            </w:tcMar>
            <w:vAlign w:val="top"/>
          </w:tcPr>
          <w:p>
            <w:pPr>
              <w:spacing w:after="0"/>
            </w:pPr>
            <w:r>
              <w:rPr>
                <w:sz w:val="15"/>
              </w:rPr>
              <w:t>Usuário + Tiny</w:t>
            </w:r>
          </w:p>
        </w:tc>
        <w:tc>
          <w:tcPr>
            <w:tcW w:type="dxa" w:w="3100"/>
            <w:tcMar>
              <w:top w:w="80" w:type="dxa"/>
              <w:start w:w="120" w:type="dxa"/>
              <w:bottom w:w="80" w:type="dxa"/>
              <w:end w:w="120" w:type="dxa"/>
            </w:tcMar>
            <w:vAlign w:val="top"/>
          </w:tcPr>
          <w:p>
            <w:pPr>
              <w:spacing w:after="0"/>
            </w:pPr>
            <w:r>
              <w:rPr>
                <w:sz w:val="15"/>
              </w:rPr>
              <w:t>Token inválido, expirado sem refresh ou mudança de permissão.</w:t>
            </w:r>
          </w:p>
        </w:tc>
        <w:tc>
          <w:tcPr>
            <w:tcW w:type="dxa" w:w="3060"/>
            <w:tcMar>
              <w:top w:w="80" w:type="dxa"/>
              <w:start w:w="120" w:type="dxa"/>
              <w:bottom w:w="80" w:type="dxa"/>
              <w:end w:w="120" w:type="dxa"/>
            </w:tcMar>
            <w:vAlign w:val="top"/>
          </w:tcPr>
          <w:p>
            <w:pPr>
              <w:spacing w:after="0"/>
            </w:pPr>
            <w:r>
              <w:rPr>
                <w:sz w:val="15"/>
              </w:rPr>
              <w:t>Substitui tokens da conta autorizada.</w:t>
            </w:r>
          </w:p>
        </w:tc>
      </w:tr>
      <w:tr>
        <w:trPr>
          <w:cantSplit/>
        </w:trPr>
        <w:tc>
          <w:tcPr>
            <w:tcW w:type="dxa" w:w="1850"/>
            <w:shd w:fill="F2F4F6"/>
            <w:tcMar>
              <w:top w:w="80" w:type="dxa"/>
              <w:start w:w="120" w:type="dxa"/>
              <w:bottom w:w="80" w:type="dxa"/>
              <w:end w:w="120" w:type="dxa"/>
            </w:tcMar>
            <w:vAlign w:val="top"/>
          </w:tcPr>
          <w:p>
            <w:pPr>
              <w:spacing w:after="0"/>
            </w:pPr>
            <w:r>
              <w:rPr>
                <w:sz w:val="15"/>
              </w:rPr>
              <w:t>Abertura da dashboard</w:t>
            </w:r>
          </w:p>
        </w:tc>
        <w:tc>
          <w:tcPr>
            <w:tcW w:type="dxa" w:w="1350"/>
            <w:shd w:fill="F2F4F6"/>
            <w:tcMar>
              <w:top w:w="80" w:type="dxa"/>
              <w:start w:w="120" w:type="dxa"/>
              <w:bottom w:w="80" w:type="dxa"/>
              <w:end w:w="120" w:type="dxa"/>
            </w:tcMar>
            <w:vAlign w:val="top"/>
          </w:tcPr>
          <w:p>
            <w:pPr>
              <w:spacing w:after="0"/>
            </w:pPr>
            <w:r>
              <w:rPr>
                <w:sz w:val="15"/>
              </w:rPr>
              <w:t>Navegador</w:t>
            </w:r>
          </w:p>
        </w:tc>
        <w:tc>
          <w:tcPr>
            <w:tcW w:type="dxa" w:w="3100"/>
            <w:shd w:fill="F2F4F6"/>
            <w:tcMar>
              <w:top w:w="80" w:type="dxa"/>
              <w:start w:w="120" w:type="dxa"/>
              <w:bottom w:w="80" w:type="dxa"/>
              <w:end w:w="120" w:type="dxa"/>
            </w:tcMar>
            <w:vAlign w:val="top"/>
          </w:tcPr>
          <w:p>
            <w:pPr>
              <w:spacing w:after="0"/>
            </w:pPr>
            <w:r>
              <w:rPr>
                <w:sz w:val="15"/>
              </w:rPr>
              <w:t>Após login ou recarregamento.</w:t>
            </w:r>
          </w:p>
        </w:tc>
        <w:tc>
          <w:tcPr>
            <w:tcW w:type="dxa" w:w="3060"/>
            <w:shd w:fill="F2F4F6"/>
            <w:tcMar>
              <w:top w:w="80" w:type="dxa"/>
              <w:start w:w="120" w:type="dxa"/>
              <w:bottom w:w="80" w:type="dxa"/>
              <w:end w:w="120" w:type="dxa"/>
            </w:tcMar>
            <w:vAlign w:val="top"/>
          </w:tcPr>
          <w:p>
            <w:pPr>
              <w:spacing w:after="0"/>
            </w:pPr>
            <w:r>
              <w:rPr>
                <w:sz w:val="15"/>
              </w:rPr>
              <w:t>Busca resumos no Supabase e faz uma consulta leve em cada Tiny para saúde do token.</w:t>
            </w:r>
          </w:p>
        </w:tc>
      </w:tr>
      <w:tr>
        <w:trPr>
          <w:cantSplit/>
        </w:trPr>
        <w:tc>
          <w:tcPr>
            <w:tcW w:type="dxa" w:w="1850"/>
            <w:tcMar>
              <w:top w:w="80" w:type="dxa"/>
              <w:start w:w="120" w:type="dxa"/>
              <w:bottom w:w="80" w:type="dxa"/>
              <w:end w:w="120" w:type="dxa"/>
            </w:tcMar>
            <w:vAlign w:val="top"/>
          </w:tcPr>
          <w:p>
            <w:pPr>
              <w:spacing w:after="0"/>
            </w:pPr>
            <w:r>
              <w:rPr>
                <w:sz w:val="15"/>
              </w:rPr>
              <w:t>Polling da tela Webhooks</w:t>
            </w:r>
          </w:p>
        </w:tc>
        <w:tc>
          <w:tcPr>
            <w:tcW w:type="dxa" w:w="1350"/>
            <w:tcMar>
              <w:top w:w="80" w:type="dxa"/>
              <w:start w:w="120" w:type="dxa"/>
              <w:bottom w:w="80" w:type="dxa"/>
              <w:end w:w="120" w:type="dxa"/>
            </w:tcMar>
            <w:vAlign w:val="top"/>
          </w:tcPr>
          <w:p>
            <w:pPr>
              <w:spacing w:after="0"/>
            </w:pPr>
            <w:r>
              <w:rPr>
                <w:sz w:val="15"/>
              </w:rPr>
              <w:t>Navegador</w:t>
            </w:r>
          </w:p>
        </w:tc>
        <w:tc>
          <w:tcPr>
            <w:tcW w:type="dxa" w:w="3100"/>
            <w:tcMar>
              <w:top w:w="80" w:type="dxa"/>
              <w:start w:w="120" w:type="dxa"/>
              <w:bottom w:w="80" w:type="dxa"/>
              <w:end w:w="120" w:type="dxa"/>
            </w:tcMar>
            <w:vAlign w:val="top"/>
          </w:tcPr>
          <w:p>
            <w:pPr>
              <w:spacing w:after="0"/>
            </w:pPr>
            <w:r>
              <w:rPr>
                <w:sz w:val="15"/>
              </w:rPr>
              <w:t>A cada 10 segundos enquanto a aba está aberta.</w:t>
            </w:r>
          </w:p>
        </w:tc>
        <w:tc>
          <w:tcPr>
            <w:tcW w:type="dxa" w:w="3060"/>
            <w:tcMar>
              <w:top w:w="80" w:type="dxa"/>
              <w:start w:w="120" w:type="dxa"/>
              <w:bottom w:w="80" w:type="dxa"/>
              <w:end w:w="120" w:type="dxa"/>
            </w:tcMar>
            <w:vAlign w:val="top"/>
          </w:tcPr>
          <w:p>
            <w:pPr>
              <w:spacing w:after="0"/>
            </w:pPr>
            <w:r>
              <w:rPr>
                <w:sz w:val="15"/>
              </w:rPr>
              <w:t>Busca eventos recentes no Supabase; não cria pedido nem altera ERP.</w:t>
            </w:r>
          </w:p>
        </w:tc>
      </w:tr>
    </w:tbl>
    <w:p>
      <w:pPr>
        <w:spacing w:after="0"/>
      </w:pPr>
    </w:p>
    <w:p>
      <w:pPr>
        <w:pStyle w:val="Heading2"/>
      </w:pPr>
      <w:r>
        <w:t>3.2 O que um webhook de venda contém</w:t>
      </w:r>
    </w:p>
    <w:p>
      <w:r>
        <w:rPr>
          <w:i w:val="0"/>
        </w:rPr>
        <w:t>O payload tratado pela aplicação informa principalmente o ID do pedido e o código da situação; em alguns casos pode trazer o ID da nota fiscal. Ele não deve ser considerado uma cópia completa do pedido.</w:t>
      </w:r>
    </w:p>
    <w:tbl>
      <w:tblPr>
        <w:tblStyle w:val="TableGrid"/>
        <w:tblW w:type="dxa" w:w="9360"/>
        <w:jc w:val="center"/>
        <w:tblLayout w:type="fixed"/>
        <w:tblLook w:firstColumn="1" w:firstRow="1" w:lastColumn="0" w:lastRow="0" w:noHBand="0" w:noVBand="1" w:val="04A0"/>
        <w:tblInd w:w="120" w:type="dxa"/>
      </w:tblPr>
      <w:tblGrid>
        <w:gridCol w:w="2700"/>
        <w:gridCol w:w="2000"/>
        <w:gridCol w:w="4660"/>
      </w:tblGrid>
      <w:tr>
        <w:trPr>
          <w:tblHeader w:val="true"/>
          <w:cantSplit/>
        </w:trPr>
        <w:tc>
          <w:tcPr>
            <w:tcW w:type="dxa" w:w="2700"/>
            <w:shd w:fill="1F4D78"/>
            <w:tcMar>
              <w:top w:w="80" w:type="dxa"/>
              <w:start w:w="120" w:type="dxa"/>
              <w:bottom w:w="80" w:type="dxa"/>
              <w:end w:w="120" w:type="dxa"/>
            </w:tcMar>
            <w:vAlign w:val="center"/>
          </w:tcPr>
          <w:p>
            <w:pPr>
              <w:spacing w:after="0"/>
              <w:keepNext/>
            </w:pPr>
            <w:r>
              <w:rPr>
                <w:b/>
                <w:color w:val="FFFFFF"/>
                <w:sz w:val="17"/>
              </w:rPr>
              <w:t>Informação</w:t>
            </w:r>
          </w:p>
        </w:tc>
        <w:tc>
          <w:tcPr>
            <w:tcW w:type="dxa" w:w="2000"/>
            <w:shd w:fill="1F4D78"/>
            <w:tcMar>
              <w:top w:w="80" w:type="dxa"/>
              <w:start w:w="120" w:type="dxa"/>
              <w:bottom w:w="80" w:type="dxa"/>
              <w:end w:w="120" w:type="dxa"/>
            </w:tcMar>
            <w:vAlign w:val="center"/>
          </w:tcPr>
          <w:p>
            <w:pPr>
              <w:spacing w:after="0"/>
              <w:keepNext/>
            </w:pPr>
            <w:r>
              <w:rPr>
                <w:b/>
                <w:color w:val="FFFFFF"/>
                <w:sz w:val="17"/>
              </w:rPr>
              <w:t>Vem no webhook?</w:t>
            </w:r>
          </w:p>
        </w:tc>
        <w:tc>
          <w:tcPr>
            <w:tcW w:type="dxa" w:w="4660"/>
            <w:shd w:fill="1F4D78"/>
            <w:tcMar>
              <w:top w:w="80" w:type="dxa"/>
              <w:start w:w="120" w:type="dxa"/>
              <w:bottom w:w="80" w:type="dxa"/>
              <w:end w:w="120" w:type="dxa"/>
            </w:tcMar>
            <w:vAlign w:val="center"/>
          </w:tcPr>
          <w:p>
            <w:pPr>
              <w:spacing w:after="0"/>
              <w:keepNext/>
            </w:pPr>
            <w:r>
              <w:rPr>
                <w:b/>
                <w:color w:val="FFFFFF"/>
                <w:sz w:val="17"/>
              </w:rPr>
              <w:t>Como obter com segurança</w:t>
            </w:r>
          </w:p>
        </w:tc>
      </w:tr>
      <w:tr>
        <w:trPr>
          <w:cantSplit/>
        </w:trPr>
        <w:tc>
          <w:tcPr>
            <w:tcW w:type="dxa" w:w="2700"/>
            <w:tcMar>
              <w:top w:w="80" w:type="dxa"/>
              <w:start w:w="120" w:type="dxa"/>
              <w:bottom w:w="80" w:type="dxa"/>
              <w:end w:w="120" w:type="dxa"/>
            </w:tcMar>
            <w:vAlign w:val="top"/>
          </w:tcPr>
          <w:p>
            <w:pPr>
              <w:spacing w:after="0"/>
            </w:pPr>
            <w:r>
              <w:rPr>
                <w:sz w:val="17"/>
              </w:rPr>
              <w:t>ID do pedido</w:t>
            </w:r>
          </w:p>
        </w:tc>
        <w:tc>
          <w:tcPr>
            <w:tcW w:type="dxa" w:w="2000"/>
            <w:tcMar>
              <w:top w:w="80" w:type="dxa"/>
              <w:start w:w="120" w:type="dxa"/>
              <w:bottom w:w="80" w:type="dxa"/>
              <w:end w:w="120" w:type="dxa"/>
            </w:tcMar>
            <w:vAlign w:val="top"/>
          </w:tcPr>
          <w:p>
            <w:pPr>
              <w:spacing w:after="0"/>
            </w:pPr>
            <w:r>
              <w:rPr>
                <w:sz w:val="17"/>
              </w:rPr>
              <w:t>Sim, esperado</w:t>
            </w:r>
          </w:p>
        </w:tc>
        <w:tc>
          <w:tcPr>
            <w:tcW w:type="dxa" w:w="4660"/>
            <w:tcMar>
              <w:top w:w="80" w:type="dxa"/>
              <w:start w:w="120" w:type="dxa"/>
              <w:bottom w:w="80" w:type="dxa"/>
              <w:end w:w="120" w:type="dxa"/>
            </w:tcMar>
            <w:vAlign w:val="top"/>
          </w:tcPr>
          <w:p>
            <w:pPr>
              <w:spacing w:after="0"/>
            </w:pPr>
            <w:r>
              <w:rPr>
                <w:sz w:val="17"/>
              </w:rPr>
              <w:t>dados.id</w:t>
            </w:r>
          </w:p>
        </w:tc>
      </w:tr>
      <w:tr>
        <w:trPr>
          <w:cantSplit/>
        </w:trPr>
        <w:tc>
          <w:tcPr>
            <w:tcW w:type="dxa" w:w="2700"/>
            <w:shd w:fill="F2F4F6"/>
            <w:tcMar>
              <w:top w:w="80" w:type="dxa"/>
              <w:start w:w="120" w:type="dxa"/>
              <w:bottom w:w="80" w:type="dxa"/>
              <w:end w:w="120" w:type="dxa"/>
            </w:tcMar>
            <w:vAlign w:val="top"/>
          </w:tcPr>
          <w:p>
            <w:pPr>
              <w:spacing w:after="0"/>
            </w:pPr>
            <w:r>
              <w:rPr>
                <w:sz w:val="17"/>
              </w:rPr>
              <w:t>Código da situação</w:t>
            </w:r>
          </w:p>
        </w:tc>
        <w:tc>
          <w:tcPr>
            <w:tcW w:type="dxa" w:w="2000"/>
            <w:shd w:fill="F2F4F6"/>
            <w:tcMar>
              <w:top w:w="80" w:type="dxa"/>
              <w:start w:w="120" w:type="dxa"/>
              <w:bottom w:w="80" w:type="dxa"/>
              <w:end w:w="120" w:type="dxa"/>
            </w:tcMar>
            <w:vAlign w:val="top"/>
          </w:tcPr>
          <w:p>
            <w:pPr>
              <w:spacing w:after="0"/>
            </w:pPr>
            <w:r>
              <w:rPr>
                <w:sz w:val="17"/>
              </w:rPr>
              <w:t>Sim, esperado</w:t>
            </w:r>
          </w:p>
        </w:tc>
        <w:tc>
          <w:tcPr>
            <w:tcW w:type="dxa" w:w="4660"/>
            <w:shd w:fill="F2F4F6"/>
            <w:tcMar>
              <w:top w:w="80" w:type="dxa"/>
              <w:start w:w="120" w:type="dxa"/>
              <w:bottom w:w="80" w:type="dxa"/>
              <w:end w:w="120" w:type="dxa"/>
            </w:tcMar>
            <w:vAlign w:val="top"/>
          </w:tcPr>
          <w:p>
            <w:pPr>
              <w:spacing w:after="0"/>
            </w:pPr>
            <w:r>
              <w:rPr>
                <w:sz w:val="17"/>
              </w:rPr>
              <w:t>dados.codigoSituacao</w:t>
            </w:r>
          </w:p>
        </w:tc>
      </w:tr>
      <w:tr>
        <w:trPr>
          <w:cantSplit/>
        </w:trPr>
        <w:tc>
          <w:tcPr>
            <w:tcW w:type="dxa" w:w="2700"/>
            <w:tcMar>
              <w:top w:w="80" w:type="dxa"/>
              <w:start w:w="120" w:type="dxa"/>
              <w:bottom w:w="80" w:type="dxa"/>
              <w:end w:w="120" w:type="dxa"/>
            </w:tcMar>
            <w:vAlign w:val="top"/>
          </w:tcPr>
          <w:p>
            <w:pPr>
              <w:spacing w:after="0"/>
            </w:pPr>
            <w:r>
              <w:rPr>
                <w:sz w:val="17"/>
              </w:rPr>
              <w:t>ID da nota fiscal</w:t>
            </w:r>
          </w:p>
        </w:tc>
        <w:tc>
          <w:tcPr>
            <w:tcW w:type="dxa" w:w="2000"/>
            <w:tcMar>
              <w:top w:w="80" w:type="dxa"/>
              <w:start w:w="120" w:type="dxa"/>
              <w:bottom w:w="80" w:type="dxa"/>
              <w:end w:w="120" w:type="dxa"/>
            </w:tcMar>
            <w:vAlign w:val="top"/>
          </w:tcPr>
          <w:p>
            <w:pPr>
              <w:spacing w:after="0"/>
            </w:pPr>
            <w:r>
              <w:rPr>
                <w:sz w:val="17"/>
              </w:rPr>
              <w:t>Pode vir</w:t>
            </w:r>
          </w:p>
        </w:tc>
        <w:tc>
          <w:tcPr>
            <w:tcW w:type="dxa" w:w="4660"/>
            <w:tcMar>
              <w:top w:w="80" w:type="dxa"/>
              <w:start w:w="120" w:type="dxa"/>
              <w:bottom w:w="80" w:type="dxa"/>
              <w:end w:w="120" w:type="dxa"/>
            </w:tcMar>
            <w:vAlign w:val="top"/>
          </w:tcPr>
          <w:p>
            <w:pPr>
              <w:spacing w:after="0"/>
            </w:pPr>
            <w:r>
              <w:rPr>
                <w:sz w:val="17"/>
              </w:rPr>
              <w:t>dados.idNotaFiscal; quando necessário, consultar detalhe</w:t>
            </w:r>
          </w:p>
        </w:tc>
      </w:tr>
      <w:tr>
        <w:trPr>
          <w:cantSplit/>
        </w:trPr>
        <w:tc>
          <w:tcPr>
            <w:tcW w:type="dxa" w:w="2700"/>
            <w:shd w:fill="F2F4F6"/>
            <w:tcMar>
              <w:top w:w="80" w:type="dxa"/>
              <w:start w:w="120" w:type="dxa"/>
              <w:bottom w:w="80" w:type="dxa"/>
              <w:end w:w="120" w:type="dxa"/>
            </w:tcMar>
            <w:vAlign w:val="top"/>
          </w:tcPr>
          <w:p>
            <w:pPr>
              <w:spacing w:after="0"/>
            </w:pPr>
            <w:r>
              <w:rPr>
                <w:sz w:val="17"/>
              </w:rPr>
              <w:t>Cliente, CPF/CNPJ</w:t>
            </w:r>
          </w:p>
        </w:tc>
        <w:tc>
          <w:tcPr>
            <w:tcW w:type="dxa" w:w="2000"/>
            <w:shd w:fill="F2F4F6"/>
            <w:tcMar>
              <w:top w:w="80" w:type="dxa"/>
              <w:start w:w="120" w:type="dxa"/>
              <w:bottom w:w="80" w:type="dxa"/>
              <w:end w:w="120" w:type="dxa"/>
            </w:tcMar>
            <w:vAlign w:val="top"/>
          </w:tcPr>
          <w:p>
            <w:pPr>
              <w:spacing w:after="0"/>
            </w:pPr>
            <w:r>
              <w:rPr>
                <w:sz w:val="17"/>
              </w:rPr>
              <w:t>Não confiar como completo</w:t>
            </w:r>
          </w:p>
        </w:tc>
        <w:tc>
          <w:tcPr>
            <w:tcW w:type="dxa" w:w="4660"/>
            <w:shd w:fill="F2F4F6"/>
            <w:tcMar>
              <w:top w:w="80" w:type="dxa"/>
              <w:start w:w="120" w:type="dxa"/>
              <w:bottom w:w="80" w:type="dxa"/>
              <w:end w:w="120" w:type="dxa"/>
            </w:tcMar>
            <w:vAlign w:val="top"/>
          </w:tcPr>
          <w:p>
            <w:pPr>
              <w:spacing w:after="0"/>
            </w:pPr>
            <w:r>
              <w:rPr>
                <w:sz w:val="17"/>
              </w:rPr>
              <w:t>GET do pedido/contato na API</w:t>
            </w:r>
          </w:p>
        </w:tc>
      </w:tr>
      <w:tr>
        <w:trPr>
          <w:cantSplit/>
        </w:trPr>
        <w:tc>
          <w:tcPr>
            <w:tcW w:type="dxa" w:w="2700"/>
            <w:tcMar>
              <w:top w:w="80" w:type="dxa"/>
              <w:start w:w="120" w:type="dxa"/>
              <w:bottom w:w="80" w:type="dxa"/>
              <w:end w:w="120" w:type="dxa"/>
            </w:tcMar>
            <w:vAlign w:val="top"/>
          </w:tcPr>
          <w:p>
            <w:pPr>
              <w:spacing w:after="0"/>
            </w:pPr>
            <w:r>
              <w:rPr>
                <w:sz w:val="17"/>
              </w:rPr>
              <w:t>Itens, preços e quantidades</w:t>
            </w:r>
          </w:p>
        </w:tc>
        <w:tc>
          <w:tcPr>
            <w:tcW w:type="dxa" w:w="2000"/>
            <w:tcMar>
              <w:top w:w="80" w:type="dxa"/>
              <w:start w:w="120" w:type="dxa"/>
              <w:bottom w:w="80" w:type="dxa"/>
              <w:end w:w="120" w:type="dxa"/>
            </w:tcMar>
            <w:vAlign w:val="top"/>
          </w:tcPr>
          <w:p>
            <w:pPr>
              <w:spacing w:after="0"/>
            </w:pPr>
            <w:r>
              <w:rPr>
                <w:sz w:val="17"/>
              </w:rPr>
              <w:t>Não</w:t>
            </w:r>
          </w:p>
        </w:tc>
        <w:tc>
          <w:tcPr>
            <w:tcW w:type="dxa" w:w="4660"/>
            <w:tcMar>
              <w:top w:w="80" w:type="dxa"/>
              <w:start w:w="120" w:type="dxa"/>
              <w:bottom w:w="80" w:type="dxa"/>
              <w:end w:w="120" w:type="dxa"/>
            </w:tcMar>
            <w:vAlign w:val="top"/>
          </w:tcPr>
          <w:p>
            <w:pPr>
              <w:spacing w:after="0"/>
            </w:pPr>
            <w:r>
              <w:rPr>
                <w:sz w:val="17"/>
              </w:rPr>
              <w:t>GET do pedido completo</w:t>
            </w:r>
          </w:p>
        </w:tc>
      </w:tr>
      <w:tr>
        <w:trPr>
          <w:cantSplit/>
        </w:trPr>
        <w:tc>
          <w:tcPr>
            <w:tcW w:type="dxa" w:w="2700"/>
            <w:shd w:fill="F2F4F6"/>
            <w:tcMar>
              <w:top w:w="80" w:type="dxa"/>
              <w:start w:w="120" w:type="dxa"/>
              <w:bottom w:w="80" w:type="dxa"/>
              <w:end w:w="120" w:type="dxa"/>
            </w:tcMar>
            <w:vAlign w:val="top"/>
          </w:tcPr>
          <w:p>
            <w:pPr>
              <w:spacing w:after="0"/>
            </w:pPr>
            <w:r>
              <w:rPr>
                <w:sz w:val="17"/>
              </w:rPr>
              <w:t>Depósito</w:t>
            </w:r>
          </w:p>
        </w:tc>
        <w:tc>
          <w:tcPr>
            <w:tcW w:type="dxa" w:w="2000"/>
            <w:shd w:fill="F2F4F6"/>
            <w:tcMar>
              <w:top w:w="80" w:type="dxa"/>
              <w:start w:w="120" w:type="dxa"/>
              <w:bottom w:w="80" w:type="dxa"/>
              <w:end w:w="120" w:type="dxa"/>
            </w:tcMar>
            <w:vAlign w:val="top"/>
          </w:tcPr>
          <w:p>
            <w:pPr>
              <w:spacing w:after="0"/>
            </w:pPr>
            <w:r>
              <w:rPr>
                <w:sz w:val="17"/>
              </w:rPr>
              <w:t>Não</w:t>
            </w:r>
          </w:p>
        </w:tc>
        <w:tc>
          <w:tcPr>
            <w:tcW w:type="dxa" w:w="4660"/>
            <w:shd w:fill="F2F4F6"/>
            <w:tcMar>
              <w:top w:w="80" w:type="dxa"/>
              <w:start w:w="120" w:type="dxa"/>
              <w:bottom w:w="80" w:type="dxa"/>
              <w:end w:w="120" w:type="dxa"/>
            </w:tcMar>
            <w:vAlign w:val="top"/>
          </w:tcPr>
          <w:p>
            <w:pPr>
              <w:spacing w:after="0"/>
            </w:pPr>
            <w:r>
              <w:rPr>
                <w:sz w:val="17"/>
              </w:rPr>
              <w:t>GET do pedido completo</w:t>
            </w:r>
          </w:p>
        </w:tc>
      </w:tr>
      <w:tr>
        <w:trPr>
          <w:cantSplit/>
        </w:trPr>
        <w:tc>
          <w:tcPr>
            <w:tcW w:type="dxa" w:w="2700"/>
            <w:tcMar>
              <w:top w:w="80" w:type="dxa"/>
              <w:start w:w="120" w:type="dxa"/>
              <w:bottom w:w="80" w:type="dxa"/>
              <w:end w:w="120" w:type="dxa"/>
            </w:tcMar>
            <w:vAlign w:val="top"/>
          </w:tcPr>
          <w:p>
            <w:pPr>
              <w:spacing w:after="0"/>
            </w:pPr>
            <w:r>
              <w:rPr>
                <w:sz w:val="17"/>
              </w:rPr>
              <w:t>Endereço de entrega</w:t>
            </w:r>
          </w:p>
        </w:tc>
        <w:tc>
          <w:tcPr>
            <w:tcW w:type="dxa" w:w="2000"/>
            <w:tcMar>
              <w:top w:w="80" w:type="dxa"/>
              <w:start w:w="120" w:type="dxa"/>
              <w:bottom w:w="80" w:type="dxa"/>
              <w:end w:w="120" w:type="dxa"/>
            </w:tcMar>
            <w:vAlign w:val="top"/>
          </w:tcPr>
          <w:p>
            <w:pPr>
              <w:spacing w:after="0"/>
            </w:pPr>
            <w:r>
              <w:rPr>
                <w:sz w:val="17"/>
              </w:rPr>
              <w:t>Não</w:t>
            </w:r>
          </w:p>
        </w:tc>
        <w:tc>
          <w:tcPr>
            <w:tcW w:type="dxa" w:w="4660"/>
            <w:tcMar>
              <w:top w:w="80" w:type="dxa"/>
              <w:start w:w="120" w:type="dxa"/>
              <w:bottom w:w="80" w:type="dxa"/>
              <w:end w:w="120" w:type="dxa"/>
            </w:tcMar>
            <w:vAlign w:val="top"/>
          </w:tcPr>
          <w:p>
            <w:pPr>
              <w:spacing w:after="0"/>
            </w:pPr>
            <w:r>
              <w:rPr>
                <w:sz w:val="17"/>
              </w:rPr>
              <w:t>GET do pedido completo</w:t>
            </w:r>
          </w:p>
        </w:tc>
      </w:tr>
      <w:tr>
        <w:trPr>
          <w:cantSplit/>
        </w:trPr>
        <w:tc>
          <w:tcPr>
            <w:tcW w:type="dxa" w:w="2700"/>
            <w:shd w:fill="F2F4F6"/>
            <w:tcMar>
              <w:top w:w="80" w:type="dxa"/>
              <w:start w:w="120" w:type="dxa"/>
              <w:bottom w:w="80" w:type="dxa"/>
              <w:end w:w="120" w:type="dxa"/>
            </w:tcMar>
            <w:vAlign w:val="top"/>
          </w:tcPr>
          <w:p>
            <w:pPr>
              <w:spacing w:after="0"/>
            </w:pPr>
            <w:r>
              <w:rPr>
                <w:sz w:val="17"/>
              </w:rPr>
              <w:t>Forma de envio/frete</w:t>
            </w:r>
          </w:p>
        </w:tc>
        <w:tc>
          <w:tcPr>
            <w:tcW w:type="dxa" w:w="2000"/>
            <w:shd w:fill="F2F4F6"/>
            <w:tcMar>
              <w:top w:w="80" w:type="dxa"/>
              <w:start w:w="120" w:type="dxa"/>
              <w:bottom w:w="80" w:type="dxa"/>
              <w:end w:w="120" w:type="dxa"/>
            </w:tcMar>
            <w:vAlign w:val="top"/>
          </w:tcPr>
          <w:p>
            <w:pPr>
              <w:spacing w:after="0"/>
            </w:pPr>
            <w:r>
              <w:rPr>
                <w:sz w:val="17"/>
              </w:rPr>
              <w:t>Não</w:t>
            </w:r>
          </w:p>
        </w:tc>
        <w:tc>
          <w:tcPr>
            <w:tcW w:type="dxa" w:w="4660"/>
            <w:shd w:fill="F2F4F6"/>
            <w:tcMar>
              <w:top w:w="80" w:type="dxa"/>
              <w:start w:w="120" w:type="dxa"/>
              <w:bottom w:w="80" w:type="dxa"/>
              <w:end w:w="120" w:type="dxa"/>
            </w:tcMar>
            <w:vAlign w:val="top"/>
          </w:tcPr>
          <w:p>
            <w:pPr>
              <w:spacing w:after="0"/>
            </w:pPr>
            <w:r>
              <w:rPr>
                <w:sz w:val="17"/>
              </w:rPr>
              <w:t>GET do pedido completo</w:t>
            </w:r>
          </w:p>
        </w:tc>
      </w:tr>
      <w:tr>
        <w:trPr>
          <w:cantSplit/>
        </w:trPr>
        <w:tc>
          <w:tcPr>
            <w:tcW w:type="dxa" w:w="2700"/>
            <w:tcMar>
              <w:top w:w="80" w:type="dxa"/>
              <w:start w:w="120" w:type="dxa"/>
              <w:bottom w:w="80" w:type="dxa"/>
              <w:end w:w="120" w:type="dxa"/>
            </w:tcMar>
            <w:vAlign w:val="top"/>
          </w:tcPr>
          <w:p>
            <w:pPr>
              <w:spacing w:after="0"/>
            </w:pPr>
            <w:r>
              <w:rPr>
                <w:sz w:val="17"/>
              </w:rPr>
              <w:t>Rastreio e URL</w:t>
            </w:r>
          </w:p>
        </w:tc>
        <w:tc>
          <w:tcPr>
            <w:tcW w:type="dxa" w:w="2000"/>
            <w:tcMar>
              <w:top w:w="80" w:type="dxa"/>
              <w:start w:w="120" w:type="dxa"/>
              <w:bottom w:w="80" w:type="dxa"/>
              <w:end w:w="120" w:type="dxa"/>
            </w:tcMar>
            <w:vAlign w:val="top"/>
          </w:tcPr>
          <w:p>
            <w:pPr>
              <w:spacing w:after="0"/>
            </w:pPr>
            <w:r>
              <w:rPr>
                <w:sz w:val="17"/>
              </w:rPr>
              <w:t>Não</w:t>
            </w:r>
          </w:p>
        </w:tc>
        <w:tc>
          <w:tcPr>
            <w:tcW w:type="dxa" w:w="4660"/>
            <w:tcMar>
              <w:top w:w="80" w:type="dxa"/>
              <w:start w:w="120" w:type="dxa"/>
              <w:bottom w:w="80" w:type="dxa"/>
              <w:end w:w="120" w:type="dxa"/>
            </w:tcMar>
            <w:vAlign w:val="top"/>
          </w:tcPr>
          <w:p>
            <w:pPr>
              <w:spacing w:after="0"/>
            </w:pPr>
            <w:r>
              <w:rPr>
                <w:sz w:val="17"/>
              </w:rPr>
              <w:t>GET do pedido/expedição no V.365</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F7D5A"/>
            <w:tcMar>
              <w:top w:w="60" w:type="dxa"/>
              <w:start w:w="120" w:type="dxa"/>
              <w:bottom w:w="60" w:type="dxa"/>
              <w:end w:w="120" w:type="dxa"/>
            </w:tcMar>
          </w:tcPr>
          <w:p>
            <w:r/>
          </w:p>
        </w:tc>
        <w:tc>
          <w:tcPr>
            <w:tcW w:type="dxa" w:w="9180"/>
            <w:shd w:fill="E8F3ED"/>
            <w:tcMar>
              <w:top w:w="100" w:type="dxa"/>
              <w:start w:w="120" w:type="dxa"/>
              <w:bottom w:w="100" w:type="dxa"/>
              <w:end w:w="120" w:type="dxa"/>
            </w:tcMar>
          </w:tcPr>
          <w:p>
            <w:pPr>
              <w:spacing w:after="40"/>
            </w:pPr>
            <w:r>
              <w:rPr>
                <w:b/>
                <w:color w:val="2F7D5A"/>
              </w:rPr>
              <w:t>Por que a consulta completa é necessária</w:t>
            </w:r>
          </w:p>
          <w:p>
            <w:pPr>
              <w:spacing w:after="0"/>
            </w:pPr>
            <w:r>
              <w:t>A janela de correção só é útil se endereço, cliente, itens, depósito e produto forem conhecidos antes da exportação. Por isso o sistema agenda fetch_order_a após o webhook e volta a consultar o pedido no momento da criação.</w:t>
            </w:r>
          </w:p>
        </w:tc>
      </w:tr>
    </w:tbl>
    <w:p>
      <w:pPr>
        <w:spacing w:after="0"/>
      </w:pPr>
    </w:p>
    <w:p>
      <w:pPr>
        <w:pStyle w:val="Heading2"/>
      </w:pPr>
      <w:r>
        <w:t>3.3 Tratamento por entrada — webhook RJ</w:t>
      </w:r>
    </w:p>
    <w:tbl>
      <w:tblPr>
        <w:tblStyle w:val="TableGrid"/>
        <w:tblW w:type="dxa" w:w="9360"/>
        <w:jc w:val="center"/>
        <w:tblLayout w:type="fixed"/>
        <w:tblLook w:firstColumn="1" w:firstRow="1" w:lastColumn="0" w:lastRow="0" w:noHBand="0" w:noVBand="1" w:val="04A0"/>
        <w:tblInd w:w="120" w:type="dxa"/>
      </w:tblPr>
      <w:tblGrid>
        <w:gridCol w:w="2280"/>
        <w:gridCol w:w="7080"/>
      </w:tblGrid>
      <w:tr>
        <w:trPr>
          <w:tblHeader w:val="true"/>
          <w:cantSplit/>
        </w:trPr>
        <w:tc>
          <w:tcPr>
            <w:tcW w:type="dxa" w:w="2280"/>
            <w:shd w:fill="1F4D78"/>
            <w:tcMar>
              <w:top w:w="80" w:type="dxa"/>
              <w:start w:w="120" w:type="dxa"/>
              <w:bottom w:w="80" w:type="dxa"/>
              <w:end w:w="120" w:type="dxa"/>
            </w:tcMar>
            <w:vAlign w:val="center"/>
          </w:tcPr>
          <w:p>
            <w:pPr>
              <w:spacing w:after="0"/>
              <w:keepNext/>
            </w:pPr>
            <w:r>
              <w:rPr>
                <w:b/>
                <w:color w:val="FFFFFF"/>
                <w:sz w:val="18"/>
              </w:rPr>
              <w:t>Campo</w:t>
            </w:r>
          </w:p>
        </w:tc>
        <w:tc>
          <w:tcPr>
            <w:tcW w:type="dxa" w:w="7080"/>
            <w:shd w:fill="1F4D78"/>
            <w:tcMar>
              <w:top w:w="80" w:type="dxa"/>
              <w:start w:w="120" w:type="dxa"/>
              <w:bottom w:w="80" w:type="dxa"/>
              <w:end w:w="120" w:type="dxa"/>
            </w:tcMar>
            <w:vAlign w:val="center"/>
          </w:tcPr>
          <w:p>
            <w:pPr>
              <w:spacing w:after="0"/>
              <w:keepNext/>
            </w:pPr>
            <w:r>
              <w:rPr>
                <w:b/>
                <w:color w:val="FFFFFF"/>
                <w:sz w:val="18"/>
              </w:rPr>
              <w:t>Informação</w:t>
            </w:r>
          </w:p>
        </w:tc>
      </w:tr>
      <w:tr>
        <w:trPr>
          <w:cantSplit/>
        </w:trPr>
        <w:tc>
          <w:tcPr>
            <w:tcW w:type="dxa" w:w="2280"/>
            <w:tcMar>
              <w:top w:w="80" w:type="dxa"/>
              <w:start w:w="120" w:type="dxa"/>
              <w:bottom w:w="80" w:type="dxa"/>
              <w:end w:w="120" w:type="dxa"/>
            </w:tcMar>
            <w:vAlign w:val="top"/>
          </w:tcPr>
          <w:p>
            <w:pPr>
              <w:spacing w:after="0"/>
            </w:pPr>
            <w:r>
              <w:rPr>
                <w:sz w:val="18"/>
              </w:rPr>
              <w:t>Origem</w:t>
            </w:r>
          </w:p>
        </w:tc>
        <w:tc>
          <w:tcPr>
            <w:tcW w:type="dxa" w:w="7080"/>
            <w:tcMar>
              <w:top w:w="80" w:type="dxa"/>
              <w:start w:w="120" w:type="dxa"/>
              <w:bottom w:w="80" w:type="dxa"/>
              <w:end w:w="120" w:type="dxa"/>
            </w:tcMar>
            <w:vAlign w:val="top"/>
          </w:tcPr>
          <w:p>
            <w:pPr>
              <w:spacing w:after="0"/>
            </w:pPr>
            <w:r>
              <w:rPr>
                <w:sz w:val="18"/>
              </w:rPr>
              <w:t>Tiny RJ/A</w:t>
            </w:r>
          </w:p>
        </w:tc>
      </w:tr>
      <w:tr>
        <w:trPr>
          <w:cantSplit/>
        </w:trPr>
        <w:tc>
          <w:tcPr>
            <w:tcW w:type="dxa" w:w="2280"/>
            <w:tcMar>
              <w:top w:w="80" w:type="dxa"/>
              <w:start w:w="120" w:type="dxa"/>
              <w:bottom w:w="80" w:type="dxa"/>
              <w:end w:w="120" w:type="dxa"/>
            </w:tcMar>
            <w:vAlign w:val="top"/>
          </w:tcPr>
          <w:p>
            <w:pPr>
              <w:spacing w:after="0"/>
            </w:pPr>
            <w:r>
              <w:rPr>
                <w:sz w:val="18"/>
              </w:rPr>
              <w:t>Recebido</w:t>
            </w:r>
          </w:p>
        </w:tc>
        <w:tc>
          <w:tcPr>
            <w:tcW w:type="dxa" w:w="7080"/>
            <w:tcMar>
              <w:top w:w="80" w:type="dxa"/>
              <w:start w:w="120" w:type="dxa"/>
              <w:bottom w:w="80" w:type="dxa"/>
              <w:end w:w="120" w:type="dxa"/>
            </w:tcMar>
            <w:vAlign w:val="top"/>
          </w:tcPr>
          <w:p>
            <w:pPr>
              <w:spacing w:after="0"/>
            </w:pPr>
            <w:r>
              <w:rPr>
                <w:sz w:val="18"/>
              </w:rPr>
              <w:t>ID, situação e metadados disponíveis no payload</w:t>
            </w:r>
          </w:p>
        </w:tc>
      </w:tr>
      <w:tr>
        <w:trPr>
          <w:cantSplit/>
        </w:trPr>
        <w:tc>
          <w:tcPr>
            <w:tcW w:type="dxa" w:w="2280"/>
            <w:tcMar>
              <w:top w:w="80" w:type="dxa"/>
              <w:start w:w="120" w:type="dxa"/>
              <w:bottom w:w="80" w:type="dxa"/>
              <w:end w:w="120" w:type="dxa"/>
            </w:tcMar>
            <w:vAlign w:val="top"/>
          </w:tcPr>
          <w:p>
            <w:pPr>
              <w:spacing w:after="0"/>
            </w:pPr>
            <w:r>
              <w:rPr>
                <w:sz w:val="18"/>
              </w:rPr>
              <w:t>Banco</w:t>
            </w:r>
          </w:p>
        </w:tc>
        <w:tc>
          <w:tcPr>
            <w:tcW w:type="dxa" w:w="7080"/>
            <w:tcMar>
              <w:top w:w="80" w:type="dxa"/>
              <w:start w:w="120" w:type="dxa"/>
              <w:bottom w:w="80" w:type="dxa"/>
              <w:end w:w="120" w:type="dxa"/>
            </w:tcMar>
            <w:vAlign w:val="top"/>
          </w:tcPr>
          <w:p>
            <w:pPr>
              <w:spacing w:after="0"/>
            </w:pPr>
            <w:r>
              <w:rPr>
                <w:sz w:val="18"/>
              </w:rPr>
              <w:t>events recebe o payload; orders_a_snapshot recebe a visão leve; jobs recebe o próximo trabalho quando aplicável</w:t>
            </w:r>
          </w:p>
        </w:tc>
      </w:tr>
      <w:tr>
        <w:trPr>
          <w:cantSplit/>
        </w:trPr>
        <w:tc>
          <w:tcPr>
            <w:tcW w:type="dxa" w:w="2280"/>
            <w:tcMar>
              <w:top w:w="80" w:type="dxa"/>
              <w:start w:w="120" w:type="dxa"/>
              <w:bottom w:w="80" w:type="dxa"/>
              <w:end w:w="120" w:type="dxa"/>
            </w:tcMar>
            <w:vAlign w:val="top"/>
          </w:tcPr>
          <w:p>
            <w:pPr>
              <w:spacing w:after="0"/>
            </w:pPr>
            <w:r>
              <w:rPr>
                <w:sz w:val="18"/>
              </w:rPr>
              <w:t>Dashboard</w:t>
            </w:r>
          </w:p>
        </w:tc>
        <w:tc>
          <w:tcPr>
            <w:tcW w:type="dxa" w:w="7080"/>
            <w:tcMar>
              <w:top w:w="80" w:type="dxa"/>
              <w:start w:w="120" w:type="dxa"/>
              <w:bottom w:w="80" w:type="dxa"/>
              <w:end w:w="120" w:type="dxa"/>
            </w:tcMar>
            <w:vAlign w:val="top"/>
          </w:tcPr>
          <w:p>
            <w:pPr>
              <w:spacing w:after="0"/>
            </w:pPr>
            <w:r>
              <w:rPr>
                <w:sz w:val="18"/>
              </w:rPr>
              <w:t>Aparece em Webhooks após gravação + próximo polling; pode alterar cartões e listas após a classificação</w:t>
            </w:r>
          </w:p>
        </w:tc>
      </w:tr>
      <w:tr>
        <w:trPr>
          <w:cantSplit/>
        </w:trPr>
        <w:tc>
          <w:tcPr>
            <w:tcW w:type="dxa" w:w="2280"/>
            <w:tcMar>
              <w:top w:w="80" w:type="dxa"/>
              <w:start w:w="120" w:type="dxa"/>
              <w:bottom w:w="80" w:type="dxa"/>
              <w:end w:w="120" w:type="dxa"/>
            </w:tcMar>
            <w:vAlign w:val="top"/>
          </w:tcPr>
          <w:p>
            <w:pPr>
              <w:spacing w:after="0"/>
            </w:pPr>
            <w:r>
              <w:rPr>
                <w:sz w:val="18"/>
              </w:rPr>
              <w:t>Tiny RJ</w:t>
            </w:r>
          </w:p>
        </w:tc>
        <w:tc>
          <w:tcPr>
            <w:tcW w:type="dxa" w:w="7080"/>
            <w:tcMar>
              <w:top w:w="80" w:type="dxa"/>
              <w:start w:w="120" w:type="dxa"/>
              <w:bottom w:w="80" w:type="dxa"/>
              <w:end w:w="120" w:type="dxa"/>
            </w:tcMar>
            <w:vAlign w:val="top"/>
          </w:tcPr>
          <w:p>
            <w:pPr>
              <w:spacing w:after="0"/>
            </w:pPr>
            <w:r>
              <w:rPr>
                <w:sz w:val="18"/>
              </w:rPr>
              <w:t>Pode ser consultado; só é alterado quando o job de aprovação vence ou por sincronização autorizada</w:t>
            </w:r>
          </w:p>
        </w:tc>
      </w:tr>
      <w:tr>
        <w:trPr>
          <w:cantSplit/>
        </w:trPr>
        <w:tc>
          <w:tcPr>
            <w:tcW w:type="dxa" w:w="2280"/>
            <w:tcMar>
              <w:top w:w="80" w:type="dxa"/>
              <w:start w:w="120" w:type="dxa"/>
              <w:bottom w:w="80" w:type="dxa"/>
              <w:end w:w="120" w:type="dxa"/>
            </w:tcMar>
            <w:vAlign w:val="top"/>
          </w:tcPr>
          <w:p>
            <w:pPr>
              <w:spacing w:after="0"/>
            </w:pPr>
            <w:r>
              <w:rPr>
                <w:sz w:val="18"/>
              </w:rPr>
              <w:t>Tiny V.365</w:t>
            </w:r>
          </w:p>
        </w:tc>
        <w:tc>
          <w:tcPr>
            <w:tcW w:type="dxa" w:w="7080"/>
            <w:tcMar>
              <w:top w:w="80" w:type="dxa"/>
              <w:start w:w="120" w:type="dxa"/>
              <w:bottom w:w="80" w:type="dxa"/>
              <w:end w:w="120" w:type="dxa"/>
            </w:tcMar>
            <w:vAlign w:val="top"/>
          </w:tcPr>
          <w:p>
            <w:pPr>
              <w:spacing w:after="0"/>
            </w:pPr>
            <w:r>
              <w:rPr>
                <w:sz w:val="18"/>
              </w:rPr>
              <w:t>Nada no recebimento puro; criação ocorre pelo worker</w:t>
            </w:r>
          </w:p>
        </w:tc>
      </w:tr>
      <w:tr>
        <w:trPr>
          <w:cantSplit/>
        </w:trPr>
        <w:tc>
          <w:tcPr>
            <w:tcW w:type="dxa" w:w="2280"/>
            <w:tcMar>
              <w:top w:w="80" w:type="dxa"/>
              <w:start w:w="120" w:type="dxa"/>
              <w:bottom w:w="80" w:type="dxa"/>
              <w:end w:w="120" w:type="dxa"/>
            </w:tcMar>
            <w:vAlign w:val="top"/>
          </w:tcPr>
          <w:p>
            <w:pPr>
              <w:spacing w:after="0"/>
            </w:pPr>
            <w:r>
              <w:rPr>
                <w:sz w:val="18"/>
              </w:rPr>
              <w:t>Fly.io</w:t>
            </w:r>
          </w:p>
        </w:tc>
        <w:tc>
          <w:tcPr>
            <w:tcW w:type="dxa" w:w="7080"/>
            <w:tcMar>
              <w:top w:w="80" w:type="dxa"/>
              <w:start w:w="120" w:type="dxa"/>
              <w:bottom w:w="80" w:type="dxa"/>
              <w:end w:w="120" w:type="dxa"/>
            </w:tcMar>
            <w:vAlign w:val="top"/>
          </w:tcPr>
          <w:p>
            <w:pPr>
              <w:spacing w:after="0"/>
            </w:pPr>
            <w:r>
              <w:rPr>
                <w:sz w:val="18"/>
              </w:rPr>
              <w:t>Processa uma requisição curta, grava no Supabase e devolve HTTP 200</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cantSplit/>
        </w:trPr>
        <w:tc>
          <w:tcPr>
            <w:tcW w:type="dxa" w:w="2700"/>
            <w:shd w:fill="1F4D78"/>
            <w:tcMar>
              <w:top w:w="80" w:type="dxa"/>
              <w:start w:w="120" w:type="dxa"/>
              <w:bottom w:w="80" w:type="dxa"/>
              <w:end w:w="120" w:type="dxa"/>
            </w:tcMar>
            <w:vAlign w:val="center"/>
          </w:tcPr>
          <w:p>
            <w:pPr>
              <w:spacing w:after="0"/>
              <w:keepNext/>
            </w:pPr>
            <w:r>
              <w:rPr>
                <w:b/>
                <w:color w:val="FFFFFF"/>
                <w:sz w:val="18"/>
              </w:rPr>
              <w:t>Situação RJ recebida</w:t>
            </w:r>
          </w:p>
        </w:tc>
        <w:tc>
          <w:tcPr>
            <w:tcW w:type="dxa" w:w="6660"/>
            <w:shd w:fill="1F4D78"/>
            <w:tcMar>
              <w:top w:w="80" w:type="dxa"/>
              <w:start w:w="120" w:type="dxa"/>
              <w:bottom w:w="80" w:type="dxa"/>
              <w:end w:w="120" w:type="dxa"/>
            </w:tcMar>
            <w:vAlign w:val="center"/>
          </w:tcPr>
          <w:p>
            <w:pPr>
              <w:spacing w:after="0"/>
              <w:keepNext/>
            </w:pPr>
            <w:r>
              <w:rPr>
                <w:b/>
                <w:color w:val="FFFFFF"/>
                <w:sz w:val="18"/>
              </w:rPr>
              <w:t>Decisão</w:t>
            </w:r>
          </w:p>
        </w:tc>
      </w:tr>
      <w:tr>
        <w:trPr>
          <w:cantSplit/>
        </w:trPr>
        <w:tc>
          <w:tcPr>
            <w:tcW w:type="dxa" w:w="2700"/>
            <w:tcMar>
              <w:top w:w="80" w:type="dxa"/>
              <w:start w:w="120" w:type="dxa"/>
              <w:bottom w:w="80" w:type="dxa"/>
              <w:end w:w="120" w:type="dxa"/>
            </w:tcMar>
            <w:vAlign w:val="top"/>
          </w:tcPr>
          <w:p>
            <w:pPr>
              <w:spacing w:after="0"/>
            </w:pPr>
            <w:r>
              <w:rPr>
                <w:sz w:val="18"/>
              </w:rPr>
              <w:t>Em aberto</w:t>
            </w:r>
          </w:p>
        </w:tc>
        <w:tc>
          <w:tcPr>
            <w:tcW w:type="dxa" w:w="6660"/>
            <w:tcMar>
              <w:top w:w="80" w:type="dxa"/>
              <w:start w:w="120" w:type="dxa"/>
              <w:bottom w:w="80" w:type="dxa"/>
              <w:end w:w="120" w:type="dxa"/>
            </w:tcMar>
            <w:vAlign w:val="top"/>
          </w:tcPr>
          <w:p>
            <w:pPr>
              <w:spacing w:after="0"/>
            </w:pPr>
            <w:r>
              <w:rPr>
                <w:sz w:val="18"/>
              </w:rPr>
              <w:t>Atualiza snapshot, busca detalhes e agenda aprovação para a data calculada.</w:t>
            </w:r>
          </w:p>
        </w:tc>
      </w:tr>
      <w:tr>
        <w:trPr>
          <w:cantSplit/>
        </w:trPr>
        <w:tc>
          <w:tcPr>
            <w:tcW w:type="dxa" w:w="2700"/>
            <w:shd w:fill="F2F4F6"/>
            <w:tcMar>
              <w:top w:w="80" w:type="dxa"/>
              <w:start w:w="120" w:type="dxa"/>
              <w:bottom w:w="80" w:type="dxa"/>
              <w:end w:w="120" w:type="dxa"/>
            </w:tcMar>
            <w:vAlign w:val="top"/>
          </w:tcPr>
          <w:p>
            <w:pPr>
              <w:spacing w:after="0"/>
            </w:pPr>
            <w:r>
              <w:rPr>
                <w:sz w:val="18"/>
              </w:rPr>
              <w:t>Aprovado</w:t>
            </w:r>
          </w:p>
        </w:tc>
        <w:tc>
          <w:tcPr>
            <w:tcW w:type="dxa" w:w="6660"/>
            <w:shd w:fill="F2F4F6"/>
            <w:tcMar>
              <w:top w:w="80" w:type="dxa"/>
              <w:start w:w="120" w:type="dxa"/>
              <w:bottom w:w="80" w:type="dxa"/>
              <w:end w:w="120" w:type="dxa"/>
            </w:tcMar>
            <w:vAlign w:val="top"/>
          </w:tcPr>
          <w:p>
            <w:pPr>
              <w:spacing w:after="0"/>
            </w:pPr>
            <w:r>
              <w:rPr>
                <w:sz w:val="18"/>
              </w:rPr>
              <w:t>Busca o pedido completo e agenda criação no V.365 imediatamente, sem esperar os dois dias úteis.</w:t>
            </w:r>
          </w:p>
        </w:tc>
      </w:tr>
      <w:tr>
        <w:trPr>
          <w:cantSplit/>
        </w:trPr>
        <w:tc>
          <w:tcPr>
            <w:tcW w:type="dxa" w:w="2700"/>
            <w:tcMar>
              <w:top w:w="80" w:type="dxa"/>
              <w:start w:w="120" w:type="dxa"/>
              <w:bottom w:w="80" w:type="dxa"/>
              <w:end w:w="120" w:type="dxa"/>
            </w:tcMar>
            <w:vAlign w:val="top"/>
          </w:tcPr>
          <w:p>
            <w:pPr>
              <w:spacing w:after="0"/>
            </w:pPr>
            <w:r>
              <w:rPr>
                <w:sz w:val="18"/>
              </w:rPr>
              <w:t>Cancelado</w:t>
            </w:r>
          </w:p>
        </w:tc>
        <w:tc>
          <w:tcPr>
            <w:tcW w:type="dxa" w:w="6660"/>
            <w:tcMar>
              <w:top w:w="80" w:type="dxa"/>
              <w:start w:w="120" w:type="dxa"/>
              <w:bottom w:w="80" w:type="dxa"/>
              <w:end w:w="120" w:type="dxa"/>
            </w:tcMar>
            <w:vAlign w:val="top"/>
          </w:tcPr>
          <w:p>
            <w:pPr>
              <w:spacing w:after="0"/>
            </w:pPr>
            <w:r>
              <w:rPr>
                <w:sz w:val="18"/>
              </w:rPr>
              <w:t>Verifica eco e inclui o pedido em Verificar cancelamentos; não cancela C.</w:t>
            </w:r>
          </w:p>
        </w:tc>
      </w:tr>
      <w:tr>
        <w:trPr>
          <w:cantSplit/>
        </w:trPr>
        <w:tc>
          <w:tcPr>
            <w:tcW w:type="dxa" w:w="2700"/>
            <w:shd w:fill="F2F4F6"/>
            <w:tcMar>
              <w:top w:w="80" w:type="dxa"/>
              <w:start w:w="120" w:type="dxa"/>
              <w:bottom w:w="80" w:type="dxa"/>
              <w:end w:w="120" w:type="dxa"/>
            </w:tcMar>
            <w:vAlign w:val="top"/>
          </w:tcPr>
          <w:p>
            <w:pPr>
              <w:spacing w:after="0"/>
            </w:pPr>
            <w:r>
              <w:rPr>
                <w:sz w:val="18"/>
              </w:rPr>
              <w:t>Outra situação</w:t>
            </w:r>
          </w:p>
        </w:tc>
        <w:tc>
          <w:tcPr>
            <w:tcW w:type="dxa" w:w="6660"/>
            <w:shd w:fill="F2F4F6"/>
            <w:tcMar>
              <w:top w:w="80" w:type="dxa"/>
              <w:start w:w="120" w:type="dxa"/>
              <w:bottom w:w="80" w:type="dxa"/>
              <w:end w:w="120" w:type="dxa"/>
            </w:tcMar>
            <w:vAlign w:val="top"/>
          </w:tcPr>
          <w:p>
            <w:pPr>
              <w:spacing w:after="0"/>
            </w:pPr>
            <w:r>
              <w:rPr>
                <w:sz w:val="18"/>
              </w:rPr>
              <w:t>Registra evento/snapshot e encerra como noop, salvo regra futura explícita.</w:t>
            </w:r>
          </w:p>
        </w:tc>
      </w:tr>
    </w:tbl>
    <w:p>
      <w:pPr>
        <w:spacing w:after="0"/>
      </w:pPr>
    </w:p>
    <w:p>
      <w:pPr>
        <w:pStyle w:val="Heading2"/>
      </w:pPr>
      <w:r>
        <w:t>3.4 Tratamento por entrada — webhook V.365</w:t>
      </w:r>
    </w:p>
    <w:tbl>
      <w:tblPr>
        <w:tblStyle w:val="TableGrid"/>
        <w:tblW w:type="dxa" w:w="9360"/>
        <w:jc w:val="center"/>
        <w:tblLayout w:type="fixed"/>
        <w:tblLook w:firstColumn="1" w:firstRow="1" w:lastColumn="0" w:lastRow="0" w:noHBand="0" w:noVBand="1" w:val="04A0"/>
        <w:tblInd w:w="120" w:type="dxa"/>
      </w:tblPr>
      <w:tblGrid>
        <w:gridCol w:w="2280"/>
        <w:gridCol w:w="7080"/>
      </w:tblGrid>
      <w:tr>
        <w:trPr>
          <w:tblHeader w:val="true"/>
          <w:cantSplit/>
        </w:trPr>
        <w:tc>
          <w:tcPr>
            <w:tcW w:type="dxa" w:w="2280"/>
            <w:shd w:fill="1F4D78"/>
            <w:tcMar>
              <w:top w:w="80" w:type="dxa"/>
              <w:start w:w="120" w:type="dxa"/>
              <w:bottom w:w="80" w:type="dxa"/>
              <w:end w:w="120" w:type="dxa"/>
            </w:tcMar>
            <w:vAlign w:val="center"/>
          </w:tcPr>
          <w:p>
            <w:pPr>
              <w:spacing w:after="0"/>
              <w:keepNext/>
            </w:pPr>
            <w:r>
              <w:rPr>
                <w:b/>
                <w:color w:val="FFFFFF"/>
                <w:sz w:val="18"/>
              </w:rPr>
              <w:t>Campo</w:t>
            </w:r>
          </w:p>
        </w:tc>
        <w:tc>
          <w:tcPr>
            <w:tcW w:type="dxa" w:w="7080"/>
            <w:shd w:fill="1F4D78"/>
            <w:tcMar>
              <w:top w:w="80" w:type="dxa"/>
              <w:start w:w="120" w:type="dxa"/>
              <w:bottom w:w="80" w:type="dxa"/>
              <w:end w:w="120" w:type="dxa"/>
            </w:tcMar>
            <w:vAlign w:val="center"/>
          </w:tcPr>
          <w:p>
            <w:pPr>
              <w:spacing w:after="0"/>
              <w:keepNext/>
            </w:pPr>
            <w:r>
              <w:rPr>
                <w:b/>
                <w:color w:val="FFFFFF"/>
                <w:sz w:val="18"/>
              </w:rPr>
              <w:t>Informação</w:t>
            </w:r>
          </w:p>
        </w:tc>
      </w:tr>
      <w:tr>
        <w:trPr>
          <w:cantSplit/>
        </w:trPr>
        <w:tc>
          <w:tcPr>
            <w:tcW w:type="dxa" w:w="2280"/>
            <w:tcMar>
              <w:top w:w="80" w:type="dxa"/>
              <w:start w:w="120" w:type="dxa"/>
              <w:bottom w:w="80" w:type="dxa"/>
              <w:end w:w="120" w:type="dxa"/>
            </w:tcMar>
            <w:vAlign w:val="top"/>
          </w:tcPr>
          <w:p>
            <w:pPr>
              <w:spacing w:after="0"/>
            </w:pPr>
            <w:r>
              <w:rPr>
                <w:sz w:val="18"/>
              </w:rPr>
              <w:t>Origem</w:t>
            </w:r>
          </w:p>
        </w:tc>
        <w:tc>
          <w:tcPr>
            <w:tcW w:type="dxa" w:w="7080"/>
            <w:tcMar>
              <w:top w:w="80" w:type="dxa"/>
              <w:start w:w="120" w:type="dxa"/>
              <w:bottom w:w="80" w:type="dxa"/>
              <w:end w:w="120" w:type="dxa"/>
            </w:tcMar>
            <w:vAlign w:val="top"/>
          </w:tcPr>
          <w:p>
            <w:pPr>
              <w:spacing w:after="0"/>
            </w:pPr>
            <w:r>
              <w:rPr>
                <w:sz w:val="18"/>
              </w:rPr>
              <w:t>Tiny V.365/C</w:t>
            </w:r>
          </w:p>
        </w:tc>
      </w:tr>
      <w:tr>
        <w:trPr>
          <w:cantSplit/>
        </w:trPr>
        <w:tc>
          <w:tcPr>
            <w:tcW w:type="dxa" w:w="2280"/>
            <w:tcMar>
              <w:top w:w="80" w:type="dxa"/>
              <w:start w:w="120" w:type="dxa"/>
              <w:bottom w:w="80" w:type="dxa"/>
              <w:end w:w="120" w:type="dxa"/>
            </w:tcMar>
            <w:vAlign w:val="top"/>
          </w:tcPr>
          <w:p>
            <w:pPr>
              <w:spacing w:after="0"/>
            </w:pPr>
            <w:r>
              <w:rPr>
                <w:sz w:val="18"/>
              </w:rPr>
              <w:t>Recebido</w:t>
            </w:r>
          </w:p>
        </w:tc>
        <w:tc>
          <w:tcPr>
            <w:tcW w:type="dxa" w:w="7080"/>
            <w:tcMar>
              <w:top w:w="80" w:type="dxa"/>
              <w:start w:w="120" w:type="dxa"/>
              <w:bottom w:w="80" w:type="dxa"/>
              <w:end w:w="120" w:type="dxa"/>
            </w:tcMar>
            <w:vAlign w:val="top"/>
          </w:tcPr>
          <w:p>
            <w:pPr>
              <w:spacing w:after="0"/>
            </w:pPr>
            <w:r>
              <w:rPr>
                <w:sz w:val="18"/>
              </w:rPr>
              <w:t>ID, situação e possível referência fiscal</w:t>
            </w:r>
          </w:p>
        </w:tc>
      </w:tr>
      <w:tr>
        <w:trPr>
          <w:cantSplit/>
        </w:trPr>
        <w:tc>
          <w:tcPr>
            <w:tcW w:type="dxa" w:w="2280"/>
            <w:tcMar>
              <w:top w:w="80" w:type="dxa"/>
              <w:start w:w="120" w:type="dxa"/>
              <w:bottom w:w="80" w:type="dxa"/>
              <w:end w:w="120" w:type="dxa"/>
            </w:tcMar>
            <w:vAlign w:val="top"/>
          </w:tcPr>
          <w:p>
            <w:pPr>
              <w:spacing w:after="0"/>
            </w:pPr>
            <w:r>
              <w:rPr>
                <w:sz w:val="18"/>
              </w:rPr>
              <w:t>Banco</w:t>
            </w:r>
          </w:p>
        </w:tc>
        <w:tc>
          <w:tcPr>
            <w:tcW w:type="dxa" w:w="7080"/>
            <w:tcMar>
              <w:top w:w="80" w:type="dxa"/>
              <w:start w:w="120" w:type="dxa"/>
              <w:bottom w:w="80" w:type="dxa"/>
              <w:end w:w="120" w:type="dxa"/>
            </w:tcMar>
            <w:vAlign w:val="top"/>
          </w:tcPr>
          <w:p>
            <w:pPr>
              <w:spacing w:after="0"/>
            </w:pPr>
            <w:r>
              <w:rPr>
                <w:sz w:val="18"/>
              </w:rPr>
              <w:t>events registra; jobs recebe sync_status se a situação for relevante e existir mapa</w:t>
            </w:r>
          </w:p>
        </w:tc>
      </w:tr>
      <w:tr>
        <w:trPr>
          <w:cantSplit/>
        </w:trPr>
        <w:tc>
          <w:tcPr>
            <w:tcW w:type="dxa" w:w="2280"/>
            <w:tcMar>
              <w:top w:w="80" w:type="dxa"/>
              <w:start w:w="120" w:type="dxa"/>
              <w:bottom w:w="80" w:type="dxa"/>
              <w:end w:w="120" w:type="dxa"/>
            </w:tcMar>
            <w:vAlign w:val="top"/>
          </w:tcPr>
          <w:p>
            <w:pPr>
              <w:spacing w:after="0"/>
            </w:pPr>
            <w:r>
              <w:rPr>
                <w:sz w:val="18"/>
              </w:rPr>
              <w:t>Dashboard</w:t>
            </w:r>
          </w:p>
        </w:tc>
        <w:tc>
          <w:tcPr>
            <w:tcW w:type="dxa" w:w="7080"/>
            <w:tcMar>
              <w:top w:w="80" w:type="dxa"/>
              <w:start w:w="120" w:type="dxa"/>
              <w:bottom w:w="80" w:type="dxa"/>
              <w:end w:w="120" w:type="dxa"/>
            </w:tcMar>
            <w:vAlign w:val="top"/>
          </w:tcPr>
          <w:p>
            <w:pPr>
              <w:spacing w:after="0"/>
            </w:pPr>
            <w:r>
              <w:rPr>
                <w:sz w:val="18"/>
              </w:rPr>
              <w:t>Evento aparece na subaba Webhooks; job percorre Futuros/Executados/Com erro</w:t>
            </w:r>
          </w:p>
        </w:tc>
      </w:tr>
      <w:tr>
        <w:trPr>
          <w:cantSplit/>
        </w:trPr>
        <w:tc>
          <w:tcPr>
            <w:tcW w:type="dxa" w:w="2280"/>
            <w:tcMar>
              <w:top w:w="80" w:type="dxa"/>
              <w:start w:w="120" w:type="dxa"/>
              <w:bottom w:w="80" w:type="dxa"/>
              <w:end w:w="120" w:type="dxa"/>
            </w:tcMar>
            <w:vAlign w:val="top"/>
          </w:tcPr>
          <w:p>
            <w:pPr>
              <w:spacing w:after="0"/>
            </w:pPr>
            <w:r>
              <w:rPr>
                <w:sz w:val="18"/>
              </w:rPr>
              <w:t>Tiny RJ</w:t>
            </w:r>
          </w:p>
        </w:tc>
        <w:tc>
          <w:tcPr>
            <w:tcW w:type="dxa" w:w="7080"/>
            <w:tcMar>
              <w:top w:w="80" w:type="dxa"/>
              <w:start w:w="120" w:type="dxa"/>
              <w:bottom w:w="80" w:type="dxa"/>
              <w:end w:w="120" w:type="dxa"/>
            </w:tcMar>
            <w:vAlign w:val="top"/>
          </w:tcPr>
          <w:p>
            <w:pPr>
              <w:spacing w:after="0"/>
            </w:pPr>
            <w:r>
              <w:rPr>
                <w:sz w:val="18"/>
              </w:rPr>
              <w:t>Pode receber situação; em Enviado também NF, código e URL de rastreio</w:t>
            </w:r>
          </w:p>
        </w:tc>
      </w:tr>
      <w:tr>
        <w:trPr>
          <w:cantSplit/>
        </w:trPr>
        <w:tc>
          <w:tcPr>
            <w:tcW w:type="dxa" w:w="2280"/>
            <w:tcMar>
              <w:top w:w="80" w:type="dxa"/>
              <w:start w:w="120" w:type="dxa"/>
              <w:bottom w:w="80" w:type="dxa"/>
              <w:end w:w="120" w:type="dxa"/>
            </w:tcMar>
            <w:vAlign w:val="top"/>
          </w:tcPr>
          <w:p>
            <w:pPr>
              <w:spacing w:after="0"/>
            </w:pPr>
            <w:r>
              <w:rPr>
                <w:sz w:val="18"/>
              </w:rPr>
              <w:t>Tiny V.365</w:t>
            </w:r>
          </w:p>
        </w:tc>
        <w:tc>
          <w:tcPr>
            <w:tcW w:type="dxa" w:w="7080"/>
            <w:tcMar>
              <w:top w:w="80" w:type="dxa"/>
              <w:start w:w="120" w:type="dxa"/>
              <w:bottom w:w="80" w:type="dxa"/>
              <w:end w:w="120" w:type="dxa"/>
            </w:tcMar>
            <w:vAlign w:val="top"/>
          </w:tcPr>
          <w:p>
            <w:pPr>
              <w:spacing w:after="0"/>
            </w:pPr>
            <w:r>
              <w:rPr>
                <w:sz w:val="18"/>
              </w:rPr>
              <w:t>É consultado para obter dados completos necessários</w:t>
            </w:r>
          </w:p>
        </w:tc>
      </w:tr>
      <w:tr>
        <w:trPr>
          <w:cantSplit/>
        </w:trPr>
        <w:tc>
          <w:tcPr>
            <w:tcW w:type="dxa" w:w="2280"/>
            <w:tcMar>
              <w:top w:w="80" w:type="dxa"/>
              <w:start w:w="120" w:type="dxa"/>
              <w:bottom w:w="80" w:type="dxa"/>
              <w:end w:w="120" w:type="dxa"/>
            </w:tcMar>
            <w:vAlign w:val="top"/>
          </w:tcPr>
          <w:p>
            <w:pPr>
              <w:spacing w:after="0"/>
            </w:pPr>
            <w:r>
              <w:rPr>
                <w:sz w:val="18"/>
              </w:rPr>
              <w:t>Fly.io</w:t>
            </w:r>
          </w:p>
        </w:tc>
        <w:tc>
          <w:tcPr>
            <w:tcW w:type="dxa" w:w="7080"/>
            <w:tcMar>
              <w:top w:w="80" w:type="dxa"/>
              <w:start w:w="120" w:type="dxa"/>
              <w:bottom w:w="80" w:type="dxa"/>
              <w:end w:w="120" w:type="dxa"/>
            </w:tcMar>
            <w:vAlign w:val="top"/>
          </w:tcPr>
          <w:p>
            <w:pPr>
              <w:spacing w:after="0"/>
            </w:pPr>
            <w:r>
              <w:rPr>
                <w:sz w:val="18"/>
              </w:rPr>
              <w:t>Valida, grava e agenda; o worker executa de forma assíncrona</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shd w:fill="1F4D78"/>
            <w:tcMar>
              <w:top w:w="80" w:type="dxa"/>
              <w:start w:w="120" w:type="dxa"/>
              <w:bottom w:w="80" w:type="dxa"/>
              <w:end w:w="120" w:type="dxa"/>
            </w:tcMar>
            <w:vAlign w:val="center"/>
          </w:tcPr>
          <w:p>
            <w:pPr>
              <w:spacing w:after="0"/>
              <w:keepNext/>
            </w:pPr>
            <w:r>
              <w:rPr>
                <w:b/>
                <w:color w:val="FFFFFF"/>
                <w:sz w:val="18"/>
              </w:rPr>
              <w:t>Situação V.365</w:t>
            </w:r>
          </w:p>
        </w:tc>
        <w:tc>
          <w:tcPr>
            <w:tcW w:type="dxa" w:w="6760"/>
            <w:shd w:fill="1F4D78"/>
            <w:tcMar>
              <w:top w:w="80" w:type="dxa"/>
              <w:start w:w="120" w:type="dxa"/>
              <w:bottom w:w="80" w:type="dxa"/>
              <w:end w:w="120" w:type="dxa"/>
            </w:tcMar>
            <w:vAlign w:val="center"/>
          </w:tcPr>
          <w:p>
            <w:pPr>
              <w:spacing w:after="0"/>
              <w:keepNext/>
            </w:pPr>
            <w:r>
              <w:rPr>
                <w:b/>
                <w:color w:val="FFFFFF"/>
                <w:sz w:val="18"/>
              </w:rPr>
              <w:t>Ação atual</w:t>
            </w:r>
          </w:p>
        </w:tc>
      </w:tr>
      <w:tr>
        <w:trPr>
          <w:cantSplit/>
        </w:trPr>
        <w:tc>
          <w:tcPr>
            <w:tcW w:type="dxa" w:w="2600"/>
            <w:tcMar>
              <w:top w:w="80" w:type="dxa"/>
              <w:start w:w="120" w:type="dxa"/>
              <w:bottom w:w="80" w:type="dxa"/>
              <w:end w:w="120" w:type="dxa"/>
            </w:tcMar>
            <w:vAlign w:val="top"/>
          </w:tcPr>
          <w:p>
            <w:pPr>
              <w:spacing w:after="0"/>
            </w:pPr>
            <w:r>
              <w:rPr>
                <w:sz w:val="18"/>
              </w:rPr>
              <w:t>Cancelado</w:t>
            </w:r>
          </w:p>
        </w:tc>
        <w:tc>
          <w:tcPr>
            <w:tcW w:type="dxa" w:w="6760"/>
            <w:tcMar>
              <w:top w:w="80" w:type="dxa"/>
              <w:start w:w="120" w:type="dxa"/>
              <w:bottom w:w="80" w:type="dxa"/>
              <w:end w:w="120" w:type="dxa"/>
            </w:tcMar>
            <w:vAlign w:val="top"/>
          </w:tcPr>
          <w:p>
            <w:pPr>
              <w:spacing w:after="0"/>
            </w:pPr>
            <w:r>
              <w:rPr>
                <w:sz w:val="18"/>
              </w:rPr>
              <w:t>Replica situação para RJ, desde que mapeado e não seja eco.</w:t>
            </w:r>
          </w:p>
        </w:tc>
      </w:tr>
      <w:tr>
        <w:trPr>
          <w:cantSplit/>
        </w:trPr>
        <w:tc>
          <w:tcPr>
            <w:tcW w:type="dxa" w:w="2600"/>
            <w:shd w:fill="F2F4F6"/>
            <w:tcMar>
              <w:top w:w="80" w:type="dxa"/>
              <w:start w:w="120" w:type="dxa"/>
              <w:bottom w:w="80" w:type="dxa"/>
              <w:end w:w="120" w:type="dxa"/>
            </w:tcMar>
            <w:vAlign w:val="top"/>
          </w:tcPr>
          <w:p>
            <w:pPr>
              <w:spacing w:after="0"/>
            </w:pPr>
            <w:r>
              <w:rPr>
                <w:sz w:val="18"/>
              </w:rPr>
              <w:t>Enviado</w:t>
            </w:r>
          </w:p>
        </w:tc>
        <w:tc>
          <w:tcPr>
            <w:tcW w:type="dxa" w:w="6760"/>
            <w:shd w:fill="F2F4F6"/>
            <w:tcMar>
              <w:top w:w="80" w:type="dxa"/>
              <w:start w:w="120" w:type="dxa"/>
              <w:bottom w:w="80" w:type="dxa"/>
              <w:end w:w="120" w:type="dxa"/>
            </w:tcMar>
            <w:vAlign w:val="top"/>
          </w:tcPr>
          <w:p>
            <w:pPr>
              <w:spacing w:after="0"/>
            </w:pPr>
            <w:r>
              <w:rPr>
                <w:sz w:val="18"/>
              </w:rPr>
              <w:t>Replica situação e atualiza NF, rastreio e URL no RJ no mesmo job.</w:t>
            </w:r>
          </w:p>
        </w:tc>
      </w:tr>
      <w:tr>
        <w:trPr>
          <w:cantSplit/>
        </w:trPr>
        <w:tc>
          <w:tcPr>
            <w:tcW w:type="dxa" w:w="2600"/>
            <w:tcMar>
              <w:top w:w="80" w:type="dxa"/>
              <w:start w:w="120" w:type="dxa"/>
              <w:bottom w:w="80" w:type="dxa"/>
              <w:end w:w="120" w:type="dxa"/>
            </w:tcMar>
            <w:vAlign w:val="top"/>
          </w:tcPr>
          <w:p>
            <w:pPr>
              <w:spacing w:after="0"/>
            </w:pPr>
            <w:r>
              <w:rPr>
                <w:sz w:val="18"/>
              </w:rPr>
              <w:t>Entregue</w:t>
            </w:r>
          </w:p>
        </w:tc>
        <w:tc>
          <w:tcPr>
            <w:tcW w:type="dxa" w:w="6760"/>
            <w:tcMar>
              <w:top w:w="80" w:type="dxa"/>
              <w:start w:w="120" w:type="dxa"/>
              <w:bottom w:w="80" w:type="dxa"/>
              <w:end w:w="120" w:type="dxa"/>
            </w:tcMar>
            <w:vAlign w:val="top"/>
          </w:tcPr>
          <w:p>
            <w:pPr>
              <w:spacing w:after="0"/>
            </w:pPr>
            <w:r>
              <w:rPr>
                <w:sz w:val="18"/>
              </w:rPr>
              <w:t>Replica situação para RJ.</w:t>
            </w:r>
          </w:p>
        </w:tc>
      </w:tr>
      <w:tr>
        <w:trPr>
          <w:cantSplit/>
        </w:trPr>
        <w:tc>
          <w:tcPr>
            <w:tcW w:type="dxa" w:w="2600"/>
            <w:shd w:fill="F2F4F6"/>
            <w:tcMar>
              <w:top w:w="80" w:type="dxa"/>
              <w:start w:w="120" w:type="dxa"/>
              <w:bottom w:w="80" w:type="dxa"/>
              <w:end w:w="120" w:type="dxa"/>
            </w:tcMar>
            <w:vAlign w:val="top"/>
          </w:tcPr>
          <w:p>
            <w:pPr>
              <w:spacing w:after="0"/>
            </w:pPr>
            <w:r>
              <w:rPr>
                <w:sz w:val="18"/>
              </w:rPr>
              <w:t>Não entregue</w:t>
            </w:r>
          </w:p>
        </w:tc>
        <w:tc>
          <w:tcPr>
            <w:tcW w:type="dxa" w:w="6760"/>
            <w:shd w:fill="F2F4F6"/>
            <w:tcMar>
              <w:top w:w="80" w:type="dxa"/>
              <w:start w:w="120" w:type="dxa"/>
              <w:bottom w:w="80" w:type="dxa"/>
              <w:end w:w="120" w:type="dxa"/>
            </w:tcMar>
            <w:vAlign w:val="top"/>
          </w:tcPr>
          <w:p>
            <w:pPr>
              <w:spacing w:after="0"/>
            </w:pPr>
            <w:r>
              <w:rPr>
                <w:sz w:val="18"/>
              </w:rPr>
              <w:t>Replica situação para RJ.</w:t>
            </w:r>
          </w:p>
        </w:tc>
      </w:tr>
      <w:tr>
        <w:trPr>
          <w:cantSplit/>
        </w:trPr>
        <w:tc>
          <w:tcPr>
            <w:tcW w:type="dxa" w:w="2600"/>
            <w:tcMar>
              <w:top w:w="80" w:type="dxa"/>
              <w:start w:w="120" w:type="dxa"/>
              <w:bottom w:w="80" w:type="dxa"/>
              <w:end w:w="120" w:type="dxa"/>
            </w:tcMar>
            <w:vAlign w:val="top"/>
          </w:tcPr>
          <w:p>
            <w:pPr>
              <w:spacing w:after="0"/>
            </w:pPr>
            <w:r>
              <w:rPr>
                <w:sz w:val="18"/>
              </w:rPr>
              <w:t>Em aberto, Aprovado, Faturado e outras</w:t>
            </w:r>
          </w:p>
        </w:tc>
        <w:tc>
          <w:tcPr>
            <w:tcW w:type="dxa" w:w="6760"/>
            <w:tcMar>
              <w:top w:w="80" w:type="dxa"/>
              <w:start w:w="120" w:type="dxa"/>
              <w:bottom w:w="80" w:type="dxa"/>
              <w:end w:w="120" w:type="dxa"/>
            </w:tcMar>
            <w:vAlign w:val="top"/>
          </w:tcPr>
          <w:p>
            <w:pPr>
              <w:spacing w:after="0"/>
            </w:pPr>
            <w:r>
              <w:rPr>
                <w:sz w:val="18"/>
              </w:rPr>
              <w:t>Somente registra/noop no fluxo simplificado atual.</w:t>
            </w:r>
          </w:p>
        </w:tc>
      </w:tr>
    </w:tbl>
    <w:p>
      <w:pPr>
        <w:spacing w:after="0"/>
      </w:pPr>
    </w:p>
    <w:p>
      <w:pPr>
        <w:pStyle w:val="Heading2"/>
      </w:pPr>
      <w:r>
        <w:t>3.5 Entradas automáticas e comandos</w:t>
      </w:r>
    </w:p>
    <w:tbl>
      <w:tblPr>
        <w:tblStyle w:val="TableGrid"/>
        <w:tblW w:type="dxa" w:w="9360"/>
        <w:jc w:val="center"/>
        <w:tblLayout w:type="fixed"/>
        <w:tblLook w:firstColumn="1" w:firstRow="1" w:lastColumn="0" w:lastRow="0" w:noHBand="0" w:noVBand="1" w:val="04A0"/>
        <w:tblInd w:w="120" w:type="dxa"/>
      </w:tblPr>
      <w:tblGrid>
        <w:gridCol w:w="1800"/>
        <w:gridCol w:w="2950"/>
        <w:gridCol w:w="2900"/>
        <w:gridCol w:w="1710"/>
      </w:tblGrid>
      <w:tr>
        <w:trPr>
          <w:tblHeader w:val="true"/>
          <w:cantSplit/>
        </w:trPr>
        <w:tc>
          <w:tcPr>
            <w:tcW w:type="dxa" w:w="1800"/>
            <w:shd w:fill="1F4D78"/>
            <w:tcMar>
              <w:top w:w="80" w:type="dxa"/>
              <w:start w:w="120" w:type="dxa"/>
              <w:bottom w:w="80" w:type="dxa"/>
              <w:end w:w="120" w:type="dxa"/>
            </w:tcMar>
            <w:vAlign w:val="center"/>
          </w:tcPr>
          <w:p>
            <w:pPr>
              <w:spacing w:after="0"/>
              <w:keepNext/>
            </w:pPr>
            <w:r>
              <w:rPr>
                <w:b/>
                <w:color w:val="FFFFFF"/>
                <w:sz w:val="15"/>
              </w:rPr>
              <w:t>Gatilho</w:t>
            </w:r>
          </w:p>
        </w:tc>
        <w:tc>
          <w:tcPr>
            <w:tcW w:type="dxa" w:w="2950"/>
            <w:shd w:fill="1F4D78"/>
            <w:tcMar>
              <w:top w:w="80" w:type="dxa"/>
              <w:start w:w="120" w:type="dxa"/>
              <w:bottom w:w="80" w:type="dxa"/>
              <w:end w:w="120" w:type="dxa"/>
            </w:tcMar>
            <w:vAlign w:val="center"/>
          </w:tcPr>
          <w:p>
            <w:pPr>
              <w:spacing w:after="0"/>
              <w:keepNext/>
            </w:pPr>
            <w:r>
              <w:rPr>
                <w:b/>
                <w:color w:val="FFFFFF"/>
                <w:sz w:val="15"/>
              </w:rPr>
              <w:t>O que consulta</w:t>
            </w:r>
          </w:p>
        </w:tc>
        <w:tc>
          <w:tcPr>
            <w:tcW w:type="dxa" w:w="2900"/>
            <w:shd w:fill="1F4D78"/>
            <w:tcMar>
              <w:top w:w="80" w:type="dxa"/>
              <w:start w:w="120" w:type="dxa"/>
              <w:bottom w:w="80" w:type="dxa"/>
              <w:end w:w="120" w:type="dxa"/>
            </w:tcMar>
            <w:vAlign w:val="center"/>
          </w:tcPr>
          <w:p>
            <w:pPr>
              <w:spacing w:after="0"/>
              <w:keepNext/>
            </w:pPr>
            <w:r>
              <w:rPr>
                <w:b/>
                <w:color w:val="FFFFFF"/>
                <w:sz w:val="15"/>
              </w:rPr>
              <w:t>O que pode mudar</w:t>
            </w:r>
          </w:p>
        </w:tc>
        <w:tc>
          <w:tcPr>
            <w:tcW w:type="dxa" w:w="1710"/>
            <w:shd w:fill="1F4D78"/>
            <w:tcMar>
              <w:top w:w="80" w:type="dxa"/>
              <w:start w:w="120" w:type="dxa"/>
              <w:bottom w:w="80" w:type="dxa"/>
              <w:end w:w="120" w:type="dxa"/>
            </w:tcMar>
            <w:vAlign w:val="center"/>
          </w:tcPr>
          <w:p>
            <w:pPr>
              <w:spacing w:after="0"/>
              <w:keepNext/>
            </w:pPr>
            <w:r>
              <w:rPr>
                <w:b/>
                <w:color w:val="FFFFFF"/>
                <w:sz w:val="15"/>
              </w:rPr>
              <w:t>Falha e continuidade</w:t>
            </w:r>
          </w:p>
        </w:tc>
      </w:tr>
      <w:tr>
        <w:trPr>
          <w:cantSplit/>
        </w:trPr>
        <w:tc>
          <w:tcPr>
            <w:tcW w:type="dxa" w:w="1800"/>
            <w:tcMar>
              <w:top w:w="80" w:type="dxa"/>
              <w:start w:w="120" w:type="dxa"/>
              <w:bottom w:w="80" w:type="dxa"/>
              <w:end w:w="120" w:type="dxa"/>
            </w:tcMar>
            <w:vAlign w:val="top"/>
          </w:tcPr>
          <w:p>
            <w:pPr>
              <w:spacing w:after="0"/>
            </w:pPr>
            <w:r>
              <w:rPr>
                <w:sz w:val="15"/>
              </w:rPr>
              <w:t>06h — sweep_origin_exports</w:t>
            </w:r>
          </w:p>
        </w:tc>
        <w:tc>
          <w:tcPr>
            <w:tcW w:type="dxa" w:w="2950"/>
            <w:tcMar>
              <w:top w:w="80" w:type="dxa"/>
              <w:start w:w="120" w:type="dxa"/>
              <w:bottom w:w="80" w:type="dxa"/>
              <w:end w:w="120" w:type="dxa"/>
            </w:tcMar>
            <w:vAlign w:val="top"/>
          </w:tcPr>
          <w:p>
            <w:pPr>
              <w:spacing w:after="0"/>
            </w:pPr>
            <w:r>
              <w:rPr>
                <w:sz w:val="15"/>
              </w:rPr>
              <w:t>RJ, últimos 7 dias, situações em aberto/aprovado, páginas de até 100.</w:t>
            </w:r>
          </w:p>
        </w:tc>
        <w:tc>
          <w:tcPr>
            <w:tcW w:type="dxa" w:w="2900"/>
            <w:tcMar>
              <w:top w:w="80" w:type="dxa"/>
              <w:start w:w="120" w:type="dxa"/>
              <w:bottom w:w="80" w:type="dxa"/>
              <w:end w:w="120" w:type="dxa"/>
            </w:tcMar>
            <w:vAlign w:val="top"/>
          </w:tcPr>
          <w:p>
            <w:pPr>
              <w:spacing w:after="0"/>
            </w:pPr>
            <w:r>
              <w:rPr>
                <w:sz w:val="15"/>
              </w:rPr>
              <w:t>Cria jobs de aprovação ou criação para pedidos sem mapa e sem marcador V365.</w:t>
            </w:r>
          </w:p>
        </w:tc>
        <w:tc>
          <w:tcPr>
            <w:tcW w:type="dxa" w:w="1710"/>
            <w:tcMar>
              <w:top w:w="80" w:type="dxa"/>
              <w:start w:w="120" w:type="dxa"/>
              <w:bottom w:w="80" w:type="dxa"/>
              <w:end w:w="120" w:type="dxa"/>
            </w:tcMar>
            <w:vAlign w:val="top"/>
          </w:tcPr>
          <w:p>
            <w:pPr>
              <w:spacing w:after="0"/>
            </w:pPr>
            <w:r>
              <w:rPr>
                <w:sz w:val="15"/>
              </w:rPr>
              <w:t>Retenta automaticamente até 5 vezes; depois fica com erro para ação técnica.</w:t>
            </w:r>
          </w:p>
        </w:tc>
      </w:tr>
      <w:tr>
        <w:trPr>
          <w:cantSplit/>
        </w:trPr>
        <w:tc>
          <w:tcPr>
            <w:tcW w:type="dxa" w:w="1800"/>
            <w:shd w:fill="F2F4F6"/>
            <w:tcMar>
              <w:top w:w="80" w:type="dxa"/>
              <w:start w:w="120" w:type="dxa"/>
              <w:bottom w:w="80" w:type="dxa"/>
              <w:end w:w="120" w:type="dxa"/>
            </w:tcMar>
            <w:vAlign w:val="top"/>
          </w:tcPr>
          <w:p>
            <w:pPr>
              <w:spacing w:after="0"/>
            </w:pPr>
            <w:r>
              <w:rPr>
                <w:sz w:val="15"/>
              </w:rPr>
              <w:t>23h — reconcile_recent_statuses</w:t>
            </w:r>
          </w:p>
        </w:tc>
        <w:tc>
          <w:tcPr>
            <w:tcW w:type="dxa" w:w="2950"/>
            <w:shd w:fill="F2F4F6"/>
            <w:tcMar>
              <w:top w:w="80" w:type="dxa"/>
              <w:start w:w="120" w:type="dxa"/>
              <w:bottom w:w="80" w:type="dxa"/>
              <w:end w:w="120" w:type="dxa"/>
            </w:tcMar>
            <w:vAlign w:val="top"/>
          </w:tcPr>
          <w:p>
            <w:pPr>
              <w:spacing w:after="0"/>
            </w:pPr>
            <w:r>
              <w:rPr>
                <w:sz w:val="15"/>
              </w:rPr>
              <w:t>A e C, últimos 5 dias, situações finais relevantes.</w:t>
            </w:r>
          </w:p>
        </w:tc>
        <w:tc>
          <w:tcPr>
            <w:tcW w:type="dxa" w:w="2900"/>
            <w:shd w:fill="F2F4F6"/>
            <w:tcMar>
              <w:top w:w="80" w:type="dxa"/>
              <w:start w:w="120" w:type="dxa"/>
              <w:bottom w:w="80" w:type="dxa"/>
              <w:end w:w="120" w:type="dxa"/>
            </w:tcMar>
            <w:vAlign w:val="top"/>
          </w:tcPr>
          <w:p>
            <w:pPr>
              <w:spacing w:after="0"/>
            </w:pPr>
            <w:r>
              <w:rPr>
                <w:sz w:val="15"/>
              </w:rPr>
              <w:t>Atualiza mapa/snapshots; cria sync C→A; cancelado em A vira revisão.</w:t>
            </w:r>
          </w:p>
        </w:tc>
        <w:tc>
          <w:tcPr>
            <w:tcW w:type="dxa" w:w="1710"/>
            <w:shd w:fill="F2F4F6"/>
            <w:tcMar>
              <w:top w:w="80" w:type="dxa"/>
              <w:start w:w="120" w:type="dxa"/>
              <w:bottom w:w="80" w:type="dxa"/>
              <w:end w:w="120" w:type="dxa"/>
            </w:tcMar>
            <w:vAlign w:val="top"/>
          </w:tcPr>
          <w:p>
            <w:pPr>
              <w:spacing w:after="0"/>
            </w:pPr>
            <w:r>
              <w:rPr>
                <w:sz w:val="15"/>
              </w:rPr>
              <w:t>Retenta automaticamente; pedidos sem mapa são contados, não corrigidos.</w:t>
            </w:r>
          </w:p>
        </w:tc>
      </w:tr>
      <w:tr>
        <w:trPr>
          <w:cantSplit/>
        </w:trPr>
        <w:tc>
          <w:tcPr>
            <w:tcW w:type="dxa" w:w="1800"/>
            <w:tcMar>
              <w:top w:w="80" w:type="dxa"/>
              <w:start w:w="120" w:type="dxa"/>
              <w:bottom w:w="80" w:type="dxa"/>
              <w:end w:w="120" w:type="dxa"/>
            </w:tcMar>
            <w:vAlign w:val="top"/>
          </w:tcPr>
          <w:p>
            <w:pPr>
              <w:spacing w:after="0"/>
            </w:pPr>
            <w:r>
              <w:rPr>
                <w:sz w:val="15"/>
              </w:rPr>
              <w:t>Atualizar pendências</w:t>
            </w:r>
          </w:p>
        </w:tc>
        <w:tc>
          <w:tcPr>
            <w:tcW w:type="dxa" w:w="2950"/>
            <w:tcMar>
              <w:top w:w="80" w:type="dxa"/>
              <w:start w:w="120" w:type="dxa"/>
              <w:bottom w:w="80" w:type="dxa"/>
              <w:end w:w="120" w:type="dxa"/>
            </w:tcMar>
            <w:vAlign w:val="top"/>
          </w:tcPr>
          <w:p>
            <w:pPr>
              <w:spacing w:after="0"/>
            </w:pPr>
            <w:r>
              <w:rPr>
                <w:sz w:val="15"/>
              </w:rPr>
              <w:t>Pedidos classificados com ajuste.</w:t>
            </w:r>
          </w:p>
        </w:tc>
        <w:tc>
          <w:tcPr>
            <w:tcW w:type="dxa" w:w="2900"/>
            <w:tcMar>
              <w:top w:w="80" w:type="dxa"/>
              <w:start w:w="120" w:type="dxa"/>
              <w:bottom w:w="80" w:type="dxa"/>
              <w:end w:w="120" w:type="dxa"/>
            </w:tcMar>
            <w:vAlign w:val="top"/>
          </w:tcPr>
          <w:p>
            <w:pPr>
              <w:spacing w:after="0"/>
            </w:pPr>
            <w:r>
              <w:rPr>
                <w:sz w:val="15"/>
              </w:rPr>
              <w:t>Cria fetch_order_a em lotes controlados para reavaliar dados corrigidos.</w:t>
            </w:r>
          </w:p>
        </w:tc>
        <w:tc>
          <w:tcPr>
            <w:tcW w:type="dxa" w:w="1710"/>
            <w:tcMar>
              <w:top w:w="80" w:type="dxa"/>
              <w:start w:w="120" w:type="dxa"/>
              <w:bottom w:w="80" w:type="dxa"/>
              <w:end w:w="120" w:type="dxa"/>
            </w:tcMar>
            <w:vAlign w:val="top"/>
          </w:tcPr>
          <w:p>
            <w:pPr>
              <w:spacing w:after="0"/>
            </w:pPr>
            <w:r>
              <w:rPr>
                <w:sz w:val="15"/>
              </w:rPr>
              <w:t>Erros ficam na fila para diagnóstico.</w:t>
            </w:r>
          </w:p>
        </w:tc>
      </w:tr>
      <w:tr>
        <w:trPr>
          <w:cantSplit/>
        </w:trPr>
        <w:tc>
          <w:tcPr>
            <w:tcW w:type="dxa" w:w="1800"/>
            <w:shd w:fill="F2F4F6"/>
            <w:tcMar>
              <w:top w:w="80" w:type="dxa"/>
              <w:start w:w="120" w:type="dxa"/>
              <w:bottom w:w="80" w:type="dxa"/>
              <w:end w:w="120" w:type="dxa"/>
            </w:tcMar>
            <w:vAlign w:val="top"/>
          </w:tcPr>
          <w:p>
            <w:pPr>
              <w:spacing w:after="0"/>
            </w:pPr>
            <w:r>
              <w:rPr>
                <w:sz w:val="15"/>
              </w:rPr>
              <w:t>Retentar erros</w:t>
            </w:r>
          </w:p>
        </w:tc>
        <w:tc>
          <w:tcPr>
            <w:tcW w:type="dxa" w:w="2950"/>
            <w:shd w:fill="F2F4F6"/>
            <w:tcMar>
              <w:top w:w="80" w:type="dxa"/>
              <w:start w:w="120" w:type="dxa"/>
              <w:bottom w:w="80" w:type="dxa"/>
              <w:end w:w="120" w:type="dxa"/>
            </w:tcMar>
            <w:vAlign w:val="top"/>
          </w:tcPr>
          <w:p>
            <w:pPr>
              <w:spacing w:after="0"/>
            </w:pPr>
            <w:r>
              <w:rPr>
                <w:sz w:val="15"/>
              </w:rPr>
              <w:t>Jobs selecionados por tipo.</w:t>
            </w:r>
          </w:p>
        </w:tc>
        <w:tc>
          <w:tcPr>
            <w:tcW w:type="dxa" w:w="2900"/>
            <w:shd w:fill="F2F4F6"/>
            <w:tcMar>
              <w:top w:w="80" w:type="dxa"/>
              <w:start w:w="120" w:type="dxa"/>
              <w:bottom w:w="80" w:type="dxa"/>
              <w:end w:w="120" w:type="dxa"/>
            </w:tcMar>
            <w:vAlign w:val="top"/>
          </w:tcPr>
          <w:p>
            <w:pPr>
              <w:spacing w:after="0"/>
            </w:pPr>
            <w:r>
              <w:rPr>
                <w:sz w:val="15"/>
              </w:rPr>
              <w:t>Recoloca jobs permitidos em queued, zerando tentativas conforme comando.</w:t>
            </w:r>
          </w:p>
        </w:tc>
        <w:tc>
          <w:tcPr>
            <w:tcW w:type="dxa" w:w="1710"/>
            <w:shd w:fill="F2F4F6"/>
            <w:tcMar>
              <w:top w:w="80" w:type="dxa"/>
              <w:start w:w="120" w:type="dxa"/>
              <w:bottom w:w="80" w:type="dxa"/>
              <w:end w:w="120" w:type="dxa"/>
            </w:tcMar>
            <w:vAlign w:val="top"/>
          </w:tcPr>
          <w:p>
            <w:pPr>
              <w:spacing w:after="0"/>
            </w:pPr>
            <w:r>
              <w:rPr>
                <w:sz w:val="15"/>
              </w:rPr>
              <w:t>Não deve contornar erro de negócio sem correção.</w:t>
            </w:r>
          </w:p>
        </w:tc>
      </w:tr>
      <w:tr>
        <w:trPr>
          <w:cantSplit/>
        </w:trPr>
        <w:tc>
          <w:tcPr>
            <w:tcW w:type="dxa" w:w="1800"/>
            <w:tcMar>
              <w:top w:w="80" w:type="dxa"/>
              <w:start w:w="120" w:type="dxa"/>
              <w:bottom w:w="80" w:type="dxa"/>
              <w:end w:w="120" w:type="dxa"/>
            </w:tcMar>
            <w:vAlign w:val="top"/>
          </w:tcPr>
          <w:p>
            <w:pPr>
              <w:spacing w:after="0"/>
            </w:pPr>
            <w:r>
              <w:rPr>
                <w:sz w:val="15"/>
              </w:rPr>
              <w:t>Sincronizar divergências</w:t>
            </w:r>
          </w:p>
        </w:tc>
        <w:tc>
          <w:tcPr>
            <w:tcW w:type="dxa" w:w="2950"/>
            <w:tcMar>
              <w:top w:w="80" w:type="dxa"/>
              <w:start w:w="120" w:type="dxa"/>
              <w:bottom w:w="80" w:type="dxa"/>
              <w:end w:w="120" w:type="dxa"/>
            </w:tcMar>
            <w:vAlign w:val="top"/>
          </w:tcPr>
          <w:p>
            <w:pPr>
              <w:spacing w:after="0"/>
            </w:pPr>
            <w:r>
              <w:rPr>
                <w:sz w:val="15"/>
              </w:rPr>
              <w:t>Snapshots A/C e timestamps.</w:t>
            </w:r>
          </w:p>
        </w:tc>
        <w:tc>
          <w:tcPr>
            <w:tcW w:type="dxa" w:w="2900"/>
            <w:tcMar>
              <w:top w:w="80" w:type="dxa"/>
              <w:start w:w="120" w:type="dxa"/>
              <w:bottom w:w="80" w:type="dxa"/>
              <w:end w:w="120" w:type="dxa"/>
            </w:tcMar>
            <w:vAlign w:val="top"/>
          </w:tcPr>
          <w:p>
            <w:pPr>
              <w:spacing w:after="0"/>
            </w:pPr>
            <w:r>
              <w:rPr>
                <w:sz w:val="15"/>
              </w:rPr>
              <w:t>Cria sync_order_fields na direção escolhida pela última modificação.</w:t>
            </w:r>
          </w:p>
        </w:tc>
        <w:tc>
          <w:tcPr>
            <w:tcW w:type="dxa" w:w="1710"/>
            <w:tcMar>
              <w:top w:w="80" w:type="dxa"/>
              <w:start w:w="120" w:type="dxa"/>
              <w:bottom w:w="80" w:type="dxa"/>
              <w:end w:w="120" w:type="dxa"/>
            </w:tcMar>
            <w:vAlign w:val="top"/>
          </w:tcPr>
          <w:p>
            <w:pPr>
              <w:spacing w:after="0"/>
            </w:pPr>
            <w:r>
              <w:rPr>
                <w:sz w:val="15"/>
              </w:rPr>
              <w:t>Campos sem suporte ou ambíguos exigem decisão manual.</w:t>
            </w:r>
          </w:p>
        </w:tc>
      </w:tr>
      <w:tr>
        <w:trPr>
          <w:cantSplit/>
        </w:trPr>
        <w:tc>
          <w:tcPr>
            <w:tcW w:type="dxa" w:w="1800"/>
            <w:shd w:fill="F2F4F6"/>
            <w:tcMar>
              <w:top w:w="80" w:type="dxa"/>
              <w:start w:w="120" w:type="dxa"/>
              <w:bottom w:w="80" w:type="dxa"/>
              <w:end w:w="120" w:type="dxa"/>
            </w:tcMar>
            <w:vAlign w:val="top"/>
          </w:tcPr>
          <w:p>
            <w:pPr>
              <w:spacing w:after="0"/>
            </w:pPr>
            <w:r>
              <w:rPr>
                <w:sz w:val="15"/>
              </w:rPr>
              <w:t>Confirmar análise</w:t>
            </w:r>
          </w:p>
        </w:tc>
        <w:tc>
          <w:tcPr>
            <w:tcW w:type="dxa" w:w="2950"/>
            <w:shd w:fill="F2F4F6"/>
            <w:tcMar>
              <w:top w:w="80" w:type="dxa"/>
              <w:start w:w="120" w:type="dxa"/>
              <w:bottom w:w="80" w:type="dxa"/>
              <w:end w:w="120" w:type="dxa"/>
            </w:tcMar>
            <w:vAlign w:val="top"/>
          </w:tcPr>
          <w:p>
            <w:pPr>
              <w:spacing w:after="0"/>
            </w:pPr>
            <w:r>
              <w:rPr>
                <w:sz w:val="15"/>
              </w:rPr>
              <w:t>cancelled_order_reviews pendentes.</w:t>
            </w:r>
          </w:p>
        </w:tc>
        <w:tc>
          <w:tcPr>
            <w:tcW w:type="dxa" w:w="2900"/>
            <w:shd w:fill="F2F4F6"/>
            <w:tcMar>
              <w:top w:w="80" w:type="dxa"/>
              <w:start w:w="120" w:type="dxa"/>
              <w:bottom w:w="80" w:type="dxa"/>
              <w:end w:w="120" w:type="dxa"/>
            </w:tcMar>
            <w:vAlign w:val="top"/>
          </w:tcPr>
          <w:p>
            <w:pPr>
              <w:spacing w:after="0"/>
            </w:pPr>
            <w:r>
              <w:rPr>
                <w:sz w:val="15"/>
              </w:rPr>
              <w:t>Muda apenas o registro para reviewed.</w:t>
            </w:r>
          </w:p>
        </w:tc>
        <w:tc>
          <w:tcPr>
            <w:tcW w:type="dxa" w:w="1710"/>
            <w:shd w:fill="F2F4F6"/>
            <w:tcMar>
              <w:top w:w="80" w:type="dxa"/>
              <w:start w:w="120" w:type="dxa"/>
              <w:bottom w:w="80" w:type="dxa"/>
              <w:end w:w="120" w:type="dxa"/>
            </w:tcMar>
            <w:vAlign w:val="top"/>
          </w:tcPr>
          <w:p>
            <w:pPr>
              <w:spacing w:after="0"/>
            </w:pPr>
            <w:r>
              <w:rPr>
                <w:sz w:val="15"/>
              </w:rPr>
              <w:t>Não altera pedido nos ERPs.</w:t>
            </w:r>
          </w:p>
        </w:tc>
      </w:tr>
    </w:tbl>
    <w:p>
      <w:pPr>
        <w:spacing w:after="0"/>
      </w:pPr>
    </w:p>
    <w:p>
      <w:pPr>
        <w:pStyle w:val="Heading1"/>
        <w:pageBreakBefore/>
      </w:pPr>
      <w:r>
        <w:rPr>
          <w:b/>
        </w:rPr>
        <w:t>4  Ciclo completo do pedido</w:t>
      </w:r>
    </w:p>
    <w:p>
      <w:pPr>
        <w:spacing w:after="200"/>
      </w:pPr>
      <w:r>
        <w:rPr>
          <w:i/>
          <w:color w:val="5C6670"/>
        </w:rPr>
        <w:t>Da chegada no RJ ao retorno de expedição e entrega.</w:t>
      </w:r>
    </w:p>
    <w:p>
      <w:pPr>
        <w:spacing w:after="120"/>
        <w:jc w:val="center"/>
      </w:pPr>
      <w:r>
        <w:drawing>
          <wp:inline xmlns:a="http://schemas.openxmlformats.org/drawingml/2006/main" xmlns:pic="http://schemas.openxmlformats.org/drawingml/2006/picture">
            <wp:extent cx="5897880" cy="3759898"/>
            <wp:docPr id="3" name="Picture 3" title="Ciclo principal do pedido" descr="Pedido aberto no RJ passa por janela de correção, aprovação, criação no V.365 e sincronização de situações. Cancelamento manual no RJ segue para revisão humana."/>
            <wp:cNvGraphicFramePr>
              <a:graphicFrameLocks noChangeAspect="1"/>
            </wp:cNvGraphicFramePr>
            <a:graphic>
              <a:graphicData uri="http://schemas.openxmlformats.org/drawingml/2006/picture">
                <pic:pic>
                  <pic:nvPicPr>
                    <pic:cNvPr id="0" name="order_lifecycle.png"/>
                    <pic:cNvPicPr/>
                  </pic:nvPicPr>
                  <pic:blipFill>
                    <a:blip r:embed="rId12"/>
                    <a:stretch>
                      <a:fillRect/>
                    </a:stretch>
                  </pic:blipFill>
                  <pic:spPr>
                    <a:xfrm>
                      <a:off x="0" y="0"/>
                      <a:ext cx="5897880" cy="3759898"/>
                    </a:xfrm>
                    <a:prstGeom prst="rect"/>
                  </pic:spPr>
                </pic:pic>
              </a:graphicData>
            </a:graphic>
          </wp:inline>
        </w:drawing>
      </w:r>
    </w:p>
    <w:p>
      <w:pPr>
        <w:pStyle w:val="Heading2"/>
      </w:pPr>
      <w:r>
        <w:t>4.1 Pedido criado em aberto no RJ</w:t>
      </w:r>
    </w:p>
    <w:p>
      <w:pPr>
        <w:spacing w:after="80" w:line="283" w:lineRule="auto"/>
        <w:ind w:left="540" w:hanging="271"/>
      </w:pPr>
      <w:r>
        <w:rPr>
          <w:b/>
        </w:rPr>
        <w:t xml:space="preserve">1. </w:t>
      </w:r>
      <w:r>
        <w:t>O Tiny RJ envia um webhook de venda.</w:t>
      </w:r>
    </w:p>
    <w:p>
      <w:pPr>
        <w:spacing w:after="80" w:line="283" w:lineRule="auto"/>
        <w:ind w:left="540" w:hanging="271"/>
      </w:pPr>
      <w:r>
        <w:rPr>
          <w:b/>
        </w:rPr>
        <w:t xml:space="preserve">2. </w:t>
      </w:r>
      <w:r>
        <w:t>A aplicação grava o evento e uma visão leve do pedido.</w:t>
      </w:r>
    </w:p>
    <w:p>
      <w:pPr>
        <w:spacing w:after="80" w:line="283" w:lineRule="auto"/>
        <w:ind w:left="540" w:hanging="271"/>
      </w:pPr>
      <w:r>
        <w:rPr>
          <w:b/>
        </w:rPr>
        <w:t xml:space="preserve">3. </w:t>
      </w:r>
      <w:r>
        <w:t>É criado fetch_order_a para consultar o pedido completo e permitir classificação antecipada.</w:t>
      </w:r>
    </w:p>
    <w:p>
      <w:pPr>
        <w:spacing w:after="80" w:line="283" w:lineRule="auto"/>
        <w:ind w:left="540" w:hanging="271"/>
      </w:pPr>
      <w:r>
        <w:rPr>
          <w:b/>
        </w:rPr>
        <w:t xml:space="preserve">4. </w:t>
      </w:r>
      <w:r>
        <w:t>É calculada a aprovação para 01h após dois dias úteis, contando sábado e excluindo domingo.</w:t>
      </w:r>
    </w:p>
    <w:p>
      <w:pPr>
        <w:spacing w:after="80" w:line="283" w:lineRule="auto"/>
        <w:ind w:left="540" w:hanging="271"/>
      </w:pPr>
      <w:r>
        <w:rPr>
          <w:b/>
        </w:rPr>
        <w:t xml:space="preserve">5. </w:t>
      </w:r>
      <w:r>
        <w:t>Durante a espera, Atendimento/E-commerce podem corrigir cliente, endereço, itens e demais dados no RJ.</w:t>
      </w:r>
    </w:p>
    <w:p>
      <w:pPr>
        <w:spacing w:after="80" w:line="283" w:lineRule="auto"/>
        <w:ind w:left="540" w:hanging="271"/>
      </w:pPr>
      <w:r>
        <w:rPr>
          <w:b/>
        </w:rPr>
        <w:t xml:space="preserve">6. </w:t>
      </w:r>
      <w:r>
        <w:t>Na data prevista, o worker relê o pedido atual no RJ; não usa cegamente a versão original.</w:t>
      </w:r>
    </w:p>
    <w:p>
      <w:pPr>
        <w:spacing w:after="80" w:line="283" w:lineRule="auto"/>
        <w:ind w:left="540" w:hanging="271"/>
      </w:pPr>
      <w:r>
        <w:rPr>
          <w:b/>
        </w:rPr>
        <w:t xml:space="preserve">7. </w:t>
      </w:r>
      <w:r>
        <w:t>Se ainda estiver em aberto, altera o RJ para aprovado e agenda create_order_c.</w:t>
      </w:r>
    </w:p>
    <w:p>
      <w:pPr>
        <w:spacing w:after="80" w:line="283" w:lineRule="auto"/>
        <w:ind w:left="540" w:hanging="271"/>
      </w:pPr>
      <w:r>
        <w:rPr>
          <w:b/>
        </w:rPr>
        <w:t xml:space="preserve">8. </w:t>
      </w:r>
      <w:r>
        <w:t>create_order_c relê novamente o RJ e valida todas as regras antes de criar o V.365.</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F7D5A"/>
            <w:tcMar>
              <w:top w:w="60" w:type="dxa"/>
              <w:start w:w="120" w:type="dxa"/>
              <w:bottom w:w="60" w:type="dxa"/>
              <w:end w:w="120" w:type="dxa"/>
            </w:tcMar>
          </w:tcPr>
          <w:p>
            <w:r/>
          </w:p>
        </w:tc>
        <w:tc>
          <w:tcPr>
            <w:tcW w:type="dxa" w:w="9180"/>
            <w:shd w:fill="E8F3ED"/>
            <w:tcMar>
              <w:top w:w="100" w:type="dxa"/>
              <w:start w:w="120" w:type="dxa"/>
              <w:bottom w:w="100" w:type="dxa"/>
              <w:end w:w="120" w:type="dxa"/>
            </w:tcMar>
          </w:tcPr>
          <w:p>
            <w:pPr>
              <w:spacing w:after="40"/>
            </w:pPr>
            <w:r>
              <w:rPr>
                <w:b/>
                <w:color w:val="2F7D5A"/>
              </w:rPr>
              <w:t>Resposta a uma dúvida recorrente</w:t>
            </w:r>
          </w:p>
          <w:p>
            <w:pPr>
              <w:spacing w:after="0"/>
            </w:pPr>
            <w:r>
              <w:t>As correções manuais feitas durante a espera são consideradas. O pedido criado no V.365 usa a informação atual no momento da execução, porque o sistema consulta novamente o RJ.</w:t>
            </w:r>
          </w:p>
        </w:tc>
      </w:tr>
    </w:tbl>
    <w:p>
      <w:pPr>
        <w:spacing w:after="0"/>
      </w:pPr>
    </w:p>
    <w:p>
      <w:pPr>
        <w:pStyle w:val="Heading2"/>
      </w:pPr>
      <w:r>
        <w:t>4.2 Calendário da aprovação</w:t>
      </w:r>
    </w:p>
    <w:tbl>
      <w:tblPr>
        <w:tblStyle w:val="TableGrid"/>
        <w:tblW w:type="dxa" w:w="9360"/>
        <w:jc w:val="center"/>
        <w:tblLayout w:type="fixed"/>
        <w:tblLook w:firstColumn="1" w:firstRow="1" w:lastColumn="0" w:lastRow="0" w:noHBand="0" w:noVBand="1" w:val="04A0"/>
        <w:tblInd w:w="120" w:type="dxa"/>
      </w:tblPr>
      <w:tblGrid>
        <w:gridCol w:w="2100"/>
        <w:gridCol w:w="2500"/>
        <w:gridCol w:w="4760"/>
      </w:tblGrid>
      <w:tr>
        <w:trPr>
          <w:tblHeader w:val="true"/>
          <w:cantSplit/>
        </w:trPr>
        <w:tc>
          <w:tcPr>
            <w:tcW w:type="dxa" w:w="2100"/>
            <w:shd w:fill="1F4D78"/>
            <w:tcMar>
              <w:top w:w="80" w:type="dxa"/>
              <w:start w:w="120" w:type="dxa"/>
              <w:bottom w:w="80" w:type="dxa"/>
              <w:end w:w="120" w:type="dxa"/>
            </w:tcMar>
            <w:vAlign w:val="center"/>
          </w:tcPr>
          <w:p>
            <w:pPr>
              <w:spacing w:after="0"/>
              <w:keepNext/>
            </w:pPr>
            <w:r>
              <w:rPr>
                <w:b/>
                <w:color w:val="FFFFFF"/>
                <w:sz w:val="17"/>
              </w:rPr>
              <w:t>Criação no RJ</w:t>
            </w:r>
          </w:p>
        </w:tc>
        <w:tc>
          <w:tcPr>
            <w:tcW w:type="dxa" w:w="2500"/>
            <w:shd w:fill="1F4D78"/>
            <w:tcMar>
              <w:top w:w="80" w:type="dxa"/>
              <w:start w:w="120" w:type="dxa"/>
              <w:bottom w:w="80" w:type="dxa"/>
              <w:end w:w="120" w:type="dxa"/>
            </w:tcMar>
            <w:vAlign w:val="center"/>
          </w:tcPr>
          <w:p>
            <w:pPr>
              <w:spacing w:after="0"/>
              <w:keepNext/>
            </w:pPr>
            <w:r>
              <w:rPr>
                <w:b/>
                <w:color w:val="FFFFFF"/>
                <w:sz w:val="17"/>
              </w:rPr>
              <w:t>Aprovação prevista</w:t>
            </w:r>
          </w:p>
        </w:tc>
        <w:tc>
          <w:tcPr>
            <w:tcW w:type="dxa" w:w="4760"/>
            <w:shd w:fill="1F4D78"/>
            <w:tcMar>
              <w:top w:w="80" w:type="dxa"/>
              <w:start w:w="120" w:type="dxa"/>
              <w:bottom w:w="80" w:type="dxa"/>
              <w:end w:w="120" w:type="dxa"/>
            </w:tcMar>
            <w:vAlign w:val="center"/>
          </w:tcPr>
          <w:p>
            <w:pPr>
              <w:spacing w:after="0"/>
              <w:keepNext/>
            </w:pPr>
            <w:r>
              <w:rPr>
                <w:b/>
                <w:color w:val="FFFFFF"/>
                <w:sz w:val="17"/>
              </w:rPr>
              <w:t>Explicação</w:t>
            </w:r>
          </w:p>
        </w:tc>
      </w:tr>
      <w:tr>
        <w:trPr>
          <w:cantSplit/>
        </w:trPr>
        <w:tc>
          <w:tcPr>
            <w:tcW w:type="dxa" w:w="2100"/>
            <w:tcMar>
              <w:top w:w="80" w:type="dxa"/>
              <w:start w:w="120" w:type="dxa"/>
              <w:bottom w:w="80" w:type="dxa"/>
              <w:end w:w="120" w:type="dxa"/>
            </w:tcMar>
            <w:vAlign w:val="top"/>
          </w:tcPr>
          <w:p>
            <w:pPr>
              <w:spacing w:after="0"/>
            </w:pPr>
            <w:r>
              <w:rPr>
                <w:sz w:val="17"/>
              </w:rPr>
              <w:t>Segunda-feira</w:t>
            </w:r>
          </w:p>
        </w:tc>
        <w:tc>
          <w:tcPr>
            <w:tcW w:type="dxa" w:w="2500"/>
            <w:tcMar>
              <w:top w:w="80" w:type="dxa"/>
              <w:start w:w="120" w:type="dxa"/>
              <w:bottom w:w="80" w:type="dxa"/>
              <w:end w:w="120" w:type="dxa"/>
            </w:tcMar>
            <w:vAlign w:val="top"/>
          </w:tcPr>
          <w:p>
            <w:pPr>
              <w:spacing w:after="0"/>
            </w:pPr>
            <w:r>
              <w:rPr>
                <w:sz w:val="17"/>
              </w:rPr>
              <w:t>Quarta-feira às 01h</w:t>
            </w:r>
          </w:p>
        </w:tc>
        <w:tc>
          <w:tcPr>
            <w:tcW w:type="dxa" w:w="4760"/>
            <w:tcMar>
              <w:top w:w="80" w:type="dxa"/>
              <w:start w:w="120" w:type="dxa"/>
              <w:bottom w:w="80" w:type="dxa"/>
              <w:end w:w="120" w:type="dxa"/>
            </w:tcMar>
            <w:vAlign w:val="top"/>
          </w:tcPr>
          <w:p>
            <w:pPr>
              <w:spacing w:after="0"/>
            </w:pPr>
            <w:r>
              <w:rPr>
                <w:sz w:val="17"/>
              </w:rPr>
              <w:t>Terça e quarta completam os dois dias úteis.</w:t>
            </w:r>
          </w:p>
        </w:tc>
      </w:tr>
      <w:tr>
        <w:trPr>
          <w:cantSplit/>
        </w:trPr>
        <w:tc>
          <w:tcPr>
            <w:tcW w:type="dxa" w:w="2100"/>
            <w:shd w:fill="F2F4F6"/>
            <w:tcMar>
              <w:top w:w="80" w:type="dxa"/>
              <w:start w:w="120" w:type="dxa"/>
              <w:bottom w:w="80" w:type="dxa"/>
              <w:end w:w="120" w:type="dxa"/>
            </w:tcMar>
            <w:vAlign w:val="top"/>
          </w:tcPr>
          <w:p>
            <w:pPr>
              <w:spacing w:after="0"/>
            </w:pPr>
            <w:r>
              <w:rPr>
                <w:sz w:val="17"/>
              </w:rPr>
              <w:t>Terça-feira</w:t>
            </w:r>
          </w:p>
        </w:tc>
        <w:tc>
          <w:tcPr>
            <w:tcW w:type="dxa" w:w="2500"/>
            <w:shd w:fill="F2F4F6"/>
            <w:tcMar>
              <w:top w:w="80" w:type="dxa"/>
              <w:start w:w="120" w:type="dxa"/>
              <w:bottom w:w="80" w:type="dxa"/>
              <w:end w:w="120" w:type="dxa"/>
            </w:tcMar>
            <w:vAlign w:val="top"/>
          </w:tcPr>
          <w:p>
            <w:pPr>
              <w:spacing w:after="0"/>
            </w:pPr>
            <w:r>
              <w:rPr>
                <w:sz w:val="17"/>
              </w:rPr>
              <w:t>Quinta-feira às 01h</w:t>
            </w:r>
          </w:p>
        </w:tc>
        <w:tc>
          <w:tcPr>
            <w:tcW w:type="dxa" w:w="4760"/>
            <w:shd w:fill="F2F4F6"/>
            <w:tcMar>
              <w:top w:w="80" w:type="dxa"/>
              <w:start w:w="120" w:type="dxa"/>
              <w:bottom w:w="80" w:type="dxa"/>
              <w:end w:w="120" w:type="dxa"/>
            </w:tcMar>
            <w:vAlign w:val="top"/>
          </w:tcPr>
          <w:p>
            <w:pPr>
              <w:spacing w:after="0"/>
            </w:pPr>
            <w:r>
              <w:rPr>
                <w:sz w:val="17"/>
              </w:rPr>
              <w:t>Quarta e quinta.</w:t>
            </w:r>
          </w:p>
        </w:tc>
      </w:tr>
      <w:tr>
        <w:trPr>
          <w:cantSplit/>
        </w:trPr>
        <w:tc>
          <w:tcPr>
            <w:tcW w:type="dxa" w:w="2100"/>
            <w:tcMar>
              <w:top w:w="80" w:type="dxa"/>
              <w:start w:w="120" w:type="dxa"/>
              <w:bottom w:w="80" w:type="dxa"/>
              <w:end w:w="120" w:type="dxa"/>
            </w:tcMar>
            <w:vAlign w:val="top"/>
          </w:tcPr>
          <w:p>
            <w:pPr>
              <w:spacing w:after="0"/>
            </w:pPr>
            <w:r>
              <w:rPr>
                <w:sz w:val="17"/>
              </w:rPr>
              <w:t>Quarta-feira</w:t>
            </w:r>
          </w:p>
        </w:tc>
        <w:tc>
          <w:tcPr>
            <w:tcW w:type="dxa" w:w="2500"/>
            <w:tcMar>
              <w:top w:w="80" w:type="dxa"/>
              <w:start w:w="120" w:type="dxa"/>
              <w:bottom w:w="80" w:type="dxa"/>
              <w:end w:w="120" w:type="dxa"/>
            </w:tcMar>
            <w:vAlign w:val="top"/>
          </w:tcPr>
          <w:p>
            <w:pPr>
              <w:spacing w:after="0"/>
            </w:pPr>
            <w:r>
              <w:rPr>
                <w:sz w:val="17"/>
              </w:rPr>
              <w:t>Sexta-feira às 01h</w:t>
            </w:r>
          </w:p>
        </w:tc>
        <w:tc>
          <w:tcPr>
            <w:tcW w:type="dxa" w:w="4760"/>
            <w:tcMar>
              <w:top w:w="80" w:type="dxa"/>
              <w:start w:w="120" w:type="dxa"/>
              <w:bottom w:w="80" w:type="dxa"/>
              <w:end w:w="120" w:type="dxa"/>
            </w:tcMar>
            <w:vAlign w:val="top"/>
          </w:tcPr>
          <w:p>
            <w:pPr>
              <w:spacing w:after="0"/>
            </w:pPr>
            <w:r>
              <w:rPr>
                <w:sz w:val="17"/>
              </w:rPr>
              <w:t>Quinta e sexta.</w:t>
            </w:r>
          </w:p>
        </w:tc>
      </w:tr>
      <w:tr>
        <w:trPr>
          <w:cantSplit/>
        </w:trPr>
        <w:tc>
          <w:tcPr>
            <w:tcW w:type="dxa" w:w="2100"/>
            <w:shd w:fill="F2F4F6"/>
            <w:tcMar>
              <w:top w:w="80" w:type="dxa"/>
              <w:start w:w="120" w:type="dxa"/>
              <w:bottom w:w="80" w:type="dxa"/>
              <w:end w:w="120" w:type="dxa"/>
            </w:tcMar>
            <w:vAlign w:val="top"/>
          </w:tcPr>
          <w:p>
            <w:pPr>
              <w:spacing w:after="0"/>
            </w:pPr>
            <w:r>
              <w:rPr>
                <w:sz w:val="17"/>
              </w:rPr>
              <w:t>Quinta-feira</w:t>
            </w:r>
          </w:p>
        </w:tc>
        <w:tc>
          <w:tcPr>
            <w:tcW w:type="dxa" w:w="2500"/>
            <w:shd w:fill="F2F4F6"/>
            <w:tcMar>
              <w:top w:w="80" w:type="dxa"/>
              <w:start w:w="120" w:type="dxa"/>
              <w:bottom w:w="80" w:type="dxa"/>
              <w:end w:w="120" w:type="dxa"/>
            </w:tcMar>
            <w:vAlign w:val="top"/>
          </w:tcPr>
          <w:p>
            <w:pPr>
              <w:spacing w:after="0"/>
            </w:pPr>
            <w:r>
              <w:rPr>
                <w:sz w:val="17"/>
              </w:rPr>
              <w:t>Sábado às 01h</w:t>
            </w:r>
          </w:p>
        </w:tc>
        <w:tc>
          <w:tcPr>
            <w:tcW w:type="dxa" w:w="4760"/>
            <w:shd w:fill="F2F4F6"/>
            <w:tcMar>
              <w:top w:w="80" w:type="dxa"/>
              <w:start w:w="120" w:type="dxa"/>
              <w:bottom w:w="80" w:type="dxa"/>
              <w:end w:w="120" w:type="dxa"/>
            </w:tcMar>
            <w:vAlign w:val="top"/>
          </w:tcPr>
          <w:p>
            <w:pPr>
              <w:spacing w:after="0"/>
            </w:pPr>
            <w:r>
              <w:rPr>
                <w:sz w:val="17"/>
              </w:rPr>
              <w:t>Sexta e sábado; sábado conta.</w:t>
            </w:r>
          </w:p>
        </w:tc>
      </w:tr>
      <w:tr>
        <w:trPr>
          <w:cantSplit/>
        </w:trPr>
        <w:tc>
          <w:tcPr>
            <w:tcW w:type="dxa" w:w="2100"/>
            <w:tcMar>
              <w:top w:w="80" w:type="dxa"/>
              <w:start w:w="120" w:type="dxa"/>
              <w:bottom w:w="80" w:type="dxa"/>
              <w:end w:w="120" w:type="dxa"/>
            </w:tcMar>
            <w:vAlign w:val="top"/>
          </w:tcPr>
          <w:p>
            <w:pPr>
              <w:spacing w:after="0"/>
            </w:pPr>
            <w:r>
              <w:rPr>
                <w:sz w:val="17"/>
              </w:rPr>
              <w:t>Sexta-feira</w:t>
            </w:r>
          </w:p>
        </w:tc>
        <w:tc>
          <w:tcPr>
            <w:tcW w:type="dxa" w:w="2500"/>
            <w:tcMar>
              <w:top w:w="80" w:type="dxa"/>
              <w:start w:w="120" w:type="dxa"/>
              <w:bottom w:w="80" w:type="dxa"/>
              <w:end w:w="120" w:type="dxa"/>
            </w:tcMar>
            <w:vAlign w:val="top"/>
          </w:tcPr>
          <w:p>
            <w:pPr>
              <w:spacing w:after="0"/>
            </w:pPr>
            <w:r>
              <w:rPr>
                <w:sz w:val="17"/>
              </w:rPr>
              <w:t>Segunda-feira às 01h</w:t>
            </w:r>
          </w:p>
        </w:tc>
        <w:tc>
          <w:tcPr>
            <w:tcW w:type="dxa" w:w="4760"/>
            <w:tcMar>
              <w:top w:w="80" w:type="dxa"/>
              <w:start w:w="120" w:type="dxa"/>
              <w:bottom w:w="80" w:type="dxa"/>
              <w:end w:w="120" w:type="dxa"/>
            </w:tcMar>
            <w:vAlign w:val="top"/>
          </w:tcPr>
          <w:p>
            <w:pPr>
              <w:spacing w:after="0"/>
            </w:pPr>
            <w:r>
              <w:rPr>
                <w:sz w:val="17"/>
              </w:rPr>
              <w:t>Sábado é o primeiro dia útil; segunda, o segundo.</w:t>
            </w:r>
          </w:p>
        </w:tc>
      </w:tr>
      <w:tr>
        <w:trPr>
          <w:cantSplit/>
        </w:trPr>
        <w:tc>
          <w:tcPr>
            <w:tcW w:type="dxa" w:w="2100"/>
            <w:shd w:fill="F2F4F6"/>
            <w:tcMar>
              <w:top w:w="80" w:type="dxa"/>
              <w:start w:w="120" w:type="dxa"/>
              <w:bottom w:w="80" w:type="dxa"/>
              <w:end w:w="120" w:type="dxa"/>
            </w:tcMar>
            <w:vAlign w:val="top"/>
          </w:tcPr>
          <w:p>
            <w:pPr>
              <w:spacing w:after="0"/>
            </w:pPr>
            <w:r>
              <w:rPr>
                <w:sz w:val="17"/>
              </w:rPr>
              <w:t>Sábado</w:t>
            </w:r>
          </w:p>
        </w:tc>
        <w:tc>
          <w:tcPr>
            <w:tcW w:type="dxa" w:w="2500"/>
            <w:shd w:fill="F2F4F6"/>
            <w:tcMar>
              <w:top w:w="80" w:type="dxa"/>
              <w:start w:w="120" w:type="dxa"/>
              <w:bottom w:w="80" w:type="dxa"/>
              <w:end w:w="120" w:type="dxa"/>
            </w:tcMar>
            <w:vAlign w:val="top"/>
          </w:tcPr>
          <w:p>
            <w:pPr>
              <w:spacing w:after="0"/>
            </w:pPr>
            <w:r>
              <w:rPr>
                <w:sz w:val="17"/>
              </w:rPr>
              <w:t>Terça-feira às 01h</w:t>
            </w:r>
          </w:p>
        </w:tc>
        <w:tc>
          <w:tcPr>
            <w:tcW w:type="dxa" w:w="4760"/>
            <w:shd w:fill="F2F4F6"/>
            <w:tcMar>
              <w:top w:w="80" w:type="dxa"/>
              <w:start w:w="120" w:type="dxa"/>
              <w:bottom w:w="80" w:type="dxa"/>
              <w:end w:w="120" w:type="dxa"/>
            </w:tcMar>
            <w:vAlign w:val="top"/>
          </w:tcPr>
          <w:p>
            <w:pPr>
              <w:spacing w:after="0"/>
            </w:pPr>
            <w:r>
              <w:rPr>
                <w:sz w:val="17"/>
              </w:rPr>
              <w:t>Segunda e terça; domingo não conta.</w:t>
            </w:r>
          </w:p>
        </w:tc>
      </w:tr>
      <w:tr>
        <w:trPr>
          <w:cantSplit/>
        </w:trPr>
        <w:tc>
          <w:tcPr>
            <w:tcW w:type="dxa" w:w="2100"/>
            <w:tcMar>
              <w:top w:w="80" w:type="dxa"/>
              <w:start w:w="120" w:type="dxa"/>
              <w:bottom w:w="80" w:type="dxa"/>
              <w:end w:w="120" w:type="dxa"/>
            </w:tcMar>
            <w:vAlign w:val="top"/>
          </w:tcPr>
          <w:p>
            <w:pPr>
              <w:spacing w:after="0"/>
            </w:pPr>
            <w:r>
              <w:rPr>
                <w:sz w:val="17"/>
              </w:rPr>
              <w:t>Domingo</w:t>
            </w:r>
          </w:p>
        </w:tc>
        <w:tc>
          <w:tcPr>
            <w:tcW w:type="dxa" w:w="2500"/>
            <w:tcMar>
              <w:top w:w="80" w:type="dxa"/>
              <w:start w:w="120" w:type="dxa"/>
              <w:bottom w:w="80" w:type="dxa"/>
              <w:end w:w="120" w:type="dxa"/>
            </w:tcMar>
            <w:vAlign w:val="top"/>
          </w:tcPr>
          <w:p>
            <w:pPr>
              <w:spacing w:after="0"/>
            </w:pPr>
            <w:r>
              <w:rPr>
                <w:sz w:val="17"/>
              </w:rPr>
              <w:t>Terça-feira às 01h</w:t>
            </w:r>
          </w:p>
        </w:tc>
        <w:tc>
          <w:tcPr>
            <w:tcW w:type="dxa" w:w="4760"/>
            <w:tcMar>
              <w:top w:w="80" w:type="dxa"/>
              <w:start w:w="120" w:type="dxa"/>
              <w:bottom w:w="80" w:type="dxa"/>
              <w:end w:w="120" w:type="dxa"/>
            </w:tcMar>
            <w:vAlign w:val="top"/>
          </w:tcPr>
          <w:p>
            <w:pPr>
              <w:spacing w:after="0"/>
            </w:pPr>
            <w:r>
              <w:rPr>
                <w:sz w:val="17"/>
              </w:rPr>
              <w:t>Segunda e terça.</w:t>
            </w:r>
          </w:p>
        </w:tc>
      </w:tr>
    </w:tbl>
    <w:p>
      <w:pPr>
        <w:spacing w:after="0"/>
      </w:pPr>
    </w:p>
    <w:p>
      <w:r>
        <w:rPr>
          <w:i/>
          <w:color w:val="5C6670"/>
        </w:rPr>
        <w:t>A agenda é calculada no fuso America/Sao_Paulo. Feriados não estão descritos como exclusão automática; se o negócio exigir calendário de feriados, isso deve virar regra explícita e testada.</w:t>
      </w:r>
    </w:p>
    <w:p>
      <w:pPr>
        <w:pStyle w:val="Heading2"/>
      </w:pPr>
      <w:r>
        <w:t>4.3 Pedido aprovado manualmente antes do prazo</w:t>
      </w:r>
    </w:p>
    <w:p>
      <w:r>
        <w:rPr>
          <w:i w:val="0"/>
        </w:rPr>
        <w:t>Se uma pessoa altera o pedido para Aprovado no RJ antes da data agendada, o novo webhook de aprovado dispara a leitura completa e a criação no V.365 sem esperar o prazo. O job futuro encontra o pedido já aprovado e não deve reaprová-lo.</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Atenção antes de aprovar</w:t>
            </w:r>
          </w:p>
          <w:p>
            <w:pPr>
              <w:spacing w:after="0"/>
            </w:pPr>
            <w:r>
              <w:t>Aprovar manualmente encerra a janela de correção. Faça isso somente após validar os dados obrigatórios e a elegibilidade de exportação.</w:t>
            </w:r>
          </w:p>
        </w:tc>
      </w:tr>
    </w:tbl>
    <w:p>
      <w:pPr>
        <w:spacing w:after="0"/>
      </w:pPr>
    </w:p>
    <w:p>
      <w:pPr>
        <w:pStyle w:val="Heading2"/>
      </w:pPr>
      <w:r>
        <w:t>4.4 Pedido que já nasce aprovado</w:t>
      </w:r>
    </w:p>
    <w:p>
      <w:r>
        <w:rPr>
          <w:i w:val="0"/>
        </w:rPr>
        <w:t>Pedido recebido do RJ com situação Aprovado entra no fluxo de criação imediatamente. Ele não aguarda dois dias úteis. Ainda assim, a execução é assíncrona: o webhook agenda o trabalho e o worker cria quando chegar a vez, respeitando disponibilidade e limite da API.</w:t>
      </w:r>
    </w:p>
    <w:p>
      <w:pPr>
        <w:pStyle w:val="Heading2"/>
      </w:pPr>
      <w:r>
        <w:t>4.5 Depois da criação no V.365</w:t>
      </w:r>
    </w:p>
    <w:tbl>
      <w:tblPr>
        <w:tblStyle w:val="TableGrid"/>
        <w:tblW w:type="dxa" w:w="9360"/>
        <w:jc w:val="center"/>
        <w:tblLayout w:type="fixed"/>
        <w:tblLook w:firstColumn="1" w:firstRow="1" w:lastColumn="0" w:lastRow="0" w:noHBand="0" w:noVBand="1" w:val="04A0"/>
        <w:tblInd w:w="120" w:type="dxa"/>
      </w:tblPr>
      <w:tblGrid>
        <w:gridCol w:w="2200"/>
        <w:gridCol w:w="4010"/>
        <w:gridCol w:w="3150"/>
      </w:tblGrid>
      <w:tr>
        <w:trPr>
          <w:tblHeader w:val="true"/>
          <w:cantSplit/>
        </w:trPr>
        <w:tc>
          <w:tcPr>
            <w:tcW w:type="dxa" w:w="2200"/>
            <w:shd w:fill="1F4D78"/>
            <w:tcMar>
              <w:top w:w="80" w:type="dxa"/>
              <w:start w:w="120" w:type="dxa"/>
              <w:bottom w:w="80" w:type="dxa"/>
              <w:end w:w="120" w:type="dxa"/>
            </w:tcMar>
            <w:vAlign w:val="center"/>
          </w:tcPr>
          <w:p>
            <w:pPr>
              <w:spacing w:after="0"/>
              <w:keepNext/>
            </w:pPr>
            <w:r>
              <w:rPr>
                <w:b/>
                <w:color w:val="FFFFFF"/>
                <w:sz w:val="17"/>
              </w:rPr>
              <w:t>Mudança no V.365</w:t>
            </w:r>
          </w:p>
        </w:tc>
        <w:tc>
          <w:tcPr>
            <w:tcW w:type="dxa" w:w="4010"/>
            <w:shd w:fill="1F4D78"/>
            <w:tcMar>
              <w:top w:w="80" w:type="dxa"/>
              <w:start w:w="120" w:type="dxa"/>
              <w:bottom w:w="80" w:type="dxa"/>
              <w:end w:w="120" w:type="dxa"/>
            </w:tcMar>
            <w:vAlign w:val="center"/>
          </w:tcPr>
          <w:p>
            <w:pPr>
              <w:spacing w:after="0"/>
              <w:keepNext/>
            </w:pPr>
            <w:r>
              <w:rPr>
                <w:b/>
                <w:color w:val="FFFFFF"/>
                <w:sz w:val="17"/>
              </w:rPr>
              <w:t>Resultado no RJ</w:t>
            </w:r>
          </w:p>
        </w:tc>
        <w:tc>
          <w:tcPr>
            <w:tcW w:type="dxa" w:w="3150"/>
            <w:shd w:fill="1F4D78"/>
            <w:tcMar>
              <w:top w:w="80" w:type="dxa"/>
              <w:start w:w="120" w:type="dxa"/>
              <w:bottom w:w="80" w:type="dxa"/>
              <w:end w:w="120" w:type="dxa"/>
            </w:tcMar>
            <w:vAlign w:val="center"/>
          </w:tcPr>
          <w:p>
            <w:pPr>
              <w:spacing w:after="0"/>
              <w:keepNext/>
            </w:pPr>
            <w:r>
              <w:rPr>
                <w:b/>
                <w:color w:val="FFFFFF"/>
                <w:sz w:val="17"/>
              </w:rPr>
              <w:t>Banco</w:t>
            </w:r>
          </w:p>
        </w:tc>
      </w:tr>
      <w:tr>
        <w:trPr>
          <w:cantSplit/>
        </w:trPr>
        <w:tc>
          <w:tcPr>
            <w:tcW w:type="dxa" w:w="2200"/>
            <w:tcMar>
              <w:top w:w="80" w:type="dxa"/>
              <w:start w:w="120" w:type="dxa"/>
              <w:bottom w:w="80" w:type="dxa"/>
              <w:end w:w="120" w:type="dxa"/>
            </w:tcMar>
            <w:vAlign w:val="top"/>
          </w:tcPr>
          <w:p>
            <w:pPr>
              <w:spacing w:after="0"/>
            </w:pPr>
            <w:r>
              <w:rPr>
                <w:sz w:val="17"/>
              </w:rPr>
              <w:t>Enviado</w:t>
            </w:r>
          </w:p>
        </w:tc>
        <w:tc>
          <w:tcPr>
            <w:tcW w:type="dxa" w:w="4010"/>
            <w:tcMar>
              <w:top w:w="80" w:type="dxa"/>
              <w:start w:w="120" w:type="dxa"/>
              <w:bottom w:w="80" w:type="dxa"/>
              <w:end w:w="120" w:type="dxa"/>
            </w:tcMar>
            <w:vAlign w:val="top"/>
          </w:tcPr>
          <w:p>
            <w:pPr>
              <w:spacing w:after="0"/>
            </w:pPr>
            <w:r>
              <w:rPr>
                <w:sz w:val="17"/>
              </w:rPr>
              <w:t>Situação enviada + observações com NF + código de rastreio + URL Rejuderme.</w:t>
            </w:r>
          </w:p>
        </w:tc>
        <w:tc>
          <w:tcPr>
            <w:tcW w:type="dxa" w:w="3150"/>
            <w:tcMar>
              <w:top w:w="80" w:type="dxa"/>
              <w:start w:w="120" w:type="dxa"/>
              <w:bottom w:w="80" w:type="dxa"/>
              <w:end w:w="120" w:type="dxa"/>
            </w:tcMar>
            <w:vAlign w:val="top"/>
          </w:tcPr>
          <w:p>
            <w:pPr>
              <w:spacing w:after="0"/>
            </w:pPr>
            <w:r>
              <w:rPr>
                <w:sz w:val="17"/>
              </w:rPr>
              <w:t>Atualiza snapshots e metadados do mapa após sucesso.</w:t>
            </w:r>
          </w:p>
        </w:tc>
      </w:tr>
      <w:tr>
        <w:trPr>
          <w:cantSplit/>
        </w:trPr>
        <w:tc>
          <w:tcPr>
            <w:tcW w:type="dxa" w:w="2200"/>
            <w:shd w:fill="F2F4F6"/>
            <w:tcMar>
              <w:top w:w="80" w:type="dxa"/>
              <w:start w:w="120" w:type="dxa"/>
              <w:bottom w:w="80" w:type="dxa"/>
              <w:end w:w="120" w:type="dxa"/>
            </w:tcMar>
            <w:vAlign w:val="top"/>
          </w:tcPr>
          <w:p>
            <w:pPr>
              <w:spacing w:after="0"/>
            </w:pPr>
            <w:r>
              <w:rPr>
                <w:sz w:val="17"/>
              </w:rPr>
              <w:t>Entregue</w:t>
            </w:r>
          </w:p>
        </w:tc>
        <w:tc>
          <w:tcPr>
            <w:tcW w:type="dxa" w:w="4010"/>
            <w:shd w:fill="F2F4F6"/>
            <w:tcMar>
              <w:top w:w="80" w:type="dxa"/>
              <w:start w:w="120" w:type="dxa"/>
              <w:bottom w:w="80" w:type="dxa"/>
              <w:end w:w="120" w:type="dxa"/>
            </w:tcMar>
            <w:vAlign w:val="top"/>
          </w:tcPr>
          <w:p>
            <w:pPr>
              <w:spacing w:after="0"/>
            </w:pPr>
            <w:r>
              <w:rPr>
                <w:sz w:val="17"/>
              </w:rPr>
              <w:t>Situação entregue.</w:t>
            </w:r>
          </w:p>
        </w:tc>
        <w:tc>
          <w:tcPr>
            <w:tcW w:type="dxa" w:w="3150"/>
            <w:shd w:fill="F2F4F6"/>
            <w:tcMar>
              <w:top w:w="80" w:type="dxa"/>
              <w:start w:w="120" w:type="dxa"/>
              <w:bottom w:w="80" w:type="dxa"/>
              <w:end w:w="120" w:type="dxa"/>
            </w:tcMar>
            <w:vAlign w:val="top"/>
          </w:tcPr>
          <w:p>
            <w:pPr>
              <w:spacing w:after="0"/>
            </w:pPr>
            <w:r>
              <w:rPr>
                <w:sz w:val="17"/>
              </w:rPr>
              <w:t>Atualiza mapa e snapshots.</w:t>
            </w:r>
          </w:p>
        </w:tc>
      </w:tr>
      <w:tr>
        <w:trPr>
          <w:cantSplit/>
        </w:trPr>
        <w:tc>
          <w:tcPr>
            <w:tcW w:type="dxa" w:w="2200"/>
            <w:tcMar>
              <w:top w:w="80" w:type="dxa"/>
              <w:start w:w="120" w:type="dxa"/>
              <w:bottom w:w="80" w:type="dxa"/>
              <w:end w:w="120" w:type="dxa"/>
            </w:tcMar>
            <w:vAlign w:val="top"/>
          </w:tcPr>
          <w:p>
            <w:pPr>
              <w:spacing w:after="0"/>
            </w:pPr>
            <w:r>
              <w:rPr>
                <w:sz w:val="17"/>
              </w:rPr>
              <w:t>Não entregue</w:t>
            </w:r>
          </w:p>
        </w:tc>
        <w:tc>
          <w:tcPr>
            <w:tcW w:type="dxa" w:w="4010"/>
            <w:tcMar>
              <w:top w:w="80" w:type="dxa"/>
              <w:start w:w="120" w:type="dxa"/>
              <w:bottom w:w="80" w:type="dxa"/>
              <w:end w:w="120" w:type="dxa"/>
            </w:tcMar>
            <w:vAlign w:val="top"/>
          </w:tcPr>
          <w:p>
            <w:pPr>
              <w:spacing w:after="0"/>
            </w:pPr>
            <w:r>
              <w:rPr>
                <w:sz w:val="17"/>
              </w:rPr>
              <w:t>Situação não entregue.</w:t>
            </w:r>
          </w:p>
        </w:tc>
        <w:tc>
          <w:tcPr>
            <w:tcW w:type="dxa" w:w="3150"/>
            <w:tcMar>
              <w:top w:w="80" w:type="dxa"/>
              <w:start w:w="120" w:type="dxa"/>
              <w:bottom w:w="80" w:type="dxa"/>
              <w:end w:w="120" w:type="dxa"/>
            </w:tcMar>
            <w:vAlign w:val="top"/>
          </w:tcPr>
          <w:p>
            <w:pPr>
              <w:spacing w:after="0"/>
            </w:pPr>
            <w:r>
              <w:rPr>
                <w:sz w:val="17"/>
              </w:rPr>
              <w:t>Atualiza mapa e snapshots.</w:t>
            </w:r>
          </w:p>
        </w:tc>
      </w:tr>
      <w:tr>
        <w:trPr>
          <w:cantSplit/>
        </w:trPr>
        <w:tc>
          <w:tcPr>
            <w:tcW w:type="dxa" w:w="2200"/>
            <w:shd w:fill="F2F4F6"/>
            <w:tcMar>
              <w:top w:w="80" w:type="dxa"/>
              <w:start w:w="120" w:type="dxa"/>
              <w:bottom w:w="80" w:type="dxa"/>
              <w:end w:w="120" w:type="dxa"/>
            </w:tcMar>
            <w:vAlign w:val="top"/>
          </w:tcPr>
          <w:p>
            <w:pPr>
              <w:spacing w:after="0"/>
            </w:pPr>
            <w:r>
              <w:rPr>
                <w:sz w:val="17"/>
              </w:rPr>
              <w:t>Cancelado</w:t>
            </w:r>
          </w:p>
        </w:tc>
        <w:tc>
          <w:tcPr>
            <w:tcW w:type="dxa" w:w="4010"/>
            <w:shd w:fill="F2F4F6"/>
            <w:tcMar>
              <w:top w:w="80" w:type="dxa"/>
              <w:start w:w="120" w:type="dxa"/>
              <w:bottom w:w="80" w:type="dxa"/>
              <w:end w:w="120" w:type="dxa"/>
            </w:tcMar>
            <w:vAlign w:val="top"/>
          </w:tcPr>
          <w:p>
            <w:pPr>
              <w:spacing w:after="0"/>
            </w:pPr>
            <w:r>
              <w:rPr>
                <w:sz w:val="17"/>
              </w:rPr>
              <w:t>Situação cancelada.</w:t>
            </w:r>
          </w:p>
        </w:tc>
        <w:tc>
          <w:tcPr>
            <w:tcW w:type="dxa" w:w="3150"/>
            <w:shd w:fill="F2F4F6"/>
            <w:tcMar>
              <w:top w:w="80" w:type="dxa"/>
              <w:start w:w="120" w:type="dxa"/>
              <w:bottom w:w="80" w:type="dxa"/>
              <w:end w:w="120" w:type="dxa"/>
            </w:tcMar>
            <w:vAlign w:val="top"/>
          </w:tcPr>
          <w:p>
            <w:pPr>
              <w:spacing w:after="0"/>
            </w:pPr>
            <w:r>
              <w:rPr>
                <w:sz w:val="17"/>
              </w:rPr>
              <w:t>Atualiza mapa e snapshots.</w:t>
            </w:r>
          </w:p>
        </w:tc>
      </w:tr>
      <w:tr>
        <w:trPr>
          <w:cantSplit/>
        </w:trPr>
        <w:tc>
          <w:tcPr>
            <w:tcW w:type="dxa" w:w="2200"/>
            <w:tcMar>
              <w:top w:w="80" w:type="dxa"/>
              <w:start w:w="120" w:type="dxa"/>
              <w:bottom w:w="80" w:type="dxa"/>
              <w:end w:w="120" w:type="dxa"/>
            </w:tcMar>
            <w:vAlign w:val="top"/>
          </w:tcPr>
          <w:p>
            <w:pPr>
              <w:spacing w:after="0"/>
            </w:pPr>
            <w:r>
              <w:rPr>
                <w:sz w:val="17"/>
              </w:rPr>
              <w:t>Outras situações</w:t>
            </w:r>
          </w:p>
        </w:tc>
        <w:tc>
          <w:tcPr>
            <w:tcW w:type="dxa" w:w="4010"/>
            <w:tcMar>
              <w:top w:w="80" w:type="dxa"/>
              <w:start w:w="120" w:type="dxa"/>
              <w:bottom w:w="80" w:type="dxa"/>
              <w:end w:w="120" w:type="dxa"/>
            </w:tcMar>
            <w:vAlign w:val="top"/>
          </w:tcPr>
          <w:p>
            <w:pPr>
              <w:spacing w:after="0"/>
            </w:pPr>
            <w:r>
              <w:rPr>
                <w:sz w:val="17"/>
              </w:rPr>
              <w:t>Sem replicação no fluxo simplificado atual.</w:t>
            </w:r>
          </w:p>
        </w:tc>
        <w:tc>
          <w:tcPr>
            <w:tcW w:type="dxa" w:w="3150"/>
            <w:tcMar>
              <w:top w:w="80" w:type="dxa"/>
              <w:start w:w="120" w:type="dxa"/>
              <w:bottom w:w="80" w:type="dxa"/>
              <w:end w:w="120" w:type="dxa"/>
            </w:tcMar>
            <w:vAlign w:val="top"/>
          </w:tcPr>
          <w:p>
            <w:pPr>
              <w:spacing w:after="0"/>
            </w:pPr>
            <w:r>
              <w:rPr>
                <w:sz w:val="17"/>
              </w:rPr>
              <w:t>Evento fica registrado; pode encerrar em noop.</w:t>
            </w:r>
          </w:p>
        </w:tc>
      </w:tr>
    </w:tbl>
    <w:p>
      <w:pPr>
        <w:spacing w:after="0"/>
      </w:pPr>
    </w:p>
    <w:p>
      <w:pPr>
        <w:pStyle w:val="Heading2"/>
      </w:pPr>
      <w:r>
        <w:t>4.6 Cancelamento iniciado no RJ</w:t>
      </w:r>
    </w:p>
    <w:p>
      <w:r>
        <w:rPr>
          <w:i w:val="0"/>
        </w:rPr>
        <w:t>Quando alguém cancela manualmente no RJ, o sistema não envia o cancelamento para o V.365. O pedido é incluído em Verificar cancelamentos &gt; Analisar para decisão humana. Essa regra evita interromper uma expedição sem conferência operacional.</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Confirmar análise não cancela</w:t>
            </w:r>
          </w:p>
          <w:p>
            <w:pPr>
              <w:spacing w:after="0"/>
            </w:pPr>
            <w:r>
              <w:t>O botão apenas muda o registro do painel de pendente para conferido. Qualquer ação no V.365 precisa ser tomada conscientemente pela equipe autorizada, conforme o estado físico/fiscal do pedido.</w:t>
            </w:r>
          </w:p>
        </w:tc>
      </w:tr>
    </w:tbl>
    <w:p>
      <w:pPr>
        <w:spacing w:after="0"/>
      </w:pPr>
    </w:p>
    <w:p>
      <w:pPr>
        <w:pStyle w:val="Heading1"/>
        <w:pageBreakBefore/>
      </w:pPr>
      <w:r>
        <w:rPr>
          <w:b/>
        </w:rPr>
        <w:t>5  Regras de exportação e classificação</w:t>
      </w:r>
    </w:p>
    <w:p>
      <w:pPr>
        <w:spacing w:after="200"/>
      </w:pPr>
      <w:r>
        <w:rPr>
          <w:i/>
          <w:color w:val="5C6670"/>
        </w:rPr>
        <w:t>Como o sistema decide entre pronto, precisa de ajuste, não exportar e sincronizado.</w:t>
      </w:r>
    </w:p>
    <w:p>
      <w:pPr>
        <w:pStyle w:val="Heading2"/>
      </w:pPr>
      <w:r>
        <w:t>5.1 Classes operacionais</w:t>
      </w:r>
    </w:p>
    <w:tbl>
      <w:tblPr>
        <w:tblStyle w:val="TableGrid"/>
        <w:tblW w:type="dxa" w:w="9360"/>
        <w:jc w:val="center"/>
        <w:tblLayout w:type="fixed"/>
        <w:tblLook w:firstColumn="1" w:firstRow="1" w:lastColumn="0" w:lastRow="0" w:noHBand="0" w:noVBand="1" w:val="04A0"/>
        <w:tblInd w:w="120" w:type="dxa"/>
      </w:tblPr>
      <w:tblGrid>
        <w:gridCol w:w="1900"/>
        <w:gridCol w:w="4470"/>
        <w:gridCol w:w="2990"/>
      </w:tblGrid>
      <w:tr>
        <w:trPr>
          <w:tblHeader w:val="true"/>
          <w:cantSplit/>
        </w:trPr>
        <w:tc>
          <w:tcPr>
            <w:tcW w:type="dxa" w:w="1900"/>
            <w:shd w:fill="1F4D78"/>
            <w:tcMar>
              <w:top w:w="80" w:type="dxa"/>
              <w:start w:w="120" w:type="dxa"/>
              <w:bottom w:w="80" w:type="dxa"/>
              <w:end w:w="120" w:type="dxa"/>
            </w:tcMar>
            <w:vAlign w:val="center"/>
          </w:tcPr>
          <w:p>
            <w:pPr>
              <w:spacing w:after="0"/>
              <w:keepNext/>
            </w:pPr>
            <w:r>
              <w:rPr>
                <w:b/>
                <w:color w:val="FFFFFF"/>
                <w:sz w:val="16"/>
              </w:rPr>
              <w:t>Classe</w:t>
            </w:r>
          </w:p>
        </w:tc>
        <w:tc>
          <w:tcPr>
            <w:tcW w:type="dxa" w:w="4470"/>
            <w:shd w:fill="1F4D78"/>
            <w:tcMar>
              <w:top w:w="80" w:type="dxa"/>
              <w:start w:w="120" w:type="dxa"/>
              <w:bottom w:w="80" w:type="dxa"/>
              <w:end w:w="120" w:type="dxa"/>
            </w:tcMar>
            <w:vAlign w:val="center"/>
          </w:tcPr>
          <w:p>
            <w:pPr>
              <w:spacing w:after="0"/>
              <w:keepNext/>
            </w:pPr>
            <w:r>
              <w:rPr>
                <w:b/>
                <w:color w:val="FFFFFF"/>
                <w:sz w:val="16"/>
              </w:rPr>
              <w:t>Significado</w:t>
            </w:r>
          </w:p>
        </w:tc>
        <w:tc>
          <w:tcPr>
            <w:tcW w:type="dxa" w:w="2990"/>
            <w:shd w:fill="1F4D78"/>
            <w:tcMar>
              <w:top w:w="80" w:type="dxa"/>
              <w:start w:w="120" w:type="dxa"/>
              <w:bottom w:w="80" w:type="dxa"/>
              <w:end w:w="120" w:type="dxa"/>
            </w:tcMar>
            <w:vAlign w:val="center"/>
          </w:tcPr>
          <w:p>
            <w:pPr>
              <w:spacing w:after="0"/>
              <w:keepNext/>
            </w:pPr>
            <w:r>
              <w:rPr>
                <w:b/>
                <w:color w:val="FFFFFF"/>
                <w:sz w:val="16"/>
              </w:rPr>
              <w:t>Próxima ação</w:t>
            </w:r>
          </w:p>
        </w:tc>
      </w:tr>
      <w:tr>
        <w:trPr>
          <w:cantSplit/>
        </w:trPr>
        <w:tc>
          <w:tcPr>
            <w:tcW w:type="dxa" w:w="1900"/>
            <w:tcMar>
              <w:top w:w="80" w:type="dxa"/>
              <w:start w:w="120" w:type="dxa"/>
              <w:bottom w:w="80" w:type="dxa"/>
              <w:end w:w="120" w:type="dxa"/>
            </w:tcMar>
            <w:vAlign w:val="top"/>
          </w:tcPr>
          <w:p>
            <w:pPr>
              <w:spacing w:after="0"/>
            </w:pPr>
            <w:r>
              <w:rPr>
                <w:sz w:val="16"/>
              </w:rPr>
              <w:t>Prontos para exportação</w:t>
            </w:r>
          </w:p>
        </w:tc>
        <w:tc>
          <w:tcPr>
            <w:tcW w:type="dxa" w:w="4470"/>
            <w:tcMar>
              <w:top w:w="80" w:type="dxa"/>
              <w:start w:w="120" w:type="dxa"/>
              <w:bottom w:w="80" w:type="dxa"/>
              <w:end w:w="120" w:type="dxa"/>
            </w:tcMar>
            <w:vAlign w:val="top"/>
          </w:tcPr>
          <w:p>
            <w:pPr>
              <w:spacing w:after="0"/>
            </w:pPr>
            <w:r>
              <w:rPr>
                <w:sz w:val="16"/>
              </w:rPr>
              <w:t>Pedido ainda sem vínculo A↔C, em situação permitida e sem bloqueio conhecido.</w:t>
            </w:r>
          </w:p>
        </w:tc>
        <w:tc>
          <w:tcPr>
            <w:tcW w:type="dxa" w:w="2990"/>
            <w:tcMar>
              <w:top w:w="80" w:type="dxa"/>
              <w:start w:w="120" w:type="dxa"/>
              <w:bottom w:w="80" w:type="dxa"/>
              <w:end w:w="120" w:type="dxa"/>
            </w:tcMar>
            <w:vAlign w:val="top"/>
          </w:tcPr>
          <w:p>
            <w:pPr>
              <w:spacing w:after="0"/>
            </w:pPr>
            <w:r>
              <w:rPr>
                <w:sz w:val="16"/>
              </w:rPr>
              <w:t>Aguardar a data prevista ou exportação imediata se já aprovado.</w:t>
            </w:r>
          </w:p>
        </w:tc>
      </w:tr>
      <w:tr>
        <w:trPr>
          <w:cantSplit/>
        </w:trPr>
        <w:tc>
          <w:tcPr>
            <w:tcW w:type="dxa" w:w="1900"/>
            <w:shd w:fill="F2F4F6"/>
            <w:tcMar>
              <w:top w:w="80" w:type="dxa"/>
              <w:start w:w="120" w:type="dxa"/>
              <w:bottom w:w="80" w:type="dxa"/>
              <w:end w:w="120" w:type="dxa"/>
            </w:tcMar>
            <w:vAlign w:val="top"/>
          </w:tcPr>
          <w:p>
            <w:pPr>
              <w:spacing w:after="0"/>
            </w:pPr>
            <w:r>
              <w:rPr>
                <w:sz w:val="16"/>
              </w:rPr>
              <w:t>Precisam de ajuste</w:t>
            </w:r>
          </w:p>
        </w:tc>
        <w:tc>
          <w:tcPr>
            <w:tcW w:type="dxa" w:w="4470"/>
            <w:shd w:fill="F2F4F6"/>
            <w:tcMar>
              <w:top w:w="80" w:type="dxa"/>
              <w:start w:w="120" w:type="dxa"/>
              <w:bottom w:w="80" w:type="dxa"/>
              <w:end w:w="120" w:type="dxa"/>
            </w:tcMar>
            <w:vAlign w:val="top"/>
          </w:tcPr>
          <w:p>
            <w:pPr>
              <w:spacing w:after="0"/>
            </w:pPr>
            <w:r>
              <w:rPr>
                <w:sz w:val="16"/>
              </w:rPr>
              <w:t>Pedido potencialmente exportável, mas com dado obrigatório ausente/inválido ou produto sem mapa.</w:t>
            </w:r>
          </w:p>
        </w:tc>
        <w:tc>
          <w:tcPr>
            <w:tcW w:type="dxa" w:w="2990"/>
            <w:shd w:fill="F2F4F6"/>
            <w:tcMar>
              <w:top w:w="80" w:type="dxa"/>
              <w:start w:w="120" w:type="dxa"/>
              <w:bottom w:w="80" w:type="dxa"/>
              <w:end w:w="120" w:type="dxa"/>
            </w:tcMar>
            <w:vAlign w:val="top"/>
          </w:tcPr>
          <w:p>
            <w:pPr>
              <w:spacing w:after="0"/>
            </w:pPr>
            <w:r>
              <w:rPr>
                <w:sz w:val="16"/>
              </w:rPr>
              <w:t>Corrigir no RJ ou mapa técnico; clicar Atualizar; só então retentar.</w:t>
            </w:r>
          </w:p>
        </w:tc>
      </w:tr>
      <w:tr>
        <w:trPr>
          <w:cantSplit/>
        </w:trPr>
        <w:tc>
          <w:tcPr>
            <w:tcW w:type="dxa" w:w="1900"/>
            <w:tcMar>
              <w:top w:w="80" w:type="dxa"/>
              <w:start w:w="120" w:type="dxa"/>
              <w:bottom w:w="80" w:type="dxa"/>
              <w:end w:w="120" w:type="dxa"/>
            </w:tcMar>
            <w:vAlign w:val="top"/>
          </w:tcPr>
          <w:p>
            <w:pPr>
              <w:spacing w:after="0"/>
            </w:pPr>
            <w:r>
              <w:rPr>
                <w:sz w:val="16"/>
              </w:rPr>
              <w:t>Não exportar</w:t>
            </w:r>
          </w:p>
        </w:tc>
        <w:tc>
          <w:tcPr>
            <w:tcW w:type="dxa" w:w="4470"/>
            <w:tcMar>
              <w:top w:w="80" w:type="dxa"/>
              <w:start w:w="120" w:type="dxa"/>
              <w:bottom w:w="80" w:type="dxa"/>
              <w:end w:w="120" w:type="dxa"/>
            </w:tcMar>
            <w:vAlign w:val="top"/>
          </w:tcPr>
          <w:p>
            <w:pPr>
              <w:spacing w:after="0"/>
            </w:pPr>
            <w:r>
              <w:rPr>
                <w:sz w:val="16"/>
              </w:rPr>
              <w:t>Pedido resolvido/identificado como fora da regra de exportação.</w:t>
            </w:r>
          </w:p>
        </w:tc>
        <w:tc>
          <w:tcPr>
            <w:tcW w:type="dxa" w:w="2990"/>
            <w:tcMar>
              <w:top w:w="80" w:type="dxa"/>
              <w:start w:w="120" w:type="dxa"/>
              <w:bottom w:w="80" w:type="dxa"/>
              <w:end w:w="120" w:type="dxa"/>
            </w:tcMar>
            <w:vAlign w:val="top"/>
          </w:tcPr>
          <w:p>
            <w:pPr>
              <w:spacing w:after="0"/>
            </w:pPr>
            <w:r>
              <w:rPr>
                <w:sz w:val="16"/>
              </w:rPr>
              <w:t>Não forçar. Verificar se a classificação corresponde à política comercial.</w:t>
            </w:r>
          </w:p>
        </w:tc>
      </w:tr>
      <w:tr>
        <w:trPr>
          <w:cantSplit/>
        </w:trPr>
        <w:tc>
          <w:tcPr>
            <w:tcW w:type="dxa" w:w="1900"/>
            <w:shd w:fill="F2F4F6"/>
            <w:tcMar>
              <w:top w:w="80" w:type="dxa"/>
              <w:start w:w="120" w:type="dxa"/>
              <w:bottom w:w="80" w:type="dxa"/>
              <w:end w:w="120" w:type="dxa"/>
            </w:tcMar>
            <w:vAlign w:val="top"/>
          </w:tcPr>
          <w:p>
            <w:pPr>
              <w:spacing w:after="0"/>
            </w:pPr>
            <w:r>
              <w:rPr>
                <w:sz w:val="16"/>
              </w:rPr>
              <w:t>Sincronizados</w:t>
            </w:r>
          </w:p>
        </w:tc>
        <w:tc>
          <w:tcPr>
            <w:tcW w:type="dxa" w:w="4470"/>
            <w:shd w:fill="F2F4F6"/>
            <w:tcMar>
              <w:top w:w="80" w:type="dxa"/>
              <w:start w:w="120" w:type="dxa"/>
              <w:bottom w:w="80" w:type="dxa"/>
              <w:end w:w="120" w:type="dxa"/>
            </w:tcMar>
            <w:vAlign w:val="top"/>
          </w:tcPr>
          <w:p>
            <w:pPr>
              <w:spacing w:after="0"/>
            </w:pPr>
            <w:r>
              <w:rPr>
                <w:sz w:val="16"/>
              </w:rPr>
              <w:t>Existe orders_map com ID A e ID C.</w:t>
            </w:r>
          </w:p>
        </w:tc>
        <w:tc>
          <w:tcPr>
            <w:tcW w:type="dxa" w:w="2990"/>
            <w:shd w:fill="F2F4F6"/>
            <w:tcMar>
              <w:top w:w="80" w:type="dxa"/>
              <w:start w:w="120" w:type="dxa"/>
              <w:bottom w:w="80" w:type="dxa"/>
              <w:end w:w="120" w:type="dxa"/>
            </w:tcMar>
            <w:vAlign w:val="top"/>
          </w:tcPr>
          <w:p>
            <w:pPr>
              <w:spacing w:after="0"/>
            </w:pPr>
            <w:r>
              <w:rPr>
                <w:sz w:val="16"/>
              </w:rPr>
              <w:t>Acompanhar situação, divergência, NF e rastreio.</w:t>
            </w:r>
          </w:p>
        </w:tc>
      </w:tr>
      <w:tr>
        <w:trPr>
          <w:cantSplit/>
        </w:trPr>
        <w:tc>
          <w:tcPr>
            <w:tcW w:type="dxa" w:w="1900"/>
            <w:tcMar>
              <w:top w:w="80" w:type="dxa"/>
              <w:start w:w="120" w:type="dxa"/>
              <w:bottom w:w="80" w:type="dxa"/>
              <w:end w:w="120" w:type="dxa"/>
            </w:tcMar>
            <w:vAlign w:val="top"/>
          </w:tcPr>
          <w:p>
            <w:pPr>
              <w:spacing w:after="0"/>
            </w:pPr>
            <w:r>
              <w:rPr>
                <w:sz w:val="16"/>
              </w:rPr>
              <w:t>Com erro</w:t>
            </w:r>
          </w:p>
        </w:tc>
        <w:tc>
          <w:tcPr>
            <w:tcW w:type="dxa" w:w="4470"/>
            <w:tcMar>
              <w:top w:w="80" w:type="dxa"/>
              <w:start w:w="120" w:type="dxa"/>
              <w:bottom w:w="80" w:type="dxa"/>
              <w:end w:w="120" w:type="dxa"/>
            </w:tcMar>
            <w:vAlign w:val="top"/>
          </w:tcPr>
          <w:p>
            <w:pPr>
              <w:spacing w:after="0"/>
            </w:pPr>
            <w:r>
              <w:rPr>
                <w:sz w:val="16"/>
              </w:rPr>
              <w:t>Job falhou, morreu ou aguarda SKU.</w:t>
            </w:r>
          </w:p>
        </w:tc>
        <w:tc>
          <w:tcPr>
            <w:tcW w:type="dxa" w:w="2990"/>
            <w:tcMar>
              <w:top w:w="80" w:type="dxa"/>
              <w:start w:w="120" w:type="dxa"/>
              <w:bottom w:w="80" w:type="dxa"/>
              <w:end w:w="120" w:type="dxa"/>
            </w:tcMar>
            <w:vAlign w:val="top"/>
          </w:tcPr>
          <w:p>
            <w:pPr>
              <w:spacing w:after="0"/>
            </w:pPr>
            <w:r>
              <w:rPr>
                <w:sz w:val="16"/>
              </w:rPr>
              <w:t>Tratar a causa antes de retentar.</w:t>
            </w:r>
          </w:p>
        </w:tc>
      </w:tr>
      <w:tr>
        <w:trPr>
          <w:cantSplit/>
        </w:trPr>
        <w:tc>
          <w:tcPr>
            <w:tcW w:type="dxa" w:w="1900"/>
            <w:shd w:fill="F2F4F6"/>
            <w:tcMar>
              <w:top w:w="80" w:type="dxa"/>
              <w:start w:w="120" w:type="dxa"/>
              <w:bottom w:w="80" w:type="dxa"/>
              <w:end w:w="120" w:type="dxa"/>
            </w:tcMar>
            <w:vAlign w:val="top"/>
          </w:tcPr>
          <w:p>
            <w:pPr>
              <w:spacing w:after="0"/>
            </w:pPr>
            <w:r>
              <w:rPr>
                <w:sz w:val="16"/>
              </w:rPr>
              <w:t>Cancelados para analisar</w:t>
            </w:r>
          </w:p>
        </w:tc>
        <w:tc>
          <w:tcPr>
            <w:tcW w:type="dxa" w:w="4470"/>
            <w:shd w:fill="F2F4F6"/>
            <w:tcMar>
              <w:top w:w="80" w:type="dxa"/>
              <w:start w:w="120" w:type="dxa"/>
              <w:bottom w:w="80" w:type="dxa"/>
              <w:end w:w="120" w:type="dxa"/>
            </w:tcMar>
            <w:vAlign w:val="top"/>
          </w:tcPr>
          <w:p>
            <w:pPr>
              <w:spacing w:after="0"/>
            </w:pPr>
            <w:r>
              <w:rPr>
                <w:sz w:val="16"/>
              </w:rPr>
              <w:t>Cancelamento iniciado no RJ pendente de conferência.</w:t>
            </w:r>
          </w:p>
        </w:tc>
        <w:tc>
          <w:tcPr>
            <w:tcW w:type="dxa" w:w="2990"/>
            <w:shd w:fill="F2F4F6"/>
            <w:tcMar>
              <w:top w:w="80" w:type="dxa"/>
              <w:start w:w="120" w:type="dxa"/>
              <w:bottom w:w="80" w:type="dxa"/>
              <w:end w:w="120" w:type="dxa"/>
            </w:tcMar>
            <w:vAlign w:val="top"/>
          </w:tcPr>
          <w:p>
            <w:pPr>
              <w:spacing w:after="0"/>
            </w:pPr>
            <w:r>
              <w:rPr>
                <w:sz w:val="16"/>
              </w:rPr>
              <w:t>Decisão humana e registro da análise.</w:t>
            </w:r>
          </w:p>
        </w:tc>
      </w:tr>
    </w:tbl>
    <w:p>
      <w:pPr>
        <w:spacing w:after="0"/>
      </w:pPr>
    </w:p>
    <w:p>
      <w:pPr>
        <w:pStyle w:val="Heading2"/>
      </w:pPr>
      <w:r>
        <w:t>5.2 Situações permitidas para exportação</w:t>
      </w:r>
    </w:p>
    <w:p>
      <w:r>
        <w:rPr>
          <w:i w:val="0"/>
        </w:rPr>
        <w:t>A regra atual aceita somente pedidos RJ em Em aberto ou Aprovado. Em aberto é preparado/agendado; Aprovado pode ser criado. Demais situações são classificadas como não exportáveis até que uma regra específica seja aprovada.</w:t>
      </w:r>
    </w:p>
    <w:tbl>
      <w:tblPr>
        <w:tblStyle w:val="TableGrid"/>
        <w:tblW w:type="dxa" w:w="9360"/>
        <w:jc w:val="center"/>
        <w:tblLayout w:type="fixed"/>
        <w:tblLook w:firstColumn="1" w:firstRow="1" w:lastColumn="0" w:lastRow="0" w:noHBand="0" w:noVBand="1" w:val="04A0"/>
        <w:tblInd w:w="120" w:type="dxa"/>
      </w:tblPr>
      <w:tblGrid>
        <w:gridCol w:w="2500"/>
        <w:gridCol w:w="1800"/>
        <w:gridCol w:w="5060"/>
      </w:tblGrid>
      <w:tr>
        <w:trPr>
          <w:tblHeader w:val="true"/>
          <w:cantSplit/>
        </w:trPr>
        <w:tc>
          <w:tcPr>
            <w:tcW w:type="dxa" w:w="2500"/>
            <w:shd w:fill="1F4D78"/>
            <w:tcMar>
              <w:top w:w="80" w:type="dxa"/>
              <w:start w:w="120" w:type="dxa"/>
              <w:bottom w:w="80" w:type="dxa"/>
              <w:end w:w="120" w:type="dxa"/>
            </w:tcMar>
            <w:vAlign w:val="center"/>
          </w:tcPr>
          <w:p>
            <w:pPr>
              <w:spacing w:after="0"/>
              <w:keepNext/>
            </w:pPr>
            <w:r>
              <w:rPr>
                <w:b/>
                <w:color w:val="FFFFFF"/>
                <w:sz w:val="17"/>
              </w:rPr>
              <w:t>Situação RJ</w:t>
            </w:r>
          </w:p>
        </w:tc>
        <w:tc>
          <w:tcPr>
            <w:tcW w:type="dxa" w:w="1800"/>
            <w:shd w:fill="1F4D78"/>
            <w:tcMar>
              <w:top w:w="80" w:type="dxa"/>
              <w:start w:w="120" w:type="dxa"/>
              <w:bottom w:w="80" w:type="dxa"/>
              <w:end w:w="120" w:type="dxa"/>
            </w:tcMar>
            <w:vAlign w:val="center"/>
          </w:tcPr>
          <w:p>
            <w:pPr>
              <w:spacing w:after="0"/>
              <w:keepNext/>
            </w:pPr>
            <w:r>
              <w:rPr>
                <w:b/>
                <w:color w:val="FFFFFF"/>
                <w:sz w:val="17"/>
              </w:rPr>
              <w:t>Exporta?</w:t>
            </w:r>
          </w:p>
        </w:tc>
        <w:tc>
          <w:tcPr>
            <w:tcW w:type="dxa" w:w="5060"/>
            <w:shd w:fill="1F4D78"/>
            <w:tcMar>
              <w:top w:w="80" w:type="dxa"/>
              <w:start w:w="120" w:type="dxa"/>
              <w:bottom w:w="80" w:type="dxa"/>
              <w:end w:w="120" w:type="dxa"/>
            </w:tcMar>
            <w:vAlign w:val="center"/>
          </w:tcPr>
          <w:p>
            <w:pPr>
              <w:spacing w:after="0"/>
              <w:keepNext/>
            </w:pPr>
            <w:r>
              <w:rPr>
                <w:b/>
                <w:color w:val="FFFFFF"/>
                <w:sz w:val="17"/>
              </w:rPr>
              <w:t>Tratamento</w:t>
            </w:r>
          </w:p>
        </w:tc>
      </w:tr>
      <w:tr>
        <w:trPr>
          <w:cantSplit/>
        </w:trPr>
        <w:tc>
          <w:tcPr>
            <w:tcW w:type="dxa" w:w="2500"/>
            <w:tcMar>
              <w:top w:w="80" w:type="dxa"/>
              <w:start w:w="120" w:type="dxa"/>
              <w:bottom w:w="80" w:type="dxa"/>
              <w:end w:w="120" w:type="dxa"/>
            </w:tcMar>
            <w:vAlign w:val="top"/>
          </w:tcPr>
          <w:p>
            <w:pPr>
              <w:spacing w:after="0"/>
            </w:pPr>
            <w:r>
              <w:rPr>
                <w:sz w:val="17"/>
              </w:rPr>
              <w:t>Em aberto</w:t>
            </w:r>
          </w:p>
        </w:tc>
        <w:tc>
          <w:tcPr>
            <w:tcW w:type="dxa" w:w="1800"/>
            <w:tcMar>
              <w:top w:w="80" w:type="dxa"/>
              <w:start w:w="120" w:type="dxa"/>
              <w:bottom w:w="80" w:type="dxa"/>
              <w:end w:w="120" w:type="dxa"/>
            </w:tcMar>
            <w:vAlign w:val="top"/>
          </w:tcPr>
          <w:p>
            <w:pPr>
              <w:spacing w:after="0"/>
            </w:pPr>
            <w:r>
              <w:rPr>
                <w:sz w:val="17"/>
              </w:rPr>
              <w:t>Sim, quando vencer a agenda</w:t>
            </w:r>
          </w:p>
        </w:tc>
        <w:tc>
          <w:tcPr>
            <w:tcW w:type="dxa" w:w="5060"/>
            <w:tcMar>
              <w:top w:w="80" w:type="dxa"/>
              <w:start w:w="120" w:type="dxa"/>
              <w:bottom w:w="80" w:type="dxa"/>
              <w:end w:w="120" w:type="dxa"/>
            </w:tcMar>
            <w:vAlign w:val="top"/>
          </w:tcPr>
          <w:p>
            <w:pPr>
              <w:spacing w:after="0"/>
            </w:pPr>
            <w:r>
              <w:rPr>
                <w:sz w:val="17"/>
              </w:rPr>
              <w:t>Permanece visível e pode receber correções.</w:t>
            </w:r>
          </w:p>
        </w:tc>
      </w:tr>
      <w:tr>
        <w:trPr>
          <w:cantSplit/>
        </w:trPr>
        <w:tc>
          <w:tcPr>
            <w:tcW w:type="dxa" w:w="2500"/>
            <w:shd w:fill="F2F4F6"/>
            <w:tcMar>
              <w:top w:w="80" w:type="dxa"/>
              <w:start w:w="120" w:type="dxa"/>
              <w:bottom w:w="80" w:type="dxa"/>
              <w:end w:w="120" w:type="dxa"/>
            </w:tcMar>
            <w:vAlign w:val="top"/>
          </w:tcPr>
          <w:p>
            <w:pPr>
              <w:spacing w:after="0"/>
            </w:pPr>
            <w:r>
              <w:rPr>
                <w:sz w:val="17"/>
              </w:rPr>
              <w:t>Aprovado</w:t>
            </w:r>
          </w:p>
        </w:tc>
        <w:tc>
          <w:tcPr>
            <w:tcW w:type="dxa" w:w="1800"/>
            <w:shd w:fill="F2F4F6"/>
            <w:tcMar>
              <w:top w:w="80" w:type="dxa"/>
              <w:start w:w="120" w:type="dxa"/>
              <w:bottom w:w="80" w:type="dxa"/>
              <w:end w:w="120" w:type="dxa"/>
            </w:tcMar>
            <w:vAlign w:val="top"/>
          </w:tcPr>
          <w:p>
            <w:pPr>
              <w:spacing w:after="0"/>
            </w:pPr>
            <w:r>
              <w:rPr>
                <w:sz w:val="17"/>
              </w:rPr>
              <w:t>Sim, imediatamente pela fila</w:t>
            </w:r>
          </w:p>
        </w:tc>
        <w:tc>
          <w:tcPr>
            <w:tcW w:type="dxa" w:w="5060"/>
            <w:shd w:fill="F2F4F6"/>
            <w:tcMar>
              <w:top w:w="80" w:type="dxa"/>
              <w:start w:w="120" w:type="dxa"/>
              <w:bottom w:w="80" w:type="dxa"/>
              <w:end w:w="120" w:type="dxa"/>
            </w:tcMar>
            <w:vAlign w:val="top"/>
          </w:tcPr>
          <w:p>
            <w:pPr>
              <w:spacing w:after="0"/>
            </w:pPr>
            <w:r>
              <w:rPr>
                <w:sz w:val="17"/>
              </w:rPr>
              <w:t>Valida pedido completo e cria C.</w:t>
            </w:r>
          </w:p>
        </w:tc>
      </w:tr>
      <w:tr>
        <w:trPr>
          <w:cantSplit/>
        </w:trPr>
        <w:tc>
          <w:tcPr>
            <w:tcW w:type="dxa" w:w="2500"/>
            <w:tcMar>
              <w:top w:w="80" w:type="dxa"/>
              <w:start w:w="120" w:type="dxa"/>
              <w:bottom w:w="80" w:type="dxa"/>
              <w:end w:w="120" w:type="dxa"/>
            </w:tcMar>
            <w:vAlign w:val="top"/>
          </w:tcPr>
          <w:p>
            <w:pPr>
              <w:spacing w:after="0"/>
            </w:pPr>
            <w:r>
              <w:rPr>
                <w:sz w:val="17"/>
              </w:rPr>
              <w:t>Cancelado</w:t>
            </w:r>
          </w:p>
        </w:tc>
        <w:tc>
          <w:tcPr>
            <w:tcW w:type="dxa" w:w="1800"/>
            <w:tcMar>
              <w:top w:w="80" w:type="dxa"/>
              <w:start w:w="120" w:type="dxa"/>
              <w:bottom w:w="80" w:type="dxa"/>
              <w:end w:w="120" w:type="dxa"/>
            </w:tcMar>
            <w:vAlign w:val="top"/>
          </w:tcPr>
          <w:p>
            <w:pPr>
              <w:spacing w:after="0"/>
            </w:pPr>
            <w:r>
              <w:rPr>
                <w:sz w:val="17"/>
              </w:rPr>
              <w:t>Não</w:t>
            </w:r>
          </w:p>
        </w:tc>
        <w:tc>
          <w:tcPr>
            <w:tcW w:type="dxa" w:w="5060"/>
            <w:tcMar>
              <w:top w:w="80" w:type="dxa"/>
              <w:start w:w="120" w:type="dxa"/>
              <w:bottom w:w="80" w:type="dxa"/>
              <w:end w:w="120" w:type="dxa"/>
            </w:tcMar>
            <w:vAlign w:val="top"/>
          </w:tcPr>
          <w:p>
            <w:pPr>
              <w:spacing w:after="0"/>
            </w:pPr>
            <w:r>
              <w:rPr>
                <w:sz w:val="17"/>
              </w:rPr>
              <w:t>Vai para revisão de cancelamento; não cancela C.</w:t>
            </w:r>
          </w:p>
        </w:tc>
      </w:tr>
      <w:tr>
        <w:trPr>
          <w:cantSplit/>
        </w:trPr>
        <w:tc>
          <w:tcPr>
            <w:tcW w:type="dxa" w:w="2500"/>
            <w:shd w:fill="F2F4F6"/>
            <w:tcMar>
              <w:top w:w="80" w:type="dxa"/>
              <w:start w:w="120" w:type="dxa"/>
              <w:bottom w:w="80" w:type="dxa"/>
              <w:end w:w="120" w:type="dxa"/>
            </w:tcMar>
            <w:vAlign w:val="top"/>
          </w:tcPr>
          <w:p>
            <w:pPr>
              <w:spacing w:after="0"/>
            </w:pPr>
            <w:r>
              <w:rPr>
                <w:sz w:val="17"/>
              </w:rPr>
              <w:t>Faturado, Enviado, Entregue, Não entregue e outras</w:t>
            </w:r>
          </w:p>
        </w:tc>
        <w:tc>
          <w:tcPr>
            <w:tcW w:type="dxa" w:w="1800"/>
            <w:shd w:fill="F2F4F6"/>
            <w:tcMar>
              <w:top w:w="80" w:type="dxa"/>
              <w:start w:w="120" w:type="dxa"/>
              <w:bottom w:w="80" w:type="dxa"/>
              <w:end w:w="120" w:type="dxa"/>
            </w:tcMar>
            <w:vAlign w:val="top"/>
          </w:tcPr>
          <w:p>
            <w:pPr>
              <w:spacing w:after="0"/>
            </w:pPr>
            <w:r>
              <w:rPr>
                <w:sz w:val="17"/>
              </w:rPr>
              <w:t>Não no fluxo de origem</w:t>
            </w:r>
          </w:p>
        </w:tc>
        <w:tc>
          <w:tcPr>
            <w:tcW w:type="dxa" w:w="5060"/>
            <w:shd w:fill="F2F4F6"/>
            <w:tcMar>
              <w:top w:w="80" w:type="dxa"/>
              <w:start w:w="120" w:type="dxa"/>
              <w:bottom w:w="80" w:type="dxa"/>
              <w:end w:w="120" w:type="dxa"/>
            </w:tcMar>
            <w:vAlign w:val="top"/>
          </w:tcPr>
          <w:p>
            <w:pPr>
              <w:spacing w:after="0"/>
            </w:pPr>
            <w:r>
              <w:rPr>
                <w:sz w:val="17"/>
              </w:rPr>
              <w:t>Motivo status_nao_exportavel:&lt;situação&gt;.</w:t>
            </w:r>
          </w:p>
        </w:tc>
      </w:tr>
    </w:tbl>
    <w:p>
      <w:pPr>
        <w:spacing w:after="0"/>
      </w:pPr>
    </w:p>
    <w:p>
      <w:pPr>
        <w:pStyle w:val="Heading2"/>
      </w:pPr>
      <w:r>
        <w:t>5.3 Motivos de “Precisam de ajuste”</w:t>
      </w:r>
    </w:p>
    <w:tbl>
      <w:tblPr>
        <w:tblStyle w:val="TableGrid"/>
        <w:tblW w:type="dxa" w:w="9360"/>
        <w:jc w:val="center"/>
        <w:tblLayout w:type="fixed"/>
        <w:tblLook w:firstColumn="1" w:firstRow="1" w:lastColumn="0" w:lastRow="0" w:noHBand="0" w:noVBand="1" w:val="04A0"/>
        <w:tblInd w:w="120" w:type="dxa"/>
      </w:tblPr>
      <w:tblGrid>
        <w:gridCol w:w="2200"/>
        <w:gridCol w:w="2600"/>
        <w:gridCol w:w="1900"/>
        <w:gridCol w:w="2660"/>
      </w:tblGrid>
      <w:tr>
        <w:trPr>
          <w:tblHeader w:val="true"/>
          <w:cantSplit/>
        </w:trPr>
        <w:tc>
          <w:tcPr>
            <w:tcW w:type="dxa" w:w="2200"/>
            <w:shd w:fill="1F4D78"/>
            <w:tcMar>
              <w:top w:w="80" w:type="dxa"/>
              <w:start w:w="120" w:type="dxa"/>
              <w:bottom w:w="80" w:type="dxa"/>
              <w:end w:w="120" w:type="dxa"/>
            </w:tcMar>
            <w:vAlign w:val="center"/>
          </w:tcPr>
          <w:p>
            <w:pPr>
              <w:spacing w:after="0"/>
              <w:keepNext/>
            </w:pPr>
            <w:r>
              <w:rPr>
                <w:b/>
                <w:color w:val="FFFFFF"/>
                <w:sz w:val="15"/>
              </w:rPr>
              <w:t>Código interno</w:t>
            </w:r>
          </w:p>
        </w:tc>
        <w:tc>
          <w:tcPr>
            <w:tcW w:type="dxa" w:w="2600"/>
            <w:shd w:fill="1F4D78"/>
            <w:tcMar>
              <w:top w:w="80" w:type="dxa"/>
              <w:start w:w="120" w:type="dxa"/>
              <w:bottom w:w="80" w:type="dxa"/>
              <w:end w:w="120" w:type="dxa"/>
            </w:tcMar>
            <w:vAlign w:val="center"/>
          </w:tcPr>
          <w:p>
            <w:pPr>
              <w:spacing w:after="0"/>
              <w:keepNext/>
            </w:pPr>
            <w:r>
              <w:rPr>
                <w:b/>
                <w:color w:val="FFFFFF"/>
                <w:sz w:val="15"/>
              </w:rPr>
              <w:t>Significado</w:t>
            </w:r>
          </w:p>
        </w:tc>
        <w:tc>
          <w:tcPr>
            <w:tcW w:type="dxa" w:w="1900"/>
            <w:shd w:fill="1F4D78"/>
            <w:tcMar>
              <w:top w:w="80" w:type="dxa"/>
              <w:start w:w="120" w:type="dxa"/>
              <w:bottom w:w="80" w:type="dxa"/>
              <w:end w:w="120" w:type="dxa"/>
            </w:tcMar>
            <w:vAlign w:val="center"/>
          </w:tcPr>
          <w:p>
            <w:pPr>
              <w:spacing w:after="0"/>
              <w:keepNext/>
            </w:pPr>
            <w:r>
              <w:rPr>
                <w:b/>
                <w:color w:val="FFFFFF"/>
                <w:sz w:val="15"/>
              </w:rPr>
              <w:t>Quem corrige</w:t>
            </w:r>
          </w:p>
        </w:tc>
        <w:tc>
          <w:tcPr>
            <w:tcW w:type="dxa" w:w="2660"/>
            <w:shd w:fill="1F4D78"/>
            <w:tcMar>
              <w:top w:w="80" w:type="dxa"/>
              <w:start w:w="120" w:type="dxa"/>
              <w:bottom w:w="80" w:type="dxa"/>
              <w:end w:w="120" w:type="dxa"/>
            </w:tcMar>
            <w:vAlign w:val="center"/>
          </w:tcPr>
          <w:p>
            <w:pPr>
              <w:spacing w:after="0"/>
              <w:keepNext/>
            </w:pPr>
            <w:r>
              <w:rPr>
                <w:b/>
                <w:color w:val="FFFFFF"/>
                <w:sz w:val="15"/>
              </w:rPr>
              <w:t>Correção</w:t>
            </w:r>
          </w:p>
        </w:tc>
      </w:tr>
      <w:tr>
        <w:trPr>
          <w:cantSplit/>
        </w:trPr>
        <w:tc>
          <w:tcPr>
            <w:tcW w:type="dxa" w:w="2200"/>
            <w:tcMar>
              <w:top w:w="80" w:type="dxa"/>
              <w:start w:w="120" w:type="dxa"/>
              <w:bottom w:w="80" w:type="dxa"/>
              <w:end w:w="120" w:type="dxa"/>
            </w:tcMar>
            <w:vAlign w:val="top"/>
          </w:tcPr>
          <w:p>
            <w:pPr>
              <w:spacing w:after="0"/>
            </w:pPr>
            <w:r>
              <w:rPr>
                <w:sz w:val="15"/>
              </w:rPr>
              <w:t>cliente_sem_nome</w:t>
            </w:r>
          </w:p>
        </w:tc>
        <w:tc>
          <w:tcPr>
            <w:tcW w:type="dxa" w:w="2600"/>
            <w:tcMar>
              <w:top w:w="80" w:type="dxa"/>
              <w:start w:w="120" w:type="dxa"/>
              <w:bottom w:w="80" w:type="dxa"/>
              <w:end w:w="120" w:type="dxa"/>
            </w:tcMar>
            <w:vAlign w:val="top"/>
          </w:tcPr>
          <w:p>
            <w:pPr>
              <w:spacing w:after="0"/>
            </w:pPr>
            <w:r>
              <w:rPr>
                <w:sz w:val="15"/>
              </w:rPr>
              <w:t>Nome do cliente ausente.</w:t>
            </w:r>
          </w:p>
        </w:tc>
        <w:tc>
          <w:tcPr>
            <w:tcW w:type="dxa" w:w="1900"/>
            <w:tcMar>
              <w:top w:w="80" w:type="dxa"/>
              <w:start w:w="120" w:type="dxa"/>
              <w:bottom w:w="80" w:type="dxa"/>
              <w:end w:w="120" w:type="dxa"/>
            </w:tcMar>
            <w:vAlign w:val="top"/>
          </w:tcPr>
          <w:p>
            <w:pPr>
              <w:spacing w:after="0"/>
            </w:pPr>
            <w:r>
              <w:rPr>
                <w:sz w:val="15"/>
              </w:rPr>
              <w:t>Atendimento/E-commerce</w:t>
            </w:r>
          </w:p>
        </w:tc>
        <w:tc>
          <w:tcPr>
            <w:tcW w:type="dxa" w:w="2660"/>
            <w:tcMar>
              <w:top w:w="80" w:type="dxa"/>
              <w:start w:w="120" w:type="dxa"/>
              <w:bottom w:w="80" w:type="dxa"/>
              <w:end w:w="120" w:type="dxa"/>
            </w:tcMar>
            <w:vAlign w:val="top"/>
          </w:tcPr>
          <w:p>
            <w:pPr>
              <w:spacing w:after="0"/>
            </w:pPr>
            <w:r>
              <w:rPr>
                <w:sz w:val="15"/>
              </w:rPr>
              <w:t>Preencher nome no pedido/cliente RJ e atualizar.</w:t>
            </w:r>
          </w:p>
        </w:tc>
      </w:tr>
      <w:tr>
        <w:trPr>
          <w:cantSplit/>
        </w:trPr>
        <w:tc>
          <w:tcPr>
            <w:tcW w:type="dxa" w:w="2200"/>
            <w:shd w:fill="F2F4F6"/>
            <w:tcMar>
              <w:top w:w="80" w:type="dxa"/>
              <w:start w:w="120" w:type="dxa"/>
              <w:bottom w:w="80" w:type="dxa"/>
              <w:end w:w="120" w:type="dxa"/>
            </w:tcMar>
            <w:vAlign w:val="top"/>
          </w:tcPr>
          <w:p>
            <w:pPr>
              <w:spacing w:after="0"/>
            </w:pPr>
            <w:r>
              <w:rPr>
                <w:sz w:val="15"/>
              </w:rPr>
              <w:t>cliente_sem_cpf_cnpj</w:t>
            </w:r>
          </w:p>
        </w:tc>
        <w:tc>
          <w:tcPr>
            <w:tcW w:type="dxa" w:w="2600"/>
            <w:shd w:fill="F2F4F6"/>
            <w:tcMar>
              <w:top w:w="80" w:type="dxa"/>
              <w:start w:w="120" w:type="dxa"/>
              <w:bottom w:w="80" w:type="dxa"/>
              <w:end w:w="120" w:type="dxa"/>
            </w:tcMar>
            <w:vAlign w:val="top"/>
          </w:tcPr>
          <w:p>
            <w:pPr>
              <w:spacing w:after="0"/>
            </w:pPr>
            <w:r>
              <w:rPr>
                <w:sz w:val="15"/>
              </w:rPr>
              <w:t>CPF/CNPJ ausente.</w:t>
            </w:r>
          </w:p>
        </w:tc>
        <w:tc>
          <w:tcPr>
            <w:tcW w:type="dxa" w:w="1900"/>
            <w:shd w:fill="F2F4F6"/>
            <w:tcMar>
              <w:top w:w="80" w:type="dxa"/>
              <w:start w:w="120" w:type="dxa"/>
              <w:bottom w:w="80" w:type="dxa"/>
              <w:end w:w="120" w:type="dxa"/>
            </w:tcMar>
            <w:vAlign w:val="top"/>
          </w:tcPr>
          <w:p>
            <w:pPr>
              <w:spacing w:after="0"/>
            </w:pPr>
            <w:r>
              <w:rPr>
                <w:sz w:val="15"/>
              </w:rPr>
              <w:t>Atendimento/E-commerce</w:t>
            </w:r>
          </w:p>
        </w:tc>
        <w:tc>
          <w:tcPr>
            <w:tcW w:type="dxa" w:w="2660"/>
            <w:shd w:fill="F2F4F6"/>
            <w:tcMar>
              <w:top w:w="80" w:type="dxa"/>
              <w:start w:w="120" w:type="dxa"/>
              <w:bottom w:w="80" w:type="dxa"/>
              <w:end w:w="120" w:type="dxa"/>
            </w:tcMar>
            <w:vAlign w:val="top"/>
          </w:tcPr>
          <w:p>
            <w:pPr>
              <w:spacing w:after="0"/>
            </w:pPr>
            <w:r>
              <w:rPr>
                <w:sz w:val="15"/>
              </w:rPr>
              <w:t>Obter documento válido e preencher no RJ.</w:t>
            </w:r>
          </w:p>
        </w:tc>
      </w:tr>
      <w:tr>
        <w:trPr>
          <w:cantSplit/>
        </w:trPr>
        <w:tc>
          <w:tcPr>
            <w:tcW w:type="dxa" w:w="2200"/>
            <w:tcMar>
              <w:top w:w="80" w:type="dxa"/>
              <w:start w:w="120" w:type="dxa"/>
              <w:bottom w:w="80" w:type="dxa"/>
              <w:end w:w="120" w:type="dxa"/>
            </w:tcMar>
            <w:vAlign w:val="top"/>
          </w:tcPr>
          <w:p>
            <w:pPr>
              <w:spacing w:after="0"/>
            </w:pPr>
            <w:r>
              <w:rPr>
                <w:sz w:val="15"/>
              </w:rPr>
              <w:t>detalhes_pendentes</w:t>
            </w:r>
          </w:p>
        </w:tc>
        <w:tc>
          <w:tcPr>
            <w:tcW w:type="dxa" w:w="2600"/>
            <w:tcMar>
              <w:top w:w="80" w:type="dxa"/>
              <w:start w:w="120" w:type="dxa"/>
              <w:bottom w:w="80" w:type="dxa"/>
              <w:end w:w="120" w:type="dxa"/>
            </w:tcMar>
            <w:vAlign w:val="top"/>
          </w:tcPr>
          <w:p>
            <w:pPr>
              <w:spacing w:after="0"/>
            </w:pPr>
            <w:r>
              <w:rPr>
                <w:sz w:val="15"/>
              </w:rPr>
              <w:t>Snapshot ainda não possui todos os dados.</w:t>
            </w:r>
          </w:p>
        </w:tc>
        <w:tc>
          <w:tcPr>
            <w:tcW w:type="dxa" w:w="1900"/>
            <w:tcMar>
              <w:top w:w="80" w:type="dxa"/>
              <w:start w:w="120" w:type="dxa"/>
              <w:bottom w:w="80" w:type="dxa"/>
              <w:end w:w="120" w:type="dxa"/>
            </w:tcMar>
            <w:vAlign w:val="top"/>
          </w:tcPr>
          <w:p>
            <w:pPr>
              <w:spacing w:after="0"/>
            </w:pPr>
            <w:r>
              <w:rPr>
                <w:sz w:val="15"/>
              </w:rPr>
              <w:t>Sistema</w:t>
            </w:r>
          </w:p>
        </w:tc>
        <w:tc>
          <w:tcPr>
            <w:tcW w:type="dxa" w:w="2660"/>
            <w:tcMar>
              <w:top w:w="80" w:type="dxa"/>
              <w:start w:w="120" w:type="dxa"/>
              <w:bottom w:w="80" w:type="dxa"/>
              <w:end w:w="120" w:type="dxa"/>
            </w:tcMar>
            <w:vAlign w:val="top"/>
          </w:tcPr>
          <w:p>
            <w:pPr>
              <w:spacing w:after="0"/>
            </w:pPr>
            <w:r>
              <w:rPr>
                <w:sz w:val="15"/>
              </w:rPr>
              <w:t>Executar Atualizar; investigar API se persistir.</w:t>
            </w:r>
          </w:p>
        </w:tc>
      </w:tr>
      <w:tr>
        <w:trPr>
          <w:cantSplit/>
        </w:trPr>
        <w:tc>
          <w:tcPr>
            <w:tcW w:type="dxa" w:w="2200"/>
            <w:shd w:fill="F2F4F6"/>
            <w:tcMar>
              <w:top w:w="80" w:type="dxa"/>
              <w:start w:w="120" w:type="dxa"/>
              <w:bottom w:w="80" w:type="dxa"/>
              <w:end w:w="120" w:type="dxa"/>
            </w:tcMar>
            <w:vAlign w:val="top"/>
          </w:tcPr>
          <w:p>
            <w:pPr>
              <w:spacing w:after="0"/>
            </w:pPr>
            <w:r>
              <w:rPr>
                <w:sz w:val="15"/>
              </w:rPr>
              <w:t>sem_itens</w:t>
            </w:r>
          </w:p>
        </w:tc>
        <w:tc>
          <w:tcPr>
            <w:tcW w:type="dxa" w:w="2600"/>
            <w:shd w:fill="F2F4F6"/>
            <w:tcMar>
              <w:top w:w="80" w:type="dxa"/>
              <w:start w:w="120" w:type="dxa"/>
              <w:bottom w:w="80" w:type="dxa"/>
              <w:end w:w="120" w:type="dxa"/>
            </w:tcMar>
            <w:vAlign w:val="top"/>
          </w:tcPr>
          <w:p>
            <w:pPr>
              <w:spacing w:after="0"/>
            </w:pPr>
            <w:r>
              <w:rPr>
                <w:sz w:val="15"/>
              </w:rPr>
              <w:t>A visão atual não contém itens.</w:t>
            </w:r>
          </w:p>
        </w:tc>
        <w:tc>
          <w:tcPr>
            <w:tcW w:type="dxa" w:w="1900"/>
            <w:shd w:fill="F2F4F6"/>
            <w:tcMar>
              <w:top w:w="80" w:type="dxa"/>
              <w:start w:w="120" w:type="dxa"/>
              <w:bottom w:w="80" w:type="dxa"/>
              <w:end w:w="120" w:type="dxa"/>
            </w:tcMar>
            <w:vAlign w:val="top"/>
          </w:tcPr>
          <w:p>
            <w:pPr>
              <w:spacing w:after="0"/>
            </w:pPr>
            <w:r>
              <w:rPr>
                <w:sz w:val="15"/>
              </w:rPr>
              <w:t>Atendimento + Sistema</w:t>
            </w:r>
          </w:p>
        </w:tc>
        <w:tc>
          <w:tcPr>
            <w:tcW w:type="dxa" w:w="2660"/>
            <w:shd w:fill="F2F4F6"/>
            <w:tcMar>
              <w:top w:w="80" w:type="dxa"/>
              <w:start w:w="120" w:type="dxa"/>
              <w:bottom w:w="80" w:type="dxa"/>
              <w:end w:w="120" w:type="dxa"/>
            </w:tcMar>
            <w:vAlign w:val="top"/>
          </w:tcPr>
          <w:p>
            <w:pPr>
              <w:spacing w:after="0"/>
            </w:pPr>
            <w:r>
              <w:rPr>
                <w:sz w:val="15"/>
              </w:rPr>
              <w:t>Confirmar no ERP; atualizar snapshot; investigar parser se há itens reais.</w:t>
            </w:r>
          </w:p>
        </w:tc>
      </w:tr>
      <w:tr>
        <w:trPr>
          <w:cantSplit/>
        </w:trPr>
        <w:tc>
          <w:tcPr>
            <w:tcW w:type="dxa" w:w="2200"/>
            <w:tcMar>
              <w:top w:w="80" w:type="dxa"/>
              <w:start w:w="120" w:type="dxa"/>
              <w:bottom w:w="80" w:type="dxa"/>
              <w:end w:w="120" w:type="dxa"/>
            </w:tcMar>
            <w:vAlign w:val="top"/>
          </w:tcPr>
          <w:p>
            <w:pPr>
              <w:spacing w:after="0"/>
            </w:pPr>
            <w:r>
              <w:rPr>
                <w:sz w:val="15"/>
              </w:rPr>
              <w:t>sem_detalhes_do_pedido</w:t>
            </w:r>
          </w:p>
        </w:tc>
        <w:tc>
          <w:tcPr>
            <w:tcW w:type="dxa" w:w="2600"/>
            <w:tcMar>
              <w:top w:w="80" w:type="dxa"/>
              <w:start w:w="120" w:type="dxa"/>
              <w:bottom w:w="80" w:type="dxa"/>
              <w:end w:w="120" w:type="dxa"/>
            </w:tcMar>
            <w:vAlign w:val="top"/>
          </w:tcPr>
          <w:p>
            <w:pPr>
              <w:spacing w:after="0"/>
            </w:pPr>
            <w:r>
              <w:rPr>
                <w:sz w:val="15"/>
              </w:rPr>
              <w:t>Pedido completo ainda não foi obtido.</w:t>
            </w:r>
          </w:p>
        </w:tc>
        <w:tc>
          <w:tcPr>
            <w:tcW w:type="dxa" w:w="1900"/>
            <w:tcMar>
              <w:top w:w="80" w:type="dxa"/>
              <w:start w:w="120" w:type="dxa"/>
              <w:bottom w:w="80" w:type="dxa"/>
              <w:end w:w="120" w:type="dxa"/>
            </w:tcMar>
            <w:vAlign w:val="top"/>
          </w:tcPr>
          <w:p>
            <w:pPr>
              <w:spacing w:after="0"/>
            </w:pPr>
            <w:r>
              <w:rPr>
                <w:sz w:val="15"/>
              </w:rPr>
              <w:t>Sistema</w:t>
            </w:r>
          </w:p>
        </w:tc>
        <w:tc>
          <w:tcPr>
            <w:tcW w:type="dxa" w:w="2660"/>
            <w:tcMar>
              <w:top w:w="80" w:type="dxa"/>
              <w:start w:w="120" w:type="dxa"/>
              <w:bottom w:w="80" w:type="dxa"/>
              <w:end w:w="120" w:type="dxa"/>
            </w:tcMar>
            <w:vAlign w:val="top"/>
          </w:tcPr>
          <w:p>
            <w:pPr>
              <w:spacing w:after="0"/>
            </w:pPr>
            <w:r>
              <w:rPr>
                <w:sz w:val="15"/>
              </w:rPr>
              <w:t>Verificar conexão/token e fetch_order_a.</w:t>
            </w:r>
          </w:p>
        </w:tc>
      </w:tr>
      <w:tr>
        <w:trPr>
          <w:cantSplit/>
        </w:trPr>
        <w:tc>
          <w:tcPr>
            <w:tcW w:type="dxa" w:w="2200"/>
            <w:shd w:fill="F2F4F6"/>
            <w:tcMar>
              <w:top w:w="80" w:type="dxa"/>
              <w:start w:w="120" w:type="dxa"/>
              <w:bottom w:w="80" w:type="dxa"/>
              <w:end w:w="120" w:type="dxa"/>
            </w:tcMar>
            <w:vAlign w:val="top"/>
          </w:tcPr>
          <w:p>
            <w:pPr>
              <w:spacing w:after="0"/>
            </w:pPr>
            <w:r>
              <w:rPr>
                <w:sz w:val="15"/>
              </w:rPr>
              <w:t>produto_sem_mapeamento</w:t>
            </w:r>
          </w:p>
        </w:tc>
        <w:tc>
          <w:tcPr>
            <w:tcW w:type="dxa" w:w="2600"/>
            <w:shd w:fill="F2F4F6"/>
            <w:tcMar>
              <w:top w:w="80" w:type="dxa"/>
              <w:start w:w="120" w:type="dxa"/>
              <w:bottom w:w="80" w:type="dxa"/>
              <w:end w:w="120" w:type="dxa"/>
            </w:tcMar>
            <w:vAlign w:val="top"/>
          </w:tcPr>
          <w:p>
            <w:pPr>
              <w:spacing w:after="0"/>
            </w:pPr>
            <w:r>
              <w:rPr>
                <w:sz w:val="15"/>
              </w:rPr>
              <w:t>Ao menos um produto A não tem correspondente em C.</w:t>
            </w:r>
          </w:p>
        </w:tc>
        <w:tc>
          <w:tcPr>
            <w:tcW w:type="dxa" w:w="1900"/>
            <w:shd w:fill="F2F4F6"/>
            <w:tcMar>
              <w:top w:w="80" w:type="dxa"/>
              <w:start w:w="120" w:type="dxa"/>
              <w:bottom w:w="80" w:type="dxa"/>
              <w:end w:w="120" w:type="dxa"/>
            </w:tcMar>
            <w:vAlign w:val="top"/>
          </w:tcPr>
          <w:p>
            <w:pPr>
              <w:spacing w:after="0"/>
            </w:pPr>
            <w:r>
              <w:rPr>
                <w:sz w:val="15"/>
              </w:rPr>
              <w:t>E-commerce + Sistema</w:t>
            </w:r>
          </w:p>
        </w:tc>
        <w:tc>
          <w:tcPr>
            <w:tcW w:type="dxa" w:w="2660"/>
            <w:shd w:fill="F2F4F6"/>
            <w:tcMar>
              <w:top w:w="80" w:type="dxa"/>
              <w:start w:w="120" w:type="dxa"/>
              <w:bottom w:w="80" w:type="dxa"/>
              <w:end w:w="120" w:type="dxa"/>
            </w:tcMar>
            <w:vAlign w:val="top"/>
          </w:tcPr>
          <w:p>
            <w:pPr>
              <w:spacing w:after="0"/>
            </w:pPr>
            <w:r>
              <w:rPr>
                <w:sz w:val="15"/>
              </w:rPr>
              <w:t>Definir produto correto e cadastrar products_map.</w:t>
            </w:r>
          </w:p>
        </w:tc>
      </w:tr>
      <w:tr>
        <w:trPr>
          <w:cantSplit/>
        </w:trPr>
        <w:tc>
          <w:tcPr>
            <w:tcW w:type="dxa" w:w="2200"/>
            <w:tcMar>
              <w:top w:w="80" w:type="dxa"/>
              <w:start w:w="120" w:type="dxa"/>
              <w:bottom w:w="80" w:type="dxa"/>
              <w:end w:w="120" w:type="dxa"/>
            </w:tcMar>
            <w:vAlign w:val="top"/>
          </w:tcPr>
          <w:p>
            <w:pPr>
              <w:spacing w:after="0"/>
            </w:pPr>
            <w:r>
              <w:rPr>
                <w:sz w:val="15"/>
              </w:rPr>
              <w:t>erro_criacao_c</w:t>
            </w:r>
          </w:p>
        </w:tc>
        <w:tc>
          <w:tcPr>
            <w:tcW w:type="dxa" w:w="2600"/>
            <w:tcMar>
              <w:top w:w="80" w:type="dxa"/>
              <w:start w:w="120" w:type="dxa"/>
              <w:bottom w:w="80" w:type="dxa"/>
              <w:end w:w="120" w:type="dxa"/>
            </w:tcMar>
            <w:vAlign w:val="top"/>
          </w:tcPr>
          <w:p>
            <w:pPr>
              <w:spacing w:after="0"/>
            </w:pPr>
            <w:r>
              <w:rPr>
                <w:sz w:val="15"/>
              </w:rPr>
              <w:t>Tentativa de criação falhou.</w:t>
            </w:r>
          </w:p>
        </w:tc>
        <w:tc>
          <w:tcPr>
            <w:tcW w:type="dxa" w:w="1900"/>
            <w:tcMar>
              <w:top w:w="80" w:type="dxa"/>
              <w:start w:w="120" w:type="dxa"/>
              <w:bottom w:w="80" w:type="dxa"/>
              <w:end w:w="120" w:type="dxa"/>
            </w:tcMar>
            <w:vAlign w:val="top"/>
          </w:tcPr>
          <w:p>
            <w:pPr>
              <w:spacing w:after="0"/>
            </w:pPr>
            <w:r>
              <w:rPr>
                <w:sz w:val="15"/>
              </w:rPr>
              <w:t>Conforme mensagem</w:t>
            </w:r>
          </w:p>
        </w:tc>
        <w:tc>
          <w:tcPr>
            <w:tcW w:type="dxa" w:w="2660"/>
            <w:tcMar>
              <w:top w:w="80" w:type="dxa"/>
              <w:start w:w="120" w:type="dxa"/>
              <w:bottom w:w="80" w:type="dxa"/>
              <w:end w:w="120" w:type="dxa"/>
            </w:tcMar>
            <w:vAlign w:val="top"/>
          </w:tcPr>
          <w:p>
            <w:pPr>
              <w:spacing w:after="0"/>
            </w:pPr>
            <w:r>
              <w:rPr>
                <w:sz w:val="15"/>
              </w:rPr>
              <w:t>Tratar erro específico; não retentar às cegas.</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E74B5"/>
            <w:tcMar>
              <w:top w:w="60" w:type="dxa"/>
              <w:start w:w="120" w:type="dxa"/>
              <w:bottom w:w="60" w:type="dxa"/>
              <w:end w:w="120" w:type="dxa"/>
            </w:tcMar>
          </w:tcPr>
          <w:p>
            <w:r/>
          </w:p>
        </w:tc>
        <w:tc>
          <w:tcPr>
            <w:tcW w:type="dxa" w:w="9180"/>
            <w:shd w:fill="E8F1F8"/>
            <w:tcMar>
              <w:top w:w="100" w:type="dxa"/>
              <w:start w:w="120" w:type="dxa"/>
              <w:bottom w:w="100" w:type="dxa"/>
              <w:end w:w="120" w:type="dxa"/>
            </w:tcMar>
          </w:tcPr>
          <w:p>
            <w:pPr>
              <w:spacing w:after="40"/>
            </w:pPr>
            <w:r>
              <w:rPr>
                <w:b/>
                <w:color w:val="2E74B5"/>
              </w:rPr>
              <w:t>Pedido com itens aparece como sem itens</w:t>
            </w:r>
          </w:p>
          <w:p>
            <w:pPr>
              <w:spacing w:after="0"/>
            </w:pPr>
            <w:r>
              <w:t>Isso normalmente significa que o snapshot está incompleto ou desatualizado, não que o ERP esteja necessariamente vazio. Abra o pedido no RJ, confirme os itens e use Atualizar. Se continuar, Sistemas deve inspecionar fetch_order_a e o formato retornado pela API.</w:t>
            </w:r>
          </w:p>
        </w:tc>
      </w:tr>
    </w:tbl>
    <w:p>
      <w:pPr>
        <w:spacing w:after="0"/>
      </w:pPr>
    </w:p>
    <w:p>
      <w:pPr>
        <w:pStyle w:val="Heading2"/>
      </w:pPr>
      <w:r>
        <w:t>5.4 Motivos de “Não exportar”</w:t>
      </w:r>
    </w:p>
    <w:tbl>
      <w:tblPr>
        <w:tblStyle w:val="TableGrid"/>
        <w:tblW w:type="dxa" w:w="9360"/>
        <w:jc w:val="center"/>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shd w:fill="1F4D78"/>
            <w:tcMar>
              <w:top w:w="80" w:type="dxa"/>
              <w:start w:w="120" w:type="dxa"/>
              <w:bottom w:w="80" w:type="dxa"/>
              <w:end w:w="120" w:type="dxa"/>
            </w:tcMar>
            <w:vAlign w:val="center"/>
          </w:tcPr>
          <w:p>
            <w:pPr>
              <w:spacing w:after="0"/>
              <w:keepNext/>
            </w:pPr>
            <w:r>
              <w:rPr>
                <w:b/>
                <w:color w:val="FFFFFF"/>
                <w:sz w:val="16"/>
              </w:rPr>
              <w:t>Código interno</w:t>
            </w:r>
          </w:p>
        </w:tc>
        <w:tc>
          <w:tcPr>
            <w:tcW w:type="dxa" w:w="4200"/>
            <w:shd w:fill="1F4D78"/>
            <w:tcMar>
              <w:top w:w="80" w:type="dxa"/>
              <w:start w:w="120" w:type="dxa"/>
              <w:bottom w:w="80" w:type="dxa"/>
              <w:end w:w="120" w:type="dxa"/>
            </w:tcMar>
            <w:vAlign w:val="center"/>
          </w:tcPr>
          <w:p>
            <w:pPr>
              <w:spacing w:after="0"/>
              <w:keepNext/>
            </w:pPr>
            <w:r>
              <w:rPr>
                <w:b/>
                <w:color w:val="FFFFFF"/>
                <w:sz w:val="16"/>
              </w:rPr>
              <w:t>Quando se aplica</w:t>
            </w:r>
          </w:p>
        </w:tc>
        <w:tc>
          <w:tcPr>
            <w:tcW w:type="dxa" w:w="2560"/>
            <w:shd w:fill="1F4D78"/>
            <w:tcMar>
              <w:top w:w="80" w:type="dxa"/>
              <w:start w:w="120" w:type="dxa"/>
              <w:bottom w:w="80" w:type="dxa"/>
              <w:end w:w="120" w:type="dxa"/>
            </w:tcMar>
            <w:vAlign w:val="center"/>
          </w:tcPr>
          <w:p>
            <w:pPr>
              <w:spacing w:after="0"/>
              <w:keepNext/>
            </w:pPr>
            <w:r>
              <w:rPr>
                <w:b/>
                <w:color w:val="FFFFFF"/>
                <w:sz w:val="16"/>
              </w:rPr>
              <w:t>Observação</w:t>
            </w:r>
          </w:p>
        </w:tc>
      </w:tr>
      <w:tr>
        <w:trPr>
          <w:cantSplit/>
        </w:trPr>
        <w:tc>
          <w:tcPr>
            <w:tcW w:type="dxa" w:w="2600"/>
            <w:tcMar>
              <w:top w:w="80" w:type="dxa"/>
              <w:start w:w="120" w:type="dxa"/>
              <w:bottom w:w="80" w:type="dxa"/>
              <w:end w:w="120" w:type="dxa"/>
            </w:tcMar>
            <w:vAlign w:val="top"/>
          </w:tcPr>
          <w:p>
            <w:pPr>
              <w:spacing w:after="0"/>
            </w:pPr>
            <w:r>
              <w:rPr>
                <w:sz w:val="16"/>
              </w:rPr>
              <w:t>ja_marcado_v365</w:t>
            </w:r>
          </w:p>
        </w:tc>
        <w:tc>
          <w:tcPr>
            <w:tcW w:type="dxa" w:w="4200"/>
            <w:tcMar>
              <w:top w:w="80" w:type="dxa"/>
              <w:start w:w="120" w:type="dxa"/>
              <w:bottom w:w="80" w:type="dxa"/>
              <w:end w:w="120" w:type="dxa"/>
            </w:tcMar>
            <w:vAlign w:val="top"/>
          </w:tcPr>
          <w:p>
            <w:pPr>
              <w:spacing w:after="0"/>
            </w:pPr>
            <w:r>
              <w:rPr>
                <w:sz w:val="16"/>
              </w:rPr>
              <w:t>Pedido RJ já possui o marcador V365.</w:t>
            </w:r>
          </w:p>
        </w:tc>
        <w:tc>
          <w:tcPr>
            <w:tcW w:type="dxa" w:w="2560"/>
            <w:tcMar>
              <w:top w:w="80" w:type="dxa"/>
              <w:start w:w="120" w:type="dxa"/>
              <w:bottom w:w="80" w:type="dxa"/>
              <w:end w:w="120" w:type="dxa"/>
            </w:tcMar>
            <w:vAlign w:val="top"/>
          </w:tcPr>
          <w:p>
            <w:pPr>
              <w:spacing w:after="0"/>
            </w:pPr>
            <w:r>
              <w:rPr>
                <w:sz w:val="16"/>
              </w:rPr>
              <w:t>Confirmar também orders_map; marcador isolado pode ter sido colocado manualmente.</w:t>
            </w:r>
          </w:p>
        </w:tc>
      </w:tr>
      <w:tr>
        <w:trPr>
          <w:cantSplit/>
        </w:trPr>
        <w:tc>
          <w:tcPr>
            <w:tcW w:type="dxa" w:w="2600"/>
            <w:shd w:fill="F2F4F6"/>
            <w:tcMar>
              <w:top w:w="80" w:type="dxa"/>
              <w:start w:w="120" w:type="dxa"/>
              <w:bottom w:w="80" w:type="dxa"/>
              <w:end w:w="120" w:type="dxa"/>
            </w:tcMar>
            <w:vAlign w:val="top"/>
          </w:tcPr>
          <w:p>
            <w:pPr>
              <w:spacing w:after="0"/>
            </w:pPr>
            <w:r>
              <w:rPr>
                <w:sz w:val="16"/>
              </w:rPr>
              <w:t>deposito_nao_exportavel</w:t>
            </w:r>
          </w:p>
        </w:tc>
        <w:tc>
          <w:tcPr>
            <w:tcW w:type="dxa" w:w="4200"/>
            <w:shd w:fill="F2F4F6"/>
            <w:tcMar>
              <w:top w:w="80" w:type="dxa"/>
              <w:start w:w="120" w:type="dxa"/>
              <w:bottom w:w="80" w:type="dxa"/>
              <w:end w:w="120" w:type="dxa"/>
            </w:tcMar>
            <w:vAlign w:val="top"/>
          </w:tcPr>
          <w:p>
            <w:pPr>
              <w:spacing w:after="0"/>
            </w:pPr>
            <w:r>
              <w:rPr>
                <w:sz w:val="16"/>
              </w:rPr>
              <w:t>Depósito diferente de 336403602 — Dropshipping (Muy Bela).</w:t>
            </w:r>
          </w:p>
        </w:tc>
        <w:tc>
          <w:tcPr>
            <w:tcW w:type="dxa" w:w="2560"/>
            <w:shd w:fill="F2F4F6"/>
            <w:tcMar>
              <w:top w:w="80" w:type="dxa"/>
              <w:start w:w="120" w:type="dxa"/>
              <w:bottom w:w="80" w:type="dxa"/>
              <w:end w:w="120" w:type="dxa"/>
            </w:tcMar>
            <w:vAlign w:val="top"/>
          </w:tcPr>
          <w:p>
            <w:pPr>
              <w:spacing w:after="0"/>
            </w:pPr>
            <w:r>
              <w:rPr>
                <w:sz w:val="16"/>
              </w:rPr>
              <w:t>O job de criação usa o ID exato do depósito.</w:t>
            </w:r>
          </w:p>
        </w:tc>
      </w:tr>
      <w:tr>
        <w:trPr>
          <w:cantSplit/>
        </w:trPr>
        <w:tc>
          <w:tcPr>
            <w:tcW w:type="dxa" w:w="2600"/>
            <w:tcMar>
              <w:top w:w="80" w:type="dxa"/>
              <w:start w:w="120" w:type="dxa"/>
              <w:bottom w:w="80" w:type="dxa"/>
              <w:end w:w="120" w:type="dxa"/>
            </w:tcMar>
            <w:vAlign w:val="top"/>
          </w:tcPr>
          <w:p>
            <w:pPr>
              <w:spacing w:after="0"/>
            </w:pPr>
            <w:r>
              <w:rPr>
                <w:sz w:val="16"/>
              </w:rPr>
              <w:t>deposito_nao_exportavel</w:t>
            </w:r>
          </w:p>
        </w:tc>
        <w:tc>
          <w:tcPr>
            <w:tcW w:type="dxa" w:w="4200"/>
            <w:tcMar>
              <w:top w:w="80" w:type="dxa"/>
              <w:start w:w="120" w:type="dxa"/>
              <w:bottom w:w="80" w:type="dxa"/>
              <w:end w:w="120" w:type="dxa"/>
            </w:tcMar>
            <w:vAlign w:val="top"/>
          </w:tcPr>
          <w:p>
            <w:pPr>
              <w:spacing w:after="0"/>
            </w:pPr>
            <w:r>
              <w:rPr>
                <w:sz w:val="16"/>
              </w:rPr>
              <w:t>Na classificação do painel, forma de envio Mercado Envios ou TikTok Shipping é usada como sinal de depósito não exportável quando o depósito não está disponível.</w:t>
            </w:r>
          </w:p>
        </w:tc>
        <w:tc>
          <w:tcPr>
            <w:tcW w:type="dxa" w:w="2560"/>
            <w:tcMar>
              <w:top w:w="80" w:type="dxa"/>
              <w:start w:w="120" w:type="dxa"/>
              <w:bottom w:w="80" w:type="dxa"/>
              <w:end w:w="120" w:type="dxa"/>
            </w:tcMar>
            <w:vAlign w:val="top"/>
          </w:tcPr>
          <w:p>
            <w:pPr>
              <w:spacing w:after="0"/>
            </w:pPr>
            <w:r>
              <w:rPr>
                <w:sz w:val="16"/>
              </w:rPr>
              <w:t>É uma aproximação de tela; a criação consulta o depósito real.</w:t>
            </w:r>
          </w:p>
        </w:tc>
      </w:tr>
      <w:tr>
        <w:trPr>
          <w:cantSplit/>
        </w:trPr>
        <w:tc>
          <w:tcPr>
            <w:tcW w:type="dxa" w:w="2600"/>
            <w:shd w:fill="F2F4F6"/>
            <w:tcMar>
              <w:top w:w="80" w:type="dxa"/>
              <w:start w:w="120" w:type="dxa"/>
              <w:bottom w:w="80" w:type="dxa"/>
              <w:end w:w="120" w:type="dxa"/>
            </w:tcMar>
            <w:vAlign w:val="top"/>
          </w:tcPr>
          <w:p>
            <w:pPr>
              <w:spacing w:after="0"/>
            </w:pPr>
            <w:r>
              <w:rPr>
                <w:sz w:val="16"/>
              </w:rPr>
              <w:t>status_nao_exportavel:&lt;status&gt;</w:t>
            </w:r>
          </w:p>
        </w:tc>
        <w:tc>
          <w:tcPr>
            <w:tcW w:type="dxa" w:w="4200"/>
            <w:shd w:fill="F2F4F6"/>
            <w:tcMar>
              <w:top w:w="80" w:type="dxa"/>
              <w:start w:w="120" w:type="dxa"/>
              <w:bottom w:w="80" w:type="dxa"/>
              <w:end w:w="120" w:type="dxa"/>
            </w:tcMar>
            <w:vAlign w:val="top"/>
          </w:tcPr>
          <w:p>
            <w:pPr>
              <w:spacing w:after="0"/>
            </w:pPr>
            <w:r>
              <w:rPr>
                <w:sz w:val="16"/>
              </w:rPr>
              <w:t>Situação diferente de Em aberto/Aprovado.</w:t>
            </w:r>
          </w:p>
        </w:tc>
        <w:tc>
          <w:tcPr>
            <w:tcW w:type="dxa" w:w="2560"/>
            <w:shd w:fill="F2F4F6"/>
            <w:tcMar>
              <w:top w:w="80" w:type="dxa"/>
              <w:start w:w="120" w:type="dxa"/>
              <w:bottom w:w="80" w:type="dxa"/>
              <w:end w:w="120" w:type="dxa"/>
            </w:tcMar>
            <w:vAlign w:val="top"/>
          </w:tcPr>
          <w:p>
            <w:pPr>
              <w:spacing w:after="0"/>
            </w:pPr>
            <w:r>
              <w:rPr>
                <w:sz w:val="16"/>
              </w:rPr>
              <w:t>Não mudar situação apenas para contornar a regra.</w:t>
            </w:r>
          </w:p>
        </w:tc>
      </w:tr>
      <w:tr>
        <w:trPr>
          <w:cantSplit/>
        </w:trPr>
        <w:tc>
          <w:tcPr>
            <w:tcW w:type="dxa" w:w="2600"/>
            <w:tcMar>
              <w:top w:w="80" w:type="dxa"/>
              <w:start w:w="120" w:type="dxa"/>
              <w:bottom w:w="80" w:type="dxa"/>
              <w:end w:w="120" w:type="dxa"/>
            </w:tcMar>
            <w:vAlign w:val="top"/>
          </w:tcPr>
          <w:p>
            <w:pPr>
              <w:spacing w:after="0"/>
            </w:pPr>
            <w:r>
              <w:rPr>
                <w:sz w:val="16"/>
              </w:rPr>
              <w:t>pedido_excluido</w:t>
            </w:r>
          </w:p>
        </w:tc>
        <w:tc>
          <w:tcPr>
            <w:tcW w:type="dxa" w:w="4200"/>
            <w:tcMar>
              <w:top w:w="80" w:type="dxa"/>
              <w:start w:w="120" w:type="dxa"/>
              <w:bottom w:w="80" w:type="dxa"/>
              <w:end w:w="120" w:type="dxa"/>
            </w:tcMar>
            <w:vAlign w:val="top"/>
          </w:tcPr>
          <w:p>
            <w:pPr>
              <w:spacing w:after="0"/>
            </w:pPr>
            <w:r>
              <w:rPr>
                <w:sz w:val="16"/>
              </w:rPr>
              <w:t>Pedido identificado como excluído/inexistente.</w:t>
            </w:r>
          </w:p>
        </w:tc>
        <w:tc>
          <w:tcPr>
            <w:tcW w:type="dxa" w:w="2560"/>
            <w:tcMar>
              <w:top w:w="80" w:type="dxa"/>
              <w:start w:w="120" w:type="dxa"/>
              <w:bottom w:w="80" w:type="dxa"/>
              <w:end w:w="120" w:type="dxa"/>
            </w:tcMar>
            <w:vAlign w:val="top"/>
          </w:tcPr>
          <w:p>
            <w:pPr>
              <w:spacing w:after="0"/>
            </w:pPr>
            <w:r>
              <w:rPr>
                <w:sz w:val="16"/>
              </w:rPr>
              <w:t>Confirmar se foi exclusão legítima ou ID incorreto.</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Duas fontes de verdade</w:t>
            </w:r>
          </w:p>
          <w:p>
            <w:pPr>
              <w:spacing w:after="0"/>
            </w:pPr>
            <w:r>
              <w:t>O painel pode usar a forma de envio como indício para classificar cedo. O job create_order_c faz a validação definitiva pelo ID do depósito no pedido completo. Em caso de conflito, prevalece a validação executada antes da criação.</w:t>
            </w:r>
          </w:p>
        </w:tc>
      </w:tr>
    </w:tbl>
    <w:p>
      <w:pPr>
        <w:spacing w:after="0"/>
      </w:pPr>
    </w:p>
    <w:p>
      <w:pPr>
        <w:pStyle w:val="Heading2"/>
      </w:pPr>
      <w:r>
        <w:t>5.5 Regra de elegibilidade em formato de decisão</w:t>
      </w:r>
    </w:p>
    <w:p>
      <w:pPr>
        <w:spacing w:after="80" w:line="283" w:lineRule="auto"/>
        <w:ind w:left="540" w:hanging="271"/>
      </w:pPr>
      <w:r>
        <w:rPr>
          <w:b/>
        </w:rPr>
        <w:t xml:space="preserve">1. </w:t>
      </w:r>
      <w:r>
        <w:t>Já existe vínculo em orders_map? Exibir em Sincronizados, não em origem.</w:t>
      </w:r>
    </w:p>
    <w:p>
      <w:pPr>
        <w:spacing w:after="80" w:line="283" w:lineRule="auto"/>
        <w:ind w:left="540" w:hanging="271"/>
      </w:pPr>
      <w:r>
        <w:rPr>
          <w:b/>
        </w:rPr>
        <w:t xml:space="preserve">2. </w:t>
      </w:r>
      <w:r>
        <w:t>O pedido está excluído? Não exportar.</w:t>
      </w:r>
    </w:p>
    <w:p>
      <w:pPr>
        <w:spacing w:after="80" w:line="283" w:lineRule="auto"/>
        <w:ind w:left="540" w:hanging="271"/>
      </w:pPr>
      <w:r>
        <w:rPr>
          <w:b/>
        </w:rPr>
        <w:t xml:space="preserve">3. </w:t>
      </w:r>
      <w:r>
        <w:t>Possui marcador V365 sem mapa? Não criar automaticamente; Sistemas deve reconciliar antes.</w:t>
      </w:r>
    </w:p>
    <w:p>
      <w:pPr>
        <w:spacing w:after="80" w:line="283" w:lineRule="auto"/>
        <w:ind w:left="540" w:hanging="271"/>
      </w:pPr>
      <w:r>
        <w:rPr>
          <w:b/>
        </w:rPr>
        <w:t xml:space="preserve">4. </w:t>
      </w:r>
      <w:r>
        <w:t>A situação é Em aberto ou Aprovado? Se não, Não exportar.</w:t>
      </w:r>
    </w:p>
    <w:p>
      <w:pPr>
        <w:spacing w:after="80" w:line="283" w:lineRule="auto"/>
        <w:ind w:left="540" w:hanging="271"/>
      </w:pPr>
      <w:r>
        <w:rPr>
          <w:b/>
        </w:rPr>
        <w:t xml:space="preserve">5. </w:t>
      </w:r>
      <w:r>
        <w:t>O depósito definitivo é o permitido? Se não, Não exportar.</w:t>
      </w:r>
    </w:p>
    <w:p>
      <w:pPr>
        <w:spacing w:after="80" w:line="283" w:lineRule="auto"/>
        <w:ind w:left="540" w:hanging="271"/>
      </w:pPr>
      <w:r>
        <w:rPr>
          <w:b/>
        </w:rPr>
        <w:t xml:space="preserve">6. </w:t>
      </w:r>
      <w:r>
        <w:t>Há nome, CPF/CNPJ, itens e detalhes completos? Se não, Precisam de ajuste.</w:t>
      </w:r>
    </w:p>
    <w:p>
      <w:pPr>
        <w:spacing w:after="80" w:line="283" w:lineRule="auto"/>
        <w:ind w:left="540" w:hanging="271"/>
      </w:pPr>
      <w:r>
        <w:rPr>
          <w:b/>
        </w:rPr>
        <w:t xml:space="preserve">7. </w:t>
      </w:r>
      <w:r>
        <w:t>Todos os produtos estão mapeados? Se não, Precisam de ajuste / waiting_sku.</w:t>
      </w:r>
    </w:p>
    <w:p>
      <w:pPr>
        <w:spacing w:after="80" w:line="283" w:lineRule="auto"/>
        <w:ind w:left="540" w:hanging="271"/>
      </w:pPr>
      <w:r>
        <w:rPr>
          <w:b/>
        </w:rPr>
        <w:t xml:space="preserve">8. </w:t>
      </w:r>
      <w:r>
        <w:t>Se tudo estiver correto: Pronto; aguardar a agenda quando aberto ou criar imediatamente quando aprovado.</w:t>
      </w:r>
    </w:p>
    <w:p>
      <w:pPr>
        <w:pStyle w:val="Heading1"/>
        <w:pageBreakBefore/>
      </w:pPr>
      <w:r>
        <w:rPr>
          <w:b/>
        </w:rPr>
        <w:t>6  Criação do pedido no Tiny V.365</w:t>
      </w:r>
    </w:p>
    <w:p>
      <w:pPr>
        <w:spacing w:after="200"/>
      </w:pPr>
      <w:r>
        <w:rPr>
          <w:i/>
          <w:color w:val="5C6670"/>
        </w:rPr>
        <w:t>Validações, transformação de campos e efeitos nas duas contas.</w:t>
      </w:r>
    </w:p>
    <w:p>
      <w:pPr>
        <w:pStyle w:val="Heading2"/>
      </w:pPr>
      <w:r>
        <w:t>6.1 Pré-condições obrigatórias</w:t>
      </w:r>
    </w:p>
    <w:p>
      <w:r>
        <w:rPr>
          <w:i w:val="0"/>
        </w:rPr>
        <w:t>create_order_c só deve criar um pedido quando todas as condições abaixo forem verdadeiras. A decisão é refeita no momento da execução com dados atuais do RJ.</w:t>
      </w:r>
    </w:p>
    <w:tbl>
      <w:tblPr>
        <w:tblStyle w:val="TableGrid"/>
        <w:tblW w:type="dxa" w:w="9360"/>
        <w:jc w:val="center"/>
        <w:tblLayout w:type="fixed"/>
        <w:tblLook w:firstColumn="1" w:firstRow="1" w:lastColumn="0" w:lastRow="0" w:noHBand="0" w:noVBand="1" w:val="04A0"/>
        <w:tblInd w:w="120" w:type="dxa"/>
      </w:tblPr>
      <w:tblGrid>
        <w:gridCol w:w="2100"/>
        <w:gridCol w:w="4250"/>
        <w:gridCol w:w="3010"/>
      </w:tblGrid>
      <w:tr>
        <w:trPr>
          <w:tblHeader w:val="true"/>
          <w:cantSplit/>
        </w:trPr>
        <w:tc>
          <w:tcPr>
            <w:tcW w:type="dxa" w:w="2100"/>
            <w:shd w:fill="1F4D78"/>
            <w:tcMar>
              <w:top w:w="80" w:type="dxa"/>
              <w:start w:w="120" w:type="dxa"/>
              <w:bottom w:w="80" w:type="dxa"/>
              <w:end w:w="120" w:type="dxa"/>
            </w:tcMar>
            <w:vAlign w:val="center"/>
          </w:tcPr>
          <w:p>
            <w:pPr>
              <w:spacing w:after="0"/>
              <w:keepNext/>
            </w:pPr>
            <w:r>
              <w:rPr>
                <w:b/>
                <w:color w:val="FFFFFF"/>
                <w:sz w:val="16"/>
              </w:rPr>
              <w:t>Condição</w:t>
            </w:r>
          </w:p>
        </w:tc>
        <w:tc>
          <w:tcPr>
            <w:tcW w:type="dxa" w:w="4250"/>
            <w:shd w:fill="1F4D78"/>
            <w:tcMar>
              <w:top w:w="80" w:type="dxa"/>
              <w:start w:w="120" w:type="dxa"/>
              <w:bottom w:w="80" w:type="dxa"/>
              <w:end w:w="120" w:type="dxa"/>
            </w:tcMar>
            <w:vAlign w:val="center"/>
          </w:tcPr>
          <w:p>
            <w:pPr>
              <w:spacing w:after="0"/>
              <w:keepNext/>
            </w:pPr>
            <w:r>
              <w:rPr>
                <w:b/>
                <w:color w:val="FFFFFF"/>
                <w:sz w:val="16"/>
              </w:rPr>
              <w:t>Validação</w:t>
            </w:r>
          </w:p>
        </w:tc>
        <w:tc>
          <w:tcPr>
            <w:tcW w:type="dxa" w:w="3010"/>
            <w:shd w:fill="1F4D78"/>
            <w:tcMar>
              <w:top w:w="80" w:type="dxa"/>
              <w:start w:w="120" w:type="dxa"/>
              <w:bottom w:w="80" w:type="dxa"/>
              <w:end w:w="120" w:type="dxa"/>
            </w:tcMar>
            <w:vAlign w:val="center"/>
          </w:tcPr>
          <w:p>
            <w:pPr>
              <w:spacing w:after="0"/>
              <w:keepNext/>
            </w:pPr>
            <w:r>
              <w:rPr>
                <w:b/>
                <w:color w:val="FFFFFF"/>
                <w:sz w:val="16"/>
              </w:rPr>
              <w:t>Se não atender</w:t>
            </w:r>
          </w:p>
        </w:tc>
      </w:tr>
      <w:tr>
        <w:trPr>
          <w:cantSplit/>
        </w:trPr>
        <w:tc>
          <w:tcPr>
            <w:tcW w:type="dxa" w:w="2100"/>
            <w:tcMar>
              <w:top w:w="80" w:type="dxa"/>
              <w:start w:w="120" w:type="dxa"/>
              <w:bottom w:w="80" w:type="dxa"/>
              <w:end w:w="120" w:type="dxa"/>
            </w:tcMar>
            <w:vAlign w:val="top"/>
          </w:tcPr>
          <w:p>
            <w:pPr>
              <w:spacing w:after="0"/>
            </w:pPr>
            <w:r>
              <w:rPr>
                <w:sz w:val="16"/>
              </w:rPr>
              <w:t>Funcionalidade ativa</w:t>
            </w:r>
          </w:p>
        </w:tc>
        <w:tc>
          <w:tcPr>
            <w:tcW w:type="dxa" w:w="4250"/>
            <w:tcMar>
              <w:top w:w="80" w:type="dxa"/>
              <w:start w:w="120" w:type="dxa"/>
              <w:bottom w:w="80" w:type="dxa"/>
              <w:end w:w="120" w:type="dxa"/>
            </w:tcMar>
            <w:vAlign w:val="top"/>
          </w:tcPr>
          <w:p>
            <w:pPr>
              <w:spacing w:after="0"/>
            </w:pPr>
            <w:r>
              <w:rPr>
                <w:sz w:val="16"/>
              </w:rPr>
              <w:t>feature flag replicate_orders = true e EXECUTE_TINY_C habilitado.</w:t>
            </w:r>
          </w:p>
        </w:tc>
        <w:tc>
          <w:tcPr>
            <w:tcW w:type="dxa" w:w="3010"/>
            <w:tcMar>
              <w:top w:w="80" w:type="dxa"/>
              <w:start w:w="120" w:type="dxa"/>
              <w:bottom w:w="80" w:type="dxa"/>
              <w:end w:w="120" w:type="dxa"/>
            </w:tcMar>
            <w:vAlign w:val="top"/>
          </w:tcPr>
          <w:p>
            <w:pPr>
              <w:spacing w:after="0"/>
            </w:pPr>
            <w:r>
              <w:rPr>
                <w:sz w:val="16"/>
              </w:rPr>
              <w:t>Job não deve criar; registrar motivo/estado.</w:t>
            </w:r>
          </w:p>
        </w:tc>
      </w:tr>
      <w:tr>
        <w:trPr>
          <w:cantSplit/>
        </w:trPr>
        <w:tc>
          <w:tcPr>
            <w:tcW w:type="dxa" w:w="2100"/>
            <w:shd w:fill="F2F4F6"/>
            <w:tcMar>
              <w:top w:w="80" w:type="dxa"/>
              <w:start w:w="120" w:type="dxa"/>
              <w:bottom w:w="80" w:type="dxa"/>
              <w:end w:w="120" w:type="dxa"/>
            </w:tcMar>
            <w:vAlign w:val="top"/>
          </w:tcPr>
          <w:p>
            <w:pPr>
              <w:spacing w:after="0"/>
            </w:pPr>
            <w:r>
              <w:rPr>
                <w:sz w:val="16"/>
              </w:rPr>
              <w:t>Pedido existe</w:t>
            </w:r>
          </w:p>
        </w:tc>
        <w:tc>
          <w:tcPr>
            <w:tcW w:type="dxa" w:w="4250"/>
            <w:shd w:fill="F2F4F6"/>
            <w:tcMar>
              <w:top w:w="80" w:type="dxa"/>
              <w:start w:w="120" w:type="dxa"/>
              <w:bottom w:w="80" w:type="dxa"/>
              <w:end w:w="120" w:type="dxa"/>
            </w:tcMar>
            <w:vAlign w:val="top"/>
          </w:tcPr>
          <w:p>
            <w:pPr>
              <w:spacing w:after="0"/>
            </w:pPr>
            <w:r>
              <w:rPr>
                <w:sz w:val="16"/>
              </w:rPr>
              <w:t>GET atual no RJ ou snapshot de recuperação quando a consulta falha.</w:t>
            </w:r>
          </w:p>
        </w:tc>
        <w:tc>
          <w:tcPr>
            <w:tcW w:type="dxa" w:w="3010"/>
            <w:shd w:fill="F2F4F6"/>
            <w:tcMar>
              <w:top w:w="80" w:type="dxa"/>
              <w:start w:w="120" w:type="dxa"/>
              <w:bottom w:w="80" w:type="dxa"/>
              <w:end w:w="120" w:type="dxa"/>
            </w:tcMar>
            <w:vAlign w:val="top"/>
          </w:tcPr>
          <w:p>
            <w:pPr>
              <w:spacing w:after="0"/>
            </w:pPr>
            <w:r>
              <w:rPr>
                <w:sz w:val="16"/>
              </w:rPr>
              <w:t>Falha/ajuste; investigar 404 ou conexão.</w:t>
            </w:r>
          </w:p>
        </w:tc>
      </w:tr>
      <w:tr>
        <w:trPr>
          <w:cantSplit/>
        </w:trPr>
        <w:tc>
          <w:tcPr>
            <w:tcW w:type="dxa" w:w="2100"/>
            <w:tcMar>
              <w:top w:w="80" w:type="dxa"/>
              <w:start w:w="120" w:type="dxa"/>
              <w:bottom w:w="80" w:type="dxa"/>
              <w:end w:w="120" w:type="dxa"/>
            </w:tcMar>
            <w:vAlign w:val="top"/>
          </w:tcPr>
          <w:p>
            <w:pPr>
              <w:spacing w:after="0"/>
            </w:pPr>
            <w:r>
              <w:rPr>
                <w:sz w:val="16"/>
              </w:rPr>
              <w:t>Situação</w:t>
            </w:r>
          </w:p>
        </w:tc>
        <w:tc>
          <w:tcPr>
            <w:tcW w:type="dxa" w:w="4250"/>
            <w:tcMar>
              <w:top w:w="80" w:type="dxa"/>
              <w:start w:w="120" w:type="dxa"/>
              <w:bottom w:w="80" w:type="dxa"/>
              <w:end w:w="120" w:type="dxa"/>
            </w:tcMar>
            <w:vAlign w:val="top"/>
          </w:tcPr>
          <w:p>
            <w:pPr>
              <w:spacing w:after="0"/>
            </w:pPr>
            <w:r>
              <w:rPr>
                <w:sz w:val="16"/>
              </w:rPr>
              <w:t>Aprovado no RJ.</w:t>
            </w:r>
          </w:p>
        </w:tc>
        <w:tc>
          <w:tcPr>
            <w:tcW w:type="dxa" w:w="3010"/>
            <w:tcMar>
              <w:top w:w="80" w:type="dxa"/>
              <w:start w:w="120" w:type="dxa"/>
              <w:bottom w:w="80" w:type="dxa"/>
              <w:end w:w="120" w:type="dxa"/>
            </w:tcMar>
            <w:vAlign w:val="top"/>
          </w:tcPr>
          <w:p>
            <w:pPr>
              <w:spacing w:after="0"/>
            </w:pPr>
            <w:r>
              <w:rPr>
                <w:sz w:val="16"/>
              </w:rPr>
              <w:t>Não criar enquanto não estiver aprovado.</w:t>
            </w:r>
          </w:p>
        </w:tc>
      </w:tr>
      <w:tr>
        <w:trPr>
          <w:cantSplit/>
        </w:trPr>
        <w:tc>
          <w:tcPr>
            <w:tcW w:type="dxa" w:w="2100"/>
            <w:shd w:fill="F2F4F6"/>
            <w:tcMar>
              <w:top w:w="80" w:type="dxa"/>
              <w:start w:w="120" w:type="dxa"/>
              <w:bottom w:w="80" w:type="dxa"/>
              <w:end w:w="120" w:type="dxa"/>
            </w:tcMar>
            <w:vAlign w:val="top"/>
          </w:tcPr>
          <w:p>
            <w:pPr>
              <w:spacing w:after="0"/>
            </w:pPr>
            <w:r>
              <w:rPr>
                <w:sz w:val="16"/>
              </w:rPr>
              <w:t>Depósito</w:t>
            </w:r>
          </w:p>
        </w:tc>
        <w:tc>
          <w:tcPr>
            <w:tcW w:type="dxa" w:w="4250"/>
            <w:shd w:fill="F2F4F6"/>
            <w:tcMar>
              <w:top w:w="80" w:type="dxa"/>
              <w:start w:w="120" w:type="dxa"/>
              <w:bottom w:w="80" w:type="dxa"/>
              <w:end w:w="120" w:type="dxa"/>
            </w:tcMar>
            <w:vAlign w:val="top"/>
          </w:tcPr>
          <w:p>
            <w:pPr>
              <w:spacing w:after="0"/>
            </w:pPr>
            <w:r>
              <w:rPr>
                <w:sz w:val="16"/>
              </w:rPr>
              <w:t>ID 336403602 — Dropshipping (Muy Bela).</w:t>
            </w:r>
          </w:p>
        </w:tc>
        <w:tc>
          <w:tcPr>
            <w:tcW w:type="dxa" w:w="3010"/>
            <w:shd w:fill="F2F4F6"/>
            <w:tcMar>
              <w:top w:w="80" w:type="dxa"/>
              <w:start w:w="120" w:type="dxa"/>
              <w:bottom w:w="80" w:type="dxa"/>
              <w:end w:w="120" w:type="dxa"/>
            </w:tcMar>
            <w:vAlign w:val="top"/>
          </w:tcPr>
          <w:p>
            <w:pPr>
              <w:spacing w:after="0"/>
            </w:pPr>
            <w:r>
              <w:rPr>
                <w:sz w:val="16"/>
              </w:rPr>
              <w:t>Encerrar como depósito não permitido.</w:t>
            </w:r>
          </w:p>
        </w:tc>
      </w:tr>
      <w:tr>
        <w:trPr>
          <w:cantSplit/>
        </w:trPr>
        <w:tc>
          <w:tcPr>
            <w:tcW w:type="dxa" w:w="2100"/>
            <w:tcMar>
              <w:top w:w="80" w:type="dxa"/>
              <w:start w:w="120" w:type="dxa"/>
              <w:bottom w:w="80" w:type="dxa"/>
              <w:end w:w="120" w:type="dxa"/>
            </w:tcMar>
            <w:vAlign w:val="top"/>
          </w:tcPr>
          <w:p>
            <w:pPr>
              <w:spacing w:after="0"/>
            </w:pPr>
            <w:r>
              <w:rPr>
                <w:sz w:val="16"/>
              </w:rPr>
              <w:t>Cliente</w:t>
            </w:r>
          </w:p>
        </w:tc>
        <w:tc>
          <w:tcPr>
            <w:tcW w:type="dxa" w:w="4250"/>
            <w:tcMar>
              <w:top w:w="80" w:type="dxa"/>
              <w:start w:w="120" w:type="dxa"/>
              <w:bottom w:w="80" w:type="dxa"/>
              <w:end w:w="120" w:type="dxa"/>
            </w:tcMar>
            <w:vAlign w:val="top"/>
          </w:tcPr>
          <w:p>
            <w:pPr>
              <w:spacing w:after="0"/>
            </w:pPr>
            <w:r>
              <w:rPr>
                <w:sz w:val="16"/>
              </w:rPr>
              <w:t>Nome e CPF/CNPJ presentes.</w:t>
            </w:r>
          </w:p>
        </w:tc>
        <w:tc>
          <w:tcPr>
            <w:tcW w:type="dxa" w:w="3010"/>
            <w:tcMar>
              <w:top w:w="80" w:type="dxa"/>
              <w:start w:w="120" w:type="dxa"/>
              <w:bottom w:w="80" w:type="dxa"/>
              <w:end w:w="120" w:type="dxa"/>
            </w:tcMar>
            <w:vAlign w:val="top"/>
          </w:tcPr>
          <w:p>
            <w:pPr>
              <w:spacing w:after="0"/>
            </w:pPr>
            <w:r>
              <w:rPr>
                <w:sz w:val="16"/>
              </w:rPr>
              <w:t>Precisam de ajuste.</w:t>
            </w:r>
          </w:p>
        </w:tc>
      </w:tr>
      <w:tr>
        <w:trPr>
          <w:cantSplit/>
        </w:trPr>
        <w:tc>
          <w:tcPr>
            <w:tcW w:type="dxa" w:w="2100"/>
            <w:shd w:fill="F2F4F6"/>
            <w:tcMar>
              <w:top w:w="80" w:type="dxa"/>
              <w:start w:w="120" w:type="dxa"/>
              <w:bottom w:w="80" w:type="dxa"/>
              <w:end w:w="120" w:type="dxa"/>
            </w:tcMar>
            <w:vAlign w:val="top"/>
          </w:tcPr>
          <w:p>
            <w:pPr>
              <w:spacing w:after="0"/>
            </w:pPr>
            <w:r>
              <w:rPr>
                <w:sz w:val="16"/>
              </w:rPr>
              <w:t>Itens</w:t>
            </w:r>
          </w:p>
        </w:tc>
        <w:tc>
          <w:tcPr>
            <w:tcW w:type="dxa" w:w="4250"/>
            <w:shd w:fill="F2F4F6"/>
            <w:tcMar>
              <w:top w:w="80" w:type="dxa"/>
              <w:start w:w="120" w:type="dxa"/>
              <w:bottom w:w="80" w:type="dxa"/>
              <w:end w:w="120" w:type="dxa"/>
            </w:tcMar>
            <w:vAlign w:val="top"/>
          </w:tcPr>
          <w:p>
            <w:pPr>
              <w:spacing w:after="0"/>
            </w:pPr>
            <w:r>
              <w:rPr>
                <w:sz w:val="16"/>
              </w:rPr>
              <w:t>Ao menos um item.</w:t>
            </w:r>
          </w:p>
        </w:tc>
        <w:tc>
          <w:tcPr>
            <w:tcW w:type="dxa" w:w="3010"/>
            <w:shd w:fill="F2F4F6"/>
            <w:tcMar>
              <w:top w:w="80" w:type="dxa"/>
              <w:start w:w="120" w:type="dxa"/>
              <w:bottom w:w="80" w:type="dxa"/>
              <w:end w:w="120" w:type="dxa"/>
            </w:tcMar>
            <w:vAlign w:val="top"/>
          </w:tcPr>
          <w:p>
            <w:pPr>
              <w:spacing w:after="0"/>
            </w:pPr>
            <w:r>
              <w:rPr>
                <w:sz w:val="16"/>
              </w:rPr>
              <w:t>Precisam de ajuste.</w:t>
            </w:r>
          </w:p>
        </w:tc>
      </w:tr>
      <w:tr>
        <w:trPr>
          <w:cantSplit/>
        </w:trPr>
        <w:tc>
          <w:tcPr>
            <w:tcW w:type="dxa" w:w="2100"/>
            <w:tcMar>
              <w:top w:w="80" w:type="dxa"/>
              <w:start w:w="120" w:type="dxa"/>
              <w:bottom w:w="80" w:type="dxa"/>
              <w:end w:w="120" w:type="dxa"/>
            </w:tcMar>
            <w:vAlign w:val="top"/>
          </w:tcPr>
          <w:p>
            <w:pPr>
              <w:spacing w:after="0"/>
            </w:pPr>
            <w:r>
              <w:rPr>
                <w:sz w:val="16"/>
              </w:rPr>
              <w:t>Produtos</w:t>
            </w:r>
          </w:p>
        </w:tc>
        <w:tc>
          <w:tcPr>
            <w:tcW w:type="dxa" w:w="4250"/>
            <w:tcMar>
              <w:top w:w="80" w:type="dxa"/>
              <w:start w:w="120" w:type="dxa"/>
              <w:bottom w:w="80" w:type="dxa"/>
              <w:end w:w="120" w:type="dxa"/>
            </w:tcMar>
            <w:vAlign w:val="top"/>
          </w:tcPr>
          <w:p>
            <w:pPr>
              <w:spacing w:after="0"/>
            </w:pPr>
            <w:r>
              <w:rPr>
                <w:sz w:val="16"/>
              </w:rPr>
              <w:t>Todos os IDs de A possuem correspondência em products_map.</w:t>
            </w:r>
          </w:p>
        </w:tc>
        <w:tc>
          <w:tcPr>
            <w:tcW w:type="dxa" w:w="3010"/>
            <w:tcMar>
              <w:top w:w="80" w:type="dxa"/>
              <w:start w:w="120" w:type="dxa"/>
              <w:bottom w:w="80" w:type="dxa"/>
              <w:end w:w="120" w:type="dxa"/>
            </w:tcMar>
            <w:vAlign w:val="top"/>
          </w:tcPr>
          <w:p>
            <w:pPr>
              <w:spacing w:after="0"/>
            </w:pPr>
            <w:r>
              <w:rPr>
                <w:sz w:val="16"/>
              </w:rPr>
              <w:t>waiting_sku; nunca criar parcialmente.</w:t>
            </w:r>
          </w:p>
        </w:tc>
      </w:tr>
      <w:tr>
        <w:trPr>
          <w:cantSplit/>
        </w:trPr>
        <w:tc>
          <w:tcPr>
            <w:tcW w:type="dxa" w:w="2100"/>
            <w:shd w:fill="F2F4F6"/>
            <w:tcMar>
              <w:top w:w="80" w:type="dxa"/>
              <w:start w:w="120" w:type="dxa"/>
              <w:bottom w:w="80" w:type="dxa"/>
              <w:end w:w="120" w:type="dxa"/>
            </w:tcMar>
            <w:vAlign w:val="top"/>
          </w:tcPr>
          <w:p>
            <w:pPr>
              <w:spacing w:after="0"/>
            </w:pPr>
            <w:r>
              <w:rPr>
                <w:sz w:val="16"/>
              </w:rPr>
              <w:t>Idempotência</w:t>
            </w:r>
          </w:p>
        </w:tc>
        <w:tc>
          <w:tcPr>
            <w:tcW w:type="dxa" w:w="4250"/>
            <w:shd w:fill="F2F4F6"/>
            <w:tcMar>
              <w:top w:w="80" w:type="dxa"/>
              <w:start w:w="120" w:type="dxa"/>
              <w:bottom w:w="80" w:type="dxa"/>
              <w:end w:w="120" w:type="dxa"/>
            </w:tcMar>
            <w:vAlign w:val="top"/>
          </w:tcPr>
          <w:p>
            <w:pPr>
              <w:spacing w:after="0"/>
            </w:pPr>
            <w:r>
              <w:rPr>
                <w:sz w:val="16"/>
              </w:rPr>
              <w:t>Sem orders_map/duplicidade confirmada.</w:t>
            </w:r>
          </w:p>
        </w:tc>
        <w:tc>
          <w:tcPr>
            <w:tcW w:type="dxa" w:w="3010"/>
            <w:shd w:fill="F2F4F6"/>
            <w:tcMar>
              <w:top w:w="80" w:type="dxa"/>
              <w:start w:w="120" w:type="dxa"/>
              <w:bottom w:w="80" w:type="dxa"/>
              <w:end w:w="120" w:type="dxa"/>
            </w:tcMar>
            <w:vAlign w:val="top"/>
          </w:tcPr>
          <w:p>
            <w:pPr>
              <w:spacing w:after="0"/>
            </w:pPr>
            <w:r>
              <w:rPr>
                <w:sz w:val="16"/>
              </w:rPr>
              <w:t>Reconciliar em vez de criar de novo.</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F7D5A"/>
            <w:tcMar>
              <w:top w:w="60" w:type="dxa"/>
              <w:start w:w="120" w:type="dxa"/>
              <w:bottom w:w="60" w:type="dxa"/>
              <w:end w:w="120" w:type="dxa"/>
            </w:tcMar>
          </w:tcPr>
          <w:p>
            <w:r/>
          </w:p>
        </w:tc>
        <w:tc>
          <w:tcPr>
            <w:tcW w:type="dxa" w:w="9180"/>
            <w:shd w:fill="E8F3ED"/>
            <w:tcMar>
              <w:top w:w="100" w:type="dxa"/>
              <w:start w:w="120" w:type="dxa"/>
              <w:bottom w:w="100" w:type="dxa"/>
              <w:end w:w="120" w:type="dxa"/>
            </w:tcMar>
          </w:tcPr>
          <w:p>
            <w:pPr>
              <w:spacing w:after="40"/>
            </w:pPr>
            <w:r>
              <w:rPr>
                <w:b/>
                <w:color w:val="2F7D5A"/>
              </w:rPr>
              <w:t>Sem criação parcial</w:t>
            </w:r>
          </w:p>
          <w:p>
            <w:pPr>
              <w:spacing w:after="0"/>
            </w:pPr>
            <w:r>
              <w:t>Se um único item não tiver mapeamento, o pedido inteiro aguarda. Isso protege quantidades, valor e expedição contra um pedido incompleto.</w:t>
            </w:r>
          </w:p>
        </w:tc>
      </w:tr>
    </w:tbl>
    <w:p>
      <w:pPr>
        <w:spacing w:after="0"/>
      </w:pPr>
    </w:p>
    <w:p>
      <w:pPr>
        <w:pStyle w:val="Heading2"/>
      </w:pPr>
      <w:r>
        <w:t>6.2 Sequência técnica</w:t>
      </w:r>
    </w:p>
    <w:p>
      <w:pPr>
        <w:spacing w:after="80" w:line="283" w:lineRule="auto"/>
        <w:ind w:left="540" w:hanging="271"/>
      </w:pPr>
      <w:r>
        <w:rPr>
          <w:b/>
        </w:rPr>
        <w:t xml:space="preserve">1. </w:t>
      </w:r>
      <w:r>
        <w:t>Reler o pedido completo no Tiny RJ.</w:t>
      </w:r>
    </w:p>
    <w:p>
      <w:pPr>
        <w:spacing w:after="80" w:line="283" w:lineRule="auto"/>
        <w:ind w:left="540" w:hanging="271"/>
      </w:pPr>
      <w:r>
        <w:rPr>
          <w:b/>
        </w:rPr>
        <w:t xml:space="preserve">2. </w:t>
      </w:r>
      <w:r>
        <w:t>Revalidar situação, depósito, cliente, documento e itens.</w:t>
      </w:r>
    </w:p>
    <w:p>
      <w:pPr>
        <w:spacing w:after="80" w:line="283" w:lineRule="auto"/>
        <w:ind w:left="540" w:hanging="271"/>
      </w:pPr>
      <w:r>
        <w:rPr>
          <w:b/>
        </w:rPr>
        <w:t xml:space="preserve">3. </w:t>
      </w:r>
      <w:r>
        <w:t>Resolver ou criar o contato no V.365 conforme o Capítulo 7.</w:t>
      </w:r>
    </w:p>
    <w:p>
      <w:pPr>
        <w:spacing w:after="80" w:line="283" w:lineRule="auto"/>
        <w:ind w:left="540" w:hanging="271"/>
      </w:pPr>
      <w:r>
        <w:rPr>
          <w:b/>
        </w:rPr>
        <w:t xml:space="preserve">4. </w:t>
      </w:r>
      <w:r>
        <w:t>Traduzir cada item pelo products_map, aplicando preço substituto apenas quando configurado.</w:t>
      </w:r>
    </w:p>
    <w:p>
      <w:pPr>
        <w:spacing w:after="80" w:line="283" w:lineRule="auto"/>
        <w:ind w:left="540" w:hanging="271"/>
      </w:pPr>
      <w:r>
        <w:rPr>
          <w:b/>
        </w:rPr>
        <w:t xml:space="preserve">5. </w:t>
      </w:r>
      <w:r>
        <w:t>Traduzir forma de envio e forma de frete pelo mapa conhecido.</w:t>
      </w:r>
    </w:p>
    <w:p>
      <w:pPr>
        <w:spacing w:after="80" w:line="283" w:lineRule="auto"/>
        <w:ind w:left="540" w:hanging="271"/>
      </w:pPr>
      <w:r>
        <w:rPr>
          <w:b/>
        </w:rPr>
        <w:t xml:space="preserve">6. </w:t>
      </w:r>
      <w:r>
        <w:t>Montar o pedido com situação Aprovado, contato, endereço de entrega, itens, número do e-commerce e parâmetros comerciais definidos.</w:t>
      </w:r>
    </w:p>
    <w:p>
      <w:pPr>
        <w:spacing w:after="80" w:line="283" w:lineRule="auto"/>
        <w:ind w:left="540" w:hanging="271"/>
      </w:pPr>
      <w:r>
        <w:rPr>
          <w:b/>
        </w:rPr>
        <w:t xml:space="preserve">7. </w:t>
      </w:r>
      <w:r>
        <w:t>Enviar a criação ao Tiny V.365.</w:t>
      </w:r>
    </w:p>
    <w:p>
      <w:pPr>
        <w:spacing w:after="80" w:line="283" w:lineRule="auto"/>
        <w:ind w:left="540" w:hanging="271"/>
      </w:pPr>
      <w:r>
        <w:rPr>
          <w:b/>
        </w:rPr>
        <w:t xml:space="preserve">8. </w:t>
      </w:r>
      <w:r>
        <w:t>Persistir o vínculo em orders_map e atualizar snapshots.</w:t>
      </w:r>
    </w:p>
    <w:p>
      <w:pPr>
        <w:spacing w:after="80" w:line="283" w:lineRule="auto"/>
        <w:ind w:left="540" w:hanging="271"/>
      </w:pPr>
      <w:r>
        <w:rPr>
          <w:b/>
        </w:rPr>
        <w:t xml:space="preserve">9. </w:t>
      </w:r>
      <w:r>
        <w:t>Adicionar marcador API Rejuderme em C e V365 em A. Se uma tag falhar, criar job separado para completar.</w:t>
      </w:r>
    </w:p>
    <w:p>
      <w:pPr>
        <w:spacing w:after="80" w:line="283" w:lineRule="auto"/>
        <w:ind w:left="540" w:hanging="271"/>
      </w:pPr>
      <w:r>
        <w:rPr>
          <w:b/>
        </w:rPr>
        <w:t xml:space="preserve">10. </w:t>
      </w:r>
      <w:r>
        <w:t>Atualizar a dashboard por meio dos dados persistidos; não é necessário manter a página aberta.</w:t>
      </w:r>
    </w:p>
    <w:p>
      <w:pPr>
        <w:pStyle w:val="Heading2"/>
      </w:pPr>
      <w:r>
        <w:t>6.3 Mapeamento do pedido</w:t>
      </w:r>
    </w:p>
    <w:tbl>
      <w:tblPr>
        <w:tblStyle w:val="TableGrid"/>
        <w:tblW w:type="dxa" w:w="9360"/>
        <w:jc w:val="center"/>
        <w:tblLayout w:type="fixed"/>
        <w:tblLook w:firstColumn="1" w:firstRow="1" w:lastColumn="0" w:lastRow="0" w:noHBand="0" w:noVBand="1" w:val="04A0"/>
        <w:tblInd w:w="120" w:type="dxa"/>
      </w:tblPr>
      <w:tblGrid>
        <w:gridCol w:w="3000"/>
        <w:gridCol w:w="3150"/>
        <w:gridCol w:w="3210"/>
      </w:tblGrid>
      <w:tr>
        <w:trPr>
          <w:tblHeader w:val="true"/>
          <w:cantSplit/>
        </w:trPr>
        <w:tc>
          <w:tcPr>
            <w:tcW w:type="dxa" w:w="3000"/>
            <w:shd w:fill="1F4D78"/>
            <w:tcMar>
              <w:top w:w="80" w:type="dxa"/>
              <w:start w:w="120" w:type="dxa"/>
              <w:bottom w:w="80" w:type="dxa"/>
              <w:end w:w="120" w:type="dxa"/>
            </w:tcMar>
            <w:vAlign w:val="center"/>
          </w:tcPr>
          <w:p>
            <w:pPr>
              <w:spacing w:after="0"/>
              <w:keepNext/>
            </w:pPr>
            <w:r>
              <w:rPr>
                <w:b/>
                <w:color w:val="FFFFFF"/>
                <w:sz w:val="16"/>
              </w:rPr>
              <w:t>Campo de origem RJ</w:t>
            </w:r>
          </w:p>
        </w:tc>
        <w:tc>
          <w:tcPr>
            <w:tcW w:type="dxa" w:w="3150"/>
            <w:shd w:fill="1F4D78"/>
            <w:tcMar>
              <w:top w:w="80" w:type="dxa"/>
              <w:start w:w="120" w:type="dxa"/>
              <w:bottom w:w="80" w:type="dxa"/>
              <w:end w:w="120" w:type="dxa"/>
            </w:tcMar>
            <w:vAlign w:val="center"/>
          </w:tcPr>
          <w:p>
            <w:pPr>
              <w:spacing w:after="0"/>
              <w:keepNext/>
            </w:pPr>
            <w:r>
              <w:rPr>
                <w:b/>
                <w:color w:val="FFFFFF"/>
                <w:sz w:val="16"/>
              </w:rPr>
              <w:t>Campo/decisão em V.365</w:t>
            </w:r>
          </w:p>
        </w:tc>
        <w:tc>
          <w:tcPr>
            <w:tcW w:type="dxa" w:w="3210"/>
            <w:shd w:fill="1F4D78"/>
            <w:tcMar>
              <w:top w:w="80" w:type="dxa"/>
              <w:start w:w="120" w:type="dxa"/>
              <w:bottom w:w="80" w:type="dxa"/>
              <w:end w:w="120" w:type="dxa"/>
            </w:tcMar>
            <w:vAlign w:val="center"/>
          </w:tcPr>
          <w:p>
            <w:pPr>
              <w:spacing w:after="0"/>
              <w:keepNext/>
            </w:pPr>
            <w:r>
              <w:rPr>
                <w:b/>
                <w:color w:val="FFFFFF"/>
                <w:sz w:val="16"/>
              </w:rPr>
              <w:t>Regra</w:t>
            </w:r>
          </w:p>
        </w:tc>
      </w:tr>
      <w:tr>
        <w:trPr>
          <w:cantSplit/>
        </w:trPr>
        <w:tc>
          <w:tcPr>
            <w:tcW w:type="dxa" w:w="3000"/>
            <w:tcMar>
              <w:top w:w="80" w:type="dxa"/>
              <w:start w:w="120" w:type="dxa"/>
              <w:bottom w:w="80" w:type="dxa"/>
              <w:end w:w="120" w:type="dxa"/>
            </w:tcMar>
            <w:vAlign w:val="top"/>
          </w:tcPr>
          <w:p>
            <w:pPr>
              <w:spacing w:after="0"/>
            </w:pPr>
            <w:r>
              <w:rPr>
                <w:sz w:val="16"/>
              </w:rPr>
              <w:t>ID do contato/CPF/CNPJ</w:t>
            </w:r>
          </w:p>
        </w:tc>
        <w:tc>
          <w:tcPr>
            <w:tcW w:type="dxa" w:w="3150"/>
            <w:tcMar>
              <w:top w:w="80" w:type="dxa"/>
              <w:start w:w="120" w:type="dxa"/>
              <w:bottom w:w="80" w:type="dxa"/>
              <w:end w:w="120" w:type="dxa"/>
            </w:tcMar>
            <w:vAlign w:val="top"/>
          </w:tcPr>
          <w:p>
            <w:pPr>
              <w:spacing w:after="0"/>
            </w:pPr>
            <w:r>
              <w:rPr>
                <w:sz w:val="16"/>
              </w:rPr>
              <w:t>idContato</w:t>
            </w:r>
          </w:p>
        </w:tc>
        <w:tc>
          <w:tcPr>
            <w:tcW w:type="dxa" w:w="3210"/>
            <w:tcMar>
              <w:top w:w="80" w:type="dxa"/>
              <w:start w:w="120" w:type="dxa"/>
              <w:bottom w:w="80" w:type="dxa"/>
              <w:end w:w="120" w:type="dxa"/>
            </w:tcMar>
            <w:vAlign w:val="top"/>
          </w:tcPr>
          <w:p>
            <w:pPr>
              <w:spacing w:after="0"/>
            </w:pPr>
            <w:r>
              <w:rPr>
                <w:sz w:val="16"/>
              </w:rPr>
              <w:t>Resolver contato existente ou criar antes do pedido.</w:t>
            </w:r>
          </w:p>
        </w:tc>
      </w:tr>
      <w:tr>
        <w:trPr>
          <w:cantSplit/>
        </w:trPr>
        <w:tc>
          <w:tcPr>
            <w:tcW w:type="dxa" w:w="3000"/>
            <w:shd w:fill="F2F4F6"/>
            <w:tcMar>
              <w:top w:w="80" w:type="dxa"/>
              <w:start w:w="120" w:type="dxa"/>
              <w:bottom w:w="80" w:type="dxa"/>
              <w:end w:w="120" w:type="dxa"/>
            </w:tcMar>
            <w:vAlign w:val="top"/>
          </w:tcPr>
          <w:p>
            <w:pPr>
              <w:spacing w:after="0"/>
            </w:pPr>
            <w:r>
              <w:rPr>
                <w:sz w:val="16"/>
              </w:rPr>
              <w:t>Situação Aprovado</w:t>
            </w:r>
          </w:p>
        </w:tc>
        <w:tc>
          <w:tcPr>
            <w:tcW w:type="dxa" w:w="3150"/>
            <w:shd w:fill="F2F4F6"/>
            <w:tcMar>
              <w:top w:w="80" w:type="dxa"/>
              <w:start w:w="120" w:type="dxa"/>
              <w:bottom w:w="80" w:type="dxa"/>
              <w:end w:w="120" w:type="dxa"/>
            </w:tcMar>
            <w:vAlign w:val="top"/>
          </w:tcPr>
          <w:p>
            <w:pPr>
              <w:spacing w:after="0"/>
            </w:pPr>
            <w:r>
              <w:rPr>
                <w:sz w:val="16"/>
              </w:rPr>
              <w:t>situacao = Aprovado</w:t>
            </w:r>
          </w:p>
        </w:tc>
        <w:tc>
          <w:tcPr>
            <w:tcW w:type="dxa" w:w="3210"/>
            <w:shd w:fill="F2F4F6"/>
            <w:tcMar>
              <w:top w:w="80" w:type="dxa"/>
              <w:start w:w="120" w:type="dxa"/>
              <w:bottom w:w="80" w:type="dxa"/>
              <w:end w:w="120" w:type="dxa"/>
            </w:tcMar>
            <w:vAlign w:val="top"/>
          </w:tcPr>
          <w:p>
            <w:pPr>
              <w:spacing w:after="0"/>
            </w:pPr>
            <w:r>
              <w:rPr>
                <w:sz w:val="16"/>
              </w:rPr>
              <w:t>O pedido é criado diretamente como aprovado.</w:t>
            </w:r>
          </w:p>
        </w:tc>
      </w:tr>
      <w:tr>
        <w:trPr>
          <w:cantSplit/>
        </w:trPr>
        <w:tc>
          <w:tcPr>
            <w:tcW w:type="dxa" w:w="3000"/>
            <w:tcMar>
              <w:top w:w="80" w:type="dxa"/>
              <w:start w:w="120" w:type="dxa"/>
              <w:bottom w:w="80" w:type="dxa"/>
              <w:end w:w="120" w:type="dxa"/>
            </w:tcMar>
            <w:vAlign w:val="top"/>
          </w:tcPr>
          <w:p>
            <w:pPr>
              <w:spacing w:after="0"/>
            </w:pPr>
            <w:r>
              <w:rPr>
                <w:sz w:val="16"/>
              </w:rPr>
              <w:t>Itens</w:t>
            </w:r>
          </w:p>
        </w:tc>
        <w:tc>
          <w:tcPr>
            <w:tcW w:type="dxa" w:w="3150"/>
            <w:tcMar>
              <w:top w:w="80" w:type="dxa"/>
              <w:start w:w="120" w:type="dxa"/>
              <w:bottom w:w="80" w:type="dxa"/>
              <w:end w:w="120" w:type="dxa"/>
            </w:tcMar>
            <w:vAlign w:val="top"/>
          </w:tcPr>
          <w:p>
            <w:pPr>
              <w:spacing w:after="0"/>
            </w:pPr>
            <w:r>
              <w:rPr>
                <w:sz w:val="16"/>
              </w:rPr>
              <w:t>Itens com IDs V.365</w:t>
            </w:r>
          </w:p>
        </w:tc>
        <w:tc>
          <w:tcPr>
            <w:tcW w:type="dxa" w:w="3210"/>
            <w:tcMar>
              <w:top w:w="80" w:type="dxa"/>
              <w:start w:w="120" w:type="dxa"/>
              <w:bottom w:w="80" w:type="dxa"/>
              <w:end w:w="120" w:type="dxa"/>
            </w:tcMar>
            <w:vAlign w:val="top"/>
          </w:tcPr>
          <w:p>
            <w:pPr>
              <w:spacing w:after="0"/>
            </w:pPr>
            <w:r>
              <w:rPr>
                <w:sz w:val="16"/>
              </w:rPr>
              <w:t>Todos passam por products_map; quantidade e preço seguem a regra de transformação.</w:t>
            </w:r>
          </w:p>
        </w:tc>
      </w:tr>
      <w:tr>
        <w:trPr>
          <w:cantSplit/>
        </w:trPr>
        <w:tc>
          <w:tcPr>
            <w:tcW w:type="dxa" w:w="3000"/>
            <w:shd w:fill="F2F4F6"/>
            <w:tcMar>
              <w:top w:w="80" w:type="dxa"/>
              <w:start w:w="120" w:type="dxa"/>
              <w:bottom w:w="80" w:type="dxa"/>
              <w:end w:w="120" w:type="dxa"/>
            </w:tcMar>
            <w:vAlign w:val="top"/>
          </w:tcPr>
          <w:p>
            <w:pPr>
              <w:spacing w:after="0"/>
            </w:pPr>
            <w:r>
              <w:rPr>
                <w:sz w:val="16"/>
              </w:rPr>
              <w:t>Endereço de entrega</w:t>
            </w:r>
          </w:p>
        </w:tc>
        <w:tc>
          <w:tcPr>
            <w:tcW w:type="dxa" w:w="3150"/>
            <w:shd w:fill="F2F4F6"/>
            <w:tcMar>
              <w:top w:w="80" w:type="dxa"/>
              <w:start w:w="120" w:type="dxa"/>
              <w:bottom w:w="80" w:type="dxa"/>
              <w:end w:w="120" w:type="dxa"/>
            </w:tcMar>
            <w:vAlign w:val="top"/>
          </w:tcPr>
          <w:p>
            <w:pPr>
              <w:spacing w:after="0"/>
            </w:pPr>
            <w:r>
              <w:rPr>
                <w:sz w:val="16"/>
              </w:rPr>
              <w:t>Endereço de entrega do pedido</w:t>
            </w:r>
          </w:p>
        </w:tc>
        <w:tc>
          <w:tcPr>
            <w:tcW w:type="dxa" w:w="3210"/>
            <w:shd w:fill="F2F4F6"/>
            <w:tcMar>
              <w:top w:w="80" w:type="dxa"/>
              <w:start w:w="120" w:type="dxa"/>
              <w:bottom w:w="80" w:type="dxa"/>
              <w:end w:w="120" w:type="dxa"/>
            </w:tcMar>
            <w:vAlign w:val="top"/>
          </w:tcPr>
          <w:p>
            <w:pPr>
              <w:spacing w:after="0"/>
            </w:pPr>
            <w:r>
              <w:rPr>
                <w:sz w:val="16"/>
              </w:rPr>
              <w:t>Prioridade sobre endereço cadastral; fallback descrito no Capítulo 7.</w:t>
            </w:r>
          </w:p>
        </w:tc>
      </w:tr>
      <w:tr>
        <w:trPr>
          <w:cantSplit/>
        </w:trPr>
        <w:tc>
          <w:tcPr>
            <w:tcW w:type="dxa" w:w="3000"/>
            <w:tcMar>
              <w:top w:w="80" w:type="dxa"/>
              <w:start w:w="120" w:type="dxa"/>
              <w:bottom w:w="80" w:type="dxa"/>
              <w:end w:w="120" w:type="dxa"/>
            </w:tcMar>
            <w:vAlign w:val="top"/>
          </w:tcPr>
          <w:p>
            <w:pPr>
              <w:spacing w:after="0"/>
            </w:pPr>
            <w:r>
              <w:rPr>
                <w:sz w:val="16"/>
              </w:rPr>
              <w:t>Forma de envio/frete</w:t>
            </w:r>
          </w:p>
        </w:tc>
        <w:tc>
          <w:tcPr>
            <w:tcW w:type="dxa" w:w="3150"/>
            <w:tcMar>
              <w:top w:w="80" w:type="dxa"/>
              <w:start w:w="120" w:type="dxa"/>
              <w:bottom w:w="80" w:type="dxa"/>
              <w:end w:w="120" w:type="dxa"/>
            </w:tcMar>
            <w:vAlign w:val="top"/>
          </w:tcPr>
          <w:p>
            <w:pPr>
              <w:spacing w:after="0"/>
            </w:pPr>
            <w:r>
              <w:rPr>
                <w:sz w:val="16"/>
              </w:rPr>
              <w:t>IDs e nomes V.365</w:t>
            </w:r>
          </w:p>
        </w:tc>
        <w:tc>
          <w:tcPr>
            <w:tcW w:type="dxa" w:w="3210"/>
            <w:tcMar>
              <w:top w:w="80" w:type="dxa"/>
              <w:start w:w="120" w:type="dxa"/>
              <w:bottom w:w="80" w:type="dxa"/>
              <w:end w:w="120" w:type="dxa"/>
            </w:tcMar>
            <w:vAlign w:val="top"/>
          </w:tcPr>
          <w:p>
            <w:pPr>
              <w:spacing w:after="0"/>
            </w:pPr>
            <w:r>
              <w:rPr>
                <w:sz w:val="16"/>
              </w:rPr>
              <w:t>Mapa explícito; desconhecido pode resultar em campos não preenchidos.</w:t>
            </w:r>
          </w:p>
        </w:tc>
      </w:tr>
      <w:tr>
        <w:trPr>
          <w:cantSplit/>
        </w:trPr>
        <w:tc>
          <w:tcPr>
            <w:tcW w:type="dxa" w:w="3000"/>
            <w:shd w:fill="F2F4F6"/>
            <w:tcMar>
              <w:top w:w="80" w:type="dxa"/>
              <w:start w:w="120" w:type="dxa"/>
              <w:bottom w:w="80" w:type="dxa"/>
              <w:end w:w="120" w:type="dxa"/>
            </w:tcMar>
            <w:vAlign w:val="top"/>
          </w:tcPr>
          <w:p>
            <w:pPr>
              <w:spacing w:after="0"/>
            </w:pPr>
            <w:r>
              <w:rPr>
                <w:sz w:val="16"/>
              </w:rPr>
              <w:t>Número do pedido no e-commerce</w:t>
            </w:r>
          </w:p>
        </w:tc>
        <w:tc>
          <w:tcPr>
            <w:tcW w:type="dxa" w:w="3150"/>
            <w:shd w:fill="F2F4F6"/>
            <w:tcMar>
              <w:top w:w="80" w:type="dxa"/>
              <w:start w:w="120" w:type="dxa"/>
              <w:bottom w:w="80" w:type="dxa"/>
              <w:end w:w="120" w:type="dxa"/>
            </w:tcMar>
            <w:vAlign w:val="top"/>
          </w:tcPr>
          <w:p>
            <w:pPr>
              <w:spacing w:after="0"/>
            </w:pPr>
            <w:r>
              <w:rPr>
                <w:sz w:val="16"/>
              </w:rPr>
              <w:t>numeroOrdemCompra</w:t>
            </w:r>
          </w:p>
        </w:tc>
        <w:tc>
          <w:tcPr>
            <w:tcW w:type="dxa" w:w="3210"/>
            <w:shd w:fill="F2F4F6"/>
            <w:tcMar>
              <w:top w:w="80" w:type="dxa"/>
              <w:start w:w="120" w:type="dxa"/>
              <w:bottom w:w="80" w:type="dxa"/>
              <w:end w:w="120" w:type="dxa"/>
            </w:tcMar>
            <w:vAlign w:val="top"/>
          </w:tcPr>
          <w:p>
            <w:pPr>
              <w:spacing w:after="0"/>
            </w:pPr>
            <w:r>
              <w:rPr>
                <w:sz w:val="16"/>
              </w:rPr>
              <w:t>Mantém a referência externa.</w:t>
            </w:r>
          </w:p>
        </w:tc>
      </w:tr>
      <w:tr>
        <w:trPr>
          <w:cantSplit/>
        </w:trPr>
        <w:tc>
          <w:tcPr>
            <w:tcW w:type="dxa" w:w="3000"/>
            <w:tcMar>
              <w:top w:w="80" w:type="dxa"/>
              <w:start w:w="120" w:type="dxa"/>
              <w:bottom w:w="80" w:type="dxa"/>
              <w:end w:w="120" w:type="dxa"/>
            </w:tcMar>
            <w:vAlign w:val="top"/>
          </w:tcPr>
          <w:p>
            <w:pPr>
              <w:spacing w:after="0"/>
            </w:pPr>
            <w:r>
              <w:rPr>
                <w:sz w:val="16"/>
              </w:rPr>
              <w:t>Vendedor</w:t>
            </w:r>
          </w:p>
        </w:tc>
        <w:tc>
          <w:tcPr>
            <w:tcW w:type="dxa" w:w="3150"/>
            <w:tcMar>
              <w:top w:w="80" w:type="dxa"/>
              <w:start w:w="120" w:type="dxa"/>
              <w:bottom w:w="80" w:type="dxa"/>
              <w:end w:w="120" w:type="dxa"/>
            </w:tcMar>
            <w:vAlign w:val="top"/>
          </w:tcPr>
          <w:p>
            <w:pPr>
              <w:spacing w:after="0"/>
            </w:pPr>
            <w:r>
              <w:rPr>
                <w:sz w:val="16"/>
              </w:rPr>
              <w:t>Vendedor configurado</w:t>
            </w:r>
          </w:p>
        </w:tc>
        <w:tc>
          <w:tcPr>
            <w:tcW w:type="dxa" w:w="3210"/>
            <w:tcMar>
              <w:top w:w="80" w:type="dxa"/>
              <w:start w:w="120" w:type="dxa"/>
              <w:bottom w:w="80" w:type="dxa"/>
              <w:end w:w="120" w:type="dxa"/>
            </w:tcMar>
            <w:vAlign w:val="top"/>
          </w:tcPr>
          <w:p>
            <w:pPr>
              <w:spacing w:after="0"/>
            </w:pPr>
            <w:r>
              <w:rPr>
                <w:sz w:val="16"/>
              </w:rPr>
              <w:t>Valor de configuração da integração.</w:t>
            </w:r>
          </w:p>
        </w:tc>
      </w:tr>
      <w:tr>
        <w:trPr>
          <w:cantSplit/>
        </w:trPr>
        <w:tc>
          <w:tcPr>
            <w:tcW w:type="dxa" w:w="3000"/>
            <w:shd w:fill="F2F4F6"/>
            <w:tcMar>
              <w:top w:w="80" w:type="dxa"/>
              <w:start w:w="120" w:type="dxa"/>
              <w:bottom w:w="80" w:type="dxa"/>
              <w:end w:w="120" w:type="dxa"/>
            </w:tcMar>
            <w:vAlign w:val="top"/>
          </w:tcPr>
          <w:p>
            <w:pPr>
              <w:spacing w:after="0"/>
            </w:pPr>
            <w:r>
              <w:rPr>
                <w:sz w:val="16"/>
              </w:rPr>
              <w:t>Tabela de preço</w:t>
            </w:r>
          </w:p>
        </w:tc>
        <w:tc>
          <w:tcPr>
            <w:tcW w:type="dxa" w:w="3150"/>
            <w:shd w:fill="F2F4F6"/>
            <w:tcMar>
              <w:top w:w="80" w:type="dxa"/>
              <w:start w:w="120" w:type="dxa"/>
              <w:bottom w:w="80" w:type="dxa"/>
              <w:end w:w="120" w:type="dxa"/>
            </w:tcMar>
            <w:vAlign w:val="top"/>
          </w:tcPr>
          <w:p>
            <w:pPr>
              <w:spacing w:after="0"/>
            </w:pPr>
            <w:r>
              <w:rPr>
                <w:sz w:val="16"/>
              </w:rPr>
              <w:t>0</w:t>
            </w:r>
          </w:p>
        </w:tc>
        <w:tc>
          <w:tcPr>
            <w:tcW w:type="dxa" w:w="3210"/>
            <w:shd w:fill="F2F4F6"/>
            <w:tcMar>
              <w:top w:w="80" w:type="dxa"/>
              <w:start w:w="120" w:type="dxa"/>
              <w:bottom w:w="80" w:type="dxa"/>
              <w:end w:w="120" w:type="dxa"/>
            </w:tcMar>
            <w:vAlign w:val="top"/>
          </w:tcPr>
          <w:p>
            <w:pPr>
              <w:spacing w:after="0"/>
            </w:pPr>
            <w:r>
              <w:rPr>
                <w:sz w:val="16"/>
              </w:rPr>
              <w:t>Regra atual.</w:t>
            </w:r>
          </w:p>
        </w:tc>
      </w:tr>
      <w:tr>
        <w:trPr>
          <w:cantSplit/>
        </w:trPr>
        <w:tc>
          <w:tcPr>
            <w:tcW w:type="dxa" w:w="3000"/>
            <w:tcMar>
              <w:top w:w="80" w:type="dxa"/>
              <w:start w:w="120" w:type="dxa"/>
              <w:bottom w:w="80" w:type="dxa"/>
              <w:end w:w="120" w:type="dxa"/>
            </w:tcMar>
            <w:vAlign w:val="top"/>
          </w:tcPr>
          <w:p>
            <w:pPr>
              <w:spacing w:after="0"/>
            </w:pPr>
            <w:r>
              <w:rPr>
                <w:sz w:val="16"/>
              </w:rPr>
              <w:t>Forma de pagamento</w:t>
            </w:r>
          </w:p>
        </w:tc>
        <w:tc>
          <w:tcPr>
            <w:tcW w:type="dxa" w:w="3150"/>
            <w:tcMar>
              <w:top w:w="80" w:type="dxa"/>
              <w:start w:w="120" w:type="dxa"/>
              <w:bottom w:w="80" w:type="dxa"/>
              <w:end w:w="120" w:type="dxa"/>
            </w:tcMar>
            <w:vAlign w:val="top"/>
          </w:tcPr>
          <w:p>
            <w:pPr>
              <w:spacing w:after="0"/>
            </w:pPr>
            <w:r>
              <w:rPr>
                <w:sz w:val="16"/>
              </w:rPr>
              <w:t>Conta Rejuderme</w:t>
            </w:r>
          </w:p>
        </w:tc>
        <w:tc>
          <w:tcPr>
            <w:tcW w:type="dxa" w:w="3210"/>
            <w:tcMar>
              <w:top w:w="80" w:type="dxa"/>
              <w:start w:w="120" w:type="dxa"/>
              <w:bottom w:w="80" w:type="dxa"/>
              <w:end w:w="120" w:type="dxa"/>
            </w:tcMar>
            <w:vAlign w:val="top"/>
          </w:tcPr>
          <w:p>
            <w:pPr>
              <w:spacing w:after="0"/>
            </w:pPr>
            <w:r>
              <w:rPr>
                <w:sz w:val="16"/>
              </w:rPr>
              <w:t>Regra fixa atual.</w:t>
            </w:r>
          </w:p>
        </w:tc>
      </w:tr>
      <w:tr>
        <w:trPr>
          <w:cantSplit/>
        </w:trPr>
        <w:tc>
          <w:tcPr>
            <w:tcW w:type="dxa" w:w="3000"/>
            <w:shd w:fill="F2F4F6"/>
            <w:tcMar>
              <w:top w:w="80" w:type="dxa"/>
              <w:start w:w="120" w:type="dxa"/>
              <w:bottom w:w="80" w:type="dxa"/>
              <w:end w:w="120" w:type="dxa"/>
            </w:tcMar>
            <w:vAlign w:val="top"/>
          </w:tcPr>
          <w:p>
            <w:pPr>
              <w:spacing w:after="0"/>
            </w:pPr>
            <w:r>
              <w:rPr>
                <w:sz w:val="16"/>
              </w:rPr>
              <w:t>Frete e desconto</w:t>
            </w:r>
          </w:p>
        </w:tc>
        <w:tc>
          <w:tcPr>
            <w:tcW w:type="dxa" w:w="3150"/>
            <w:shd w:fill="F2F4F6"/>
            <w:tcMar>
              <w:top w:w="80" w:type="dxa"/>
              <w:start w:w="120" w:type="dxa"/>
              <w:bottom w:w="80" w:type="dxa"/>
              <w:end w:w="120" w:type="dxa"/>
            </w:tcMar>
            <w:vAlign w:val="top"/>
          </w:tcPr>
          <w:p>
            <w:pPr>
              <w:spacing w:after="0"/>
            </w:pPr>
            <w:r>
              <w:rPr>
                <w:sz w:val="16"/>
              </w:rPr>
              <w:t>0</w:t>
            </w:r>
          </w:p>
        </w:tc>
        <w:tc>
          <w:tcPr>
            <w:tcW w:type="dxa" w:w="3210"/>
            <w:shd w:fill="F2F4F6"/>
            <w:tcMar>
              <w:top w:w="80" w:type="dxa"/>
              <w:start w:w="120" w:type="dxa"/>
              <w:bottom w:w="80" w:type="dxa"/>
              <w:end w:w="120" w:type="dxa"/>
            </w:tcMar>
            <w:vAlign w:val="top"/>
          </w:tcPr>
          <w:p>
            <w:pPr>
              <w:spacing w:after="0"/>
            </w:pPr>
            <w:r>
              <w:rPr>
                <w:sz w:val="16"/>
              </w:rPr>
              <w:t>Zerados intencionalmente no fluxo atual.</w:t>
            </w:r>
          </w:p>
        </w:tc>
      </w:tr>
      <w:tr>
        <w:trPr>
          <w:cantSplit/>
        </w:trPr>
        <w:tc>
          <w:tcPr>
            <w:tcW w:type="dxa" w:w="3000"/>
            <w:tcMar>
              <w:top w:w="80" w:type="dxa"/>
              <w:start w:w="120" w:type="dxa"/>
              <w:bottom w:w="80" w:type="dxa"/>
              <w:end w:w="120" w:type="dxa"/>
            </w:tcMar>
            <w:vAlign w:val="top"/>
          </w:tcPr>
          <w:p>
            <w:pPr>
              <w:spacing w:after="0"/>
            </w:pPr>
            <w:r>
              <w:rPr>
                <w:sz w:val="16"/>
              </w:rPr>
              <w:t>Marcadores</w:t>
            </w:r>
          </w:p>
        </w:tc>
        <w:tc>
          <w:tcPr>
            <w:tcW w:type="dxa" w:w="3150"/>
            <w:tcMar>
              <w:top w:w="80" w:type="dxa"/>
              <w:start w:w="120" w:type="dxa"/>
              <w:bottom w:w="80" w:type="dxa"/>
              <w:end w:w="120" w:type="dxa"/>
            </w:tcMar>
            <w:vAlign w:val="top"/>
          </w:tcPr>
          <w:p>
            <w:pPr>
              <w:spacing w:after="0"/>
            </w:pPr>
            <w:r>
              <w:rPr>
                <w:sz w:val="16"/>
              </w:rPr>
              <w:t>API Rejuderme em C; V365 em A</w:t>
            </w:r>
          </w:p>
        </w:tc>
        <w:tc>
          <w:tcPr>
            <w:tcW w:type="dxa" w:w="3210"/>
            <w:tcMar>
              <w:top w:w="80" w:type="dxa"/>
              <w:start w:w="120" w:type="dxa"/>
              <w:bottom w:w="80" w:type="dxa"/>
              <w:end w:w="120" w:type="dxa"/>
            </w:tcMar>
            <w:vAlign w:val="top"/>
          </w:tcPr>
          <w:p>
            <w:pPr>
              <w:spacing w:after="0"/>
            </w:pPr>
            <w:r>
              <w:rPr>
                <w:sz w:val="16"/>
              </w:rPr>
              <w:t>Aplicados após criação, com jobs de recuperação se necessário.</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E74B5"/>
            <w:tcMar>
              <w:top w:w="60" w:type="dxa"/>
              <w:start w:w="120" w:type="dxa"/>
              <w:bottom w:w="60" w:type="dxa"/>
              <w:end w:w="120" w:type="dxa"/>
            </w:tcMar>
          </w:tcPr>
          <w:p>
            <w:r/>
          </w:p>
        </w:tc>
        <w:tc>
          <w:tcPr>
            <w:tcW w:type="dxa" w:w="9180"/>
            <w:shd w:fill="E8F1F8"/>
            <w:tcMar>
              <w:top w:w="100" w:type="dxa"/>
              <w:start w:w="120" w:type="dxa"/>
              <w:bottom w:w="100" w:type="dxa"/>
              <w:end w:w="120" w:type="dxa"/>
            </w:tcMar>
          </w:tcPr>
          <w:p>
            <w:pPr>
              <w:spacing w:after="40"/>
            </w:pPr>
            <w:r>
              <w:rPr>
                <w:b/>
                <w:color w:val="2E74B5"/>
              </w:rPr>
              <w:t>Diferença entre “forçar” e criar aprovado</w:t>
            </w:r>
          </w:p>
          <w:p>
            <w:pPr>
              <w:spacing w:after="0"/>
            </w:pPr>
            <w:r>
              <w:t>A implementação atual envia a situação Aprovado já no payload de criação. Não é necessário criar Em aberto e fazer uma segunda alteração. Uma descrição antiga na prévia de ação pode mostrar Em aberto; isso é um defeito de rótulo da prévia, não do payload efetivo.</w:t>
            </w:r>
          </w:p>
        </w:tc>
      </w:tr>
    </w:tbl>
    <w:p>
      <w:pPr>
        <w:spacing w:after="0"/>
      </w:pPr>
    </w:p>
    <w:p>
      <w:pPr>
        <w:pStyle w:val="Heading2"/>
      </w:pPr>
      <w:r>
        <w:t>6.4 Resultado de sucesso</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cantSplit/>
        </w:trPr>
        <w:tc>
          <w:tcPr>
            <w:tcW w:type="dxa" w:w="2200"/>
            <w:shd w:fill="1F4D78"/>
            <w:tcMar>
              <w:top w:w="80" w:type="dxa"/>
              <w:start w:w="120" w:type="dxa"/>
              <w:bottom w:w="80" w:type="dxa"/>
              <w:end w:w="120" w:type="dxa"/>
            </w:tcMar>
            <w:vAlign w:val="center"/>
          </w:tcPr>
          <w:p>
            <w:pPr>
              <w:spacing w:after="0"/>
              <w:keepNext/>
            </w:pPr>
            <w:r>
              <w:rPr>
                <w:b/>
                <w:color w:val="FFFFFF"/>
                <w:sz w:val="17"/>
              </w:rPr>
              <w:t>Local</w:t>
            </w:r>
          </w:p>
        </w:tc>
        <w:tc>
          <w:tcPr>
            <w:tcW w:type="dxa" w:w="7160"/>
            <w:shd w:fill="1F4D78"/>
            <w:tcMar>
              <w:top w:w="80" w:type="dxa"/>
              <w:start w:w="120" w:type="dxa"/>
              <w:bottom w:w="80" w:type="dxa"/>
              <w:end w:w="120" w:type="dxa"/>
            </w:tcMar>
            <w:vAlign w:val="center"/>
          </w:tcPr>
          <w:p>
            <w:pPr>
              <w:spacing w:after="0"/>
              <w:keepNext/>
            </w:pPr>
            <w:r>
              <w:rPr>
                <w:b/>
                <w:color w:val="FFFFFF"/>
                <w:sz w:val="17"/>
              </w:rPr>
              <w:t>Efeito esperado</w:t>
            </w:r>
          </w:p>
        </w:tc>
      </w:tr>
      <w:tr>
        <w:trPr>
          <w:cantSplit/>
        </w:trPr>
        <w:tc>
          <w:tcPr>
            <w:tcW w:type="dxa" w:w="2200"/>
            <w:tcMar>
              <w:top w:w="80" w:type="dxa"/>
              <w:start w:w="120" w:type="dxa"/>
              <w:bottom w:w="80" w:type="dxa"/>
              <w:end w:w="120" w:type="dxa"/>
            </w:tcMar>
            <w:vAlign w:val="top"/>
          </w:tcPr>
          <w:p>
            <w:pPr>
              <w:spacing w:after="0"/>
            </w:pPr>
            <w:r>
              <w:rPr>
                <w:sz w:val="17"/>
              </w:rPr>
              <w:t>Tiny RJ</w:t>
            </w:r>
          </w:p>
        </w:tc>
        <w:tc>
          <w:tcPr>
            <w:tcW w:type="dxa" w:w="7160"/>
            <w:tcMar>
              <w:top w:w="80" w:type="dxa"/>
              <w:start w:w="120" w:type="dxa"/>
              <w:bottom w:w="80" w:type="dxa"/>
              <w:end w:w="120" w:type="dxa"/>
            </w:tcMar>
            <w:vAlign w:val="top"/>
          </w:tcPr>
          <w:p>
            <w:pPr>
              <w:spacing w:after="0"/>
            </w:pPr>
            <w:r>
              <w:rPr>
                <w:sz w:val="17"/>
              </w:rPr>
              <w:t>Mantém o pedido e recebe o marcador V365.</w:t>
            </w:r>
          </w:p>
        </w:tc>
      </w:tr>
      <w:tr>
        <w:trPr>
          <w:cantSplit/>
        </w:trPr>
        <w:tc>
          <w:tcPr>
            <w:tcW w:type="dxa" w:w="2200"/>
            <w:shd w:fill="F2F4F6"/>
            <w:tcMar>
              <w:top w:w="80" w:type="dxa"/>
              <w:start w:w="120" w:type="dxa"/>
              <w:bottom w:w="80" w:type="dxa"/>
              <w:end w:w="120" w:type="dxa"/>
            </w:tcMar>
            <w:vAlign w:val="top"/>
          </w:tcPr>
          <w:p>
            <w:pPr>
              <w:spacing w:after="0"/>
            </w:pPr>
            <w:r>
              <w:rPr>
                <w:sz w:val="17"/>
              </w:rPr>
              <w:t>Tiny V.365</w:t>
            </w:r>
          </w:p>
        </w:tc>
        <w:tc>
          <w:tcPr>
            <w:tcW w:type="dxa" w:w="7160"/>
            <w:shd w:fill="F2F4F6"/>
            <w:tcMar>
              <w:top w:w="80" w:type="dxa"/>
              <w:start w:w="120" w:type="dxa"/>
              <w:bottom w:w="80" w:type="dxa"/>
              <w:end w:w="120" w:type="dxa"/>
            </w:tcMar>
            <w:vAlign w:val="top"/>
          </w:tcPr>
          <w:p>
            <w:pPr>
              <w:spacing w:after="0"/>
            </w:pPr>
            <w:r>
              <w:rPr>
                <w:sz w:val="17"/>
              </w:rPr>
              <w:t>Recebe pedido aprovado, contato/endereço, itens, referências e marcador API Rejuderme.</w:t>
            </w:r>
          </w:p>
        </w:tc>
      </w:tr>
      <w:tr>
        <w:trPr>
          <w:cantSplit/>
        </w:trPr>
        <w:tc>
          <w:tcPr>
            <w:tcW w:type="dxa" w:w="2200"/>
            <w:tcMar>
              <w:top w:w="80" w:type="dxa"/>
              <w:start w:w="120" w:type="dxa"/>
              <w:bottom w:w="80" w:type="dxa"/>
              <w:end w:w="120" w:type="dxa"/>
            </w:tcMar>
            <w:vAlign w:val="top"/>
          </w:tcPr>
          <w:p>
            <w:pPr>
              <w:spacing w:after="0"/>
            </w:pPr>
            <w:r>
              <w:rPr>
                <w:sz w:val="17"/>
              </w:rPr>
              <w:t>orders_map</w:t>
            </w:r>
          </w:p>
        </w:tc>
        <w:tc>
          <w:tcPr>
            <w:tcW w:type="dxa" w:w="7160"/>
            <w:tcMar>
              <w:top w:w="80" w:type="dxa"/>
              <w:start w:w="120" w:type="dxa"/>
              <w:bottom w:w="80" w:type="dxa"/>
              <w:end w:w="120" w:type="dxa"/>
            </w:tcMar>
            <w:vAlign w:val="top"/>
          </w:tcPr>
          <w:p>
            <w:pPr>
              <w:spacing w:after="0"/>
            </w:pPr>
            <w:r>
              <w:rPr>
                <w:sz w:val="17"/>
              </w:rPr>
              <w:t>Grava ID A, ID C, números e metadados de sincronização.</w:t>
            </w:r>
          </w:p>
        </w:tc>
      </w:tr>
      <w:tr>
        <w:trPr>
          <w:cantSplit/>
        </w:trPr>
        <w:tc>
          <w:tcPr>
            <w:tcW w:type="dxa" w:w="2200"/>
            <w:shd w:fill="F2F4F6"/>
            <w:tcMar>
              <w:top w:w="80" w:type="dxa"/>
              <w:start w:w="120" w:type="dxa"/>
              <w:bottom w:w="80" w:type="dxa"/>
              <w:end w:w="120" w:type="dxa"/>
            </w:tcMar>
            <w:vAlign w:val="top"/>
          </w:tcPr>
          <w:p>
            <w:pPr>
              <w:spacing w:after="0"/>
            </w:pPr>
            <w:r>
              <w:rPr>
                <w:sz w:val="17"/>
              </w:rPr>
              <w:t>orders_a_snapshot</w:t>
            </w:r>
          </w:p>
        </w:tc>
        <w:tc>
          <w:tcPr>
            <w:tcW w:type="dxa" w:w="7160"/>
            <w:shd w:fill="F2F4F6"/>
            <w:tcMar>
              <w:top w:w="80" w:type="dxa"/>
              <w:start w:w="120" w:type="dxa"/>
              <w:bottom w:w="80" w:type="dxa"/>
              <w:end w:w="120" w:type="dxa"/>
            </w:tcMar>
            <w:vAlign w:val="top"/>
          </w:tcPr>
          <w:p>
            <w:pPr>
              <w:spacing w:after="0"/>
            </w:pPr>
            <w:r>
              <w:rPr>
                <w:sz w:val="17"/>
              </w:rPr>
              <w:t>Atualiza a visão conhecida da origem.</w:t>
            </w:r>
          </w:p>
        </w:tc>
      </w:tr>
      <w:tr>
        <w:trPr>
          <w:cantSplit/>
        </w:trPr>
        <w:tc>
          <w:tcPr>
            <w:tcW w:type="dxa" w:w="2200"/>
            <w:tcMar>
              <w:top w:w="80" w:type="dxa"/>
              <w:start w:w="120" w:type="dxa"/>
              <w:bottom w:w="80" w:type="dxa"/>
              <w:end w:w="120" w:type="dxa"/>
            </w:tcMar>
            <w:vAlign w:val="top"/>
          </w:tcPr>
          <w:p>
            <w:pPr>
              <w:spacing w:after="0"/>
            </w:pPr>
            <w:r>
              <w:rPr>
                <w:sz w:val="17"/>
              </w:rPr>
              <w:t>orders_c_snapshot</w:t>
            </w:r>
          </w:p>
        </w:tc>
        <w:tc>
          <w:tcPr>
            <w:tcW w:type="dxa" w:w="7160"/>
            <w:tcMar>
              <w:top w:w="80" w:type="dxa"/>
              <w:start w:w="120" w:type="dxa"/>
              <w:bottom w:w="80" w:type="dxa"/>
              <w:end w:w="120" w:type="dxa"/>
            </w:tcMar>
            <w:vAlign w:val="top"/>
          </w:tcPr>
          <w:p>
            <w:pPr>
              <w:spacing w:after="0"/>
            </w:pPr>
            <w:r>
              <w:rPr>
                <w:sz w:val="17"/>
              </w:rPr>
              <w:t>Grava/atualiza a visão do destino.</w:t>
            </w:r>
          </w:p>
        </w:tc>
      </w:tr>
      <w:tr>
        <w:trPr>
          <w:cantSplit/>
        </w:trPr>
        <w:tc>
          <w:tcPr>
            <w:tcW w:type="dxa" w:w="2200"/>
            <w:shd w:fill="F2F4F6"/>
            <w:tcMar>
              <w:top w:w="80" w:type="dxa"/>
              <w:start w:w="120" w:type="dxa"/>
              <w:bottom w:w="80" w:type="dxa"/>
              <w:end w:w="120" w:type="dxa"/>
            </w:tcMar>
            <w:vAlign w:val="top"/>
          </w:tcPr>
          <w:p>
            <w:pPr>
              <w:spacing w:after="0"/>
            </w:pPr>
            <w:r>
              <w:rPr>
                <w:sz w:val="17"/>
              </w:rPr>
              <w:t>jobs</w:t>
            </w:r>
          </w:p>
        </w:tc>
        <w:tc>
          <w:tcPr>
            <w:tcW w:type="dxa" w:w="7160"/>
            <w:shd w:fill="F2F4F6"/>
            <w:tcMar>
              <w:top w:w="80" w:type="dxa"/>
              <w:start w:w="120" w:type="dxa"/>
              <w:bottom w:w="80" w:type="dxa"/>
              <w:end w:w="120" w:type="dxa"/>
            </w:tcMar>
            <w:vAlign w:val="top"/>
          </w:tcPr>
          <w:p>
            <w:pPr>
              <w:spacing w:after="0"/>
            </w:pPr>
            <w:r>
              <w:rPr>
                <w:sz w:val="17"/>
              </w:rPr>
              <w:t>create_order_c termina; tags podem concluir no mesmo fluxo ou em jobs separados.</w:t>
            </w:r>
          </w:p>
        </w:tc>
      </w:tr>
      <w:tr>
        <w:trPr>
          <w:cantSplit/>
        </w:trPr>
        <w:tc>
          <w:tcPr>
            <w:tcW w:type="dxa" w:w="2200"/>
            <w:tcMar>
              <w:top w:w="80" w:type="dxa"/>
              <w:start w:w="120" w:type="dxa"/>
              <w:bottom w:w="80" w:type="dxa"/>
              <w:end w:w="120" w:type="dxa"/>
            </w:tcMar>
            <w:vAlign w:val="top"/>
          </w:tcPr>
          <w:p>
            <w:pPr>
              <w:spacing w:after="0"/>
            </w:pPr>
            <w:r>
              <w:rPr>
                <w:sz w:val="17"/>
              </w:rPr>
              <w:t>Dashboard</w:t>
            </w:r>
          </w:p>
        </w:tc>
        <w:tc>
          <w:tcPr>
            <w:tcW w:type="dxa" w:w="7160"/>
            <w:tcMar>
              <w:top w:w="80" w:type="dxa"/>
              <w:start w:w="120" w:type="dxa"/>
              <w:bottom w:w="80" w:type="dxa"/>
              <w:end w:w="120" w:type="dxa"/>
            </w:tcMar>
            <w:vAlign w:val="top"/>
          </w:tcPr>
          <w:p>
            <w:pPr>
              <w:spacing w:after="0"/>
            </w:pPr>
            <w:r>
              <w:rPr>
                <w:sz w:val="17"/>
              </w:rPr>
              <w:t>Sai de Origem e passa a Sincronizados após o mapa existir.</w:t>
            </w:r>
          </w:p>
        </w:tc>
      </w:tr>
    </w:tbl>
    <w:p>
      <w:pPr>
        <w:spacing w:after="0"/>
      </w:pPr>
    </w:p>
    <w:p>
      <w:pPr>
        <w:pStyle w:val="Heading2"/>
      </w:pPr>
      <w:r>
        <w:t>6.5 Duplicidade e erro 409</w:t>
      </w:r>
    </w:p>
    <w:p>
      <w:r>
        <w:rPr>
          <w:i w:val="0"/>
        </w:rPr>
        <w:t>Uma resposta 409 normalmente indica que o V.365 já possui um pedido equivalente. Retentar sem investigar pode manter a fila em erro e aumentar o risco de vínculos incorretos.</w:t>
      </w:r>
    </w:p>
    <w:p>
      <w:pPr>
        <w:spacing w:after="80" w:line="283" w:lineRule="auto"/>
        <w:ind w:left="540" w:hanging="271"/>
      </w:pPr>
      <w:r>
        <w:rPr>
          <w:b/>
        </w:rPr>
        <w:t xml:space="preserve">1. </w:t>
      </w:r>
      <w:r>
        <w:t>Pesquise no V.365 pelo número do pedido no e-commerce e pelos dados do cliente.</w:t>
      </w:r>
    </w:p>
    <w:p>
      <w:pPr>
        <w:spacing w:after="80" w:line="283" w:lineRule="auto"/>
        <w:ind w:left="540" w:hanging="271"/>
      </w:pPr>
      <w:r>
        <w:rPr>
          <w:b/>
        </w:rPr>
        <w:t xml:space="preserve">2. </w:t>
      </w:r>
      <w:r>
        <w:t>Confirme se o pedido encontrado corresponde exatamente ao RJ.</w:t>
      </w:r>
    </w:p>
    <w:p>
      <w:pPr>
        <w:spacing w:after="80" w:line="283" w:lineRule="auto"/>
        <w:ind w:left="540" w:hanging="271"/>
      </w:pPr>
      <w:r>
        <w:rPr>
          <w:b/>
        </w:rPr>
        <w:t xml:space="preserve">3. </w:t>
      </w:r>
      <w:r>
        <w:t>Não crie um segundo pedido.</w:t>
      </w:r>
    </w:p>
    <w:p>
      <w:pPr>
        <w:spacing w:after="80" w:line="283" w:lineRule="auto"/>
        <w:ind w:left="540" w:hanging="271"/>
      </w:pPr>
      <w:r>
        <w:rPr>
          <w:b/>
        </w:rPr>
        <w:t xml:space="preserve">4. </w:t>
      </w:r>
      <w:r>
        <w:t>Sistemas deve reparar orders_map com os IDs corretos, atualizar snapshots e garantir os marcadores.</w:t>
      </w:r>
    </w:p>
    <w:p>
      <w:pPr>
        <w:spacing w:after="80" w:line="283" w:lineRule="auto"/>
        <w:ind w:left="540" w:hanging="271"/>
      </w:pPr>
      <w:r>
        <w:rPr>
          <w:b/>
        </w:rPr>
        <w:t xml:space="preserve">5. </w:t>
      </w:r>
      <w:r>
        <w:t>Registre a evidência e encerre/reclassifique o job antigo.</w:t>
      </w:r>
    </w:p>
    <w:p>
      <w:pPr>
        <w:pStyle w:val="Heading1"/>
        <w:pageBreakBefore/>
      </w:pPr>
      <w:r>
        <w:rPr>
          <w:b/>
        </w:rPr>
        <w:t>7  Cadastro do cliente e endereços</w:t>
      </w:r>
    </w:p>
    <w:p>
      <w:pPr>
        <w:spacing w:after="200"/>
      </w:pPr>
      <w:r>
        <w:rPr>
          <w:i/>
          <w:color w:val="5C6670"/>
        </w:rPr>
        <w:t>Como reduzir chamadas sem permitir que um endereço antigo seja usado no pedido.</w:t>
      </w:r>
    </w:p>
    <w:p>
      <w:pPr>
        <w:pStyle w:val="Heading2"/>
      </w:pPr>
      <w:r>
        <w:t>7.1 Decisão de desenho atual</w:t>
      </w:r>
    </w:p>
    <w:p>
      <w:r>
        <w:rPr>
          <w:i w:val="0"/>
        </w:rPr>
        <w:t>A integração resolve o contato no V.365 antes de criar o pedido. O endereço de entrega do RJ tem prioridade e é usado tanto no endereço do pedido quanto no endereço principal do contato em C. Se não houver entrega específica, o sistema usa o endereço disponível no pedido/cliente como fallback.</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Implicação de negócio</w:t>
            </w:r>
          </w:p>
          <w:p>
            <w:pPr>
              <w:spacing w:after="0"/>
            </w:pPr>
            <w:r>
              <w:t>O cadastro principal do contato no V.365 pode passar a refletir o endereço de entrega mais recente, mesmo que ele seja diferente do endereço de faturamento. Essa é uma escolha deliberada para proteger a expedição, mas deve ser revisada caso o V.365 precise preservar endereço cadastral/fiscal separado.</w:t>
            </w:r>
          </w:p>
        </w:tc>
      </w:tr>
    </w:tbl>
    <w:p>
      <w:pPr>
        <w:spacing w:after="0"/>
      </w:pPr>
    </w:p>
    <w:p>
      <w:pPr>
        <w:pStyle w:val="Heading2"/>
      </w:pPr>
      <w:r>
        <w:t>7.2 Algoritmo de resolução do contato</w:t>
      </w:r>
    </w:p>
    <w:p>
      <w:pPr>
        <w:spacing w:after="80" w:line="283" w:lineRule="auto"/>
        <w:ind w:left="540" w:hanging="271"/>
      </w:pPr>
      <w:r>
        <w:rPr>
          <w:b/>
        </w:rPr>
        <w:t xml:space="preserve">1. </w:t>
      </w:r>
      <w:r>
        <w:t>Normalizar CPF/CNPJ; ele é a chave principal de busca.</w:t>
      </w:r>
    </w:p>
    <w:p>
      <w:pPr>
        <w:spacing w:after="80" w:line="283" w:lineRule="auto"/>
        <w:ind w:left="540" w:hanging="271"/>
      </w:pPr>
      <w:r>
        <w:rPr>
          <w:b/>
        </w:rPr>
        <w:t xml:space="preserve">2. </w:t>
      </w:r>
      <w:r>
        <w:t>Consultar contacts_map para localizar o vínculo conhecido entre o contato A e o contato C.</w:t>
      </w:r>
    </w:p>
    <w:p>
      <w:pPr>
        <w:spacing w:after="80" w:line="283" w:lineRule="auto"/>
        <w:ind w:left="540" w:hanging="271"/>
      </w:pPr>
      <w:r>
        <w:rPr>
          <w:b/>
        </w:rPr>
        <w:t xml:space="preserve">3. </w:t>
      </w:r>
      <w:r>
        <w:t>Calcular um fingerprint dos dados relevantes do contato/endereço.</w:t>
      </w:r>
    </w:p>
    <w:p>
      <w:pPr>
        <w:spacing w:after="80" w:line="283" w:lineRule="auto"/>
        <w:ind w:left="540" w:hanging="271"/>
      </w:pPr>
      <w:r>
        <w:rPr>
          <w:b/>
        </w:rPr>
        <w:t xml:space="preserve">4. </w:t>
      </w:r>
      <w:r>
        <w:t>Se o mapa existe e o fingerprint é igual, reutilizar o contato sem chamada de leitura/escrita ao Tiny C.</w:t>
      </w:r>
    </w:p>
    <w:p>
      <w:pPr>
        <w:spacing w:after="80" w:line="283" w:lineRule="auto"/>
        <w:ind w:left="540" w:hanging="271"/>
      </w:pPr>
      <w:r>
        <w:rPr>
          <w:b/>
        </w:rPr>
        <w:t xml:space="preserve">5. </w:t>
      </w:r>
      <w:r>
        <w:t>Se o pedido é mais novo e os dados mudaram, atualizar o contato mapeado em C.</w:t>
      </w:r>
    </w:p>
    <w:p>
      <w:pPr>
        <w:spacing w:after="80" w:line="283" w:lineRule="auto"/>
        <w:ind w:left="540" w:hanging="271"/>
      </w:pPr>
      <w:r>
        <w:rPr>
          <w:b/>
        </w:rPr>
        <w:t xml:space="preserve">6. </w:t>
      </w:r>
      <w:r>
        <w:t>Se a fonte é mais antiga que a última atualização conhecida, não sobrescrever um contato mais recente.</w:t>
      </w:r>
    </w:p>
    <w:p>
      <w:pPr>
        <w:spacing w:after="80" w:line="283" w:lineRule="auto"/>
        <w:ind w:left="540" w:hanging="271"/>
      </w:pPr>
      <w:r>
        <w:rPr>
          <w:b/>
        </w:rPr>
        <w:t xml:space="preserve">7. </w:t>
      </w:r>
      <w:r>
        <w:t>Se não há mapa, buscar o CPF/CNPJ em C. Havendo duplicados exatos, escolher deterministicamente o menor/mais antigo ID.</w:t>
      </w:r>
    </w:p>
    <w:p>
      <w:pPr>
        <w:spacing w:after="80" w:line="283" w:lineRule="auto"/>
        <w:ind w:left="540" w:hanging="271"/>
      </w:pPr>
      <w:r>
        <w:rPr>
          <w:b/>
        </w:rPr>
        <w:t xml:space="preserve">8. </w:t>
      </w:r>
      <w:r>
        <w:t>Atualizar o contato encontrado ou criar um novo; persistir contacts_map.</w:t>
      </w:r>
    </w:p>
    <w:p>
      <w:pPr>
        <w:spacing w:after="80" w:line="283" w:lineRule="auto"/>
        <w:ind w:left="540" w:hanging="271"/>
      </w:pPr>
      <w:r>
        <w:rPr>
          <w:b/>
        </w:rPr>
        <w:t xml:space="preserve">9. </w:t>
      </w:r>
      <w:r>
        <w:t>Se o contato mapeado retorna 404, remover a referência inválida e reconstruir a resolução.</w:t>
      </w:r>
    </w:p>
    <w:p>
      <w:r>
        <w:rPr>
          <w:i/>
          <w:color w:val="5C6670"/>
        </w:rPr>
        <w:t>O nome enviado ao Tiny é limitado a 50 caracteres para respeitar o contrato do destino.</w:t>
      </w:r>
    </w:p>
    <w:p>
      <w:pPr>
        <w:pStyle w:val="Heading2"/>
      </w:pPr>
      <w:r>
        <w:t>7.3 Economia de chamadas</w:t>
      </w:r>
    </w:p>
    <w:tbl>
      <w:tblPr>
        <w:tblStyle w:val="TableGrid"/>
        <w:tblW w:type="dxa" w:w="9360"/>
        <w:jc w:val="center"/>
        <w:tblLayout w:type="fixed"/>
        <w:tblLook w:firstColumn="1" w:firstRow="1" w:lastColumn="0" w:lastRow="0" w:noHBand="0" w:noVBand="1" w:val="04A0"/>
        <w:tblInd w:w="120" w:type="dxa"/>
      </w:tblPr>
      <w:tblGrid>
        <w:gridCol w:w="2900"/>
        <w:gridCol w:w="2050"/>
        <w:gridCol w:w="4410"/>
      </w:tblGrid>
      <w:tr>
        <w:trPr>
          <w:tblHeader w:val="true"/>
          <w:cantSplit/>
        </w:trPr>
        <w:tc>
          <w:tcPr>
            <w:tcW w:type="dxa" w:w="2900"/>
            <w:shd w:fill="1F4D78"/>
            <w:tcMar>
              <w:top w:w="80" w:type="dxa"/>
              <w:start w:w="120" w:type="dxa"/>
              <w:bottom w:w="80" w:type="dxa"/>
              <w:end w:w="120" w:type="dxa"/>
            </w:tcMar>
            <w:vAlign w:val="center"/>
          </w:tcPr>
          <w:p>
            <w:pPr>
              <w:spacing w:after="0"/>
              <w:keepNext/>
            </w:pPr>
            <w:r>
              <w:rPr>
                <w:b/>
                <w:color w:val="FFFFFF"/>
                <w:sz w:val="17"/>
              </w:rPr>
              <w:t>Cenário</w:t>
            </w:r>
          </w:p>
        </w:tc>
        <w:tc>
          <w:tcPr>
            <w:tcW w:type="dxa" w:w="2050"/>
            <w:shd w:fill="1F4D78"/>
            <w:tcMar>
              <w:top w:w="80" w:type="dxa"/>
              <w:start w:w="120" w:type="dxa"/>
              <w:bottom w:w="80" w:type="dxa"/>
              <w:end w:w="120" w:type="dxa"/>
            </w:tcMar>
            <w:vAlign w:val="center"/>
          </w:tcPr>
          <w:p>
            <w:pPr>
              <w:spacing w:after="0"/>
              <w:keepNext/>
            </w:pPr>
            <w:r>
              <w:rPr>
                <w:b/>
                <w:color w:val="FFFFFF"/>
                <w:sz w:val="17"/>
              </w:rPr>
              <w:t>Chamadas típicas ao Tiny C</w:t>
            </w:r>
          </w:p>
        </w:tc>
        <w:tc>
          <w:tcPr>
            <w:tcW w:type="dxa" w:w="4410"/>
            <w:shd w:fill="1F4D78"/>
            <w:tcMar>
              <w:top w:w="80" w:type="dxa"/>
              <w:start w:w="120" w:type="dxa"/>
              <w:bottom w:w="80" w:type="dxa"/>
              <w:end w:w="120" w:type="dxa"/>
            </w:tcMar>
            <w:vAlign w:val="center"/>
          </w:tcPr>
          <w:p>
            <w:pPr>
              <w:spacing w:after="0"/>
              <w:keepNext/>
            </w:pPr>
            <w:r>
              <w:rPr>
                <w:b/>
                <w:color w:val="FFFFFF"/>
                <w:sz w:val="17"/>
              </w:rPr>
              <w:t>Por que</w:t>
            </w:r>
          </w:p>
        </w:tc>
      </w:tr>
      <w:tr>
        <w:trPr>
          <w:cantSplit/>
        </w:trPr>
        <w:tc>
          <w:tcPr>
            <w:tcW w:type="dxa" w:w="2900"/>
            <w:tcMar>
              <w:top w:w="80" w:type="dxa"/>
              <w:start w:w="120" w:type="dxa"/>
              <w:bottom w:w="80" w:type="dxa"/>
              <w:end w:w="120" w:type="dxa"/>
            </w:tcMar>
            <w:vAlign w:val="top"/>
          </w:tcPr>
          <w:p>
            <w:pPr>
              <w:spacing w:after="0"/>
            </w:pPr>
            <w:r>
              <w:rPr>
                <w:sz w:val="17"/>
              </w:rPr>
              <w:t>Contato mapeado e inalterado</w:t>
            </w:r>
          </w:p>
        </w:tc>
        <w:tc>
          <w:tcPr>
            <w:tcW w:type="dxa" w:w="2050"/>
            <w:tcMar>
              <w:top w:w="80" w:type="dxa"/>
              <w:start w:w="120" w:type="dxa"/>
              <w:bottom w:w="80" w:type="dxa"/>
              <w:end w:w="120" w:type="dxa"/>
            </w:tcMar>
            <w:vAlign w:val="top"/>
          </w:tcPr>
          <w:p>
            <w:pPr>
              <w:spacing w:after="0"/>
            </w:pPr>
            <w:r>
              <w:rPr>
                <w:sz w:val="17"/>
              </w:rPr>
              <w:t>0</w:t>
            </w:r>
          </w:p>
        </w:tc>
        <w:tc>
          <w:tcPr>
            <w:tcW w:type="dxa" w:w="4410"/>
            <w:tcMar>
              <w:top w:w="80" w:type="dxa"/>
              <w:start w:w="120" w:type="dxa"/>
              <w:bottom w:w="80" w:type="dxa"/>
              <w:end w:w="120" w:type="dxa"/>
            </w:tcMar>
            <w:vAlign w:val="top"/>
          </w:tcPr>
          <w:p>
            <w:pPr>
              <w:spacing w:after="0"/>
            </w:pPr>
            <w:r>
              <w:rPr>
                <w:sz w:val="17"/>
              </w:rPr>
              <w:t>Fingerprint comprova que o dado conhecido é o mesmo.</w:t>
            </w:r>
          </w:p>
        </w:tc>
      </w:tr>
      <w:tr>
        <w:trPr>
          <w:cantSplit/>
        </w:trPr>
        <w:tc>
          <w:tcPr>
            <w:tcW w:type="dxa" w:w="2900"/>
            <w:shd w:fill="F2F4F6"/>
            <w:tcMar>
              <w:top w:w="80" w:type="dxa"/>
              <w:start w:w="120" w:type="dxa"/>
              <w:bottom w:w="80" w:type="dxa"/>
              <w:end w:w="120" w:type="dxa"/>
            </w:tcMar>
            <w:vAlign w:val="top"/>
          </w:tcPr>
          <w:p>
            <w:pPr>
              <w:spacing w:after="0"/>
            </w:pPr>
            <w:r>
              <w:rPr>
                <w:sz w:val="17"/>
              </w:rPr>
              <w:t>Contato mapeado e alterado</w:t>
            </w:r>
          </w:p>
        </w:tc>
        <w:tc>
          <w:tcPr>
            <w:tcW w:type="dxa" w:w="2050"/>
            <w:shd w:fill="F2F4F6"/>
            <w:tcMar>
              <w:top w:w="80" w:type="dxa"/>
              <w:start w:w="120" w:type="dxa"/>
              <w:bottom w:w="80" w:type="dxa"/>
              <w:end w:w="120" w:type="dxa"/>
            </w:tcMar>
            <w:vAlign w:val="top"/>
          </w:tcPr>
          <w:p>
            <w:pPr>
              <w:spacing w:after="0"/>
            </w:pPr>
            <w:r>
              <w:rPr>
                <w:sz w:val="17"/>
              </w:rPr>
              <w:t>1 PUT</w:t>
            </w:r>
          </w:p>
        </w:tc>
        <w:tc>
          <w:tcPr>
            <w:tcW w:type="dxa" w:w="4410"/>
            <w:shd w:fill="F2F4F6"/>
            <w:tcMar>
              <w:top w:w="80" w:type="dxa"/>
              <w:start w:w="120" w:type="dxa"/>
              <w:bottom w:w="80" w:type="dxa"/>
              <w:end w:w="120" w:type="dxa"/>
            </w:tcMar>
            <w:vAlign w:val="top"/>
          </w:tcPr>
          <w:p>
            <w:pPr>
              <w:spacing w:after="0"/>
            </w:pPr>
            <w:r>
              <w:rPr>
                <w:sz w:val="17"/>
              </w:rPr>
              <w:t>Atualiza diretamente o ID já conhecido.</w:t>
            </w:r>
          </w:p>
        </w:tc>
      </w:tr>
      <w:tr>
        <w:trPr>
          <w:cantSplit/>
        </w:trPr>
        <w:tc>
          <w:tcPr>
            <w:tcW w:type="dxa" w:w="2900"/>
            <w:tcMar>
              <w:top w:w="80" w:type="dxa"/>
              <w:start w:w="120" w:type="dxa"/>
              <w:bottom w:w="80" w:type="dxa"/>
              <w:end w:w="120" w:type="dxa"/>
            </w:tcMar>
            <w:vAlign w:val="top"/>
          </w:tcPr>
          <w:p>
            <w:pPr>
              <w:spacing w:after="0"/>
            </w:pPr>
            <w:r>
              <w:rPr>
                <w:sz w:val="17"/>
              </w:rPr>
              <w:t>Sem mapa, contato exato já existe e está igual</w:t>
            </w:r>
          </w:p>
        </w:tc>
        <w:tc>
          <w:tcPr>
            <w:tcW w:type="dxa" w:w="2050"/>
            <w:tcMar>
              <w:top w:w="80" w:type="dxa"/>
              <w:start w:w="120" w:type="dxa"/>
              <w:bottom w:w="80" w:type="dxa"/>
              <w:end w:w="120" w:type="dxa"/>
            </w:tcMar>
            <w:vAlign w:val="top"/>
          </w:tcPr>
          <w:p>
            <w:pPr>
              <w:spacing w:after="0"/>
            </w:pPr>
            <w:r>
              <w:rPr>
                <w:sz w:val="17"/>
              </w:rPr>
              <w:t>1 GET</w:t>
            </w:r>
          </w:p>
        </w:tc>
        <w:tc>
          <w:tcPr>
            <w:tcW w:type="dxa" w:w="4410"/>
            <w:tcMar>
              <w:top w:w="80" w:type="dxa"/>
              <w:start w:w="120" w:type="dxa"/>
              <w:bottom w:w="80" w:type="dxa"/>
              <w:end w:w="120" w:type="dxa"/>
            </w:tcMar>
            <w:vAlign w:val="top"/>
          </w:tcPr>
          <w:p>
            <w:pPr>
              <w:spacing w:after="0"/>
            </w:pPr>
            <w:r>
              <w:rPr>
                <w:sz w:val="17"/>
              </w:rPr>
              <w:t>Busca por CPF/CNPJ e passa a mapear.</w:t>
            </w:r>
          </w:p>
        </w:tc>
      </w:tr>
      <w:tr>
        <w:trPr>
          <w:cantSplit/>
        </w:trPr>
        <w:tc>
          <w:tcPr>
            <w:tcW w:type="dxa" w:w="2900"/>
            <w:shd w:fill="F2F4F6"/>
            <w:tcMar>
              <w:top w:w="80" w:type="dxa"/>
              <w:start w:w="120" w:type="dxa"/>
              <w:bottom w:w="80" w:type="dxa"/>
              <w:end w:w="120" w:type="dxa"/>
            </w:tcMar>
            <w:vAlign w:val="top"/>
          </w:tcPr>
          <w:p>
            <w:pPr>
              <w:spacing w:after="0"/>
            </w:pPr>
            <w:r>
              <w:rPr>
                <w:sz w:val="17"/>
              </w:rPr>
              <w:t>Sem mapa, contato existe mas precisa atualização</w:t>
            </w:r>
          </w:p>
        </w:tc>
        <w:tc>
          <w:tcPr>
            <w:tcW w:type="dxa" w:w="2050"/>
            <w:shd w:fill="F2F4F6"/>
            <w:tcMar>
              <w:top w:w="80" w:type="dxa"/>
              <w:start w:w="120" w:type="dxa"/>
              <w:bottom w:w="80" w:type="dxa"/>
              <w:end w:w="120" w:type="dxa"/>
            </w:tcMar>
            <w:vAlign w:val="top"/>
          </w:tcPr>
          <w:p>
            <w:pPr>
              <w:spacing w:after="0"/>
            </w:pPr>
            <w:r>
              <w:rPr>
                <w:sz w:val="17"/>
              </w:rPr>
              <w:t>1 GET + 1 PUT</w:t>
            </w:r>
          </w:p>
        </w:tc>
        <w:tc>
          <w:tcPr>
            <w:tcW w:type="dxa" w:w="4410"/>
            <w:shd w:fill="F2F4F6"/>
            <w:tcMar>
              <w:top w:w="80" w:type="dxa"/>
              <w:start w:w="120" w:type="dxa"/>
              <w:bottom w:w="80" w:type="dxa"/>
              <w:end w:w="120" w:type="dxa"/>
            </w:tcMar>
            <w:vAlign w:val="top"/>
          </w:tcPr>
          <w:p>
            <w:pPr>
              <w:spacing w:after="0"/>
            </w:pPr>
            <w:r>
              <w:rPr>
                <w:sz w:val="17"/>
              </w:rPr>
              <w:t>Localiza e corrige.</w:t>
            </w:r>
          </w:p>
        </w:tc>
      </w:tr>
      <w:tr>
        <w:trPr>
          <w:cantSplit/>
        </w:trPr>
        <w:tc>
          <w:tcPr>
            <w:tcW w:type="dxa" w:w="2900"/>
            <w:tcMar>
              <w:top w:w="80" w:type="dxa"/>
              <w:start w:w="120" w:type="dxa"/>
              <w:bottom w:w="80" w:type="dxa"/>
              <w:end w:w="120" w:type="dxa"/>
            </w:tcMar>
            <w:vAlign w:val="top"/>
          </w:tcPr>
          <w:p>
            <w:pPr>
              <w:spacing w:after="0"/>
            </w:pPr>
            <w:r>
              <w:rPr>
                <w:sz w:val="17"/>
              </w:rPr>
              <w:t>Contato inexistente</w:t>
            </w:r>
          </w:p>
        </w:tc>
        <w:tc>
          <w:tcPr>
            <w:tcW w:type="dxa" w:w="2050"/>
            <w:tcMar>
              <w:top w:w="80" w:type="dxa"/>
              <w:start w:w="120" w:type="dxa"/>
              <w:bottom w:w="80" w:type="dxa"/>
              <w:end w:w="120" w:type="dxa"/>
            </w:tcMar>
            <w:vAlign w:val="top"/>
          </w:tcPr>
          <w:p>
            <w:pPr>
              <w:spacing w:after="0"/>
            </w:pPr>
            <w:r>
              <w:rPr>
                <w:sz w:val="17"/>
              </w:rPr>
              <w:t>1 GET + 1 POST</w:t>
            </w:r>
          </w:p>
        </w:tc>
        <w:tc>
          <w:tcPr>
            <w:tcW w:type="dxa" w:w="4410"/>
            <w:tcMar>
              <w:top w:w="80" w:type="dxa"/>
              <w:start w:w="120" w:type="dxa"/>
              <w:bottom w:w="80" w:type="dxa"/>
              <w:end w:w="120" w:type="dxa"/>
            </w:tcMar>
            <w:vAlign w:val="top"/>
          </w:tcPr>
          <w:p>
            <w:pPr>
              <w:spacing w:after="0"/>
            </w:pPr>
            <w:r>
              <w:rPr>
                <w:sz w:val="17"/>
              </w:rPr>
              <w:t>Confirma ausência e cria.</w:t>
            </w:r>
          </w:p>
        </w:tc>
      </w:tr>
      <w:tr>
        <w:trPr>
          <w:cantSplit/>
        </w:trPr>
        <w:tc>
          <w:tcPr>
            <w:tcW w:type="dxa" w:w="2900"/>
            <w:shd w:fill="F2F4F6"/>
            <w:tcMar>
              <w:top w:w="80" w:type="dxa"/>
              <w:start w:w="120" w:type="dxa"/>
              <w:bottom w:w="80" w:type="dxa"/>
              <w:end w:w="120" w:type="dxa"/>
            </w:tcMar>
            <w:vAlign w:val="top"/>
          </w:tcPr>
          <w:p>
            <w:pPr>
              <w:spacing w:after="0"/>
            </w:pPr>
            <w:r>
              <w:rPr>
                <w:sz w:val="17"/>
              </w:rPr>
              <w:t>Mapa inválido/404</w:t>
            </w:r>
          </w:p>
        </w:tc>
        <w:tc>
          <w:tcPr>
            <w:tcW w:type="dxa" w:w="2050"/>
            <w:shd w:fill="F2F4F6"/>
            <w:tcMar>
              <w:top w:w="80" w:type="dxa"/>
              <w:start w:w="120" w:type="dxa"/>
              <w:bottom w:w="80" w:type="dxa"/>
              <w:end w:w="120" w:type="dxa"/>
            </w:tcMar>
            <w:vAlign w:val="top"/>
          </w:tcPr>
          <w:p>
            <w:pPr>
              <w:spacing w:after="0"/>
            </w:pPr>
            <w:r>
              <w:rPr>
                <w:sz w:val="17"/>
              </w:rPr>
              <w:t>PUT falha + reconstrução</w:t>
            </w:r>
          </w:p>
        </w:tc>
        <w:tc>
          <w:tcPr>
            <w:tcW w:type="dxa" w:w="4410"/>
            <w:shd w:fill="F2F4F6"/>
            <w:tcMar>
              <w:top w:w="80" w:type="dxa"/>
              <w:start w:w="120" w:type="dxa"/>
              <w:bottom w:w="80" w:type="dxa"/>
              <w:end w:w="120" w:type="dxa"/>
            </w:tcMar>
            <w:vAlign w:val="top"/>
          </w:tcPr>
          <w:p>
            <w:pPr>
              <w:spacing w:after="0"/>
            </w:pPr>
            <w:r>
              <w:rPr>
                <w:sz w:val="17"/>
              </w:rPr>
              <w:t>Remove vínculo ruim, busca/cria e grava novo mapa.</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E74B5"/>
            <w:tcMar>
              <w:top w:w="60" w:type="dxa"/>
              <w:start w:w="120" w:type="dxa"/>
              <w:bottom w:w="60" w:type="dxa"/>
              <w:end w:w="120" w:type="dxa"/>
            </w:tcMar>
          </w:tcPr>
          <w:p>
            <w:r/>
          </w:p>
        </w:tc>
        <w:tc>
          <w:tcPr>
            <w:tcW w:type="dxa" w:w="9180"/>
            <w:shd w:fill="E8F1F8"/>
            <w:tcMar>
              <w:top w:w="100" w:type="dxa"/>
              <w:start w:w="120" w:type="dxa"/>
              <w:bottom w:w="100" w:type="dxa"/>
              <w:end w:w="120" w:type="dxa"/>
            </w:tcMar>
          </w:tcPr>
          <w:p>
            <w:pPr>
              <w:spacing w:after="40"/>
            </w:pPr>
            <w:r>
              <w:rPr>
                <w:b/>
                <w:color w:val="2E74B5"/>
              </w:rPr>
              <w:t>Por que não criar o contato dentro do pedido</w:t>
            </w:r>
          </w:p>
          <w:p>
            <w:pPr>
              <w:spacing w:after="0"/>
            </w:pPr>
            <w:r>
              <w:t>O contrato usado pela integração exige um idContato e o projeto precisa controlar atualização, deduplicação e endereço. Resolver o contato antes do pedido oferece idempotência e evita um novo contato a cada compra.</w:t>
            </w:r>
          </w:p>
        </w:tc>
      </w:tr>
    </w:tbl>
    <w:p>
      <w:pPr>
        <w:spacing w:after="0"/>
      </w:pPr>
    </w:p>
    <w:p>
      <w:pPr>
        <w:pStyle w:val="Heading2"/>
      </w:pPr>
      <w:r>
        <w:t>7.4 Prioridade de endereços</w:t>
      </w:r>
    </w:p>
    <w:tbl>
      <w:tblPr>
        <w:tblStyle w:val="TableGrid"/>
        <w:tblW w:type="dxa" w:w="9360"/>
        <w:jc w:val="center"/>
        <w:tblLayout w:type="fixed"/>
        <w:tblLook w:firstColumn="1" w:firstRow="1" w:lastColumn="0" w:lastRow="0" w:noHBand="0" w:noVBand="1" w:val="04A0"/>
        <w:tblInd w:w="120" w:type="dxa"/>
      </w:tblPr>
      <w:tblGrid>
        <w:gridCol w:w="1000"/>
        <w:gridCol w:w="3500"/>
        <w:gridCol w:w="4860"/>
      </w:tblGrid>
      <w:tr>
        <w:trPr>
          <w:tblHeader w:val="true"/>
          <w:cantSplit/>
        </w:trPr>
        <w:tc>
          <w:tcPr>
            <w:tcW w:type="dxa" w:w="1000"/>
            <w:shd w:fill="1F4D78"/>
            <w:tcMar>
              <w:top w:w="80" w:type="dxa"/>
              <w:start w:w="120" w:type="dxa"/>
              <w:bottom w:w="80" w:type="dxa"/>
              <w:end w:w="120" w:type="dxa"/>
            </w:tcMar>
            <w:vAlign w:val="center"/>
          </w:tcPr>
          <w:p>
            <w:pPr>
              <w:spacing w:after="0"/>
              <w:keepNext/>
            </w:pPr>
            <w:r>
              <w:rPr>
                <w:b/>
                <w:color w:val="FFFFFF"/>
                <w:sz w:val="17"/>
              </w:rPr>
              <w:t>Prioridade</w:t>
            </w:r>
          </w:p>
        </w:tc>
        <w:tc>
          <w:tcPr>
            <w:tcW w:type="dxa" w:w="3500"/>
            <w:shd w:fill="1F4D78"/>
            <w:tcMar>
              <w:top w:w="80" w:type="dxa"/>
              <w:start w:w="120" w:type="dxa"/>
              <w:bottom w:w="80" w:type="dxa"/>
              <w:end w:w="120" w:type="dxa"/>
            </w:tcMar>
            <w:vAlign w:val="center"/>
          </w:tcPr>
          <w:p>
            <w:pPr>
              <w:spacing w:after="0"/>
              <w:keepNext/>
            </w:pPr>
            <w:r>
              <w:rPr>
                <w:b/>
                <w:color w:val="FFFFFF"/>
                <w:sz w:val="17"/>
              </w:rPr>
              <w:t>Fonte</w:t>
            </w:r>
          </w:p>
        </w:tc>
        <w:tc>
          <w:tcPr>
            <w:tcW w:type="dxa" w:w="4860"/>
            <w:shd w:fill="1F4D78"/>
            <w:tcMar>
              <w:top w:w="80" w:type="dxa"/>
              <w:start w:w="120" w:type="dxa"/>
              <w:bottom w:w="80" w:type="dxa"/>
              <w:end w:w="120" w:type="dxa"/>
            </w:tcMar>
            <w:vAlign w:val="center"/>
          </w:tcPr>
          <w:p>
            <w:pPr>
              <w:spacing w:after="0"/>
              <w:keepNext/>
            </w:pPr>
            <w:r>
              <w:rPr>
                <w:b/>
                <w:color w:val="FFFFFF"/>
                <w:sz w:val="17"/>
              </w:rPr>
              <w:t>Uso</w:t>
            </w:r>
          </w:p>
        </w:tc>
      </w:tr>
      <w:tr>
        <w:trPr>
          <w:cantSplit/>
        </w:trPr>
        <w:tc>
          <w:tcPr>
            <w:tcW w:type="dxa" w:w="1000"/>
            <w:tcMar>
              <w:top w:w="80" w:type="dxa"/>
              <w:start w:w="120" w:type="dxa"/>
              <w:bottom w:w="80" w:type="dxa"/>
              <w:end w:w="120" w:type="dxa"/>
            </w:tcMar>
            <w:vAlign w:val="top"/>
          </w:tcPr>
          <w:p>
            <w:pPr>
              <w:spacing w:after="0"/>
            </w:pPr>
            <w:r>
              <w:rPr>
                <w:sz w:val="17"/>
              </w:rPr>
              <w:t>1</w:t>
            </w:r>
          </w:p>
        </w:tc>
        <w:tc>
          <w:tcPr>
            <w:tcW w:type="dxa" w:w="3500"/>
            <w:tcMar>
              <w:top w:w="80" w:type="dxa"/>
              <w:start w:w="120" w:type="dxa"/>
              <w:bottom w:w="80" w:type="dxa"/>
              <w:end w:w="120" w:type="dxa"/>
            </w:tcMar>
            <w:vAlign w:val="top"/>
          </w:tcPr>
          <w:p>
            <w:pPr>
              <w:spacing w:after="0"/>
            </w:pPr>
            <w:r>
              <w:rPr>
                <w:sz w:val="17"/>
              </w:rPr>
              <w:t>Endereço de entrega do pedido RJ</w:t>
            </w:r>
          </w:p>
        </w:tc>
        <w:tc>
          <w:tcPr>
            <w:tcW w:type="dxa" w:w="4860"/>
            <w:tcMar>
              <w:top w:w="80" w:type="dxa"/>
              <w:start w:w="120" w:type="dxa"/>
              <w:bottom w:w="80" w:type="dxa"/>
              <w:end w:w="120" w:type="dxa"/>
            </w:tcMar>
            <w:vAlign w:val="top"/>
          </w:tcPr>
          <w:p>
            <w:pPr>
              <w:spacing w:after="0"/>
            </w:pPr>
            <w:r>
              <w:rPr>
                <w:sz w:val="17"/>
              </w:rPr>
              <w:t>Endereço de entrega em C e, no desenho atual, endereço principal do contato C.</w:t>
            </w:r>
          </w:p>
        </w:tc>
      </w:tr>
      <w:tr>
        <w:trPr>
          <w:cantSplit/>
        </w:trPr>
        <w:tc>
          <w:tcPr>
            <w:tcW w:type="dxa" w:w="1000"/>
            <w:shd w:fill="F2F4F6"/>
            <w:tcMar>
              <w:top w:w="80" w:type="dxa"/>
              <w:start w:w="120" w:type="dxa"/>
              <w:bottom w:w="80" w:type="dxa"/>
              <w:end w:w="120" w:type="dxa"/>
            </w:tcMar>
            <w:vAlign w:val="top"/>
          </w:tcPr>
          <w:p>
            <w:pPr>
              <w:spacing w:after="0"/>
            </w:pPr>
            <w:r>
              <w:rPr>
                <w:sz w:val="17"/>
              </w:rPr>
              <w:t>2</w:t>
            </w:r>
          </w:p>
        </w:tc>
        <w:tc>
          <w:tcPr>
            <w:tcW w:type="dxa" w:w="3500"/>
            <w:shd w:fill="F2F4F6"/>
            <w:tcMar>
              <w:top w:w="80" w:type="dxa"/>
              <w:start w:w="120" w:type="dxa"/>
              <w:bottom w:w="80" w:type="dxa"/>
              <w:end w:w="120" w:type="dxa"/>
            </w:tcMar>
            <w:vAlign w:val="top"/>
          </w:tcPr>
          <w:p>
            <w:pPr>
              <w:spacing w:after="0"/>
            </w:pPr>
            <w:r>
              <w:rPr>
                <w:sz w:val="17"/>
              </w:rPr>
              <w:t>Endereço disponível no pedido/cliente RJ</w:t>
            </w:r>
          </w:p>
        </w:tc>
        <w:tc>
          <w:tcPr>
            <w:tcW w:type="dxa" w:w="4860"/>
            <w:shd w:fill="F2F4F6"/>
            <w:tcMar>
              <w:top w:w="80" w:type="dxa"/>
              <w:start w:w="120" w:type="dxa"/>
              <w:bottom w:w="80" w:type="dxa"/>
              <w:end w:w="120" w:type="dxa"/>
            </w:tcMar>
            <w:vAlign w:val="top"/>
          </w:tcPr>
          <w:p>
            <w:pPr>
              <w:spacing w:after="0"/>
            </w:pPr>
            <w:r>
              <w:rPr>
                <w:sz w:val="17"/>
              </w:rPr>
              <w:t>Fallback quando não existe entrega separada.</w:t>
            </w:r>
          </w:p>
        </w:tc>
      </w:tr>
      <w:tr>
        <w:trPr>
          <w:cantSplit/>
        </w:trPr>
        <w:tc>
          <w:tcPr>
            <w:tcW w:type="dxa" w:w="1000"/>
            <w:tcMar>
              <w:top w:w="80" w:type="dxa"/>
              <w:start w:w="120" w:type="dxa"/>
              <w:bottom w:w="80" w:type="dxa"/>
              <w:end w:w="120" w:type="dxa"/>
            </w:tcMar>
            <w:vAlign w:val="top"/>
          </w:tcPr>
          <w:p>
            <w:pPr>
              <w:spacing w:after="0"/>
            </w:pPr>
            <w:r>
              <w:rPr>
                <w:sz w:val="17"/>
              </w:rPr>
              <w:t>3</w:t>
            </w:r>
          </w:p>
        </w:tc>
        <w:tc>
          <w:tcPr>
            <w:tcW w:type="dxa" w:w="3500"/>
            <w:tcMar>
              <w:top w:w="80" w:type="dxa"/>
              <w:start w:w="120" w:type="dxa"/>
              <w:bottom w:w="80" w:type="dxa"/>
              <w:end w:w="120" w:type="dxa"/>
            </w:tcMar>
            <w:vAlign w:val="top"/>
          </w:tcPr>
          <w:p>
            <w:pPr>
              <w:spacing w:after="0"/>
            </w:pPr>
            <w:r>
              <w:rPr>
                <w:sz w:val="17"/>
              </w:rPr>
              <w:t>Contato C já existente</w:t>
            </w:r>
          </w:p>
        </w:tc>
        <w:tc>
          <w:tcPr>
            <w:tcW w:type="dxa" w:w="4860"/>
            <w:tcMar>
              <w:top w:w="80" w:type="dxa"/>
              <w:start w:w="120" w:type="dxa"/>
              <w:bottom w:w="80" w:type="dxa"/>
              <w:end w:w="120" w:type="dxa"/>
            </w:tcMar>
            <w:vAlign w:val="top"/>
          </w:tcPr>
          <w:p>
            <w:pPr>
              <w:spacing w:after="0"/>
            </w:pPr>
            <w:r>
              <w:rPr>
                <w:sz w:val="17"/>
              </w:rPr>
              <w:t>Não deve prevalecer sobre uma entrega RJ mais recente quando a origem é autorizada.</w:t>
            </w:r>
          </w:p>
        </w:tc>
      </w:tr>
    </w:tbl>
    <w:p>
      <w:pPr>
        <w:spacing w:after="0"/>
      </w:pPr>
    </w:p>
    <w:p>
      <w:r>
        <w:rPr>
          <w:i w:val="0"/>
        </w:rPr>
        <w:t>Campos operacionais: CEP, cidade, UF, número e complemento. A equipe deve conferir também logradouro e bairro no ERP mesmo que não estejam destacados em todas as listas.</w:t>
      </w:r>
    </w:p>
    <w:p>
      <w:pPr>
        <w:pStyle w:val="Heading2"/>
      </w:pPr>
      <w:r>
        <w:t>7.5 Procedimento para correção de endereço</w:t>
      </w:r>
    </w:p>
    <w:p>
      <w:pPr>
        <w:spacing w:after="80" w:line="283" w:lineRule="auto"/>
        <w:ind w:left="540" w:hanging="271"/>
      </w:pPr>
      <w:r>
        <w:rPr>
          <w:b/>
        </w:rPr>
        <w:t xml:space="preserve">1. </w:t>
      </w:r>
      <w:r>
        <w:t>Confirme com o cliente qual é o endereço de entrega correto e registre a origem da confirmação.</w:t>
      </w:r>
    </w:p>
    <w:p>
      <w:pPr>
        <w:spacing w:after="80" w:line="283" w:lineRule="auto"/>
        <w:ind w:left="540" w:hanging="271"/>
      </w:pPr>
      <w:r>
        <w:rPr>
          <w:b/>
        </w:rPr>
        <w:t xml:space="preserve">2. </w:t>
      </w:r>
      <w:r>
        <w:t>Corrija o endereço de entrega no pedido RJ; ajuste o cadastro somente conforme a política de atendimento.</w:t>
      </w:r>
    </w:p>
    <w:p>
      <w:pPr>
        <w:spacing w:after="80" w:line="283" w:lineRule="auto"/>
        <w:ind w:left="540" w:hanging="271"/>
      </w:pPr>
      <w:r>
        <w:rPr>
          <w:b/>
        </w:rPr>
        <w:t xml:space="preserve">3. </w:t>
      </w:r>
      <w:r>
        <w:t>Se o pedido ainda está Em aberto, clique Atualizar no painel e confirme que saiu de Precisam de ajuste.</w:t>
      </w:r>
    </w:p>
    <w:p>
      <w:pPr>
        <w:spacing w:after="80" w:line="283" w:lineRule="auto"/>
        <w:ind w:left="540" w:hanging="271"/>
      </w:pPr>
      <w:r>
        <w:rPr>
          <w:b/>
        </w:rPr>
        <w:t xml:space="preserve">4. </w:t>
      </w:r>
      <w:r>
        <w:t>Se já está Aprovado mas ainda não foi criado, corrija e atualize antes de retentar.</w:t>
      </w:r>
    </w:p>
    <w:p>
      <w:pPr>
        <w:spacing w:after="80" w:line="283" w:lineRule="auto"/>
        <w:ind w:left="540" w:hanging="271"/>
      </w:pPr>
      <w:r>
        <w:rPr>
          <w:b/>
        </w:rPr>
        <w:t xml:space="preserve">5. </w:t>
      </w:r>
      <w:r>
        <w:t>Se já foi criado em C, compare A e C. Antes da expedição, faça a sincronização autorizada ou correção manual; após expedição, envolva Logística.</w:t>
      </w:r>
    </w:p>
    <w:p>
      <w:pPr>
        <w:spacing w:after="80" w:line="283" w:lineRule="auto"/>
        <w:ind w:left="540" w:hanging="271"/>
      </w:pPr>
      <w:r>
        <w:rPr>
          <w:b/>
        </w:rPr>
        <w:t xml:space="preserve">6. </w:t>
      </w:r>
      <w:r>
        <w:t>Nunca altere apenas o snapshot no Supabase para “corrigir a tela”; a fonte deve ser corrigida no ERP.</w:t>
      </w:r>
    </w:p>
    <w:p>
      <w:pPr>
        <w:pStyle w:val="Heading1"/>
        <w:pageBreakBefore/>
      </w:pPr>
      <w:r>
        <w:rPr>
          <w:b/>
        </w:rPr>
        <w:t>8  Produtos, preços, envio e frete</w:t>
      </w:r>
    </w:p>
    <w:p>
      <w:pPr>
        <w:spacing w:after="200"/>
      </w:pPr>
      <w:r>
        <w:rPr>
          <w:i/>
          <w:color w:val="5C6670"/>
        </w:rPr>
        <w:t>Mapas que transformam um pedido comercial em um pedido expedível.</w:t>
      </w:r>
    </w:p>
    <w:p>
      <w:pPr>
        <w:pStyle w:val="Heading2"/>
      </w:pPr>
      <w:r>
        <w:t>8.1 Mapeamento de produtos</w:t>
      </w:r>
    </w:p>
    <w:p>
      <w:r>
        <w:rPr>
          <w:i w:val="0"/>
        </w:rPr>
        <w:t>products_map associa o ID do produto no RJ ao ID correspondente no V.365. A tabela também pode conter uma substituição de preço quando a regra comercial exigir. Sem mapeamento de todos os itens, o pedido entra em waiting_sku.</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cantSplit/>
        </w:trPr>
        <w:tc>
          <w:tcPr>
            <w:tcW w:type="dxa" w:w="2800"/>
            <w:shd w:fill="1F4D78"/>
            <w:tcMar>
              <w:top w:w="80" w:type="dxa"/>
              <w:start w:w="120" w:type="dxa"/>
              <w:bottom w:w="80" w:type="dxa"/>
              <w:end w:w="120" w:type="dxa"/>
            </w:tcMar>
            <w:vAlign w:val="center"/>
          </w:tcPr>
          <w:p>
            <w:pPr>
              <w:spacing w:after="0"/>
              <w:keepNext/>
            </w:pPr>
            <w:r>
              <w:rPr>
                <w:b/>
                <w:color w:val="FFFFFF"/>
                <w:sz w:val="17"/>
              </w:rPr>
              <w:t>Regra</w:t>
            </w:r>
          </w:p>
        </w:tc>
        <w:tc>
          <w:tcPr>
            <w:tcW w:type="dxa" w:w="6560"/>
            <w:shd w:fill="1F4D78"/>
            <w:tcMar>
              <w:top w:w="80" w:type="dxa"/>
              <w:start w:w="120" w:type="dxa"/>
              <w:bottom w:w="80" w:type="dxa"/>
              <w:end w:w="120" w:type="dxa"/>
            </w:tcMar>
            <w:vAlign w:val="center"/>
          </w:tcPr>
          <w:p>
            <w:pPr>
              <w:spacing w:after="0"/>
              <w:keepNext/>
            </w:pPr>
            <w:r>
              <w:rPr>
                <w:b/>
                <w:color w:val="FFFFFF"/>
                <w:sz w:val="17"/>
              </w:rPr>
              <w:t>Comportamento</w:t>
            </w:r>
          </w:p>
        </w:tc>
      </w:tr>
      <w:tr>
        <w:trPr>
          <w:cantSplit/>
        </w:trPr>
        <w:tc>
          <w:tcPr>
            <w:tcW w:type="dxa" w:w="2800"/>
            <w:tcMar>
              <w:top w:w="80" w:type="dxa"/>
              <w:start w:w="120" w:type="dxa"/>
              <w:bottom w:w="80" w:type="dxa"/>
              <w:end w:w="120" w:type="dxa"/>
            </w:tcMar>
            <w:vAlign w:val="top"/>
          </w:tcPr>
          <w:p>
            <w:pPr>
              <w:spacing w:after="0"/>
            </w:pPr>
            <w:r>
              <w:rPr>
                <w:sz w:val="17"/>
              </w:rPr>
              <w:t>Todos os itens mapeados</w:t>
            </w:r>
          </w:p>
        </w:tc>
        <w:tc>
          <w:tcPr>
            <w:tcW w:type="dxa" w:w="6560"/>
            <w:tcMar>
              <w:top w:w="80" w:type="dxa"/>
              <w:start w:w="120" w:type="dxa"/>
              <w:bottom w:w="80" w:type="dxa"/>
              <w:end w:w="120" w:type="dxa"/>
            </w:tcMar>
            <w:vAlign w:val="top"/>
          </w:tcPr>
          <w:p>
            <w:pPr>
              <w:spacing w:after="0"/>
            </w:pPr>
            <w:r>
              <w:rPr>
                <w:sz w:val="17"/>
              </w:rPr>
              <w:t>O pedido pode prosseguir para criação.</w:t>
            </w:r>
          </w:p>
        </w:tc>
      </w:tr>
      <w:tr>
        <w:trPr>
          <w:cantSplit/>
        </w:trPr>
        <w:tc>
          <w:tcPr>
            <w:tcW w:type="dxa" w:w="2800"/>
            <w:shd w:fill="F2F4F6"/>
            <w:tcMar>
              <w:top w:w="80" w:type="dxa"/>
              <w:start w:w="120" w:type="dxa"/>
              <w:bottom w:w="80" w:type="dxa"/>
              <w:end w:w="120" w:type="dxa"/>
            </w:tcMar>
            <w:vAlign w:val="top"/>
          </w:tcPr>
          <w:p>
            <w:pPr>
              <w:spacing w:after="0"/>
            </w:pPr>
            <w:r>
              <w:rPr>
                <w:sz w:val="17"/>
              </w:rPr>
              <w:t>Um ou mais itens sem mapa</w:t>
            </w:r>
          </w:p>
        </w:tc>
        <w:tc>
          <w:tcPr>
            <w:tcW w:type="dxa" w:w="6560"/>
            <w:shd w:fill="F2F4F6"/>
            <w:tcMar>
              <w:top w:w="80" w:type="dxa"/>
              <w:start w:w="120" w:type="dxa"/>
              <w:bottom w:w="80" w:type="dxa"/>
              <w:end w:w="120" w:type="dxa"/>
            </w:tcMar>
            <w:vAlign w:val="top"/>
          </w:tcPr>
          <w:p>
            <w:pPr>
              <w:spacing w:after="0"/>
            </w:pPr>
            <w:r>
              <w:rPr>
                <w:sz w:val="17"/>
              </w:rPr>
              <w:t>Nenhum item é criado; o pedido inteiro aguarda.</w:t>
            </w:r>
          </w:p>
        </w:tc>
      </w:tr>
      <w:tr>
        <w:trPr>
          <w:cantSplit/>
        </w:trPr>
        <w:tc>
          <w:tcPr>
            <w:tcW w:type="dxa" w:w="2800"/>
            <w:tcMar>
              <w:top w:w="80" w:type="dxa"/>
              <w:start w:w="120" w:type="dxa"/>
              <w:bottom w:w="80" w:type="dxa"/>
              <w:end w:w="120" w:type="dxa"/>
            </w:tcMar>
            <w:vAlign w:val="top"/>
          </w:tcPr>
          <w:p>
            <w:pPr>
              <w:spacing w:after="0"/>
            </w:pPr>
            <w:r>
              <w:rPr>
                <w:sz w:val="17"/>
              </w:rPr>
              <w:t>Produto alterado no RJ</w:t>
            </w:r>
          </w:p>
        </w:tc>
        <w:tc>
          <w:tcPr>
            <w:tcW w:type="dxa" w:w="6560"/>
            <w:tcMar>
              <w:top w:w="80" w:type="dxa"/>
              <w:start w:w="120" w:type="dxa"/>
              <w:bottom w:w="80" w:type="dxa"/>
              <w:end w:w="120" w:type="dxa"/>
            </w:tcMar>
            <w:vAlign w:val="top"/>
          </w:tcPr>
          <w:p>
            <w:pPr>
              <w:spacing w:after="0"/>
            </w:pPr>
            <w:r>
              <w:rPr>
                <w:sz w:val="17"/>
              </w:rPr>
              <w:t>O novo ID precisa de mapeamento próprio.</w:t>
            </w:r>
          </w:p>
        </w:tc>
      </w:tr>
      <w:tr>
        <w:trPr>
          <w:cantSplit/>
        </w:trPr>
        <w:tc>
          <w:tcPr>
            <w:tcW w:type="dxa" w:w="2800"/>
            <w:shd w:fill="F2F4F6"/>
            <w:tcMar>
              <w:top w:w="80" w:type="dxa"/>
              <w:start w:w="120" w:type="dxa"/>
              <w:bottom w:w="80" w:type="dxa"/>
              <w:end w:w="120" w:type="dxa"/>
            </w:tcMar>
            <w:vAlign w:val="top"/>
          </w:tcPr>
          <w:p>
            <w:pPr>
              <w:spacing w:after="0"/>
            </w:pPr>
            <w:r>
              <w:rPr>
                <w:sz w:val="17"/>
              </w:rPr>
              <w:t>Preço substituto configurado</w:t>
            </w:r>
          </w:p>
        </w:tc>
        <w:tc>
          <w:tcPr>
            <w:tcW w:type="dxa" w:w="6560"/>
            <w:shd w:fill="F2F4F6"/>
            <w:tcMar>
              <w:top w:w="80" w:type="dxa"/>
              <w:start w:w="120" w:type="dxa"/>
              <w:bottom w:w="80" w:type="dxa"/>
              <w:end w:w="120" w:type="dxa"/>
            </w:tcMar>
            <w:vAlign w:val="top"/>
          </w:tcPr>
          <w:p>
            <w:pPr>
              <w:spacing w:after="0"/>
            </w:pPr>
            <w:r>
              <w:rPr>
                <w:sz w:val="17"/>
              </w:rPr>
              <w:t>A integração usa a regra persistida; toda exceção deve ter aprovação comercial.</w:t>
            </w:r>
          </w:p>
        </w:tc>
      </w:tr>
      <w:tr>
        <w:trPr>
          <w:cantSplit/>
        </w:trPr>
        <w:tc>
          <w:tcPr>
            <w:tcW w:type="dxa" w:w="2800"/>
            <w:tcMar>
              <w:top w:w="80" w:type="dxa"/>
              <w:start w:w="120" w:type="dxa"/>
              <w:bottom w:w="80" w:type="dxa"/>
              <w:end w:w="120" w:type="dxa"/>
            </w:tcMar>
            <w:vAlign w:val="top"/>
          </w:tcPr>
          <w:p>
            <w:pPr>
              <w:spacing w:after="0"/>
            </w:pPr>
            <w:r>
              <w:rPr>
                <w:sz w:val="17"/>
              </w:rPr>
              <w:t>Produto desativado/inexistente em C</w:t>
            </w:r>
          </w:p>
        </w:tc>
        <w:tc>
          <w:tcPr>
            <w:tcW w:type="dxa" w:w="6560"/>
            <w:tcMar>
              <w:top w:w="80" w:type="dxa"/>
              <w:start w:w="120" w:type="dxa"/>
              <w:bottom w:w="80" w:type="dxa"/>
              <w:end w:w="120" w:type="dxa"/>
            </w:tcMar>
            <w:vAlign w:val="top"/>
          </w:tcPr>
          <w:p>
            <w:pPr>
              <w:spacing w:after="0"/>
            </w:pPr>
            <w:r>
              <w:rPr>
                <w:sz w:val="17"/>
              </w:rPr>
              <w:t>A criação pode falhar mesmo com mapa; atualizar o produto/mapa antes de retentar.</w:t>
            </w:r>
          </w:p>
        </w:tc>
      </w:tr>
    </w:tbl>
    <w:p>
      <w:pPr>
        <w:spacing w:after="0"/>
      </w:pPr>
    </w:p>
    <w:p>
      <w:pPr>
        <w:pStyle w:val="Heading2"/>
      </w:pPr>
      <w:r>
        <w:t>8.2 Procedimento para produto sem mapeamento</w:t>
      </w:r>
    </w:p>
    <w:p>
      <w:pPr>
        <w:spacing w:after="80" w:line="283" w:lineRule="auto"/>
        <w:ind w:left="540" w:hanging="271"/>
      </w:pPr>
      <w:r>
        <w:rPr>
          <w:b/>
        </w:rPr>
        <w:t xml:space="preserve">1. </w:t>
      </w:r>
      <w:r>
        <w:t>Na fila/erro, identifique o pedido e o produto RJ apontado.</w:t>
      </w:r>
    </w:p>
    <w:p>
      <w:pPr>
        <w:spacing w:after="80" w:line="283" w:lineRule="auto"/>
        <w:ind w:left="540" w:hanging="271"/>
      </w:pPr>
      <w:r>
        <w:rPr>
          <w:b/>
        </w:rPr>
        <w:t xml:space="preserve">2. </w:t>
      </w:r>
      <w:r>
        <w:t>E-commerce confirma qual produto V.365 representa o mesmo item, unidade e variação.</w:t>
      </w:r>
    </w:p>
    <w:p>
      <w:pPr>
        <w:spacing w:after="80" w:line="283" w:lineRule="auto"/>
        <w:ind w:left="540" w:hanging="271"/>
      </w:pPr>
      <w:r>
        <w:rPr>
          <w:b/>
        </w:rPr>
        <w:t xml:space="preserve">3. </w:t>
      </w:r>
      <w:r>
        <w:t>Sistemas valida os dois IDs diretamente nas contas corretas.</w:t>
      </w:r>
    </w:p>
    <w:p>
      <w:pPr>
        <w:spacing w:after="80" w:line="283" w:lineRule="auto"/>
        <w:ind w:left="540" w:hanging="271"/>
      </w:pPr>
      <w:r>
        <w:rPr>
          <w:b/>
        </w:rPr>
        <w:t xml:space="preserve">4. </w:t>
      </w:r>
      <w:r>
        <w:t>Cadastrar ou corrigir products_map com registro de quem aprovou.</w:t>
      </w:r>
    </w:p>
    <w:p>
      <w:pPr>
        <w:spacing w:after="80" w:line="283" w:lineRule="auto"/>
        <w:ind w:left="540" w:hanging="271"/>
      </w:pPr>
      <w:r>
        <w:rPr>
          <w:b/>
        </w:rPr>
        <w:t xml:space="preserve">5. </w:t>
      </w:r>
      <w:r>
        <w:t>Retentar os jobs waiting_sku daquele produto em lote controlado.</w:t>
      </w:r>
    </w:p>
    <w:p>
      <w:pPr>
        <w:spacing w:after="80" w:line="283" w:lineRule="auto"/>
        <w:ind w:left="540" w:hanging="271"/>
      </w:pPr>
      <w:r>
        <w:rPr>
          <w:b/>
        </w:rPr>
        <w:t xml:space="preserve">6. </w:t>
      </w:r>
      <w:r>
        <w:t>Conferir o primeiro pedido criado: itens, quantidade, preço e total.</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Não mapear por semelhança de nome</w:t>
            </w:r>
          </w:p>
          <w:p>
            <w:pPr>
              <w:spacing w:after="0"/>
            </w:pPr>
            <w:r>
              <w:t>Nome parecido não comprova que SKU, variação, unidade ou embalagem são iguais. O mapa deve ser aprovado com IDs exatos.</w:t>
            </w:r>
          </w:p>
        </w:tc>
      </w:tr>
    </w:tbl>
    <w:p>
      <w:pPr>
        <w:spacing w:after="0"/>
      </w:pPr>
    </w:p>
    <w:p>
      <w:pPr>
        <w:pStyle w:val="Heading2"/>
      </w:pPr>
      <w:r>
        <w:t>8.3 Formas de envio e frete conhecidas</w:t>
      </w:r>
    </w:p>
    <w:tbl>
      <w:tblPr>
        <w:tblStyle w:val="TableGrid"/>
        <w:tblW w:type="dxa" w:w="9360"/>
        <w:jc w:val="center"/>
        <w:tblLayout w:type="fixed"/>
        <w:tblLook w:firstColumn="1" w:firstRow="1" w:lastColumn="0" w:lastRow="0" w:noHBand="0" w:noVBand="1" w:val="04A0"/>
        <w:tblInd w:w="120" w:type="dxa"/>
      </w:tblPr>
      <w:tblGrid>
        <w:gridCol w:w="3150"/>
        <w:gridCol w:w="3400"/>
        <w:gridCol w:w="2810"/>
      </w:tblGrid>
      <w:tr>
        <w:trPr>
          <w:tblHeader w:val="true"/>
          <w:cantSplit/>
        </w:trPr>
        <w:tc>
          <w:tcPr>
            <w:tcW w:type="dxa" w:w="3150"/>
            <w:shd w:fill="1F4D78"/>
            <w:tcMar>
              <w:top w:w="80" w:type="dxa"/>
              <w:start w:w="120" w:type="dxa"/>
              <w:bottom w:w="80" w:type="dxa"/>
              <w:end w:w="120" w:type="dxa"/>
            </w:tcMar>
            <w:vAlign w:val="center"/>
          </w:tcPr>
          <w:p>
            <w:pPr>
              <w:spacing w:after="0"/>
              <w:keepNext/>
            </w:pPr>
            <w:r>
              <w:rPr>
                <w:b/>
                <w:color w:val="FFFFFF"/>
                <w:sz w:val="16"/>
              </w:rPr>
              <w:t>Origem RJ</w:t>
            </w:r>
          </w:p>
        </w:tc>
        <w:tc>
          <w:tcPr>
            <w:tcW w:type="dxa" w:w="3400"/>
            <w:shd w:fill="1F4D78"/>
            <w:tcMar>
              <w:top w:w="80" w:type="dxa"/>
              <w:start w:w="120" w:type="dxa"/>
              <w:bottom w:w="80" w:type="dxa"/>
              <w:end w:w="120" w:type="dxa"/>
            </w:tcMar>
            <w:vAlign w:val="center"/>
          </w:tcPr>
          <w:p>
            <w:pPr>
              <w:spacing w:after="0"/>
              <w:keepNext/>
            </w:pPr>
            <w:r>
              <w:rPr>
                <w:b/>
                <w:color w:val="FFFFFF"/>
                <w:sz w:val="16"/>
              </w:rPr>
              <w:t>Destino V.365</w:t>
            </w:r>
          </w:p>
        </w:tc>
        <w:tc>
          <w:tcPr>
            <w:tcW w:type="dxa" w:w="2810"/>
            <w:shd w:fill="1F4D78"/>
            <w:tcMar>
              <w:top w:w="80" w:type="dxa"/>
              <w:start w:w="120" w:type="dxa"/>
              <w:bottom w:w="80" w:type="dxa"/>
              <w:end w:w="120" w:type="dxa"/>
            </w:tcMar>
            <w:vAlign w:val="center"/>
          </w:tcPr>
          <w:p>
            <w:pPr>
              <w:spacing w:after="0"/>
              <w:keepNext/>
            </w:pPr>
            <w:r>
              <w:rPr>
                <w:b/>
                <w:color w:val="FFFFFF"/>
                <w:sz w:val="16"/>
              </w:rPr>
              <w:t>Forma de frete / observação</w:t>
            </w:r>
          </w:p>
        </w:tc>
      </w:tr>
      <w:tr>
        <w:trPr>
          <w:cantSplit/>
        </w:trPr>
        <w:tc>
          <w:tcPr>
            <w:tcW w:type="dxa" w:w="3150"/>
            <w:tcMar>
              <w:top w:w="80" w:type="dxa"/>
              <w:start w:w="120" w:type="dxa"/>
              <w:bottom w:w="80" w:type="dxa"/>
              <w:end w:w="120" w:type="dxa"/>
            </w:tcMar>
            <w:vAlign w:val="top"/>
          </w:tcPr>
          <w:p>
            <w:pPr>
              <w:spacing w:after="0"/>
            </w:pPr>
            <w:r>
              <w:rPr>
                <w:sz w:val="16"/>
              </w:rPr>
              <w:t>FM Transportes</w:t>
            </w:r>
          </w:p>
        </w:tc>
        <w:tc>
          <w:tcPr>
            <w:tcW w:type="dxa" w:w="3400"/>
            <w:tcMar>
              <w:top w:w="80" w:type="dxa"/>
              <w:start w:w="120" w:type="dxa"/>
              <w:bottom w:w="80" w:type="dxa"/>
              <w:end w:w="120" w:type="dxa"/>
            </w:tcMar>
            <w:vAlign w:val="top"/>
          </w:tcPr>
          <w:p>
            <w:pPr>
              <w:spacing w:after="0"/>
            </w:pPr>
            <w:r>
              <w:rPr>
                <w:sz w:val="16"/>
              </w:rPr>
              <w:t>Rejuderme — FM Transportes</w:t>
            </w:r>
          </w:p>
        </w:tc>
        <w:tc>
          <w:tcPr>
            <w:tcW w:type="dxa" w:w="2810"/>
            <w:tcMar>
              <w:top w:w="80" w:type="dxa"/>
              <w:start w:w="120" w:type="dxa"/>
              <w:bottom w:w="80" w:type="dxa"/>
              <w:end w:w="120" w:type="dxa"/>
            </w:tcMar>
            <w:vAlign w:val="top"/>
          </w:tcPr>
          <w:p>
            <w:pPr>
              <w:spacing w:after="0"/>
            </w:pPr>
            <w:r>
              <w:rPr>
                <w:sz w:val="16"/>
              </w:rPr>
              <w:t>Standard</w:t>
            </w:r>
          </w:p>
        </w:tc>
      </w:tr>
      <w:tr>
        <w:trPr>
          <w:cantSplit/>
        </w:trPr>
        <w:tc>
          <w:tcPr>
            <w:tcW w:type="dxa" w:w="3150"/>
            <w:shd w:fill="F2F4F6"/>
            <w:tcMar>
              <w:top w:w="80" w:type="dxa"/>
              <w:start w:w="120" w:type="dxa"/>
              <w:bottom w:w="80" w:type="dxa"/>
              <w:end w:w="120" w:type="dxa"/>
            </w:tcMar>
            <w:vAlign w:val="top"/>
          </w:tcPr>
          <w:p>
            <w:pPr>
              <w:spacing w:after="0"/>
            </w:pPr>
            <w:r>
              <w:rPr>
                <w:sz w:val="16"/>
              </w:rPr>
              <w:t>Correios (Sedex)</w:t>
            </w:r>
          </w:p>
        </w:tc>
        <w:tc>
          <w:tcPr>
            <w:tcW w:type="dxa" w:w="3400"/>
            <w:shd w:fill="F2F4F6"/>
            <w:tcMar>
              <w:top w:w="80" w:type="dxa"/>
              <w:start w:w="120" w:type="dxa"/>
              <w:bottom w:w="80" w:type="dxa"/>
              <w:end w:w="120" w:type="dxa"/>
            </w:tcMar>
            <w:vAlign w:val="top"/>
          </w:tcPr>
          <w:p>
            <w:pPr>
              <w:spacing w:after="0"/>
            </w:pPr>
            <w:r>
              <w:rPr>
                <w:sz w:val="16"/>
              </w:rPr>
              <w:t>Rejuderme — Correios (Sedex)</w:t>
            </w:r>
          </w:p>
        </w:tc>
        <w:tc>
          <w:tcPr>
            <w:tcW w:type="dxa" w:w="2810"/>
            <w:shd w:fill="F2F4F6"/>
            <w:tcMar>
              <w:top w:w="80" w:type="dxa"/>
              <w:start w:w="120" w:type="dxa"/>
              <w:bottom w:w="80" w:type="dxa"/>
              <w:end w:w="120" w:type="dxa"/>
            </w:tcMar>
            <w:vAlign w:val="top"/>
          </w:tcPr>
          <w:p>
            <w:pPr>
              <w:spacing w:after="0"/>
            </w:pPr>
            <w:r>
              <w:rPr>
                <w:sz w:val="16"/>
              </w:rPr>
              <w:t>Sedex padrão 03220</w:t>
            </w:r>
          </w:p>
        </w:tc>
      </w:tr>
      <w:tr>
        <w:trPr>
          <w:cantSplit/>
        </w:trPr>
        <w:tc>
          <w:tcPr>
            <w:tcW w:type="dxa" w:w="3150"/>
            <w:tcMar>
              <w:top w:w="80" w:type="dxa"/>
              <w:start w:w="120" w:type="dxa"/>
              <w:bottom w:w="80" w:type="dxa"/>
              <w:end w:w="120" w:type="dxa"/>
            </w:tcMar>
            <w:vAlign w:val="top"/>
          </w:tcPr>
          <w:p>
            <w:pPr>
              <w:spacing w:after="0"/>
            </w:pPr>
            <w:r>
              <w:rPr>
                <w:sz w:val="16"/>
              </w:rPr>
              <w:t>Sedex 03220</w:t>
            </w:r>
          </w:p>
        </w:tc>
        <w:tc>
          <w:tcPr>
            <w:tcW w:type="dxa" w:w="3400"/>
            <w:tcMar>
              <w:top w:w="80" w:type="dxa"/>
              <w:start w:w="120" w:type="dxa"/>
              <w:bottom w:w="80" w:type="dxa"/>
              <w:end w:w="120" w:type="dxa"/>
            </w:tcMar>
            <w:vAlign w:val="top"/>
          </w:tcPr>
          <w:p>
            <w:pPr>
              <w:spacing w:after="0"/>
            </w:pPr>
            <w:r>
              <w:rPr>
                <w:sz w:val="16"/>
              </w:rPr>
              <w:t>Rejuderme — Correios (Sedex)</w:t>
            </w:r>
          </w:p>
        </w:tc>
        <w:tc>
          <w:tcPr>
            <w:tcW w:type="dxa" w:w="2810"/>
            <w:tcMar>
              <w:top w:w="80" w:type="dxa"/>
              <w:start w:w="120" w:type="dxa"/>
              <w:bottom w:w="80" w:type="dxa"/>
              <w:end w:w="120" w:type="dxa"/>
            </w:tcMar>
            <w:vAlign w:val="top"/>
          </w:tcPr>
          <w:p>
            <w:pPr>
              <w:spacing w:after="0"/>
            </w:pPr>
            <w:r>
              <w:rPr>
                <w:sz w:val="16"/>
              </w:rPr>
              <w:t>03220</w:t>
            </w:r>
          </w:p>
        </w:tc>
      </w:tr>
      <w:tr>
        <w:trPr>
          <w:cantSplit/>
        </w:trPr>
        <w:tc>
          <w:tcPr>
            <w:tcW w:type="dxa" w:w="3150"/>
            <w:shd w:fill="F2F4F6"/>
            <w:tcMar>
              <w:top w:w="80" w:type="dxa"/>
              <w:start w:w="120" w:type="dxa"/>
              <w:bottom w:w="80" w:type="dxa"/>
              <w:end w:w="120" w:type="dxa"/>
            </w:tcMar>
            <w:vAlign w:val="top"/>
          </w:tcPr>
          <w:p>
            <w:pPr>
              <w:spacing w:after="0"/>
            </w:pPr>
            <w:r>
              <w:rPr>
                <w:sz w:val="16"/>
              </w:rPr>
              <w:t>Sedex 03140 / 03158 / 03204</w:t>
            </w:r>
          </w:p>
        </w:tc>
        <w:tc>
          <w:tcPr>
            <w:tcW w:type="dxa" w:w="3400"/>
            <w:shd w:fill="F2F4F6"/>
            <w:tcMar>
              <w:top w:w="80" w:type="dxa"/>
              <w:start w:w="120" w:type="dxa"/>
              <w:bottom w:w="80" w:type="dxa"/>
              <w:end w:w="120" w:type="dxa"/>
            </w:tcMar>
            <w:vAlign w:val="top"/>
          </w:tcPr>
          <w:p>
            <w:pPr>
              <w:spacing w:after="0"/>
            </w:pPr>
            <w:r>
              <w:rPr>
                <w:sz w:val="16"/>
              </w:rPr>
              <w:t>Rejuderme — Correios (Sedex)</w:t>
            </w:r>
          </w:p>
        </w:tc>
        <w:tc>
          <w:tcPr>
            <w:tcW w:type="dxa" w:w="2810"/>
            <w:shd w:fill="F2F4F6"/>
            <w:tcMar>
              <w:top w:w="80" w:type="dxa"/>
              <w:start w:w="120" w:type="dxa"/>
              <w:bottom w:w="80" w:type="dxa"/>
              <w:end w:w="120" w:type="dxa"/>
            </w:tcMar>
            <w:vAlign w:val="top"/>
          </w:tcPr>
          <w:p>
            <w:pPr>
              <w:spacing w:after="0"/>
            </w:pPr>
            <w:r>
              <w:rPr>
                <w:sz w:val="16"/>
              </w:rPr>
              <w:t>Normalizados para 03220</w:t>
            </w:r>
          </w:p>
        </w:tc>
      </w:tr>
      <w:tr>
        <w:trPr>
          <w:cantSplit/>
        </w:trPr>
        <w:tc>
          <w:tcPr>
            <w:tcW w:type="dxa" w:w="3150"/>
            <w:tcMar>
              <w:top w:w="80" w:type="dxa"/>
              <w:start w:w="120" w:type="dxa"/>
              <w:bottom w:w="80" w:type="dxa"/>
              <w:end w:w="120" w:type="dxa"/>
            </w:tcMar>
            <w:vAlign w:val="top"/>
          </w:tcPr>
          <w:p>
            <w:pPr>
              <w:spacing w:after="0"/>
            </w:pPr>
            <w:r>
              <w:rPr>
                <w:sz w:val="16"/>
              </w:rPr>
              <w:t>Correios (PAC)</w:t>
            </w:r>
          </w:p>
        </w:tc>
        <w:tc>
          <w:tcPr>
            <w:tcW w:type="dxa" w:w="3400"/>
            <w:tcMar>
              <w:top w:w="80" w:type="dxa"/>
              <w:start w:w="120" w:type="dxa"/>
              <w:bottom w:w="80" w:type="dxa"/>
              <w:end w:w="120" w:type="dxa"/>
            </w:tcMar>
            <w:vAlign w:val="top"/>
          </w:tcPr>
          <w:p>
            <w:pPr>
              <w:spacing w:after="0"/>
            </w:pPr>
            <w:r>
              <w:rPr>
                <w:sz w:val="16"/>
              </w:rPr>
              <w:t>Rejuderme — Correios (PAC)</w:t>
            </w:r>
          </w:p>
        </w:tc>
        <w:tc>
          <w:tcPr>
            <w:tcW w:type="dxa" w:w="2810"/>
            <w:tcMar>
              <w:top w:w="80" w:type="dxa"/>
              <w:start w:w="120" w:type="dxa"/>
              <w:bottom w:w="80" w:type="dxa"/>
              <w:end w:w="120" w:type="dxa"/>
            </w:tcMar>
            <w:vAlign w:val="top"/>
          </w:tcPr>
          <w:p>
            <w:pPr>
              <w:spacing w:after="0"/>
            </w:pPr>
            <w:r>
              <w:rPr>
                <w:sz w:val="16"/>
              </w:rPr>
              <w:t>PAC padrão 03298</w:t>
            </w:r>
          </w:p>
        </w:tc>
      </w:tr>
      <w:tr>
        <w:trPr>
          <w:cantSplit/>
        </w:trPr>
        <w:tc>
          <w:tcPr>
            <w:tcW w:type="dxa" w:w="3150"/>
            <w:shd w:fill="F2F4F6"/>
            <w:tcMar>
              <w:top w:w="80" w:type="dxa"/>
              <w:start w:w="120" w:type="dxa"/>
              <w:bottom w:w="80" w:type="dxa"/>
              <w:end w:w="120" w:type="dxa"/>
            </w:tcMar>
            <w:vAlign w:val="top"/>
          </w:tcPr>
          <w:p>
            <w:pPr>
              <w:spacing w:after="0"/>
            </w:pPr>
            <w:r>
              <w:rPr>
                <w:sz w:val="16"/>
              </w:rPr>
              <w:t>PAC 03298</w:t>
            </w:r>
          </w:p>
        </w:tc>
        <w:tc>
          <w:tcPr>
            <w:tcW w:type="dxa" w:w="3400"/>
            <w:shd w:fill="F2F4F6"/>
            <w:tcMar>
              <w:top w:w="80" w:type="dxa"/>
              <w:start w:w="120" w:type="dxa"/>
              <w:bottom w:w="80" w:type="dxa"/>
              <w:end w:w="120" w:type="dxa"/>
            </w:tcMar>
            <w:vAlign w:val="top"/>
          </w:tcPr>
          <w:p>
            <w:pPr>
              <w:spacing w:after="0"/>
            </w:pPr>
            <w:r>
              <w:rPr>
                <w:sz w:val="16"/>
              </w:rPr>
              <w:t>Rejuderme — Correios (PAC)</w:t>
            </w:r>
          </w:p>
        </w:tc>
        <w:tc>
          <w:tcPr>
            <w:tcW w:type="dxa" w:w="2810"/>
            <w:shd w:fill="F2F4F6"/>
            <w:tcMar>
              <w:top w:w="80" w:type="dxa"/>
              <w:start w:w="120" w:type="dxa"/>
              <w:bottom w:w="80" w:type="dxa"/>
              <w:end w:w="120" w:type="dxa"/>
            </w:tcMar>
            <w:vAlign w:val="top"/>
          </w:tcPr>
          <w:p>
            <w:pPr>
              <w:spacing w:after="0"/>
            </w:pPr>
            <w:r>
              <w:rPr>
                <w:sz w:val="16"/>
              </w:rPr>
              <w:t>03298</w:t>
            </w:r>
          </w:p>
        </w:tc>
      </w:tr>
      <w:tr>
        <w:trPr>
          <w:cantSplit/>
        </w:trPr>
        <w:tc>
          <w:tcPr>
            <w:tcW w:type="dxa" w:w="3150"/>
            <w:tcMar>
              <w:top w:w="80" w:type="dxa"/>
              <w:start w:w="120" w:type="dxa"/>
              <w:bottom w:w="80" w:type="dxa"/>
              <w:end w:w="120" w:type="dxa"/>
            </w:tcMar>
            <w:vAlign w:val="top"/>
          </w:tcPr>
          <w:p>
            <w:pPr>
              <w:spacing w:after="0"/>
            </w:pPr>
            <w:r>
              <w:rPr>
                <w:sz w:val="16"/>
              </w:rPr>
              <w:t>Mini Envios 04227</w:t>
            </w:r>
          </w:p>
        </w:tc>
        <w:tc>
          <w:tcPr>
            <w:tcW w:type="dxa" w:w="3400"/>
            <w:tcMar>
              <w:top w:w="80" w:type="dxa"/>
              <w:start w:w="120" w:type="dxa"/>
              <w:bottom w:w="80" w:type="dxa"/>
              <w:end w:w="120" w:type="dxa"/>
            </w:tcMar>
            <w:vAlign w:val="top"/>
          </w:tcPr>
          <w:p>
            <w:pPr>
              <w:spacing w:after="0"/>
            </w:pPr>
            <w:r>
              <w:rPr>
                <w:sz w:val="16"/>
              </w:rPr>
              <w:t>Rejuderme — Correios (PAC)</w:t>
            </w:r>
          </w:p>
        </w:tc>
        <w:tc>
          <w:tcPr>
            <w:tcW w:type="dxa" w:w="2810"/>
            <w:tcMar>
              <w:top w:w="80" w:type="dxa"/>
              <w:start w:w="120" w:type="dxa"/>
              <w:bottom w:w="80" w:type="dxa"/>
              <w:end w:w="120" w:type="dxa"/>
            </w:tcMar>
            <w:vAlign w:val="top"/>
          </w:tcPr>
          <w:p>
            <w:pPr>
              <w:spacing w:after="0"/>
            </w:pPr>
            <w:r>
              <w:rPr>
                <w:sz w:val="16"/>
              </w:rPr>
              <w:t>Normalizado para 03298</w:t>
            </w:r>
          </w:p>
        </w:tc>
      </w:tr>
      <w:tr>
        <w:trPr>
          <w:cantSplit/>
        </w:trPr>
        <w:tc>
          <w:tcPr>
            <w:tcW w:type="dxa" w:w="3150"/>
            <w:shd w:fill="F2F4F6"/>
            <w:tcMar>
              <w:top w:w="80" w:type="dxa"/>
              <w:start w:w="120" w:type="dxa"/>
              <w:bottom w:w="80" w:type="dxa"/>
              <w:end w:w="120" w:type="dxa"/>
            </w:tcMar>
            <w:vAlign w:val="top"/>
          </w:tcPr>
          <w:p>
            <w:pPr>
              <w:spacing w:after="0"/>
            </w:pPr>
            <w:r>
              <w:rPr>
                <w:sz w:val="16"/>
              </w:rPr>
              <w:t>Mercado Envios</w:t>
            </w:r>
          </w:p>
        </w:tc>
        <w:tc>
          <w:tcPr>
            <w:tcW w:type="dxa" w:w="3400"/>
            <w:shd w:fill="F2F4F6"/>
            <w:tcMar>
              <w:top w:w="80" w:type="dxa"/>
              <w:start w:w="120" w:type="dxa"/>
              <w:bottom w:w="80" w:type="dxa"/>
              <w:end w:w="120" w:type="dxa"/>
            </w:tcMar>
            <w:vAlign w:val="top"/>
          </w:tcPr>
          <w:p>
            <w:pPr>
              <w:spacing w:after="0"/>
            </w:pPr>
            <w:r>
              <w:rPr>
                <w:sz w:val="16"/>
              </w:rPr>
              <w:t>Sem ID de envio V.365 no mapa atual</w:t>
            </w:r>
          </w:p>
        </w:tc>
        <w:tc>
          <w:tcPr>
            <w:tcW w:type="dxa" w:w="2810"/>
            <w:shd w:fill="F2F4F6"/>
            <w:tcMar>
              <w:top w:w="80" w:type="dxa"/>
              <w:start w:w="120" w:type="dxa"/>
              <w:bottom w:w="80" w:type="dxa"/>
              <w:end w:w="120" w:type="dxa"/>
            </w:tcMar>
            <w:vAlign w:val="top"/>
          </w:tcPr>
          <w:p>
            <w:pPr>
              <w:spacing w:after="0"/>
            </w:pPr>
            <w:r>
              <w:rPr>
                <w:sz w:val="16"/>
              </w:rPr>
              <w:t>Tratado como não exportável no painel/regras de depósito.</w:t>
            </w:r>
          </w:p>
        </w:tc>
      </w:tr>
      <w:tr>
        <w:trPr>
          <w:cantSplit/>
        </w:trPr>
        <w:tc>
          <w:tcPr>
            <w:tcW w:type="dxa" w:w="3150"/>
            <w:tcMar>
              <w:top w:w="80" w:type="dxa"/>
              <w:start w:w="120" w:type="dxa"/>
              <w:bottom w:w="80" w:type="dxa"/>
              <w:end w:w="120" w:type="dxa"/>
            </w:tcMar>
            <w:vAlign w:val="top"/>
          </w:tcPr>
          <w:p>
            <w:pPr>
              <w:spacing w:after="0"/>
            </w:pPr>
            <w:r>
              <w:rPr>
                <w:sz w:val="16"/>
              </w:rPr>
              <w:t>TikTok Shipping</w:t>
            </w:r>
          </w:p>
        </w:tc>
        <w:tc>
          <w:tcPr>
            <w:tcW w:type="dxa" w:w="3400"/>
            <w:tcMar>
              <w:top w:w="80" w:type="dxa"/>
              <w:start w:w="120" w:type="dxa"/>
              <w:bottom w:w="80" w:type="dxa"/>
              <w:end w:w="120" w:type="dxa"/>
            </w:tcMar>
            <w:vAlign w:val="top"/>
          </w:tcPr>
          <w:p>
            <w:pPr>
              <w:spacing w:after="0"/>
            </w:pPr>
            <w:r>
              <w:rPr>
                <w:sz w:val="16"/>
              </w:rPr>
              <w:t>Ausente do mapa</w:t>
            </w:r>
          </w:p>
        </w:tc>
        <w:tc>
          <w:tcPr>
            <w:tcW w:type="dxa" w:w="2810"/>
            <w:tcMar>
              <w:top w:w="80" w:type="dxa"/>
              <w:start w:w="120" w:type="dxa"/>
              <w:bottom w:w="80" w:type="dxa"/>
              <w:end w:w="120" w:type="dxa"/>
            </w:tcMar>
            <w:vAlign w:val="top"/>
          </w:tcPr>
          <w:p>
            <w:pPr>
              <w:spacing w:after="0"/>
            </w:pPr>
            <w:r>
              <w:rPr>
                <w:sz w:val="16"/>
              </w:rPr>
              <w:t>Tratado como não exportável no contexto atual.</w:t>
            </w:r>
          </w:p>
        </w:tc>
      </w:tr>
    </w:tbl>
    <w:p>
      <w:pPr>
        <w:spacing w:after="0"/>
      </w:pPr>
    </w:p>
    <w:p>
      <w:r>
        <w:rPr>
          <w:i w:val="0"/>
        </w:rPr>
        <w:t>Nomes exibidos podem variar. Na comparação de divergências, o prefixo “Rejuderme - ” é normalizado para que Correios (Sedex) e Rejuderme - Correios (Sedex) sejam tratados como equivalentes.</w:t>
      </w:r>
    </w:p>
    <w:p>
      <w:pPr>
        <w:pStyle w:val="Heading2"/>
      </w:pPr>
      <w:r>
        <w:t>8.4 Forma desconhecida</w:t>
      </w:r>
    </w:p>
    <w:p>
      <w:r>
        <w:rPr>
          <w:i w:val="0"/>
        </w:rPr>
        <w:t>Se o depósito for permitido, uma forma de envio desconhecida pode não bloquear a criação e resultar em envio/frete não preenchidos em C. Isso deve ser tratado como risco operacional: Logística pode receber um pedido sem informação suficiente.</w:t>
      </w:r>
    </w:p>
    <w:p>
      <w:pPr>
        <w:spacing w:after="80" w:line="283" w:lineRule="auto"/>
        <w:ind w:left="540" w:hanging="271"/>
      </w:pPr>
      <w:r>
        <w:rPr>
          <w:b/>
        </w:rPr>
        <w:t xml:space="preserve">1. </w:t>
      </w:r>
      <w:r>
        <w:t>Identificar a nova forma no RJ e sua correspondência oficial no V.365.</w:t>
      </w:r>
    </w:p>
    <w:p>
      <w:pPr>
        <w:spacing w:after="80" w:line="283" w:lineRule="auto"/>
        <w:ind w:left="540" w:hanging="271"/>
      </w:pPr>
      <w:r>
        <w:rPr>
          <w:b/>
        </w:rPr>
        <w:t xml:space="preserve">2. </w:t>
      </w:r>
      <w:r>
        <w:t>Aprovar a regra com E-commerce e Logística.</w:t>
      </w:r>
    </w:p>
    <w:p>
      <w:pPr>
        <w:spacing w:after="80" w:line="283" w:lineRule="auto"/>
        <w:ind w:left="540" w:hanging="271"/>
      </w:pPr>
      <w:r>
        <w:rPr>
          <w:b/>
        </w:rPr>
        <w:t xml:space="preserve">3. </w:t>
      </w:r>
      <w:r>
        <w:t>Sistemas implementa o mapa e os testes de equivalência.</w:t>
      </w:r>
    </w:p>
    <w:p>
      <w:pPr>
        <w:spacing w:after="80" w:line="283" w:lineRule="auto"/>
        <w:ind w:left="540" w:hanging="271"/>
      </w:pPr>
      <w:r>
        <w:rPr>
          <w:b/>
        </w:rPr>
        <w:t xml:space="preserve">4. </w:t>
      </w:r>
      <w:r>
        <w:t>Atualizar este manual e revisar pedidos afetados.</w:t>
      </w:r>
    </w:p>
    <w:p>
      <w:pPr>
        <w:pStyle w:val="Heading2"/>
      </w:pPr>
      <w:r>
        <w:t>8.5 Código e URL de rastreio</w:t>
      </w:r>
    </w:p>
    <w:p>
      <w:r>
        <w:rPr>
          <w:i w:val="0"/>
        </w:rPr>
        <w:t>Quando o V.365 fica Enviado, o código de rastreio deve ser gravado no RJ com a URL pública da Rejuderme:</w:t>
      </w:r>
    </w:p>
    <w:p>
      <w:pPr>
        <w:jc w:val="center"/>
      </w:pPr>
      <w:r>
        <w:rPr>
          <w:rFonts w:ascii="Consolas" w:hAnsi="Consolas"/>
          <w:b/>
          <w:color w:val="1F4D78"/>
          <w:sz w:val="19"/>
        </w:rPr>
        <w:t>https://rejuderme.com.br/pages/rastreio?code=&lt;CODIGO-CODIFICADO&gt;</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Ordem recomendada na expedição</w:t>
            </w:r>
          </w:p>
          <w:p>
            <w:pPr>
              <w:spacing w:after="0"/>
            </w:pPr>
            <w:r>
              <w:t>Autorize a nota e preencha o rastreio no V.365 antes de mudar o pedido para Enviado. Se esses dados ainda não existirem no instante do webhook, o fluxo atual pode concluir sem retentativa dedicada.</w:t>
            </w:r>
          </w:p>
        </w:tc>
      </w:tr>
    </w:tbl>
    <w:p>
      <w:pPr>
        <w:spacing w:after="0"/>
      </w:pPr>
    </w:p>
    <w:p>
      <w:pPr>
        <w:pStyle w:val="Heading1"/>
        <w:pageBreakBefore/>
      </w:pPr>
      <w:r>
        <w:rPr>
          <w:b/>
        </w:rPr>
        <w:t>9  Situações, nota fiscal, rastreio e cancelamentos</w:t>
      </w:r>
    </w:p>
    <w:p>
      <w:pPr>
        <w:spacing w:after="200"/>
      </w:pPr>
      <w:r>
        <w:rPr>
          <w:i/>
          <w:color w:val="5C6670"/>
        </w:rPr>
        <w:t>Qual conta é autoridade em cada fase e o que realmente é replicado.</w:t>
      </w:r>
    </w:p>
    <w:p>
      <w:pPr>
        <w:pStyle w:val="Heading2"/>
      </w:pPr>
      <w:r>
        <w:t>9.1 Autoridade por fase</w:t>
      </w:r>
    </w:p>
    <w:tbl>
      <w:tblPr>
        <w:tblStyle w:val="TableGrid"/>
        <w:tblW w:type="dxa" w:w="9360"/>
        <w:jc w:val="center"/>
        <w:tblLayout w:type="fixed"/>
        <w:tblLook w:firstColumn="1" w:firstRow="1" w:lastColumn="0" w:lastRow="0" w:noHBand="0" w:noVBand="1" w:val="04A0"/>
        <w:tblInd w:w="120" w:type="dxa"/>
      </w:tblPr>
      <w:tblGrid>
        <w:gridCol w:w="2900"/>
        <w:gridCol w:w="2500"/>
        <w:gridCol w:w="3960"/>
      </w:tblGrid>
      <w:tr>
        <w:trPr>
          <w:tblHeader w:val="true"/>
          <w:cantSplit/>
        </w:trPr>
        <w:tc>
          <w:tcPr>
            <w:tcW w:type="dxa" w:w="2900"/>
            <w:shd w:fill="1F4D78"/>
            <w:tcMar>
              <w:top w:w="80" w:type="dxa"/>
              <w:start w:w="120" w:type="dxa"/>
              <w:bottom w:w="80" w:type="dxa"/>
              <w:end w:w="120" w:type="dxa"/>
            </w:tcMar>
            <w:vAlign w:val="center"/>
          </w:tcPr>
          <w:p>
            <w:pPr>
              <w:spacing w:after="0"/>
              <w:keepNext/>
            </w:pPr>
            <w:r>
              <w:rPr>
                <w:b/>
                <w:color w:val="FFFFFF"/>
                <w:sz w:val="17"/>
              </w:rPr>
              <w:t>Fase/campo</w:t>
            </w:r>
          </w:p>
        </w:tc>
        <w:tc>
          <w:tcPr>
            <w:tcW w:type="dxa" w:w="2500"/>
            <w:shd w:fill="1F4D78"/>
            <w:tcMar>
              <w:top w:w="80" w:type="dxa"/>
              <w:start w:w="120" w:type="dxa"/>
              <w:bottom w:w="80" w:type="dxa"/>
              <w:end w:w="120" w:type="dxa"/>
            </w:tcMar>
            <w:vAlign w:val="center"/>
          </w:tcPr>
          <w:p>
            <w:pPr>
              <w:spacing w:after="0"/>
              <w:keepNext/>
            </w:pPr>
            <w:r>
              <w:rPr>
                <w:b/>
                <w:color w:val="FFFFFF"/>
                <w:sz w:val="17"/>
              </w:rPr>
              <w:t>Autoridade</w:t>
            </w:r>
          </w:p>
        </w:tc>
        <w:tc>
          <w:tcPr>
            <w:tcW w:type="dxa" w:w="3960"/>
            <w:shd w:fill="1F4D78"/>
            <w:tcMar>
              <w:top w:w="80" w:type="dxa"/>
              <w:start w:w="120" w:type="dxa"/>
              <w:bottom w:w="80" w:type="dxa"/>
              <w:end w:w="120" w:type="dxa"/>
            </w:tcMar>
            <w:vAlign w:val="center"/>
          </w:tcPr>
          <w:p>
            <w:pPr>
              <w:spacing w:after="0"/>
              <w:keepNext/>
            </w:pPr>
            <w:r>
              <w:rPr>
                <w:b/>
                <w:color w:val="FFFFFF"/>
                <w:sz w:val="17"/>
              </w:rPr>
              <w:t>Direção normal</w:t>
            </w:r>
          </w:p>
        </w:tc>
      </w:tr>
      <w:tr>
        <w:trPr>
          <w:cantSplit/>
        </w:trPr>
        <w:tc>
          <w:tcPr>
            <w:tcW w:type="dxa" w:w="2900"/>
            <w:tcMar>
              <w:top w:w="80" w:type="dxa"/>
              <w:start w:w="120" w:type="dxa"/>
              <w:bottom w:w="80" w:type="dxa"/>
              <w:end w:w="120" w:type="dxa"/>
            </w:tcMar>
            <w:vAlign w:val="top"/>
          </w:tcPr>
          <w:p>
            <w:pPr>
              <w:spacing w:after="0"/>
            </w:pPr>
            <w:r>
              <w:rPr>
                <w:sz w:val="17"/>
              </w:rPr>
              <w:t>Conteúdo inicial do pedido</w:t>
            </w:r>
          </w:p>
        </w:tc>
        <w:tc>
          <w:tcPr>
            <w:tcW w:type="dxa" w:w="2500"/>
            <w:tcMar>
              <w:top w:w="80" w:type="dxa"/>
              <w:start w:w="120" w:type="dxa"/>
              <w:bottom w:w="80" w:type="dxa"/>
              <w:end w:w="120" w:type="dxa"/>
            </w:tcMar>
            <w:vAlign w:val="top"/>
          </w:tcPr>
          <w:p>
            <w:pPr>
              <w:spacing w:after="0"/>
            </w:pPr>
            <w:r>
              <w:rPr>
                <w:sz w:val="17"/>
              </w:rPr>
              <w:t>Tiny RJ</w:t>
            </w:r>
          </w:p>
        </w:tc>
        <w:tc>
          <w:tcPr>
            <w:tcW w:type="dxa" w:w="3960"/>
            <w:tcMar>
              <w:top w:w="80" w:type="dxa"/>
              <w:start w:w="120" w:type="dxa"/>
              <w:bottom w:w="80" w:type="dxa"/>
              <w:end w:w="120" w:type="dxa"/>
            </w:tcMar>
            <w:vAlign w:val="top"/>
          </w:tcPr>
          <w:p>
            <w:pPr>
              <w:spacing w:after="0"/>
            </w:pPr>
            <w:r>
              <w:rPr>
                <w:sz w:val="17"/>
              </w:rPr>
              <w:t>A→C na criação.</w:t>
            </w:r>
          </w:p>
        </w:tc>
      </w:tr>
      <w:tr>
        <w:trPr>
          <w:cantSplit/>
        </w:trPr>
        <w:tc>
          <w:tcPr>
            <w:tcW w:type="dxa" w:w="2900"/>
            <w:shd w:fill="F2F4F6"/>
            <w:tcMar>
              <w:top w:w="80" w:type="dxa"/>
              <w:start w:w="120" w:type="dxa"/>
              <w:bottom w:w="80" w:type="dxa"/>
              <w:end w:w="120" w:type="dxa"/>
            </w:tcMar>
            <w:vAlign w:val="top"/>
          </w:tcPr>
          <w:p>
            <w:pPr>
              <w:spacing w:after="0"/>
            </w:pPr>
            <w:r>
              <w:rPr>
                <w:sz w:val="17"/>
              </w:rPr>
              <w:t>Aprovação de pedido em aberto</w:t>
            </w:r>
          </w:p>
        </w:tc>
        <w:tc>
          <w:tcPr>
            <w:tcW w:type="dxa" w:w="2500"/>
            <w:shd w:fill="F2F4F6"/>
            <w:tcMar>
              <w:top w:w="80" w:type="dxa"/>
              <w:start w:w="120" w:type="dxa"/>
              <w:bottom w:w="80" w:type="dxa"/>
              <w:end w:w="120" w:type="dxa"/>
            </w:tcMar>
            <w:vAlign w:val="top"/>
          </w:tcPr>
          <w:p>
            <w:pPr>
              <w:spacing w:after="0"/>
            </w:pPr>
            <w:r>
              <w:rPr>
                <w:sz w:val="17"/>
              </w:rPr>
              <w:t>Regra de agenda + RJ</w:t>
            </w:r>
          </w:p>
        </w:tc>
        <w:tc>
          <w:tcPr>
            <w:tcW w:type="dxa" w:w="3960"/>
            <w:shd w:fill="F2F4F6"/>
            <w:tcMar>
              <w:top w:w="80" w:type="dxa"/>
              <w:start w:w="120" w:type="dxa"/>
              <w:bottom w:w="80" w:type="dxa"/>
              <w:end w:w="120" w:type="dxa"/>
            </w:tcMar>
            <w:vAlign w:val="top"/>
          </w:tcPr>
          <w:p>
            <w:pPr>
              <w:spacing w:after="0"/>
            </w:pPr>
            <w:r>
              <w:rPr>
                <w:sz w:val="17"/>
              </w:rPr>
              <w:t>A é alterado; depois cria C aprovado.</w:t>
            </w:r>
          </w:p>
        </w:tc>
      </w:tr>
      <w:tr>
        <w:trPr>
          <w:cantSplit/>
        </w:trPr>
        <w:tc>
          <w:tcPr>
            <w:tcW w:type="dxa" w:w="2900"/>
            <w:tcMar>
              <w:top w:w="80" w:type="dxa"/>
              <w:start w:w="120" w:type="dxa"/>
              <w:bottom w:w="80" w:type="dxa"/>
              <w:end w:w="120" w:type="dxa"/>
            </w:tcMar>
            <w:vAlign w:val="top"/>
          </w:tcPr>
          <w:p>
            <w:pPr>
              <w:spacing w:after="0"/>
            </w:pPr>
            <w:r>
              <w:rPr>
                <w:sz w:val="17"/>
              </w:rPr>
              <w:t>Expedição e situações finais</w:t>
            </w:r>
          </w:p>
        </w:tc>
        <w:tc>
          <w:tcPr>
            <w:tcW w:type="dxa" w:w="2500"/>
            <w:tcMar>
              <w:top w:w="80" w:type="dxa"/>
              <w:start w:w="120" w:type="dxa"/>
              <w:bottom w:w="80" w:type="dxa"/>
              <w:end w:w="120" w:type="dxa"/>
            </w:tcMar>
            <w:vAlign w:val="top"/>
          </w:tcPr>
          <w:p>
            <w:pPr>
              <w:spacing w:after="0"/>
            </w:pPr>
            <w:r>
              <w:rPr>
                <w:sz w:val="17"/>
              </w:rPr>
              <w:t>Tiny V.365</w:t>
            </w:r>
          </w:p>
        </w:tc>
        <w:tc>
          <w:tcPr>
            <w:tcW w:type="dxa" w:w="3960"/>
            <w:tcMar>
              <w:top w:w="80" w:type="dxa"/>
              <w:start w:w="120" w:type="dxa"/>
              <w:bottom w:w="80" w:type="dxa"/>
              <w:end w:w="120" w:type="dxa"/>
            </w:tcMar>
            <w:vAlign w:val="top"/>
          </w:tcPr>
          <w:p>
            <w:pPr>
              <w:spacing w:after="0"/>
            </w:pPr>
            <w:r>
              <w:rPr>
                <w:sz w:val="17"/>
              </w:rPr>
              <w:t>C→A para Enviado, Entregue, Não entregue e Cancelado.</w:t>
            </w:r>
          </w:p>
        </w:tc>
      </w:tr>
      <w:tr>
        <w:trPr>
          <w:cantSplit/>
        </w:trPr>
        <w:tc>
          <w:tcPr>
            <w:tcW w:type="dxa" w:w="2900"/>
            <w:shd w:fill="F2F4F6"/>
            <w:tcMar>
              <w:top w:w="80" w:type="dxa"/>
              <w:start w:w="120" w:type="dxa"/>
              <w:bottom w:w="80" w:type="dxa"/>
              <w:end w:w="120" w:type="dxa"/>
            </w:tcMar>
            <w:vAlign w:val="top"/>
          </w:tcPr>
          <w:p>
            <w:pPr>
              <w:spacing w:after="0"/>
            </w:pPr>
            <w:r>
              <w:rPr>
                <w:sz w:val="17"/>
              </w:rPr>
              <w:t>NF e rastreio</w:t>
            </w:r>
          </w:p>
        </w:tc>
        <w:tc>
          <w:tcPr>
            <w:tcW w:type="dxa" w:w="2500"/>
            <w:shd w:fill="F2F4F6"/>
            <w:tcMar>
              <w:top w:w="80" w:type="dxa"/>
              <w:start w:w="120" w:type="dxa"/>
              <w:bottom w:w="80" w:type="dxa"/>
              <w:end w:w="120" w:type="dxa"/>
            </w:tcMar>
            <w:vAlign w:val="top"/>
          </w:tcPr>
          <w:p>
            <w:pPr>
              <w:spacing w:after="0"/>
            </w:pPr>
            <w:r>
              <w:rPr>
                <w:sz w:val="17"/>
              </w:rPr>
              <w:t>Tiny V.365</w:t>
            </w:r>
          </w:p>
        </w:tc>
        <w:tc>
          <w:tcPr>
            <w:tcW w:type="dxa" w:w="3960"/>
            <w:shd w:fill="F2F4F6"/>
            <w:tcMar>
              <w:top w:w="80" w:type="dxa"/>
              <w:start w:w="120" w:type="dxa"/>
              <w:bottom w:w="80" w:type="dxa"/>
              <w:end w:w="120" w:type="dxa"/>
            </w:tcMar>
            <w:vAlign w:val="top"/>
          </w:tcPr>
          <w:p>
            <w:pPr>
              <w:spacing w:after="0"/>
            </w:pPr>
            <w:r>
              <w:rPr>
                <w:sz w:val="17"/>
              </w:rPr>
              <w:t>C→A quando C fica Enviado.</w:t>
            </w:r>
          </w:p>
        </w:tc>
      </w:tr>
      <w:tr>
        <w:trPr>
          <w:cantSplit/>
        </w:trPr>
        <w:tc>
          <w:tcPr>
            <w:tcW w:type="dxa" w:w="2900"/>
            <w:tcMar>
              <w:top w:w="80" w:type="dxa"/>
              <w:start w:w="120" w:type="dxa"/>
              <w:bottom w:w="80" w:type="dxa"/>
              <w:end w:w="120" w:type="dxa"/>
            </w:tcMar>
            <w:vAlign w:val="top"/>
          </w:tcPr>
          <w:p>
            <w:pPr>
              <w:spacing w:after="0"/>
            </w:pPr>
            <w:r>
              <w:rPr>
                <w:sz w:val="17"/>
              </w:rPr>
              <w:t>Cancelamento manual iniciado no RJ</w:t>
            </w:r>
          </w:p>
        </w:tc>
        <w:tc>
          <w:tcPr>
            <w:tcW w:type="dxa" w:w="2500"/>
            <w:tcMar>
              <w:top w:w="80" w:type="dxa"/>
              <w:start w:w="120" w:type="dxa"/>
              <w:bottom w:w="80" w:type="dxa"/>
              <w:end w:w="120" w:type="dxa"/>
            </w:tcMar>
            <w:vAlign w:val="top"/>
          </w:tcPr>
          <w:p>
            <w:pPr>
              <w:spacing w:after="0"/>
            </w:pPr>
            <w:r>
              <w:rPr>
                <w:sz w:val="17"/>
              </w:rPr>
              <w:t>Decisão humana</w:t>
            </w:r>
          </w:p>
        </w:tc>
        <w:tc>
          <w:tcPr>
            <w:tcW w:type="dxa" w:w="3960"/>
            <w:tcMar>
              <w:top w:w="80" w:type="dxa"/>
              <w:start w:w="120" w:type="dxa"/>
              <w:bottom w:w="80" w:type="dxa"/>
              <w:end w:w="120" w:type="dxa"/>
            </w:tcMar>
            <w:vAlign w:val="top"/>
          </w:tcPr>
          <w:p>
            <w:pPr>
              <w:spacing w:after="0"/>
            </w:pPr>
            <w:r>
              <w:rPr>
                <w:sz w:val="17"/>
              </w:rPr>
              <w:t>Sem replicação automática A→C.</w:t>
            </w:r>
          </w:p>
        </w:tc>
      </w:tr>
      <w:tr>
        <w:trPr>
          <w:cantSplit/>
        </w:trPr>
        <w:tc>
          <w:tcPr>
            <w:tcW w:type="dxa" w:w="2900"/>
            <w:shd w:fill="F2F4F6"/>
            <w:tcMar>
              <w:top w:w="80" w:type="dxa"/>
              <w:start w:w="120" w:type="dxa"/>
              <w:bottom w:w="80" w:type="dxa"/>
              <w:end w:w="120" w:type="dxa"/>
            </w:tcMar>
            <w:vAlign w:val="top"/>
          </w:tcPr>
          <w:p>
            <w:pPr>
              <w:spacing w:after="0"/>
            </w:pPr>
            <w:r>
              <w:rPr>
                <w:sz w:val="17"/>
              </w:rPr>
              <w:t>Correção de divergência</w:t>
            </w:r>
          </w:p>
        </w:tc>
        <w:tc>
          <w:tcPr>
            <w:tcW w:type="dxa" w:w="2500"/>
            <w:shd w:fill="F2F4F6"/>
            <w:tcMar>
              <w:top w:w="80" w:type="dxa"/>
              <w:start w:w="120" w:type="dxa"/>
              <w:bottom w:w="80" w:type="dxa"/>
              <w:end w:w="120" w:type="dxa"/>
            </w:tcMar>
            <w:vAlign w:val="top"/>
          </w:tcPr>
          <w:p>
            <w:pPr>
              <w:spacing w:after="0"/>
            </w:pPr>
            <w:r>
              <w:rPr>
                <w:sz w:val="17"/>
              </w:rPr>
              <w:t>Fonte mais recente validada</w:t>
            </w:r>
          </w:p>
        </w:tc>
        <w:tc>
          <w:tcPr>
            <w:tcW w:type="dxa" w:w="3960"/>
            <w:shd w:fill="F2F4F6"/>
            <w:tcMar>
              <w:top w:w="80" w:type="dxa"/>
              <w:start w:w="120" w:type="dxa"/>
              <w:bottom w:w="80" w:type="dxa"/>
              <w:end w:w="120" w:type="dxa"/>
            </w:tcMar>
            <w:vAlign w:val="top"/>
          </w:tcPr>
          <w:p>
            <w:pPr>
              <w:spacing w:after="0"/>
            </w:pPr>
            <w:r>
              <w:rPr>
                <w:sz w:val="17"/>
              </w:rPr>
              <w:t>A→C ou C→A conforme campo suportado e decisão.</w:t>
            </w:r>
          </w:p>
        </w:tc>
      </w:tr>
    </w:tbl>
    <w:p>
      <w:pPr>
        <w:spacing w:after="0"/>
      </w:pPr>
    </w:p>
    <w:p>
      <w:pPr>
        <w:pStyle w:val="Heading2"/>
      </w:pPr>
      <w:r>
        <w:t>9.2 Situações do Tiny e ação atual</w:t>
      </w:r>
    </w:p>
    <w:tbl>
      <w:tblPr>
        <w:tblStyle w:val="TableGrid"/>
        <w:tblW w:type="dxa" w:w="9360"/>
        <w:jc w:val="center"/>
        <w:tblLayout w:type="fixed"/>
        <w:tblLook w:firstColumn="1" w:firstRow="1" w:lastColumn="0" w:lastRow="0" w:noHBand="0" w:noVBand="1" w:val="04A0"/>
        <w:tblInd w:w="120" w:type="dxa"/>
      </w:tblPr>
      <w:tblGrid>
        <w:gridCol w:w="1100"/>
        <w:gridCol w:w="2600"/>
        <w:gridCol w:w="5660"/>
      </w:tblGrid>
      <w:tr>
        <w:trPr>
          <w:tblHeader w:val="true"/>
          <w:cantSplit/>
        </w:trPr>
        <w:tc>
          <w:tcPr>
            <w:tcW w:type="dxa" w:w="1100"/>
            <w:shd w:fill="1F4D78"/>
            <w:tcMar>
              <w:top w:w="80" w:type="dxa"/>
              <w:start w:w="120" w:type="dxa"/>
              <w:bottom w:w="80" w:type="dxa"/>
              <w:end w:w="120" w:type="dxa"/>
            </w:tcMar>
            <w:vAlign w:val="center"/>
          </w:tcPr>
          <w:p>
            <w:pPr>
              <w:spacing w:after="0"/>
              <w:keepNext/>
            </w:pPr>
            <w:r>
              <w:rPr>
                <w:b/>
                <w:color w:val="FFFFFF"/>
                <w:sz w:val="17"/>
              </w:rPr>
              <w:t>Conta</w:t>
            </w:r>
          </w:p>
        </w:tc>
        <w:tc>
          <w:tcPr>
            <w:tcW w:type="dxa" w:w="2600"/>
            <w:shd w:fill="1F4D78"/>
            <w:tcMar>
              <w:top w:w="80" w:type="dxa"/>
              <w:start w:w="120" w:type="dxa"/>
              <w:bottom w:w="80" w:type="dxa"/>
              <w:end w:w="120" w:type="dxa"/>
            </w:tcMar>
            <w:vAlign w:val="center"/>
          </w:tcPr>
          <w:p>
            <w:pPr>
              <w:spacing w:after="0"/>
              <w:keepNext/>
            </w:pPr>
            <w:r>
              <w:rPr>
                <w:b/>
                <w:color w:val="FFFFFF"/>
                <w:sz w:val="17"/>
              </w:rPr>
              <w:t>Situação</w:t>
            </w:r>
          </w:p>
        </w:tc>
        <w:tc>
          <w:tcPr>
            <w:tcW w:type="dxa" w:w="5660"/>
            <w:shd w:fill="1F4D78"/>
            <w:tcMar>
              <w:top w:w="80" w:type="dxa"/>
              <w:start w:w="120" w:type="dxa"/>
              <w:bottom w:w="80" w:type="dxa"/>
              <w:end w:w="120" w:type="dxa"/>
            </w:tcMar>
            <w:vAlign w:val="center"/>
          </w:tcPr>
          <w:p>
            <w:pPr>
              <w:spacing w:after="0"/>
              <w:keepNext/>
            </w:pPr>
            <w:r>
              <w:rPr>
                <w:b/>
                <w:color w:val="FFFFFF"/>
                <w:sz w:val="17"/>
              </w:rPr>
              <w:t>Ação</w:t>
            </w:r>
          </w:p>
        </w:tc>
      </w:tr>
      <w:tr>
        <w:trPr>
          <w:cantSplit/>
        </w:trPr>
        <w:tc>
          <w:tcPr>
            <w:tcW w:type="dxa" w:w="1100"/>
            <w:tcMar>
              <w:top w:w="80" w:type="dxa"/>
              <w:start w:w="120" w:type="dxa"/>
              <w:bottom w:w="80" w:type="dxa"/>
              <w:end w:w="120" w:type="dxa"/>
            </w:tcMar>
            <w:vAlign w:val="top"/>
          </w:tcPr>
          <w:p>
            <w:pPr>
              <w:spacing w:after="0"/>
            </w:pPr>
            <w:r>
              <w:rPr>
                <w:sz w:val="17"/>
              </w:rPr>
              <w:t>RJ</w:t>
            </w:r>
          </w:p>
        </w:tc>
        <w:tc>
          <w:tcPr>
            <w:tcW w:type="dxa" w:w="2600"/>
            <w:tcMar>
              <w:top w:w="80" w:type="dxa"/>
              <w:start w:w="120" w:type="dxa"/>
              <w:bottom w:w="80" w:type="dxa"/>
              <w:end w:w="120" w:type="dxa"/>
            </w:tcMar>
            <w:vAlign w:val="top"/>
          </w:tcPr>
          <w:p>
            <w:pPr>
              <w:spacing w:after="0"/>
            </w:pPr>
            <w:r>
              <w:rPr>
                <w:sz w:val="17"/>
              </w:rPr>
              <w:t>Em aberto</w:t>
            </w:r>
          </w:p>
        </w:tc>
        <w:tc>
          <w:tcPr>
            <w:tcW w:type="dxa" w:w="5660"/>
            <w:tcMar>
              <w:top w:w="80" w:type="dxa"/>
              <w:start w:w="120" w:type="dxa"/>
              <w:bottom w:w="80" w:type="dxa"/>
              <w:end w:w="120" w:type="dxa"/>
            </w:tcMar>
            <w:vAlign w:val="top"/>
          </w:tcPr>
          <w:p>
            <w:pPr>
              <w:spacing w:after="0"/>
            </w:pPr>
            <w:r>
              <w:rPr>
                <w:sz w:val="17"/>
              </w:rPr>
              <w:t>Buscar detalhes e agendar aprovação.</w:t>
            </w:r>
          </w:p>
        </w:tc>
      </w:tr>
      <w:tr>
        <w:trPr>
          <w:cantSplit/>
        </w:trPr>
        <w:tc>
          <w:tcPr>
            <w:tcW w:type="dxa" w:w="1100"/>
            <w:shd w:fill="F2F4F6"/>
            <w:tcMar>
              <w:top w:w="80" w:type="dxa"/>
              <w:start w:w="120" w:type="dxa"/>
              <w:bottom w:w="80" w:type="dxa"/>
              <w:end w:w="120" w:type="dxa"/>
            </w:tcMar>
            <w:vAlign w:val="top"/>
          </w:tcPr>
          <w:p>
            <w:pPr>
              <w:spacing w:after="0"/>
            </w:pPr>
            <w:r>
              <w:rPr>
                <w:sz w:val="17"/>
              </w:rPr>
              <w:t>RJ</w:t>
            </w:r>
          </w:p>
        </w:tc>
        <w:tc>
          <w:tcPr>
            <w:tcW w:type="dxa" w:w="2600"/>
            <w:shd w:fill="F2F4F6"/>
            <w:tcMar>
              <w:top w:w="80" w:type="dxa"/>
              <w:start w:w="120" w:type="dxa"/>
              <w:bottom w:w="80" w:type="dxa"/>
              <w:end w:w="120" w:type="dxa"/>
            </w:tcMar>
            <w:vAlign w:val="top"/>
          </w:tcPr>
          <w:p>
            <w:pPr>
              <w:spacing w:after="0"/>
            </w:pPr>
            <w:r>
              <w:rPr>
                <w:sz w:val="17"/>
              </w:rPr>
              <w:t>Aprovado</w:t>
            </w:r>
          </w:p>
        </w:tc>
        <w:tc>
          <w:tcPr>
            <w:tcW w:type="dxa" w:w="5660"/>
            <w:shd w:fill="F2F4F6"/>
            <w:tcMar>
              <w:top w:w="80" w:type="dxa"/>
              <w:start w:w="120" w:type="dxa"/>
              <w:bottom w:w="80" w:type="dxa"/>
              <w:end w:w="120" w:type="dxa"/>
            </w:tcMar>
            <w:vAlign w:val="top"/>
          </w:tcPr>
          <w:p>
            <w:pPr>
              <w:spacing w:after="0"/>
            </w:pPr>
            <w:r>
              <w:rPr>
                <w:sz w:val="17"/>
              </w:rPr>
              <w:t>Criar no V.365 imediatamente pela fila.</w:t>
            </w:r>
          </w:p>
        </w:tc>
      </w:tr>
      <w:tr>
        <w:trPr>
          <w:cantSplit/>
        </w:trPr>
        <w:tc>
          <w:tcPr>
            <w:tcW w:type="dxa" w:w="1100"/>
            <w:tcMar>
              <w:top w:w="80" w:type="dxa"/>
              <w:start w:w="120" w:type="dxa"/>
              <w:bottom w:w="80" w:type="dxa"/>
              <w:end w:w="120" w:type="dxa"/>
            </w:tcMar>
            <w:vAlign w:val="top"/>
          </w:tcPr>
          <w:p>
            <w:pPr>
              <w:spacing w:after="0"/>
            </w:pPr>
            <w:r>
              <w:rPr>
                <w:sz w:val="17"/>
              </w:rPr>
              <w:t>RJ</w:t>
            </w:r>
          </w:p>
        </w:tc>
        <w:tc>
          <w:tcPr>
            <w:tcW w:type="dxa" w:w="2600"/>
            <w:tcMar>
              <w:top w:w="80" w:type="dxa"/>
              <w:start w:w="120" w:type="dxa"/>
              <w:bottom w:w="80" w:type="dxa"/>
              <w:end w:w="120" w:type="dxa"/>
            </w:tcMar>
            <w:vAlign w:val="top"/>
          </w:tcPr>
          <w:p>
            <w:pPr>
              <w:spacing w:after="0"/>
            </w:pPr>
            <w:r>
              <w:rPr>
                <w:sz w:val="17"/>
              </w:rPr>
              <w:t>Cancelado</w:t>
            </w:r>
          </w:p>
        </w:tc>
        <w:tc>
          <w:tcPr>
            <w:tcW w:type="dxa" w:w="5660"/>
            <w:tcMar>
              <w:top w:w="80" w:type="dxa"/>
              <w:start w:w="120" w:type="dxa"/>
              <w:bottom w:w="80" w:type="dxa"/>
              <w:end w:w="120" w:type="dxa"/>
            </w:tcMar>
            <w:vAlign w:val="top"/>
          </w:tcPr>
          <w:p>
            <w:pPr>
              <w:spacing w:after="0"/>
            </w:pPr>
            <w:r>
              <w:rPr>
                <w:sz w:val="17"/>
              </w:rPr>
              <w:t>Adicionar à revisão; nunca cancelar C automaticamente.</w:t>
            </w:r>
          </w:p>
        </w:tc>
      </w:tr>
      <w:tr>
        <w:trPr>
          <w:cantSplit/>
        </w:trPr>
        <w:tc>
          <w:tcPr>
            <w:tcW w:type="dxa" w:w="1100"/>
            <w:shd w:fill="F2F4F6"/>
            <w:tcMar>
              <w:top w:w="80" w:type="dxa"/>
              <w:start w:w="120" w:type="dxa"/>
              <w:bottom w:w="80" w:type="dxa"/>
              <w:end w:w="120" w:type="dxa"/>
            </w:tcMar>
            <w:vAlign w:val="top"/>
          </w:tcPr>
          <w:p>
            <w:pPr>
              <w:spacing w:after="0"/>
            </w:pPr>
            <w:r>
              <w:rPr>
                <w:sz w:val="17"/>
              </w:rPr>
              <w:t>RJ</w:t>
            </w:r>
          </w:p>
        </w:tc>
        <w:tc>
          <w:tcPr>
            <w:tcW w:type="dxa" w:w="2600"/>
            <w:shd w:fill="F2F4F6"/>
            <w:tcMar>
              <w:top w:w="80" w:type="dxa"/>
              <w:start w:w="120" w:type="dxa"/>
              <w:bottom w:w="80" w:type="dxa"/>
              <w:end w:w="120" w:type="dxa"/>
            </w:tcMar>
            <w:vAlign w:val="top"/>
          </w:tcPr>
          <w:p>
            <w:pPr>
              <w:spacing w:after="0"/>
            </w:pPr>
            <w:r>
              <w:rPr>
                <w:sz w:val="17"/>
              </w:rPr>
              <w:t>Outras</w:t>
            </w:r>
          </w:p>
        </w:tc>
        <w:tc>
          <w:tcPr>
            <w:tcW w:type="dxa" w:w="5660"/>
            <w:shd w:fill="F2F4F6"/>
            <w:tcMar>
              <w:top w:w="80" w:type="dxa"/>
              <w:start w:w="120" w:type="dxa"/>
              <w:bottom w:w="80" w:type="dxa"/>
              <w:end w:w="120" w:type="dxa"/>
            </w:tcMar>
            <w:vAlign w:val="top"/>
          </w:tcPr>
          <w:p>
            <w:pPr>
              <w:spacing w:after="0"/>
            </w:pPr>
            <w:r>
              <w:rPr>
                <w:sz w:val="17"/>
              </w:rPr>
              <w:t>Registrar/noop na entrada de origem.</w:t>
            </w:r>
          </w:p>
        </w:tc>
      </w:tr>
      <w:tr>
        <w:trPr>
          <w:cantSplit/>
        </w:trPr>
        <w:tc>
          <w:tcPr>
            <w:tcW w:type="dxa" w:w="1100"/>
            <w:tcMar>
              <w:top w:w="80" w:type="dxa"/>
              <w:start w:w="120" w:type="dxa"/>
              <w:bottom w:w="80" w:type="dxa"/>
              <w:end w:w="120" w:type="dxa"/>
            </w:tcMar>
            <w:vAlign w:val="top"/>
          </w:tcPr>
          <w:p>
            <w:pPr>
              <w:spacing w:after="0"/>
            </w:pPr>
            <w:r>
              <w:rPr>
                <w:sz w:val="17"/>
              </w:rPr>
              <w:t>V.365</w:t>
            </w:r>
          </w:p>
        </w:tc>
        <w:tc>
          <w:tcPr>
            <w:tcW w:type="dxa" w:w="2600"/>
            <w:tcMar>
              <w:top w:w="80" w:type="dxa"/>
              <w:start w:w="120" w:type="dxa"/>
              <w:bottom w:w="80" w:type="dxa"/>
              <w:end w:w="120" w:type="dxa"/>
            </w:tcMar>
            <w:vAlign w:val="top"/>
          </w:tcPr>
          <w:p>
            <w:pPr>
              <w:spacing w:after="0"/>
            </w:pPr>
            <w:r>
              <w:rPr>
                <w:sz w:val="17"/>
              </w:rPr>
              <w:t>Enviado</w:t>
            </w:r>
          </w:p>
        </w:tc>
        <w:tc>
          <w:tcPr>
            <w:tcW w:type="dxa" w:w="5660"/>
            <w:tcMar>
              <w:top w:w="80" w:type="dxa"/>
              <w:start w:w="120" w:type="dxa"/>
              <w:bottom w:w="80" w:type="dxa"/>
              <w:end w:w="120" w:type="dxa"/>
            </w:tcMar>
            <w:vAlign w:val="top"/>
          </w:tcPr>
          <w:p>
            <w:pPr>
              <w:spacing w:after="0"/>
            </w:pPr>
            <w:r>
              <w:rPr>
                <w:sz w:val="17"/>
              </w:rPr>
              <w:t>Atualizar RJ com situação, NF, rastreio e URL.</w:t>
            </w:r>
          </w:p>
        </w:tc>
      </w:tr>
      <w:tr>
        <w:trPr>
          <w:cantSplit/>
        </w:trPr>
        <w:tc>
          <w:tcPr>
            <w:tcW w:type="dxa" w:w="1100"/>
            <w:shd w:fill="F2F4F6"/>
            <w:tcMar>
              <w:top w:w="80" w:type="dxa"/>
              <w:start w:w="120" w:type="dxa"/>
              <w:bottom w:w="80" w:type="dxa"/>
              <w:end w:w="120" w:type="dxa"/>
            </w:tcMar>
            <w:vAlign w:val="top"/>
          </w:tcPr>
          <w:p>
            <w:pPr>
              <w:spacing w:after="0"/>
            </w:pPr>
            <w:r>
              <w:rPr>
                <w:sz w:val="17"/>
              </w:rPr>
              <w:t>V.365</w:t>
            </w:r>
          </w:p>
        </w:tc>
        <w:tc>
          <w:tcPr>
            <w:tcW w:type="dxa" w:w="2600"/>
            <w:shd w:fill="F2F4F6"/>
            <w:tcMar>
              <w:top w:w="80" w:type="dxa"/>
              <w:start w:w="120" w:type="dxa"/>
              <w:bottom w:w="80" w:type="dxa"/>
              <w:end w:w="120" w:type="dxa"/>
            </w:tcMar>
            <w:vAlign w:val="top"/>
          </w:tcPr>
          <w:p>
            <w:pPr>
              <w:spacing w:after="0"/>
            </w:pPr>
            <w:r>
              <w:rPr>
                <w:sz w:val="17"/>
              </w:rPr>
              <w:t>Entregue</w:t>
            </w:r>
          </w:p>
        </w:tc>
        <w:tc>
          <w:tcPr>
            <w:tcW w:type="dxa" w:w="5660"/>
            <w:shd w:fill="F2F4F6"/>
            <w:tcMar>
              <w:top w:w="80" w:type="dxa"/>
              <w:start w:w="120" w:type="dxa"/>
              <w:bottom w:w="80" w:type="dxa"/>
              <w:end w:w="120" w:type="dxa"/>
            </w:tcMar>
            <w:vAlign w:val="top"/>
          </w:tcPr>
          <w:p>
            <w:pPr>
              <w:spacing w:after="0"/>
            </w:pPr>
            <w:r>
              <w:rPr>
                <w:sz w:val="17"/>
              </w:rPr>
              <w:t>Atualizar situação RJ.</w:t>
            </w:r>
          </w:p>
        </w:tc>
      </w:tr>
      <w:tr>
        <w:trPr>
          <w:cantSplit/>
        </w:trPr>
        <w:tc>
          <w:tcPr>
            <w:tcW w:type="dxa" w:w="1100"/>
            <w:tcMar>
              <w:top w:w="80" w:type="dxa"/>
              <w:start w:w="120" w:type="dxa"/>
              <w:bottom w:w="80" w:type="dxa"/>
              <w:end w:w="120" w:type="dxa"/>
            </w:tcMar>
            <w:vAlign w:val="top"/>
          </w:tcPr>
          <w:p>
            <w:pPr>
              <w:spacing w:after="0"/>
            </w:pPr>
            <w:r>
              <w:rPr>
                <w:sz w:val="17"/>
              </w:rPr>
              <w:t>V.365</w:t>
            </w:r>
          </w:p>
        </w:tc>
        <w:tc>
          <w:tcPr>
            <w:tcW w:type="dxa" w:w="2600"/>
            <w:tcMar>
              <w:top w:w="80" w:type="dxa"/>
              <w:start w:w="120" w:type="dxa"/>
              <w:bottom w:w="80" w:type="dxa"/>
              <w:end w:w="120" w:type="dxa"/>
            </w:tcMar>
            <w:vAlign w:val="top"/>
          </w:tcPr>
          <w:p>
            <w:pPr>
              <w:spacing w:after="0"/>
            </w:pPr>
            <w:r>
              <w:rPr>
                <w:sz w:val="17"/>
              </w:rPr>
              <w:t>Não entregue</w:t>
            </w:r>
          </w:p>
        </w:tc>
        <w:tc>
          <w:tcPr>
            <w:tcW w:type="dxa" w:w="5660"/>
            <w:tcMar>
              <w:top w:w="80" w:type="dxa"/>
              <w:start w:w="120" w:type="dxa"/>
              <w:bottom w:w="80" w:type="dxa"/>
              <w:end w:w="120" w:type="dxa"/>
            </w:tcMar>
            <w:vAlign w:val="top"/>
          </w:tcPr>
          <w:p>
            <w:pPr>
              <w:spacing w:after="0"/>
            </w:pPr>
            <w:r>
              <w:rPr>
                <w:sz w:val="17"/>
              </w:rPr>
              <w:t>Atualizar situação RJ.</w:t>
            </w:r>
          </w:p>
        </w:tc>
      </w:tr>
      <w:tr>
        <w:trPr>
          <w:cantSplit/>
        </w:trPr>
        <w:tc>
          <w:tcPr>
            <w:tcW w:type="dxa" w:w="1100"/>
            <w:shd w:fill="F2F4F6"/>
            <w:tcMar>
              <w:top w:w="80" w:type="dxa"/>
              <w:start w:w="120" w:type="dxa"/>
              <w:bottom w:w="80" w:type="dxa"/>
              <w:end w:w="120" w:type="dxa"/>
            </w:tcMar>
            <w:vAlign w:val="top"/>
          </w:tcPr>
          <w:p>
            <w:pPr>
              <w:spacing w:after="0"/>
            </w:pPr>
            <w:r>
              <w:rPr>
                <w:sz w:val="17"/>
              </w:rPr>
              <w:t>V.365</w:t>
            </w:r>
          </w:p>
        </w:tc>
        <w:tc>
          <w:tcPr>
            <w:tcW w:type="dxa" w:w="2600"/>
            <w:shd w:fill="F2F4F6"/>
            <w:tcMar>
              <w:top w:w="80" w:type="dxa"/>
              <w:start w:w="120" w:type="dxa"/>
              <w:bottom w:w="80" w:type="dxa"/>
              <w:end w:w="120" w:type="dxa"/>
            </w:tcMar>
            <w:vAlign w:val="top"/>
          </w:tcPr>
          <w:p>
            <w:pPr>
              <w:spacing w:after="0"/>
            </w:pPr>
            <w:r>
              <w:rPr>
                <w:sz w:val="17"/>
              </w:rPr>
              <w:t>Cancelado</w:t>
            </w:r>
          </w:p>
        </w:tc>
        <w:tc>
          <w:tcPr>
            <w:tcW w:type="dxa" w:w="5660"/>
            <w:shd w:fill="F2F4F6"/>
            <w:tcMar>
              <w:top w:w="80" w:type="dxa"/>
              <w:start w:w="120" w:type="dxa"/>
              <w:bottom w:w="80" w:type="dxa"/>
              <w:end w:w="120" w:type="dxa"/>
            </w:tcMar>
            <w:vAlign w:val="top"/>
          </w:tcPr>
          <w:p>
            <w:pPr>
              <w:spacing w:after="0"/>
            </w:pPr>
            <w:r>
              <w:rPr>
                <w:sz w:val="17"/>
              </w:rPr>
              <w:t>Atualizar situação RJ.</w:t>
            </w:r>
          </w:p>
        </w:tc>
      </w:tr>
      <w:tr>
        <w:trPr>
          <w:cantSplit/>
        </w:trPr>
        <w:tc>
          <w:tcPr>
            <w:tcW w:type="dxa" w:w="1100"/>
            <w:tcMar>
              <w:top w:w="80" w:type="dxa"/>
              <w:start w:w="120" w:type="dxa"/>
              <w:bottom w:w="80" w:type="dxa"/>
              <w:end w:w="120" w:type="dxa"/>
            </w:tcMar>
            <w:vAlign w:val="top"/>
          </w:tcPr>
          <w:p>
            <w:pPr>
              <w:spacing w:after="0"/>
            </w:pPr>
            <w:r>
              <w:rPr>
                <w:sz w:val="17"/>
              </w:rPr>
              <w:t>V.365</w:t>
            </w:r>
          </w:p>
        </w:tc>
        <w:tc>
          <w:tcPr>
            <w:tcW w:type="dxa" w:w="2600"/>
            <w:tcMar>
              <w:top w:w="80" w:type="dxa"/>
              <w:start w:w="120" w:type="dxa"/>
              <w:bottom w:w="80" w:type="dxa"/>
              <w:end w:w="120" w:type="dxa"/>
            </w:tcMar>
            <w:vAlign w:val="top"/>
          </w:tcPr>
          <w:p>
            <w:pPr>
              <w:spacing w:after="0"/>
            </w:pPr>
            <w:r>
              <w:rPr>
                <w:sz w:val="17"/>
              </w:rPr>
              <w:t>Em aberto/Aprovado/Faturado/outras</w:t>
            </w:r>
          </w:p>
        </w:tc>
        <w:tc>
          <w:tcPr>
            <w:tcW w:type="dxa" w:w="5660"/>
            <w:tcMar>
              <w:top w:w="80" w:type="dxa"/>
              <w:start w:w="120" w:type="dxa"/>
              <w:bottom w:w="80" w:type="dxa"/>
              <w:end w:w="120" w:type="dxa"/>
            </w:tcMar>
            <w:vAlign w:val="top"/>
          </w:tcPr>
          <w:p>
            <w:pPr>
              <w:spacing w:after="0"/>
            </w:pPr>
            <w:r>
              <w:rPr>
                <w:sz w:val="17"/>
              </w:rPr>
              <w:t>Sem replicação no fluxo simplificado atual.</w:t>
            </w:r>
          </w:p>
        </w:tc>
      </w:tr>
    </w:tbl>
    <w:p>
      <w:pPr>
        <w:spacing w:after="0"/>
      </w:pPr>
    </w:p>
    <w:p>
      <w:pPr>
        <w:pStyle w:val="Heading2"/>
      </w:pPr>
      <w:r>
        <w:t>9.3 O trabalho especial de Enviado</w:t>
      </w:r>
    </w:p>
    <w:p>
      <w:pPr>
        <w:spacing w:after="80" w:line="283" w:lineRule="auto"/>
        <w:ind w:left="540" w:hanging="271"/>
      </w:pPr>
      <w:r>
        <w:rPr>
          <w:b/>
        </w:rPr>
        <w:t xml:space="preserve">1. </w:t>
      </w:r>
      <w:r>
        <w:t>Receber o webhook de Enviado no V.365 e localizar orders_map.</w:t>
      </w:r>
    </w:p>
    <w:p>
      <w:pPr>
        <w:spacing w:after="80" w:line="283" w:lineRule="auto"/>
        <w:ind w:left="540" w:hanging="271"/>
      </w:pPr>
      <w:r>
        <w:rPr>
          <w:b/>
        </w:rPr>
        <w:t xml:space="preserve">2. </w:t>
      </w:r>
      <w:r>
        <w:t>Descartar eco quando a mesma situação foi registrada pela integração dentro da janela de proteção.</w:t>
      </w:r>
    </w:p>
    <w:p>
      <w:pPr>
        <w:spacing w:after="80" w:line="283" w:lineRule="auto"/>
        <w:ind w:left="540" w:hanging="271"/>
      </w:pPr>
      <w:r>
        <w:rPr>
          <w:b/>
        </w:rPr>
        <w:t xml:space="preserve">3. </w:t>
      </w:r>
      <w:r>
        <w:t>Consultar os detalhes atuais do pedido V.365.</w:t>
      </w:r>
    </w:p>
    <w:p>
      <w:pPr>
        <w:spacing w:after="80" w:line="283" w:lineRule="auto"/>
        <w:ind w:left="540" w:hanging="271"/>
      </w:pPr>
      <w:r>
        <w:rPr>
          <w:b/>
        </w:rPr>
        <w:t xml:space="preserve">4. </w:t>
      </w:r>
      <w:r>
        <w:t>Alterar a situação do pedido RJ para Enviado.</w:t>
      </w:r>
    </w:p>
    <w:p>
      <w:pPr>
        <w:spacing w:after="80" w:line="283" w:lineRule="auto"/>
        <w:ind w:left="540" w:hanging="271"/>
      </w:pPr>
      <w:r>
        <w:rPr>
          <w:b/>
        </w:rPr>
        <w:t xml:space="preserve">5. </w:t>
      </w:r>
      <w:r>
        <w:t>Se houver nota fiscal, obter número, série, chave e protocolo e acrescentar às observações internas sem duplicar texto já existente.</w:t>
      </w:r>
    </w:p>
    <w:p>
      <w:pPr>
        <w:spacing w:after="80" w:line="283" w:lineRule="auto"/>
        <w:ind w:left="540" w:hanging="271"/>
      </w:pPr>
      <w:r>
        <w:rPr>
          <w:b/>
        </w:rPr>
        <w:t xml:space="preserve">6. </w:t>
      </w:r>
      <w:r>
        <w:t>Obter código de rastreio e gravá-lo no RJ com a URL Rejuderme.</w:t>
      </w:r>
    </w:p>
    <w:p>
      <w:pPr>
        <w:spacing w:after="80" w:line="283" w:lineRule="auto"/>
        <w:ind w:left="540" w:hanging="271"/>
      </w:pPr>
      <w:r>
        <w:rPr>
          <w:b/>
        </w:rPr>
        <w:t xml:space="preserve">7. </w:t>
      </w:r>
      <w:r>
        <w:t>Atualizar snapshots de A e C e os metadados do mapa após o sucesso.</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Limitação conhecida</w:t>
            </w:r>
          </w:p>
          <w:p>
            <w:pPr>
              <w:spacing w:after="0"/>
            </w:pPr>
            <w:r>
              <w:t>Se NF ou rastreio não estiver disponível nessa consulta, o helper pode registrar nf_data_not_found ou tracking_not_found e o job principal ainda terminar como concluído. Deve ser criado um job de verificação posterior para fechar essa lacuna.</w:t>
            </w:r>
          </w:p>
        </w:tc>
      </w:tr>
    </w:tbl>
    <w:p>
      <w:pPr>
        <w:spacing w:after="0"/>
      </w:pPr>
    </w:p>
    <w:p>
      <w:r>
        <w:rPr>
          <w:i w:val="0"/>
        </w:rPr>
        <w:t>Se o RJ já possui uma expedição e o Tiny rejeita uma nova alteração com HTTP 400, o rastreio pode ser pulado como a_has_expedicao. Logística e Sistemas devem decidir a correção apropriada no ERP.</w:t>
      </w:r>
    </w:p>
    <w:p>
      <w:pPr>
        <w:pStyle w:val="Heading2"/>
      </w:pPr>
      <w:r>
        <w:t>9.4 Observações de NF</w:t>
      </w:r>
    </w:p>
    <w:p>
      <w:r>
        <w:rPr>
          <w:i w:val="0"/>
        </w:rPr>
        <w:t>A integração preserva as observações existentes e acrescenta dados fiscais somente quando eles ainda não estão presentes. O objetivo é oferecer ao Atendimento uma referência operacional, sem transformar as observações do pedido em substituto do documento fiscal.</w:t>
      </w:r>
    </w:p>
    <w:p>
      <w:pPr>
        <w:pStyle w:val="ListBullet"/>
      </w:pPr>
      <w:r>
        <w:t>Número da nota fiscal.</w:t>
      </w:r>
    </w:p>
    <w:p>
      <w:pPr>
        <w:pStyle w:val="ListBullet"/>
      </w:pPr>
      <w:r>
        <w:t>Série, quando disponível.</w:t>
      </w:r>
    </w:p>
    <w:p>
      <w:pPr>
        <w:pStyle w:val="ListBullet"/>
      </w:pPr>
      <w:r>
        <w:t>Chave de acesso, quando disponível.</w:t>
      </w:r>
    </w:p>
    <w:p>
      <w:pPr>
        <w:pStyle w:val="ListBullet"/>
      </w:pPr>
      <w:r>
        <w:t>Protocolo, quando disponível.</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71549B"/>
            <w:tcMar>
              <w:top w:w="60" w:type="dxa"/>
              <w:start w:w="120" w:type="dxa"/>
              <w:bottom w:w="60" w:type="dxa"/>
              <w:end w:w="120" w:type="dxa"/>
            </w:tcMar>
          </w:tcPr>
          <w:p>
            <w:r/>
          </w:p>
        </w:tc>
        <w:tc>
          <w:tcPr>
            <w:tcW w:type="dxa" w:w="9180"/>
            <w:shd w:fill="F0EBF7"/>
            <w:tcMar>
              <w:top w:w="100" w:type="dxa"/>
              <w:start w:w="120" w:type="dxa"/>
              <w:bottom w:w="100" w:type="dxa"/>
              <w:end w:w="120" w:type="dxa"/>
            </w:tcMar>
          </w:tcPr>
          <w:p>
            <w:pPr>
              <w:spacing w:after="40"/>
            </w:pPr>
            <w:r>
              <w:rPr>
                <w:b/>
                <w:color w:val="71549B"/>
              </w:rPr>
              <w:t>Webhook fiscal não necessário</w:t>
            </w:r>
          </w:p>
          <w:p>
            <w:pPr>
              <w:spacing w:after="0"/>
            </w:pPr>
            <w:r>
              <w:t>O antigo job sync_nf_link e a rota de notas fiscais permanecem apenas como legado/histórico. A feature flag está desativada e novos webhooks fiscais não devem ser cadastrados no desenho atual.</w:t>
            </w:r>
          </w:p>
        </w:tc>
      </w:tr>
    </w:tbl>
    <w:p>
      <w:pPr>
        <w:spacing w:after="0"/>
      </w:pPr>
    </w:p>
    <w:p>
      <w:pPr>
        <w:pStyle w:val="Heading2"/>
      </w:pPr>
      <w:r>
        <w:t>9.5 Cancelamentos</w:t>
      </w:r>
    </w:p>
    <w:tbl>
      <w:tblPr>
        <w:tblStyle w:val="TableGrid"/>
        <w:tblW w:type="dxa" w:w="9360"/>
        <w:jc w:val="center"/>
        <w:tblLayout w:type="fixed"/>
        <w:tblLook w:firstColumn="1" w:firstRow="1" w:lastColumn="0" w:lastRow="0" w:noHBand="0" w:noVBand="1" w:val="04A0"/>
        <w:tblInd w:w="120" w:type="dxa"/>
      </w:tblPr>
      <w:tblGrid>
        <w:gridCol w:w="2500"/>
        <w:gridCol w:w="3600"/>
        <w:gridCol w:w="3260"/>
      </w:tblGrid>
      <w:tr>
        <w:trPr>
          <w:tblHeader w:val="true"/>
          <w:cantSplit/>
        </w:trPr>
        <w:tc>
          <w:tcPr>
            <w:tcW w:type="dxa" w:w="2500"/>
            <w:shd w:fill="1F4D78"/>
            <w:tcMar>
              <w:top w:w="80" w:type="dxa"/>
              <w:start w:w="120" w:type="dxa"/>
              <w:bottom w:w="80" w:type="dxa"/>
              <w:end w:w="120" w:type="dxa"/>
            </w:tcMar>
            <w:vAlign w:val="center"/>
          </w:tcPr>
          <w:p>
            <w:pPr>
              <w:spacing w:after="0"/>
              <w:keepNext/>
            </w:pPr>
            <w:r>
              <w:rPr>
                <w:b/>
                <w:color w:val="FFFFFF"/>
                <w:sz w:val="16"/>
              </w:rPr>
              <w:t>Evento</w:t>
            </w:r>
          </w:p>
        </w:tc>
        <w:tc>
          <w:tcPr>
            <w:tcW w:type="dxa" w:w="3600"/>
            <w:shd w:fill="1F4D78"/>
            <w:tcMar>
              <w:top w:w="80" w:type="dxa"/>
              <w:start w:w="120" w:type="dxa"/>
              <w:bottom w:w="80" w:type="dxa"/>
              <w:end w:w="120" w:type="dxa"/>
            </w:tcMar>
            <w:vAlign w:val="center"/>
          </w:tcPr>
          <w:p>
            <w:pPr>
              <w:spacing w:after="0"/>
              <w:keepNext/>
            </w:pPr>
            <w:r>
              <w:rPr>
                <w:b/>
                <w:color w:val="FFFFFF"/>
                <w:sz w:val="16"/>
              </w:rPr>
              <w:t>Resposta automática</w:t>
            </w:r>
          </w:p>
        </w:tc>
        <w:tc>
          <w:tcPr>
            <w:tcW w:type="dxa" w:w="3260"/>
            <w:shd w:fill="1F4D78"/>
            <w:tcMar>
              <w:top w:w="80" w:type="dxa"/>
              <w:start w:w="120" w:type="dxa"/>
              <w:bottom w:w="80" w:type="dxa"/>
              <w:end w:w="120" w:type="dxa"/>
            </w:tcMar>
            <w:vAlign w:val="center"/>
          </w:tcPr>
          <w:p>
            <w:pPr>
              <w:spacing w:after="0"/>
              <w:keepNext/>
            </w:pPr>
            <w:r>
              <w:rPr>
                <w:b/>
                <w:color w:val="FFFFFF"/>
                <w:sz w:val="16"/>
              </w:rPr>
              <w:t>Responsabilidade humana</w:t>
            </w:r>
          </w:p>
        </w:tc>
      </w:tr>
      <w:tr>
        <w:trPr>
          <w:cantSplit/>
        </w:trPr>
        <w:tc>
          <w:tcPr>
            <w:tcW w:type="dxa" w:w="2500"/>
            <w:tcMar>
              <w:top w:w="80" w:type="dxa"/>
              <w:start w:w="120" w:type="dxa"/>
              <w:bottom w:w="80" w:type="dxa"/>
              <w:end w:w="120" w:type="dxa"/>
            </w:tcMar>
            <w:vAlign w:val="top"/>
          </w:tcPr>
          <w:p>
            <w:pPr>
              <w:spacing w:after="0"/>
            </w:pPr>
            <w:r>
              <w:rPr>
                <w:sz w:val="16"/>
              </w:rPr>
              <w:t>C cancelado</w:t>
            </w:r>
          </w:p>
        </w:tc>
        <w:tc>
          <w:tcPr>
            <w:tcW w:type="dxa" w:w="3600"/>
            <w:tcMar>
              <w:top w:w="80" w:type="dxa"/>
              <w:start w:w="120" w:type="dxa"/>
              <w:bottom w:w="80" w:type="dxa"/>
              <w:end w:w="120" w:type="dxa"/>
            </w:tcMar>
            <w:vAlign w:val="top"/>
          </w:tcPr>
          <w:p>
            <w:pPr>
              <w:spacing w:after="0"/>
            </w:pPr>
            <w:r>
              <w:rPr>
                <w:sz w:val="16"/>
              </w:rPr>
              <w:t>Replica Cancelado para A, se mapeado e sem eco.</w:t>
            </w:r>
          </w:p>
        </w:tc>
        <w:tc>
          <w:tcPr>
            <w:tcW w:type="dxa" w:w="3260"/>
            <w:tcMar>
              <w:top w:w="80" w:type="dxa"/>
              <w:start w:w="120" w:type="dxa"/>
              <w:bottom w:w="80" w:type="dxa"/>
              <w:end w:w="120" w:type="dxa"/>
            </w:tcMar>
            <w:vAlign w:val="top"/>
          </w:tcPr>
          <w:p>
            <w:pPr>
              <w:spacing w:after="0"/>
            </w:pPr>
            <w:r>
              <w:rPr>
                <w:sz w:val="16"/>
              </w:rPr>
              <w:t>Conferir efeitos comerciais/fiscais conforme política.</w:t>
            </w:r>
          </w:p>
        </w:tc>
      </w:tr>
      <w:tr>
        <w:trPr>
          <w:cantSplit/>
        </w:trPr>
        <w:tc>
          <w:tcPr>
            <w:tcW w:type="dxa" w:w="2500"/>
            <w:shd w:fill="F2F4F6"/>
            <w:tcMar>
              <w:top w:w="80" w:type="dxa"/>
              <w:start w:w="120" w:type="dxa"/>
              <w:bottom w:w="80" w:type="dxa"/>
              <w:end w:w="120" w:type="dxa"/>
            </w:tcMar>
            <w:vAlign w:val="top"/>
          </w:tcPr>
          <w:p>
            <w:pPr>
              <w:spacing w:after="0"/>
            </w:pPr>
            <w:r>
              <w:rPr>
                <w:sz w:val="16"/>
              </w:rPr>
              <w:t>A cancelado manualmente</w:t>
            </w:r>
          </w:p>
        </w:tc>
        <w:tc>
          <w:tcPr>
            <w:tcW w:type="dxa" w:w="3600"/>
            <w:shd w:fill="F2F4F6"/>
            <w:tcMar>
              <w:top w:w="80" w:type="dxa"/>
              <w:start w:w="120" w:type="dxa"/>
              <w:bottom w:w="80" w:type="dxa"/>
              <w:end w:w="120" w:type="dxa"/>
            </w:tcMar>
            <w:vAlign w:val="top"/>
          </w:tcPr>
          <w:p>
            <w:pPr>
              <w:spacing w:after="0"/>
            </w:pPr>
            <w:r>
              <w:rPr>
                <w:sz w:val="16"/>
              </w:rPr>
              <w:t>Cria/atualiza revisão pendente; não altera C.</w:t>
            </w:r>
          </w:p>
        </w:tc>
        <w:tc>
          <w:tcPr>
            <w:tcW w:type="dxa" w:w="3260"/>
            <w:shd w:fill="F2F4F6"/>
            <w:tcMar>
              <w:top w:w="80" w:type="dxa"/>
              <w:start w:w="120" w:type="dxa"/>
              <w:bottom w:w="80" w:type="dxa"/>
              <w:end w:w="120" w:type="dxa"/>
            </w:tcMar>
            <w:vAlign w:val="top"/>
          </w:tcPr>
          <w:p>
            <w:pPr>
              <w:spacing w:after="0"/>
            </w:pPr>
            <w:r>
              <w:rPr>
                <w:sz w:val="16"/>
              </w:rPr>
              <w:t>Analisar expedição, pagamento e possibilidade de cancelar C.</w:t>
            </w:r>
          </w:p>
        </w:tc>
      </w:tr>
      <w:tr>
        <w:trPr>
          <w:cantSplit/>
        </w:trPr>
        <w:tc>
          <w:tcPr>
            <w:tcW w:type="dxa" w:w="2500"/>
            <w:tcMar>
              <w:top w:w="80" w:type="dxa"/>
              <w:start w:w="120" w:type="dxa"/>
              <w:bottom w:w="80" w:type="dxa"/>
              <w:end w:w="120" w:type="dxa"/>
            </w:tcMar>
            <w:vAlign w:val="top"/>
          </w:tcPr>
          <w:p>
            <w:pPr>
              <w:spacing w:after="0"/>
            </w:pPr>
            <w:r>
              <w:rPr>
                <w:sz w:val="16"/>
              </w:rPr>
              <w:t>Confirmar análise no painel</w:t>
            </w:r>
          </w:p>
        </w:tc>
        <w:tc>
          <w:tcPr>
            <w:tcW w:type="dxa" w:w="3600"/>
            <w:tcMar>
              <w:top w:w="80" w:type="dxa"/>
              <w:start w:w="120" w:type="dxa"/>
              <w:bottom w:w="80" w:type="dxa"/>
              <w:end w:w="120" w:type="dxa"/>
            </w:tcMar>
            <w:vAlign w:val="top"/>
          </w:tcPr>
          <w:p>
            <w:pPr>
              <w:spacing w:after="0"/>
            </w:pPr>
            <w:r>
              <w:rPr>
                <w:sz w:val="16"/>
              </w:rPr>
              <w:t>Muda cancelled_order_reviews para reviewed.</w:t>
            </w:r>
          </w:p>
        </w:tc>
        <w:tc>
          <w:tcPr>
            <w:tcW w:type="dxa" w:w="3260"/>
            <w:tcMar>
              <w:top w:w="80" w:type="dxa"/>
              <w:start w:w="120" w:type="dxa"/>
              <w:bottom w:w="80" w:type="dxa"/>
              <w:end w:w="120" w:type="dxa"/>
            </w:tcMar>
            <w:vAlign w:val="top"/>
          </w:tcPr>
          <w:p>
            <w:pPr>
              <w:spacing w:after="0"/>
            </w:pPr>
            <w:r>
              <w:rPr>
                <w:sz w:val="16"/>
              </w:rPr>
              <w:t>Registrar decisão tomada fora ou dentro do ERP; confirmar os dois lados.</w:t>
            </w:r>
          </w:p>
        </w:tc>
      </w:tr>
      <w:tr>
        <w:trPr>
          <w:cantSplit/>
        </w:trPr>
        <w:tc>
          <w:tcPr>
            <w:tcW w:type="dxa" w:w="2500"/>
            <w:shd w:fill="F2F4F6"/>
            <w:tcMar>
              <w:top w:w="80" w:type="dxa"/>
              <w:start w:w="120" w:type="dxa"/>
              <w:bottom w:w="80" w:type="dxa"/>
              <w:end w:w="120" w:type="dxa"/>
            </w:tcMar>
            <w:vAlign w:val="top"/>
          </w:tcPr>
          <w:p>
            <w:pPr>
              <w:spacing w:after="0"/>
            </w:pPr>
            <w:r>
              <w:rPr>
                <w:sz w:val="16"/>
              </w:rPr>
              <w:t>Conferência 23h encontra A cancelado e C diferente</w:t>
            </w:r>
          </w:p>
        </w:tc>
        <w:tc>
          <w:tcPr>
            <w:tcW w:type="dxa" w:w="3600"/>
            <w:shd w:fill="F2F4F6"/>
            <w:tcMar>
              <w:top w:w="80" w:type="dxa"/>
              <w:start w:w="120" w:type="dxa"/>
              <w:bottom w:w="80" w:type="dxa"/>
              <w:end w:w="120" w:type="dxa"/>
            </w:tcMar>
            <w:vAlign w:val="top"/>
          </w:tcPr>
          <w:p>
            <w:pPr>
              <w:spacing w:after="0"/>
            </w:pPr>
            <w:r>
              <w:rPr>
                <w:sz w:val="16"/>
              </w:rPr>
              <w:t>Cria/reafirma revisão.</w:t>
            </w:r>
          </w:p>
        </w:tc>
        <w:tc>
          <w:tcPr>
            <w:tcW w:type="dxa" w:w="3260"/>
            <w:shd w:fill="F2F4F6"/>
            <w:tcMar>
              <w:top w:w="80" w:type="dxa"/>
              <w:start w:w="120" w:type="dxa"/>
              <w:bottom w:w="80" w:type="dxa"/>
              <w:end w:w="120" w:type="dxa"/>
            </w:tcMar>
            <w:vAlign w:val="top"/>
          </w:tcPr>
          <w:p>
            <w:pPr>
              <w:spacing w:after="0"/>
            </w:pPr>
            <w:r>
              <w:rPr>
                <w:sz w:val="16"/>
              </w:rPr>
              <w:t>Resolver o caso; não há cancelamento A→C automático.</w:t>
            </w:r>
          </w:p>
        </w:tc>
      </w:tr>
    </w:tbl>
    <w:p>
      <w:pPr>
        <w:spacing w:after="0"/>
      </w:pPr>
    </w:p>
    <w:p>
      <w:pPr>
        <w:pStyle w:val="Heading1"/>
        <w:pageBreakBefore/>
      </w:pPr>
      <w:r>
        <w:rPr>
          <w:b/>
        </w:rPr>
        <w:t>10  Divergências, direção da sincronização e prevenção de loops</w:t>
      </w:r>
    </w:p>
    <w:p>
      <w:pPr>
        <w:spacing w:after="200"/>
      </w:pPr>
      <w:r>
        <w:rPr>
          <w:i/>
          <w:color w:val="5C6670"/>
        </w:rPr>
        <w:t>Como distinguir uma diferença esperada de um erro e evitar atualizações infinitas.</w:t>
      </w:r>
    </w:p>
    <w:p>
      <w:pPr>
        <w:pStyle w:val="Heading2"/>
      </w:pPr>
      <w:r>
        <w:t>10.1 Divergência versus diferença</w:t>
      </w:r>
    </w:p>
    <w:p>
      <w:r>
        <w:rPr>
          <w:i w:val="0"/>
        </w:rPr>
        <w:t>Nem todo valor diferente entre A e C é um defeito. O painel separa campos que devem convergir de campos que são diferentes por desenho.</w:t>
      </w:r>
    </w:p>
    <w:tbl>
      <w:tblPr>
        <w:tblStyle w:val="TableGrid"/>
        <w:tblW w:type="dxa" w:w="9360"/>
        <w:jc w:val="center"/>
        <w:tblLayout w:type="fixed"/>
        <w:tblLook w:firstColumn="1" w:firstRow="1" w:lastColumn="0" w:lastRow="0" w:noHBand="0" w:noVBand="1" w:val="04A0"/>
        <w:tblInd w:w="120" w:type="dxa"/>
      </w:tblPr>
      <w:tblGrid>
        <w:gridCol w:w="2800"/>
        <w:gridCol w:w="1750"/>
        <w:gridCol w:w="4810"/>
      </w:tblGrid>
      <w:tr>
        <w:trPr>
          <w:tblHeader w:val="true"/>
          <w:cantSplit/>
        </w:trPr>
        <w:tc>
          <w:tcPr>
            <w:tcW w:type="dxa" w:w="2800"/>
            <w:shd w:fill="1F4D78"/>
            <w:tcMar>
              <w:top w:w="80" w:type="dxa"/>
              <w:start w:w="120" w:type="dxa"/>
              <w:bottom w:w="80" w:type="dxa"/>
              <w:end w:w="120" w:type="dxa"/>
            </w:tcMar>
            <w:vAlign w:val="center"/>
          </w:tcPr>
          <w:p>
            <w:pPr>
              <w:spacing w:after="0"/>
              <w:keepNext/>
            </w:pPr>
            <w:r>
              <w:rPr>
                <w:b/>
                <w:color w:val="FFFFFF"/>
                <w:sz w:val="15"/>
              </w:rPr>
              <w:t>Campo</w:t>
            </w:r>
          </w:p>
        </w:tc>
        <w:tc>
          <w:tcPr>
            <w:tcW w:type="dxa" w:w="1750"/>
            <w:shd w:fill="1F4D78"/>
            <w:tcMar>
              <w:top w:w="80" w:type="dxa"/>
              <w:start w:w="120" w:type="dxa"/>
              <w:bottom w:w="80" w:type="dxa"/>
              <w:end w:w="120" w:type="dxa"/>
            </w:tcMar>
            <w:vAlign w:val="center"/>
          </w:tcPr>
          <w:p>
            <w:pPr>
              <w:spacing w:after="0"/>
              <w:keepNext/>
            </w:pPr>
            <w:r>
              <w:rPr>
                <w:b/>
                <w:color w:val="FFFFFF"/>
                <w:sz w:val="15"/>
              </w:rPr>
              <w:t>É divergência?</w:t>
            </w:r>
          </w:p>
        </w:tc>
        <w:tc>
          <w:tcPr>
            <w:tcW w:type="dxa" w:w="4810"/>
            <w:shd w:fill="1F4D78"/>
            <w:tcMar>
              <w:top w:w="80" w:type="dxa"/>
              <w:start w:w="120" w:type="dxa"/>
              <w:bottom w:w="80" w:type="dxa"/>
              <w:end w:w="120" w:type="dxa"/>
            </w:tcMar>
            <w:vAlign w:val="center"/>
          </w:tcPr>
          <w:p>
            <w:pPr>
              <w:spacing w:after="0"/>
              <w:keepNext/>
            </w:pPr>
            <w:r>
              <w:rPr>
                <w:b/>
                <w:color w:val="FFFFFF"/>
                <w:sz w:val="15"/>
              </w:rPr>
              <w:t>Regra</w:t>
            </w:r>
          </w:p>
        </w:tc>
      </w:tr>
      <w:tr>
        <w:trPr>
          <w:cantSplit/>
        </w:trPr>
        <w:tc>
          <w:tcPr>
            <w:tcW w:type="dxa" w:w="2800"/>
            <w:tcMar>
              <w:top w:w="80" w:type="dxa"/>
              <w:start w:w="120" w:type="dxa"/>
              <w:bottom w:w="80" w:type="dxa"/>
              <w:end w:w="120" w:type="dxa"/>
            </w:tcMar>
            <w:vAlign w:val="top"/>
          </w:tcPr>
          <w:p>
            <w:pPr>
              <w:spacing w:after="0"/>
            </w:pPr>
            <w:r>
              <w:rPr>
                <w:sz w:val="15"/>
              </w:rPr>
              <w:t>Nome</w:t>
            </w:r>
          </w:p>
        </w:tc>
        <w:tc>
          <w:tcPr>
            <w:tcW w:type="dxa" w:w="1750"/>
            <w:tcMar>
              <w:top w:w="80" w:type="dxa"/>
              <w:start w:w="120" w:type="dxa"/>
              <w:bottom w:w="80" w:type="dxa"/>
              <w:end w:w="120" w:type="dxa"/>
            </w:tcMar>
            <w:vAlign w:val="top"/>
          </w:tcPr>
          <w:p>
            <w:pPr>
              <w:spacing w:after="0"/>
            </w:pPr>
            <w:r>
              <w:rPr>
                <w:sz w:val="15"/>
              </w:rPr>
              <w:t>Sim</w:t>
            </w:r>
          </w:p>
        </w:tc>
        <w:tc>
          <w:tcPr>
            <w:tcW w:type="dxa" w:w="4810"/>
            <w:tcMar>
              <w:top w:w="80" w:type="dxa"/>
              <w:start w:w="120" w:type="dxa"/>
              <w:bottom w:w="80" w:type="dxa"/>
              <w:end w:w="120" w:type="dxa"/>
            </w:tcMar>
            <w:vAlign w:val="top"/>
          </w:tcPr>
          <w:p>
            <w:pPr>
              <w:spacing w:after="0"/>
            </w:pPr>
            <w:r>
              <w:rPr>
                <w:sz w:val="15"/>
              </w:rPr>
              <w:t>Normalização básica; deve representar o mesmo cliente.</w:t>
            </w:r>
          </w:p>
        </w:tc>
      </w:tr>
      <w:tr>
        <w:trPr>
          <w:cantSplit/>
        </w:trPr>
        <w:tc>
          <w:tcPr>
            <w:tcW w:type="dxa" w:w="2800"/>
            <w:shd w:fill="F2F4F6"/>
            <w:tcMar>
              <w:top w:w="80" w:type="dxa"/>
              <w:start w:w="120" w:type="dxa"/>
              <w:bottom w:w="80" w:type="dxa"/>
              <w:end w:w="120" w:type="dxa"/>
            </w:tcMar>
            <w:vAlign w:val="top"/>
          </w:tcPr>
          <w:p>
            <w:pPr>
              <w:spacing w:after="0"/>
            </w:pPr>
            <w:r>
              <w:rPr>
                <w:sz w:val="15"/>
              </w:rPr>
              <w:t>CPF/CNPJ</w:t>
            </w:r>
          </w:p>
        </w:tc>
        <w:tc>
          <w:tcPr>
            <w:tcW w:type="dxa" w:w="1750"/>
            <w:shd w:fill="F2F4F6"/>
            <w:tcMar>
              <w:top w:w="80" w:type="dxa"/>
              <w:start w:w="120" w:type="dxa"/>
              <w:bottom w:w="80" w:type="dxa"/>
              <w:end w:w="120" w:type="dxa"/>
            </w:tcMar>
            <w:vAlign w:val="top"/>
          </w:tcPr>
          <w:p>
            <w:pPr>
              <w:spacing w:after="0"/>
            </w:pPr>
            <w:r>
              <w:rPr>
                <w:sz w:val="15"/>
              </w:rPr>
              <w:t>Sim</w:t>
            </w:r>
          </w:p>
        </w:tc>
        <w:tc>
          <w:tcPr>
            <w:tcW w:type="dxa" w:w="4810"/>
            <w:shd w:fill="F2F4F6"/>
            <w:tcMar>
              <w:top w:w="80" w:type="dxa"/>
              <w:start w:w="120" w:type="dxa"/>
              <w:bottom w:w="80" w:type="dxa"/>
              <w:end w:w="120" w:type="dxa"/>
            </w:tcMar>
            <w:vAlign w:val="top"/>
          </w:tcPr>
          <w:p>
            <w:pPr>
              <w:spacing w:after="0"/>
            </w:pPr>
            <w:r>
              <w:rPr>
                <w:sz w:val="15"/>
              </w:rPr>
              <w:t>Comparação normalizada.</w:t>
            </w:r>
          </w:p>
        </w:tc>
      </w:tr>
      <w:tr>
        <w:trPr>
          <w:cantSplit/>
        </w:trPr>
        <w:tc>
          <w:tcPr>
            <w:tcW w:type="dxa" w:w="2800"/>
            <w:tcMar>
              <w:top w:w="80" w:type="dxa"/>
              <w:start w:w="120" w:type="dxa"/>
              <w:bottom w:w="80" w:type="dxa"/>
              <w:end w:w="120" w:type="dxa"/>
            </w:tcMar>
            <w:vAlign w:val="top"/>
          </w:tcPr>
          <w:p>
            <w:pPr>
              <w:spacing w:after="0"/>
            </w:pPr>
            <w:r>
              <w:rPr>
                <w:sz w:val="15"/>
              </w:rPr>
              <w:t>Situação relevante</w:t>
            </w:r>
          </w:p>
        </w:tc>
        <w:tc>
          <w:tcPr>
            <w:tcW w:type="dxa" w:w="1750"/>
            <w:tcMar>
              <w:top w:w="80" w:type="dxa"/>
              <w:start w:w="120" w:type="dxa"/>
              <w:bottom w:w="80" w:type="dxa"/>
              <w:end w:w="120" w:type="dxa"/>
            </w:tcMar>
            <w:vAlign w:val="top"/>
          </w:tcPr>
          <w:p>
            <w:pPr>
              <w:spacing w:after="0"/>
            </w:pPr>
            <w:r>
              <w:rPr>
                <w:sz w:val="15"/>
              </w:rPr>
              <w:t>Sim</w:t>
            </w:r>
          </w:p>
        </w:tc>
        <w:tc>
          <w:tcPr>
            <w:tcW w:type="dxa" w:w="4810"/>
            <w:tcMar>
              <w:top w:w="80" w:type="dxa"/>
              <w:start w:w="120" w:type="dxa"/>
              <w:bottom w:w="80" w:type="dxa"/>
              <w:end w:w="120" w:type="dxa"/>
            </w:tcMar>
            <w:vAlign w:val="top"/>
          </w:tcPr>
          <w:p>
            <w:pPr>
              <w:spacing w:after="0"/>
            </w:pPr>
            <w:r>
              <w:rPr>
                <w:sz w:val="15"/>
              </w:rPr>
              <w:t>Conforme autoridade e direção definida.</w:t>
            </w:r>
          </w:p>
        </w:tc>
      </w:tr>
      <w:tr>
        <w:trPr>
          <w:cantSplit/>
        </w:trPr>
        <w:tc>
          <w:tcPr>
            <w:tcW w:type="dxa" w:w="2800"/>
            <w:shd w:fill="F2F4F6"/>
            <w:tcMar>
              <w:top w:w="80" w:type="dxa"/>
              <w:start w:w="120" w:type="dxa"/>
              <w:bottom w:w="80" w:type="dxa"/>
              <w:end w:w="120" w:type="dxa"/>
            </w:tcMar>
            <w:vAlign w:val="top"/>
          </w:tcPr>
          <w:p>
            <w:pPr>
              <w:spacing w:after="0"/>
            </w:pPr>
            <w:r>
              <w:rPr>
                <w:sz w:val="15"/>
              </w:rPr>
              <w:t>Endereço de entrega</w:t>
            </w:r>
          </w:p>
        </w:tc>
        <w:tc>
          <w:tcPr>
            <w:tcW w:type="dxa" w:w="1750"/>
            <w:shd w:fill="F2F4F6"/>
            <w:tcMar>
              <w:top w:w="80" w:type="dxa"/>
              <w:start w:w="120" w:type="dxa"/>
              <w:bottom w:w="80" w:type="dxa"/>
              <w:end w:w="120" w:type="dxa"/>
            </w:tcMar>
            <w:vAlign w:val="top"/>
          </w:tcPr>
          <w:p>
            <w:pPr>
              <w:spacing w:after="0"/>
            </w:pPr>
            <w:r>
              <w:rPr>
                <w:sz w:val="15"/>
              </w:rPr>
              <w:t>Sim</w:t>
            </w:r>
          </w:p>
        </w:tc>
        <w:tc>
          <w:tcPr>
            <w:tcW w:type="dxa" w:w="4810"/>
            <w:shd w:fill="F2F4F6"/>
            <w:tcMar>
              <w:top w:w="80" w:type="dxa"/>
              <w:start w:w="120" w:type="dxa"/>
              <w:bottom w:w="80" w:type="dxa"/>
              <w:end w:w="120" w:type="dxa"/>
            </w:tcMar>
            <w:vAlign w:val="top"/>
          </w:tcPr>
          <w:p>
            <w:pPr>
              <w:spacing w:after="0"/>
            </w:pPr>
            <w:r>
              <w:rPr>
                <w:sz w:val="15"/>
              </w:rPr>
              <w:t>A entrega é comparada com entrega C; se C não possui, usa endereço do cliente C como fallback.</w:t>
            </w:r>
          </w:p>
        </w:tc>
      </w:tr>
      <w:tr>
        <w:trPr>
          <w:cantSplit/>
        </w:trPr>
        <w:tc>
          <w:tcPr>
            <w:tcW w:type="dxa" w:w="2800"/>
            <w:tcMar>
              <w:top w:w="80" w:type="dxa"/>
              <w:start w:w="120" w:type="dxa"/>
              <w:bottom w:w="80" w:type="dxa"/>
              <w:end w:w="120" w:type="dxa"/>
            </w:tcMar>
            <w:vAlign w:val="top"/>
          </w:tcPr>
          <w:p>
            <w:pPr>
              <w:spacing w:after="0"/>
            </w:pPr>
            <w:r>
              <w:rPr>
                <w:sz w:val="15"/>
              </w:rPr>
              <w:t>Itens</w:t>
            </w:r>
          </w:p>
        </w:tc>
        <w:tc>
          <w:tcPr>
            <w:tcW w:type="dxa" w:w="1750"/>
            <w:tcMar>
              <w:top w:w="80" w:type="dxa"/>
              <w:start w:w="120" w:type="dxa"/>
              <w:bottom w:w="80" w:type="dxa"/>
              <w:end w:w="120" w:type="dxa"/>
            </w:tcMar>
            <w:vAlign w:val="top"/>
          </w:tcPr>
          <w:p>
            <w:pPr>
              <w:spacing w:after="0"/>
            </w:pPr>
            <w:r>
              <w:rPr>
                <w:sz w:val="15"/>
              </w:rPr>
              <w:t>Sim</w:t>
            </w:r>
          </w:p>
        </w:tc>
        <w:tc>
          <w:tcPr>
            <w:tcW w:type="dxa" w:w="4810"/>
            <w:tcMar>
              <w:top w:w="80" w:type="dxa"/>
              <w:start w:w="120" w:type="dxa"/>
              <w:bottom w:w="80" w:type="dxa"/>
              <w:end w:w="120" w:type="dxa"/>
            </w:tcMar>
            <w:vAlign w:val="top"/>
          </w:tcPr>
          <w:p>
            <w:pPr>
              <w:spacing w:after="0"/>
            </w:pPr>
            <w:r>
              <w:rPr>
                <w:sz w:val="15"/>
              </w:rPr>
              <w:t>A apresentação detalhada deve refletir conteúdo/quantidade; IDs podem ser diferentes por mapeamento.</w:t>
            </w:r>
          </w:p>
        </w:tc>
      </w:tr>
      <w:tr>
        <w:trPr>
          <w:cantSplit/>
        </w:trPr>
        <w:tc>
          <w:tcPr>
            <w:tcW w:type="dxa" w:w="2800"/>
            <w:shd w:fill="F2F4F6"/>
            <w:tcMar>
              <w:top w:w="80" w:type="dxa"/>
              <w:start w:w="120" w:type="dxa"/>
              <w:bottom w:w="80" w:type="dxa"/>
              <w:end w:w="120" w:type="dxa"/>
            </w:tcMar>
            <w:vAlign w:val="top"/>
          </w:tcPr>
          <w:p>
            <w:pPr>
              <w:spacing w:after="0"/>
            </w:pPr>
            <w:r>
              <w:rPr>
                <w:sz w:val="15"/>
              </w:rPr>
              <w:t>Forma de envio/frete</w:t>
            </w:r>
          </w:p>
        </w:tc>
        <w:tc>
          <w:tcPr>
            <w:tcW w:type="dxa" w:w="1750"/>
            <w:shd w:fill="F2F4F6"/>
            <w:tcMar>
              <w:top w:w="80" w:type="dxa"/>
              <w:start w:w="120" w:type="dxa"/>
              <w:bottom w:w="80" w:type="dxa"/>
              <w:end w:w="120" w:type="dxa"/>
            </w:tcMar>
            <w:vAlign w:val="top"/>
          </w:tcPr>
          <w:p>
            <w:pPr>
              <w:spacing w:after="0"/>
            </w:pPr>
            <w:r>
              <w:rPr>
                <w:sz w:val="15"/>
              </w:rPr>
              <w:t>Sim, após normalização</w:t>
            </w:r>
          </w:p>
        </w:tc>
        <w:tc>
          <w:tcPr>
            <w:tcW w:type="dxa" w:w="4810"/>
            <w:shd w:fill="F2F4F6"/>
            <w:tcMar>
              <w:top w:w="80" w:type="dxa"/>
              <w:start w:w="120" w:type="dxa"/>
              <w:bottom w:w="80" w:type="dxa"/>
              <w:end w:w="120" w:type="dxa"/>
            </w:tcMar>
            <w:vAlign w:val="top"/>
          </w:tcPr>
          <w:p>
            <w:pPr>
              <w:spacing w:after="0"/>
            </w:pPr>
            <w:r>
              <w:rPr>
                <w:sz w:val="15"/>
              </w:rPr>
              <w:t>Remove prefixo Rejuderme - e reconhece equivalências mapeadas.</w:t>
            </w:r>
          </w:p>
        </w:tc>
      </w:tr>
      <w:tr>
        <w:trPr>
          <w:cantSplit/>
        </w:trPr>
        <w:tc>
          <w:tcPr>
            <w:tcW w:type="dxa" w:w="2800"/>
            <w:tcMar>
              <w:top w:w="80" w:type="dxa"/>
              <w:start w:w="120" w:type="dxa"/>
              <w:bottom w:w="80" w:type="dxa"/>
              <w:end w:w="120" w:type="dxa"/>
            </w:tcMar>
            <w:vAlign w:val="top"/>
          </w:tcPr>
          <w:p>
            <w:pPr>
              <w:spacing w:after="0"/>
            </w:pPr>
            <w:r>
              <w:rPr>
                <w:sz w:val="15"/>
              </w:rPr>
              <w:t>Código de rastreio</w:t>
            </w:r>
          </w:p>
        </w:tc>
        <w:tc>
          <w:tcPr>
            <w:tcW w:type="dxa" w:w="1750"/>
            <w:tcMar>
              <w:top w:w="80" w:type="dxa"/>
              <w:start w:w="120" w:type="dxa"/>
              <w:bottom w:w="80" w:type="dxa"/>
              <w:end w:w="120" w:type="dxa"/>
            </w:tcMar>
            <w:vAlign w:val="top"/>
          </w:tcPr>
          <w:p>
            <w:pPr>
              <w:spacing w:after="0"/>
            </w:pPr>
            <w:r>
              <w:rPr>
                <w:sz w:val="15"/>
              </w:rPr>
              <w:t>Sim</w:t>
            </w:r>
          </w:p>
        </w:tc>
        <w:tc>
          <w:tcPr>
            <w:tcW w:type="dxa" w:w="4810"/>
            <w:tcMar>
              <w:top w:w="80" w:type="dxa"/>
              <w:start w:w="120" w:type="dxa"/>
              <w:bottom w:w="80" w:type="dxa"/>
              <w:end w:w="120" w:type="dxa"/>
            </w:tcMar>
            <w:vAlign w:val="top"/>
          </w:tcPr>
          <w:p>
            <w:pPr>
              <w:spacing w:after="0"/>
            </w:pPr>
            <w:r>
              <w:rPr>
                <w:sz w:val="15"/>
              </w:rPr>
              <w:t>C normalmente é a fonte após expedição.</w:t>
            </w:r>
          </w:p>
        </w:tc>
      </w:tr>
      <w:tr>
        <w:trPr>
          <w:cantSplit/>
        </w:trPr>
        <w:tc>
          <w:tcPr>
            <w:tcW w:type="dxa" w:w="2800"/>
            <w:shd w:fill="F2F4F6"/>
            <w:tcMar>
              <w:top w:w="80" w:type="dxa"/>
              <w:start w:w="120" w:type="dxa"/>
              <w:bottom w:w="80" w:type="dxa"/>
              <w:end w:w="120" w:type="dxa"/>
            </w:tcMar>
            <w:vAlign w:val="top"/>
          </w:tcPr>
          <w:p>
            <w:pPr>
              <w:spacing w:after="0"/>
            </w:pPr>
            <w:r>
              <w:rPr>
                <w:sz w:val="15"/>
              </w:rPr>
              <w:t>Número do pedido no e-commerce</w:t>
            </w:r>
          </w:p>
        </w:tc>
        <w:tc>
          <w:tcPr>
            <w:tcW w:type="dxa" w:w="1750"/>
            <w:shd w:fill="F2F4F6"/>
            <w:tcMar>
              <w:top w:w="80" w:type="dxa"/>
              <w:start w:w="120" w:type="dxa"/>
              <w:bottom w:w="80" w:type="dxa"/>
              <w:end w:w="120" w:type="dxa"/>
            </w:tcMar>
            <w:vAlign w:val="top"/>
          </w:tcPr>
          <w:p>
            <w:pPr>
              <w:spacing w:after="0"/>
            </w:pPr>
            <w:r>
              <w:rPr>
                <w:sz w:val="15"/>
              </w:rPr>
              <w:t>Sim</w:t>
            </w:r>
          </w:p>
        </w:tc>
        <w:tc>
          <w:tcPr>
            <w:tcW w:type="dxa" w:w="4810"/>
            <w:shd w:fill="F2F4F6"/>
            <w:tcMar>
              <w:top w:w="80" w:type="dxa"/>
              <w:start w:w="120" w:type="dxa"/>
              <w:bottom w:w="80" w:type="dxa"/>
              <w:end w:w="120" w:type="dxa"/>
            </w:tcMar>
            <w:vAlign w:val="top"/>
          </w:tcPr>
          <w:p>
            <w:pPr>
              <w:spacing w:after="0"/>
            </w:pPr>
            <w:r>
              <w:rPr>
                <w:sz w:val="15"/>
              </w:rPr>
              <w:t>Deve preservar a referência externa.</w:t>
            </w:r>
          </w:p>
        </w:tc>
      </w:tr>
      <w:tr>
        <w:trPr>
          <w:cantSplit/>
        </w:trPr>
        <w:tc>
          <w:tcPr>
            <w:tcW w:type="dxa" w:w="2800"/>
            <w:tcMar>
              <w:top w:w="80" w:type="dxa"/>
              <w:start w:w="120" w:type="dxa"/>
              <w:bottom w:w="80" w:type="dxa"/>
              <w:end w:w="120" w:type="dxa"/>
            </w:tcMar>
            <w:vAlign w:val="top"/>
          </w:tcPr>
          <w:p>
            <w:pPr>
              <w:spacing w:after="0"/>
            </w:pPr>
            <w:r>
              <w:rPr>
                <w:sz w:val="15"/>
              </w:rPr>
              <w:t>NF, IDs e números internos</w:t>
            </w:r>
          </w:p>
        </w:tc>
        <w:tc>
          <w:tcPr>
            <w:tcW w:type="dxa" w:w="1750"/>
            <w:tcMar>
              <w:top w:w="80" w:type="dxa"/>
              <w:start w:w="120" w:type="dxa"/>
              <w:bottom w:w="80" w:type="dxa"/>
              <w:end w:w="120" w:type="dxa"/>
            </w:tcMar>
            <w:vAlign w:val="top"/>
          </w:tcPr>
          <w:p>
            <w:pPr>
              <w:spacing w:after="0"/>
            </w:pPr>
            <w:r>
              <w:rPr>
                <w:sz w:val="15"/>
              </w:rPr>
              <w:t>Não</w:t>
            </w:r>
          </w:p>
        </w:tc>
        <w:tc>
          <w:tcPr>
            <w:tcW w:type="dxa" w:w="4810"/>
            <w:tcMar>
              <w:top w:w="80" w:type="dxa"/>
              <w:start w:w="120" w:type="dxa"/>
              <w:bottom w:w="80" w:type="dxa"/>
              <w:end w:w="120" w:type="dxa"/>
            </w:tcMar>
            <w:vAlign w:val="top"/>
          </w:tcPr>
          <w:p>
            <w:pPr>
              <w:spacing w:after="0"/>
            </w:pPr>
            <w:r>
              <w:rPr>
                <w:sz w:val="15"/>
              </w:rPr>
              <w:t>Cada conta possui seus próprios identificadores; NF é exibida como contexto.</w:t>
            </w:r>
          </w:p>
        </w:tc>
      </w:tr>
      <w:tr>
        <w:trPr>
          <w:cantSplit/>
        </w:trPr>
        <w:tc>
          <w:tcPr>
            <w:tcW w:type="dxa" w:w="2800"/>
            <w:shd w:fill="F2F4F6"/>
            <w:tcMar>
              <w:top w:w="80" w:type="dxa"/>
              <w:start w:w="120" w:type="dxa"/>
              <w:bottom w:w="80" w:type="dxa"/>
              <w:end w:w="120" w:type="dxa"/>
            </w:tcMar>
            <w:vAlign w:val="top"/>
          </w:tcPr>
          <w:p>
            <w:pPr>
              <w:spacing w:after="0"/>
            </w:pPr>
            <w:r>
              <w:rPr>
                <w:sz w:val="15"/>
              </w:rPr>
              <w:t>Data</w:t>
            </w:r>
          </w:p>
        </w:tc>
        <w:tc>
          <w:tcPr>
            <w:tcW w:type="dxa" w:w="1750"/>
            <w:shd w:fill="F2F4F6"/>
            <w:tcMar>
              <w:top w:w="80" w:type="dxa"/>
              <w:start w:w="120" w:type="dxa"/>
              <w:bottom w:w="80" w:type="dxa"/>
              <w:end w:w="120" w:type="dxa"/>
            </w:tcMar>
            <w:vAlign w:val="top"/>
          </w:tcPr>
          <w:p>
            <w:pPr>
              <w:spacing w:after="0"/>
            </w:pPr>
            <w:r>
              <w:rPr>
                <w:sz w:val="15"/>
              </w:rPr>
              <w:t>Não por padrão</w:t>
            </w:r>
          </w:p>
        </w:tc>
        <w:tc>
          <w:tcPr>
            <w:tcW w:type="dxa" w:w="4810"/>
            <w:shd w:fill="F2F4F6"/>
            <w:tcMar>
              <w:top w:w="80" w:type="dxa"/>
              <w:start w:w="120" w:type="dxa"/>
              <w:bottom w:w="80" w:type="dxa"/>
              <w:end w:w="120" w:type="dxa"/>
            </w:tcMar>
            <w:vAlign w:val="top"/>
          </w:tcPr>
          <w:p>
            <w:pPr>
              <w:spacing w:after="0"/>
            </w:pPr>
            <w:r>
              <w:rPr>
                <w:sz w:val="15"/>
              </w:rPr>
              <w:t>Pode refletir momentos diferentes de criação.</w:t>
            </w:r>
          </w:p>
        </w:tc>
      </w:tr>
      <w:tr>
        <w:trPr>
          <w:cantSplit/>
        </w:trPr>
        <w:tc>
          <w:tcPr>
            <w:tcW w:type="dxa" w:w="2800"/>
            <w:tcMar>
              <w:top w:w="80" w:type="dxa"/>
              <w:start w:w="120" w:type="dxa"/>
              <w:bottom w:w="80" w:type="dxa"/>
              <w:end w:w="120" w:type="dxa"/>
            </w:tcMar>
            <w:vAlign w:val="top"/>
          </w:tcPr>
          <w:p>
            <w:pPr>
              <w:spacing w:after="0"/>
            </w:pPr>
            <w:r>
              <w:rPr>
                <w:sz w:val="15"/>
              </w:rPr>
              <w:t>Total dos produtos</w:t>
            </w:r>
          </w:p>
        </w:tc>
        <w:tc>
          <w:tcPr>
            <w:tcW w:type="dxa" w:w="1750"/>
            <w:tcMar>
              <w:top w:w="80" w:type="dxa"/>
              <w:start w:w="120" w:type="dxa"/>
              <w:bottom w:w="80" w:type="dxa"/>
              <w:end w:w="120" w:type="dxa"/>
            </w:tcMar>
            <w:vAlign w:val="top"/>
          </w:tcPr>
          <w:p>
            <w:pPr>
              <w:spacing w:after="0"/>
            </w:pPr>
            <w:r>
              <w:rPr>
                <w:sz w:val="15"/>
              </w:rPr>
              <w:t>Não</w:t>
            </w:r>
          </w:p>
        </w:tc>
        <w:tc>
          <w:tcPr>
            <w:tcW w:type="dxa" w:w="4810"/>
            <w:tcMar>
              <w:top w:w="80" w:type="dxa"/>
              <w:start w:w="120" w:type="dxa"/>
              <w:bottom w:w="80" w:type="dxa"/>
              <w:end w:w="120" w:type="dxa"/>
            </w:tcMar>
            <w:vAlign w:val="top"/>
          </w:tcPr>
          <w:p>
            <w:pPr>
              <w:spacing w:after="0"/>
            </w:pPr>
            <w:r>
              <w:rPr>
                <w:sz w:val="15"/>
              </w:rPr>
              <w:t>Diferença informativa, não marcada como divergência.</w:t>
            </w:r>
          </w:p>
        </w:tc>
      </w:tr>
      <w:tr>
        <w:trPr>
          <w:cantSplit/>
        </w:trPr>
        <w:tc>
          <w:tcPr>
            <w:tcW w:type="dxa" w:w="2800"/>
            <w:shd w:fill="F2F4F6"/>
            <w:tcMar>
              <w:top w:w="80" w:type="dxa"/>
              <w:start w:w="120" w:type="dxa"/>
              <w:bottom w:w="80" w:type="dxa"/>
              <w:end w:w="120" w:type="dxa"/>
            </w:tcMar>
            <w:vAlign w:val="top"/>
          </w:tcPr>
          <w:p>
            <w:pPr>
              <w:spacing w:after="0"/>
            </w:pPr>
            <w:r>
              <w:rPr>
                <w:sz w:val="15"/>
              </w:rPr>
              <w:t>Nome do e-commerce</w:t>
            </w:r>
          </w:p>
        </w:tc>
        <w:tc>
          <w:tcPr>
            <w:tcW w:type="dxa" w:w="1750"/>
            <w:shd w:fill="F2F4F6"/>
            <w:tcMar>
              <w:top w:w="80" w:type="dxa"/>
              <w:start w:w="120" w:type="dxa"/>
              <w:bottom w:w="80" w:type="dxa"/>
              <w:end w:w="120" w:type="dxa"/>
            </w:tcMar>
            <w:vAlign w:val="top"/>
          </w:tcPr>
          <w:p>
            <w:pPr>
              <w:spacing w:after="0"/>
            </w:pPr>
            <w:r>
              <w:rPr>
                <w:sz w:val="15"/>
              </w:rPr>
              <w:t>Não</w:t>
            </w:r>
          </w:p>
        </w:tc>
        <w:tc>
          <w:tcPr>
            <w:tcW w:type="dxa" w:w="4810"/>
            <w:shd w:fill="F2F4F6"/>
            <w:tcMar>
              <w:top w:w="80" w:type="dxa"/>
              <w:start w:w="120" w:type="dxa"/>
              <w:bottom w:w="80" w:type="dxa"/>
              <w:end w:w="120" w:type="dxa"/>
            </w:tcMar>
            <w:vAlign w:val="top"/>
          </w:tcPr>
          <w:p>
            <w:pPr>
              <w:spacing w:after="0"/>
            </w:pPr>
            <w:r>
              <w:rPr>
                <w:sz w:val="15"/>
              </w:rPr>
              <w:t>Pode variar por contexto entre contas.</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Inconsistência a acompanhar</w:t>
            </w:r>
          </w:p>
          <w:p>
            <w:pPr>
              <w:spacing w:after="0"/>
            </w:pPr>
            <w:r>
              <w:t>O cartão de divergentes usa comparação SQL de snapshots e pode interpretar a representação completa de itens de forma diferente da tela detalhada, que compara principalmente a quantidade. Ajustar uma definição única evitará contagens diferentes entre resumo e pedido aberto.</w:t>
            </w:r>
          </w:p>
        </w:tc>
      </w:tr>
    </w:tbl>
    <w:p>
      <w:pPr>
        <w:spacing w:after="0"/>
      </w:pPr>
    </w:p>
    <w:p>
      <w:pPr>
        <w:pStyle w:val="Heading2"/>
      </w:pPr>
      <w:r>
        <w:t>10.2 Sincronizar divergências pelo painel</w:t>
      </w:r>
    </w:p>
    <w:p>
      <w:pPr>
        <w:spacing w:after="80" w:line="283" w:lineRule="auto"/>
        <w:ind w:left="540" w:hanging="271"/>
      </w:pPr>
      <w:r>
        <w:rPr>
          <w:b/>
        </w:rPr>
        <w:t xml:space="preserve">1. </w:t>
      </w:r>
      <w:r>
        <w:t>Abra o popup pelo botão Sincronizar no cartão Divergentes.</w:t>
      </w:r>
    </w:p>
    <w:p>
      <w:pPr>
        <w:spacing w:after="80" w:line="283" w:lineRule="auto"/>
        <w:ind w:left="540" w:hanging="271"/>
      </w:pPr>
      <w:r>
        <w:rPr>
          <w:b/>
        </w:rPr>
        <w:t xml:space="preserve">2. </w:t>
      </w:r>
      <w:r>
        <w:t>Selecione somente os tipos de campo que devem ser corrigidos.</w:t>
      </w:r>
    </w:p>
    <w:p>
      <w:pPr>
        <w:spacing w:after="80" w:line="283" w:lineRule="auto"/>
        <w:ind w:left="540" w:hanging="271"/>
      </w:pPr>
      <w:r>
        <w:rPr>
          <w:b/>
        </w:rPr>
        <w:t xml:space="preserve">3. </w:t>
      </w:r>
      <w:r>
        <w:t>Revise a direção proposta. O sistema usa o timestamp da última modificação/snapshot; em empate, A é escolhido.</w:t>
      </w:r>
    </w:p>
    <w:p>
      <w:pPr>
        <w:spacing w:after="80" w:line="283" w:lineRule="auto"/>
        <w:ind w:left="540" w:hanging="271"/>
      </w:pPr>
      <w:r>
        <w:rPr>
          <w:b/>
        </w:rPr>
        <w:t xml:space="preserve">4. </w:t>
      </w:r>
      <w:r>
        <w:t>Confirme se a fonte mais recente também é a fonte correta do negócio.</w:t>
      </w:r>
    </w:p>
    <w:p>
      <w:pPr>
        <w:spacing w:after="80" w:line="283" w:lineRule="auto"/>
        <w:ind w:left="540" w:hanging="271"/>
      </w:pPr>
      <w:r>
        <w:rPr>
          <w:b/>
        </w:rPr>
        <w:t xml:space="preserve">5. </w:t>
      </w:r>
      <w:r>
        <w:t>Envie os jobs sync_order_fields à fila.</w:t>
      </w:r>
    </w:p>
    <w:p>
      <w:pPr>
        <w:spacing w:after="80" w:line="283" w:lineRule="auto"/>
        <w:ind w:left="540" w:hanging="271"/>
      </w:pPr>
      <w:r>
        <w:rPr>
          <w:b/>
        </w:rPr>
        <w:t xml:space="preserve">6. </w:t>
      </w:r>
      <w:r>
        <w:t>Após a execução, atualize a comparação e confirme que a divergência desapareceu.</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Timestamp não é verdade de negócio</w:t>
            </w:r>
          </w:p>
          <w:p>
            <w:pPr>
              <w:spacing w:after="0"/>
            </w:pPr>
            <w:r>
              <w:t>Uma atualização mais recente pode conter um dado errado. Antes de sincronizar em massa, valide amostras e confirme qual conta é a autoridade daquele campo.</w:t>
            </w:r>
          </w:p>
        </w:tc>
      </w:tr>
    </w:tbl>
    <w:p>
      <w:pPr>
        <w:spacing w:after="0"/>
      </w:pPr>
    </w:p>
    <w:p>
      <w:pPr>
        <w:pStyle w:val="Heading2"/>
      </w:pPr>
      <w:r>
        <w:t>10.3 Restrições de direção</w:t>
      </w:r>
    </w:p>
    <w:tbl>
      <w:tblPr>
        <w:tblStyle w:val="TableGrid"/>
        <w:tblW w:type="dxa" w:w="9360"/>
        <w:jc w:val="center"/>
        <w:tblLayout w:type="fixed"/>
        <w:tblLook w:firstColumn="1" w:firstRow="1" w:lastColumn="0" w:lastRow="0" w:noHBand="0" w:noVBand="1" w:val="04A0"/>
        <w:tblInd w:w="120" w:type="dxa"/>
      </w:tblPr>
      <w:tblGrid>
        <w:gridCol w:w="2500"/>
        <w:gridCol w:w="1900"/>
        <w:gridCol w:w="1900"/>
        <w:gridCol w:w="3060"/>
      </w:tblGrid>
      <w:tr>
        <w:trPr>
          <w:tblHeader w:val="true"/>
          <w:cantSplit/>
        </w:trPr>
        <w:tc>
          <w:tcPr>
            <w:tcW w:type="dxa" w:w="2500"/>
            <w:shd w:fill="1F4D78"/>
            <w:tcMar>
              <w:top w:w="80" w:type="dxa"/>
              <w:start w:w="120" w:type="dxa"/>
              <w:bottom w:w="80" w:type="dxa"/>
              <w:end w:w="120" w:type="dxa"/>
            </w:tcMar>
            <w:vAlign w:val="center"/>
          </w:tcPr>
          <w:p>
            <w:pPr>
              <w:spacing w:after="0"/>
              <w:keepNext/>
            </w:pPr>
            <w:r>
              <w:rPr>
                <w:b/>
                <w:color w:val="FFFFFF"/>
                <w:sz w:val="16"/>
              </w:rPr>
              <w:t>Campo/ação</w:t>
            </w:r>
          </w:p>
        </w:tc>
        <w:tc>
          <w:tcPr>
            <w:tcW w:type="dxa" w:w="1900"/>
            <w:shd w:fill="1F4D78"/>
            <w:tcMar>
              <w:top w:w="80" w:type="dxa"/>
              <w:start w:w="120" w:type="dxa"/>
              <w:bottom w:w="80" w:type="dxa"/>
              <w:end w:w="120" w:type="dxa"/>
            </w:tcMar>
            <w:vAlign w:val="center"/>
          </w:tcPr>
          <w:p>
            <w:pPr>
              <w:spacing w:after="0"/>
              <w:keepNext/>
            </w:pPr>
            <w:r>
              <w:rPr>
                <w:b/>
                <w:color w:val="FFFFFF"/>
                <w:sz w:val="16"/>
              </w:rPr>
              <w:t>A→C</w:t>
            </w:r>
          </w:p>
        </w:tc>
        <w:tc>
          <w:tcPr>
            <w:tcW w:type="dxa" w:w="1900"/>
            <w:shd w:fill="1F4D78"/>
            <w:tcMar>
              <w:top w:w="80" w:type="dxa"/>
              <w:start w:w="120" w:type="dxa"/>
              <w:bottom w:w="80" w:type="dxa"/>
              <w:end w:w="120" w:type="dxa"/>
            </w:tcMar>
            <w:vAlign w:val="center"/>
          </w:tcPr>
          <w:p>
            <w:pPr>
              <w:spacing w:after="0"/>
              <w:keepNext/>
            </w:pPr>
            <w:r>
              <w:rPr>
                <w:b/>
                <w:color w:val="FFFFFF"/>
                <w:sz w:val="16"/>
              </w:rPr>
              <w:t>C→A</w:t>
            </w:r>
          </w:p>
        </w:tc>
        <w:tc>
          <w:tcPr>
            <w:tcW w:type="dxa" w:w="3060"/>
            <w:shd w:fill="1F4D78"/>
            <w:tcMar>
              <w:top w:w="80" w:type="dxa"/>
              <w:start w:w="120" w:type="dxa"/>
              <w:bottom w:w="80" w:type="dxa"/>
              <w:end w:w="120" w:type="dxa"/>
            </w:tcMar>
            <w:vAlign w:val="center"/>
          </w:tcPr>
          <w:p>
            <w:pPr>
              <w:spacing w:after="0"/>
              <w:keepNext/>
            </w:pPr>
            <w:r>
              <w:rPr>
                <w:b/>
                <w:color w:val="FFFFFF"/>
                <w:sz w:val="16"/>
              </w:rPr>
              <w:t>Observação</w:t>
            </w:r>
          </w:p>
        </w:tc>
      </w:tr>
      <w:tr>
        <w:trPr>
          <w:cantSplit/>
        </w:trPr>
        <w:tc>
          <w:tcPr>
            <w:tcW w:type="dxa" w:w="2500"/>
            <w:tcMar>
              <w:top w:w="80" w:type="dxa"/>
              <w:start w:w="120" w:type="dxa"/>
              <w:bottom w:w="80" w:type="dxa"/>
              <w:end w:w="120" w:type="dxa"/>
            </w:tcMar>
            <w:vAlign w:val="top"/>
          </w:tcPr>
          <w:p>
            <w:pPr>
              <w:spacing w:after="0"/>
            </w:pPr>
            <w:r>
              <w:rPr>
                <w:sz w:val="16"/>
              </w:rPr>
              <w:t>Nome e CPF/CNPJ</w:t>
            </w:r>
          </w:p>
        </w:tc>
        <w:tc>
          <w:tcPr>
            <w:tcW w:type="dxa" w:w="1900"/>
            <w:tcMar>
              <w:top w:w="80" w:type="dxa"/>
              <w:start w:w="120" w:type="dxa"/>
              <w:bottom w:w="80" w:type="dxa"/>
              <w:end w:w="120" w:type="dxa"/>
            </w:tcMar>
            <w:vAlign w:val="top"/>
          </w:tcPr>
          <w:p>
            <w:pPr>
              <w:spacing w:after="0"/>
            </w:pPr>
            <w:r>
              <w:rPr>
                <w:sz w:val="16"/>
              </w:rPr>
              <w:t>Conforme suporte</w:t>
            </w:r>
          </w:p>
        </w:tc>
        <w:tc>
          <w:tcPr>
            <w:tcW w:type="dxa" w:w="1900"/>
            <w:tcMar>
              <w:top w:w="80" w:type="dxa"/>
              <w:start w:w="120" w:type="dxa"/>
              <w:bottom w:w="80" w:type="dxa"/>
              <w:end w:w="120" w:type="dxa"/>
            </w:tcMar>
            <w:vAlign w:val="top"/>
          </w:tcPr>
          <w:p>
            <w:pPr>
              <w:spacing w:after="0"/>
            </w:pPr>
            <w:r>
              <w:rPr>
                <w:sz w:val="16"/>
              </w:rPr>
              <w:t>Conforme suporte</w:t>
            </w:r>
          </w:p>
        </w:tc>
        <w:tc>
          <w:tcPr>
            <w:tcW w:type="dxa" w:w="3060"/>
            <w:tcMar>
              <w:top w:w="80" w:type="dxa"/>
              <w:start w:w="120" w:type="dxa"/>
              <w:bottom w:w="80" w:type="dxa"/>
              <w:end w:w="120" w:type="dxa"/>
            </w:tcMar>
            <w:vAlign w:val="top"/>
          </w:tcPr>
          <w:p>
            <w:pPr>
              <w:spacing w:after="0"/>
            </w:pPr>
            <w:r>
              <w:rPr>
                <w:sz w:val="16"/>
              </w:rPr>
              <w:t>Requer cautela com cadastro compartilhado.</w:t>
            </w:r>
          </w:p>
        </w:tc>
      </w:tr>
      <w:tr>
        <w:trPr>
          <w:cantSplit/>
        </w:trPr>
        <w:tc>
          <w:tcPr>
            <w:tcW w:type="dxa" w:w="2500"/>
            <w:shd w:fill="F2F4F6"/>
            <w:tcMar>
              <w:top w:w="80" w:type="dxa"/>
              <w:start w:w="120" w:type="dxa"/>
              <w:bottom w:w="80" w:type="dxa"/>
              <w:end w:w="120" w:type="dxa"/>
            </w:tcMar>
            <w:vAlign w:val="top"/>
          </w:tcPr>
          <w:p>
            <w:pPr>
              <w:spacing w:after="0"/>
            </w:pPr>
            <w:r>
              <w:rPr>
                <w:sz w:val="16"/>
              </w:rPr>
              <w:t>Endereço</w:t>
            </w:r>
          </w:p>
        </w:tc>
        <w:tc>
          <w:tcPr>
            <w:tcW w:type="dxa" w:w="1900"/>
            <w:shd w:fill="F2F4F6"/>
            <w:tcMar>
              <w:top w:w="80" w:type="dxa"/>
              <w:start w:w="120" w:type="dxa"/>
              <w:bottom w:w="80" w:type="dxa"/>
              <w:end w:w="120" w:type="dxa"/>
            </w:tcMar>
            <w:vAlign w:val="top"/>
          </w:tcPr>
          <w:p>
            <w:pPr>
              <w:spacing w:after="0"/>
            </w:pPr>
            <w:r>
              <w:rPr>
                <w:sz w:val="16"/>
              </w:rPr>
              <w:t>Conforme suporte</w:t>
            </w:r>
          </w:p>
        </w:tc>
        <w:tc>
          <w:tcPr>
            <w:tcW w:type="dxa" w:w="1900"/>
            <w:shd w:fill="F2F4F6"/>
            <w:tcMar>
              <w:top w:w="80" w:type="dxa"/>
              <w:start w:w="120" w:type="dxa"/>
              <w:bottom w:w="80" w:type="dxa"/>
              <w:end w:w="120" w:type="dxa"/>
            </w:tcMar>
            <w:vAlign w:val="top"/>
          </w:tcPr>
          <w:p>
            <w:pPr>
              <w:spacing w:after="0"/>
            </w:pPr>
            <w:r>
              <w:rPr>
                <w:sz w:val="16"/>
              </w:rPr>
              <w:t>Conforme suporte</w:t>
            </w:r>
          </w:p>
        </w:tc>
        <w:tc>
          <w:tcPr>
            <w:tcW w:type="dxa" w:w="3060"/>
            <w:shd w:fill="F2F4F6"/>
            <w:tcMar>
              <w:top w:w="80" w:type="dxa"/>
              <w:start w:w="120" w:type="dxa"/>
              <w:bottom w:w="80" w:type="dxa"/>
              <w:end w:w="120" w:type="dxa"/>
            </w:tcMar>
            <w:vAlign w:val="top"/>
          </w:tcPr>
          <w:p>
            <w:pPr>
              <w:spacing w:after="0"/>
            </w:pPr>
            <w:r>
              <w:rPr>
                <w:sz w:val="16"/>
              </w:rPr>
              <w:t>Avaliar expedição já iniciada.</w:t>
            </w:r>
          </w:p>
        </w:tc>
      </w:tr>
      <w:tr>
        <w:trPr>
          <w:cantSplit/>
        </w:trPr>
        <w:tc>
          <w:tcPr>
            <w:tcW w:type="dxa" w:w="2500"/>
            <w:tcMar>
              <w:top w:w="80" w:type="dxa"/>
              <w:start w:w="120" w:type="dxa"/>
              <w:bottom w:w="80" w:type="dxa"/>
              <w:end w:w="120" w:type="dxa"/>
            </w:tcMar>
            <w:vAlign w:val="top"/>
          </w:tcPr>
          <w:p>
            <w:pPr>
              <w:spacing w:after="0"/>
            </w:pPr>
            <w:r>
              <w:rPr>
                <w:sz w:val="16"/>
              </w:rPr>
              <w:t>Forma de envio/frete</w:t>
            </w:r>
          </w:p>
        </w:tc>
        <w:tc>
          <w:tcPr>
            <w:tcW w:type="dxa" w:w="1900"/>
            <w:tcMar>
              <w:top w:w="80" w:type="dxa"/>
              <w:start w:w="120" w:type="dxa"/>
              <w:bottom w:w="80" w:type="dxa"/>
              <w:end w:w="120" w:type="dxa"/>
            </w:tcMar>
            <w:vAlign w:val="top"/>
          </w:tcPr>
          <w:p>
            <w:pPr>
              <w:spacing w:after="0"/>
            </w:pPr>
            <w:r>
              <w:rPr>
                <w:sz w:val="16"/>
              </w:rPr>
              <w:t>Suportado no contexto de criação/edição permitida</w:t>
            </w:r>
          </w:p>
        </w:tc>
        <w:tc>
          <w:tcPr>
            <w:tcW w:type="dxa" w:w="1900"/>
            <w:tcMar>
              <w:top w:w="80" w:type="dxa"/>
              <w:start w:w="120" w:type="dxa"/>
              <w:bottom w:w="80" w:type="dxa"/>
              <w:end w:w="120" w:type="dxa"/>
            </w:tcMar>
            <w:vAlign w:val="top"/>
          </w:tcPr>
          <w:p>
            <w:pPr>
              <w:spacing w:after="0"/>
            </w:pPr>
            <w:r>
              <w:rPr>
                <w:sz w:val="16"/>
              </w:rPr>
              <w:t>Não suportado pelo sincronizador de divergência</w:t>
            </w:r>
          </w:p>
        </w:tc>
        <w:tc>
          <w:tcPr>
            <w:tcW w:type="dxa" w:w="3060"/>
            <w:tcMar>
              <w:top w:w="80" w:type="dxa"/>
              <w:start w:w="120" w:type="dxa"/>
              <w:bottom w:w="80" w:type="dxa"/>
              <w:end w:w="120" w:type="dxa"/>
            </w:tcMar>
            <w:vAlign w:val="top"/>
          </w:tcPr>
          <w:p>
            <w:pPr>
              <w:spacing w:after="0"/>
            </w:pPr>
            <w:r>
              <w:rPr>
                <w:sz w:val="16"/>
              </w:rPr>
              <w:t>Tiny pode bloquear após expedição.</w:t>
            </w:r>
          </w:p>
        </w:tc>
      </w:tr>
      <w:tr>
        <w:trPr>
          <w:cantSplit/>
        </w:trPr>
        <w:tc>
          <w:tcPr>
            <w:tcW w:type="dxa" w:w="2500"/>
            <w:shd w:fill="F2F4F6"/>
            <w:tcMar>
              <w:top w:w="80" w:type="dxa"/>
              <w:start w:w="120" w:type="dxa"/>
              <w:bottom w:w="80" w:type="dxa"/>
              <w:end w:w="120" w:type="dxa"/>
            </w:tcMar>
            <w:vAlign w:val="top"/>
          </w:tcPr>
          <w:p>
            <w:pPr>
              <w:spacing w:after="0"/>
            </w:pPr>
            <w:r>
              <w:rPr>
                <w:sz w:val="16"/>
              </w:rPr>
              <w:t>Número do e-commerce</w:t>
            </w:r>
          </w:p>
        </w:tc>
        <w:tc>
          <w:tcPr>
            <w:tcW w:type="dxa" w:w="1900"/>
            <w:shd w:fill="F2F4F6"/>
            <w:tcMar>
              <w:top w:w="80" w:type="dxa"/>
              <w:start w:w="120" w:type="dxa"/>
              <w:bottom w:w="80" w:type="dxa"/>
              <w:end w:w="120" w:type="dxa"/>
            </w:tcMar>
            <w:vAlign w:val="top"/>
          </w:tcPr>
          <w:p>
            <w:pPr>
              <w:spacing w:after="0"/>
            </w:pPr>
            <w:r>
              <w:rPr>
                <w:sz w:val="16"/>
              </w:rPr>
              <w:t>Suportado quando permitido</w:t>
            </w:r>
          </w:p>
        </w:tc>
        <w:tc>
          <w:tcPr>
            <w:tcW w:type="dxa" w:w="1900"/>
            <w:shd w:fill="F2F4F6"/>
            <w:tcMar>
              <w:top w:w="80" w:type="dxa"/>
              <w:start w:w="120" w:type="dxa"/>
              <w:bottom w:w="80" w:type="dxa"/>
              <w:end w:w="120" w:type="dxa"/>
            </w:tcMar>
            <w:vAlign w:val="top"/>
          </w:tcPr>
          <w:p>
            <w:pPr>
              <w:spacing w:after="0"/>
            </w:pPr>
            <w:r>
              <w:rPr>
                <w:sz w:val="16"/>
              </w:rPr>
              <w:t>Não suportado</w:t>
            </w:r>
          </w:p>
        </w:tc>
        <w:tc>
          <w:tcPr>
            <w:tcW w:type="dxa" w:w="3060"/>
            <w:shd w:fill="F2F4F6"/>
            <w:tcMar>
              <w:top w:w="80" w:type="dxa"/>
              <w:start w:w="120" w:type="dxa"/>
              <w:bottom w:w="80" w:type="dxa"/>
              <w:end w:w="120" w:type="dxa"/>
            </w:tcMar>
            <w:vAlign w:val="top"/>
          </w:tcPr>
          <w:p>
            <w:pPr>
              <w:spacing w:after="0"/>
            </w:pPr>
            <w:r>
              <w:rPr>
                <w:sz w:val="16"/>
              </w:rPr>
              <w:t>Preservar referência externa.</w:t>
            </w:r>
          </w:p>
        </w:tc>
      </w:tr>
      <w:tr>
        <w:trPr>
          <w:cantSplit/>
        </w:trPr>
        <w:tc>
          <w:tcPr>
            <w:tcW w:type="dxa" w:w="2500"/>
            <w:tcMar>
              <w:top w:w="80" w:type="dxa"/>
              <w:start w:w="120" w:type="dxa"/>
              <w:bottom w:w="80" w:type="dxa"/>
              <w:end w:w="120" w:type="dxa"/>
            </w:tcMar>
            <w:vAlign w:val="top"/>
          </w:tcPr>
          <w:p>
            <w:pPr>
              <w:spacing w:after="0"/>
            </w:pPr>
            <w:r>
              <w:rPr>
                <w:sz w:val="16"/>
              </w:rPr>
              <w:t>Itens</w:t>
            </w:r>
          </w:p>
        </w:tc>
        <w:tc>
          <w:tcPr>
            <w:tcW w:type="dxa" w:w="1900"/>
            <w:tcMar>
              <w:top w:w="80" w:type="dxa"/>
              <w:start w:w="120" w:type="dxa"/>
              <w:bottom w:w="80" w:type="dxa"/>
              <w:end w:w="120" w:type="dxa"/>
            </w:tcMar>
            <w:vAlign w:val="top"/>
          </w:tcPr>
          <w:p>
            <w:pPr>
              <w:spacing w:after="0"/>
            </w:pPr>
            <w:r>
              <w:rPr>
                <w:sz w:val="16"/>
              </w:rPr>
              <w:t>Não suportado pela ação genérica</w:t>
            </w:r>
          </w:p>
        </w:tc>
        <w:tc>
          <w:tcPr>
            <w:tcW w:type="dxa" w:w="1900"/>
            <w:tcMar>
              <w:top w:w="80" w:type="dxa"/>
              <w:start w:w="120" w:type="dxa"/>
              <w:bottom w:w="80" w:type="dxa"/>
              <w:end w:w="120" w:type="dxa"/>
            </w:tcMar>
            <w:vAlign w:val="top"/>
          </w:tcPr>
          <w:p>
            <w:pPr>
              <w:spacing w:after="0"/>
            </w:pPr>
            <w:r>
              <w:rPr>
                <w:sz w:val="16"/>
              </w:rPr>
              <w:t>Não suportado</w:t>
            </w:r>
          </w:p>
        </w:tc>
        <w:tc>
          <w:tcPr>
            <w:tcW w:type="dxa" w:w="3060"/>
            <w:tcMar>
              <w:top w:w="80" w:type="dxa"/>
              <w:start w:w="120" w:type="dxa"/>
              <w:bottom w:w="80" w:type="dxa"/>
              <w:end w:w="120" w:type="dxa"/>
            </w:tcMar>
            <w:vAlign w:val="top"/>
          </w:tcPr>
          <w:p>
            <w:pPr>
              <w:spacing w:after="0"/>
            </w:pPr>
            <w:r>
              <w:rPr>
                <w:sz w:val="16"/>
              </w:rPr>
              <w:t>Exige processo específico; não alterar pedido expedido.</w:t>
            </w:r>
          </w:p>
        </w:tc>
      </w:tr>
      <w:tr>
        <w:trPr>
          <w:cantSplit/>
        </w:trPr>
        <w:tc>
          <w:tcPr>
            <w:tcW w:type="dxa" w:w="2500"/>
            <w:shd w:fill="F2F4F6"/>
            <w:tcMar>
              <w:top w:w="80" w:type="dxa"/>
              <w:start w:w="120" w:type="dxa"/>
              <w:bottom w:w="80" w:type="dxa"/>
              <w:end w:w="120" w:type="dxa"/>
            </w:tcMar>
            <w:vAlign w:val="top"/>
          </w:tcPr>
          <w:p>
            <w:pPr>
              <w:spacing w:after="0"/>
            </w:pPr>
            <w:r>
              <w:rPr>
                <w:sz w:val="16"/>
              </w:rPr>
              <w:t>Cancelamento A→C</w:t>
            </w:r>
          </w:p>
        </w:tc>
        <w:tc>
          <w:tcPr>
            <w:tcW w:type="dxa" w:w="1900"/>
            <w:shd w:fill="F2F4F6"/>
            <w:tcMar>
              <w:top w:w="80" w:type="dxa"/>
              <w:start w:w="120" w:type="dxa"/>
              <w:bottom w:w="80" w:type="dxa"/>
              <w:end w:w="120" w:type="dxa"/>
            </w:tcMar>
            <w:vAlign w:val="top"/>
          </w:tcPr>
          <w:p>
            <w:pPr>
              <w:spacing w:after="0"/>
            </w:pPr>
            <w:r>
              <w:rPr>
                <w:sz w:val="16"/>
              </w:rPr>
              <w:t>Bloqueado</w:t>
            </w:r>
          </w:p>
        </w:tc>
        <w:tc>
          <w:tcPr>
            <w:tcW w:type="dxa" w:w="1900"/>
            <w:shd w:fill="F2F4F6"/>
            <w:tcMar>
              <w:top w:w="80" w:type="dxa"/>
              <w:start w:w="120" w:type="dxa"/>
              <w:bottom w:w="80" w:type="dxa"/>
              <w:end w:w="120" w:type="dxa"/>
            </w:tcMar>
            <w:vAlign w:val="top"/>
          </w:tcPr>
          <w:p>
            <w:pPr>
              <w:spacing w:after="0"/>
            </w:pPr>
            <w:r>
              <w:rPr>
                <w:sz w:val="16"/>
              </w:rPr>
              <w:t>C→A permitido</w:t>
            </w:r>
          </w:p>
        </w:tc>
        <w:tc>
          <w:tcPr>
            <w:tcW w:type="dxa" w:w="3060"/>
            <w:shd w:fill="F2F4F6"/>
            <w:tcMar>
              <w:top w:w="80" w:type="dxa"/>
              <w:start w:w="120" w:type="dxa"/>
              <w:bottom w:w="80" w:type="dxa"/>
              <w:end w:w="120" w:type="dxa"/>
            </w:tcMar>
            <w:vAlign w:val="top"/>
          </w:tcPr>
          <w:p>
            <w:pPr>
              <w:spacing w:after="0"/>
            </w:pPr>
            <w:r>
              <w:rPr>
                <w:sz w:val="16"/>
              </w:rPr>
              <w:t>Cancelamento iniciado em A vai para revisão.</w:t>
            </w:r>
          </w:p>
        </w:tc>
      </w:tr>
    </w:tbl>
    <w:p>
      <w:pPr>
        <w:spacing w:after="0"/>
      </w:pPr>
    </w:p>
    <w:p>
      <w:pPr>
        <w:pStyle w:val="Heading2"/>
      </w:pPr>
      <w:r>
        <w:t>10.4 Controles contra loops e duplicidades</w:t>
      </w:r>
    </w:p>
    <w:tbl>
      <w:tblPr>
        <w:tblStyle w:val="TableGrid"/>
        <w:tblW w:type="dxa" w:w="9360"/>
        <w:jc w:val="center"/>
        <w:tblLayout w:type="fixed"/>
        <w:tblLook w:firstColumn="1" w:firstRow="1" w:lastColumn="0" w:lastRow="0" w:noHBand="0" w:noVBand="1" w:val="04A0"/>
        <w:tblInd w:w="120" w:type="dxa"/>
      </w:tblPr>
      <w:tblGrid>
        <w:gridCol w:w="2100"/>
        <w:gridCol w:w="4400"/>
        <w:gridCol w:w="2860"/>
      </w:tblGrid>
      <w:tr>
        <w:trPr>
          <w:tblHeader w:val="true"/>
          <w:cantSplit/>
        </w:trPr>
        <w:tc>
          <w:tcPr>
            <w:tcW w:type="dxa" w:w="2100"/>
            <w:shd w:fill="1F4D78"/>
            <w:tcMar>
              <w:top w:w="80" w:type="dxa"/>
              <w:start w:w="120" w:type="dxa"/>
              <w:bottom w:w="80" w:type="dxa"/>
              <w:end w:w="120" w:type="dxa"/>
            </w:tcMar>
            <w:vAlign w:val="center"/>
          </w:tcPr>
          <w:p>
            <w:pPr>
              <w:spacing w:after="0"/>
              <w:keepNext/>
            </w:pPr>
            <w:r>
              <w:rPr>
                <w:b/>
                <w:color w:val="FFFFFF"/>
                <w:sz w:val="16"/>
              </w:rPr>
              <w:t>Controle</w:t>
            </w:r>
          </w:p>
        </w:tc>
        <w:tc>
          <w:tcPr>
            <w:tcW w:type="dxa" w:w="4400"/>
            <w:shd w:fill="1F4D78"/>
            <w:tcMar>
              <w:top w:w="80" w:type="dxa"/>
              <w:start w:w="120" w:type="dxa"/>
              <w:bottom w:w="80" w:type="dxa"/>
              <w:end w:w="120" w:type="dxa"/>
            </w:tcMar>
            <w:vAlign w:val="center"/>
          </w:tcPr>
          <w:p>
            <w:pPr>
              <w:spacing w:after="0"/>
              <w:keepNext/>
            </w:pPr>
            <w:r>
              <w:rPr>
                <w:b/>
                <w:color w:val="FFFFFF"/>
                <w:sz w:val="16"/>
              </w:rPr>
              <w:t>Como funciona</w:t>
            </w:r>
          </w:p>
        </w:tc>
        <w:tc>
          <w:tcPr>
            <w:tcW w:type="dxa" w:w="2860"/>
            <w:shd w:fill="1F4D78"/>
            <w:tcMar>
              <w:top w:w="80" w:type="dxa"/>
              <w:start w:w="120" w:type="dxa"/>
              <w:bottom w:w="80" w:type="dxa"/>
              <w:end w:w="120" w:type="dxa"/>
            </w:tcMar>
            <w:vAlign w:val="center"/>
          </w:tcPr>
          <w:p>
            <w:pPr>
              <w:spacing w:after="0"/>
              <w:keepNext/>
            </w:pPr>
            <w:r>
              <w:rPr>
                <w:b/>
                <w:color w:val="FFFFFF"/>
                <w:sz w:val="16"/>
              </w:rPr>
              <w:t>Limitação</w:t>
            </w:r>
          </w:p>
        </w:tc>
      </w:tr>
      <w:tr>
        <w:trPr>
          <w:cantSplit/>
        </w:trPr>
        <w:tc>
          <w:tcPr>
            <w:tcW w:type="dxa" w:w="2100"/>
            <w:tcMar>
              <w:top w:w="80" w:type="dxa"/>
              <w:start w:w="120" w:type="dxa"/>
              <w:bottom w:w="80" w:type="dxa"/>
              <w:end w:w="120" w:type="dxa"/>
            </w:tcMar>
            <w:vAlign w:val="top"/>
          </w:tcPr>
          <w:p>
            <w:pPr>
              <w:spacing w:after="0"/>
            </w:pPr>
            <w:r>
              <w:rPr>
                <w:sz w:val="16"/>
              </w:rPr>
              <w:t>orders_map</w:t>
            </w:r>
          </w:p>
        </w:tc>
        <w:tc>
          <w:tcPr>
            <w:tcW w:type="dxa" w:w="4400"/>
            <w:tcMar>
              <w:top w:w="80" w:type="dxa"/>
              <w:start w:w="120" w:type="dxa"/>
              <w:bottom w:w="80" w:type="dxa"/>
              <w:end w:w="120" w:type="dxa"/>
            </w:tcMar>
            <w:vAlign w:val="top"/>
          </w:tcPr>
          <w:p>
            <w:pPr>
              <w:spacing w:after="0"/>
            </w:pPr>
            <w:r>
              <w:rPr>
                <w:sz w:val="16"/>
              </w:rPr>
              <w:t>Mantém os IDs A↔C e o último estado sincronizado.</w:t>
            </w:r>
          </w:p>
        </w:tc>
        <w:tc>
          <w:tcPr>
            <w:tcW w:type="dxa" w:w="2860"/>
            <w:tcMar>
              <w:top w:w="80" w:type="dxa"/>
              <w:start w:w="120" w:type="dxa"/>
              <w:bottom w:w="80" w:type="dxa"/>
              <w:end w:w="120" w:type="dxa"/>
            </w:tcMar>
            <w:vAlign w:val="top"/>
          </w:tcPr>
          <w:p>
            <w:pPr>
              <w:spacing w:after="0"/>
            </w:pPr>
            <w:r>
              <w:rPr>
                <w:sz w:val="16"/>
              </w:rPr>
              <w:t>Mapa incorreto propaga decisões erradas; precisa de governança.</w:t>
            </w:r>
          </w:p>
        </w:tc>
      </w:tr>
      <w:tr>
        <w:trPr>
          <w:cantSplit/>
        </w:trPr>
        <w:tc>
          <w:tcPr>
            <w:tcW w:type="dxa" w:w="2100"/>
            <w:shd w:fill="F2F4F6"/>
            <w:tcMar>
              <w:top w:w="80" w:type="dxa"/>
              <w:start w:w="120" w:type="dxa"/>
              <w:bottom w:w="80" w:type="dxa"/>
              <w:end w:w="120" w:type="dxa"/>
            </w:tcMar>
            <w:vAlign w:val="top"/>
          </w:tcPr>
          <w:p>
            <w:pPr>
              <w:spacing w:after="0"/>
            </w:pPr>
            <w:r>
              <w:rPr>
                <w:sz w:val="16"/>
              </w:rPr>
              <w:t>Janela de eco</w:t>
            </w:r>
          </w:p>
        </w:tc>
        <w:tc>
          <w:tcPr>
            <w:tcW w:type="dxa" w:w="4400"/>
            <w:shd w:fill="F2F4F6"/>
            <w:tcMar>
              <w:top w:w="80" w:type="dxa"/>
              <w:start w:w="120" w:type="dxa"/>
              <w:bottom w:w="80" w:type="dxa"/>
              <w:end w:w="120" w:type="dxa"/>
            </w:tcMar>
            <w:vAlign w:val="top"/>
          </w:tcPr>
          <w:p>
            <w:pPr>
              <w:spacing w:after="0"/>
            </w:pPr>
            <w:r>
              <w:rPr>
                <w:sz w:val="16"/>
              </w:rPr>
              <w:t>last_sync_status/last_sync_at reconhecem a mesma situação por cerca de 5 minutos.</w:t>
            </w:r>
          </w:p>
        </w:tc>
        <w:tc>
          <w:tcPr>
            <w:tcW w:type="dxa" w:w="2860"/>
            <w:shd w:fill="F2F4F6"/>
            <w:tcMar>
              <w:top w:w="80" w:type="dxa"/>
              <w:start w:w="120" w:type="dxa"/>
              <w:bottom w:w="80" w:type="dxa"/>
              <w:end w:w="120" w:type="dxa"/>
            </w:tcMar>
            <w:vAlign w:val="top"/>
          </w:tcPr>
          <w:p>
            <w:pPr>
              <w:spacing w:after="0"/>
            </w:pPr>
            <w:r>
              <w:rPr>
                <w:sz w:val="16"/>
              </w:rPr>
              <w:t>Mudanças legítimas iguais fora/inside da janela exigem análise de contexto.</w:t>
            </w:r>
          </w:p>
        </w:tc>
      </w:tr>
      <w:tr>
        <w:trPr>
          <w:cantSplit/>
        </w:trPr>
        <w:tc>
          <w:tcPr>
            <w:tcW w:type="dxa" w:w="2100"/>
            <w:tcMar>
              <w:top w:w="80" w:type="dxa"/>
              <w:start w:w="120" w:type="dxa"/>
              <w:bottom w:w="80" w:type="dxa"/>
              <w:end w:w="120" w:type="dxa"/>
            </w:tcMar>
            <w:vAlign w:val="top"/>
          </w:tcPr>
          <w:p>
            <w:pPr>
              <w:spacing w:after="0"/>
            </w:pPr>
            <w:r>
              <w:rPr>
                <w:sz w:val="16"/>
              </w:rPr>
              <w:t>Chave de evento</w:t>
            </w:r>
          </w:p>
        </w:tc>
        <w:tc>
          <w:tcPr>
            <w:tcW w:type="dxa" w:w="4400"/>
            <w:tcMar>
              <w:top w:w="80" w:type="dxa"/>
              <w:start w:w="120" w:type="dxa"/>
              <w:bottom w:w="80" w:type="dxa"/>
              <w:end w:w="120" w:type="dxa"/>
            </w:tcMar>
            <w:vAlign w:val="top"/>
          </w:tcPr>
          <w:p>
            <w:pPr>
              <w:spacing w:after="0"/>
            </w:pPr>
            <w:r>
              <w:rPr>
                <w:sz w:val="16"/>
              </w:rPr>
              <w:t>Combina fonte, tópico, pedido, situação, NF e hash do payload.</w:t>
            </w:r>
          </w:p>
        </w:tc>
        <w:tc>
          <w:tcPr>
            <w:tcW w:type="dxa" w:w="2860"/>
            <w:tcMar>
              <w:top w:w="80" w:type="dxa"/>
              <w:start w:w="120" w:type="dxa"/>
              <w:bottom w:w="80" w:type="dxa"/>
              <w:end w:w="120" w:type="dxa"/>
            </w:tcMar>
            <w:vAlign w:val="top"/>
          </w:tcPr>
          <w:p>
            <w:pPr>
              <w:spacing w:after="0"/>
            </w:pPr>
            <w:r>
              <w:rPr>
                <w:sz w:val="16"/>
              </w:rPr>
              <w:t>Payload diferente pode gerar novo evento legítimo.</w:t>
            </w:r>
          </w:p>
        </w:tc>
      </w:tr>
      <w:tr>
        <w:trPr>
          <w:cantSplit/>
        </w:trPr>
        <w:tc>
          <w:tcPr>
            <w:tcW w:type="dxa" w:w="2100"/>
            <w:shd w:fill="F2F4F6"/>
            <w:tcMar>
              <w:top w:w="80" w:type="dxa"/>
              <w:start w:w="120" w:type="dxa"/>
              <w:bottom w:w="80" w:type="dxa"/>
              <w:end w:w="120" w:type="dxa"/>
            </w:tcMar>
            <w:vAlign w:val="top"/>
          </w:tcPr>
          <w:p>
            <w:pPr>
              <w:spacing w:after="0"/>
            </w:pPr>
            <w:r>
              <w:rPr>
                <w:sz w:val="16"/>
              </w:rPr>
              <w:t>Estados e chave do job</w:t>
            </w:r>
          </w:p>
        </w:tc>
        <w:tc>
          <w:tcPr>
            <w:tcW w:type="dxa" w:w="4400"/>
            <w:shd w:fill="F2F4F6"/>
            <w:tcMar>
              <w:top w:w="80" w:type="dxa"/>
              <w:start w:w="120" w:type="dxa"/>
              <w:bottom w:w="80" w:type="dxa"/>
              <w:end w:w="120" w:type="dxa"/>
            </w:tcMar>
            <w:vAlign w:val="top"/>
          </w:tcPr>
          <w:p>
            <w:pPr>
              <w:spacing w:after="0"/>
            </w:pPr>
            <w:r>
              <w:rPr>
                <w:sz w:val="16"/>
              </w:rPr>
              <w:t>Evita trabalho idêntico concorrente e registra execução.</w:t>
            </w:r>
          </w:p>
        </w:tc>
        <w:tc>
          <w:tcPr>
            <w:tcW w:type="dxa" w:w="2860"/>
            <w:shd w:fill="F2F4F6"/>
            <w:tcMar>
              <w:top w:w="80" w:type="dxa"/>
              <w:start w:w="120" w:type="dxa"/>
              <w:bottom w:w="80" w:type="dxa"/>
              <w:end w:w="120" w:type="dxa"/>
            </w:tcMar>
            <w:vAlign w:val="top"/>
          </w:tcPr>
          <w:p>
            <w:pPr>
              <w:spacing w:after="0"/>
            </w:pPr>
            <w:r>
              <w:rPr>
                <w:sz w:val="16"/>
              </w:rPr>
              <w:t>Job travado pode ser recuperado e, em caso raro, duplicar uma operação longa.</w:t>
            </w:r>
          </w:p>
        </w:tc>
      </w:tr>
      <w:tr>
        <w:trPr>
          <w:cantSplit/>
        </w:trPr>
        <w:tc>
          <w:tcPr>
            <w:tcW w:type="dxa" w:w="2100"/>
            <w:tcMar>
              <w:top w:w="80" w:type="dxa"/>
              <w:start w:w="120" w:type="dxa"/>
              <w:bottom w:w="80" w:type="dxa"/>
              <w:end w:w="120" w:type="dxa"/>
            </w:tcMar>
            <w:vAlign w:val="top"/>
          </w:tcPr>
          <w:p>
            <w:pPr>
              <w:spacing w:after="0"/>
            </w:pPr>
            <w:r>
              <w:rPr>
                <w:sz w:val="16"/>
              </w:rPr>
              <w:t>Marcadores</w:t>
            </w:r>
          </w:p>
        </w:tc>
        <w:tc>
          <w:tcPr>
            <w:tcW w:type="dxa" w:w="4400"/>
            <w:tcMar>
              <w:top w:w="80" w:type="dxa"/>
              <w:start w:w="120" w:type="dxa"/>
              <w:bottom w:w="80" w:type="dxa"/>
              <w:end w:w="120" w:type="dxa"/>
            </w:tcMar>
            <w:vAlign w:val="top"/>
          </w:tcPr>
          <w:p>
            <w:pPr>
              <w:spacing w:after="0"/>
            </w:pPr>
            <w:r>
              <w:rPr>
                <w:sz w:val="16"/>
              </w:rPr>
              <w:t>Sinalizam pedidos tratados nas contas.</w:t>
            </w:r>
          </w:p>
        </w:tc>
        <w:tc>
          <w:tcPr>
            <w:tcW w:type="dxa" w:w="2860"/>
            <w:tcMar>
              <w:top w:w="80" w:type="dxa"/>
              <w:start w:w="120" w:type="dxa"/>
              <w:bottom w:w="80" w:type="dxa"/>
              <w:end w:w="120" w:type="dxa"/>
            </w:tcMar>
            <w:vAlign w:val="top"/>
          </w:tcPr>
          <w:p>
            <w:pPr>
              <w:spacing w:after="0"/>
            </w:pPr>
            <w:r>
              <w:rPr>
                <w:sz w:val="16"/>
              </w:rPr>
              <w:t>Podem ser removidos/adicionados manualmente; não são controle único.</w:t>
            </w:r>
          </w:p>
        </w:tc>
      </w:tr>
      <w:tr>
        <w:trPr>
          <w:cantSplit/>
        </w:trPr>
        <w:tc>
          <w:tcPr>
            <w:tcW w:type="dxa" w:w="2100"/>
            <w:shd w:fill="F2F4F6"/>
            <w:tcMar>
              <w:top w:w="80" w:type="dxa"/>
              <w:start w:w="120" w:type="dxa"/>
              <w:bottom w:w="80" w:type="dxa"/>
              <w:end w:w="120" w:type="dxa"/>
            </w:tcMar>
            <w:vAlign w:val="top"/>
          </w:tcPr>
          <w:p>
            <w:pPr>
              <w:spacing w:after="0"/>
            </w:pPr>
            <w:r>
              <w:rPr>
                <w:sz w:val="16"/>
              </w:rPr>
              <w:t>Releitura antes de criar</w:t>
            </w:r>
          </w:p>
        </w:tc>
        <w:tc>
          <w:tcPr>
            <w:tcW w:type="dxa" w:w="4400"/>
            <w:shd w:fill="F2F4F6"/>
            <w:tcMar>
              <w:top w:w="80" w:type="dxa"/>
              <w:start w:w="120" w:type="dxa"/>
              <w:bottom w:w="80" w:type="dxa"/>
              <w:end w:w="120" w:type="dxa"/>
            </w:tcMar>
            <w:vAlign w:val="top"/>
          </w:tcPr>
          <w:p>
            <w:pPr>
              <w:spacing w:after="0"/>
            </w:pPr>
            <w:r>
              <w:rPr>
                <w:sz w:val="16"/>
              </w:rPr>
              <w:t>Usa estado atual do RJ.</w:t>
            </w:r>
          </w:p>
        </w:tc>
        <w:tc>
          <w:tcPr>
            <w:tcW w:type="dxa" w:w="2860"/>
            <w:shd w:fill="F2F4F6"/>
            <w:tcMar>
              <w:top w:w="80" w:type="dxa"/>
              <w:start w:w="120" w:type="dxa"/>
              <w:bottom w:w="80" w:type="dxa"/>
              <w:end w:w="120" w:type="dxa"/>
            </w:tcMar>
            <w:vAlign w:val="top"/>
          </w:tcPr>
          <w:p>
            <w:pPr>
              <w:spacing w:after="0"/>
            </w:pPr>
            <w:r>
              <w:rPr>
                <w:sz w:val="16"/>
              </w:rPr>
              <w:t>Depende da disponibilidade da API.</w:t>
            </w:r>
          </w:p>
        </w:tc>
      </w:tr>
      <w:tr>
        <w:trPr>
          <w:cantSplit/>
        </w:trPr>
        <w:tc>
          <w:tcPr>
            <w:tcW w:type="dxa" w:w="2100"/>
            <w:tcMar>
              <w:top w:w="80" w:type="dxa"/>
              <w:start w:w="120" w:type="dxa"/>
              <w:bottom w:w="80" w:type="dxa"/>
              <w:end w:w="120" w:type="dxa"/>
            </w:tcMar>
            <w:vAlign w:val="top"/>
          </w:tcPr>
          <w:p>
            <w:pPr>
              <w:spacing w:after="0"/>
            </w:pPr>
            <w:r>
              <w:rPr>
                <w:sz w:val="16"/>
              </w:rPr>
              <w:t>Atualização idempotente de observações</w:t>
            </w:r>
          </w:p>
        </w:tc>
        <w:tc>
          <w:tcPr>
            <w:tcW w:type="dxa" w:w="4400"/>
            <w:tcMar>
              <w:top w:w="80" w:type="dxa"/>
              <w:start w:w="120" w:type="dxa"/>
              <w:bottom w:w="80" w:type="dxa"/>
              <w:end w:w="120" w:type="dxa"/>
            </w:tcMar>
            <w:vAlign w:val="top"/>
          </w:tcPr>
          <w:p>
            <w:pPr>
              <w:spacing w:after="0"/>
            </w:pPr>
            <w:r>
              <w:rPr>
                <w:sz w:val="16"/>
              </w:rPr>
              <w:t>Evita duplicar o texto da NF já presente.</w:t>
            </w:r>
          </w:p>
        </w:tc>
        <w:tc>
          <w:tcPr>
            <w:tcW w:type="dxa" w:w="2860"/>
            <w:tcMar>
              <w:top w:w="80" w:type="dxa"/>
              <w:start w:w="120" w:type="dxa"/>
              <w:bottom w:w="80" w:type="dxa"/>
              <w:end w:w="120" w:type="dxa"/>
            </w:tcMar>
            <w:vAlign w:val="top"/>
          </w:tcPr>
          <w:p>
            <w:pPr>
              <w:spacing w:after="0"/>
            </w:pPr>
            <w:r>
              <w:rPr>
                <w:sz w:val="16"/>
              </w:rPr>
              <w:t>Outros campos dependem do comportamento idempotente do Tiny.</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Risco de job longo</w:t>
            </w:r>
          </w:p>
          <w:p>
            <w:pPr>
              <w:spacing w:after="0"/>
            </w:pPr>
            <w:r>
              <w:t>O sistema procura jobs running antigos e pode recolocá-los na fila. A verificação ocorre a cada 10 minutos e considera locks com mais de 2 minutos. Uma execução legítima acima desse tempo pode ser retomada em paralelo. O ideal é usar lease renovável e idempotência por operação externa.</w:t>
            </w:r>
          </w:p>
        </w:tc>
      </w:tr>
    </w:tbl>
    <w:p>
      <w:pPr>
        <w:spacing w:after="0"/>
      </w:pPr>
    </w:p>
    <w:p>
      <w:pPr>
        <w:pStyle w:val="Heading2"/>
      </w:pPr>
      <w:r>
        <w:t>10.5 Como analisar suspeita de loop</w:t>
      </w:r>
    </w:p>
    <w:p>
      <w:pPr>
        <w:spacing w:after="80" w:line="283" w:lineRule="auto"/>
        <w:ind w:left="540" w:hanging="271"/>
      </w:pPr>
      <w:r>
        <w:rPr>
          <w:b/>
        </w:rPr>
        <w:t xml:space="preserve">1. </w:t>
      </w:r>
      <w:r>
        <w:t>Não interrompa todos os jobs sem identificar pedido, contas e campo.</w:t>
      </w:r>
    </w:p>
    <w:p>
      <w:pPr>
        <w:spacing w:after="80" w:line="283" w:lineRule="auto"/>
        <w:ind w:left="540" w:hanging="271"/>
      </w:pPr>
      <w:r>
        <w:rPr>
          <w:b/>
        </w:rPr>
        <w:t xml:space="preserve">2. </w:t>
      </w:r>
      <w:r>
        <w:t>Verifique events em ordem cronológica: A recebeu, C recebeu, houve novo eco?</w:t>
      </w:r>
    </w:p>
    <w:p>
      <w:pPr>
        <w:spacing w:after="80" w:line="283" w:lineRule="auto"/>
        <w:ind w:left="540" w:hanging="271"/>
      </w:pPr>
      <w:r>
        <w:rPr>
          <w:b/>
        </w:rPr>
        <w:t xml:space="preserve">3. </w:t>
      </w:r>
      <w:r>
        <w:t>Verifique jobs, tentativas, payload de ação e timestamps.</w:t>
      </w:r>
    </w:p>
    <w:p>
      <w:pPr>
        <w:spacing w:after="80" w:line="283" w:lineRule="auto"/>
        <w:ind w:left="540" w:hanging="271"/>
      </w:pPr>
      <w:r>
        <w:rPr>
          <w:b/>
        </w:rPr>
        <w:t xml:space="preserve">4. </w:t>
      </w:r>
      <w:r>
        <w:t>Confirme orders_map.last_sync_status e last_sync_at.</w:t>
      </w:r>
    </w:p>
    <w:p>
      <w:pPr>
        <w:spacing w:after="80" w:line="283" w:lineRule="auto"/>
        <w:ind w:left="540" w:hanging="271"/>
      </w:pPr>
      <w:r>
        <w:rPr>
          <w:b/>
        </w:rPr>
        <w:t xml:space="preserve">5. </w:t>
      </w:r>
      <w:r>
        <w:t>Compare os snapshots com os ERPs atuais; snapshot atrasado pode parecer loop.</w:t>
      </w:r>
    </w:p>
    <w:p>
      <w:pPr>
        <w:spacing w:after="80" w:line="283" w:lineRule="auto"/>
        <w:ind w:left="540" w:hanging="271"/>
      </w:pPr>
      <w:r>
        <w:rPr>
          <w:b/>
        </w:rPr>
        <w:t xml:space="preserve">6. </w:t>
      </w:r>
      <w:r>
        <w:t>Se houver repetição real, pause apenas o tipo de feature flag envolvido, preserve evidências e corrija a condição de idempotência.</w:t>
      </w:r>
    </w:p>
    <w:p>
      <w:pPr>
        <w:spacing w:after="80" w:line="283" w:lineRule="auto"/>
        <w:ind w:left="540" w:hanging="271"/>
      </w:pPr>
      <w:r>
        <w:rPr>
          <w:b/>
        </w:rPr>
        <w:t xml:space="preserve">7. </w:t>
      </w:r>
      <w:r>
        <w:t>Reative com um pedido controlado antes de liberar o lote.</w:t>
      </w:r>
    </w:p>
    <w:p>
      <w:pPr>
        <w:pStyle w:val="Heading1"/>
        <w:pageBreakBefore/>
      </w:pPr>
      <w:r>
        <w:rPr>
          <w:b/>
        </w:rPr>
        <w:t>11  Webhooks e eventos</w:t>
      </w:r>
    </w:p>
    <w:p>
      <w:pPr>
        <w:spacing w:after="200"/>
      </w:pPr>
      <w:r>
        <w:rPr>
          <w:i/>
          <w:color w:val="5C6670"/>
        </w:rPr>
        <w:t>Recebimento rápido, resposta segura e histórico auditável.</w:t>
      </w:r>
    </w:p>
    <w:p>
      <w:pPr>
        <w:pStyle w:val="Heading2"/>
      </w:pPr>
      <w:r>
        <w:t>11.1 Conceito</w:t>
      </w:r>
    </w:p>
    <w:p>
      <w:r>
        <w:rPr>
          <w:i w:val="0"/>
        </w:rPr>
        <w:t>Webhook é uma notificação enviada pelo Tiny para uma URL pública quando ocorre uma mudança. Ele reduz a necessidade de consultar repetidamente todos os pedidos, mas não entrega necessariamente os dados completos. A aplicação registra o recebimento e delega o trabalho pesado ao worker.</w:t>
      </w:r>
    </w:p>
    <w:tbl>
      <w:tblPr>
        <w:tblStyle w:val="TableGrid"/>
        <w:tblW w:type="dxa" w:w="9360"/>
        <w:jc w:val="center"/>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1F4D78"/>
            <w:tcMar>
              <w:top w:w="80" w:type="dxa"/>
              <w:start w:w="120" w:type="dxa"/>
              <w:bottom w:w="80" w:type="dxa"/>
              <w:end w:w="120" w:type="dxa"/>
            </w:tcMar>
            <w:vAlign w:val="center"/>
          </w:tcPr>
          <w:p>
            <w:pPr>
              <w:spacing w:after="0"/>
              <w:keepNext/>
            </w:pPr>
            <w:r>
              <w:rPr>
                <w:b/>
                <w:color w:val="FFFFFF"/>
                <w:sz w:val="17"/>
              </w:rPr>
              <w:t>Etapa</w:t>
            </w:r>
          </w:p>
        </w:tc>
        <w:tc>
          <w:tcPr>
            <w:tcW w:type="dxa" w:w="2700"/>
            <w:shd w:fill="1F4D78"/>
            <w:tcMar>
              <w:top w:w="80" w:type="dxa"/>
              <w:start w:w="120" w:type="dxa"/>
              <w:bottom w:w="80" w:type="dxa"/>
              <w:end w:w="120" w:type="dxa"/>
            </w:tcMar>
            <w:vAlign w:val="center"/>
          </w:tcPr>
          <w:p>
            <w:pPr>
              <w:spacing w:after="0"/>
              <w:keepNext/>
            </w:pPr>
            <w:r>
              <w:rPr>
                <w:b/>
                <w:color w:val="FFFFFF"/>
                <w:sz w:val="17"/>
              </w:rPr>
              <w:t>Responsável</w:t>
            </w:r>
          </w:p>
        </w:tc>
        <w:tc>
          <w:tcPr>
            <w:tcW w:type="dxa" w:w="4460"/>
            <w:shd w:fill="1F4D78"/>
            <w:tcMar>
              <w:top w:w="80" w:type="dxa"/>
              <w:start w:w="120" w:type="dxa"/>
              <w:bottom w:w="80" w:type="dxa"/>
              <w:end w:w="120" w:type="dxa"/>
            </w:tcMar>
            <w:vAlign w:val="center"/>
          </w:tcPr>
          <w:p>
            <w:pPr>
              <w:spacing w:after="0"/>
              <w:keepNext/>
            </w:pPr>
            <w:r>
              <w:rPr>
                <w:b/>
                <w:color w:val="FFFFFF"/>
                <w:sz w:val="17"/>
              </w:rPr>
              <w:t>Meta operacional</w:t>
            </w:r>
          </w:p>
        </w:tc>
      </w:tr>
      <w:tr>
        <w:trPr>
          <w:cantSplit/>
        </w:trPr>
        <w:tc>
          <w:tcPr>
            <w:tcW w:type="dxa" w:w="2200"/>
            <w:tcMar>
              <w:top w:w="80" w:type="dxa"/>
              <w:start w:w="120" w:type="dxa"/>
              <w:bottom w:w="80" w:type="dxa"/>
              <w:end w:w="120" w:type="dxa"/>
            </w:tcMar>
            <w:vAlign w:val="top"/>
          </w:tcPr>
          <w:p>
            <w:pPr>
              <w:spacing w:after="0"/>
            </w:pPr>
            <w:r>
              <w:rPr>
                <w:sz w:val="17"/>
              </w:rPr>
              <w:t>Receber HTTPS</w:t>
            </w:r>
          </w:p>
        </w:tc>
        <w:tc>
          <w:tcPr>
            <w:tcW w:type="dxa" w:w="2700"/>
            <w:tcMar>
              <w:top w:w="80" w:type="dxa"/>
              <w:start w:w="120" w:type="dxa"/>
              <w:bottom w:w="80" w:type="dxa"/>
              <w:end w:w="120" w:type="dxa"/>
            </w:tcMar>
            <w:vAlign w:val="top"/>
          </w:tcPr>
          <w:p>
            <w:pPr>
              <w:spacing w:after="0"/>
            </w:pPr>
            <w:r>
              <w:rPr>
                <w:sz w:val="17"/>
              </w:rPr>
              <w:t>FastAPI no Fly.io</w:t>
            </w:r>
          </w:p>
        </w:tc>
        <w:tc>
          <w:tcPr>
            <w:tcW w:type="dxa" w:w="4460"/>
            <w:tcMar>
              <w:top w:w="80" w:type="dxa"/>
              <w:start w:w="120" w:type="dxa"/>
              <w:bottom w:w="80" w:type="dxa"/>
              <w:end w:w="120" w:type="dxa"/>
            </w:tcMar>
            <w:vAlign w:val="top"/>
          </w:tcPr>
          <w:p>
            <w:pPr>
              <w:spacing w:after="0"/>
            </w:pPr>
            <w:r>
              <w:rPr>
                <w:sz w:val="17"/>
              </w:rPr>
              <w:t>Responder rapidamente e validar formato.</w:t>
            </w:r>
          </w:p>
        </w:tc>
      </w:tr>
      <w:tr>
        <w:trPr>
          <w:cantSplit/>
        </w:trPr>
        <w:tc>
          <w:tcPr>
            <w:tcW w:type="dxa" w:w="2200"/>
            <w:shd w:fill="F2F4F6"/>
            <w:tcMar>
              <w:top w:w="80" w:type="dxa"/>
              <w:start w:w="120" w:type="dxa"/>
              <w:bottom w:w="80" w:type="dxa"/>
              <w:end w:w="120" w:type="dxa"/>
            </w:tcMar>
            <w:vAlign w:val="top"/>
          </w:tcPr>
          <w:p>
            <w:pPr>
              <w:spacing w:after="0"/>
            </w:pPr>
            <w:r>
              <w:rPr>
                <w:sz w:val="17"/>
              </w:rPr>
              <w:t>Persistir evento</w:t>
            </w:r>
          </w:p>
        </w:tc>
        <w:tc>
          <w:tcPr>
            <w:tcW w:type="dxa" w:w="2700"/>
            <w:shd w:fill="F2F4F6"/>
            <w:tcMar>
              <w:top w:w="80" w:type="dxa"/>
              <w:start w:w="120" w:type="dxa"/>
              <w:bottom w:w="80" w:type="dxa"/>
              <w:end w:w="120" w:type="dxa"/>
            </w:tcMar>
            <w:vAlign w:val="top"/>
          </w:tcPr>
          <w:p>
            <w:pPr>
              <w:spacing w:after="0"/>
            </w:pPr>
            <w:r>
              <w:rPr>
                <w:sz w:val="17"/>
              </w:rPr>
              <w:t>Aplicação + Supabase</w:t>
            </w:r>
          </w:p>
        </w:tc>
        <w:tc>
          <w:tcPr>
            <w:tcW w:type="dxa" w:w="4460"/>
            <w:shd w:fill="F2F4F6"/>
            <w:tcMar>
              <w:top w:w="80" w:type="dxa"/>
              <w:start w:w="120" w:type="dxa"/>
              <w:bottom w:w="80" w:type="dxa"/>
              <w:end w:w="120" w:type="dxa"/>
            </w:tcMar>
            <w:vAlign w:val="top"/>
          </w:tcPr>
          <w:p>
            <w:pPr>
              <w:spacing w:after="0"/>
            </w:pPr>
            <w:r>
              <w:rPr>
                <w:sz w:val="17"/>
              </w:rPr>
              <w:t>Não depender da memória da máquina.</w:t>
            </w:r>
          </w:p>
        </w:tc>
      </w:tr>
      <w:tr>
        <w:trPr>
          <w:cantSplit/>
        </w:trPr>
        <w:tc>
          <w:tcPr>
            <w:tcW w:type="dxa" w:w="2200"/>
            <w:tcMar>
              <w:top w:w="80" w:type="dxa"/>
              <w:start w:w="120" w:type="dxa"/>
              <w:bottom w:w="80" w:type="dxa"/>
              <w:end w:w="120" w:type="dxa"/>
            </w:tcMar>
            <w:vAlign w:val="top"/>
          </w:tcPr>
          <w:p>
            <w:pPr>
              <w:spacing w:after="0"/>
            </w:pPr>
            <w:r>
              <w:rPr>
                <w:sz w:val="17"/>
              </w:rPr>
              <w:t>Deduplicar</w:t>
            </w:r>
          </w:p>
        </w:tc>
        <w:tc>
          <w:tcPr>
            <w:tcW w:type="dxa" w:w="2700"/>
            <w:tcMar>
              <w:top w:w="80" w:type="dxa"/>
              <w:start w:w="120" w:type="dxa"/>
              <w:bottom w:w="80" w:type="dxa"/>
              <w:end w:w="120" w:type="dxa"/>
            </w:tcMar>
            <w:vAlign w:val="top"/>
          </w:tcPr>
          <w:p>
            <w:pPr>
              <w:spacing w:after="0"/>
            </w:pPr>
            <w:r>
              <w:rPr>
                <w:sz w:val="17"/>
              </w:rPr>
              <w:t>Chave do evento</w:t>
            </w:r>
          </w:p>
        </w:tc>
        <w:tc>
          <w:tcPr>
            <w:tcW w:type="dxa" w:w="4460"/>
            <w:tcMar>
              <w:top w:w="80" w:type="dxa"/>
              <w:start w:w="120" w:type="dxa"/>
              <w:bottom w:w="80" w:type="dxa"/>
              <w:end w:w="120" w:type="dxa"/>
            </w:tcMar>
            <w:vAlign w:val="top"/>
          </w:tcPr>
          <w:p>
            <w:pPr>
              <w:spacing w:after="0"/>
            </w:pPr>
            <w:r>
              <w:rPr>
                <w:sz w:val="17"/>
              </w:rPr>
              <w:t>Evitar repetir a mesma notificação.</w:t>
            </w:r>
          </w:p>
        </w:tc>
      </w:tr>
      <w:tr>
        <w:trPr>
          <w:cantSplit/>
        </w:trPr>
        <w:tc>
          <w:tcPr>
            <w:tcW w:type="dxa" w:w="2200"/>
            <w:shd w:fill="F2F4F6"/>
            <w:tcMar>
              <w:top w:w="80" w:type="dxa"/>
              <w:start w:w="120" w:type="dxa"/>
              <w:bottom w:w="80" w:type="dxa"/>
              <w:end w:w="120" w:type="dxa"/>
            </w:tcMar>
            <w:vAlign w:val="top"/>
          </w:tcPr>
          <w:p>
            <w:pPr>
              <w:spacing w:after="0"/>
            </w:pPr>
            <w:r>
              <w:rPr>
                <w:sz w:val="17"/>
              </w:rPr>
              <w:t>Decidir próximo job</w:t>
            </w:r>
          </w:p>
        </w:tc>
        <w:tc>
          <w:tcPr>
            <w:tcW w:type="dxa" w:w="2700"/>
            <w:shd w:fill="F2F4F6"/>
            <w:tcMar>
              <w:top w:w="80" w:type="dxa"/>
              <w:start w:w="120" w:type="dxa"/>
              <w:bottom w:w="80" w:type="dxa"/>
              <w:end w:w="120" w:type="dxa"/>
            </w:tcMar>
            <w:vAlign w:val="top"/>
          </w:tcPr>
          <w:p>
            <w:pPr>
              <w:spacing w:after="0"/>
            </w:pPr>
            <w:r>
              <w:rPr>
                <w:sz w:val="17"/>
              </w:rPr>
              <w:t>Regras por conta/situação</w:t>
            </w:r>
          </w:p>
        </w:tc>
        <w:tc>
          <w:tcPr>
            <w:tcW w:type="dxa" w:w="4460"/>
            <w:shd w:fill="F2F4F6"/>
            <w:tcMar>
              <w:top w:w="80" w:type="dxa"/>
              <w:start w:w="120" w:type="dxa"/>
              <w:bottom w:w="80" w:type="dxa"/>
              <w:end w:w="120" w:type="dxa"/>
            </w:tcMar>
            <w:vAlign w:val="top"/>
          </w:tcPr>
          <w:p>
            <w:pPr>
              <w:spacing w:after="0"/>
            </w:pPr>
            <w:r>
              <w:rPr>
                <w:sz w:val="17"/>
              </w:rPr>
              <w:t>Separar entrada de execução.</w:t>
            </w:r>
          </w:p>
        </w:tc>
      </w:tr>
      <w:tr>
        <w:trPr>
          <w:cantSplit/>
        </w:trPr>
        <w:tc>
          <w:tcPr>
            <w:tcW w:type="dxa" w:w="2200"/>
            <w:tcMar>
              <w:top w:w="80" w:type="dxa"/>
              <w:start w:w="120" w:type="dxa"/>
              <w:bottom w:w="80" w:type="dxa"/>
              <w:end w:w="120" w:type="dxa"/>
            </w:tcMar>
            <w:vAlign w:val="top"/>
          </w:tcPr>
          <w:p>
            <w:pPr>
              <w:spacing w:after="0"/>
            </w:pPr>
            <w:r>
              <w:rPr>
                <w:sz w:val="17"/>
              </w:rPr>
              <w:t>Responder 200</w:t>
            </w:r>
          </w:p>
        </w:tc>
        <w:tc>
          <w:tcPr>
            <w:tcW w:type="dxa" w:w="2700"/>
            <w:tcMar>
              <w:top w:w="80" w:type="dxa"/>
              <w:start w:w="120" w:type="dxa"/>
              <w:bottom w:w="80" w:type="dxa"/>
              <w:end w:w="120" w:type="dxa"/>
            </w:tcMar>
            <w:vAlign w:val="top"/>
          </w:tcPr>
          <w:p>
            <w:pPr>
              <w:spacing w:after="0"/>
            </w:pPr>
            <w:r>
              <w:rPr>
                <w:sz w:val="17"/>
              </w:rPr>
              <w:t>Endpoint</w:t>
            </w:r>
          </w:p>
        </w:tc>
        <w:tc>
          <w:tcPr>
            <w:tcW w:type="dxa" w:w="4460"/>
            <w:tcMar>
              <w:top w:w="80" w:type="dxa"/>
              <w:start w:w="120" w:type="dxa"/>
              <w:bottom w:w="80" w:type="dxa"/>
              <w:end w:w="120" w:type="dxa"/>
            </w:tcMar>
            <w:vAlign w:val="top"/>
          </w:tcPr>
          <w:p>
            <w:pPr>
              <w:spacing w:after="0"/>
            </w:pPr>
            <w:r>
              <w:rPr>
                <w:sz w:val="17"/>
              </w:rPr>
              <w:t>Evitar retentativas e remoção da URL quando o evento foi aceito.</w:t>
            </w:r>
          </w:p>
        </w:tc>
      </w:tr>
      <w:tr>
        <w:trPr>
          <w:cantSplit/>
        </w:trPr>
        <w:tc>
          <w:tcPr>
            <w:tcW w:type="dxa" w:w="2200"/>
            <w:shd w:fill="F2F4F6"/>
            <w:tcMar>
              <w:top w:w="80" w:type="dxa"/>
              <w:start w:w="120" w:type="dxa"/>
              <w:bottom w:w="80" w:type="dxa"/>
              <w:end w:w="120" w:type="dxa"/>
            </w:tcMar>
            <w:vAlign w:val="top"/>
          </w:tcPr>
          <w:p>
            <w:pPr>
              <w:spacing w:after="0"/>
            </w:pPr>
            <w:r>
              <w:rPr>
                <w:sz w:val="17"/>
              </w:rPr>
              <w:t>Executar</w:t>
            </w:r>
          </w:p>
        </w:tc>
        <w:tc>
          <w:tcPr>
            <w:tcW w:type="dxa" w:w="2700"/>
            <w:shd w:fill="F2F4F6"/>
            <w:tcMar>
              <w:top w:w="80" w:type="dxa"/>
              <w:start w:w="120" w:type="dxa"/>
              <w:bottom w:w="80" w:type="dxa"/>
              <w:end w:w="120" w:type="dxa"/>
            </w:tcMar>
            <w:vAlign w:val="top"/>
          </w:tcPr>
          <w:p>
            <w:pPr>
              <w:spacing w:after="0"/>
            </w:pPr>
            <w:r>
              <w:rPr>
                <w:sz w:val="17"/>
              </w:rPr>
              <w:t>Worker</w:t>
            </w:r>
          </w:p>
        </w:tc>
        <w:tc>
          <w:tcPr>
            <w:tcW w:type="dxa" w:w="4460"/>
            <w:shd w:fill="F2F4F6"/>
            <w:tcMar>
              <w:top w:w="80" w:type="dxa"/>
              <w:start w:w="120" w:type="dxa"/>
              <w:bottom w:w="80" w:type="dxa"/>
              <w:end w:w="120" w:type="dxa"/>
            </w:tcMar>
            <w:vAlign w:val="top"/>
          </w:tcPr>
          <w:p>
            <w:pPr>
              <w:spacing w:after="0"/>
            </w:pPr>
            <w:r>
              <w:rPr>
                <w:sz w:val="17"/>
              </w:rPr>
              <w:t>Processar de forma assíncrona e respeitar limites.</w:t>
            </w:r>
          </w:p>
        </w:tc>
      </w:tr>
    </w:tbl>
    <w:p>
      <w:pPr>
        <w:spacing w:after="0"/>
      </w:pPr>
    </w:p>
    <w:p>
      <w:pPr>
        <w:pStyle w:val="Heading2"/>
      </w:pPr>
      <w:r>
        <w:t>11.2 Endpoints oficiais atuais</w:t>
      </w:r>
    </w:p>
    <w:tbl>
      <w:tblPr>
        <w:tblStyle w:val="TableGrid"/>
        <w:tblW w:type="dxa" w:w="9360"/>
        <w:jc w:val="center"/>
        <w:tblLayout w:type="fixed"/>
        <w:tblLook w:firstColumn="1" w:firstRow="1" w:lastColumn="0" w:lastRow="0" w:noHBand="0" w:noVBand="1" w:val="04A0"/>
        <w:tblInd w:w="120" w:type="dxa"/>
      </w:tblPr>
      <w:tblGrid>
        <w:gridCol w:w="1100"/>
        <w:gridCol w:w="1750"/>
        <w:gridCol w:w="3700"/>
        <w:gridCol w:w="2810"/>
      </w:tblGrid>
      <w:tr>
        <w:trPr>
          <w:tblHeader w:val="true"/>
          <w:cantSplit/>
        </w:trPr>
        <w:tc>
          <w:tcPr>
            <w:tcW w:type="dxa" w:w="1100"/>
            <w:shd w:fill="1F4D78"/>
            <w:tcMar>
              <w:top w:w="80" w:type="dxa"/>
              <w:start w:w="120" w:type="dxa"/>
              <w:bottom w:w="80" w:type="dxa"/>
              <w:end w:w="120" w:type="dxa"/>
            </w:tcMar>
            <w:vAlign w:val="center"/>
          </w:tcPr>
          <w:p>
            <w:pPr>
              <w:spacing w:after="0"/>
              <w:keepNext/>
            </w:pPr>
            <w:r>
              <w:rPr>
                <w:b/>
                <w:color w:val="FFFFFF"/>
                <w:sz w:val="17"/>
              </w:rPr>
              <w:t>Conta</w:t>
            </w:r>
          </w:p>
        </w:tc>
        <w:tc>
          <w:tcPr>
            <w:tcW w:type="dxa" w:w="1750"/>
            <w:shd w:fill="1F4D78"/>
            <w:tcMar>
              <w:top w:w="80" w:type="dxa"/>
              <w:start w:w="120" w:type="dxa"/>
              <w:bottom w:w="80" w:type="dxa"/>
              <w:end w:w="120" w:type="dxa"/>
            </w:tcMar>
            <w:vAlign w:val="center"/>
          </w:tcPr>
          <w:p>
            <w:pPr>
              <w:spacing w:after="0"/>
              <w:keepNext/>
            </w:pPr>
            <w:r>
              <w:rPr>
                <w:b/>
                <w:color w:val="FFFFFF"/>
                <w:sz w:val="17"/>
              </w:rPr>
              <w:t>Tipo</w:t>
            </w:r>
          </w:p>
        </w:tc>
        <w:tc>
          <w:tcPr>
            <w:tcW w:type="dxa" w:w="3700"/>
            <w:shd w:fill="1F4D78"/>
            <w:tcMar>
              <w:top w:w="80" w:type="dxa"/>
              <w:start w:w="120" w:type="dxa"/>
              <w:bottom w:w="80" w:type="dxa"/>
              <w:end w:w="120" w:type="dxa"/>
            </w:tcMar>
            <w:vAlign w:val="center"/>
          </w:tcPr>
          <w:p>
            <w:pPr>
              <w:spacing w:after="0"/>
              <w:keepNext/>
            </w:pPr>
            <w:r>
              <w:rPr>
                <w:b/>
                <w:color w:val="FFFFFF"/>
                <w:sz w:val="17"/>
              </w:rPr>
              <w:t>Endpoint</w:t>
            </w:r>
          </w:p>
        </w:tc>
        <w:tc>
          <w:tcPr>
            <w:tcW w:type="dxa" w:w="2810"/>
            <w:shd w:fill="1F4D78"/>
            <w:tcMar>
              <w:top w:w="80" w:type="dxa"/>
              <w:start w:w="120" w:type="dxa"/>
              <w:bottom w:w="80" w:type="dxa"/>
              <w:end w:w="120" w:type="dxa"/>
            </w:tcMar>
            <w:vAlign w:val="center"/>
          </w:tcPr>
          <w:p>
            <w:pPr>
              <w:spacing w:after="0"/>
              <w:keepNext/>
            </w:pPr>
            <w:r>
              <w:rPr>
                <w:b/>
                <w:color w:val="FFFFFF"/>
                <w:sz w:val="17"/>
              </w:rPr>
              <w:t>Cadastrar?</w:t>
            </w:r>
          </w:p>
        </w:tc>
      </w:tr>
      <w:tr>
        <w:trPr>
          <w:cantSplit/>
        </w:trPr>
        <w:tc>
          <w:tcPr>
            <w:tcW w:type="dxa" w:w="1100"/>
            <w:tcMar>
              <w:top w:w="80" w:type="dxa"/>
              <w:start w:w="120" w:type="dxa"/>
              <w:bottom w:w="80" w:type="dxa"/>
              <w:end w:w="120" w:type="dxa"/>
            </w:tcMar>
            <w:vAlign w:val="top"/>
          </w:tcPr>
          <w:p>
            <w:pPr>
              <w:spacing w:after="0"/>
            </w:pPr>
            <w:r>
              <w:rPr>
                <w:sz w:val="17"/>
              </w:rPr>
              <w:t>RJ</w:t>
            </w:r>
          </w:p>
        </w:tc>
        <w:tc>
          <w:tcPr>
            <w:tcW w:type="dxa" w:w="1750"/>
            <w:tcMar>
              <w:top w:w="80" w:type="dxa"/>
              <w:start w:w="120" w:type="dxa"/>
              <w:bottom w:w="80" w:type="dxa"/>
              <w:end w:w="120" w:type="dxa"/>
            </w:tcMar>
            <w:vAlign w:val="top"/>
          </w:tcPr>
          <w:p>
            <w:pPr>
              <w:spacing w:after="0"/>
            </w:pPr>
            <w:r>
              <w:rPr>
                <w:sz w:val="17"/>
              </w:rPr>
              <w:t>Vendas</w:t>
            </w:r>
          </w:p>
        </w:tc>
        <w:tc>
          <w:tcPr>
            <w:tcW w:type="dxa" w:w="3700"/>
            <w:tcMar>
              <w:top w:w="80" w:type="dxa"/>
              <w:start w:w="120" w:type="dxa"/>
              <w:bottom w:w="80" w:type="dxa"/>
              <w:end w:w="120" w:type="dxa"/>
            </w:tcMar>
            <w:vAlign w:val="top"/>
          </w:tcPr>
          <w:p>
            <w:pPr>
              <w:spacing w:after="0"/>
            </w:pPr>
            <w:r>
              <w:rPr>
                <w:sz w:val="17"/>
              </w:rPr>
              <w:t>/webhooks/rj/vendas</w:t>
            </w:r>
          </w:p>
        </w:tc>
        <w:tc>
          <w:tcPr>
            <w:tcW w:type="dxa" w:w="2810"/>
            <w:tcMar>
              <w:top w:w="80" w:type="dxa"/>
              <w:start w:w="120" w:type="dxa"/>
              <w:bottom w:w="80" w:type="dxa"/>
              <w:end w:w="120" w:type="dxa"/>
            </w:tcMar>
            <w:vAlign w:val="top"/>
          </w:tcPr>
          <w:p>
            <w:pPr>
              <w:spacing w:after="0"/>
            </w:pPr>
            <w:r>
              <w:rPr>
                <w:sz w:val="17"/>
              </w:rPr>
              <w:t>Sim</w:t>
            </w:r>
          </w:p>
        </w:tc>
      </w:tr>
      <w:tr>
        <w:trPr>
          <w:cantSplit/>
        </w:trPr>
        <w:tc>
          <w:tcPr>
            <w:tcW w:type="dxa" w:w="1100"/>
            <w:shd w:fill="F2F4F6"/>
            <w:tcMar>
              <w:top w:w="80" w:type="dxa"/>
              <w:start w:w="120" w:type="dxa"/>
              <w:bottom w:w="80" w:type="dxa"/>
              <w:end w:w="120" w:type="dxa"/>
            </w:tcMar>
            <w:vAlign w:val="top"/>
          </w:tcPr>
          <w:p>
            <w:pPr>
              <w:spacing w:after="0"/>
            </w:pPr>
            <w:r>
              <w:rPr>
                <w:sz w:val="17"/>
              </w:rPr>
              <w:t>V.365</w:t>
            </w:r>
          </w:p>
        </w:tc>
        <w:tc>
          <w:tcPr>
            <w:tcW w:type="dxa" w:w="1750"/>
            <w:shd w:fill="F2F4F6"/>
            <w:tcMar>
              <w:top w:w="80" w:type="dxa"/>
              <w:start w:w="120" w:type="dxa"/>
              <w:bottom w:w="80" w:type="dxa"/>
              <w:end w:w="120" w:type="dxa"/>
            </w:tcMar>
            <w:vAlign w:val="top"/>
          </w:tcPr>
          <w:p>
            <w:pPr>
              <w:spacing w:after="0"/>
            </w:pPr>
            <w:r>
              <w:rPr>
                <w:sz w:val="17"/>
              </w:rPr>
              <w:t>Vendas</w:t>
            </w:r>
          </w:p>
        </w:tc>
        <w:tc>
          <w:tcPr>
            <w:tcW w:type="dxa" w:w="3700"/>
            <w:shd w:fill="F2F4F6"/>
            <w:tcMar>
              <w:top w:w="80" w:type="dxa"/>
              <w:start w:w="120" w:type="dxa"/>
              <w:bottom w:w="80" w:type="dxa"/>
              <w:end w:w="120" w:type="dxa"/>
            </w:tcMar>
            <w:vAlign w:val="top"/>
          </w:tcPr>
          <w:p>
            <w:pPr>
              <w:spacing w:after="0"/>
            </w:pPr>
            <w:r>
              <w:rPr>
                <w:sz w:val="17"/>
              </w:rPr>
              <w:t>/webhooks/v365/vendas</w:t>
            </w:r>
          </w:p>
        </w:tc>
        <w:tc>
          <w:tcPr>
            <w:tcW w:type="dxa" w:w="2810"/>
            <w:shd w:fill="F2F4F6"/>
            <w:tcMar>
              <w:top w:w="80" w:type="dxa"/>
              <w:start w:w="120" w:type="dxa"/>
              <w:bottom w:w="80" w:type="dxa"/>
              <w:end w:w="120" w:type="dxa"/>
            </w:tcMar>
            <w:vAlign w:val="top"/>
          </w:tcPr>
          <w:p>
            <w:pPr>
              <w:spacing w:after="0"/>
            </w:pPr>
            <w:r>
              <w:rPr>
                <w:sz w:val="17"/>
              </w:rPr>
              <w:t>Sim</w:t>
            </w:r>
          </w:p>
        </w:tc>
      </w:tr>
      <w:tr>
        <w:trPr>
          <w:cantSplit/>
        </w:trPr>
        <w:tc>
          <w:tcPr>
            <w:tcW w:type="dxa" w:w="1100"/>
            <w:tcMar>
              <w:top w:w="80" w:type="dxa"/>
              <w:start w:w="120" w:type="dxa"/>
              <w:bottom w:w="80" w:type="dxa"/>
              <w:end w:w="120" w:type="dxa"/>
            </w:tcMar>
            <w:vAlign w:val="top"/>
          </w:tcPr>
          <w:p>
            <w:pPr>
              <w:spacing w:after="0"/>
            </w:pPr>
            <w:r>
              <w:rPr>
                <w:sz w:val="17"/>
              </w:rPr>
              <w:t>V.365</w:t>
            </w:r>
          </w:p>
        </w:tc>
        <w:tc>
          <w:tcPr>
            <w:tcW w:type="dxa" w:w="1750"/>
            <w:tcMar>
              <w:top w:w="80" w:type="dxa"/>
              <w:start w:w="120" w:type="dxa"/>
              <w:bottom w:w="80" w:type="dxa"/>
              <w:end w:w="120" w:type="dxa"/>
            </w:tcMar>
            <w:vAlign w:val="top"/>
          </w:tcPr>
          <w:p>
            <w:pPr>
              <w:spacing w:after="0"/>
            </w:pPr>
            <w:r>
              <w:rPr>
                <w:sz w:val="17"/>
              </w:rPr>
              <w:t>Notas fiscais</w:t>
            </w:r>
          </w:p>
        </w:tc>
        <w:tc>
          <w:tcPr>
            <w:tcW w:type="dxa" w:w="3700"/>
            <w:tcMar>
              <w:top w:w="80" w:type="dxa"/>
              <w:start w:w="120" w:type="dxa"/>
              <w:bottom w:w="80" w:type="dxa"/>
              <w:end w:w="120" w:type="dxa"/>
            </w:tcMar>
            <w:vAlign w:val="top"/>
          </w:tcPr>
          <w:p>
            <w:pPr>
              <w:spacing w:after="0"/>
            </w:pPr>
            <w:r>
              <w:rPr>
                <w:sz w:val="17"/>
              </w:rPr>
              <w:t>Rota legada/noop</w:t>
            </w:r>
          </w:p>
        </w:tc>
        <w:tc>
          <w:tcPr>
            <w:tcW w:type="dxa" w:w="2810"/>
            <w:tcMar>
              <w:top w:w="80" w:type="dxa"/>
              <w:start w:w="120" w:type="dxa"/>
              <w:bottom w:w="80" w:type="dxa"/>
              <w:end w:w="120" w:type="dxa"/>
            </w:tcMar>
            <w:vAlign w:val="top"/>
          </w:tcPr>
          <w:p>
            <w:pPr>
              <w:spacing w:after="0"/>
            </w:pPr>
            <w:r>
              <w:rPr>
                <w:sz w:val="17"/>
              </w:rPr>
              <w:t>Não</w:t>
            </w:r>
          </w:p>
        </w:tc>
      </w:tr>
      <w:tr>
        <w:trPr>
          <w:cantSplit/>
        </w:trPr>
        <w:tc>
          <w:tcPr>
            <w:tcW w:type="dxa" w:w="1100"/>
            <w:shd w:fill="F2F4F6"/>
            <w:tcMar>
              <w:top w:w="80" w:type="dxa"/>
              <w:start w:w="120" w:type="dxa"/>
              <w:bottom w:w="80" w:type="dxa"/>
              <w:end w:w="120" w:type="dxa"/>
            </w:tcMar>
            <w:vAlign w:val="top"/>
          </w:tcPr>
          <w:p>
            <w:pPr>
              <w:spacing w:after="0"/>
            </w:pPr>
            <w:r>
              <w:rPr>
                <w:sz w:val="17"/>
              </w:rPr>
              <w:t>Ambas</w:t>
            </w:r>
          </w:p>
        </w:tc>
        <w:tc>
          <w:tcPr>
            <w:tcW w:type="dxa" w:w="1750"/>
            <w:shd w:fill="F2F4F6"/>
            <w:tcMar>
              <w:top w:w="80" w:type="dxa"/>
              <w:start w:w="120" w:type="dxa"/>
              <w:bottom w:w="80" w:type="dxa"/>
              <w:end w:w="120" w:type="dxa"/>
            </w:tcMar>
            <w:vAlign w:val="top"/>
          </w:tcPr>
          <w:p>
            <w:pPr>
              <w:spacing w:after="0"/>
            </w:pPr>
            <w:r>
              <w:rPr>
                <w:sz w:val="17"/>
              </w:rPr>
              <w:t>Aliases antigos</w:t>
            </w:r>
          </w:p>
        </w:tc>
        <w:tc>
          <w:tcPr>
            <w:tcW w:type="dxa" w:w="3700"/>
            <w:shd w:fill="F2F4F6"/>
            <w:tcMar>
              <w:top w:w="80" w:type="dxa"/>
              <w:start w:w="120" w:type="dxa"/>
              <w:bottom w:w="80" w:type="dxa"/>
              <w:end w:w="120" w:type="dxa"/>
            </w:tcMar>
            <w:vAlign w:val="top"/>
          </w:tcPr>
          <w:p>
            <w:pPr>
              <w:spacing w:after="0"/>
            </w:pPr>
            <w:r>
              <w:rPr>
                <w:sz w:val="17"/>
              </w:rPr>
              <w:t>/webhook/a, /webhooks/a, /webhooks/c e variantes</w:t>
            </w:r>
          </w:p>
        </w:tc>
        <w:tc>
          <w:tcPr>
            <w:tcW w:type="dxa" w:w="2810"/>
            <w:shd w:fill="F2F4F6"/>
            <w:tcMar>
              <w:top w:w="80" w:type="dxa"/>
              <w:start w:w="120" w:type="dxa"/>
              <w:bottom w:w="80" w:type="dxa"/>
              <w:end w:w="120" w:type="dxa"/>
            </w:tcMar>
            <w:vAlign w:val="top"/>
          </w:tcPr>
          <w:p>
            <w:pPr>
              <w:spacing w:after="0"/>
            </w:pPr>
            <w:r>
              <w:rPr>
                <w:sz w:val="17"/>
              </w:rPr>
              <w:t>Não; manter apenas enquanto houver compatibilidade comprovada</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Princípio de simplificação</w:t>
            </w:r>
          </w:p>
          <w:p>
            <w:pPr>
              <w:spacing w:after="0"/>
            </w:pPr>
            <w:r>
              <w:t>Não apague aliases ou rotas legadas diretamente em produção sem verificar logs e configurações. Primeiro confirme ausência de tráfego por um período definido, remova referências, teste e então faça release controlada.</w:t>
            </w:r>
          </w:p>
        </w:tc>
      </w:tr>
    </w:tbl>
    <w:p>
      <w:pPr>
        <w:spacing w:after="0"/>
      </w:pPr>
    </w:p>
    <w:p>
      <w:pPr>
        <w:pStyle w:val="Heading2"/>
      </w:pPr>
      <w:r>
        <w:t>11.3 Respostas e perda de dados</w:t>
      </w:r>
    </w:p>
    <w:p>
      <w:r>
        <w:rPr>
          <w:i w:val="0"/>
        </w:rPr>
        <w:t>Payload vazio ou JSON inválido é ignorado com HTTP 200. Exceções internas no tratamento também são registradas e respondidas com 200 error_logged para proteger a URL contra remoção pelo Tiny. Essa escolha favorece disponibilidade do canal, mas cria uma lacuna: se o banco estiver indisponível antes de persistir o evento, a notificação pode não ter uma cópia durável.</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Melhoria necessária</w:t>
            </w:r>
          </w:p>
          <w:p>
            <w:pPr>
              <w:spacing w:after="0"/>
            </w:pPr>
            <w:r>
              <w:t>Adicionar uma camada durável de entrada ou dead-letter independente do banco principal, ou garantir que só seja enviado 200 após persistência confiável. O desenho deve equilibrar a política de remoção do Tiny com o risco de perder o evento.</w:t>
            </w:r>
          </w:p>
        </w:tc>
      </w:tr>
    </w:tbl>
    <w:p>
      <w:pPr>
        <w:spacing w:after="0"/>
      </w:pPr>
    </w:p>
    <w:p>
      <w:pPr>
        <w:pStyle w:val="Heading2"/>
      </w:pPr>
      <w:r>
        <w:t>11.4 Política de desativação do Tiny/Olist</w:t>
      </w:r>
    </w:p>
    <w:p>
      <w:r>
        <w:rPr>
          <w:i w:val="0"/>
        </w:rPr>
        <w:t>Segundo a documentação oficial consultada, o endpoint deve responder exatamente HTTP 200. Se a mesma notificação receber resposta diferente de 200 por 20 tentativas consecutivas, a URL pode ser removida. As retentativas crescem em intervalos de 5 minutos — 5, 10, 15 e assim por diante — chegando a uma janela total de cerca de 950 minutos (15h50).</w:t>
      </w:r>
    </w:p>
    <w:p>
      <w:pPr>
        <w:spacing w:after="80" w:line="283" w:lineRule="auto"/>
        <w:ind w:left="540" w:hanging="271"/>
      </w:pPr>
      <w:r>
        <w:rPr>
          <w:b/>
        </w:rPr>
        <w:t xml:space="preserve">1. </w:t>
      </w:r>
      <w:r>
        <w:t>Se a URL sumir, trate como incidente, não apenas como configuração que “desmarcou”.</w:t>
      </w:r>
    </w:p>
    <w:p>
      <w:pPr>
        <w:spacing w:after="80" w:line="283" w:lineRule="auto"/>
        <w:ind w:left="540" w:hanging="271"/>
      </w:pPr>
      <w:r>
        <w:rPr>
          <w:b/>
        </w:rPr>
        <w:t xml:space="preserve">2. </w:t>
      </w:r>
      <w:r>
        <w:t>Verifique Fly.io, logs, banco e endpoint antes de reativar.</w:t>
      </w:r>
    </w:p>
    <w:p>
      <w:pPr>
        <w:spacing w:after="80" w:line="283" w:lineRule="auto"/>
        <w:ind w:left="540" w:hanging="271"/>
      </w:pPr>
      <w:r>
        <w:rPr>
          <w:b/>
        </w:rPr>
        <w:t xml:space="preserve">3. </w:t>
      </w:r>
      <w:r>
        <w:t>Reinsira a URL exata da conta correspondente.</w:t>
      </w:r>
    </w:p>
    <w:p>
      <w:pPr>
        <w:spacing w:after="80" w:line="283" w:lineRule="auto"/>
        <w:ind w:left="540" w:hanging="271"/>
      </w:pPr>
      <w:r>
        <w:rPr>
          <w:b/>
        </w:rPr>
        <w:t xml:space="preserve">4. </w:t>
      </w:r>
      <w:r>
        <w:t>Faça uma mudança controlada em um pedido de teste.</w:t>
      </w:r>
    </w:p>
    <w:p>
      <w:pPr>
        <w:spacing w:after="80" w:line="283" w:lineRule="auto"/>
        <w:ind w:left="540" w:hanging="271"/>
      </w:pPr>
      <w:r>
        <w:rPr>
          <w:b/>
        </w:rPr>
        <w:t xml:space="preserve">5. </w:t>
      </w:r>
      <w:r>
        <w:t>Confirme o novo evento no painel em até um ciclo de polling.</w:t>
      </w:r>
    </w:p>
    <w:p>
      <w:pPr>
        <w:spacing w:after="80" w:line="283" w:lineRule="auto"/>
        <w:ind w:left="540" w:hanging="271"/>
      </w:pPr>
      <w:r>
        <w:rPr>
          <w:b/>
        </w:rPr>
        <w:t xml:space="preserve">6. </w:t>
      </w:r>
      <w:r>
        <w:t>Monitore por ao menos 30 minutos e registre a causa.</w:t>
      </w:r>
    </w:p>
    <w:p>
      <w:pPr>
        <w:pStyle w:val="Heading2"/>
      </w:pPr>
      <w:r>
        <w:t>11.5 Tempo para aparecer no painel</w:t>
      </w:r>
    </w:p>
    <w:p>
      <w:r>
        <w:rPr>
          <w:i w:val="0"/>
        </w:rPr>
        <w:t>A subaba Webhooks não usa push do Supabase Realtime. Enquanto a página está aberta, o navegador consulta os eventos a cada 10 segundos. Portanto, em condição normal, um webhook aparece após a gravação no banco mais o próximo intervalo de polling — tipicamente até cerca de 10 segundos, além da latência de rede.</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shd w:fill="1F4D78"/>
            <w:tcMar>
              <w:top w:w="80" w:type="dxa"/>
              <w:start w:w="120" w:type="dxa"/>
              <w:bottom w:w="80" w:type="dxa"/>
              <w:end w:w="120" w:type="dxa"/>
            </w:tcMar>
            <w:vAlign w:val="center"/>
          </w:tcPr>
          <w:p>
            <w:pPr>
              <w:spacing w:after="0"/>
              <w:keepNext/>
            </w:pPr>
            <w:r>
              <w:rPr>
                <w:b/>
                <w:color w:val="FFFFFF"/>
                <w:sz w:val="17"/>
              </w:rPr>
              <w:t>Situação</w:t>
            </w:r>
          </w:p>
        </w:tc>
        <w:tc>
          <w:tcPr>
            <w:tcW w:type="dxa" w:w="6760"/>
            <w:shd w:fill="1F4D78"/>
            <w:tcMar>
              <w:top w:w="80" w:type="dxa"/>
              <w:start w:w="120" w:type="dxa"/>
              <w:bottom w:w="80" w:type="dxa"/>
              <w:end w:w="120" w:type="dxa"/>
            </w:tcMar>
            <w:vAlign w:val="center"/>
          </w:tcPr>
          <w:p>
            <w:pPr>
              <w:spacing w:after="0"/>
              <w:keepNext/>
            </w:pPr>
            <w:r>
              <w:rPr>
                <w:b/>
                <w:color w:val="FFFFFF"/>
                <w:sz w:val="17"/>
              </w:rPr>
              <w:t>Interpretação</w:t>
            </w:r>
          </w:p>
        </w:tc>
      </w:tr>
      <w:tr>
        <w:trPr>
          <w:cantSplit/>
        </w:trPr>
        <w:tc>
          <w:tcPr>
            <w:tcW w:type="dxa" w:w="2600"/>
            <w:tcMar>
              <w:top w:w="80" w:type="dxa"/>
              <w:start w:w="120" w:type="dxa"/>
              <w:bottom w:w="80" w:type="dxa"/>
              <w:end w:w="120" w:type="dxa"/>
            </w:tcMar>
            <w:vAlign w:val="top"/>
          </w:tcPr>
          <w:p>
            <w:pPr>
              <w:spacing w:after="0"/>
            </w:pPr>
            <w:r>
              <w:rPr>
                <w:sz w:val="17"/>
              </w:rPr>
              <w:t>Evento aparece, job não</w:t>
            </w:r>
          </w:p>
        </w:tc>
        <w:tc>
          <w:tcPr>
            <w:tcW w:type="dxa" w:w="6760"/>
            <w:tcMar>
              <w:top w:w="80" w:type="dxa"/>
              <w:start w:w="120" w:type="dxa"/>
              <w:bottom w:w="80" w:type="dxa"/>
              <w:end w:w="120" w:type="dxa"/>
            </w:tcMar>
            <w:vAlign w:val="top"/>
          </w:tcPr>
          <w:p>
            <w:pPr>
              <w:spacing w:after="0"/>
            </w:pPr>
            <w:r>
              <w:rPr>
                <w:sz w:val="17"/>
              </w:rPr>
              <w:t>Regra pode ter encerrado como noop, evento duplicado, situação não relevante ou falha ao agendar.</w:t>
            </w:r>
          </w:p>
        </w:tc>
      </w:tr>
      <w:tr>
        <w:trPr>
          <w:cantSplit/>
        </w:trPr>
        <w:tc>
          <w:tcPr>
            <w:tcW w:type="dxa" w:w="2600"/>
            <w:shd w:fill="F2F4F6"/>
            <w:tcMar>
              <w:top w:w="80" w:type="dxa"/>
              <w:start w:w="120" w:type="dxa"/>
              <w:bottom w:w="80" w:type="dxa"/>
              <w:end w:w="120" w:type="dxa"/>
            </w:tcMar>
            <w:vAlign w:val="top"/>
          </w:tcPr>
          <w:p>
            <w:pPr>
              <w:spacing w:after="0"/>
            </w:pPr>
            <w:r>
              <w:rPr>
                <w:sz w:val="17"/>
              </w:rPr>
              <w:t>Job aparece, não executa</w:t>
            </w:r>
          </w:p>
        </w:tc>
        <w:tc>
          <w:tcPr>
            <w:tcW w:type="dxa" w:w="6760"/>
            <w:shd w:fill="F2F4F6"/>
            <w:tcMar>
              <w:top w:w="80" w:type="dxa"/>
              <w:start w:w="120" w:type="dxa"/>
              <w:bottom w:w="80" w:type="dxa"/>
              <w:end w:w="120" w:type="dxa"/>
            </w:tcMar>
            <w:vAlign w:val="top"/>
          </w:tcPr>
          <w:p>
            <w:pPr>
              <w:spacing w:after="0"/>
            </w:pPr>
            <w:r>
              <w:rPr>
                <w:sz w:val="17"/>
              </w:rPr>
              <w:t>scheduled_at futuro, worker parado, token/limite ou status não elegível.</w:t>
            </w:r>
          </w:p>
        </w:tc>
      </w:tr>
      <w:tr>
        <w:trPr>
          <w:cantSplit/>
        </w:trPr>
        <w:tc>
          <w:tcPr>
            <w:tcW w:type="dxa" w:w="2600"/>
            <w:tcMar>
              <w:top w:w="80" w:type="dxa"/>
              <w:start w:w="120" w:type="dxa"/>
              <w:bottom w:w="80" w:type="dxa"/>
              <w:end w:w="120" w:type="dxa"/>
            </w:tcMar>
            <w:vAlign w:val="top"/>
          </w:tcPr>
          <w:p>
            <w:pPr>
              <w:spacing w:after="0"/>
            </w:pPr>
            <w:r>
              <w:rPr>
                <w:sz w:val="17"/>
              </w:rPr>
              <w:t>Nada aparece</w:t>
            </w:r>
          </w:p>
        </w:tc>
        <w:tc>
          <w:tcPr>
            <w:tcW w:type="dxa" w:w="6760"/>
            <w:tcMar>
              <w:top w:w="80" w:type="dxa"/>
              <w:start w:w="120" w:type="dxa"/>
              <w:bottom w:w="80" w:type="dxa"/>
              <w:end w:w="120" w:type="dxa"/>
            </w:tcMar>
            <w:vAlign w:val="top"/>
          </w:tcPr>
          <w:p>
            <w:pPr>
              <w:spacing w:after="0"/>
            </w:pPr>
            <w:r>
              <w:rPr>
                <w:sz w:val="17"/>
              </w:rPr>
              <w:t>URL errada/desativada, webhook não emitido, Fly indisponível, filtro da tela ou falha antes da persistência.</w:t>
            </w:r>
          </w:p>
        </w:tc>
      </w:tr>
      <w:tr>
        <w:trPr>
          <w:cantSplit/>
        </w:trPr>
        <w:tc>
          <w:tcPr>
            <w:tcW w:type="dxa" w:w="2600"/>
            <w:shd w:fill="F2F4F6"/>
            <w:tcMar>
              <w:top w:w="80" w:type="dxa"/>
              <w:start w:w="120" w:type="dxa"/>
              <w:bottom w:w="80" w:type="dxa"/>
              <w:end w:w="120" w:type="dxa"/>
            </w:tcMar>
            <w:vAlign w:val="top"/>
          </w:tcPr>
          <w:p>
            <w:pPr>
              <w:spacing w:after="0"/>
            </w:pPr>
            <w:r>
              <w:rPr>
                <w:sz w:val="17"/>
              </w:rPr>
              <w:t>Aparece duplicado</w:t>
            </w:r>
          </w:p>
        </w:tc>
        <w:tc>
          <w:tcPr>
            <w:tcW w:type="dxa" w:w="6760"/>
            <w:shd w:fill="F2F4F6"/>
            <w:tcMar>
              <w:top w:w="80" w:type="dxa"/>
              <w:start w:w="120" w:type="dxa"/>
              <w:bottom w:w="80" w:type="dxa"/>
              <w:end w:w="120" w:type="dxa"/>
            </w:tcMar>
            <w:vAlign w:val="top"/>
          </w:tcPr>
          <w:p>
            <w:pPr>
              <w:spacing w:after="0"/>
            </w:pPr>
            <w:r>
              <w:rPr>
                <w:sz w:val="17"/>
              </w:rPr>
              <w:t>Payload/chave diferente, retentativa ou regra de deduplicação insuficiente; comparar hashes e horários.</w:t>
            </w:r>
          </w:p>
        </w:tc>
      </w:tr>
    </w:tbl>
    <w:p>
      <w:pPr>
        <w:spacing w:after="0"/>
      </w:pPr>
    </w:p>
    <w:p>
      <w:pPr>
        <w:pStyle w:val="Heading2"/>
      </w:pPr>
      <w:r>
        <w:t>11.6 Tipos de evento</w:t>
      </w:r>
    </w:p>
    <w:tbl>
      <w:tblPr>
        <w:tblStyle w:val="TableGrid"/>
        <w:tblW w:type="dxa" w:w="9360"/>
        <w:jc w:val="center"/>
        <w:tblLayout w:type="fixed"/>
        <w:tblLook w:firstColumn="1" w:firstRow="1" w:lastColumn="0" w:lastRow="0" w:noHBand="0" w:noVBand="1" w:val="04A0"/>
        <w:tblInd w:w="120" w:type="dxa"/>
      </w:tblPr>
      <w:tblGrid>
        <w:gridCol w:w="1800"/>
        <w:gridCol w:w="2500"/>
        <w:gridCol w:w="5060"/>
      </w:tblGrid>
      <w:tr>
        <w:trPr>
          <w:tblHeader w:val="true"/>
          <w:cantSplit/>
        </w:trPr>
        <w:tc>
          <w:tcPr>
            <w:tcW w:type="dxa" w:w="1800"/>
            <w:shd w:fill="1F4D78"/>
            <w:tcMar>
              <w:top w:w="80" w:type="dxa"/>
              <w:start w:w="120" w:type="dxa"/>
              <w:bottom w:w="80" w:type="dxa"/>
              <w:end w:w="120" w:type="dxa"/>
            </w:tcMar>
            <w:vAlign w:val="center"/>
          </w:tcPr>
          <w:p>
            <w:pPr>
              <w:spacing w:after="0"/>
              <w:keepNext/>
            </w:pPr>
            <w:r>
              <w:rPr>
                <w:b/>
                <w:color w:val="FFFFFF"/>
                <w:sz w:val="17"/>
              </w:rPr>
              <w:t>Origem</w:t>
            </w:r>
          </w:p>
        </w:tc>
        <w:tc>
          <w:tcPr>
            <w:tcW w:type="dxa" w:w="2500"/>
            <w:shd w:fill="1F4D78"/>
            <w:tcMar>
              <w:top w:w="80" w:type="dxa"/>
              <w:start w:w="120" w:type="dxa"/>
              <w:bottom w:w="80" w:type="dxa"/>
              <w:end w:w="120" w:type="dxa"/>
            </w:tcMar>
            <w:vAlign w:val="center"/>
          </w:tcPr>
          <w:p>
            <w:pPr>
              <w:spacing w:after="0"/>
              <w:keepNext/>
            </w:pPr>
            <w:r>
              <w:rPr>
                <w:b/>
                <w:color w:val="FFFFFF"/>
                <w:sz w:val="17"/>
              </w:rPr>
              <w:t>Tópico</w:t>
            </w:r>
          </w:p>
        </w:tc>
        <w:tc>
          <w:tcPr>
            <w:tcW w:type="dxa" w:w="5060"/>
            <w:shd w:fill="1F4D78"/>
            <w:tcMar>
              <w:top w:w="80" w:type="dxa"/>
              <w:start w:w="120" w:type="dxa"/>
              <w:bottom w:w="80" w:type="dxa"/>
              <w:end w:w="120" w:type="dxa"/>
            </w:tcMar>
            <w:vAlign w:val="center"/>
          </w:tcPr>
          <w:p>
            <w:pPr>
              <w:spacing w:after="0"/>
              <w:keepNext/>
            </w:pPr>
            <w:r>
              <w:rPr>
                <w:b/>
                <w:color w:val="FFFFFF"/>
                <w:sz w:val="17"/>
              </w:rPr>
              <w:t>Uso</w:t>
            </w:r>
          </w:p>
        </w:tc>
      </w:tr>
      <w:tr>
        <w:trPr>
          <w:cantSplit/>
        </w:trPr>
        <w:tc>
          <w:tcPr>
            <w:tcW w:type="dxa" w:w="1800"/>
            <w:tcMar>
              <w:top w:w="80" w:type="dxa"/>
              <w:start w:w="120" w:type="dxa"/>
              <w:bottom w:w="80" w:type="dxa"/>
              <w:end w:w="120" w:type="dxa"/>
            </w:tcMar>
            <w:vAlign w:val="top"/>
          </w:tcPr>
          <w:p>
            <w:pPr>
              <w:spacing w:after="0"/>
            </w:pPr>
            <w:r>
              <w:rPr>
                <w:sz w:val="17"/>
              </w:rPr>
              <w:t>RJ/A</w:t>
            </w:r>
          </w:p>
        </w:tc>
        <w:tc>
          <w:tcPr>
            <w:tcW w:type="dxa" w:w="2500"/>
            <w:tcMar>
              <w:top w:w="80" w:type="dxa"/>
              <w:start w:w="120" w:type="dxa"/>
              <w:bottom w:w="80" w:type="dxa"/>
              <w:end w:w="120" w:type="dxa"/>
            </w:tcMar>
            <w:vAlign w:val="top"/>
          </w:tcPr>
          <w:p>
            <w:pPr>
              <w:spacing w:after="0"/>
            </w:pPr>
            <w:r>
              <w:rPr>
                <w:sz w:val="17"/>
              </w:rPr>
              <w:t>vendas</w:t>
            </w:r>
          </w:p>
        </w:tc>
        <w:tc>
          <w:tcPr>
            <w:tcW w:type="dxa" w:w="5060"/>
            <w:tcMar>
              <w:top w:w="80" w:type="dxa"/>
              <w:start w:w="120" w:type="dxa"/>
              <w:bottom w:w="80" w:type="dxa"/>
              <w:end w:w="120" w:type="dxa"/>
            </w:tcMar>
            <w:vAlign w:val="top"/>
          </w:tcPr>
          <w:p>
            <w:pPr>
              <w:spacing w:after="0"/>
            </w:pPr>
            <w:r>
              <w:rPr>
                <w:sz w:val="17"/>
              </w:rPr>
              <w:t>Criação/alteração de pedido de origem; decide aprovação, criação ou revisão.</w:t>
            </w:r>
          </w:p>
        </w:tc>
      </w:tr>
      <w:tr>
        <w:trPr>
          <w:cantSplit/>
        </w:trPr>
        <w:tc>
          <w:tcPr>
            <w:tcW w:type="dxa" w:w="1800"/>
            <w:shd w:fill="F2F4F6"/>
            <w:tcMar>
              <w:top w:w="80" w:type="dxa"/>
              <w:start w:w="120" w:type="dxa"/>
              <w:bottom w:w="80" w:type="dxa"/>
              <w:end w:w="120" w:type="dxa"/>
            </w:tcMar>
            <w:vAlign w:val="top"/>
          </w:tcPr>
          <w:p>
            <w:pPr>
              <w:spacing w:after="0"/>
            </w:pPr>
            <w:r>
              <w:rPr>
                <w:sz w:val="17"/>
              </w:rPr>
              <w:t>V.365/C</w:t>
            </w:r>
          </w:p>
        </w:tc>
        <w:tc>
          <w:tcPr>
            <w:tcW w:type="dxa" w:w="2500"/>
            <w:shd w:fill="F2F4F6"/>
            <w:tcMar>
              <w:top w:w="80" w:type="dxa"/>
              <w:start w:w="120" w:type="dxa"/>
              <w:bottom w:w="80" w:type="dxa"/>
              <w:end w:w="120" w:type="dxa"/>
            </w:tcMar>
            <w:vAlign w:val="top"/>
          </w:tcPr>
          <w:p>
            <w:pPr>
              <w:spacing w:after="0"/>
            </w:pPr>
            <w:r>
              <w:rPr>
                <w:sz w:val="17"/>
              </w:rPr>
              <w:t>vendas</w:t>
            </w:r>
          </w:p>
        </w:tc>
        <w:tc>
          <w:tcPr>
            <w:tcW w:type="dxa" w:w="5060"/>
            <w:shd w:fill="F2F4F6"/>
            <w:tcMar>
              <w:top w:w="80" w:type="dxa"/>
              <w:start w:w="120" w:type="dxa"/>
              <w:bottom w:w="80" w:type="dxa"/>
              <w:end w:w="120" w:type="dxa"/>
            </w:tcMar>
            <w:vAlign w:val="top"/>
          </w:tcPr>
          <w:p>
            <w:pPr>
              <w:spacing w:after="0"/>
            </w:pPr>
            <w:r>
              <w:rPr>
                <w:sz w:val="17"/>
              </w:rPr>
              <w:t>Situações finais e atualização C→A.</w:t>
            </w:r>
          </w:p>
        </w:tc>
      </w:tr>
      <w:tr>
        <w:trPr>
          <w:cantSplit/>
        </w:trPr>
        <w:tc>
          <w:tcPr>
            <w:tcW w:type="dxa" w:w="1800"/>
            <w:tcMar>
              <w:top w:w="80" w:type="dxa"/>
              <w:start w:w="120" w:type="dxa"/>
              <w:bottom w:w="80" w:type="dxa"/>
              <w:end w:w="120" w:type="dxa"/>
            </w:tcMar>
            <w:vAlign w:val="top"/>
          </w:tcPr>
          <w:p>
            <w:pPr>
              <w:spacing w:after="0"/>
            </w:pPr>
            <w:r>
              <w:rPr>
                <w:sz w:val="17"/>
              </w:rPr>
              <w:t>V.365/C</w:t>
            </w:r>
          </w:p>
        </w:tc>
        <w:tc>
          <w:tcPr>
            <w:tcW w:type="dxa" w:w="2500"/>
            <w:tcMar>
              <w:top w:w="80" w:type="dxa"/>
              <w:start w:w="120" w:type="dxa"/>
              <w:bottom w:w="80" w:type="dxa"/>
              <w:end w:w="120" w:type="dxa"/>
            </w:tcMar>
            <w:vAlign w:val="top"/>
          </w:tcPr>
          <w:p>
            <w:pPr>
              <w:spacing w:after="0"/>
            </w:pPr>
            <w:r>
              <w:rPr>
                <w:sz w:val="17"/>
              </w:rPr>
              <w:t>notas_fiscais — legado</w:t>
            </w:r>
          </w:p>
        </w:tc>
        <w:tc>
          <w:tcPr>
            <w:tcW w:type="dxa" w:w="5060"/>
            <w:tcMar>
              <w:top w:w="80" w:type="dxa"/>
              <w:start w:w="120" w:type="dxa"/>
              <w:bottom w:w="80" w:type="dxa"/>
              <w:end w:w="120" w:type="dxa"/>
            </w:tcMar>
            <w:vAlign w:val="top"/>
          </w:tcPr>
          <w:p>
            <w:pPr>
              <w:spacing w:after="0"/>
            </w:pPr>
            <w:r>
              <w:rPr>
                <w:sz w:val="17"/>
              </w:rPr>
              <w:t>Registro/noop no fluxo atual; não cadastrar novo webhook.</w:t>
            </w:r>
          </w:p>
        </w:tc>
      </w:tr>
      <w:tr>
        <w:trPr>
          <w:cantSplit/>
        </w:trPr>
        <w:tc>
          <w:tcPr>
            <w:tcW w:type="dxa" w:w="1800"/>
            <w:shd w:fill="F2F4F6"/>
            <w:tcMar>
              <w:top w:w="80" w:type="dxa"/>
              <w:start w:w="120" w:type="dxa"/>
              <w:bottom w:w="80" w:type="dxa"/>
              <w:end w:w="120" w:type="dxa"/>
            </w:tcMar>
            <w:vAlign w:val="top"/>
          </w:tcPr>
          <w:p>
            <w:pPr>
              <w:spacing w:after="0"/>
            </w:pPr>
            <w:r>
              <w:rPr>
                <w:sz w:val="17"/>
              </w:rPr>
              <w:t>Sistema</w:t>
            </w:r>
          </w:p>
        </w:tc>
        <w:tc>
          <w:tcPr>
            <w:tcW w:type="dxa" w:w="2500"/>
            <w:shd w:fill="F2F4F6"/>
            <w:tcMar>
              <w:top w:w="80" w:type="dxa"/>
              <w:start w:w="120" w:type="dxa"/>
              <w:bottom w:w="80" w:type="dxa"/>
              <w:end w:w="120" w:type="dxa"/>
            </w:tcMar>
            <w:vAlign w:val="top"/>
          </w:tcPr>
          <w:p>
            <w:pPr>
              <w:spacing w:after="0"/>
            </w:pPr>
            <w:r>
              <w:rPr>
                <w:sz w:val="17"/>
              </w:rPr>
              <w:t>Não é evento webhook</w:t>
            </w:r>
          </w:p>
        </w:tc>
        <w:tc>
          <w:tcPr>
            <w:tcW w:type="dxa" w:w="5060"/>
            <w:shd w:fill="F2F4F6"/>
            <w:tcMar>
              <w:top w:w="80" w:type="dxa"/>
              <w:start w:w="120" w:type="dxa"/>
              <w:bottom w:w="80" w:type="dxa"/>
              <w:end w:w="120" w:type="dxa"/>
            </w:tcMar>
            <w:vAlign w:val="top"/>
          </w:tcPr>
          <w:p>
            <w:pPr>
              <w:spacing w:after="0"/>
            </w:pPr>
            <w:r>
              <w:rPr>
                <w:sz w:val="17"/>
              </w:rPr>
              <w:t>Rotinas e comandos ficam principalmente em jobs; não confundir com events.</w:t>
            </w:r>
          </w:p>
        </w:tc>
      </w:tr>
    </w:tbl>
    <w:p>
      <w:pPr>
        <w:spacing w:after="0"/>
      </w:pPr>
    </w:p>
    <w:p>
      <w:r>
        <w:rPr>
          <w:i w:val="0"/>
        </w:rPr>
        <w:t>events guarda o payload bruto e, por isso, pode conter dados pessoais. Acesso e retenção precisam ser controlados conforme o Capítulo 17.</w:t>
      </w:r>
    </w:p>
    <w:p>
      <w:pPr>
        <w:pStyle w:val="Heading1"/>
        <w:pageBreakBefore/>
      </w:pPr>
      <w:r>
        <w:rPr>
          <w:b/>
        </w:rPr>
        <w:t>12  Fila de execuções e jobs</w:t>
      </w:r>
    </w:p>
    <w:p>
      <w:pPr>
        <w:spacing w:after="200"/>
      </w:pPr>
      <w:r>
        <w:rPr>
          <w:i/>
          <w:color w:val="5C6670"/>
        </w:rPr>
        <w:t>Como o trabalho é agendado, limitado, executado e recuperado.</w:t>
      </w:r>
    </w:p>
    <w:p>
      <w:pPr>
        <w:pStyle w:val="Heading2"/>
      </w:pPr>
      <w:r>
        <w:t>12.1 Componentes da fila</w:t>
      </w:r>
    </w:p>
    <w:p>
      <w:r>
        <w:rPr>
          <w:i w:val="0"/>
        </w:rPr>
        <w:t>A fila é a tabela jobs no Supabase. O worker roda no mesmo processo da aplicação web no Fly.io, consulta jobs elegíveis, bloqueia um lote, executa chamadas ao Tiny e grava o resultado. Fechar o navegador não interrompe a fila.</w:t>
      </w:r>
    </w:p>
    <w:tbl>
      <w:tblPr>
        <w:tblStyle w:val="TableGrid"/>
        <w:tblW w:type="dxa" w:w="9360"/>
        <w:jc w:val="center"/>
        <w:tblLayout w:type="fixed"/>
        <w:tblLook w:firstColumn="1" w:firstRow="1" w:lastColumn="0" w:lastRow="0" w:noHBand="0" w:noVBand="1" w:val="04A0"/>
        <w:tblInd w:w="120" w:type="dxa"/>
      </w:tblPr>
      <w:tblGrid>
        <w:gridCol w:w="2280"/>
        <w:gridCol w:w="7080"/>
      </w:tblGrid>
      <w:tr>
        <w:trPr>
          <w:tblHeader w:val="true"/>
          <w:cantSplit/>
        </w:trPr>
        <w:tc>
          <w:tcPr>
            <w:tcW w:type="dxa" w:w="2280"/>
            <w:shd w:fill="1F4D78"/>
            <w:tcMar>
              <w:top w:w="80" w:type="dxa"/>
              <w:start w:w="120" w:type="dxa"/>
              <w:bottom w:w="80" w:type="dxa"/>
              <w:end w:w="120" w:type="dxa"/>
            </w:tcMar>
            <w:vAlign w:val="center"/>
          </w:tcPr>
          <w:p>
            <w:pPr>
              <w:spacing w:after="0"/>
              <w:keepNext/>
            </w:pPr>
            <w:r>
              <w:rPr>
                <w:b/>
                <w:color w:val="FFFFFF"/>
                <w:sz w:val="18"/>
              </w:rPr>
              <w:t>Campo</w:t>
            </w:r>
          </w:p>
        </w:tc>
        <w:tc>
          <w:tcPr>
            <w:tcW w:type="dxa" w:w="7080"/>
            <w:shd w:fill="1F4D78"/>
            <w:tcMar>
              <w:top w:w="80" w:type="dxa"/>
              <w:start w:w="120" w:type="dxa"/>
              <w:bottom w:w="80" w:type="dxa"/>
              <w:end w:w="120" w:type="dxa"/>
            </w:tcMar>
            <w:vAlign w:val="center"/>
          </w:tcPr>
          <w:p>
            <w:pPr>
              <w:spacing w:after="0"/>
              <w:keepNext/>
            </w:pPr>
            <w:r>
              <w:rPr>
                <w:b/>
                <w:color w:val="FFFFFF"/>
                <w:sz w:val="18"/>
              </w:rPr>
              <w:t>Informação</w:t>
            </w:r>
          </w:p>
        </w:tc>
      </w:tr>
      <w:tr>
        <w:trPr>
          <w:cantSplit/>
        </w:trPr>
        <w:tc>
          <w:tcPr>
            <w:tcW w:type="dxa" w:w="2280"/>
            <w:tcMar>
              <w:top w:w="80" w:type="dxa"/>
              <w:start w:w="120" w:type="dxa"/>
              <w:bottom w:w="80" w:type="dxa"/>
              <w:end w:w="120" w:type="dxa"/>
            </w:tcMar>
            <w:vAlign w:val="top"/>
          </w:tcPr>
          <w:p>
            <w:pPr>
              <w:spacing w:after="0"/>
            </w:pPr>
            <w:r>
              <w:rPr>
                <w:sz w:val="18"/>
              </w:rPr>
              <w:t>Intervalo de polling do worker</w:t>
            </w:r>
          </w:p>
        </w:tc>
        <w:tc>
          <w:tcPr>
            <w:tcW w:type="dxa" w:w="7080"/>
            <w:tcMar>
              <w:top w:w="80" w:type="dxa"/>
              <w:start w:w="120" w:type="dxa"/>
              <w:bottom w:w="80" w:type="dxa"/>
              <w:end w:w="120" w:type="dxa"/>
            </w:tcMar>
            <w:vAlign w:val="top"/>
          </w:tcPr>
          <w:p>
            <w:pPr>
              <w:spacing w:after="0"/>
            </w:pPr>
            <w:r>
              <w:rPr>
                <w:sz w:val="18"/>
              </w:rPr>
              <w:t>10 segundos</w:t>
            </w:r>
          </w:p>
        </w:tc>
      </w:tr>
      <w:tr>
        <w:trPr>
          <w:cantSplit/>
        </w:trPr>
        <w:tc>
          <w:tcPr>
            <w:tcW w:type="dxa" w:w="2280"/>
            <w:tcMar>
              <w:top w:w="80" w:type="dxa"/>
              <w:start w:w="120" w:type="dxa"/>
              <w:bottom w:w="80" w:type="dxa"/>
              <w:end w:w="120" w:type="dxa"/>
            </w:tcMar>
            <w:vAlign w:val="top"/>
          </w:tcPr>
          <w:p>
            <w:pPr>
              <w:spacing w:after="0"/>
            </w:pPr>
            <w:r>
              <w:rPr>
                <w:sz w:val="18"/>
              </w:rPr>
              <w:t>Tamanho do lote</w:t>
            </w:r>
          </w:p>
        </w:tc>
        <w:tc>
          <w:tcPr>
            <w:tcW w:type="dxa" w:w="7080"/>
            <w:tcMar>
              <w:top w:w="80" w:type="dxa"/>
              <w:start w:w="120" w:type="dxa"/>
              <w:bottom w:w="80" w:type="dxa"/>
              <w:end w:w="120" w:type="dxa"/>
            </w:tcMar>
            <w:vAlign w:val="top"/>
          </w:tcPr>
          <w:p>
            <w:pPr>
              <w:spacing w:after="0"/>
            </w:pPr>
            <w:r>
              <w:rPr>
                <w:sz w:val="18"/>
              </w:rPr>
              <w:t>8 jobs por ciclo</w:t>
            </w:r>
          </w:p>
        </w:tc>
      </w:tr>
      <w:tr>
        <w:trPr>
          <w:cantSplit/>
        </w:trPr>
        <w:tc>
          <w:tcPr>
            <w:tcW w:type="dxa" w:w="2280"/>
            <w:tcMar>
              <w:top w:w="80" w:type="dxa"/>
              <w:start w:w="120" w:type="dxa"/>
              <w:bottom w:w="80" w:type="dxa"/>
              <w:end w:w="120" w:type="dxa"/>
            </w:tcMar>
            <w:vAlign w:val="top"/>
          </w:tcPr>
          <w:p>
            <w:pPr>
              <w:spacing w:after="0"/>
            </w:pPr>
            <w:r>
              <w:rPr>
                <w:sz w:val="18"/>
              </w:rPr>
              <w:t>Heartbeat</w:t>
            </w:r>
          </w:p>
        </w:tc>
        <w:tc>
          <w:tcPr>
            <w:tcW w:type="dxa" w:w="7080"/>
            <w:tcMar>
              <w:top w:w="80" w:type="dxa"/>
              <w:start w:w="120" w:type="dxa"/>
              <w:bottom w:w="80" w:type="dxa"/>
              <w:end w:w="120" w:type="dxa"/>
            </w:tcMar>
            <w:vAlign w:val="top"/>
          </w:tcPr>
          <w:p>
            <w:pPr>
              <w:spacing w:after="0"/>
            </w:pPr>
            <w:r>
              <w:rPr>
                <w:sz w:val="18"/>
              </w:rPr>
              <w:t>A cada 180 segundos</w:t>
            </w:r>
          </w:p>
        </w:tc>
      </w:tr>
      <w:tr>
        <w:trPr>
          <w:cantSplit/>
        </w:trPr>
        <w:tc>
          <w:tcPr>
            <w:tcW w:type="dxa" w:w="2280"/>
            <w:tcMar>
              <w:top w:w="80" w:type="dxa"/>
              <w:start w:w="120" w:type="dxa"/>
              <w:bottom w:w="80" w:type="dxa"/>
              <w:end w:w="120" w:type="dxa"/>
            </w:tcMar>
            <w:vAlign w:val="top"/>
          </w:tcPr>
          <w:p>
            <w:pPr>
              <w:spacing w:after="0"/>
            </w:pPr>
            <w:r>
              <w:rPr>
                <w:sz w:val="18"/>
              </w:rPr>
              <w:t>Verificação de locks antigos</w:t>
            </w:r>
          </w:p>
        </w:tc>
        <w:tc>
          <w:tcPr>
            <w:tcW w:type="dxa" w:w="7080"/>
            <w:tcMar>
              <w:top w:w="80" w:type="dxa"/>
              <w:start w:w="120" w:type="dxa"/>
              <w:bottom w:w="80" w:type="dxa"/>
              <w:end w:w="120" w:type="dxa"/>
            </w:tcMar>
            <w:vAlign w:val="top"/>
          </w:tcPr>
          <w:p>
            <w:pPr>
              <w:spacing w:after="0"/>
            </w:pPr>
            <w:r>
              <w:rPr>
                <w:sz w:val="18"/>
              </w:rPr>
              <w:t>A cada 600 segundos; jobs running com lock superior a 2 minutos podem voltar à fila</w:t>
            </w:r>
          </w:p>
        </w:tc>
      </w:tr>
      <w:tr>
        <w:trPr>
          <w:cantSplit/>
        </w:trPr>
        <w:tc>
          <w:tcPr>
            <w:tcW w:type="dxa" w:w="2280"/>
            <w:tcMar>
              <w:top w:w="80" w:type="dxa"/>
              <w:start w:w="120" w:type="dxa"/>
              <w:bottom w:w="80" w:type="dxa"/>
              <w:end w:w="120" w:type="dxa"/>
            </w:tcMar>
            <w:vAlign w:val="top"/>
          </w:tcPr>
          <w:p>
            <w:pPr>
              <w:spacing w:after="0"/>
            </w:pPr>
            <w:r>
              <w:rPr>
                <w:sz w:val="18"/>
              </w:rPr>
              <w:t>Pool do banco</w:t>
            </w:r>
          </w:p>
        </w:tc>
        <w:tc>
          <w:tcPr>
            <w:tcW w:type="dxa" w:w="7080"/>
            <w:tcMar>
              <w:top w:w="80" w:type="dxa"/>
              <w:start w:w="120" w:type="dxa"/>
              <w:bottom w:w="80" w:type="dxa"/>
              <w:end w:w="120" w:type="dxa"/>
            </w:tcMar>
            <w:vAlign w:val="top"/>
          </w:tcPr>
          <w:p>
            <w:pPr>
              <w:spacing w:after="0"/>
            </w:pPr>
            <w:r>
              <w:rPr>
                <w:sz w:val="18"/>
              </w:rPr>
              <w:t>1 a 3 conexões por processo</w:t>
            </w:r>
          </w:p>
        </w:tc>
      </w:tr>
      <w:tr>
        <w:trPr>
          <w:cantSplit/>
        </w:trPr>
        <w:tc>
          <w:tcPr>
            <w:tcW w:type="dxa" w:w="2280"/>
            <w:tcMar>
              <w:top w:w="80" w:type="dxa"/>
              <w:start w:w="120" w:type="dxa"/>
              <w:bottom w:w="80" w:type="dxa"/>
              <w:end w:w="120" w:type="dxa"/>
            </w:tcMar>
            <w:vAlign w:val="top"/>
          </w:tcPr>
          <w:p>
            <w:pPr>
              <w:spacing w:after="0"/>
            </w:pPr>
            <w:r>
              <w:rPr>
                <w:sz w:val="18"/>
              </w:rPr>
              <w:t>Timeout de comando do banco</w:t>
            </w:r>
          </w:p>
        </w:tc>
        <w:tc>
          <w:tcPr>
            <w:tcW w:type="dxa" w:w="7080"/>
            <w:tcMar>
              <w:top w:w="80" w:type="dxa"/>
              <w:start w:w="120" w:type="dxa"/>
              <w:bottom w:w="80" w:type="dxa"/>
              <w:end w:w="120" w:type="dxa"/>
            </w:tcMar>
            <w:vAlign w:val="top"/>
          </w:tcPr>
          <w:p>
            <w:pPr>
              <w:spacing w:after="0"/>
            </w:pPr>
            <w:r>
              <w:rPr>
                <w:sz w:val="18"/>
              </w:rPr>
              <w:t>30 segundos; conexão 20 segundos</w:t>
            </w:r>
          </w:p>
        </w:tc>
      </w:tr>
      <w:tr>
        <w:trPr>
          <w:cantSplit/>
        </w:trPr>
        <w:tc>
          <w:tcPr>
            <w:tcW w:type="dxa" w:w="2280"/>
            <w:tcMar>
              <w:top w:w="80" w:type="dxa"/>
              <w:start w:w="120" w:type="dxa"/>
              <w:bottom w:w="80" w:type="dxa"/>
              <w:end w:w="120" w:type="dxa"/>
            </w:tcMar>
            <w:vAlign w:val="top"/>
          </w:tcPr>
          <w:p>
            <w:pPr>
              <w:spacing w:after="0"/>
            </w:pPr>
            <w:r>
              <w:rPr>
                <w:sz w:val="18"/>
              </w:rPr>
              <w:t>Reserva de limite Tiny</w:t>
            </w:r>
          </w:p>
        </w:tc>
        <w:tc>
          <w:tcPr>
            <w:tcW w:type="dxa" w:w="7080"/>
            <w:tcMar>
              <w:top w:w="80" w:type="dxa"/>
              <w:start w:w="120" w:type="dxa"/>
              <w:bottom w:w="80" w:type="dxa"/>
              <w:end w:w="120" w:type="dxa"/>
            </w:tcMar>
            <w:vAlign w:val="top"/>
          </w:tcPr>
          <w:p>
            <w:pPr>
              <w:spacing w:after="0"/>
            </w:pPr>
            <w:r>
              <w:rPr>
                <w:sz w:val="18"/>
              </w:rPr>
              <w:t>8 requisições por conta quando os cabeçalhos permitem calcular o restante</w:t>
            </w:r>
          </w:p>
        </w:tc>
      </w:tr>
    </w:tbl>
    <w:p>
      <w:pPr>
        <w:spacing w:after="0"/>
      </w:pPr>
    </w:p>
    <w:p>
      <w:pPr>
        <w:spacing w:after="120"/>
        <w:jc w:val="center"/>
      </w:pPr>
      <w:r>
        <w:drawing>
          <wp:inline xmlns:a="http://schemas.openxmlformats.org/drawingml/2006/main" xmlns:pic="http://schemas.openxmlformats.org/drawingml/2006/picture">
            <wp:extent cx="5897880" cy="2432875"/>
            <wp:docPr id="4" name="Picture 4" title="Estados da fila" descr="Jobs transitam de queued para running e depois done, failed, dead, waiting_sku ou skipped; retentativas dependem do tipo de job e do comando do painel."/>
            <wp:cNvGraphicFramePr>
              <a:graphicFrameLocks noChangeAspect="1"/>
            </wp:cNvGraphicFramePr>
            <a:graphic>
              <a:graphicData uri="http://schemas.openxmlformats.org/drawingml/2006/picture">
                <pic:pic>
                  <pic:nvPicPr>
                    <pic:cNvPr id="0" name="job_states.png"/>
                    <pic:cNvPicPr/>
                  </pic:nvPicPr>
                  <pic:blipFill>
                    <a:blip r:embed="rId13"/>
                    <a:stretch>
                      <a:fillRect/>
                    </a:stretch>
                  </pic:blipFill>
                  <pic:spPr>
                    <a:xfrm>
                      <a:off x="0" y="0"/>
                      <a:ext cx="5897880" cy="2432875"/>
                    </a:xfrm>
                    <a:prstGeom prst="rect"/>
                  </pic:spPr>
                </pic:pic>
              </a:graphicData>
            </a:graphic>
          </wp:inline>
        </w:drawing>
      </w:r>
    </w:p>
    <w:p>
      <w:pPr>
        <w:pStyle w:val="Heading2"/>
      </w:pPr>
      <w:r>
        <w:t>12.2 Catálogo de jobs ativos</w:t>
      </w:r>
    </w:p>
    <w:tbl>
      <w:tblPr>
        <w:tblStyle w:val="TableGrid"/>
        <w:tblW w:type="dxa" w:w="9360"/>
        <w:jc w:val="center"/>
        <w:tblLayout w:type="fixed"/>
        <w:tblLook w:firstColumn="1" w:firstRow="1" w:lastColumn="0" w:lastRow="0" w:noHBand="0" w:noVBand="1" w:val="04A0"/>
        <w:tblInd w:w="120" w:type="dxa"/>
      </w:tblPr>
      <w:tblGrid>
        <w:gridCol w:w="2150"/>
        <w:gridCol w:w="1250"/>
        <w:gridCol w:w="3980"/>
        <w:gridCol w:w="1980"/>
      </w:tblGrid>
      <w:tr>
        <w:trPr>
          <w:tblHeader w:val="true"/>
          <w:cantSplit/>
        </w:trPr>
        <w:tc>
          <w:tcPr>
            <w:tcW w:type="dxa" w:w="2150"/>
            <w:shd w:fill="1F4D78"/>
            <w:tcMar>
              <w:top w:w="80" w:type="dxa"/>
              <w:start w:w="120" w:type="dxa"/>
              <w:bottom w:w="80" w:type="dxa"/>
              <w:end w:w="120" w:type="dxa"/>
            </w:tcMar>
            <w:vAlign w:val="center"/>
          </w:tcPr>
          <w:p>
            <w:pPr>
              <w:spacing w:after="0"/>
              <w:keepNext/>
            </w:pPr>
            <w:r>
              <w:rPr>
                <w:b/>
                <w:color w:val="FFFFFF"/>
                <w:sz w:val="15"/>
              </w:rPr>
              <w:t>Job</w:t>
            </w:r>
          </w:p>
        </w:tc>
        <w:tc>
          <w:tcPr>
            <w:tcW w:type="dxa" w:w="1250"/>
            <w:shd w:fill="1F4D78"/>
            <w:tcMar>
              <w:top w:w="80" w:type="dxa"/>
              <w:start w:w="120" w:type="dxa"/>
              <w:bottom w:w="80" w:type="dxa"/>
              <w:end w:w="120" w:type="dxa"/>
            </w:tcMar>
            <w:vAlign w:val="center"/>
          </w:tcPr>
          <w:p>
            <w:pPr>
              <w:spacing w:after="0"/>
              <w:keepNext/>
            </w:pPr>
            <w:r>
              <w:rPr>
                <w:b/>
                <w:color w:val="FFFFFF"/>
                <w:sz w:val="15"/>
              </w:rPr>
              <w:t>Conta(s)</w:t>
            </w:r>
          </w:p>
        </w:tc>
        <w:tc>
          <w:tcPr>
            <w:tcW w:type="dxa" w:w="3980"/>
            <w:shd w:fill="1F4D78"/>
            <w:tcMar>
              <w:top w:w="80" w:type="dxa"/>
              <w:start w:w="120" w:type="dxa"/>
              <w:bottom w:w="80" w:type="dxa"/>
              <w:end w:w="120" w:type="dxa"/>
            </w:tcMar>
            <w:vAlign w:val="center"/>
          </w:tcPr>
          <w:p>
            <w:pPr>
              <w:spacing w:after="0"/>
              <w:keepNext/>
            </w:pPr>
            <w:r>
              <w:rPr>
                <w:b/>
                <w:color w:val="FFFFFF"/>
                <w:sz w:val="15"/>
              </w:rPr>
              <w:t>Finalidade</w:t>
            </w:r>
          </w:p>
        </w:tc>
        <w:tc>
          <w:tcPr>
            <w:tcW w:type="dxa" w:w="1980"/>
            <w:shd w:fill="1F4D78"/>
            <w:tcMar>
              <w:top w:w="80" w:type="dxa"/>
              <w:start w:w="120" w:type="dxa"/>
              <w:bottom w:w="80" w:type="dxa"/>
              <w:end w:w="120" w:type="dxa"/>
            </w:tcMar>
            <w:vAlign w:val="center"/>
          </w:tcPr>
          <w:p>
            <w:pPr>
              <w:spacing w:after="0"/>
              <w:keepNext/>
            </w:pPr>
            <w:r>
              <w:rPr>
                <w:b/>
                <w:color w:val="FFFFFF"/>
                <w:sz w:val="15"/>
              </w:rPr>
              <w:t>Gatilho</w:t>
            </w:r>
          </w:p>
        </w:tc>
      </w:tr>
      <w:tr>
        <w:trPr>
          <w:cantSplit/>
        </w:trPr>
        <w:tc>
          <w:tcPr>
            <w:tcW w:type="dxa" w:w="2150"/>
            <w:tcMar>
              <w:top w:w="80" w:type="dxa"/>
              <w:start w:w="120" w:type="dxa"/>
              <w:bottom w:w="80" w:type="dxa"/>
              <w:end w:w="120" w:type="dxa"/>
            </w:tcMar>
            <w:vAlign w:val="top"/>
          </w:tcPr>
          <w:p>
            <w:pPr>
              <w:spacing w:after="0"/>
            </w:pPr>
            <w:r>
              <w:rPr>
                <w:sz w:val="15"/>
              </w:rPr>
              <w:t>approve_order_a</w:t>
            </w:r>
          </w:p>
        </w:tc>
        <w:tc>
          <w:tcPr>
            <w:tcW w:type="dxa" w:w="1250"/>
            <w:tcMar>
              <w:top w:w="80" w:type="dxa"/>
              <w:start w:w="120" w:type="dxa"/>
              <w:bottom w:w="80" w:type="dxa"/>
              <w:end w:w="120" w:type="dxa"/>
            </w:tcMar>
            <w:vAlign w:val="top"/>
          </w:tcPr>
          <w:p>
            <w:pPr>
              <w:spacing w:after="0"/>
            </w:pPr>
            <w:r>
              <w:rPr>
                <w:sz w:val="15"/>
              </w:rPr>
              <w:t>RJ</w:t>
            </w:r>
          </w:p>
        </w:tc>
        <w:tc>
          <w:tcPr>
            <w:tcW w:type="dxa" w:w="3980"/>
            <w:tcMar>
              <w:top w:w="80" w:type="dxa"/>
              <w:start w:w="120" w:type="dxa"/>
              <w:bottom w:w="80" w:type="dxa"/>
              <w:end w:w="120" w:type="dxa"/>
            </w:tcMar>
            <w:vAlign w:val="top"/>
          </w:tcPr>
          <w:p>
            <w:pPr>
              <w:spacing w:after="0"/>
            </w:pPr>
            <w:r>
              <w:rPr>
                <w:sz w:val="15"/>
              </w:rPr>
              <w:t>Reler pedido; se ainda aberto, aprovar e encadear criação C.</w:t>
            </w:r>
          </w:p>
        </w:tc>
        <w:tc>
          <w:tcPr>
            <w:tcW w:type="dxa" w:w="1980"/>
            <w:tcMar>
              <w:top w:w="80" w:type="dxa"/>
              <w:start w:w="120" w:type="dxa"/>
              <w:bottom w:w="80" w:type="dxa"/>
              <w:end w:w="120" w:type="dxa"/>
            </w:tcMar>
            <w:vAlign w:val="top"/>
          </w:tcPr>
          <w:p>
            <w:pPr>
              <w:spacing w:after="0"/>
            </w:pPr>
            <w:r>
              <w:rPr>
                <w:sz w:val="15"/>
              </w:rPr>
              <w:t>Agenda de dois dias úteis.</w:t>
            </w:r>
          </w:p>
        </w:tc>
      </w:tr>
      <w:tr>
        <w:trPr>
          <w:cantSplit/>
        </w:trPr>
        <w:tc>
          <w:tcPr>
            <w:tcW w:type="dxa" w:w="2150"/>
            <w:shd w:fill="F2F4F6"/>
            <w:tcMar>
              <w:top w:w="80" w:type="dxa"/>
              <w:start w:w="120" w:type="dxa"/>
              <w:bottom w:w="80" w:type="dxa"/>
              <w:end w:w="120" w:type="dxa"/>
            </w:tcMar>
            <w:vAlign w:val="top"/>
          </w:tcPr>
          <w:p>
            <w:pPr>
              <w:spacing w:after="0"/>
            </w:pPr>
            <w:r>
              <w:rPr>
                <w:sz w:val="15"/>
              </w:rPr>
              <w:t>fetch_order_a</w:t>
            </w:r>
          </w:p>
        </w:tc>
        <w:tc>
          <w:tcPr>
            <w:tcW w:type="dxa" w:w="1250"/>
            <w:shd w:fill="F2F4F6"/>
            <w:tcMar>
              <w:top w:w="80" w:type="dxa"/>
              <w:start w:w="120" w:type="dxa"/>
              <w:bottom w:w="80" w:type="dxa"/>
              <w:end w:w="120" w:type="dxa"/>
            </w:tcMar>
            <w:vAlign w:val="top"/>
          </w:tcPr>
          <w:p>
            <w:pPr>
              <w:spacing w:after="0"/>
            </w:pPr>
            <w:r>
              <w:rPr>
                <w:sz w:val="15"/>
              </w:rPr>
              <w:t>RJ</w:t>
            </w:r>
          </w:p>
        </w:tc>
        <w:tc>
          <w:tcPr>
            <w:tcW w:type="dxa" w:w="3980"/>
            <w:shd w:fill="F2F4F6"/>
            <w:tcMar>
              <w:top w:w="80" w:type="dxa"/>
              <w:start w:w="120" w:type="dxa"/>
              <w:bottom w:w="80" w:type="dxa"/>
              <w:end w:w="120" w:type="dxa"/>
            </w:tcMar>
            <w:vAlign w:val="top"/>
          </w:tcPr>
          <w:p>
            <w:pPr>
              <w:spacing w:after="0"/>
            </w:pPr>
            <w:r>
              <w:rPr>
                <w:sz w:val="15"/>
              </w:rPr>
              <w:t>Obter pedido completo e atualizar snapshot/classificação.</w:t>
            </w:r>
          </w:p>
        </w:tc>
        <w:tc>
          <w:tcPr>
            <w:tcW w:type="dxa" w:w="1980"/>
            <w:shd w:fill="F2F4F6"/>
            <w:tcMar>
              <w:top w:w="80" w:type="dxa"/>
              <w:start w:w="120" w:type="dxa"/>
              <w:bottom w:w="80" w:type="dxa"/>
              <w:end w:w="120" w:type="dxa"/>
            </w:tcMar>
            <w:vAlign w:val="top"/>
          </w:tcPr>
          <w:p>
            <w:pPr>
              <w:spacing w:after="0"/>
            </w:pPr>
            <w:r>
              <w:rPr>
                <w:sz w:val="15"/>
              </w:rPr>
              <w:t>Webhook, botão Atualizar ou preparação.</w:t>
            </w:r>
          </w:p>
        </w:tc>
      </w:tr>
      <w:tr>
        <w:trPr>
          <w:cantSplit/>
        </w:trPr>
        <w:tc>
          <w:tcPr>
            <w:tcW w:type="dxa" w:w="2150"/>
            <w:tcMar>
              <w:top w:w="80" w:type="dxa"/>
              <w:start w:w="120" w:type="dxa"/>
              <w:bottom w:w="80" w:type="dxa"/>
              <w:end w:w="120" w:type="dxa"/>
            </w:tcMar>
            <w:vAlign w:val="top"/>
          </w:tcPr>
          <w:p>
            <w:pPr>
              <w:spacing w:after="0"/>
            </w:pPr>
            <w:r>
              <w:rPr>
                <w:sz w:val="15"/>
              </w:rPr>
              <w:t>create_order_c</w:t>
            </w:r>
          </w:p>
        </w:tc>
        <w:tc>
          <w:tcPr>
            <w:tcW w:type="dxa" w:w="1250"/>
            <w:tcMar>
              <w:top w:w="80" w:type="dxa"/>
              <w:start w:w="120" w:type="dxa"/>
              <w:bottom w:w="80" w:type="dxa"/>
              <w:end w:w="120" w:type="dxa"/>
            </w:tcMar>
            <w:vAlign w:val="top"/>
          </w:tcPr>
          <w:p>
            <w:pPr>
              <w:spacing w:after="0"/>
            </w:pPr>
            <w:r>
              <w:rPr>
                <w:sz w:val="15"/>
              </w:rPr>
              <w:t>RJ + V.365</w:t>
            </w:r>
          </w:p>
        </w:tc>
        <w:tc>
          <w:tcPr>
            <w:tcW w:type="dxa" w:w="3980"/>
            <w:tcMar>
              <w:top w:w="80" w:type="dxa"/>
              <w:start w:w="120" w:type="dxa"/>
              <w:bottom w:w="80" w:type="dxa"/>
              <w:end w:w="120" w:type="dxa"/>
            </w:tcMar>
            <w:vAlign w:val="top"/>
          </w:tcPr>
          <w:p>
            <w:pPr>
              <w:spacing w:after="0"/>
            </w:pPr>
            <w:r>
              <w:rPr>
                <w:sz w:val="15"/>
              </w:rPr>
              <w:t>Validar, resolver contato, mapear itens e criar pedido aprovado.</w:t>
            </w:r>
          </w:p>
        </w:tc>
        <w:tc>
          <w:tcPr>
            <w:tcW w:type="dxa" w:w="1980"/>
            <w:tcMar>
              <w:top w:w="80" w:type="dxa"/>
              <w:start w:w="120" w:type="dxa"/>
              <w:bottom w:w="80" w:type="dxa"/>
              <w:end w:w="120" w:type="dxa"/>
            </w:tcMar>
            <w:vAlign w:val="top"/>
          </w:tcPr>
          <w:p>
            <w:pPr>
              <w:spacing w:after="0"/>
            </w:pPr>
            <w:r>
              <w:rPr>
                <w:sz w:val="15"/>
              </w:rPr>
              <w:t>Aprovado, sweep ou aprovação agendada.</w:t>
            </w:r>
          </w:p>
        </w:tc>
      </w:tr>
      <w:tr>
        <w:trPr>
          <w:cantSplit/>
        </w:trPr>
        <w:tc>
          <w:tcPr>
            <w:tcW w:type="dxa" w:w="2150"/>
            <w:shd w:fill="F2F4F6"/>
            <w:tcMar>
              <w:top w:w="80" w:type="dxa"/>
              <w:start w:w="120" w:type="dxa"/>
              <w:bottom w:w="80" w:type="dxa"/>
              <w:end w:w="120" w:type="dxa"/>
            </w:tcMar>
            <w:vAlign w:val="top"/>
          </w:tcPr>
          <w:p>
            <w:pPr>
              <w:spacing w:after="0"/>
            </w:pPr>
            <w:r>
              <w:rPr>
                <w:sz w:val="15"/>
              </w:rPr>
              <w:t>add_tag_a</w:t>
            </w:r>
          </w:p>
        </w:tc>
        <w:tc>
          <w:tcPr>
            <w:tcW w:type="dxa" w:w="1250"/>
            <w:shd w:fill="F2F4F6"/>
            <w:tcMar>
              <w:top w:w="80" w:type="dxa"/>
              <w:start w:w="120" w:type="dxa"/>
              <w:bottom w:w="80" w:type="dxa"/>
              <w:end w:w="120" w:type="dxa"/>
            </w:tcMar>
            <w:vAlign w:val="top"/>
          </w:tcPr>
          <w:p>
            <w:pPr>
              <w:spacing w:after="0"/>
            </w:pPr>
            <w:r>
              <w:rPr>
                <w:sz w:val="15"/>
              </w:rPr>
              <w:t>RJ</w:t>
            </w:r>
          </w:p>
        </w:tc>
        <w:tc>
          <w:tcPr>
            <w:tcW w:type="dxa" w:w="3980"/>
            <w:shd w:fill="F2F4F6"/>
            <w:tcMar>
              <w:top w:w="80" w:type="dxa"/>
              <w:start w:w="120" w:type="dxa"/>
              <w:bottom w:w="80" w:type="dxa"/>
              <w:end w:w="120" w:type="dxa"/>
            </w:tcMar>
            <w:vAlign w:val="top"/>
          </w:tcPr>
          <w:p>
            <w:pPr>
              <w:spacing w:after="0"/>
            </w:pPr>
            <w:r>
              <w:rPr>
                <w:sz w:val="15"/>
              </w:rPr>
              <w:t>Adicionar marcador V365 após criação.</w:t>
            </w:r>
          </w:p>
        </w:tc>
        <w:tc>
          <w:tcPr>
            <w:tcW w:type="dxa" w:w="1980"/>
            <w:shd w:fill="F2F4F6"/>
            <w:tcMar>
              <w:top w:w="80" w:type="dxa"/>
              <w:start w:w="120" w:type="dxa"/>
              <w:bottom w:w="80" w:type="dxa"/>
              <w:end w:w="120" w:type="dxa"/>
            </w:tcMar>
            <w:vAlign w:val="top"/>
          </w:tcPr>
          <w:p>
            <w:pPr>
              <w:spacing w:after="0"/>
            </w:pPr>
            <w:r>
              <w:rPr>
                <w:sz w:val="15"/>
              </w:rPr>
              <w:t>Recuperação de tag.</w:t>
            </w:r>
          </w:p>
        </w:tc>
      </w:tr>
      <w:tr>
        <w:trPr>
          <w:cantSplit/>
        </w:trPr>
        <w:tc>
          <w:tcPr>
            <w:tcW w:type="dxa" w:w="2150"/>
            <w:tcMar>
              <w:top w:w="80" w:type="dxa"/>
              <w:start w:w="120" w:type="dxa"/>
              <w:bottom w:w="80" w:type="dxa"/>
              <w:end w:w="120" w:type="dxa"/>
            </w:tcMar>
            <w:vAlign w:val="top"/>
          </w:tcPr>
          <w:p>
            <w:pPr>
              <w:spacing w:after="0"/>
            </w:pPr>
            <w:r>
              <w:rPr>
                <w:sz w:val="15"/>
              </w:rPr>
              <w:t>add_tag_c</w:t>
            </w:r>
          </w:p>
        </w:tc>
        <w:tc>
          <w:tcPr>
            <w:tcW w:type="dxa" w:w="1250"/>
            <w:tcMar>
              <w:top w:w="80" w:type="dxa"/>
              <w:start w:w="120" w:type="dxa"/>
              <w:bottom w:w="80" w:type="dxa"/>
              <w:end w:w="120" w:type="dxa"/>
            </w:tcMar>
            <w:vAlign w:val="top"/>
          </w:tcPr>
          <w:p>
            <w:pPr>
              <w:spacing w:after="0"/>
            </w:pPr>
            <w:r>
              <w:rPr>
                <w:sz w:val="15"/>
              </w:rPr>
              <w:t>V.365</w:t>
            </w:r>
          </w:p>
        </w:tc>
        <w:tc>
          <w:tcPr>
            <w:tcW w:type="dxa" w:w="3980"/>
            <w:tcMar>
              <w:top w:w="80" w:type="dxa"/>
              <w:start w:w="120" w:type="dxa"/>
              <w:bottom w:w="80" w:type="dxa"/>
              <w:end w:w="120" w:type="dxa"/>
            </w:tcMar>
            <w:vAlign w:val="top"/>
          </w:tcPr>
          <w:p>
            <w:pPr>
              <w:spacing w:after="0"/>
            </w:pPr>
            <w:r>
              <w:rPr>
                <w:sz w:val="15"/>
              </w:rPr>
              <w:t>Adicionar marcador API Rejuderme.</w:t>
            </w:r>
          </w:p>
        </w:tc>
        <w:tc>
          <w:tcPr>
            <w:tcW w:type="dxa" w:w="1980"/>
            <w:tcMar>
              <w:top w:w="80" w:type="dxa"/>
              <w:start w:w="120" w:type="dxa"/>
              <w:bottom w:w="80" w:type="dxa"/>
              <w:end w:w="120" w:type="dxa"/>
            </w:tcMar>
            <w:vAlign w:val="top"/>
          </w:tcPr>
          <w:p>
            <w:pPr>
              <w:spacing w:after="0"/>
            </w:pPr>
            <w:r>
              <w:rPr>
                <w:sz w:val="15"/>
              </w:rPr>
              <w:t>Recuperação de tag.</w:t>
            </w:r>
          </w:p>
        </w:tc>
      </w:tr>
      <w:tr>
        <w:trPr>
          <w:cantSplit/>
        </w:trPr>
        <w:tc>
          <w:tcPr>
            <w:tcW w:type="dxa" w:w="2150"/>
            <w:shd w:fill="F2F4F6"/>
            <w:tcMar>
              <w:top w:w="80" w:type="dxa"/>
              <w:start w:w="120" w:type="dxa"/>
              <w:bottom w:w="80" w:type="dxa"/>
              <w:end w:w="120" w:type="dxa"/>
            </w:tcMar>
            <w:vAlign w:val="top"/>
          </w:tcPr>
          <w:p>
            <w:pPr>
              <w:spacing w:after="0"/>
            </w:pPr>
            <w:r>
              <w:rPr>
                <w:sz w:val="15"/>
              </w:rPr>
              <w:t>sync_status</w:t>
            </w:r>
          </w:p>
        </w:tc>
        <w:tc>
          <w:tcPr>
            <w:tcW w:type="dxa" w:w="1250"/>
            <w:shd w:fill="F2F4F6"/>
            <w:tcMar>
              <w:top w:w="80" w:type="dxa"/>
              <w:start w:w="120" w:type="dxa"/>
              <w:bottom w:w="80" w:type="dxa"/>
              <w:end w:w="120" w:type="dxa"/>
            </w:tcMar>
            <w:vAlign w:val="top"/>
          </w:tcPr>
          <w:p>
            <w:pPr>
              <w:spacing w:after="0"/>
            </w:pPr>
            <w:r>
              <w:rPr>
                <w:sz w:val="15"/>
              </w:rPr>
              <w:t>V.365 → RJ</w:t>
            </w:r>
          </w:p>
        </w:tc>
        <w:tc>
          <w:tcPr>
            <w:tcW w:type="dxa" w:w="3980"/>
            <w:shd w:fill="F2F4F6"/>
            <w:tcMar>
              <w:top w:w="80" w:type="dxa"/>
              <w:start w:w="120" w:type="dxa"/>
              <w:bottom w:w="80" w:type="dxa"/>
              <w:end w:w="120" w:type="dxa"/>
            </w:tcMar>
            <w:vAlign w:val="top"/>
          </w:tcPr>
          <w:p>
            <w:pPr>
              <w:spacing w:after="0"/>
            </w:pPr>
            <w:r>
              <w:rPr>
                <w:sz w:val="15"/>
              </w:rPr>
              <w:t>Replicar situações finais; Enviado inclui NF/rastreio.</w:t>
            </w:r>
          </w:p>
        </w:tc>
        <w:tc>
          <w:tcPr>
            <w:tcW w:type="dxa" w:w="1980"/>
            <w:shd w:fill="F2F4F6"/>
            <w:tcMar>
              <w:top w:w="80" w:type="dxa"/>
              <w:start w:w="120" w:type="dxa"/>
              <w:bottom w:w="80" w:type="dxa"/>
              <w:end w:w="120" w:type="dxa"/>
            </w:tcMar>
            <w:vAlign w:val="top"/>
          </w:tcPr>
          <w:p>
            <w:pPr>
              <w:spacing w:after="0"/>
            </w:pPr>
            <w:r>
              <w:rPr>
                <w:sz w:val="15"/>
              </w:rPr>
              <w:t>Webhook C ou reconciliação.</w:t>
            </w:r>
          </w:p>
        </w:tc>
      </w:tr>
      <w:tr>
        <w:trPr>
          <w:cantSplit/>
        </w:trPr>
        <w:tc>
          <w:tcPr>
            <w:tcW w:type="dxa" w:w="2150"/>
            <w:tcMar>
              <w:top w:w="80" w:type="dxa"/>
              <w:start w:w="120" w:type="dxa"/>
              <w:bottom w:w="80" w:type="dxa"/>
              <w:end w:w="120" w:type="dxa"/>
            </w:tcMar>
            <w:vAlign w:val="top"/>
          </w:tcPr>
          <w:p>
            <w:pPr>
              <w:spacing w:after="0"/>
            </w:pPr>
            <w:r>
              <w:rPr>
                <w:sz w:val="15"/>
              </w:rPr>
              <w:t>sync_order_fields</w:t>
            </w:r>
          </w:p>
        </w:tc>
        <w:tc>
          <w:tcPr>
            <w:tcW w:type="dxa" w:w="1250"/>
            <w:tcMar>
              <w:top w:w="80" w:type="dxa"/>
              <w:start w:w="120" w:type="dxa"/>
              <w:bottom w:w="80" w:type="dxa"/>
              <w:end w:w="120" w:type="dxa"/>
            </w:tcMar>
            <w:vAlign w:val="top"/>
          </w:tcPr>
          <w:p>
            <w:pPr>
              <w:spacing w:after="0"/>
            </w:pPr>
            <w:r>
              <w:rPr>
                <w:sz w:val="15"/>
              </w:rPr>
              <w:t>A↔C</w:t>
            </w:r>
          </w:p>
        </w:tc>
        <w:tc>
          <w:tcPr>
            <w:tcW w:type="dxa" w:w="3980"/>
            <w:tcMar>
              <w:top w:w="80" w:type="dxa"/>
              <w:start w:w="120" w:type="dxa"/>
              <w:bottom w:w="80" w:type="dxa"/>
              <w:end w:w="120" w:type="dxa"/>
            </w:tcMar>
            <w:vAlign w:val="top"/>
          </w:tcPr>
          <w:p>
            <w:pPr>
              <w:spacing w:after="0"/>
            </w:pPr>
            <w:r>
              <w:rPr>
                <w:sz w:val="15"/>
              </w:rPr>
              <w:t>Corrigir campos divergentes suportados.</w:t>
            </w:r>
          </w:p>
        </w:tc>
        <w:tc>
          <w:tcPr>
            <w:tcW w:type="dxa" w:w="1980"/>
            <w:tcMar>
              <w:top w:w="80" w:type="dxa"/>
              <w:start w:w="120" w:type="dxa"/>
              <w:bottom w:w="80" w:type="dxa"/>
              <w:end w:w="120" w:type="dxa"/>
            </w:tcMar>
            <w:vAlign w:val="top"/>
          </w:tcPr>
          <w:p>
            <w:pPr>
              <w:spacing w:after="0"/>
            </w:pPr>
            <w:r>
              <w:rPr>
                <w:sz w:val="15"/>
              </w:rPr>
              <w:t>Comando do painel.</w:t>
            </w:r>
          </w:p>
        </w:tc>
      </w:tr>
      <w:tr>
        <w:trPr>
          <w:cantSplit/>
        </w:trPr>
        <w:tc>
          <w:tcPr>
            <w:tcW w:type="dxa" w:w="2150"/>
            <w:shd w:fill="F2F4F6"/>
            <w:tcMar>
              <w:top w:w="80" w:type="dxa"/>
              <w:start w:w="120" w:type="dxa"/>
              <w:bottom w:w="80" w:type="dxa"/>
              <w:end w:w="120" w:type="dxa"/>
            </w:tcMar>
            <w:vAlign w:val="top"/>
          </w:tcPr>
          <w:p>
            <w:pPr>
              <w:spacing w:after="0"/>
            </w:pPr>
            <w:r>
              <w:rPr>
                <w:sz w:val="15"/>
              </w:rPr>
              <w:t>sweep_origin_exports</w:t>
            </w:r>
          </w:p>
        </w:tc>
        <w:tc>
          <w:tcPr>
            <w:tcW w:type="dxa" w:w="1250"/>
            <w:shd w:fill="F2F4F6"/>
            <w:tcMar>
              <w:top w:w="80" w:type="dxa"/>
              <w:start w:w="120" w:type="dxa"/>
              <w:bottom w:w="80" w:type="dxa"/>
              <w:end w:w="120" w:type="dxa"/>
            </w:tcMar>
            <w:vAlign w:val="top"/>
          </w:tcPr>
          <w:p>
            <w:pPr>
              <w:spacing w:after="0"/>
            </w:pPr>
            <w:r>
              <w:rPr>
                <w:sz w:val="15"/>
              </w:rPr>
              <w:t>RJ</w:t>
            </w:r>
          </w:p>
        </w:tc>
        <w:tc>
          <w:tcPr>
            <w:tcW w:type="dxa" w:w="3980"/>
            <w:shd w:fill="F2F4F6"/>
            <w:tcMar>
              <w:top w:w="80" w:type="dxa"/>
              <w:start w:w="120" w:type="dxa"/>
              <w:bottom w:w="80" w:type="dxa"/>
              <w:end w:w="120" w:type="dxa"/>
            </w:tcMar>
            <w:vAlign w:val="top"/>
          </w:tcPr>
          <w:p>
            <w:pPr>
              <w:spacing w:after="0"/>
            </w:pPr>
            <w:r>
              <w:rPr>
                <w:sz w:val="15"/>
              </w:rPr>
              <w:t>Recuperar pedidos sem mapa/marcador nos últimos 7 dias.</w:t>
            </w:r>
          </w:p>
        </w:tc>
        <w:tc>
          <w:tcPr>
            <w:tcW w:type="dxa" w:w="1980"/>
            <w:shd w:fill="F2F4F6"/>
            <w:tcMar>
              <w:top w:w="80" w:type="dxa"/>
              <w:start w:w="120" w:type="dxa"/>
              <w:bottom w:w="80" w:type="dxa"/>
              <w:end w:w="120" w:type="dxa"/>
            </w:tcMar>
            <w:vAlign w:val="top"/>
          </w:tcPr>
          <w:p>
            <w:pPr>
              <w:spacing w:after="0"/>
            </w:pPr>
            <w:r>
              <w:rPr>
                <w:sz w:val="15"/>
              </w:rPr>
              <w:t>Rotina 06h, segunda a sábado.</w:t>
            </w:r>
          </w:p>
        </w:tc>
      </w:tr>
      <w:tr>
        <w:trPr>
          <w:cantSplit/>
        </w:trPr>
        <w:tc>
          <w:tcPr>
            <w:tcW w:type="dxa" w:w="2150"/>
            <w:tcMar>
              <w:top w:w="80" w:type="dxa"/>
              <w:start w:w="120" w:type="dxa"/>
              <w:bottom w:w="80" w:type="dxa"/>
              <w:end w:w="120" w:type="dxa"/>
            </w:tcMar>
            <w:vAlign w:val="top"/>
          </w:tcPr>
          <w:p>
            <w:pPr>
              <w:spacing w:after="0"/>
            </w:pPr>
            <w:r>
              <w:rPr>
                <w:sz w:val="15"/>
              </w:rPr>
              <w:t>reconcile_recent_statuses</w:t>
            </w:r>
          </w:p>
        </w:tc>
        <w:tc>
          <w:tcPr>
            <w:tcW w:type="dxa" w:w="1250"/>
            <w:tcMar>
              <w:top w:w="80" w:type="dxa"/>
              <w:start w:w="120" w:type="dxa"/>
              <w:bottom w:w="80" w:type="dxa"/>
              <w:end w:w="120" w:type="dxa"/>
            </w:tcMar>
            <w:vAlign w:val="top"/>
          </w:tcPr>
          <w:p>
            <w:pPr>
              <w:spacing w:after="0"/>
            </w:pPr>
            <w:r>
              <w:rPr>
                <w:sz w:val="15"/>
              </w:rPr>
              <w:t>RJ + V.365</w:t>
            </w:r>
          </w:p>
        </w:tc>
        <w:tc>
          <w:tcPr>
            <w:tcW w:type="dxa" w:w="3980"/>
            <w:tcMar>
              <w:top w:w="80" w:type="dxa"/>
              <w:start w:w="120" w:type="dxa"/>
              <w:bottom w:w="80" w:type="dxa"/>
              <w:end w:w="120" w:type="dxa"/>
            </w:tcMar>
            <w:vAlign w:val="top"/>
          </w:tcPr>
          <w:p>
            <w:pPr>
              <w:spacing w:after="0"/>
            </w:pPr>
            <w:r>
              <w:rPr>
                <w:sz w:val="15"/>
              </w:rPr>
              <w:t>Conferir situações relevantes nos últimos 5 dias.</w:t>
            </w:r>
          </w:p>
        </w:tc>
        <w:tc>
          <w:tcPr>
            <w:tcW w:type="dxa" w:w="1980"/>
            <w:tcMar>
              <w:top w:w="80" w:type="dxa"/>
              <w:start w:w="120" w:type="dxa"/>
              <w:bottom w:w="80" w:type="dxa"/>
              <w:end w:w="120" w:type="dxa"/>
            </w:tcMar>
            <w:vAlign w:val="top"/>
          </w:tcPr>
          <w:p>
            <w:pPr>
              <w:spacing w:after="0"/>
            </w:pPr>
            <w:r>
              <w:rPr>
                <w:sz w:val="15"/>
              </w:rPr>
              <w:t>Rotina diária 23h.</w:t>
            </w:r>
          </w:p>
        </w:tc>
      </w:tr>
      <w:tr>
        <w:trPr>
          <w:cantSplit/>
        </w:trPr>
        <w:tc>
          <w:tcPr>
            <w:tcW w:type="dxa" w:w="2150"/>
            <w:shd w:fill="F2F4F6"/>
            <w:tcMar>
              <w:top w:w="80" w:type="dxa"/>
              <w:start w:w="120" w:type="dxa"/>
              <w:bottom w:w="80" w:type="dxa"/>
              <w:end w:w="120" w:type="dxa"/>
            </w:tcMar>
            <w:vAlign w:val="top"/>
          </w:tcPr>
          <w:p>
            <w:pPr>
              <w:spacing w:after="0"/>
            </w:pPr>
            <w:r>
              <w:rPr>
                <w:sz w:val="15"/>
              </w:rPr>
              <w:t>noop</w:t>
            </w:r>
          </w:p>
        </w:tc>
        <w:tc>
          <w:tcPr>
            <w:tcW w:type="dxa" w:w="1250"/>
            <w:shd w:fill="F2F4F6"/>
            <w:tcMar>
              <w:top w:w="80" w:type="dxa"/>
              <w:start w:w="120" w:type="dxa"/>
              <w:bottom w:w="80" w:type="dxa"/>
              <w:end w:w="120" w:type="dxa"/>
            </w:tcMar>
            <w:vAlign w:val="top"/>
          </w:tcPr>
          <w:p>
            <w:pPr>
              <w:spacing w:after="0"/>
            </w:pPr>
            <w:r>
              <w:rPr>
                <w:sz w:val="15"/>
              </w:rPr>
              <w:t>Nenhuma</w:t>
            </w:r>
          </w:p>
        </w:tc>
        <w:tc>
          <w:tcPr>
            <w:tcW w:type="dxa" w:w="3980"/>
            <w:shd w:fill="F2F4F6"/>
            <w:tcMar>
              <w:top w:w="80" w:type="dxa"/>
              <w:start w:w="120" w:type="dxa"/>
              <w:bottom w:w="80" w:type="dxa"/>
              <w:end w:w="120" w:type="dxa"/>
            </w:tcMar>
            <w:vAlign w:val="top"/>
          </w:tcPr>
          <w:p>
            <w:pPr>
              <w:spacing w:after="0"/>
            </w:pPr>
            <w:r>
              <w:rPr>
                <w:sz w:val="15"/>
              </w:rPr>
              <w:t>Registrar que não havia ação operacional.</w:t>
            </w:r>
          </w:p>
        </w:tc>
        <w:tc>
          <w:tcPr>
            <w:tcW w:type="dxa" w:w="1980"/>
            <w:shd w:fill="F2F4F6"/>
            <w:tcMar>
              <w:top w:w="80" w:type="dxa"/>
              <w:start w:w="120" w:type="dxa"/>
              <w:bottom w:w="80" w:type="dxa"/>
              <w:end w:w="120" w:type="dxa"/>
            </w:tcMar>
            <w:vAlign w:val="top"/>
          </w:tcPr>
          <w:p>
            <w:pPr>
              <w:spacing w:after="0"/>
            </w:pPr>
            <w:r>
              <w:rPr>
                <w:sz w:val="15"/>
              </w:rPr>
              <w:t>Situação/tópico sem regra.</w:t>
            </w:r>
          </w:p>
        </w:tc>
      </w:tr>
    </w:tbl>
    <w:p>
      <w:pPr>
        <w:spacing w:after="0"/>
      </w:pPr>
    </w:p>
    <w:p>
      <w:pPr>
        <w:pStyle w:val="Heading2"/>
      </w:pPr>
      <w:r>
        <w:t>12.3 Jobs de manutenção e legado</w:t>
      </w:r>
    </w:p>
    <w:tbl>
      <w:tblPr>
        <w:tblStyle w:val="TableGrid"/>
        <w:tblW w:type="dxa" w:w="9360"/>
        <w:jc w:val="center"/>
        <w:tblLayout w:type="fixed"/>
        <w:tblLook w:firstColumn="1" w:firstRow="1" w:lastColumn="0" w:lastRow="0" w:noHBand="0" w:noVBand="1" w:val="04A0"/>
        <w:tblInd w:w="120" w:type="dxa"/>
      </w:tblPr>
      <w:tblGrid>
        <w:gridCol w:w="2600"/>
        <w:gridCol w:w="3000"/>
        <w:gridCol w:w="3760"/>
      </w:tblGrid>
      <w:tr>
        <w:trPr>
          <w:tblHeader w:val="true"/>
          <w:cantSplit/>
        </w:trPr>
        <w:tc>
          <w:tcPr>
            <w:tcW w:type="dxa" w:w="2600"/>
            <w:shd w:fill="1F4D78"/>
            <w:tcMar>
              <w:top w:w="80" w:type="dxa"/>
              <w:start w:w="120" w:type="dxa"/>
              <w:bottom w:w="80" w:type="dxa"/>
              <w:end w:w="120" w:type="dxa"/>
            </w:tcMar>
            <w:vAlign w:val="center"/>
          </w:tcPr>
          <w:p>
            <w:pPr>
              <w:spacing w:after="0"/>
              <w:keepNext/>
            </w:pPr>
            <w:r>
              <w:rPr>
                <w:b/>
                <w:color w:val="FFFFFF"/>
                <w:sz w:val="17"/>
              </w:rPr>
              <w:t>Job</w:t>
            </w:r>
          </w:p>
        </w:tc>
        <w:tc>
          <w:tcPr>
            <w:tcW w:type="dxa" w:w="3000"/>
            <w:shd w:fill="1F4D78"/>
            <w:tcMar>
              <w:top w:w="80" w:type="dxa"/>
              <w:start w:w="120" w:type="dxa"/>
              <w:bottom w:w="80" w:type="dxa"/>
              <w:end w:w="120" w:type="dxa"/>
            </w:tcMar>
            <w:vAlign w:val="center"/>
          </w:tcPr>
          <w:p>
            <w:pPr>
              <w:spacing w:after="0"/>
              <w:keepNext/>
            </w:pPr>
            <w:r>
              <w:rPr>
                <w:b/>
                <w:color w:val="FFFFFF"/>
                <w:sz w:val="17"/>
              </w:rPr>
              <w:t>Estado atual</w:t>
            </w:r>
          </w:p>
        </w:tc>
        <w:tc>
          <w:tcPr>
            <w:tcW w:type="dxa" w:w="3760"/>
            <w:shd w:fill="1F4D78"/>
            <w:tcMar>
              <w:top w:w="80" w:type="dxa"/>
              <w:start w:w="120" w:type="dxa"/>
              <w:bottom w:w="80" w:type="dxa"/>
              <w:end w:w="120" w:type="dxa"/>
            </w:tcMar>
            <w:vAlign w:val="center"/>
          </w:tcPr>
          <w:p>
            <w:pPr>
              <w:spacing w:after="0"/>
              <w:keepNext/>
            </w:pPr>
            <w:r>
              <w:rPr>
                <w:b/>
                <w:color w:val="FFFFFF"/>
                <w:sz w:val="17"/>
              </w:rPr>
              <w:t>Tratamento</w:t>
            </w:r>
          </w:p>
        </w:tc>
      </w:tr>
      <w:tr>
        <w:trPr>
          <w:cantSplit/>
        </w:trPr>
        <w:tc>
          <w:tcPr>
            <w:tcW w:type="dxa" w:w="2600"/>
            <w:tcMar>
              <w:top w:w="80" w:type="dxa"/>
              <w:start w:w="120" w:type="dxa"/>
              <w:bottom w:w="80" w:type="dxa"/>
              <w:end w:w="120" w:type="dxa"/>
            </w:tcMar>
            <w:vAlign w:val="top"/>
          </w:tcPr>
          <w:p>
            <w:pPr>
              <w:spacing w:after="0"/>
            </w:pPr>
            <w:r>
              <w:rPr>
                <w:sz w:val="17"/>
              </w:rPr>
              <w:t>update_numero_compra</w:t>
            </w:r>
          </w:p>
        </w:tc>
        <w:tc>
          <w:tcPr>
            <w:tcW w:type="dxa" w:w="3000"/>
            <w:tcMar>
              <w:top w:w="80" w:type="dxa"/>
              <w:start w:w="120" w:type="dxa"/>
              <w:bottom w:w="80" w:type="dxa"/>
              <w:end w:w="120" w:type="dxa"/>
            </w:tcMar>
            <w:vAlign w:val="top"/>
          </w:tcPr>
          <w:p>
            <w:pPr>
              <w:spacing w:after="0"/>
            </w:pPr>
            <w:r>
              <w:rPr>
                <w:sz w:val="17"/>
              </w:rPr>
              <w:t>Manutenção pontual</w:t>
            </w:r>
          </w:p>
        </w:tc>
        <w:tc>
          <w:tcPr>
            <w:tcW w:type="dxa" w:w="3760"/>
            <w:tcMar>
              <w:top w:w="80" w:type="dxa"/>
              <w:start w:w="120" w:type="dxa"/>
              <w:bottom w:w="80" w:type="dxa"/>
              <w:end w:w="120" w:type="dxa"/>
            </w:tcMar>
            <w:vAlign w:val="top"/>
          </w:tcPr>
          <w:p>
            <w:pPr>
              <w:spacing w:after="0"/>
            </w:pPr>
            <w:r>
              <w:rPr>
                <w:sz w:val="17"/>
              </w:rPr>
              <w:t>Usar apenas com escopo e validação explícitos.</w:t>
            </w:r>
          </w:p>
        </w:tc>
      </w:tr>
      <w:tr>
        <w:trPr>
          <w:cantSplit/>
        </w:trPr>
        <w:tc>
          <w:tcPr>
            <w:tcW w:type="dxa" w:w="2600"/>
            <w:shd w:fill="F2F4F6"/>
            <w:tcMar>
              <w:top w:w="80" w:type="dxa"/>
              <w:start w:w="120" w:type="dxa"/>
              <w:bottom w:w="80" w:type="dxa"/>
              <w:end w:w="120" w:type="dxa"/>
            </w:tcMar>
            <w:vAlign w:val="top"/>
          </w:tcPr>
          <w:p>
            <w:pPr>
              <w:spacing w:after="0"/>
            </w:pPr>
            <w:r>
              <w:rPr>
                <w:sz w:val="17"/>
              </w:rPr>
              <w:t>sync_nf_link</w:t>
            </w:r>
          </w:p>
        </w:tc>
        <w:tc>
          <w:tcPr>
            <w:tcW w:type="dxa" w:w="3000"/>
            <w:shd w:fill="F2F4F6"/>
            <w:tcMar>
              <w:top w:w="80" w:type="dxa"/>
              <w:start w:w="120" w:type="dxa"/>
              <w:bottom w:w="80" w:type="dxa"/>
              <w:end w:w="120" w:type="dxa"/>
            </w:tcMar>
            <w:vAlign w:val="top"/>
          </w:tcPr>
          <w:p>
            <w:pPr>
              <w:spacing w:after="0"/>
            </w:pPr>
            <w:r>
              <w:rPr>
                <w:sz w:val="17"/>
              </w:rPr>
              <w:t>Legado desativado por feature flag</w:t>
            </w:r>
          </w:p>
        </w:tc>
        <w:tc>
          <w:tcPr>
            <w:tcW w:type="dxa" w:w="3760"/>
            <w:shd w:fill="F2F4F6"/>
            <w:tcMar>
              <w:top w:w="80" w:type="dxa"/>
              <w:start w:w="120" w:type="dxa"/>
              <w:bottom w:w="80" w:type="dxa"/>
              <w:end w:w="120" w:type="dxa"/>
            </w:tcMar>
            <w:vAlign w:val="top"/>
          </w:tcPr>
          <w:p>
            <w:pPr>
              <w:spacing w:after="0"/>
            </w:pPr>
            <w:r>
              <w:rPr>
                <w:sz w:val="17"/>
              </w:rPr>
              <w:t>Histórico permanece; não criar novos no fluxo atual.</w:t>
            </w:r>
          </w:p>
        </w:tc>
      </w:tr>
      <w:tr>
        <w:trPr>
          <w:cantSplit/>
        </w:trPr>
        <w:tc>
          <w:tcPr>
            <w:tcW w:type="dxa" w:w="2600"/>
            <w:tcMar>
              <w:top w:w="80" w:type="dxa"/>
              <w:start w:w="120" w:type="dxa"/>
              <w:bottom w:w="80" w:type="dxa"/>
              <w:end w:w="120" w:type="dxa"/>
            </w:tcMar>
            <w:vAlign w:val="top"/>
          </w:tcPr>
          <w:p>
            <w:pPr>
              <w:spacing w:after="0"/>
            </w:pPr>
            <w:r>
              <w:rPr>
                <w:sz w:val="17"/>
              </w:rPr>
              <w:t>sync_tracking_c_to_a</w:t>
            </w:r>
          </w:p>
        </w:tc>
        <w:tc>
          <w:tcPr>
            <w:tcW w:type="dxa" w:w="3000"/>
            <w:tcMar>
              <w:top w:w="80" w:type="dxa"/>
              <w:start w:w="120" w:type="dxa"/>
              <w:bottom w:w="80" w:type="dxa"/>
              <w:end w:w="120" w:type="dxa"/>
            </w:tcMar>
            <w:vAlign w:val="top"/>
          </w:tcPr>
          <w:p>
            <w:pPr>
              <w:spacing w:after="0"/>
            </w:pPr>
            <w:r>
              <w:rPr>
                <w:sz w:val="17"/>
              </w:rPr>
              <w:t>Legado desativado</w:t>
            </w:r>
          </w:p>
        </w:tc>
        <w:tc>
          <w:tcPr>
            <w:tcW w:type="dxa" w:w="3760"/>
            <w:tcMar>
              <w:top w:w="80" w:type="dxa"/>
              <w:start w:w="120" w:type="dxa"/>
              <w:bottom w:w="80" w:type="dxa"/>
              <w:end w:w="120" w:type="dxa"/>
            </w:tcMar>
            <w:vAlign w:val="top"/>
          </w:tcPr>
          <w:p>
            <w:pPr>
              <w:spacing w:after="0"/>
            </w:pPr>
            <w:r>
              <w:rPr>
                <w:sz w:val="17"/>
              </w:rPr>
              <w:t>Substituído pelo tratamento do status Enviado.</w:t>
            </w:r>
          </w:p>
        </w:tc>
      </w:tr>
      <w:tr>
        <w:trPr>
          <w:cantSplit/>
        </w:trPr>
        <w:tc>
          <w:tcPr>
            <w:tcW w:type="dxa" w:w="2600"/>
            <w:shd w:fill="F2F4F6"/>
            <w:tcMar>
              <w:top w:w="80" w:type="dxa"/>
              <w:start w:w="120" w:type="dxa"/>
              <w:bottom w:w="80" w:type="dxa"/>
              <w:end w:w="120" w:type="dxa"/>
            </w:tcMar>
            <w:vAlign w:val="top"/>
          </w:tcPr>
          <w:p>
            <w:pPr>
              <w:spacing w:after="0"/>
            </w:pPr>
            <w:r>
              <w:rPr>
                <w:sz w:val="17"/>
              </w:rPr>
              <w:t>fetch_label</w:t>
            </w:r>
          </w:p>
        </w:tc>
        <w:tc>
          <w:tcPr>
            <w:tcW w:type="dxa" w:w="3000"/>
            <w:shd w:fill="F2F4F6"/>
            <w:tcMar>
              <w:top w:w="80" w:type="dxa"/>
              <w:start w:w="120" w:type="dxa"/>
              <w:bottom w:w="80" w:type="dxa"/>
              <w:end w:w="120" w:type="dxa"/>
            </w:tcMar>
            <w:vAlign w:val="top"/>
          </w:tcPr>
          <w:p>
            <w:pPr>
              <w:spacing w:after="0"/>
            </w:pPr>
            <w:r>
              <w:rPr>
                <w:sz w:val="17"/>
              </w:rPr>
              <w:t>Resíduo aceito sem handler funcional principal</w:t>
            </w:r>
          </w:p>
        </w:tc>
        <w:tc>
          <w:tcPr>
            <w:tcW w:type="dxa" w:w="3760"/>
            <w:shd w:fill="F2F4F6"/>
            <w:tcMar>
              <w:top w:w="80" w:type="dxa"/>
              <w:start w:w="120" w:type="dxa"/>
              <w:bottom w:w="80" w:type="dxa"/>
              <w:end w:w="120" w:type="dxa"/>
            </w:tcMar>
            <w:vAlign w:val="top"/>
          </w:tcPr>
          <w:p>
            <w:pPr>
              <w:spacing w:after="0"/>
            </w:pPr>
            <w:r>
              <w:rPr>
                <w:sz w:val="17"/>
              </w:rPr>
              <w:t>Remover após confirmar ausência de dependências.</w:t>
            </w:r>
          </w:p>
        </w:tc>
      </w:tr>
      <w:tr>
        <w:trPr>
          <w:cantSplit/>
        </w:trPr>
        <w:tc>
          <w:tcPr>
            <w:tcW w:type="dxa" w:w="2600"/>
            <w:tcMar>
              <w:top w:w="80" w:type="dxa"/>
              <w:start w:w="120" w:type="dxa"/>
              <w:bottom w:w="80" w:type="dxa"/>
              <w:end w:w="120" w:type="dxa"/>
            </w:tcMar>
            <w:vAlign w:val="top"/>
          </w:tcPr>
          <w:p>
            <w:pPr>
              <w:spacing w:after="0"/>
            </w:pPr>
            <w:r>
              <w:rPr>
                <w:sz w:val="17"/>
              </w:rPr>
              <w:t>fetch_nf_link</w:t>
            </w:r>
          </w:p>
        </w:tc>
        <w:tc>
          <w:tcPr>
            <w:tcW w:type="dxa" w:w="3000"/>
            <w:tcMar>
              <w:top w:w="80" w:type="dxa"/>
              <w:start w:w="120" w:type="dxa"/>
              <w:bottom w:w="80" w:type="dxa"/>
              <w:end w:w="120" w:type="dxa"/>
            </w:tcMar>
            <w:vAlign w:val="top"/>
          </w:tcPr>
          <w:p>
            <w:pPr>
              <w:spacing w:after="0"/>
            </w:pPr>
            <w:r>
              <w:rPr>
                <w:sz w:val="17"/>
              </w:rPr>
              <w:t>Resíduo aceito sem handler funcional principal</w:t>
            </w:r>
          </w:p>
        </w:tc>
        <w:tc>
          <w:tcPr>
            <w:tcW w:type="dxa" w:w="3760"/>
            <w:tcMar>
              <w:top w:w="80" w:type="dxa"/>
              <w:start w:w="120" w:type="dxa"/>
              <w:bottom w:w="80" w:type="dxa"/>
              <w:end w:w="120" w:type="dxa"/>
            </w:tcMar>
            <w:vAlign w:val="top"/>
          </w:tcPr>
          <w:p>
            <w:pPr>
              <w:spacing w:after="0"/>
            </w:pPr>
            <w:r>
              <w:rPr>
                <w:sz w:val="17"/>
              </w:rPr>
              <w:t>Remover após confirmar ausência de dependências.</w:t>
            </w:r>
          </w:p>
        </w:tc>
      </w:tr>
    </w:tbl>
    <w:p>
      <w:pPr>
        <w:spacing w:after="0"/>
      </w:pPr>
    </w:p>
    <w:p>
      <w:pPr>
        <w:pStyle w:val="Heading2"/>
      </w:pPr>
      <w:r>
        <w:t>12.4 Estados dos jobs</w:t>
      </w:r>
    </w:p>
    <w:tbl>
      <w:tblPr>
        <w:tblStyle w:val="TableGrid"/>
        <w:tblW w:type="dxa" w:w="9360"/>
        <w:jc w:val="center"/>
        <w:tblLayout w:type="fixed"/>
        <w:tblLook w:firstColumn="1" w:firstRow="1" w:lastColumn="0" w:lastRow="0" w:noHBand="0" w:noVBand="1" w:val="04A0"/>
        <w:tblInd w:w="120" w:type="dxa"/>
      </w:tblPr>
      <w:tblGrid>
        <w:gridCol w:w="1500"/>
        <w:gridCol w:w="3100"/>
        <w:gridCol w:w="1900"/>
        <w:gridCol w:w="2860"/>
      </w:tblGrid>
      <w:tr>
        <w:trPr>
          <w:tblHeader w:val="true"/>
          <w:cantSplit/>
        </w:trPr>
        <w:tc>
          <w:tcPr>
            <w:tcW w:type="dxa" w:w="1500"/>
            <w:shd w:fill="1F4D78"/>
            <w:tcMar>
              <w:top w:w="80" w:type="dxa"/>
              <w:start w:w="120" w:type="dxa"/>
              <w:bottom w:w="80" w:type="dxa"/>
              <w:end w:w="120" w:type="dxa"/>
            </w:tcMar>
            <w:vAlign w:val="center"/>
          </w:tcPr>
          <w:p>
            <w:pPr>
              <w:spacing w:after="0"/>
              <w:keepNext/>
            </w:pPr>
            <w:r>
              <w:rPr>
                <w:b/>
                <w:color w:val="FFFFFF"/>
                <w:sz w:val="16"/>
              </w:rPr>
              <w:t>Estado</w:t>
            </w:r>
          </w:p>
        </w:tc>
        <w:tc>
          <w:tcPr>
            <w:tcW w:type="dxa" w:w="3100"/>
            <w:shd w:fill="1F4D78"/>
            <w:tcMar>
              <w:top w:w="80" w:type="dxa"/>
              <w:start w:w="120" w:type="dxa"/>
              <w:bottom w:w="80" w:type="dxa"/>
              <w:end w:w="120" w:type="dxa"/>
            </w:tcMar>
            <w:vAlign w:val="center"/>
          </w:tcPr>
          <w:p>
            <w:pPr>
              <w:spacing w:after="0"/>
              <w:keepNext/>
            </w:pPr>
            <w:r>
              <w:rPr>
                <w:b/>
                <w:color w:val="FFFFFF"/>
                <w:sz w:val="16"/>
              </w:rPr>
              <w:t>Significado</w:t>
            </w:r>
          </w:p>
        </w:tc>
        <w:tc>
          <w:tcPr>
            <w:tcW w:type="dxa" w:w="1900"/>
            <w:shd w:fill="1F4D78"/>
            <w:tcMar>
              <w:top w:w="80" w:type="dxa"/>
              <w:start w:w="120" w:type="dxa"/>
              <w:bottom w:w="80" w:type="dxa"/>
              <w:end w:w="120" w:type="dxa"/>
            </w:tcMar>
            <w:vAlign w:val="center"/>
          </w:tcPr>
          <w:p>
            <w:pPr>
              <w:spacing w:after="0"/>
              <w:keepNext/>
            </w:pPr>
            <w:r>
              <w:rPr>
                <w:b/>
                <w:color w:val="FFFFFF"/>
                <w:sz w:val="16"/>
              </w:rPr>
              <w:t>Aparece onde</w:t>
            </w:r>
          </w:p>
        </w:tc>
        <w:tc>
          <w:tcPr>
            <w:tcW w:type="dxa" w:w="2860"/>
            <w:shd w:fill="1F4D78"/>
            <w:tcMar>
              <w:top w:w="80" w:type="dxa"/>
              <w:start w:w="120" w:type="dxa"/>
              <w:bottom w:w="80" w:type="dxa"/>
              <w:end w:w="120" w:type="dxa"/>
            </w:tcMar>
            <w:vAlign w:val="center"/>
          </w:tcPr>
          <w:p>
            <w:pPr>
              <w:spacing w:after="0"/>
              <w:keepNext/>
            </w:pPr>
            <w:r>
              <w:rPr>
                <w:b/>
                <w:color w:val="FFFFFF"/>
                <w:sz w:val="16"/>
              </w:rPr>
              <w:t>Ação</w:t>
            </w:r>
          </w:p>
        </w:tc>
      </w:tr>
      <w:tr>
        <w:trPr>
          <w:cantSplit/>
        </w:trPr>
        <w:tc>
          <w:tcPr>
            <w:tcW w:type="dxa" w:w="1500"/>
            <w:tcMar>
              <w:top w:w="80" w:type="dxa"/>
              <w:start w:w="120" w:type="dxa"/>
              <w:bottom w:w="80" w:type="dxa"/>
              <w:end w:w="120" w:type="dxa"/>
            </w:tcMar>
            <w:vAlign w:val="top"/>
          </w:tcPr>
          <w:p>
            <w:pPr>
              <w:spacing w:after="0"/>
            </w:pPr>
            <w:r>
              <w:rPr>
                <w:sz w:val="16"/>
              </w:rPr>
              <w:t>queued</w:t>
            </w:r>
          </w:p>
        </w:tc>
        <w:tc>
          <w:tcPr>
            <w:tcW w:type="dxa" w:w="3100"/>
            <w:tcMar>
              <w:top w:w="80" w:type="dxa"/>
              <w:start w:w="120" w:type="dxa"/>
              <w:bottom w:w="80" w:type="dxa"/>
              <w:end w:w="120" w:type="dxa"/>
            </w:tcMar>
            <w:vAlign w:val="top"/>
          </w:tcPr>
          <w:p>
            <w:pPr>
              <w:spacing w:after="0"/>
            </w:pPr>
            <w:r>
              <w:rPr>
                <w:sz w:val="16"/>
              </w:rPr>
              <w:t>Aguardando scheduled_at e worker.</w:t>
            </w:r>
          </w:p>
        </w:tc>
        <w:tc>
          <w:tcPr>
            <w:tcW w:type="dxa" w:w="1900"/>
            <w:tcMar>
              <w:top w:w="80" w:type="dxa"/>
              <w:start w:w="120" w:type="dxa"/>
              <w:bottom w:w="80" w:type="dxa"/>
              <w:end w:w="120" w:type="dxa"/>
            </w:tcMar>
            <w:vAlign w:val="top"/>
          </w:tcPr>
          <w:p>
            <w:pPr>
              <w:spacing w:after="0"/>
            </w:pPr>
            <w:r>
              <w:rPr>
                <w:sz w:val="16"/>
              </w:rPr>
              <w:t>Futuros ou fila.</w:t>
            </w:r>
          </w:p>
        </w:tc>
        <w:tc>
          <w:tcPr>
            <w:tcW w:type="dxa" w:w="2860"/>
            <w:tcMar>
              <w:top w:w="80" w:type="dxa"/>
              <w:start w:w="120" w:type="dxa"/>
              <w:bottom w:w="80" w:type="dxa"/>
              <w:end w:w="120" w:type="dxa"/>
            </w:tcMar>
            <w:vAlign w:val="top"/>
          </w:tcPr>
          <w:p>
            <w:pPr>
              <w:spacing w:after="0"/>
            </w:pPr>
            <w:r>
              <w:rPr>
                <w:sz w:val="16"/>
              </w:rPr>
              <w:t>Aguardar; investigar se ultrapassar o SLA.</w:t>
            </w:r>
          </w:p>
        </w:tc>
      </w:tr>
      <w:tr>
        <w:trPr>
          <w:cantSplit/>
        </w:trPr>
        <w:tc>
          <w:tcPr>
            <w:tcW w:type="dxa" w:w="1500"/>
            <w:shd w:fill="F2F4F6"/>
            <w:tcMar>
              <w:top w:w="80" w:type="dxa"/>
              <w:start w:w="120" w:type="dxa"/>
              <w:bottom w:w="80" w:type="dxa"/>
              <w:end w:w="120" w:type="dxa"/>
            </w:tcMar>
            <w:vAlign w:val="top"/>
          </w:tcPr>
          <w:p>
            <w:pPr>
              <w:spacing w:after="0"/>
            </w:pPr>
            <w:r>
              <w:rPr>
                <w:sz w:val="16"/>
              </w:rPr>
              <w:t>running</w:t>
            </w:r>
          </w:p>
        </w:tc>
        <w:tc>
          <w:tcPr>
            <w:tcW w:type="dxa" w:w="3100"/>
            <w:shd w:fill="F2F4F6"/>
            <w:tcMar>
              <w:top w:w="80" w:type="dxa"/>
              <w:start w:w="120" w:type="dxa"/>
              <w:bottom w:w="80" w:type="dxa"/>
              <w:end w:w="120" w:type="dxa"/>
            </w:tcMar>
            <w:vAlign w:val="top"/>
          </w:tcPr>
          <w:p>
            <w:pPr>
              <w:spacing w:after="0"/>
            </w:pPr>
            <w:r>
              <w:rPr>
                <w:sz w:val="16"/>
              </w:rPr>
              <w:t>Reservado pelo worker.</w:t>
            </w:r>
          </w:p>
        </w:tc>
        <w:tc>
          <w:tcPr>
            <w:tcW w:type="dxa" w:w="1900"/>
            <w:shd w:fill="F2F4F6"/>
            <w:tcMar>
              <w:top w:w="80" w:type="dxa"/>
              <w:start w:w="120" w:type="dxa"/>
              <w:bottom w:w="80" w:type="dxa"/>
              <w:end w:w="120" w:type="dxa"/>
            </w:tcMar>
            <w:vAlign w:val="top"/>
          </w:tcPr>
          <w:p>
            <w:pPr>
              <w:spacing w:after="0"/>
            </w:pPr>
            <w:r>
              <w:rPr>
                <w:sz w:val="16"/>
              </w:rPr>
              <w:t>Pode aparecer em execução.</w:t>
            </w:r>
          </w:p>
        </w:tc>
        <w:tc>
          <w:tcPr>
            <w:tcW w:type="dxa" w:w="2860"/>
            <w:shd w:fill="F2F4F6"/>
            <w:tcMar>
              <w:top w:w="80" w:type="dxa"/>
              <w:start w:w="120" w:type="dxa"/>
              <w:bottom w:w="80" w:type="dxa"/>
              <w:end w:w="120" w:type="dxa"/>
            </w:tcMar>
            <w:vAlign w:val="top"/>
          </w:tcPr>
          <w:p>
            <w:pPr>
              <w:spacing w:after="0"/>
            </w:pPr>
            <w:r>
              <w:rPr>
                <w:sz w:val="16"/>
              </w:rPr>
              <w:t>Não retentar em paralelo.</w:t>
            </w:r>
          </w:p>
        </w:tc>
      </w:tr>
      <w:tr>
        <w:trPr>
          <w:cantSplit/>
        </w:trPr>
        <w:tc>
          <w:tcPr>
            <w:tcW w:type="dxa" w:w="1500"/>
            <w:tcMar>
              <w:top w:w="80" w:type="dxa"/>
              <w:start w:w="120" w:type="dxa"/>
              <w:bottom w:w="80" w:type="dxa"/>
              <w:end w:w="120" w:type="dxa"/>
            </w:tcMar>
            <w:vAlign w:val="top"/>
          </w:tcPr>
          <w:p>
            <w:pPr>
              <w:spacing w:after="0"/>
            </w:pPr>
            <w:r>
              <w:rPr>
                <w:sz w:val="16"/>
              </w:rPr>
              <w:t>done</w:t>
            </w:r>
          </w:p>
        </w:tc>
        <w:tc>
          <w:tcPr>
            <w:tcW w:type="dxa" w:w="3100"/>
            <w:tcMar>
              <w:top w:w="80" w:type="dxa"/>
              <w:start w:w="120" w:type="dxa"/>
              <w:bottom w:w="80" w:type="dxa"/>
              <w:end w:w="120" w:type="dxa"/>
            </w:tcMar>
            <w:vAlign w:val="top"/>
          </w:tcPr>
          <w:p>
            <w:pPr>
              <w:spacing w:after="0"/>
            </w:pPr>
            <w:r>
              <w:rPr>
                <w:sz w:val="16"/>
              </w:rPr>
              <w:t>Handler concluiu; pode incluir skip controlado conforme preview.</w:t>
            </w:r>
          </w:p>
        </w:tc>
        <w:tc>
          <w:tcPr>
            <w:tcW w:type="dxa" w:w="1900"/>
            <w:tcMar>
              <w:top w:w="80" w:type="dxa"/>
              <w:start w:w="120" w:type="dxa"/>
              <w:bottom w:w="80" w:type="dxa"/>
              <w:end w:w="120" w:type="dxa"/>
            </w:tcMar>
            <w:vAlign w:val="top"/>
          </w:tcPr>
          <w:p>
            <w:pPr>
              <w:spacing w:after="0"/>
            </w:pPr>
            <w:r>
              <w:rPr>
                <w:sz w:val="16"/>
              </w:rPr>
              <w:t>Sucesso/Executados.</w:t>
            </w:r>
          </w:p>
        </w:tc>
        <w:tc>
          <w:tcPr>
            <w:tcW w:type="dxa" w:w="2860"/>
            <w:tcMar>
              <w:top w:w="80" w:type="dxa"/>
              <w:start w:w="120" w:type="dxa"/>
              <w:bottom w:w="80" w:type="dxa"/>
              <w:end w:w="120" w:type="dxa"/>
            </w:tcMar>
            <w:vAlign w:val="top"/>
          </w:tcPr>
          <w:p>
            <w:pPr>
              <w:spacing w:after="0"/>
            </w:pPr>
            <w:r>
              <w:rPr>
                <w:sz w:val="16"/>
              </w:rPr>
              <w:t>Conferir resultado quando crítico.</w:t>
            </w:r>
          </w:p>
        </w:tc>
      </w:tr>
      <w:tr>
        <w:trPr>
          <w:cantSplit/>
        </w:trPr>
        <w:tc>
          <w:tcPr>
            <w:tcW w:type="dxa" w:w="1500"/>
            <w:shd w:fill="F2F4F6"/>
            <w:tcMar>
              <w:top w:w="80" w:type="dxa"/>
              <w:start w:w="120" w:type="dxa"/>
              <w:bottom w:w="80" w:type="dxa"/>
              <w:end w:w="120" w:type="dxa"/>
            </w:tcMar>
            <w:vAlign w:val="top"/>
          </w:tcPr>
          <w:p>
            <w:pPr>
              <w:spacing w:after="0"/>
            </w:pPr>
            <w:r>
              <w:rPr>
                <w:sz w:val="16"/>
              </w:rPr>
              <w:t>failed</w:t>
            </w:r>
          </w:p>
        </w:tc>
        <w:tc>
          <w:tcPr>
            <w:tcW w:type="dxa" w:w="3100"/>
            <w:shd w:fill="F2F4F6"/>
            <w:tcMar>
              <w:top w:w="80" w:type="dxa"/>
              <w:start w:w="120" w:type="dxa"/>
              <w:bottom w:w="80" w:type="dxa"/>
              <w:end w:w="120" w:type="dxa"/>
            </w:tcMar>
            <w:vAlign w:val="top"/>
          </w:tcPr>
          <w:p>
            <w:pPr>
              <w:spacing w:after="0"/>
            </w:pPr>
            <w:r>
              <w:rPr>
                <w:sz w:val="16"/>
              </w:rPr>
              <w:t>Exceção ou regra técnica falhou.</w:t>
            </w:r>
          </w:p>
        </w:tc>
        <w:tc>
          <w:tcPr>
            <w:tcW w:type="dxa" w:w="1900"/>
            <w:shd w:fill="F2F4F6"/>
            <w:tcMar>
              <w:top w:w="80" w:type="dxa"/>
              <w:start w:w="120" w:type="dxa"/>
              <w:bottom w:w="80" w:type="dxa"/>
              <w:end w:w="120" w:type="dxa"/>
            </w:tcMar>
            <w:vAlign w:val="top"/>
          </w:tcPr>
          <w:p>
            <w:pPr>
              <w:spacing w:after="0"/>
            </w:pPr>
            <w:r>
              <w:rPr>
                <w:sz w:val="16"/>
              </w:rPr>
              <w:t>Com erro.</w:t>
            </w:r>
          </w:p>
        </w:tc>
        <w:tc>
          <w:tcPr>
            <w:tcW w:type="dxa" w:w="2860"/>
            <w:shd w:fill="F2F4F6"/>
            <w:tcMar>
              <w:top w:w="80" w:type="dxa"/>
              <w:start w:w="120" w:type="dxa"/>
              <w:bottom w:w="80" w:type="dxa"/>
              <w:end w:w="120" w:type="dxa"/>
            </w:tcMar>
            <w:vAlign w:val="top"/>
          </w:tcPr>
          <w:p>
            <w:pPr>
              <w:spacing w:after="0"/>
            </w:pPr>
            <w:r>
              <w:rPr>
                <w:sz w:val="16"/>
              </w:rPr>
              <w:t>Corrigir causa e retentar.</w:t>
            </w:r>
          </w:p>
        </w:tc>
      </w:tr>
      <w:tr>
        <w:trPr>
          <w:cantSplit/>
        </w:trPr>
        <w:tc>
          <w:tcPr>
            <w:tcW w:type="dxa" w:w="1500"/>
            <w:tcMar>
              <w:top w:w="80" w:type="dxa"/>
              <w:start w:w="120" w:type="dxa"/>
              <w:bottom w:w="80" w:type="dxa"/>
              <w:end w:w="120" w:type="dxa"/>
            </w:tcMar>
            <w:vAlign w:val="top"/>
          </w:tcPr>
          <w:p>
            <w:pPr>
              <w:spacing w:after="0"/>
            </w:pPr>
            <w:r>
              <w:rPr>
                <w:sz w:val="16"/>
              </w:rPr>
              <w:t>dead</w:t>
            </w:r>
          </w:p>
        </w:tc>
        <w:tc>
          <w:tcPr>
            <w:tcW w:type="dxa" w:w="3100"/>
            <w:tcMar>
              <w:top w:w="80" w:type="dxa"/>
              <w:start w:w="120" w:type="dxa"/>
              <w:bottom w:w="80" w:type="dxa"/>
              <w:end w:w="120" w:type="dxa"/>
            </w:tcMar>
            <w:vAlign w:val="top"/>
          </w:tcPr>
          <w:p>
            <w:pPr>
              <w:spacing w:after="0"/>
            </w:pPr>
            <w:r>
              <w:rPr>
                <w:sz w:val="16"/>
              </w:rPr>
              <w:t>Limite/decisão encerrou novas tentativas.</w:t>
            </w:r>
          </w:p>
        </w:tc>
        <w:tc>
          <w:tcPr>
            <w:tcW w:type="dxa" w:w="1900"/>
            <w:tcMar>
              <w:top w:w="80" w:type="dxa"/>
              <w:start w:w="120" w:type="dxa"/>
              <w:bottom w:w="80" w:type="dxa"/>
              <w:end w:w="120" w:type="dxa"/>
            </w:tcMar>
            <w:vAlign w:val="top"/>
          </w:tcPr>
          <w:p>
            <w:pPr>
              <w:spacing w:after="0"/>
            </w:pPr>
            <w:r>
              <w:rPr>
                <w:sz w:val="16"/>
              </w:rPr>
              <w:t>Com erro.</w:t>
            </w:r>
          </w:p>
        </w:tc>
        <w:tc>
          <w:tcPr>
            <w:tcW w:type="dxa" w:w="2860"/>
            <w:tcMar>
              <w:top w:w="80" w:type="dxa"/>
              <w:start w:w="120" w:type="dxa"/>
              <w:bottom w:w="80" w:type="dxa"/>
              <w:end w:w="120" w:type="dxa"/>
            </w:tcMar>
            <w:vAlign w:val="top"/>
          </w:tcPr>
          <w:p>
            <w:pPr>
              <w:spacing w:after="0"/>
            </w:pPr>
            <w:r>
              <w:rPr>
                <w:sz w:val="16"/>
              </w:rPr>
              <w:t>Análise técnica obrigatória.</w:t>
            </w:r>
          </w:p>
        </w:tc>
      </w:tr>
      <w:tr>
        <w:trPr>
          <w:cantSplit/>
        </w:trPr>
        <w:tc>
          <w:tcPr>
            <w:tcW w:type="dxa" w:w="1500"/>
            <w:shd w:fill="F2F4F6"/>
            <w:tcMar>
              <w:top w:w="80" w:type="dxa"/>
              <w:start w:w="120" w:type="dxa"/>
              <w:bottom w:w="80" w:type="dxa"/>
              <w:end w:w="120" w:type="dxa"/>
            </w:tcMar>
            <w:vAlign w:val="top"/>
          </w:tcPr>
          <w:p>
            <w:pPr>
              <w:spacing w:after="0"/>
            </w:pPr>
            <w:r>
              <w:rPr>
                <w:sz w:val="16"/>
              </w:rPr>
              <w:t>waiting_sku</w:t>
            </w:r>
          </w:p>
        </w:tc>
        <w:tc>
          <w:tcPr>
            <w:tcW w:type="dxa" w:w="3100"/>
            <w:shd w:fill="F2F4F6"/>
            <w:tcMar>
              <w:top w:w="80" w:type="dxa"/>
              <w:start w:w="120" w:type="dxa"/>
              <w:bottom w:w="80" w:type="dxa"/>
              <w:end w:w="120" w:type="dxa"/>
            </w:tcMar>
            <w:vAlign w:val="top"/>
          </w:tcPr>
          <w:p>
            <w:pPr>
              <w:spacing w:after="0"/>
            </w:pPr>
            <w:r>
              <w:rPr>
                <w:sz w:val="16"/>
              </w:rPr>
              <w:t>Produto sem mapa.</w:t>
            </w:r>
          </w:p>
        </w:tc>
        <w:tc>
          <w:tcPr>
            <w:tcW w:type="dxa" w:w="1900"/>
            <w:shd w:fill="F2F4F6"/>
            <w:tcMar>
              <w:top w:w="80" w:type="dxa"/>
              <w:start w:w="120" w:type="dxa"/>
              <w:bottom w:w="80" w:type="dxa"/>
              <w:end w:w="120" w:type="dxa"/>
            </w:tcMar>
            <w:vAlign w:val="top"/>
          </w:tcPr>
          <w:p>
            <w:pPr>
              <w:spacing w:after="0"/>
            </w:pPr>
            <w:r>
              <w:rPr>
                <w:sz w:val="16"/>
              </w:rPr>
              <w:t>Com erro/Ajustes.</w:t>
            </w:r>
          </w:p>
        </w:tc>
        <w:tc>
          <w:tcPr>
            <w:tcW w:type="dxa" w:w="2860"/>
            <w:shd w:fill="F2F4F6"/>
            <w:tcMar>
              <w:top w:w="80" w:type="dxa"/>
              <w:start w:w="120" w:type="dxa"/>
              <w:bottom w:w="80" w:type="dxa"/>
              <w:end w:w="120" w:type="dxa"/>
            </w:tcMar>
            <w:vAlign w:val="top"/>
          </w:tcPr>
          <w:p>
            <w:pPr>
              <w:spacing w:after="0"/>
            </w:pPr>
            <w:r>
              <w:rPr>
                <w:sz w:val="16"/>
              </w:rPr>
              <w:t>Mapear todos os produtos e retentar.</w:t>
            </w:r>
          </w:p>
        </w:tc>
      </w:tr>
      <w:tr>
        <w:trPr>
          <w:cantSplit/>
        </w:trPr>
        <w:tc>
          <w:tcPr>
            <w:tcW w:type="dxa" w:w="1500"/>
            <w:tcMar>
              <w:top w:w="80" w:type="dxa"/>
              <w:start w:w="120" w:type="dxa"/>
              <w:bottom w:w="80" w:type="dxa"/>
              <w:end w:w="120" w:type="dxa"/>
            </w:tcMar>
            <w:vAlign w:val="top"/>
          </w:tcPr>
          <w:p>
            <w:pPr>
              <w:spacing w:after="0"/>
            </w:pPr>
            <w:r>
              <w:rPr>
                <w:sz w:val="16"/>
              </w:rPr>
              <w:t>skipped_not_mapped</w:t>
            </w:r>
          </w:p>
        </w:tc>
        <w:tc>
          <w:tcPr>
            <w:tcW w:type="dxa" w:w="3100"/>
            <w:tcMar>
              <w:top w:w="80" w:type="dxa"/>
              <w:start w:w="120" w:type="dxa"/>
              <w:bottom w:w="80" w:type="dxa"/>
              <w:end w:w="120" w:type="dxa"/>
            </w:tcMar>
            <w:vAlign w:val="top"/>
          </w:tcPr>
          <w:p>
            <w:pPr>
              <w:spacing w:after="0"/>
            </w:pPr>
            <w:r>
              <w:rPr>
                <w:sz w:val="16"/>
              </w:rPr>
              <w:t>Não havia mapa A↔C ou caso legado.</w:t>
            </w:r>
          </w:p>
        </w:tc>
        <w:tc>
          <w:tcPr>
            <w:tcW w:type="dxa" w:w="1900"/>
            <w:tcMar>
              <w:top w:w="80" w:type="dxa"/>
              <w:start w:w="120" w:type="dxa"/>
              <w:bottom w:w="80" w:type="dxa"/>
              <w:end w:w="120" w:type="dxa"/>
            </w:tcMar>
            <w:vAlign w:val="top"/>
          </w:tcPr>
          <w:p>
            <w:pPr>
              <w:spacing w:after="0"/>
            </w:pPr>
            <w:r>
              <w:rPr>
                <w:sz w:val="16"/>
              </w:rPr>
              <w:t>Histórico/erro conforme tela.</w:t>
            </w:r>
          </w:p>
        </w:tc>
        <w:tc>
          <w:tcPr>
            <w:tcW w:type="dxa" w:w="2860"/>
            <w:tcMar>
              <w:top w:w="80" w:type="dxa"/>
              <w:start w:w="120" w:type="dxa"/>
              <w:bottom w:w="80" w:type="dxa"/>
              <w:end w:w="120" w:type="dxa"/>
            </w:tcMar>
            <w:vAlign w:val="top"/>
          </w:tcPr>
          <w:p>
            <w:pPr>
              <w:spacing w:after="0"/>
            </w:pPr>
            <w:r>
              <w:rPr>
                <w:sz w:val="16"/>
              </w:rPr>
              <w:t>Reconciliar identidade se deveria existir.</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Done não significa sempre “pedido criado”</w:t>
            </w:r>
          </w:p>
          <w:p>
            <w:pPr>
              <w:spacing w:after="0"/>
            </w:pPr>
            <w:r>
              <w:t>Alguns handlers encerram como done mesmo quando decidiram não executar uma alteração por regra válida. O cartão Exportações concluídas hoje conta create_order_c done e pode superestimar criações. O resumo deve passar a considerar action_preview.created = true ou resultado equivalente.</w:t>
            </w:r>
          </w:p>
        </w:tc>
      </w:tr>
    </w:tbl>
    <w:p>
      <w:pPr>
        <w:spacing w:after="0"/>
      </w:pPr>
    </w:p>
    <w:p>
      <w:pPr>
        <w:pStyle w:val="Heading2"/>
      </w:pPr>
      <w:r>
        <w:t>12.5 Retentativas</w:t>
      </w:r>
    </w:p>
    <w:tbl>
      <w:tblPr>
        <w:tblStyle w:val="TableGrid"/>
        <w:tblW w:type="dxa" w:w="9360"/>
        <w:jc w:val="center"/>
        <w:tblLayout w:type="fixed"/>
        <w:tblLook w:firstColumn="1" w:firstRow="1" w:lastColumn="0" w:lastRow="0" w:noHBand="0" w:noVBand="1" w:val="04A0"/>
        <w:tblInd w:w="120" w:type="dxa"/>
      </w:tblPr>
      <w:tblGrid>
        <w:gridCol w:w="2000"/>
        <w:gridCol w:w="4900"/>
        <w:gridCol w:w="2460"/>
      </w:tblGrid>
      <w:tr>
        <w:trPr>
          <w:tblHeader w:val="true"/>
          <w:cantSplit/>
        </w:trPr>
        <w:tc>
          <w:tcPr>
            <w:tcW w:type="dxa" w:w="2000"/>
            <w:shd w:fill="1F4D78"/>
            <w:tcMar>
              <w:top w:w="80" w:type="dxa"/>
              <w:start w:w="120" w:type="dxa"/>
              <w:bottom w:w="80" w:type="dxa"/>
              <w:end w:w="120" w:type="dxa"/>
            </w:tcMar>
            <w:vAlign w:val="center"/>
          </w:tcPr>
          <w:p>
            <w:pPr>
              <w:spacing w:after="0"/>
              <w:keepNext/>
            </w:pPr>
            <w:r>
              <w:rPr>
                <w:b/>
                <w:color w:val="FFFFFF"/>
                <w:sz w:val="16"/>
              </w:rPr>
              <w:t>Tipo</w:t>
            </w:r>
          </w:p>
        </w:tc>
        <w:tc>
          <w:tcPr>
            <w:tcW w:type="dxa" w:w="4900"/>
            <w:shd w:fill="1F4D78"/>
            <w:tcMar>
              <w:top w:w="80" w:type="dxa"/>
              <w:start w:w="120" w:type="dxa"/>
              <w:bottom w:w="80" w:type="dxa"/>
              <w:end w:w="120" w:type="dxa"/>
            </w:tcMar>
            <w:vAlign w:val="center"/>
          </w:tcPr>
          <w:p>
            <w:pPr>
              <w:spacing w:after="0"/>
              <w:keepNext/>
            </w:pPr>
            <w:r>
              <w:rPr>
                <w:b/>
                <w:color w:val="FFFFFF"/>
                <w:sz w:val="16"/>
              </w:rPr>
              <w:t>Política atual</w:t>
            </w:r>
          </w:p>
        </w:tc>
        <w:tc>
          <w:tcPr>
            <w:tcW w:type="dxa" w:w="2460"/>
            <w:shd w:fill="1F4D78"/>
            <w:tcMar>
              <w:top w:w="80" w:type="dxa"/>
              <w:start w:w="120" w:type="dxa"/>
              <w:bottom w:w="80" w:type="dxa"/>
              <w:end w:w="120" w:type="dxa"/>
            </w:tcMar>
            <w:vAlign w:val="center"/>
          </w:tcPr>
          <w:p>
            <w:pPr>
              <w:spacing w:after="0"/>
              <w:keepNext/>
            </w:pPr>
            <w:r>
              <w:rPr>
                <w:b/>
                <w:color w:val="FFFFFF"/>
                <w:sz w:val="16"/>
              </w:rPr>
              <w:t>Consequência</w:t>
            </w:r>
          </w:p>
        </w:tc>
      </w:tr>
      <w:tr>
        <w:trPr>
          <w:cantSplit/>
        </w:trPr>
        <w:tc>
          <w:tcPr>
            <w:tcW w:type="dxa" w:w="2000"/>
            <w:tcMar>
              <w:top w:w="80" w:type="dxa"/>
              <w:start w:w="120" w:type="dxa"/>
              <w:bottom w:w="80" w:type="dxa"/>
              <w:end w:w="120" w:type="dxa"/>
            </w:tcMar>
            <w:vAlign w:val="top"/>
          </w:tcPr>
          <w:p>
            <w:pPr>
              <w:spacing w:after="0"/>
            </w:pPr>
            <w:r>
              <w:rPr>
                <w:sz w:val="16"/>
              </w:rPr>
              <w:t>Jobs de sistema</w:t>
            </w:r>
          </w:p>
        </w:tc>
        <w:tc>
          <w:tcPr>
            <w:tcW w:type="dxa" w:w="4900"/>
            <w:tcMar>
              <w:top w:w="80" w:type="dxa"/>
              <w:start w:w="120" w:type="dxa"/>
              <w:bottom w:w="80" w:type="dxa"/>
              <w:end w:w="120" w:type="dxa"/>
            </w:tcMar>
            <w:vAlign w:val="top"/>
          </w:tcPr>
          <w:p>
            <w:pPr>
              <w:spacing w:after="0"/>
            </w:pPr>
            <w:r>
              <w:rPr>
                <w:sz w:val="16"/>
              </w:rPr>
              <w:t>sweep e reconcile retentam automaticamente até 5 vezes, com atrasos aproximados de 5, 10, 20, 40 e 60 minutos.</w:t>
            </w:r>
          </w:p>
        </w:tc>
        <w:tc>
          <w:tcPr>
            <w:tcW w:type="dxa" w:w="2460"/>
            <w:tcMar>
              <w:top w:w="80" w:type="dxa"/>
              <w:start w:w="120" w:type="dxa"/>
              <w:bottom w:w="80" w:type="dxa"/>
              <w:end w:w="120" w:type="dxa"/>
            </w:tcMar>
            <w:vAlign w:val="top"/>
          </w:tcPr>
          <w:p>
            <w:pPr>
              <w:spacing w:after="0"/>
            </w:pPr>
            <w:r>
              <w:rPr>
                <w:sz w:val="16"/>
              </w:rPr>
              <w:t>Falha transitória tende a se recuperar; após esgotar, exige ação.</w:t>
            </w:r>
          </w:p>
        </w:tc>
      </w:tr>
      <w:tr>
        <w:trPr>
          <w:cantSplit/>
        </w:trPr>
        <w:tc>
          <w:tcPr>
            <w:tcW w:type="dxa" w:w="2000"/>
            <w:shd w:fill="F2F4F6"/>
            <w:tcMar>
              <w:top w:w="80" w:type="dxa"/>
              <w:start w:w="120" w:type="dxa"/>
              <w:bottom w:w="80" w:type="dxa"/>
              <w:end w:w="120" w:type="dxa"/>
            </w:tcMar>
            <w:vAlign w:val="top"/>
          </w:tcPr>
          <w:p>
            <w:pPr>
              <w:spacing w:after="0"/>
            </w:pPr>
            <w:r>
              <w:rPr>
                <w:sz w:val="16"/>
              </w:rPr>
              <w:t>Rate limit</w:t>
            </w:r>
          </w:p>
        </w:tc>
        <w:tc>
          <w:tcPr>
            <w:tcW w:type="dxa" w:w="4900"/>
            <w:shd w:fill="F2F4F6"/>
            <w:tcMar>
              <w:top w:w="80" w:type="dxa"/>
              <w:start w:w="120" w:type="dxa"/>
              <w:bottom w:w="80" w:type="dxa"/>
              <w:end w:w="120" w:type="dxa"/>
            </w:tcMar>
            <w:vAlign w:val="top"/>
          </w:tcPr>
          <w:p>
            <w:pPr>
              <w:spacing w:after="0"/>
            </w:pPr>
            <w:r>
              <w:rPr>
                <w:sz w:val="16"/>
              </w:rPr>
              <w:t>Job volta à fila; restante do lote pode ser adiado cerca de 2 minutos.</w:t>
            </w:r>
          </w:p>
        </w:tc>
        <w:tc>
          <w:tcPr>
            <w:tcW w:type="dxa" w:w="2460"/>
            <w:shd w:fill="F2F4F6"/>
            <w:tcMar>
              <w:top w:w="80" w:type="dxa"/>
              <w:start w:w="120" w:type="dxa"/>
              <w:bottom w:w="80" w:type="dxa"/>
              <w:end w:w="120" w:type="dxa"/>
            </w:tcMar>
            <w:vAlign w:val="top"/>
          </w:tcPr>
          <w:p>
            <w:pPr>
              <w:spacing w:after="0"/>
            </w:pPr>
            <w:r>
              <w:rPr>
                <w:sz w:val="16"/>
              </w:rPr>
              <w:t>Protege a conta e evita consumir o limite até zero.</w:t>
            </w:r>
          </w:p>
        </w:tc>
      </w:tr>
      <w:tr>
        <w:trPr>
          <w:cantSplit/>
        </w:trPr>
        <w:tc>
          <w:tcPr>
            <w:tcW w:type="dxa" w:w="2000"/>
            <w:tcMar>
              <w:top w:w="80" w:type="dxa"/>
              <w:start w:w="120" w:type="dxa"/>
              <w:bottom w:w="80" w:type="dxa"/>
              <w:end w:w="120" w:type="dxa"/>
            </w:tcMar>
            <w:vAlign w:val="top"/>
          </w:tcPr>
          <w:p>
            <w:pPr>
              <w:spacing w:after="0"/>
            </w:pPr>
            <w:r>
              <w:rPr>
                <w:sz w:val="16"/>
              </w:rPr>
              <w:t>Job normal com exceção</w:t>
            </w:r>
          </w:p>
        </w:tc>
        <w:tc>
          <w:tcPr>
            <w:tcW w:type="dxa" w:w="4900"/>
            <w:tcMar>
              <w:top w:w="80" w:type="dxa"/>
              <w:start w:w="120" w:type="dxa"/>
              <w:bottom w:w="80" w:type="dxa"/>
              <w:end w:w="120" w:type="dxa"/>
            </w:tcMar>
            <w:vAlign w:val="top"/>
          </w:tcPr>
          <w:p>
            <w:pPr>
              <w:spacing w:after="0"/>
            </w:pPr>
            <w:r>
              <w:rPr>
                <w:sz w:val="16"/>
              </w:rPr>
              <w:t>Em geral fica failed após a tentativa; não há cinco retentativas automáticas apenas porque MAX_ATTEMPTS=5.</w:t>
            </w:r>
          </w:p>
        </w:tc>
        <w:tc>
          <w:tcPr>
            <w:tcW w:type="dxa" w:w="2460"/>
            <w:tcMar>
              <w:top w:w="80" w:type="dxa"/>
              <w:start w:w="120" w:type="dxa"/>
              <w:bottom w:w="80" w:type="dxa"/>
              <w:end w:w="120" w:type="dxa"/>
            </w:tcMar>
            <w:vAlign w:val="top"/>
          </w:tcPr>
          <w:p>
            <w:pPr>
              <w:spacing w:after="0"/>
            </w:pPr>
            <w:r>
              <w:rPr>
                <w:sz w:val="16"/>
              </w:rPr>
              <w:t>Depende de novo webhook/dedupe ou Retentar no painel.</w:t>
            </w:r>
          </w:p>
        </w:tc>
      </w:tr>
      <w:tr>
        <w:trPr>
          <w:cantSplit/>
        </w:trPr>
        <w:tc>
          <w:tcPr>
            <w:tcW w:type="dxa" w:w="2000"/>
            <w:shd w:fill="F2F4F6"/>
            <w:tcMar>
              <w:top w:w="80" w:type="dxa"/>
              <w:start w:w="120" w:type="dxa"/>
              <w:bottom w:w="80" w:type="dxa"/>
              <w:end w:w="120" w:type="dxa"/>
            </w:tcMar>
            <w:vAlign w:val="top"/>
          </w:tcPr>
          <w:p>
            <w:pPr>
              <w:spacing w:after="0"/>
            </w:pPr>
            <w:r>
              <w:rPr>
                <w:sz w:val="16"/>
              </w:rPr>
              <w:t>Retentar no painel</w:t>
            </w:r>
          </w:p>
        </w:tc>
        <w:tc>
          <w:tcPr>
            <w:tcW w:type="dxa" w:w="4900"/>
            <w:shd w:fill="F2F4F6"/>
            <w:tcMar>
              <w:top w:w="80" w:type="dxa"/>
              <w:start w:w="120" w:type="dxa"/>
              <w:bottom w:w="80" w:type="dxa"/>
              <w:end w:w="120" w:type="dxa"/>
            </w:tcMar>
            <w:vAlign w:val="top"/>
          </w:tcPr>
          <w:p>
            <w:pPr>
              <w:spacing w:after="0"/>
            </w:pPr>
            <w:r>
              <w:rPr>
                <w:sz w:val="16"/>
              </w:rPr>
              <w:t>Recoloca tipos selecionados, zera tentativas e agenda cerca de 20 jobs por minuto.</w:t>
            </w:r>
          </w:p>
        </w:tc>
        <w:tc>
          <w:tcPr>
            <w:tcW w:type="dxa" w:w="2460"/>
            <w:shd w:fill="F2F4F6"/>
            <w:tcMar>
              <w:top w:w="80" w:type="dxa"/>
              <w:start w:w="120" w:type="dxa"/>
              <w:bottom w:w="80" w:type="dxa"/>
              <w:end w:w="120" w:type="dxa"/>
            </w:tcMar>
            <w:vAlign w:val="top"/>
          </w:tcPr>
          <w:p>
            <w:pPr>
              <w:spacing w:after="0"/>
            </w:pPr>
            <w:r>
              <w:rPr>
                <w:sz w:val="16"/>
              </w:rPr>
              <w:t>Usuário deve corrigir causa antes; histórico precisa ser preservado.</w:t>
            </w:r>
          </w:p>
        </w:tc>
      </w:tr>
      <w:tr>
        <w:trPr>
          <w:cantSplit/>
        </w:trPr>
        <w:tc>
          <w:tcPr>
            <w:tcW w:type="dxa" w:w="2000"/>
            <w:tcMar>
              <w:top w:w="80" w:type="dxa"/>
              <w:start w:w="120" w:type="dxa"/>
              <w:bottom w:w="80" w:type="dxa"/>
              <w:end w:w="120" w:type="dxa"/>
            </w:tcMar>
            <w:vAlign w:val="top"/>
          </w:tcPr>
          <w:p>
            <w:pPr>
              <w:spacing w:after="0"/>
            </w:pPr>
            <w:r>
              <w:rPr>
                <w:sz w:val="16"/>
              </w:rPr>
              <w:t>waiting_sku</w:t>
            </w:r>
          </w:p>
        </w:tc>
        <w:tc>
          <w:tcPr>
            <w:tcW w:type="dxa" w:w="4900"/>
            <w:tcMar>
              <w:top w:w="80" w:type="dxa"/>
              <w:start w:w="120" w:type="dxa"/>
              <w:bottom w:w="80" w:type="dxa"/>
              <w:end w:w="120" w:type="dxa"/>
            </w:tcMar>
            <w:vAlign w:val="top"/>
          </w:tcPr>
          <w:p>
            <w:pPr>
              <w:spacing w:after="0"/>
            </w:pPr>
            <w:r>
              <w:rPr>
                <w:sz w:val="16"/>
              </w:rPr>
              <w:t>Não progride sem mapa.</w:t>
            </w:r>
          </w:p>
        </w:tc>
        <w:tc>
          <w:tcPr>
            <w:tcW w:type="dxa" w:w="2460"/>
            <w:tcMar>
              <w:top w:w="80" w:type="dxa"/>
              <w:start w:w="120" w:type="dxa"/>
              <w:bottom w:w="80" w:type="dxa"/>
              <w:end w:w="120" w:type="dxa"/>
            </w:tcMar>
            <w:vAlign w:val="top"/>
          </w:tcPr>
          <w:p>
            <w:pPr>
              <w:spacing w:after="0"/>
            </w:pPr>
            <w:r>
              <w:rPr>
                <w:sz w:val="16"/>
              </w:rPr>
              <w:t>Retentar antes de mapear só repete falha.</w:t>
            </w:r>
          </w:p>
        </w:tc>
      </w:tr>
    </w:tbl>
    <w:p>
      <w:pPr>
        <w:spacing w:after="0"/>
      </w:pPr>
    </w:p>
    <w:p>
      <w:pPr>
        <w:pStyle w:val="Heading2"/>
      </w:pPr>
      <w:r>
        <w:t>12.6 Limites da API Tiny/Olist</w:t>
      </w:r>
    </w:p>
    <w:p>
      <w:r>
        <w:rPr>
          <w:i w:val="0"/>
        </w:rPr>
        <w:t>Para os planos Evoluir/Essencial, a documentação oficial consultada informa limite compartilhado por conta de 120 requisições por minuto, das quais até 60 podem ser operações de escrita. O limite é somado entre todos os aplicativos conectados à mesma conta; portanto, esta integração não é a única consumidora possível.</w:t>
      </w:r>
    </w:p>
    <w:tbl>
      <w:tblPr>
        <w:tblStyle w:val="TableGrid"/>
        <w:tblW w:type="dxa" w:w="9360"/>
        <w:jc w:val="center"/>
        <w:tblLayout w:type="fixed"/>
        <w:tblLook w:firstColumn="1" w:firstRow="1" w:lastColumn="0" w:lastRow="0" w:noHBand="0" w:noVBand="1" w:val="04A0"/>
        <w:tblInd w:w="120" w:type="dxa"/>
      </w:tblPr>
      <w:tblGrid>
        <w:gridCol w:w="2300"/>
        <w:gridCol w:w="2300"/>
        <w:gridCol w:w="4760"/>
      </w:tblGrid>
      <w:tr>
        <w:trPr>
          <w:tblHeader w:val="true"/>
          <w:cantSplit/>
        </w:trPr>
        <w:tc>
          <w:tcPr>
            <w:tcW w:type="dxa" w:w="2300"/>
            <w:shd w:fill="1F4D78"/>
            <w:tcMar>
              <w:top w:w="80" w:type="dxa"/>
              <w:start w:w="120" w:type="dxa"/>
              <w:bottom w:w="80" w:type="dxa"/>
              <w:end w:w="120" w:type="dxa"/>
            </w:tcMar>
            <w:vAlign w:val="center"/>
          </w:tcPr>
          <w:p>
            <w:pPr>
              <w:spacing w:after="0"/>
              <w:keepNext/>
            </w:pPr>
            <w:r>
              <w:rPr>
                <w:b/>
                <w:color w:val="FFFFFF"/>
                <w:sz w:val="17"/>
              </w:rPr>
              <w:t>Tipo</w:t>
            </w:r>
          </w:p>
        </w:tc>
        <w:tc>
          <w:tcPr>
            <w:tcW w:type="dxa" w:w="2300"/>
            <w:shd w:fill="1F4D78"/>
            <w:tcMar>
              <w:top w:w="80" w:type="dxa"/>
              <w:start w:w="120" w:type="dxa"/>
              <w:bottom w:w="80" w:type="dxa"/>
              <w:end w:w="120" w:type="dxa"/>
            </w:tcMar>
            <w:vAlign w:val="center"/>
          </w:tcPr>
          <w:p>
            <w:pPr>
              <w:spacing w:after="0"/>
              <w:keepNext/>
            </w:pPr>
            <w:r>
              <w:rPr>
                <w:b/>
                <w:color w:val="FFFFFF"/>
                <w:sz w:val="17"/>
              </w:rPr>
              <w:t>Limite de referência</w:t>
            </w:r>
          </w:p>
        </w:tc>
        <w:tc>
          <w:tcPr>
            <w:tcW w:type="dxa" w:w="4760"/>
            <w:shd w:fill="1F4D78"/>
            <w:tcMar>
              <w:top w:w="80" w:type="dxa"/>
              <w:start w:w="120" w:type="dxa"/>
              <w:bottom w:w="80" w:type="dxa"/>
              <w:end w:w="120" w:type="dxa"/>
            </w:tcMar>
            <w:vAlign w:val="center"/>
          </w:tcPr>
          <w:p>
            <w:pPr>
              <w:spacing w:after="0"/>
              <w:keepNext/>
            </w:pPr>
            <w:r>
              <w:rPr>
                <w:b/>
                <w:color w:val="FFFFFF"/>
                <w:sz w:val="17"/>
              </w:rPr>
              <w:t>Aplicação prática</w:t>
            </w:r>
          </w:p>
        </w:tc>
      </w:tr>
      <w:tr>
        <w:trPr>
          <w:cantSplit/>
        </w:trPr>
        <w:tc>
          <w:tcPr>
            <w:tcW w:type="dxa" w:w="2300"/>
            <w:tcMar>
              <w:top w:w="80" w:type="dxa"/>
              <w:start w:w="120" w:type="dxa"/>
              <w:bottom w:w="80" w:type="dxa"/>
              <w:end w:w="120" w:type="dxa"/>
            </w:tcMar>
            <w:vAlign w:val="top"/>
          </w:tcPr>
          <w:p>
            <w:pPr>
              <w:spacing w:after="0"/>
            </w:pPr>
            <w:r>
              <w:rPr>
                <w:sz w:val="17"/>
              </w:rPr>
              <w:t>Total por conta</w:t>
            </w:r>
          </w:p>
        </w:tc>
        <w:tc>
          <w:tcPr>
            <w:tcW w:type="dxa" w:w="2300"/>
            <w:tcMar>
              <w:top w:w="80" w:type="dxa"/>
              <w:start w:w="120" w:type="dxa"/>
              <w:bottom w:w="80" w:type="dxa"/>
              <w:end w:w="120" w:type="dxa"/>
            </w:tcMar>
            <w:vAlign w:val="top"/>
          </w:tcPr>
          <w:p>
            <w:pPr>
              <w:spacing w:after="0"/>
            </w:pPr>
            <w:r>
              <w:rPr>
                <w:sz w:val="17"/>
              </w:rPr>
              <w:t>120 requisições/minuto</w:t>
            </w:r>
          </w:p>
        </w:tc>
        <w:tc>
          <w:tcPr>
            <w:tcW w:type="dxa" w:w="4760"/>
            <w:tcMar>
              <w:top w:w="80" w:type="dxa"/>
              <w:start w:w="120" w:type="dxa"/>
              <w:bottom w:w="80" w:type="dxa"/>
              <w:end w:w="120" w:type="dxa"/>
            </w:tcMar>
            <w:vAlign w:val="top"/>
          </w:tcPr>
          <w:p>
            <w:pPr>
              <w:spacing w:after="0"/>
            </w:pPr>
            <w:r>
              <w:rPr>
                <w:sz w:val="17"/>
              </w:rPr>
              <w:t>Inclui leituras e escritas de todos os aplicativos daquela conta.</w:t>
            </w:r>
          </w:p>
        </w:tc>
      </w:tr>
      <w:tr>
        <w:trPr>
          <w:cantSplit/>
        </w:trPr>
        <w:tc>
          <w:tcPr>
            <w:tcW w:type="dxa" w:w="2300"/>
            <w:shd w:fill="F2F4F6"/>
            <w:tcMar>
              <w:top w:w="80" w:type="dxa"/>
              <w:start w:w="120" w:type="dxa"/>
              <w:bottom w:w="80" w:type="dxa"/>
              <w:end w:w="120" w:type="dxa"/>
            </w:tcMar>
            <w:vAlign w:val="top"/>
          </w:tcPr>
          <w:p>
            <w:pPr>
              <w:spacing w:after="0"/>
            </w:pPr>
            <w:r>
              <w:rPr>
                <w:sz w:val="17"/>
              </w:rPr>
              <w:t>Escritas por conta</w:t>
            </w:r>
          </w:p>
        </w:tc>
        <w:tc>
          <w:tcPr>
            <w:tcW w:type="dxa" w:w="2300"/>
            <w:shd w:fill="F2F4F6"/>
            <w:tcMar>
              <w:top w:w="80" w:type="dxa"/>
              <w:start w:w="120" w:type="dxa"/>
              <w:bottom w:w="80" w:type="dxa"/>
              <w:end w:w="120" w:type="dxa"/>
            </w:tcMar>
            <w:vAlign w:val="top"/>
          </w:tcPr>
          <w:p>
            <w:pPr>
              <w:spacing w:after="0"/>
            </w:pPr>
            <w:r>
              <w:rPr>
                <w:sz w:val="17"/>
              </w:rPr>
              <w:t>60 requisições/minuto</w:t>
            </w:r>
          </w:p>
        </w:tc>
        <w:tc>
          <w:tcPr>
            <w:tcW w:type="dxa" w:w="4760"/>
            <w:shd w:fill="F2F4F6"/>
            <w:tcMar>
              <w:top w:w="80" w:type="dxa"/>
              <w:start w:w="120" w:type="dxa"/>
              <w:bottom w:w="80" w:type="dxa"/>
              <w:end w:w="120" w:type="dxa"/>
            </w:tcMar>
            <w:vAlign w:val="top"/>
          </w:tcPr>
          <w:p>
            <w:pPr>
              <w:spacing w:after="0"/>
            </w:pPr>
            <w:r>
              <w:rPr>
                <w:sz w:val="17"/>
              </w:rPr>
              <w:t>Criações e alterações; manter reserva para ERP e outras integrações.</w:t>
            </w:r>
          </w:p>
        </w:tc>
      </w:tr>
      <w:tr>
        <w:trPr>
          <w:cantSplit/>
        </w:trPr>
        <w:tc>
          <w:tcPr>
            <w:tcW w:type="dxa" w:w="2300"/>
            <w:tcMar>
              <w:top w:w="80" w:type="dxa"/>
              <w:start w:w="120" w:type="dxa"/>
              <w:bottom w:w="80" w:type="dxa"/>
              <w:end w:w="120" w:type="dxa"/>
            </w:tcMar>
            <w:vAlign w:val="top"/>
          </w:tcPr>
          <w:p>
            <w:pPr>
              <w:spacing w:after="0"/>
            </w:pPr>
            <w:r>
              <w:rPr>
                <w:sz w:val="17"/>
              </w:rPr>
              <w:t>Leitura de lista</w:t>
            </w:r>
          </w:p>
        </w:tc>
        <w:tc>
          <w:tcPr>
            <w:tcW w:type="dxa" w:w="2300"/>
            <w:tcMar>
              <w:top w:w="80" w:type="dxa"/>
              <w:start w:w="120" w:type="dxa"/>
              <w:bottom w:w="80" w:type="dxa"/>
              <w:end w:w="120" w:type="dxa"/>
            </w:tcMar>
            <w:vAlign w:val="top"/>
          </w:tcPr>
          <w:p>
            <w:pPr>
              <w:spacing w:after="0"/>
            </w:pPr>
            <w:r>
              <w:rPr>
                <w:sz w:val="17"/>
              </w:rPr>
              <w:t>Uma chamada por página</w:t>
            </w:r>
          </w:p>
        </w:tc>
        <w:tc>
          <w:tcPr>
            <w:tcW w:type="dxa" w:w="4760"/>
            <w:tcMar>
              <w:top w:w="80" w:type="dxa"/>
              <w:start w:w="120" w:type="dxa"/>
              <w:bottom w:w="80" w:type="dxa"/>
              <w:end w:w="120" w:type="dxa"/>
            </w:tcMar>
            <w:vAlign w:val="top"/>
          </w:tcPr>
          <w:p>
            <w:pPr>
              <w:spacing w:after="0"/>
            </w:pPr>
            <w:r>
              <w:rPr>
                <w:sz w:val="17"/>
              </w:rPr>
              <w:t>Uma página com até 100 pedidos continua sendo uma chamada; detalhes completos podem exigir chamadas adicionais.</w:t>
            </w:r>
          </w:p>
        </w:tc>
      </w:tr>
      <w:tr>
        <w:trPr>
          <w:cantSplit/>
        </w:trPr>
        <w:tc>
          <w:tcPr>
            <w:tcW w:type="dxa" w:w="2300"/>
            <w:shd w:fill="F2F4F6"/>
            <w:tcMar>
              <w:top w:w="80" w:type="dxa"/>
              <w:start w:w="120" w:type="dxa"/>
              <w:bottom w:w="80" w:type="dxa"/>
              <w:end w:w="120" w:type="dxa"/>
            </w:tcMar>
            <w:vAlign w:val="top"/>
          </w:tcPr>
          <w:p>
            <w:pPr>
              <w:spacing w:after="0"/>
            </w:pPr>
            <w:r>
              <w:rPr>
                <w:sz w:val="17"/>
              </w:rPr>
              <w:t>Pedido completo</w:t>
            </w:r>
          </w:p>
        </w:tc>
        <w:tc>
          <w:tcPr>
            <w:tcW w:type="dxa" w:w="2300"/>
            <w:shd w:fill="F2F4F6"/>
            <w:tcMar>
              <w:top w:w="80" w:type="dxa"/>
              <w:start w:w="120" w:type="dxa"/>
              <w:bottom w:w="80" w:type="dxa"/>
              <w:end w:w="120" w:type="dxa"/>
            </w:tcMar>
            <w:vAlign w:val="top"/>
          </w:tcPr>
          <w:p>
            <w:pPr>
              <w:spacing w:after="0"/>
            </w:pPr>
            <w:r>
              <w:rPr>
                <w:sz w:val="17"/>
              </w:rPr>
              <w:t>Uma chamada por pedido</w:t>
            </w:r>
          </w:p>
        </w:tc>
        <w:tc>
          <w:tcPr>
            <w:tcW w:type="dxa" w:w="4760"/>
            <w:shd w:fill="F2F4F6"/>
            <w:tcMar>
              <w:top w:w="80" w:type="dxa"/>
              <w:start w:w="120" w:type="dxa"/>
              <w:bottom w:w="80" w:type="dxa"/>
              <w:end w:w="120" w:type="dxa"/>
            </w:tcMar>
            <w:vAlign w:val="top"/>
          </w:tcPr>
          <w:p>
            <w:pPr>
              <w:spacing w:after="0"/>
            </w:pPr>
            <w:r>
              <w:rPr>
                <w:sz w:val="17"/>
              </w:rPr>
              <w:t>A API não transforma cinco detalhes individuais em uma chamada única apenas por serem processados juntos.</w:t>
            </w:r>
          </w:p>
        </w:tc>
      </w:tr>
      <w:tr>
        <w:trPr>
          <w:cantSplit/>
        </w:trPr>
        <w:tc>
          <w:tcPr>
            <w:tcW w:type="dxa" w:w="2300"/>
            <w:tcMar>
              <w:top w:w="80" w:type="dxa"/>
              <w:start w:w="120" w:type="dxa"/>
              <w:bottom w:w="80" w:type="dxa"/>
              <w:end w:w="120" w:type="dxa"/>
            </w:tcMar>
            <w:vAlign w:val="top"/>
          </w:tcPr>
          <w:p>
            <w:pPr>
              <w:spacing w:after="0"/>
            </w:pPr>
            <w:r>
              <w:rPr>
                <w:sz w:val="17"/>
              </w:rPr>
              <w:t>Cabeçalhos de limite</w:t>
            </w:r>
          </w:p>
        </w:tc>
        <w:tc>
          <w:tcPr>
            <w:tcW w:type="dxa" w:w="2300"/>
            <w:tcMar>
              <w:top w:w="80" w:type="dxa"/>
              <w:start w:w="120" w:type="dxa"/>
              <w:bottom w:w="80" w:type="dxa"/>
              <w:end w:w="120" w:type="dxa"/>
            </w:tcMar>
            <w:vAlign w:val="top"/>
          </w:tcPr>
          <w:p>
            <w:pPr>
              <w:spacing w:after="0"/>
            </w:pPr>
            <w:r>
              <w:rPr>
                <w:sz w:val="17"/>
              </w:rPr>
              <w:t>Quando fornecidos</w:t>
            </w:r>
          </w:p>
        </w:tc>
        <w:tc>
          <w:tcPr>
            <w:tcW w:type="dxa" w:w="4760"/>
            <w:tcMar>
              <w:top w:w="80" w:type="dxa"/>
              <w:start w:w="120" w:type="dxa"/>
              <w:bottom w:w="80" w:type="dxa"/>
              <w:end w:w="120" w:type="dxa"/>
            </w:tcMar>
            <w:vAlign w:val="top"/>
          </w:tcPr>
          <w:p>
            <w:pPr>
              <w:spacing w:after="0"/>
            </w:pPr>
            <w:r>
              <w:rPr>
                <w:sz w:val="17"/>
              </w:rPr>
              <w:t>Worker calcula o restante e preserva reserva de 8.</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E74B5"/>
            <w:tcMar>
              <w:top w:w="60" w:type="dxa"/>
              <w:start w:w="120" w:type="dxa"/>
              <w:bottom w:w="60" w:type="dxa"/>
              <w:end w:w="120" w:type="dxa"/>
            </w:tcMar>
          </w:tcPr>
          <w:p>
            <w:r/>
          </w:p>
        </w:tc>
        <w:tc>
          <w:tcPr>
            <w:tcW w:type="dxa" w:w="9180"/>
            <w:shd w:fill="E8F1F8"/>
            <w:tcMar>
              <w:top w:w="100" w:type="dxa"/>
              <w:start w:w="120" w:type="dxa"/>
              <w:bottom w:w="100" w:type="dxa"/>
              <w:end w:w="120" w:type="dxa"/>
            </w:tcMar>
          </w:tcPr>
          <w:p>
            <w:pPr>
              <w:spacing w:after="40"/>
            </w:pPr>
            <w:r>
              <w:rPr>
                <w:b/>
                <w:color w:val="2E74B5"/>
              </w:rPr>
              <w:t>Por que o ritmo não é um número fixo</w:t>
            </w:r>
          </w:p>
          <w:p>
            <w:pPr>
              <w:spacing w:after="0"/>
            </w:pPr>
            <w:r>
              <w:t>Um pedido pode exigir leitura do RJ, busca/atualização de contato, criação em C, tags e snapshots. O gargalo é a quantidade de chamadas por conta e por tipo, não apenas “pedidos a cada 10 minutos”. A fila atual trabalha continuamente em pequenos lotes.</w:t>
            </w:r>
          </w:p>
        </w:tc>
      </w:tr>
    </w:tbl>
    <w:p>
      <w:pPr>
        <w:spacing w:after="0"/>
      </w:pPr>
    </w:p>
    <w:p>
      <w:pPr>
        <w:pStyle w:val="Heading2"/>
      </w:pPr>
      <w:r>
        <w:t>12.7 Rotinas automáticas</w:t>
      </w:r>
    </w:p>
    <w:tbl>
      <w:tblPr>
        <w:tblStyle w:val="TableGrid"/>
        <w:tblW w:type="dxa" w:w="9360"/>
        <w:jc w:val="center"/>
        <w:tblLayout w:type="fixed"/>
        <w:tblLook w:firstColumn="1" w:firstRow="1" w:lastColumn="0" w:lastRow="0" w:noHBand="0" w:noVBand="1" w:val="04A0"/>
        <w:tblInd w:w="120" w:type="dxa"/>
      </w:tblPr>
      <w:tblGrid>
        <w:gridCol w:w="2200"/>
        <w:gridCol w:w="2200"/>
        <w:gridCol w:w="3300"/>
        <w:gridCol w:w="1660"/>
      </w:tblGrid>
      <w:tr>
        <w:trPr>
          <w:tblHeader w:val="true"/>
          <w:cantSplit/>
        </w:trPr>
        <w:tc>
          <w:tcPr>
            <w:tcW w:type="dxa" w:w="2200"/>
            <w:shd w:fill="1F4D78"/>
            <w:tcMar>
              <w:top w:w="80" w:type="dxa"/>
              <w:start w:w="120" w:type="dxa"/>
              <w:bottom w:w="80" w:type="dxa"/>
              <w:end w:w="120" w:type="dxa"/>
            </w:tcMar>
            <w:vAlign w:val="center"/>
          </w:tcPr>
          <w:p>
            <w:pPr>
              <w:spacing w:after="0"/>
              <w:keepNext/>
            </w:pPr>
            <w:r>
              <w:rPr>
                <w:b/>
                <w:color w:val="FFFFFF"/>
                <w:sz w:val="16"/>
              </w:rPr>
              <w:t>Rotina</w:t>
            </w:r>
          </w:p>
        </w:tc>
        <w:tc>
          <w:tcPr>
            <w:tcW w:type="dxa" w:w="2200"/>
            <w:shd w:fill="1F4D78"/>
            <w:tcMar>
              <w:top w:w="80" w:type="dxa"/>
              <w:start w:w="120" w:type="dxa"/>
              <w:bottom w:w="80" w:type="dxa"/>
              <w:end w:w="120" w:type="dxa"/>
            </w:tcMar>
            <w:vAlign w:val="center"/>
          </w:tcPr>
          <w:p>
            <w:pPr>
              <w:spacing w:after="0"/>
              <w:keepNext/>
            </w:pPr>
            <w:r>
              <w:rPr>
                <w:b/>
                <w:color w:val="FFFFFF"/>
                <w:sz w:val="16"/>
              </w:rPr>
              <w:t>Janela</w:t>
            </w:r>
          </w:p>
        </w:tc>
        <w:tc>
          <w:tcPr>
            <w:tcW w:type="dxa" w:w="3300"/>
            <w:shd w:fill="1F4D78"/>
            <w:tcMar>
              <w:top w:w="80" w:type="dxa"/>
              <w:start w:w="120" w:type="dxa"/>
              <w:bottom w:w="80" w:type="dxa"/>
              <w:end w:w="120" w:type="dxa"/>
            </w:tcMar>
            <w:vAlign w:val="center"/>
          </w:tcPr>
          <w:p>
            <w:pPr>
              <w:spacing w:after="0"/>
              <w:keepNext/>
            </w:pPr>
            <w:r>
              <w:rPr>
                <w:b/>
                <w:color w:val="FFFFFF"/>
                <w:sz w:val="16"/>
              </w:rPr>
              <w:t>Escopo</w:t>
            </w:r>
          </w:p>
        </w:tc>
        <w:tc>
          <w:tcPr>
            <w:tcW w:type="dxa" w:w="1660"/>
            <w:shd w:fill="1F4D78"/>
            <w:tcMar>
              <w:top w:w="80" w:type="dxa"/>
              <w:start w:w="120" w:type="dxa"/>
              <w:bottom w:w="80" w:type="dxa"/>
              <w:end w:w="120" w:type="dxa"/>
            </w:tcMar>
            <w:vAlign w:val="center"/>
          </w:tcPr>
          <w:p>
            <w:pPr>
              <w:spacing w:after="0"/>
              <w:keepNext/>
            </w:pPr>
            <w:r>
              <w:rPr>
                <w:b/>
                <w:color w:val="FFFFFF"/>
                <w:sz w:val="16"/>
              </w:rPr>
              <w:t>Limitações</w:t>
            </w:r>
          </w:p>
        </w:tc>
      </w:tr>
      <w:tr>
        <w:trPr>
          <w:cantSplit/>
        </w:trPr>
        <w:tc>
          <w:tcPr>
            <w:tcW w:type="dxa" w:w="2200"/>
            <w:tcMar>
              <w:top w:w="80" w:type="dxa"/>
              <w:start w:w="120" w:type="dxa"/>
              <w:bottom w:w="80" w:type="dxa"/>
              <w:end w:w="120" w:type="dxa"/>
            </w:tcMar>
            <w:vAlign w:val="top"/>
          </w:tcPr>
          <w:p>
            <w:pPr>
              <w:spacing w:after="0"/>
            </w:pPr>
            <w:r>
              <w:rPr>
                <w:sz w:val="16"/>
              </w:rPr>
              <w:t>sweep_origin_exports</w:t>
            </w:r>
          </w:p>
        </w:tc>
        <w:tc>
          <w:tcPr>
            <w:tcW w:type="dxa" w:w="2200"/>
            <w:tcMar>
              <w:top w:w="80" w:type="dxa"/>
              <w:start w:w="120" w:type="dxa"/>
              <w:bottom w:w="80" w:type="dxa"/>
              <w:end w:w="120" w:type="dxa"/>
            </w:tcMar>
            <w:vAlign w:val="top"/>
          </w:tcPr>
          <w:p>
            <w:pPr>
              <w:spacing w:after="0"/>
            </w:pPr>
            <w:r>
              <w:rPr>
                <w:sz w:val="16"/>
              </w:rPr>
              <w:t>Segunda a sábado após 06h</w:t>
            </w:r>
          </w:p>
        </w:tc>
        <w:tc>
          <w:tcPr>
            <w:tcW w:type="dxa" w:w="3300"/>
            <w:tcMar>
              <w:top w:w="80" w:type="dxa"/>
              <w:start w:w="120" w:type="dxa"/>
              <w:bottom w:w="80" w:type="dxa"/>
              <w:end w:w="120" w:type="dxa"/>
            </w:tcMar>
            <w:vAlign w:val="top"/>
          </w:tcPr>
          <w:p>
            <w:pPr>
              <w:spacing w:after="0"/>
            </w:pPr>
            <w:r>
              <w:rPr>
                <w:sz w:val="16"/>
              </w:rPr>
              <w:t>RJ, últimos 7 dias, Em aberto/Aprovado, até 100 por página; ignora mapeados e marcador V365.</w:t>
            </w:r>
          </w:p>
        </w:tc>
        <w:tc>
          <w:tcPr>
            <w:tcW w:type="dxa" w:w="1660"/>
            <w:tcMar>
              <w:top w:w="80" w:type="dxa"/>
              <w:start w:w="120" w:type="dxa"/>
              <w:bottom w:w="80" w:type="dxa"/>
              <w:end w:w="120" w:type="dxa"/>
            </w:tcMar>
            <w:vAlign w:val="top"/>
          </w:tcPr>
          <w:p>
            <w:pPr>
              <w:spacing w:after="0"/>
            </w:pPr>
            <w:r>
              <w:rPr>
                <w:sz w:val="16"/>
              </w:rPr>
              <w:t>Pedidos mais antigos que 7 dias não são recuperados; marcador sem mapa pode ocultar caso.</w:t>
            </w:r>
          </w:p>
        </w:tc>
      </w:tr>
      <w:tr>
        <w:trPr>
          <w:cantSplit/>
        </w:trPr>
        <w:tc>
          <w:tcPr>
            <w:tcW w:type="dxa" w:w="2200"/>
            <w:shd w:fill="F2F4F6"/>
            <w:tcMar>
              <w:top w:w="80" w:type="dxa"/>
              <w:start w:w="120" w:type="dxa"/>
              <w:bottom w:w="80" w:type="dxa"/>
              <w:end w:w="120" w:type="dxa"/>
            </w:tcMar>
            <w:vAlign w:val="top"/>
          </w:tcPr>
          <w:p>
            <w:pPr>
              <w:spacing w:after="0"/>
            </w:pPr>
            <w:r>
              <w:rPr>
                <w:sz w:val="16"/>
              </w:rPr>
              <w:t>reconcile_recent_statuses</w:t>
            </w:r>
          </w:p>
        </w:tc>
        <w:tc>
          <w:tcPr>
            <w:tcW w:type="dxa" w:w="2200"/>
            <w:shd w:fill="F2F4F6"/>
            <w:tcMar>
              <w:top w:w="80" w:type="dxa"/>
              <w:start w:w="120" w:type="dxa"/>
              <w:bottom w:w="80" w:type="dxa"/>
              <w:end w:w="120" w:type="dxa"/>
            </w:tcMar>
            <w:vAlign w:val="top"/>
          </w:tcPr>
          <w:p>
            <w:pPr>
              <w:spacing w:after="0"/>
            </w:pPr>
            <w:r>
              <w:rPr>
                <w:sz w:val="16"/>
              </w:rPr>
              <w:t>Todos os dias após 23h</w:t>
            </w:r>
          </w:p>
        </w:tc>
        <w:tc>
          <w:tcPr>
            <w:tcW w:type="dxa" w:w="3300"/>
            <w:shd w:fill="F2F4F6"/>
            <w:tcMar>
              <w:top w:w="80" w:type="dxa"/>
              <w:start w:w="120" w:type="dxa"/>
              <w:bottom w:w="80" w:type="dxa"/>
              <w:end w:w="120" w:type="dxa"/>
            </w:tcMar>
            <w:vAlign w:val="top"/>
          </w:tcPr>
          <w:p>
            <w:pPr>
              <w:spacing w:after="0"/>
            </w:pPr>
            <w:r>
              <w:rPr>
                <w:sz w:val="16"/>
              </w:rPr>
              <w:t>A e C, últimos 5 dias, Cancelado/Enviado/Entregue/Não entregue; cruza orders_map.</w:t>
            </w:r>
          </w:p>
        </w:tc>
        <w:tc>
          <w:tcPr>
            <w:tcW w:type="dxa" w:w="1660"/>
            <w:shd w:fill="F2F4F6"/>
            <w:tcMar>
              <w:top w:w="80" w:type="dxa"/>
              <w:start w:w="120" w:type="dxa"/>
              <w:bottom w:w="80" w:type="dxa"/>
              <w:end w:w="120" w:type="dxa"/>
            </w:tcMar>
            <w:vAlign w:val="top"/>
          </w:tcPr>
          <w:p>
            <w:pPr>
              <w:spacing w:after="0"/>
            </w:pPr>
            <w:r>
              <w:rPr>
                <w:sz w:val="16"/>
              </w:rPr>
              <w:t>Sem mapa é apenas contado; diferenças antigas não entram.</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71549B"/>
            <w:tcMar>
              <w:top w:w="60" w:type="dxa"/>
              <w:start w:w="120" w:type="dxa"/>
              <w:bottom w:w="60" w:type="dxa"/>
              <w:end w:w="120" w:type="dxa"/>
            </w:tcMar>
          </w:tcPr>
          <w:p>
            <w:r/>
          </w:p>
        </w:tc>
        <w:tc>
          <w:tcPr>
            <w:tcW w:type="dxa" w:w="9180"/>
            <w:shd w:fill="F0EBF7"/>
            <w:tcMar>
              <w:top w:w="100" w:type="dxa"/>
              <w:start w:w="120" w:type="dxa"/>
              <w:bottom w:w="100" w:type="dxa"/>
              <w:end w:w="120" w:type="dxa"/>
            </w:tcMar>
          </w:tcPr>
          <w:p>
            <w:pPr>
              <w:spacing w:after="40"/>
            </w:pPr>
            <w:r>
              <w:rPr>
                <w:b/>
                <w:color w:val="71549B"/>
              </w:rPr>
              <w:t>Execução “após” o horário</w:t>
            </w:r>
          </w:p>
          <w:p>
            <w:pPr>
              <w:spacing w:after="0"/>
            </w:pPr>
            <w:r>
              <w:t>As rotinas são acionadas pelo loop do worker uma vez quando identifica que o horário do dia já passou e ainda não há execução registrada. Reinício ou indisponibilidade pode deslocar o horário real. Monitorar a conclusão é mais importante que presumir execução pontual.</w:t>
            </w:r>
          </w:p>
        </w:tc>
      </w:tr>
    </w:tbl>
    <w:p>
      <w:pPr>
        <w:spacing w:after="0"/>
      </w:pPr>
    </w:p>
    <w:p>
      <w:pPr>
        <w:pStyle w:val="Heading1"/>
        <w:pageBreakBefore/>
      </w:pPr>
      <w:r>
        <w:rPr>
          <w:b/>
        </w:rPr>
        <w:t>13  Erros, retentativas e triagem</w:t>
      </w:r>
    </w:p>
    <w:p>
      <w:pPr>
        <w:spacing w:after="200"/>
      </w:pPr>
      <w:r>
        <w:rPr>
          <w:i/>
          <w:color w:val="5C6670"/>
        </w:rPr>
        <w:t>Separar erro de negócio, dado incompleto, limite e defeito técnico.</w:t>
      </w:r>
    </w:p>
    <w:p>
      <w:pPr>
        <w:pStyle w:val="Heading2"/>
      </w:pPr>
      <w:r>
        <w:t>13.1 Princípio de triagem</w:t>
      </w:r>
    </w:p>
    <w:p>
      <w:r>
        <w:rPr>
          <w:i w:val="0"/>
        </w:rPr>
        <w:t>Retentativa é adequada para falha transitória; não corrige CPF ausente, produto sem mapa, depósito proibido ou pedido duplicado. Antes de clicar Retentar, classifique a causa e identifique quem deve corrigir.</w:t>
      </w:r>
    </w:p>
    <w:tbl>
      <w:tblPr>
        <w:tblStyle w:val="TableGrid"/>
        <w:tblW w:type="dxa" w:w="9360"/>
        <w:jc w:val="center"/>
        <w:tblLayout w:type="fixed"/>
        <w:tblLook w:firstColumn="1" w:firstRow="1" w:lastColumn="0" w:lastRow="0" w:noHBand="0" w:noVBand="1" w:val="04A0"/>
        <w:tblInd w:w="120" w:type="dxa"/>
      </w:tblPr>
      <w:tblGrid>
        <w:gridCol w:w="1900"/>
        <w:gridCol w:w="3200"/>
        <w:gridCol w:w="4260"/>
      </w:tblGrid>
      <w:tr>
        <w:trPr>
          <w:tblHeader w:val="true"/>
          <w:cantSplit/>
        </w:trPr>
        <w:tc>
          <w:tcPr>
            <w:tcW w:type="dxa" w:w="1900"/>
            <w:shd w:fill="1F4D78"/>
            <w:tcMar>
              <w:top w:w="80" w:type="dxa"/>
              <w:start w:w="120" w:type="dxa"/>
              <w:bottom w:w="80" w:type="dxa"/>
              <w:end w:w="120" w:type="dxa"/>
            </w:tcMar>
            <w:vAlign w:val="center"/>
          </w:tcPr>
          <w:p>
            <w:pPr>
              <w:spacing w:after="0"/>
              <w:keepNext/>
            </w:pPr>
            <w:r>
              <w:rPr>
                <w:b/>
                <w:color w:val="FFFFFF"/>
                <w:sz w:val="16"/>
              </w:rPr>
              <w:t>Categoria</w:t>
            </w:r>
          </w:p>
        </w:tc>
        <w:tc>
          <w:tcPr>
            <w:tcW w:type="dxa" w:w="3200"/>
            <w:shd w:fill="1F4D78"/>
            <w:tcMar>
              <w:top w:w="80" w:type="dxa"/>
              <w:start w:w="120" w:type="dxa"/>
              <w:bottom w:w="80" w:type="dxa"/>
              <w:end w:w="120" w:type="dxa"/>
            </w:tcMar>
            <w:vAlign w:val="center"/>
          </w:tcPr>
          <w:p>
            <w:pPr>
              <w:spacing w:after="0"/>
              <w:keepNext/>
            </w:pPr>
            <w:r>
              <w:rPr>
                <w:b/>
                <w:color w:val="FFFFFF"/>
                <w:sz w:val="16"/>
              </w:rPr>
              <w:t>Exemplos</w:t>
            </w:r>
          </w:p>
        </w:tc>
        <w:tc>
          <w:tcPr>
            <w:tcW w:type="dxa" w:w="4260"/>
            <w:shd w:fill="1F4D78"/>
            <w:tcMar>
              <w:top w:w="80" w:type="dxa"/>
              <w:start w:w="120" w:type="dxa"/>
              <w:bottom w:w="80" w:type="dxa"/>
              <w:end w:w="120" w:type="dxa"/>
            </w:tcMar>
            <w:vAlign w:val="center"/>
          </w:tcPr>
          <w:p>
            <w:pPr>
              <w:spacing w:after="0"/>
              <w:keepNext/>
            </w:pPr>
            <w:r>
              <w:rPr>
                <w:b/>
                <w:color w:val="FFFFFF"/>
                <w:sz w:val="16"/>
              </w:rPr>
              <w:t>Resolver como</w:t>
            </w:r>
          </w:p>
        </w:tc>
      </w:tr>
      <w:tr>
        <w:trPr>
          <w:cantSplit/>
        </w:trPr>
        <w:tc>
          <w:tcPr>
            <w:tcW w:type="dxa" w:w="1900"/>
            <w:tcMar>
              <w:top w:w="80" w:type="dxa"/>
              <w:start w:w="120" w:type="dxa"/>
              <w:bottom w:w="80" w:type="dxa"/>
              <w:end w:w="120" w:type="dxa"/>
            </w:tcMar>
            <w:vAlign w:val="top"/>
          </w:tcPr>
          <w:p>
            <w:pPr>
              <w:spacing w:after="0"/>
            </w:pPr>
            <w:r>
              <w:rPr>
                <w:sz w:val="16"/>
              </w:rPr>
              <w:t>Dado de negócio</w:t>
            </w:r>
          </w:p>
        </w:tc>
        <w:tc>
          <w:tcPr>
            <w:tcW w:type="dxa" w:w="3200"/>
            <w:tcMar>
              <w:top w:w="80" w:type="dxa"/>
              <w:start w:w="120" w:type="dxa"/>
              <w:bottom w:w="80" w:type="dxa"/>
              <w:end w:w="120" w:type="dxa"/>
            </w:tcMar>
            <w:vAlign w:val="top"/>
          </w:tcPr>
          <w:p>
            <w:pPr>
              <w:spacing w:after="0"/>
            </w:pPr>
            <w:r>
              <w:rPr>
                <w:sz w:val="16"/>
              </w:rPr>
              <w:t>CPF, nome, cidade, endereço, itens ausentes.</w:t>
            </w:r>
          </w:p>
        </w:tc>
        <w:tc>
          <w:tcPr>
            <w:tcW w:type="dxa" w:w="4260"/>
            <w:tcMar>
              <w:top w:w="80" w:type="dxa"/>
              <w:start w:w="120" w:type="dxa"/>
              <w:bottom w:w="80" w:type="dxa"/>
              <w:end w:w="120" w:type="dxa"/>
            </w:tcMar>
            <w:vAlign w:val="top"/>
          </w:tcPr>
          <w:p>
            <w:pPr>
              <w:spacing w:after="0"/>
            </w:pPr>
            <w:r>
              <w:rPr>
                <w:sz w:val="16"/>
              </w:rPr>
              <w:t>Corrigir no RJ; atualizar snapshot; retentar.</w:t>
            </w:r>
          </w:p>
        </w:tc>
      </w:tr>
      <w:tr>
        <w:trPr>
          <w:cantSplit/>
        </w:trPr>
        <w:tc>
          <w:tcPr>
            <w:tcW w:type="dxa" w:w="1900"/>
            <w:shd w:fill="F2F4F6"/>
            <w:tcMar>
              <w:top w:w="80" w:type="dxa"/>
              <w:start w:w="120" w:type="dxa"/>
              <w:bottom w:w="80" w:type="dxa"/>
              <w:end w:w="120" w:type="dxa"/>
            </w:tcMar>
            <w:vAlign w:val="top"/>
          </w:tcPr>
          <w:p>
            <w:pPr>
              <w:spacing w:after="0"/>
            </w:pPr>
            <w:r>
              <w:rPr>
                <w:sz w:val="16"/>
              </w:rPr>
              <w:t>Mapeamento</w:t>
            </w:r>
          </w:p>
        </w:tc>
        <w:tc>
          <w:tcPr>
            <w:tcW w:type="dxa" w:w="3200"/>
            <w:shd w:fill="F2F4F6"/>
            <w:tcMar>
              <w:top w:w="80" w:type="dxa"/>
              <w:start w:w="120" w:type="dxa"/>
              <w:bottom w:w="80" w:type="dxa"/>
              <w:end w:w="120" w:type="dxa"/>
            </w:tcMar>
            <w:vAlign w:val="top"/>
          </w:tcPr>
          <w:p>
            <w:pPr>
              <w:spacing w:after="0"/>
            </w:pPr>
            <w:r>
              <w:rPr>
                <w:sz w:val="16"/>
              </w:rPr>
              <w:t>waiting_sku, envio/frete desconhecido.</w:t>
            </w:r>
          </w:p>
        </w:tc>
        <w:tc>
          <w:tcPr>
            <w:tcW w:type="dxa" w:w="4260"/>
            <w:shd w:fill="F2F4F6"/>
            <w:tcMar>
              <w:top w:w="80" w:type="dxa"/>
              <w:start w:w="120" w:type="dxa"/>
              <w:bottom w:w="80" w:type="dxa"/>
              <w:end w:w="120" w:type="dxa"/>
            </w:tcMar>
            <w:vAlign w:val="top"/>
          </w:tcPr>
          <w:p>
            <w:pPr>
              <w:spacing w:after="0"/>
            </w:pPr>
            <w:r>
              <w:rPr>
                <w:sz w:val="16"/>
              </w:rPr>
              <w:t>Aprovação E-commerce/Logística + ajuste técnico.</w:t>
            </w:r>
          </w:p>
        </w:tc>
      </w:tr>
      <w:tr>
        <w:trPr>
          <w:cantSplit/>
        </w:trPr>
        <w:tc>
          <w:tcPr>
            <w:tcW w:type="dxa" w:w="1900"/>
            <w:tcMar>
              <w:top w:w="80" w:type="dxa"/>
              <w:start w:w="120" w:type="dxa"/>
              <w:bottom w:w="80" w:type="dxa"/>
              <w:end w:w="120" w:type="dxa"/>
            </w:tcMar>
            <w:vAlign w:val="top"/>
          </w:tcPr>
          <w:p>
            <w:pPr>
              <w:spacing w:after="0"/>
            </w:pPr>
            <w:r>
              <w:rPr>
                <w:sz w:val="16"/>
              </w:rPr>
              <w:t>Autorização</w:t>
            </w:r>
          </w:p>
        </w:tc>
        <w:tc>
          <w:tcPr>
            <w:tcW w:type="dxa" w:w="3200"/>
            <w:tcMar>
              <w:top w:w="80" w:type="dxa"/>
              <w:start w:w="120" w:type="dxa"/>
              <w:bottom w:w="80" w:type="dxa"/>
              <w:end w:w="120" w:type="dxa"/>
            </w:tcMar>
            <w:vAlign w:val="top"/>
          </w:tcPr>
          <w:p>
            <w:pPr>
              <w:spacing w:after="0"/>
            </w:pPr>
            <w:r>
              <w:rPr>
                <w:sz w:val="16"/>
              </w:rPr>
              <w:t>401, token inválido, permissão removida.</w:t>
            </w:r>
          </w:p>
        </w:tc>
        <w:tc>
          <w:tcPr>
            <w:tcW w:type="dxa" w:w="4260"/>
            <w:tcMar>
              <w:top w:w="80" w:type="dxa"/>
              <w:start w:w="120" w:type="dxa"/>
              <w:bottom w:w="80" w:type="dxa"/>
              <w:end w:w="120" w:type="dxa"/>
            </w:tcMar>
            <w:vAlign w:val="top"/>
          </w:tcPr>
          <w:p>
            <w:pPr>
              <w:spacing w:after="0"/>
            </w:pPr>
            <w:r>
              <w:rPr>
                <w:sz w:val="16"/>
              </w:rPr>
              <w:t>Reconectar conta correta e validar escopos.</w:t>
            </w:r>
          </w:p>
        </w:tc>
      </w:tr>
      <w:tr>
        <w:trPr>
          <w:cantSplit/>
        </w:trPr>
        <w:tc>
          <w:tcPr>
            <w:tcW w:type="dxa" w:w="1900"/>
            <w:shd w:fill="F2F4F6"/>
            <w:tcMar>
              <w:top w:w="80" w:type="dxa"/>
              <w:start w:w="120" w:type="dxa"/>
              <w:bottom w:w="80" w:type="dxa"/>
              <w:end w:w="120" w:type="dxa"/>
            </w:tcMar>
            <w:vAlign w:val="top"/>
          </w:tcPr>
          <w:p>
            <w:pPr>
              <w:spacing w:after="0"/>
            </w:pPr>
            <w:r>
              <w:rPr>
                <w:sz w:val="16"/>
              </w:rPr>
              <w:t>Limite/indisponibilidade</w:t>
            </w:r>
          </w:p>
        </w:tc>
        <w:tc>
          <w:tcPr>
            <w:tcW w:type="dxa" w:w="3200"/>
            <w:shd w:fill="F2F4F6"/>
            <w:tcMar>
              <w:top w:w="80" w:type="dxa"/>
              <w:start w:w="120" w:type="dxa"/>
              <w:bottom w:w="80" w:type="dxa"/>
              <w:end w:w="120" w:type="dxa"/>
            </w:tcMar>
            <w:vAlign w:val="top"/>
          </w:tcPr>
          <w:p>
            <w:pPr>
              <w:spacing w:after="0"/>
            </w:pPr>
            <w:r>
              <w:rPr>
                <w:sz w:val="16"/>
              </w:rPr>
              <w:t>429, 5xx, timeout.</w:t>
            </w:r>
          </w:p>
        </w:tc>
        <w:tc>
          <w:tcPr>
            <w:tcW w:type="dxa" w:w="4260"/>
            <w:shd w:fill="F2F4F6"/>
            <w:tcMar>
              <w:top w:w="80" w:type="dxa"/>
              <w:start w:w="120" w:type="dxa"/>
              <w:bottom w:w="80" w:type="dxa"/>
              <w:end w:w="120" w:type="dxa"/>
            </w:tcMar>
            <w:vAlign w:val="top"/>
          </w:tcPr>
          <w:p>
            <w:pPr>
              <w:spacing w:after="0"/>
            </w:pPr>
            <w:r>
              <w:rPr>
                <w:sz w:val="16"/>
              </w:rPr>
              <w:t>Aguardar política de backoff; monitorar; retentar controlado.</w:t>
            </w:r>
          </w:p>
        </w:tc>
      </w:tr>
      <w:tr>
        <w:trPr>
          <w:cantSplit/>
        </w:trPr>
        <w:tc>
          <w:tcPr>
            <w:tcW w:type="dxa" w:w="1900"/>
            <w:tcMar>
              <w:top w:w="80" w:type="dxa"/>
              <w:start w:w="120" w:type="dxa"/>
              <w:bottom w:w="80" w:type="dxa"/>
              <w:end w:w="120" w:type="dxa"/>
            </w:tcMar>
            <w:vAlign w:val="top"/>
          </w:tcPr>
          <w:p>
            <w:pPr>
              <w:spacing w:after="0"/>
            </w:pPr>
            <w:r>
              <w:rPr>
                <w:sz w:val="16"/>
              </w:rPr>
              <w:t>Identidade</w:t>
            </w:r>
          </w:p>
        </w:tc>
        <w:tc>
          <w:tcPr>
            <w:tcW w:type="dxa" w:w="3200"/>
            <w:tcMar>
              <w:top w:w="80" w:type="dxa"/>
              <w:start w:w="120" w:type="dxa"/>
              <w:bottom w:w="80" w:type="dxa"/>
              <w:end w:w="120" w:type="dxa"/>
            </w:tcMar>
            <w:vAlign w:val="top"/>
          </w:tcPr>
          <w:p>
            <w:pPr>
              <w:spacing w:after="0"/>
            </w:pPr>
            <w:r>
              <w:rPr>
                <w:sz w:val="16"/>
              </w:rPr>
              <w:t>409, 404, mapa incorreto.</w:t>
            </w:r>
          </w:p>
        </w:tc>
        <w:tc>
          <w:tcPr>
            <w:tcW w:type="dxa" w:w="4260"/>
            <w:tcMar>
              <w:top w:w="80" w:type="dxa"/>
              <w:start w:w="120" w:type="dxa"/>
              <w:bottom w:w="80" w:type="dxa"/>
              <w:end w:w="120" w:type="dxa"/>
            </w:tcMar>
            <w:vAlign w:val="top"/>
          </w:tcPr>
          <w:p>
            <w:pPr>
              <w:spacing w:after="0"/>
            </w:pPr>
            <w:r>
              <w:rPr>
                <w:sz w:val="16"/>
              </w:rPr>
              <w:t>Reconciliar IDs; não criar/editar às cegas.</w:t>
            </w:r>
          </w:p>
        </w:tc>
      </w:tr>
      <w:tr>
        <w:trPr>
          <w:cantSplit/>
        </w:trPr>
        <w:tc>
          <w:tcPr>
            <w:tcW w:type="dxa" w:w="1900"/>
            <w:shd w:fill="F2F4F6"/>
            <w:tcMar>
              <w:top w:w="80" w:type="dxa"/>
              <w:start w:w="120" w:type="dxa"/>
              <w:bottom w:w="80" w:type="dxa"/>
              <w:end w:w="120" w:type="dxa"/>
            </w:tcMar>
            <w:vAlign w:val="top"/>
          </w:tcPr>
          <w:p>
            <w:pPr>
              <w:spacing w:after="0"/>
            </w:pPr>
            <w:r>
              <w:rPr>
                <w:sz w:val="16"/>
              </w:rPr>
              <w:t>Regra do ERP</w:t>
            </w:r>
          </w:p>
        </w:tc>
        <w:tc>
          <w:tcPr>
            <w:tcW w:type="dxa" w:w="3200"/>
            <w:shd w:fill="F2F4F6"/>
            <w:tcMar>
              <w:top w:w="80" w:type="dxa"/>
              <w:start w:w="120" w:type="dxa"/>
              <w:bottom w:w="80" w:type="dxa"/>
              <w:end w:w="120" w:type="dxa"/>
            </w:tcMar>
            <w:vAlign w:val="top"/>
          </w:tcPr>
          <w:p>
            <w:pPr>
              <w:spacing w:after="0"/>
            </w:pPr>
            <w:r>
              <w:rPr>
                <w:sz w:val="16"/>
              </w:rPr>
              <w:t>400 após expedição, cidade não aceita.</w:t>
            </w:r>
          </w:p>
        </w:tc>
        <w:tc>
          <w:tcPr>
            <w:tcW w:type="dxa" w:w="4260"/>
            <w:shd w:fill="F2F4F6"/>
            <w:tcMar>
              <w:top w:w="80" w:type="dxa"/>
              <w:start w:w="120" w:type="dxa"/>
              <w:bottom w:w="80" w:type="dxa"/>
              <w:end w:w="120" w:type="dxa"/>
            </w:tcMar>
            <w:vAlign w:val="top"/>
          </w:tcPr>
          <w:p>
            <w:pPr>
              <w:spacing w:after="0"/>
            </w:pPr>
            <w:r>
              <w:rPr>
                <w:sz w:val="16"/>
              </w:rPr>
              <w:t>Corrigir conforme validação do Tiny; envolver área dona.</w:t>
            </w:r>
          </w:p>
        </w:tc>
      </w:tr>
      <w:tr>
        <w:trPr>
          <w:cantSplit/>
        </w:trPr>
        <w:tc>
          <w:tcPr>
            <w:tcW w:type="dxa" w:w="1900"/>
            <w:tcMar>
              <w:top w:w="80" w:type="dxa"/>
              <w:start w:w="120" w:type="dxa"/>
              <w:bottom w:w="80" w:type="dxa"/>
              <w:end w:w="120" w:type="dxa"/>
            </w:tcMar>
            <w:vAlign w:val="top"/>
          </w:tcPr>
          <w:p>
            <w:pPr>
              <w:spacing w:after="0"/>
            </w:pPr>
            <w:r>
              <w:rPr>
                <w:sz w:val="16"/>
              </w:rPr>
              <w:t>Defeito de software</w:t>
            </w:r>
          </w:p>
        </w:tc>
        <w:tc>
          <w:tcPr>
            <w:tcW w:type="dxa" w:w="3200"/>
            <w:tcMar>
              <w:top w:w="80" w:type="dxa"/>
              <w:start w:w="120" w:type="dxa"/>
              <w:bottom w:w="80" w:type="dxa"/>
              <w:end w:w="120" w:type="dxa"/>
            </w:tcMar>
            <w:vAlign w:val="top"/>
          </w:tcPr>
          <w:p>
            <w:pPr>
              <w:spacing w:after="0"/>
            </w:pPr>
            <w:r>
              <w:rPr>
                <w:sz w:val="16"/>
              </w:rPr>
              <w:t>Parser ignora itens reais, contagem divergente, loop.</w:t>
            </w:r>
          </w:p>
        </w:tc>
        <w:tc>
          <w:tcPr>
            <w:tcW w:type="dxa" w:w="4260"/>
            <w:tcMar>
              <w:top w:w="80" w:type="dxa"/>
              <w:start w:w="120" w:type="dxa"/>
              <w:bottom w:w="80" w:type="dxa"/>
              <w:end w:w="120" w:type="dxa"/>
            </w:tcMar>
            <w:vAlign w:val="top"/>
          </w:tcPr>
          <w:p>
            <w:pPr>
              <w:spacing w:after="0"/>
            </w:pPr>
            <w:r>
              <w:rPr>
                <w:sz w:val="16"/>
              </w:rPr>
              <w:t>Preservar evidência, reproduzir, corrigir e implantar com teste.</w:t>
            </w:r>
          </w:p>
        </w:tc>
      </w:tr>
    </w:tbl>
    <w:p>
      <w:pPr>
        <w:spacing w:after="0"/>
      </w:pPr>
    </w:p>
    <w:p>
      <w:pPr>
        <w:pStyle w:val="Heading2"/>
      </w:pPr>
      <w:r>
        <w:t>13.2 Catálogo de erros e ação</w:t>
      </w:r>
    </w:p>
    <w:tbl>
      <w:tblPr>
        <w:tblStyle w:val="TableGrid"/>
        <w:tblW w:type="dxa" w:w="9360"/>
        <w:jc w:val="center"/>
        <w:tblLayout w:type="fixed"/>
        <w:tblLook w:firstColumn="1" w:firstRow="1" w:lastColumn="0" w:lastRow="0" w:noHBand="0" w:noVBand="1" w:val="04A0"/>
        <w:tblInd w:w="120" w:type="dxa"/>
      </w:tblPr>
      <w:tblGrid>
        <w:gridCol w:w="1950"/>
        <w:gridCol w:w="2500"/>
        <w:gridCol w:w="3010"/>
        <w:gridCol w:w="1900"/>
      </w:tblGrid>
      <w:tr>
        <w:trPr>
          <w:tblHeader w:val="true"/>
          <w:cantSplit/>
        </w:trPr>
        <w:tc>
          <w:tcPr>
            <w:tcW w:type="dxa" w:w="1950"/>
            <w:shd w:fill="1F4D78"/>
            <w:tcMar>
              <w:top w:w="80" w:type="dxa"/>
              <w:start w:w="120" w:type="dxa"/>
              <w:bottom w:w="80" w:type="dxa"/>
              <w:end w:w="120" w:type="dxa"/>
            </w:tcMar>
            <w:vAlign w:val="center"/>
          </w:tcPr>
          <w:p>
            <w:pPr>
              <w:spacing w:after="0"/>
              <w:keepNext/>
            </w:pPr>
            <w:r>
              <w:rPr>
                <w:b/>
                <w:color w:val="FFFFFF"/>
                <w:sz w:val="14"/>
              </w:rPr>
              <w:t>Sinal</w:t>
            </w:r>
          </w:p>
        </w:tc>
        <w:tc>
          <w:tcPr>
            <w:tcW w:type="dxa" w:w="2500"/>
            <w:shd w:fill="1F4D78"/>
            <w:tcMar>
              <w:top w:w="80" w:type="dxa"/>
              <w:start w:w="120" w:type="dxa"/>
              <w:bottom w:w="80" w:type="dxa"/>
              <w:end w:w="120" w:type="dxa"/>
            </w:tcMar>
            <w:vAlign w:val="center"/>
          </w:tcPr>
          <w:p>
            <w:pPr>
              <w:spacing w:after="0"/>
              <w:keepNext/>
            </w:pPr>
            <w:r>
              <w:rPr>
                <w:b/>
                <w:color w:val="FFFFFF"/>
                <w:sz w:val="14"/>
              </w:rPr>
              <w:t>Causa provável</w:t>
            </w:r>
          </w:p>
        </w:tc>
        <w:tc>
          <w:tcPr>
            <w:tcW w:type="dxa" w:w="3010"/>
            <w:shd w:fill="1F4D78"/>
            <w:tcMar>
              <w:top w:w="80" w:type="dxa"/>
              <w:start w:w="120" w:type="dxa"/>
              <w:bottom w:w="80" w:type="dxa"/>
              <w:end w:w="120" w:type="dxa"/>
            </w:tcMar>
            <w:vAlign w:val="center"/>
          </w:tcPr>
          <w:p>
            <w:pPr>
              <w:spacing w:after="0"/>
              <w:keepNext/>
            </w:pPr>
            <w:r>
              <w:rPr>
                <w:b/>
                <w:color w:val="FFFFFF"/>
                <w:sz w:val="14"/>
              </w:rPr>
              <w:t>Ação imediata</w:t>
            </w:r>
          </w:p>
        </w:tc>
        <w:tc>
          <w:tcPr>
            <w:tcW w:type="dxa" w:w="1900"/>
            <w:shd w:fill="1F4D78"/>
            <w:tcMar>
              <w:top w:w="80" w:type="dxa"/>
              <w:start w:w="120" w:type="dxa"/>
              <w:bottom w:w="80" w:type="dxa"/>
              <w:end w:w="120" w:type="dxa"/>
            </w:tcMar>
            <w:vAlign w:val="center"/>
          </w:tcPr>
          <w:p>
            <w:pPr>
              <w:spacing w:after="0"/>
              <w:keepNext/>
            </w:pPr>
            <w:r>
              <w:rPr>
                <w:b/>
                <w:color w:val="FFFFFF"/>
                <w:sz w:val="14"/>
              </w:rPr>
              <w:t>Não fazer</w:t>
            </w:r>
          </w:p>
        </w:tc>
      </w:tr>
      <w:tr>
        <w:trPr>
          <w:cantSplit/>
        </w:trPr>
        <w:tc>
          <w:tcPr>
            <w:tcW w:type="dxa" w:w="1950"/>
            <w:tcMar>
              <w:top w:w="80" w:type="dxa"/>
              <w:start w:w="120" w:type="dxa"/>
              <w:bottom w:w="80" w:type="dxa"/>
              <w:end w:w="120" w:type="dxa"/>
            </w:tcMar>
            <w:vAlign w:val="top"/>
          </w:tcPr>
          <w:p>
            <w:pPr>
              <w:spacing w:after="0"/>
            </w:pPr>
            <w:r>
              <w:rPr>
                <w:sz w:val="14"/>
              </w:rPr>
              <w:t>cliente_sem_cpf_cnpj</w:t>
            </w:r>
          </w:p>
        </w:tc>
        <w:tc>
          <w:tcPr>
            <w:tcW w:type="dxa" w:w="2500"/>
            <w:tcMar>
              <w:top w:w="80" w:type="dxa"/>
              <w:start w:w="120" w:type="dxa"/>
              <w:bottom w:w="80" w:type="dxa"/>
              <w:end w:w="120" w:type="dxa"/>
            </w:tcMar>
            <w:vAlign w:val="top"/>
          </w:tcPr>
          <w:p>
            <w:pPr>
              <w:spacing w:after="0"/>
            </w:pPr>
            <w:r>
              <w:rPr>
                <w:sz w:val="14"/>
              </w:rPr>
              <w:t>Documento ausente no RJ.</w:t>
            </w:r>
          </w:p>
        </w:tc>
        <w:tc>
          <w:tcPr>
            <w:tcW w:type="dxa" w:w="3010"/>
            <w:tcMar>
              <w:top w:w="80" w:type="dxa"/>
              <w:start w:w="120" w:type="dxa"/>
              <w:bottom w:w="80" w:type="dxa"/>
              <w:end w:w="120" w:type="dxa"/>
            </w:tcMar>
            <w:vAlign w:val="top"/>
          </w:tcPr>
          <w:p>
            <w:pPr>
              <w:spacing w:after="0"/>
            </w:pPr>
            <w:r>
              <w:rPr>
                <w:sz w:val="14"/>
              </w:rPr>
              <w:t>Obter/corrigir, clicar Atualizar, retentar criação.</w:t>
            </w:r>
          </w:p>
        </w:tc>
        <w:tc>
          <w:tcPr>
            <w:tcW w:type="dxa" w:w="1900"/>
            <w:tcMar>
              <w:top w:w="80" w:type="dxa"/>
              <w:start w:w="120" w:type="dxa"/>
              <w:bottom w:w="80" w:type="dxa"/>
              <w:end w:w="120" w:type="dxa"/>
            </w:tcMar>
            <w:vAlign w:val="top"/>
          </w:tcPr>
          <w:p>
            <w:pPr>
              <w:spacing w:after="0"/>
            </w:pPr>
            <w:r>
              <w:rPr>
                <w:sz w:val="14"/>
              </w:rPr>
              <w:t>Inventar documento ou editar apenas o banco.</w:t>
            </w:r>
          </w:p>
        </w:tc>
      </w:tr>
      <w:tr>
        <w:trPr>
          <w:cantSplit/>
        </w:trPr>
        <w:tc>
          <w:tcPr>
            <w:tcW w:type="dxa" w:w="1950"/>
            <w:shd w:fill="F2F4F6"/>
            <w:tcMar>
              <w:top w:w="80" w:type="dxa"/>
              <w:start w:w="120" w:type="dxa"/>
              <w:bottom w:w="80" w:type="dxa"/>
              <w:end w:w="120" w:type="dxa"/>
            </w:tcMar>
            <w:vAlign w:val="top"/>
          </w:tcPr>
          <w:p>
            <w:pPr>
              <w:spacing w:after="0"/>
            </w:pPr>
            <w:r>
              <w:rPr>
                <w:sz w:val="14"/>
              </w:rPr>
              <w:t>cliente_sem_nome</w:t>
            </w:r>
          </w:p>
        </w:tc>
        <w:tc>
          <w:tcPr>
            <w:tcW w:type="dxa" w:w="2500"/>
            <w:shd w:fill="F2F4F6"/>
            <w:tcMar>
              <w:top w:w="80" w:type="dxa"/>
              <w:start w:w="120" w:type="dxa"/>
              <w:bottom w:w="80" w:type="dxa"/>
              <w:end w:w="120" w:type="dxa"/>
            </w:tcMar>
            <w:vAlign w:val="top"/>
          </w:tcPr>
          <w:p>
            <w:pPr>
              <w:spacing w:after="0"/>
            </w:pPr>
            <w:r>
              <w:rPr>
                <w:sz w:val="14"/>
              </w:rPr>
              <w:t>Nome ausente.</w:t>
            </w:r>
          </w:p>
        </w:tc>
        <w:tc>
          <w:tcPr>
            <w:tcW w:type="dxa" w:w="3010"/>
            <w:shd w:fill="F2F4F6"/>
            <w:tcMar>
              <w:top w:w="80" w:type="dxa"/>
              <w:start w:w="120" w:type="dxa"/>
              <w:bottom w:w="80" w:type="dxa"/>
              <w:end w:w="120" w:type="dxa"/>
            </w:tcMar>
            <w:vAlign w:val="top"/>
          </w:tcPr>
          <w:p>
            <w:pPr>
              <w:spacing w:after="0"/>
            </w:pPr>
            <w:r>
              <w:rPr>
                <w:sz w:val="14"/>
              </w:rPr>
              <w:t>Corrigir na origem e reconsultar.</w:t>
            </w:r>
          </w:p>
        </w:tc>
        <w:tc>
          <w:tcPr>
            <w:tcW w:type="dxa" w:w="1900"/>
            <w:shd w:fill="F2F4F6"/>
            <w:tcMar>
              <w:top w:w="80" w:type="dxa"/>
              <w:start w:w="120" w:type="dxa"/>
              <w:bottom w:w="80" w:type="dxa"/>
              <w:end w:w="120" w:type="dxa"/>
            </w:tcMar>
            <w:vAlign w:val="top"/>
          </w:tcPr>
          <w:p>
            <w:pPr>
              <w:spacing w:after="0"/>
            </w:pPr>
            <w:r>
              <w:rPr>
                <w:sz w:val="14"/>
              </w:rPr>
              <w:t>Criar contato genérico.</w:t>
            </w:r>
          </w:p>
        </w:tc>
      </w:tr>
      <w:tr>
        <w:trPr>
          <w:cantSplit/>
        </w:trPr>
        <w:tc>
          <w:tcPr>
            <w:tcW w:type="dxa" w:w="1950"/>
            <w:tcMar>
              <w:top w:w="80" w:type="dxa"/>
              <w:start w:w="120" w:type="dxa"/>
              <w:bottom w:w="80" w:type="dxa"/>
              <w:end w:w="120" w:type="dxa"/>
            </w:tcMar>
            <w:vAlign w:val="top"/>
          </w:tcPr>
          <w:p>
            <w:pPr>
              <w:spacing w:after="0"/>
            </w:pPr>
            <w:r>
              <w:rPr>
                <w:sz w:val="14"/>
              </w:rPr>
              <w:t>sem_itens</w:t>
            </w:r>
          </w:p>
        </w:tc>
        <w:tc>
          <w:tcPr>
            <w:tcW w:type="dxa" w:w="2500"/>
            <w:tcMar>
              <w:top w:w="80" w:type="dxa"/>
              <w:start w:w="120" w:type="dxa"/>
              <w:bottom w:w="80" w:type="dxa"/>
              <w:end w:w="120" w:type="dxa"/>
            </w:tcMar>
            <w:vAlign w:val="top"/>
          </w:tcPr>
          <w:p>
            <w:pPr>
              <w:spacing w:after="0"/>
            </w:pPr>
            <w:r>
              <w:rPr>
                <w:sz w:val="14"/>
              </w:rPr>
              <w:t>Snapshot incompleto ou pedido realmente vazio.</w:t>
            </w:r>
          </w:p>
        </w:tc>
        <w:tc>
          <w:tcPr>
            <w:tcW w:type="dxa" w:w="3010"/>
            <w:tcMar>
              <w:top w:w="80" w:type="dxa"/>
              <w:start w:w="120" w:type="dxa"/>
              <w:bottom w:w="80" w:type="dxa"/>
              <w:end w:w="120" w:type="dxa"/>
            </w:tcMar>
            <w:vAlign w:val="top"/>
          </w:tcPr>
          <w:p>
            <w:pPr>
              <w:spacing w:after="0"/>
            </w:pPr>
            <w:r>
              <w:rPr>
                <w:sz w:val="14"/>
              </w:rPr>
              <w:t>Conferir ERP e fetch_order_a.</w:t>
            </w:r>
          </w:p>
        </w:tc>
        <w:tc>
          <w:tcPr>
            <w:tcW w:type="dxa" w:w="1900"/>
            <w:tcMar>
              <w:top w:w="80" w:type="dxa"/>
              <w:start w:w="120" w:type="dxa"/>
              <w:bottom w:w="80" w:type="dxa"/>
              <w:end w:w="120" w:type="dxa"/>
            </w:tcMar>
            <w:vAlign w:val="top"/>
          </w:tcPr>
          <w:p>
            <w:pPr>
              <w:spacing w:after="0"/>
            </w:pPr>
            <w:r>
              <w:rPr>
                <w:sz w:val="14"/>
              </w:rPr>
              <w:t>Excluir item de erro sem verificar.</w:t>
            </w:r>
          </w:p>
        </w:tc>
      </w:tr>
      <w:tr>
        <w:trPr>
          <w:cantSplit/>
        </w:trPr>
        <w:tc>
          <w:tcPr>
            <w:tcW w:type="dxa" w:w="1950"/>
            <w:shd w:fill="F2F4F6"/>
            <w:tcMar>
              <w:top w:w="80" w:type="dxa"/>
              <w:start w:w="120" w:type="dxa"/>
              <w:bottom w:w="80" w:type="dxa"/>
              <w:end w:w="120" w:type="dxa"/>
            </w:tcMar>
            <w:vAlign w:val="top"/>
          </w:tcPr>
          <w:p>
            <w:pPr>
              <w:spacing w:after="0"/>
            </w:pPr>
            <w:r>
              <w:rPr>
                <w:sz w:val="14"/>
              </w:rPr>
              <w:t>waiting_sku</w:t>
            </w:r>
          </w:p>
        </w:tc>
        <w:tc>
          <w:tcPr>
            <w:tcW w:type="dxa" w:w="2500"/>
            <w:shd w:fill="F2F4F6"/>
            <w:tcMar>
              <w:top w:w="80" w:type="dxa"/>
              <w:start w:w="120" w:type="dxa"/>
              <w:bottom w:w="80" w:type="dxa"/>
              <w:end w:w="120" w:type="dxa"/>
            </w:tcMar>
            <w:vAlign w:val="top"/>
          </w:tcPr>
          <w:p>
            <w:pPr>
              <w:spacing w:after="0"/>
            </w:pPr>
            <w:r>
              <w:rPr>
                <w:sz w:val="14"/>
              </w:rPr>
              <w:t>Produto sem products_map.</w:t>
            </w:r>
          </w:p>
        </w:tc>
        <w:tc>
          <w:tcPr>
            <w:tcW w:type="dxa" w:w="3010"/>
            <w:shd w:fill="F2F4F6"/>
            <w:tcMar>
              <w:top w:w="80" w:type="dxa"/>
              <w:start w:w="120" w:type="dxa"/>
              <w:bottom w:w="80" w:type="dxa"/>
              <w:end w:w="120" w:type="dxa"/>
            </w:tcMar>
            <w:vAlign w:val="top"/>
          </w:tcPr>
          <w:p>
            <w:pPr>
              <w:spacing w:after="0"/>
            </w:pPr>
            <w:r>
              <w:rPr>
                <w:sz w:val="14"/>
              </w:rPr>
              <w:t>Mapear IDs exatos; retentar lote.</w:t>
            </w:r>
          </w:p>
        </w:tc>
        <w:tc>
          <w:tcPr>
            <w:tcW w:type="dxa" w:w="1900"/>
            <w:shd w:fill="F2F4F6"/>
            <w:tcMar>
              <w:top w:w="80" w:type="dxa"/>
              <w:start w:w="120" w:type="dxa"/>
              <w:bottom w:w="80" w:type="dxa"/>
              <w:end w:w="120" w:type="dxa"/>
            </w:tcMar>
            <w:vAlign w:val="top"/>
          </w:tcPr>
          <w:p>
            <w:pPr>
              <w:spacing w:after="0"/>
            </w:pPr>
            <w:r>
              <w:rPr>
                <w:sz w:val="14"/>
              </w:rPr>
              <w:t>Mapear somente pelo nome.</w:t>
            </w:r>
          </w:p>
        </w:tc>
      </w:tr>
      <w:tr>
        <w:trPr>
          <w:cantSplit/>
        </w:trPr>
        <w:tc>
          <w:tcPr>
            <w:tcW w:type="dxa" w:w="1950"/>
            <w:tcMar>
              <w:top w:w="80" w:type="dxa"/>
              <w:start w:w="120" w:type="dxa"/>
              <w:bottom w:w="80" w:type="dxa"/>
              <w:end w:w="120" w:type="dxa"/>
            </w:tcMar>
            <w:vAlign w:val="top"/>
          </w:tcPr>
          <w:p>
            <w:pPr>
              <w:spacing w:after="0"/>
            </w:pPr>
            <w:r>
              <w:rPr>
                <w:sz w:val="14"/>
              </w:rPr>
              <w:t>cidade não existe</w:t>
            </w:r>
          </w:p>
        </w:tc>
        <w:tc>
          <w:tcPr>
            <w:tcW w:type="dxa" w:w="2500"/>
            <w:tcMar>
              <w:top w:w="80" w:type="dxa"/>
              <w:start w:w="120" w:type="dxa"/>
              <w:bottom w:w="80" w:type="dxa"/>
              <w:end w:w="120" w:type="dxa"/>
            </w:tcMar>
            <w:vAlign w:val="top"/>
          </w:tcPr>
          <w:p>
            <w:pPr>
              <w:spacing w:after="0"/>
            </w:pPr>
            <w:r>
              <w:rPr>
                <w:sz w:val="14"/>
              </w:rPr>
              <w:t>Valor não aceito pelo Tiny C.</w:t>
            </w:r>
          </w:p>
        </w:tc>
        <w:tc>
          <w:tcPr>
            <w:tcW w:type="dxa" w:w="3010"/>
            <w:tcMar>
              <w:top w:w="80" w:type="dxa"/>
              <w:start w:w="120" w:type="dxa"/>
              <w:bottom w:w="80" w:type="dxa"/>
              <w:end w:w="120" w:type="dxa"/>
            </w:tcMar>
            <w:vAlign w:val="top"/>
          </w:tcPr>
          <w:p>
            <w:pPr>
              <w:spacing w:after="0"/>
            </w:pPr>
            <w:r>
              <w:rPr>
                <w:sz w:val="14"/>
              </w:rPr>
              <w:t>Validar município/UF e grafia na origem.</w:t>
            </w:r>
          </w:p>
        </w:tc>
        <w:tc>
          <w:tcPr>
            <w:tcW w:type="dxa" w:w="1900"/>
            <w:tcMar>
              <w:top w:w="80" w:type="dxa"/>
              <w:start w:w="120" w:type="dxa"/>
              <w:bottom w:w="80" w:type="dxa"/>
              <w:end w:w="120" w:type="dxa"/>
            </w:tcMar>
            <w:vAlign w:val="top"/>
          </w:tcPr>
          <w:p>
            <w:pPr>
              <w:spacing w:after="0"/>
            </w:pPr>
            <w:r>
              <w:rPr>
                <w:sz w:val="14"/>
              </w:rPr>
              <w:t>Retentar repetidamente.</w:t>
            </w:r>
          </w:p>
        </w:tc>
      </w:tr>
      <w:tr>
        <w:trPr>
          <w:cantSplit/>
        </w:trPr>
        <w:tc>
          <w:tcPr>
            <w:tcW w:type="dxa" w:w="1950"/>
            <w:shd w:fill="F2F4F6"/>
            <w:tcMar>
              <w:top w:w="80" w:type="dxa"/>
              <w:start w:w="120" w:type="dxa"/>
              <w:bottom w:w="80" w:type="dxa"/>
              <w:end w:w="120" w:type="dxa"/>
            </w:tcMar>
            <w:vAlign w:val="top"/>
          </w:tcPr>
          <w:p>
            <w:pPr>
              <w:spacing w:after="0"/>
            </w:pPr>
            <w:r>
              <w:rPr>
                <w:sz w:val="14"/>
              </w:rPr>
              <w:t>HTTP 401</w:t>
            </w:r>
          </w:p>
        </w:tc>
        <w:tc>
          <w:tcPr>
            <w:tcW w:type="dxa" w:w="2500"/>
            <w:shd w:fill="F2F4F6"/>
            <w:tcMar>
              <w:top w:w="80" w:type="dxa"/>
              <w:start w:w="120" w:type="dxa"/>
              <w:bottom w:w="80" w:type="dxa"/>
              <w:end w:w="120" w:type="dxa"/>
            </w:tcMar>
            <w:vAlign w:val="top"/>
          </w:tcPr>
          <w:p>
            <w:pPr>
              <w:spacing w:after="0"/>
            </w:pPr>
            <w:r>
              <w:rPr>
                <w:sz w:val="14"/>
              </w:rPr>
              <w:t>Token/permissão.</w:t>
            </w:r>
          </w:p>
        </w:tc>
        <w:tc>
          <w:tcPr>
            <w:tcW w:type="dxa" w:w="3010"/>
            <w:shd w:fill="F2F4F6"/>
            <w:tcMar>
              <w:top w:w="80" w:type="dxa"/>
              <w:start w:w="120" w:type="dxa"/>
              <w:bottom w:w="80" w:type="dxa"/>
              <w:end w:w="120" w:type="dxa"/>
            </w:tcMar>
            <w:vAlign w:val="top"/>
          </w:tcPr>
          <w:p>
            <w:pPr>
              <w:spacing w:after="0"/>
            </w:pPr>
            <w:r>
              <w:rPr>
                <w:sz w:val="14"/>
              </w:rPr>
              <w:t>Reconectar conta e testar leitura.</w:t>
            </w:r>
          </w:p>
        </w:tc>
        <w:tc>
          <w:tcPr>
            <w:tcW w:type="dxa" w:w="1900"/>
            <w:shd w:fill="F2F4F6"/>
            <w:tcMar>
              <w:top w:w="80" w:type="dxa"/>
              <w:start w:w="120" w:type="dxa"/>
              <w:bottom w:w="80" w:type="dxa"/>
              <w:end w:w="120" w:type="dxa"/>
            </w:tcMar>
            <w:vAlign w:val="top"/>
          </w:tcPr>
          <w:p>
            <w:pPr>
              <w:spacing w:after="0"/>
            </w:pPr>
            <w:r>
              <w:rPr>
                <w:sz w:val="14"/>
              </w:rPr>
              <w:t>Trocar credenciais no código.</w:t>
            </w:r>
          </w:p>
        </w:tc>
      </w:tr>
      <w:tr>
        <w:trPr>
          <w:cantSplit/>
        </w:trPr>
        <w:tc>
          <w:tcPr>
            <w:tcW w:type="dxa" w:w="1950"/>
            <w:tcMar>
              <w:top w:w="80" w:type="dxa"/>
              <w:start w:w="120" w:type="dxa"/>
              <w:bottom w:w="80" w:type="dxa"/>
              <w:end w:w="120" w:type="dxa"/>
            </w:tcMar>
            <w:vAlign w:val="top"/>
          </w:tcPr>
          <w:p>
            <w:pPr>
              <w:spacing w:after="0"/>
            </w:pPr>
            <w:r>
              <w:rPr>
                <w:sz w:val="14"/>
              </w:rPr>
              <w:t>HTTP 403/429</w:t>
            </w:r>
          </w:p>
        </w:tc>
        <w:tc>
          <w:tcPr>
            <w:tcW w:type="dxa" w:w="2500"/>
            <w:tcMar>
              <w:top w:w="80" w:type="dxa"/>
              <w:start w:w="120" w:type="dxa"/>
              <w:bottom w:w="80" w:type="dxa"/>
              <w:end w:w="120" w:type="dxa"/>
            </w:tcMar>
            <w:vAlign w:val="top"/>
          </w:tcPr>
          <w:p>
            <w:pPr>
              <w:spacing w:after="0"/>
            </w:pPr>
            <w:r>
              <w:rPr>
                <w:sz w:val="14"/>
              </w:rPr>
              <w:t>Permissão ou limite.</w:t>
            </w:r>
          </w:p>
        </w:tc>
        <w:tc>
          <w:tcPr>
            <w:tcW w:type="dxa" w:w="3010"/>
            <w:tcMar>
              <w:top w:w="80" w:type="dxa"/>
              <w:start w:w="120" w:type="dxa"/>
              <w:bottom w:w="80" w:type="dxa"/>
              <w:end w:w="120" w:type="dxa"/>
            </w:tcMar>
            <w:vAlign w:val="top"/>
          </w:tcPr>
          <w:p>
            <w:pPr>
              <w:spacing w:after="0"/>
            </w:pPr>
            <w:r>
              <w:rPr>
                <w:sz w:val="14"/>
              </w:rPr>
              <w:t>Ler mensagem/cabeçalhos; aguardar ou corrigir escopo.</w:t>
            </w:r>
          </w:p>
        </w:tc>
        <w:tc>
          <w:tcPr>
            <w:tcW w:type="dxa" w:w="1900"/>
            <w:tcMar>
              <w:top w:w="80" w:type="dxa"/>
              <w:start w:w="120" w:type="dxa"/>
              <w:bottom w:w="80" w:type="dxa"/>
              <w:end w:w="120" w:type="dxa"/>
            </w:tcMar>
            <w:vAlign w:val="top"/>
          </w:tcPr>
          <w:p>
            <w:pPr>
              <w:spacing w:after="0"/>
            </w:pPr>
            <w:r>
              <w:rPr>
                <w:sz w:val="14"/>
              </w:rPr>
              <w:t>Aumentar concorrência.</w:t>
            </w:r>
          </w:p>
        </w:tc>
      </w:tr>
      <w:tr>
        <w:trPr>
          <w:cantSplit/>
        </w:trPr>
        <w:tc>
          <w:tcPr>
            <w:tcW w:type="dxa" w:w="1950"/>
            <w:shd w:fill="F2F4F6"/>
            <w:tcMar>
              <w:top w:w="80" w:type="dxa"/>
              <w:start w:w="120" w:type="dxa"/>
              <w:bottom w:w="80" w:type="dxa"/>
              <w:end w:w="120" w:type="dxa"/>
            </w:tcMar>
            <w:vAlign w:val="top"/>
          </w:tcPr>
          <w:p>
            <w:pPr>
              <w:spacing w:after="0"/>
            </w:pPr>
            <w:r>
              <w:rPr>
                <w:sz w:val="14"/>
              </w:rPr>
              <w:t>HTTP 404</w:t>
            </w:r>
          </w:p>
        </w:tc>
        <w:tc>
          <w:tcPr>
            <w:tcW w:type="dxa" w:w="2500"/>
            <w:shd w:fill="F2F4F6"/>
            <w:tcMar>
              <w:top w:w="80" w:type="dxa"/>
              <w:start w:w="120" w:type="dxa"/>
              <w:bottom w:w="80" w:type="dxa"/>
              <w:end w:w="120" w:type="dxa"/>
            </w:tcMar>
            <w:vAlign w:val="top"/>
          </w:tcPr>
          <w:p>
            <w:pPr>
              <w:spacing w:after="0"/>
            </w:pPr>
            <w:r>
              <w:rPr>
                <w:sz w:val="14"/>
              </w:rPr>
              <w:t>Pedido/contato excluído ou mapa errado.</w:t>
            </w:r>
          </w:p>
        </w:tc>
        <w:tc>
          <w:tcPr>
            <w:tcW w:type="dxa" w:w="3010"/>
            <w:shd w:fill="F2F4F6"/>
            <w:tcMar>
              <w:top w:w="80" w:type="dxa"/>
              <w:start w:w="120" w:type="dxa"/>
              <w:bottom w:w="80" w:type="dxa"/>
              <w:end w:w="120" w:type="dxa"/>
            </w:tcMar>
            <w:vAlign w:val="top"/>
          </w:tcPr>
          <w:p>
            <w:pPr>
              <w:spacing w:after="0"/>
            </w:pPr>
            <w:r>
              <w:rPr>
                <w:sz w:val="14"/>
              </w:rPr>
              <w:t>Abrir IDs nos dois ERPs e reconciliar.</w:t>
            </w:r>
          </w:p>
        </w:tc>
        <w:tc>
          <w:tcPr>
            <w:tcW w:type="dxa" w:w="1900"/>
            <w:shd w:fill="F2F4F6"/>
            <w:tcMar>
              <w:top w:w="80" w:type="dxa"/>
              <w:start w:w="120" w:type="dxa"/>
              <w:bottom w:w="80" w:type="dxa"/>
              <w:end w:w="120" w:type="dxa"/>
            </w:tcMar>
            <w:vAlign w:val="top"/>
          </w:tcPr>
          <w:p>
            <w:pPr>
              <w:spacing w:after="0"/>
            </w:pPr>
            <w:r>
              <w:rPr>
                <w:sz w:val="14"/>
              </w:rPr>
              <w:t>Remapear sem evidência.</w:t>
            </w:r>
          </w:p>
        </w:tc>
      </w:tr>
      <w:tr>
        <w:trPr>
          <w:cantSplit/>
        </w:trPr>
        <w:tc>
          <w:tcPr>
            <w:tcW w:type="dxa" w:w="1950"/>
            <w:tcMar>
              <w:top w:w="80" w:type="dxa"/>
              <w:start w:w="120" w:type="dxa"/>
              <w:bottom w:w="80" w:type="dxa"/>
              <w:end w:w="120" w:type="dxa"/>
            </w:tcMar>
            <w:vAlign w:val="top"/>
          </w:tcPr>
          <w:p>
            <w:pPr>
              <w:spacing w:after="0"/>
            </w:pPr>
            <w:r>
              <w:rPr>
                <w:sz w:val="14"/>
              </w:rPr>
              <w:t>HTTP 409</w:t>
            </w:r>
          </w:p>
        </w:tc>
        <w:tc>
          <w:tcPr>
            <w:tcW w:type="dxa" w:w="2500"/>
            <w:tcMar>
              <w:top w:w="80" w:type="dxa"/>
              <w:start w:w="120" w:type="dxa"/>
              <w:bottom w:w="80" w:type="dxa"/>
              <w:end w:w="120" w:type="dxa"/>
            </w:tcMar>
            <w:vAlign w:val="top"/>
          </w:tcPr>
          <w:p>
            <w:pPr>
              <w:spacing w:after="0"/>
            </w:pPr>
            <w:r>
              <w:rPr>
                <w:sz w:val="14"/>
              </w:rPr>
              <w:t>Pedido já existe.</w:t>
            </w:r>
          </w:p>
        </w:tc>
        <w:tc>
          <w:tcPr>
            <w:tcW w:type="dxa" w:w="3010"/>
            <w:tcMar>
              <w:top w:w="80" w:type="dxa"/>
              <w:start w:w="120" w:type="dxa"/>
              <w:bottom w:w="80" w:type="dxa"/>
              <w:end w:w="120" w:type="dxa"/>
            </w:tcMar>
            <w:vAlign w:val="top"/>
          </w:tcPr>
          <w:p>
            <w:pPr>
              <w:spacing w:after="0"/>
            </w:pPr>
            <w:r>
              <w:rPr>
                <w:sz w:val="14"/>
              </w:rPr>
              <w:t>Localizar C e reparar orders_map/tags.</w:t>
            </w:r>
          </w:p>
        </w:tc>
        <w:tc>
          <w:tcPr>
            <w:tcW w:type="dxa" w:w="1900"/>
            <w:tcMar>
              <w:top w:w="80" w:type="dxa"/>
              <w:start w:w="120" w:type="dxa"/>
              <w:bottom w:w="80" w:type="dxa"/>
              <w:end w:w="120" w:type="dxa"/>
            </w:tcMar>
            <w:vAlign w:val="top"/>
          </w:tcPr>
          <w:p>
            <w:pPr>
              <w:spacing w:after="0"/>
            </w:pPr>
            <w:r>
              <w:rPr>
                <w:sz w:val="14"/>
              </w:rPr>
              <w:t>Criar outro pedido.</w:t>
            </w:r>
          </w:p>
        </w:tc>
      </w:tr>
      <w:tr>
        <w:trPr>
          <w:cantSplit/>
        </w:trPr>
        <w:tc>
          <w:tcPr>
            <w:tcW w:type="dxa" w:w="1950"/>
            <w:shd w:fill="F2F4F6"/>
            <w:tcMar>
              <w:top w:w="80" w:type="dxa"/>
              <w:start w:w="120" w:type="dxa"/>
              <w:bottom w:w="80" w:type="dxa"/>
              <w:end w:w="120" w:type="dxa"/>
            </w:tcMar>
            <w:vAlign w:val="top"/>
          </w:tcPr>
          <w:p>
            <w:pPr>
              <w:spacing w:after="0"/>
            </w:pPr>
            <w:r>
              <w:rPr>
                <w:sz w:val="14"/>
              </w:rPr>
              <w:t>400 após expedição</w:t>
            </w:r>
          </w:p>
        </w:tc>
        <w:tc>
          <w:tcPr>
            <w:tcW w:type="dxa" w:w="2500"/>
            <w:shd w:fill="F2F4F6"/>
            <w:tcMar>
              <w:top w:w="80" w:type="dxa"/>
              <w:start w:w="120" w:type="dxa"/>
              <w:bottom w:w="80" w:type="dxa"/>
              <w:end w:w="120" w:type="dxa"/>
            </w:tcMar>
            <w:vAlign w:val="top"/>
          </w:tcPr>
          <w:p>
            <w:pPr>
              <w:spacing w:after="0"/>
            </w:pPr>
            <w:r>
              <w:rPr>
                <w:sz w:val="14"/>
              </w:rPr>
              <w:t>Tiny bloqueia campo logístico.</w:t>
            </w:r>
          </w:p>
        </w:tc>
        <w:tc>
          <w:tcPr>
            <w:tcW w:type="dxa" w:w="3010"/>
            <w:shd w:fill="F2F4F6"/>
            <w:tcMar>
              <w:top w:w="80" w:type="dxa"/>
              <w:start w:w="120" w:type="dxa"/>
              <w:bottom w:w="80" w:type="dxa"/>
              <w:end w:w="120" w:type="dxa"/>
            </w:tcMar>
            <w:vAlign w:val="top"/>
          </w:tcPr>
          <w:p>
            <w:pPr>
              <w:spacing w:after="0"/>
            </w:pPr>
            <w:r>
              <w:rPr>
                <w:sz w:val="14"/>
              </w:rPr>
              <w:t>Envolver Logística; decidir correção manual.</w:t>
            </w:r>
          </w:p>
        </w:tc>
        <w:tc>
          <w:tcPr>
            <w:tcW w:type="dxa" w:w="1900"/>
            <w:shd w:fill="F2F4F6"/>
            <w:tcMar>
              <w:top w:w="80" w:type="dxa"/>
              <w:start w:w="120" w:type="dxa"/>
              <w:bottom w:w="80" w:type="dxa"/>
              <w:end w:w="120" w:type="dxa"/>
            </w:tcMar>
            <w:vAlign w:val="top"/>
          </w:tcPr>
          <w:p>
            <w:pPr>
              <w:spacing w:after="0"/>
            </w:pPr>
            <w:r>
              <w:rPr>
                <w:sz w:val="14"/>
              </w:rPr>
              <w:t>Alternar status para burlar.</w:t>
            </w:r>
          </w:p>
        </w:tc>
      </w:tr>
      <w:tr>
        <w:trPr>
          <w:cantSplit/>
        </w:trPr>
        <w:tc>
          <w:tcPr>
            <w:tcW w:type="dxa" w:w="1950"/>
            <w:tcMar>
              <w:top w:w="80" w:type="dxa"/>
              <w:start w:w="120" w:type="dxa"/>
              <w:bottom w:w="80" w:type="dxa"/>
              <w:end w:w="120" w:type="dxa"/>
            </w:tcMar>
            <w:vAlign w:val="top"/>
          </w:tcPr>
          <w:p>
            <w:pPr>
              <w:spacing w:after="0"/>
            </w:pPr>
            <w:r>
              <w:rPr>
                <w:sz w:val="14"/>
              </w:rPr>
              <w:t>tracking_not_found</w:t>
            </w:r>
          </w:p>
        </w:tc>
        <w:tc>
          <w:tcPr>
            <w:tcW w:type="dxa" w:w="2500"/>
            <w:tcMar>
              <w:top w:w="80" w:type="dxa"/>
              <w:start w:w="120" w:type="dxa"/>
              <w:bottom w:w="80" w:type="dxa"/>
              <w:end w:w="120" w:type="dxa"/>
            </w:tcMar>
            <w:vAlign w:val="top"/>
          </w:tcPr>
          <w:p>
            <w:pPr>
              <w:spacing w:after="0"/>
            </w:pPr>
            <w:r>
              <w:rPr>
                <w:sz w:val="14"/>
              </w:rPr>
              <w:t>Rastreio ainda não preenchido.</w:t>
            </w:r>
          </w:p>
        </w:tc>
        <w:tc>
          <w:tcPr>
            <w:tcW w:type="dxa" w:w="3010"/>
            <w:tcMar>
              <w:top w:w="80" w:type="dxa"/>
              <w:start w:w="120" w:type="dxa"/>
              <w:bottom w:w="80" w:type="dxa"/>
              <w:end w:w="120" w:type="dxa"/>
            </w:tcMar>
            <w:vAlign w:val="top"/>
          </w:tcPr>
          <w:p>
            <w:pPr>
              <w:spacing w:after="0"/>
            </w:pPr>
            <w:r>
              <w:rPr>
                <w:sz w:val="14"/>
              </w:rPr>
              <w:t>Preencher C; executar verificação/reprocesso autorizado.</w:t>
            </w:r>
          </w:p>
        </w:tc>
        <w:tc>
          <w:tcPr>
            <w:tcW w:type="dxa" w:w="1900"/>
            <w:tcMar>
              <w:top w:w="80" w:type="dxa"/>
              <w:start w:w="120" w:type="dxa"/>
              <w:bottom w:w="80" w:type="dxa"/>
              <w:end w:w="120" w:type="dxa"/>
            </w:tcMar>
            <w:vAlign w:val="top"/>
          </w:tcPr>
          <w:p>
            <w:pPr>
              <w:spacing w:after="0"/>
            </w:pPr>
            <w:r>
              <w:rPr>
                <w:sz w:val="14"/>
              </w:rPr>
              <w:t>Marcar enviado antes dos dados.</w:t>
            </w:r>
          </w:p>
        </w:tc>
      </w:tr>
      <w:tr>
        <w:trPr>
          <w:cantSplit/>
        </w:trPr>
        <w:tc>
          <w:tcPr>
            <w:tcW w:type="dxa" w:w="1950"/>
            <w:shd w:fill="F2F4F6"/>
            <w:tcMar>
              <w:top w:w="80" w:type="dxa"/>
              <w:start w:w="120" w:type="dxa"/>
              <w:bottom w:w="80" w:type="dxa"/>
              <w:end w:w="120" w:type="dxa"/>
            </w:tcMar>
            <w:vAlign w:val="top"/>
          </w:tcPr>
          <w:p>
            <w:pPr>
              <w:spacing w:after="0"/>
            </w:pPr>
            <w:r>
              <w:rPr>
                <w:sz w:val="14"/>
              </w:rPr>
              <w:t>nf_data_not_found</w:t>
            </w:r>
          </w:p>
        </w:tc>
        <w:tc>
          <w:tcPr>
            <w:tcW w:type="dxa" w:w="2500"/>
            <w:shd w:fill="F2F4F6"/>
            <w:tcMar>
              <w:top w:w="80" w:type="dxa"/>
              <w:start w:w="120" w:type="dxa"/>
              <w:bottom w:w="80" w:type="dxa"/>
              <w:end w:w="120" w:type="dxa"/>
            </w:tcMar>
            <w:vAlign w:val="top"/>
          </w:tcPr>
          <w:p>
            <w:pPr>
              <w:spacing w:after="0"/>
            </w:pPr>
            <w:r>
              <w:rPr>
                <w:sz w:val="14"/>
              </w:rPr>
              <w:t>NF ainda indisponível.</w:t>
            </w:r>
          </w:p>
        </w:tc>
        <w:tc>
          <w:tcPr>
            <w:tcW w:type="dxa" w:w="3010"/>
            <w:shd w:fill="F2F4F6"/>
            <w:tcMar>
              <w:top w:w="80" w:type="dxa"/>
              <w:start w:w="120" w:type="dxa"/>
              <w:bottom w:w="80" w:type="dxa"/>
              <w:end w:w="120" w:type="dxa"/>
            </w:tcMar>
            <w:vAlign w:val="top"/>
          </w:tcPr>
          <w:p>
            <w:pPr>
              <w:spacing w:after="0"/>
            </w:pPr>
            <w:r>
              <w:rPr>
                <w:sz w:val="14"/>
              </w:rPr>
              <w:t>Autorizar/consultar NF; reprocessar complemento.</w:t>
            </w:r>
          </w:p>
        </w:tc>
        <w:tc>
          <w:tcPr>
            <w:tcW w:type="dxa" w:w="1900"/>
            <w:shd w:fill="F2F4F6"/>
            <w:tcMar>
              <w:top w:w="80" w:type="dxa"/>
              <w:start w:w="120" w:type="dxa"/>
              <w:bottom w:w="80" w:type="dxa"/>
              <w:end w:w="120" w:type="dxa"/>
            </w:tcMar>
            <w:vAlign w:val="top"/>
          </w:tcPr>
          <w:p>
            <w:pPr>
              <w:spacing w:after="0"/>
            </w:pPr>
            <w:r>
              <w:rPr>
                <w:sz w:val="14"/>
              </w:rPr>
              <w:t>Cadastrar webhook fiscal sem desenho.</w:t>
            </w:r>
          </w:p>
        </w:tc>
      </w:tr>
    </w:tbl>
    <w:p>
      <w:pPr>
        <w:spacing w:after="0"/>
      </w:pPr>
    </w:p>
    <w:p>
      <w:pPr>
        <w:pStyle w:val="Heading2"/>
      </w:pPr>
      <w:r>
        <w:t>13.3 Retrato dos erros na auditoria</w:t>
      </w:r>
    </w:p>
    <w:p>
      <w:r>
        <w:rPr>
          <w:i w:val="0"/>
        </w:rPr>
        <w:t>Em 17/07/2026, a fila histórica mostrava como grupos recorrentes: falhas de criação por CPF/CNPJ ausente, produtos sem mapa, fetch de pedido inexistente, conflitos 409 de pedido já existente, validações de cidade, bloqueio de envio após expedição, 404 e alguns erros legados de NF/tokens. Os números mudam e devem ser lidos como baseline, não como meta.</w:t>
      </w:r>
    </w:p>
    <w:tbl>
      <w:tblPr>
        <w:tblStyle w:val="TableGrid"/>
        <w:tblW w:type="dxa" w:w="9360"/>
        <w:jc w:val="center"/>
        <w:tblLayout w:type="fixed"/>
        <w:tblLook w:firstColumn="1" w:firstRow="1" w:lastColumn="0" w:lastRow="0" w:noHBand="0" w:noVBand="1" w:val="04A0"/>
        <w:tblInd w:w="120" w:type="dxa"/>
      </w:tblPr>
      <w:tblGrid>
        <w:gridCol w:w="3600"/>
        <w:gridCol w:w="2200"/>
        <w:gridCol w:w="3560"/>
      </w:tblGrid>
      <w:tr>
        <w:trPr>
          <w:tblHeader w:val="true"/>
          <w:cantSplit/>
        </w:trPr>
        <w:tc>
          <w:tcPr>
            <w:tcW w:type="dxa" w:w="3600"/>
            <w:shd w:fill="1F4D78"/>
            <w:tcMar>
              <w:top w:w="80" w:type="dxa"/>
              <w:start w:w="120" w:type="dxa"/>
              <w:bottom w:w="80" w:type="dxa"/>
              <w:end w:w="120" w:type="dxa"/>
            </w:tcMar>
            <w:vAlign w:val="center"/>
          </w:tcPr>
          <w:p>
            <w:pPr>
              <w:spacing w:after="0"/>
              <w:keepNext/>
            </w:pPr>
            <w:r>
              <w:rPr>
                <w:b/>
                <w:color w:val="FFFFFF"/>
                <w:sz w:val="17"/>
              </w:rPr>
              <w:t>Grupo observado</w:t>
            </w:r>
          </w:p>
        </w:tc>
        <w:tc>
          <w:tcPr>
            <w:tcW w:type="dxa" w:w="2200"/>
            <w:shd w:fill="1F4D78"/>
            <w:tcMar>
              <w:top w:w="80" w:type="dxa"/>
              <w:start w:w="120" w:type="dxa"/>
              <w:bottom w:w="80" w:type="dxa"/>
              <w:end w:w="120" w:type="dxa"/>
            </w:tcMar>
            <w:vAlign w:val="center"/>
          </w:tcPr>
          <w:p>
            <w:pPr>
              <w:spacing w:after="0"/>
              <w:keepNext/>
            </w:pPr>
            <w:r>
              <w:rPr>
                <w:b/>
                <w:color w:val="FFFFFF"/>
                <w:sz w:val="17"/>
              </w:rPr>
              <w:t>Ordem de grandeza no retrato</w:t>
            </w:r>
          </w:p>
        </w:tc>
        <w:tc>
          <w:tcPr>
            <w:tcW w:type="dxa" w:w="3560"/>
            <w:shd w:fill="1F4D78"/>
            <w:tcMar>
              <w:top w:w="80" w:type="dxa"/>
              <w:start w:w="120" w:type="dxa"/>
              <w:bottom w:w="80" w:type="dxa"/>
              <w:end w:w="120" w:type="dxa"/>
            </w:tcMar>
            <w:vAlign w:val="center"/>
          </w:tcPr>
          <w:p>
            <w:pPr>
              <w:spacing w:after="0"/>
              <w:keepNext/>
            </w:pPr>
            <w:r>
              <w:rPr>
                <w:b/>
                <w:color w:val="FFFFFF"/>
                <w:sz w:val="17"/>
              </w:rPr>
              <w:t>Leitura</w:t>
            </w:r>
          </w:p>
        </w:tc>
      </w:tr>
      <w:tr>
        <w:trPr>
          <w:cantSplit/>
        </w:trPr>
        <w:tc>
          <w:tcPr>
            <w:tcW w:type="dxa" w:w="3600"/>
            <w:tcMar>
              <w:top w:w="80" w:type="dxa"/>
              <w:start w:w="120" w:type="dxa"/>
              <w:bottom w:w="80" w:type="dxa"/>
              <w:end w:w="120" w:type="dxa"/>
            </w:tcMar>
            <w:vAlign w:val="top"/>
          </w:tcPr>
          <w:p>
            <w:pPr>
              <w:spacing w:after="0"/>
            </w:pPr>
            <w:r>
              <w:rPr>
                <w:sz w:val="17"/>
              </w:rPr>
              <w:t>create_order_c — CPF/CNPJ ausente</w:t>
            </w:r>
          </w:p>
        </w:tc>
        <w:tc>
          <w:tcPr>
            <w:tcW w:type="dxa" w:w="2200"/>
            <w:tcMar>
              <w:top w:w="80" w:type="dxa"/>
              <w:start w:w="120" w:type="dxa"/>
              <w:bottom w:w="80" w:type="dxa"/>
              <w:end w:w="120" w:type="dxa"/>
            </w:tcMar>
            <w:vAlign w:val="top"/>
          </w:tcPr>
          <w:p>
            <w:pPr>
              <w:spacing w:after="0"/>
            </w:pPr>
            <w:r>
              <w:rPr>
                <w:sz w:val="17"/>
              </w:rPr>
              <w:t>Cerca de 99</w:t>
            </w:r>
          </w:p>
        </w:tc>
        <w:tc>
          <w:tcPr>
            <w:tcW w:type="dxa" w:w="3560"/>
            <w:tcMar>
              <w:top w:w="80" w:type="dxa"/>
              <w:start w:w="120" w:type="dxa"/>
              <w:bottom w:w="80" w:type="dxa"/>
              <w:end w:w="120" w:type="dxa"/>
            </w:tcMar>
            <w:vAlign w:val="top"/>
          </w:tcPr>
          <w:p>
            <w:pPr>
              <w:spacing w:after="0"/>
            </w:pPr>
            <w:r>
              <w:rPr>
                <w:sz w:val="17"/>
              </w:rPr>
              <w:t>Maior oportunidade de melhoria no dado de entrada.</w:t>
            </w:r>
          </w:p>
        </w:tc>
      </w:tr>
      <w:tr>
        <w:trPr>
          <w:cantSplit/>
        </w:trPr>
        <w:tc>
          <w:tcPr>
            <w:tcW w:type="dxa" w:w="3600"/>
            <w:shd w:fill="F2F4F6"/>
            <w:tcMar>
              <w:top w:w="80" w:type="dxa"/>
              <w:start w:w="120" w:type="dxa"/>
              <w:bottom w:w="80" w:type="dxa"/>
              <w:end w:w="120" w:type="dxa"/>
            </w:tcMar>
            <w:vAlign w:val="top"/>
          </w:tcPr>
          <w:p>
            <w:pPr>
              <w:spacing w:after="0"/>
            </w:pPr>
            <w:r>
              <w:rPr>
                <w:sz w:val="17"/>
              </w:rPr>
              <w:t>waiting_sku</w:t>
            </w:r>
          </w:p>
        </w:tc>
        <w:tc>
          <w:tcPr>
            <w:tcW w:type="dxa" w:w="2200"/>
            <w:shd w:fill="F2F4F6"/>
            <w:tcMar>
              <w:top w:w="80" w:type="dxa"/>
              <w:start w:w="120" w:type="dxa"/>
              <w:bottom w:w="80" w:type="dxa"/>
              <w:end w:w="120" w:type="dxa"/>
            </w:tcMar>
            <w:vAlign w:val="top"/>
          </w:tcPr>
          <w:p>
            <w:pPr>
              <w:spacing w:after="0"/>
            </w:pPr>
            <w:r>
              <w:rPr>
                <w:sz w:val="17"/>
              </w:rPr>
              <w:t>Cerca de 10</w:t>
            </w:r>
          </w:p>
        </w:tc>
        <w:tc>
          <w:tcPr>
            <w:tcW w:type="dxa" w:w="3560"/>
            <w:shd w:fill="F2F4F6"/>
            <w:tcMar>
              <w:top w:w="80" w:type="dxa"/>
              <w:start w:w="120" w:type="dxa"/>
              <w:bottom w:w="80" w:type="dxa"/>
              <w:end w:w="120" w:type="dxa"/>
            </w:tcMar>
            <w:vAlign w:val="top"/>
          </w:tcPr>
          <w:p>
            <w:pPr>
              <w:spacing w:after="0"/>
            </w:pPr>
            <w:r>
              <w:rPr>
                <w:sz w:val="17"/>
              </w:rPr>
              <w:t>Mapeamento pendente bloqueia o pedido inteiro.</w:t>
            </w:r>
          </w:p>
        </w:tc>
      </w:tr>
      <w:tr>
        <w:trPr>
          <w:cantSplit/>
        </w:trPr>
        <w:tc>
          <w:tcPr>
            <w:tcW w:type="dxa" w:w="3600"/>
            <w:tcMar>
              <w:top w:w="80" w:type="dxa"/>
              <w:start w:w="120" w:type="dxa"/>
              <w:bottom w:w="80" w:type="dxa"/>
              <w:end w:w="120" w:type="dxa"/>
            </w:tcMar>
            <w:vAlign w:val="top"/>
          </w:tcPr>
          <w:p>
            <w:pPr>
              <w:spacing w:after="0"/>
            </w:pPr>
            <w:r>
              <w:rPr>
                <w:sz w:val="17"/>
              </w:rPr>
              <w:t>fetch_order_a — 404</w:t>
            </w:r>
          </w:p>
        </w:tc>
        <w:tc>
          <w:tcPr>
            <w:tcW w:type="dxa" w:w="2200"/>
            <w:tcMar>
              <w:top w:w="80" w:type="dxa"/>
              <w:start w:w="120" w:type="dxa"/>
              <w:bottom w:w="80" w:type="dxa"/>
              <w:end w:w="120" w:type="dxa"/>
            </w:tcMar>
            <w:vAlign w:val="top"/>
          </w:tcPr>
          <w:p>
            <w:pPr>
              <w:spacing w:after="0"/>
            </w:pPr>
            <w:r>
              <w:rPr>
                <w:sz w:val="17"/>
              </w:rPr>
              <w:t>Cerca de 12</w:t>
            </w:r>
          </w:p>
        </w:tc>
        <w:tc>
          <w:tcPr>
            <w:tcW w:type="dxa" w:w="3560"/>
            <w:tcMar>
              <w:top w:w="80" w:type="dxa"/>
              <w:start w:w="120" w:type="dxa"/>
              <w:bottom w:w="80" w:type="dxa"/>
              <w:end w:w="120" w:type="dxa"/>
            </w:tcMar>
            <w:vAlign w:val="top"/>
          </w:tcPr>
          <w:p>
            <w:pPr>
              <w:spacing w:after="0"/>
            </w:pPr>
            <w:r>
              <w:rPr>
                <w:sz w:val="17"/>
              </w:rPr>
              <w:t>Pedidos excluídos ou referências antigas.</w:t>
            </w:r>
          </w:p>
        </w:tc>
      </w:tr>
      <w:tr>
        <w:trPr>
          <w:cantSplit/>
        </w:trPr>
        <w:tc>
          <w:tcPr>
            <w:tcW w:type="dxa" w:w="3600"/>
            <w:shd w:fill="F2F4F6"/>
            <w:tcMar>
              <w:top w:w="80" w:type="dxa"/>
              <w:start w:w="120" w:type="dxa"/>
              <w:bottom w:w="80" w:type="dxa"/>
              <w:end w:w="120" w:type="dxa"/>
            </w:tcMar>
            <w:vAlign w:val="top"/>
          </w:tcPr>
          <w:p>
            <w:pPr>
              <w:spacing w:after="0"/>
            </w:pPr>
            <w:r>
              <w:rPr>
                <w:sz w:val="17"/>
              </w:rPr>
              <w:t>create_order_c — 409</w:t>
            </w:r>
          </w:p>
        </w:tc>
        <w:tc>
          <w:tcPr>
            <w:tcW w:type="dxa" w:w="2200"/>
            <w:shd w:fill="F2F4F6"/>
            <w:tcMar>
              <w:top w:w="80" w:type="dxa"/>
              <w:start w:w="120" w:type="dxa"/>
              <w:bottom w:w="80" w:type="dxa"/>
              <w:end w:w="120" w:type="dxa"/>
            </w:tcMar>
            <w:vAlign w:val="top"/>
          </w:tcPr>
          <w:p>
            <w:pPr>
              <w:spacing w:after="0"/>
            </w:pPr>
            <w:r>
              <w:rPr>
                <w:sz w:val="17"/>
              </w:rPr>
              <w:t>Cerca de 9</w:t>
            </w:r>
          </w:p>
        </w:tc>
        <w:tc>
          <w:tcPr>
            <w:tcW w:type="dxa" w:w="3560"/>
            <w:shd w:fill="F2F4F6"/>
            <w:tcMar>
              <w:top w:w="80" w:type="dxa"/>
              <w:start w:w="120" w:type="dxa"/>
              <w:bottom w:w="80" w:type="dxa"/>
              <w:end w:w="120" w:type="dxa"/>
            </w:tcMar>
            <w:vAlign w:val="top"/>
          </w:tcPr>
          <w:p>
            <w:pPr>
              <w:spacing w:after="0"/>
            </w:pPr>
            <w:r>
              <w:rPr>
                <w:sz w:val="17"/>
              </w:rPr>
              <w:t>Provável pedido existente sem mapa correto.</w:t>
            </w:r>
          </w:p>
        </w:tc>
      </w:tr>
      <w:tr>
        <w:trPr>
          <w:cantSplit/>
        </w:trPr>
        <w:tc>
          <w:tcPr>
            <w:tcW w:type="dxa" w:w="3600"/>
            <w:tcMar>
              <w:top w:w="80" w:type="dxa"/>
              <w:start w:w="120" w:type="dxa"/>
              <w:bottom w:w="80" w:type="dxa"/>
              <w:end w:w="120" w:type="dxa"/>
            </w:tcMar>
            <w:vAlign w:val="top"/>
          </w:tcPr>
          <w:p>
            <w:pPr>
              <w:spacing w:after="0"/>
            </w:pPr>
            <w:r>
              <w:rPr>
                <w:sz w:val="17"/>
              </w:rPr>
              <w:t>Outros</w:t>
            </w:r>
          </w:p>
        </w:tc>
        <w:tc>
          <w:tcPr>
            <w:tcW w:type="dxa" w:w="2200"/>
            <w:tcMar>
              <w:top w:w="80" w:type="dxa"/>
              <w:start w:w="120" w:type="dxa"/>
              <w:bottom w:w="80" w:type="dxa"/>
              <w:end w:w="120" w:type="dxa"/>
            </w:tcMar>
            <w:vAlign w:val="top"/>
          </w:tcPr>
          <w:p>
            <w:pPr>
              <w:spacing w:after="0"/>
            </w:pPr>
            <w:r>
              <w:rPr>
                <w:sz w:val="17"/>
              </w:rPr>
              <w:t>Poucos por tipo</w:t>
            </w:r>
          </w:p>
        </w:tc>
        <w:tc>
          <w:tcPr>
            <w:tcW w:type="dxa" w:w="3560"/>
            <w:tcMar>
              <w:top w:w="80" w:type="dxa"/>
              <w:start w:w="120" w:type="dxa"/>
              <w:bottom w:w="80" w:type="dxa"/>
              <w:end w:w="120" w:type="dxa"/>
            </w:tcMar>
            <w:vAlign w:val="top"/>
          </w:tcPr>
          <w:p>
            <w:pPr>
              <w:spacing w:after="0"/>
            </w:pPr>
            <w:r>
              <w:rPr>
                <w:sz w:val="17"/>
              </w:rPr>
              <w:t>Cidade, expedição, tags e legado fiscal.</w:t>
            </w:r>
          </w:p>
        </w:tc>
      </w:tr>
    </w:tbl>
    <w:p>
      <w:pPr>
        <w:spacing w:after="0"/>
      </w:pPr>
    </w:p>
    <w:p>
      <w:pPr>
        <w:pStyle w:val="Heading2"/>
      </w:pPr>
      <w:r>
        <w:t>13.4 Fluxo de retentativa segura</w:t>
      </w:r>
    </w:p>
    <w:p>
      <w:pPr>
        <w:spacing w:after="80" w:line="283" w:lineRule="auto"/>
        <w:ind w:left="540" w:hanging="271"/>
      </w:pPr>
      <w:r>
        <w:rPr>
          <w:b/>
        </w:rPr>
        <w:t xml:space="preserve">1. </w:t>
      </w:r>
      <w:r>
        <w:t>Filtre por tipo de job e erro no popup do cartão Com erro.</w:t>
      </w:r>
    </w:p>
    <w:p>
      <w:pPr>
        <w:spacing w:after="80" w:line="283" w:lineRule="auto"/>
        <w:ind w:left="540" w:hanging="271"/>
      </w:pPr>
      <w:r>
        <w:rPr>
          <w:b/>
        </w:rPr>
        <w:t xml:space="preserve">2. </w:t>
      </w:r>
      <w:r>
        <w:t>Leia uma amostra e confirme que os casos compartilham a mesma causa.</w:t>
      </w:r>
    </w:p>
    <w:p>
      <w:pPr>
        <w:spacing w:after="80" w:line="283" w:lineRule="auto"/>
        <w:ind w:left="540" w:hanging="271"/>
      </w:pPr>
      <w:r>
        <w:rPr>
          <w:b/>
        </w:rPr>
        <w:t xml:space="preserve">3. </w:t>
      </w:r>
      <w:r>
        <w:t>Corrija a causa na fonte ou no mapa.</w:t>
      </w:r>
    </w:p>
    <w:p>
      <w:pPr>
        <w:spacing w:after="80" w:line="283" w:lineRule="auto"/>
        <w:ind w:left="540" w:hanging="271"/>
      </w:pPr>
      <w:r>
        <w:rPr>
          <w:b/>
        </w:rPr>
        <w:t xml:space="preserve">4. </w:t>
      </w:r>
      <w:r>
        <w:t>Teste um pedido representativo.</w:t>
      </w:r>
    </w:p>
    <w:p>
      <w:pPr>
        <w:spacing w:after="80" w:line="283" w:lineRule="auto"/>
        <w:ind w:left="540" w:hanging="271"/>
      </w:pPr>
      <w:r>
        <w:rPr>
          <w:b/>
        </w:rPr>
        <w:t xml:space="preserve">5. </w:t>
      </w:r>
      <w:r>
        <w:t>Retente o lote em volume compatível com o limite.</w:t>
      </w:r>
    </w:p>
    <w:p>
      <w:pPr>
        <w:spacing w:after="80" w:line="283" w:lineRule="auto"/>
        <w:ind w:left="540" w:hanging="271"/>
      </w:pPr>
      <w:r>
        <w:rPr>
          <w:b/>
        </w:rPr>
        <w:t xml:space="preserve">6. </w:t>
      </w:r>
      <w:r>
        <w:t>Acompanhe Sucesso e Com erro até a janela terminar.</w:t>
      </w:r>
    </w:p>
    <w:p>
      <w:pPr>
        <w:spacing w:after="80" w:line="283" w:lineRule="auto"/>
        <w:ind w:left="540" w:hanging="271"/>
      </w:pPr>
      <w:r>
        <w:rPr>
          <w:b/>
        </w:rPr>
        <w:t xml:space="preserve">7. </w:t>
      </w:r>
      <w:r>
        <w:t>Valide o resultado no ERP e no orders_map, não apenas o status do job.</w:t>
      </w:r>
    </w:p>
    <w:p>
      <w:pPr>
        <w:spacing w:after="80" w:line="283" w:lineRule="auto"/>
        <w:ind w:left="540" w:hanging="271"/>
      </w:pPr>
      <w:r>
        <w:rPr>
          <w:b/>
        </w:rPr>
        <w:t xml:space="preserve">8. </w:t>
      </w:r>
      <w:r>
        <w:t>Registre o incidente e a prevenção quando houver repetição.</w:t>
      </w:r>
    </w:p>
    <w:p>
      <w:pPr>
        <w:pStyle w:val="Heading1"/>
        <w:pageBreakBefore/>
      </w:pPr>
      <w:r>
        <w:rPr>
          <w:b/>
        </w:rPr>
        <w:t>14  Banco de dados Supabase</w:t>
      </w:r>
    </w:p>
    <w:p>
      <w:pPr>
        <w:spacing w:after="200"/>
      </w:pPr>
      <w:r>
        <w:rPr>
          <w:i/>
          <w:color w:val="5C6670"/>
        </w:rPr>
        <w:t>O que é salvo, por que existe, quem consome e quais cuidados são necessários.</w:t>
      </w:r>
    </w:p>
    <w:p>
      <w:pPr>
        <w:pStyle w:val="Heading2"/>
      </w:pPr>
      <w:r>
        <w:t>14.1 Papel do banco</w:t>
      </w:r>
    </w:p>
    <w:p>
      <w:r>
        <w:rPr>
          <w:i w:val="0"/>
        </w:rPr>
        <w:t>O Supabase hospeda o PostgreSQL que torna a integração durável. Sem ele, o Fly.io ainda poderia responder uma página simples, mas não teria fila, vínculo entre pedidos, snapshots, tokens ou histórico confiável. O banco é a memória operacional do sistema; os ERPs continuam sendo a fonte oficial de negócio.</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Não editar por conveniência</w:t>
            </w:r>
          </w:p>
          <w:p>
            <w:pPr>
              <w:spacing w:after="0"/>
            </w:pPr>
            <w:r>
              <w:t>Alterar snapshot para “corrigir o painel” não corrige o Tiny. Mudanças diretas em jobs, maps ou tokens podem duplicar pedidos ou interromper a sincronização. Toda alteração manual no banco deve ter backup, consulta de impacto, responsável e plano de reversão.</w:t>
            </w:r>
          </w:p>
        </w:tc>
      </w:tr>
    </w:tbl>
    <w:p>
      <w:pPr>
        <w:spacing w:after="0"/>
      </w:pPr>
    </w:p>
    <w:p>
      <w:pPr>
        <w:pStyle w:val="Heading2"/>
      </w:pPr>
      <w:r>
        <w:t>14.2 Dicionário de tabelas</w:t>
      </w:r>
    </w:p>
    <w:tbl>
      <w:tblPr>
        <w:tblStyle w:val="TableGrid"/>
        <w:tblW w:type="dxa" w:w="9360"/>
        <w:jc w:val="center"/>
        <w:tblLayout w:type="fixed"/>
        <w:tblLook w:firstColumn="1" w:firstRow="1" w:lastColumn="0" w:lastRow="0" w:noHBand="0" w:noVBand="1" w:val="04A0"/>
        <w:tblInd w:w="120" w:type="dxa"/>
      </w:tblPr>
      <w:tblGrid>
        <w:gridCol w:w="1900"/>
        <w:gridCol w:w="3080"/>
        <w:gridCol w:w="2050"/>
        <w:gridCol w:w="2330"/>
      </w:tblGrid>
      <w:tr>
        <w:trPr>
          <w:tblHeader w:val="true"/>
          <w:cantSplit/>
        </w:trPr>
        <w:tc>
          <w:tcPr>
            <w:tcW w:type="dxa" w:w="1900"/>
            <w:shd w:fill="1F4D78"/>
            <w:tcMar>
              <w:top w:w="80" w:type="dxa"/>
              <w:start w:w="120" w:type="dxa"/>
              <w:bottom w:w="80" w:type="dxa"/>
              <w:end w:w="120" w:type="dxa"/>
            </w:tcMar>
            <w:vAlign w:val="center"/>
          </w:tcPr>
          <w:p>
            <w:pPr>
              <w:spacing w:after="0"/>
              <w:keepNext/>
            </w:pPr>
            <w:r>
              <w:rPr>
                <w:b/>
                <w:color w:val="FFFFFF"/>
                <w:sz w:val="14"/>
              </w:rPr>
              <w:t>Tabela</w:t>
            </w:r>
          </w:p>
        </w:tc>
        <w:tc>
          <w:tcPr>
            <w:tcW w:type="dxa" w:w="3080"/>
            <w:shd w:fill="1F4D78"/>
            <w:tcMar>
              <w:top w:w="80" w:type="dxa"/>
              <w:start w:w="120" w:type="dxa"/>
              <w:bottom w:w="80" w:type="dxa"/>
              <w:end w:w="120" w:type="dxa"/>
            </w:tcMar>
            <w:vAlign w:val="center"/>
          </w:tcPr>
          <w:p>
            <w:pPr>
              <w:spacing w:after="0"/>
              <w:keepNext/>
            </w:pPr>
            <w:r>
              <w:rPr>
                <w:b/>
                <w:color w:val="FFFFFF"/>
                <w:sz w:val="14"/>
              </w:rPr>
              <w:t>Conteúdo/utilidade</w:t>
            </w:r>
          </w:p>
        </w:tc>
        <w:tc>
          <w:tcPr>
            <w:tcW w:type="dxa" w:w="2050"/>
            <w:shd w:fill="1F4D78"/>
            <w:tcMar>
              <w:top w:w="80" w:type="dxa"/>
              <w:start w:w="120" w:type="dxa"/>
              <w:bottom w:w="80" w:type="dxa"/>
              <w:end w:w="120" w:type="dxa"/>
            </w:tcMar>
            <w:vAlign w:val="center"/>
          </w:tcPr>
          <w:p>
            <w:pPr>
              <w:spacing w:after="0"/>
              <w:keepNext/>
            </w:pPr>
            <w:r>
              <w:rPr>
                <w:b/>
                <w:color w:val="FFFFFF"/>
                <w:sz w:val="14"/>
              </w:rPr>
              <w:t>Quem grava</w:t>
            </w:r>
          </w:p>
        </w:tc>
        <w:tc>
          <w:tcPr>
            <w:tcW w:type="dxa" w:w="2330"/>
            <w:shd w:fill="1F4D78"/>
            <w:tcMar>
              <w:top w:w="80" w:type="dxa"/>
              <w:start w:w="120" w:type="dxa"/>
              <w:bottom w:w="80" w:type="dxa"/>
              <w:end w:w="120" w:type="dxa"/>
            </w:tcMar>
            <w:vAlign w:val="center"/>
          </w:tcPr>
          <w:p>
            <w:pPr>
              <w:spacing w:after="0"/>
              <w:keepNext/>
            </w:pPr>
            <w:r>
              <w:rPr>
                <w:b/>
                <w:color w:val="FFFFFF"/>
                <w:sz w:val="14"/>
              </w:rPr>
              <w:t>Quem consome</w:t>
            </w:r>
          </w:p>
        </w:tc>
      </w:tr>
      <w:tr>
        <w:trPr>
          <w:cantSplit/>
        </w:trPr>
        <w:tc>
          <w:tcPr>
            <w:tcW w:type="dxa" w:w="1900"/>
            <w:tcMar>
              <w:top w:w="80" w:type="dxa"/>
              <w:start w:w="120" w:type="dxa"/>
              <w:bottom w:w="80" w:type="dxa"/>
              <w:end w:w="120" w:type="dxa"/>
            </w:tcMar>
            <w:vAlign w:val="top"/>
          </w:tcPr>
          <w:p>
            <w:pPr>
              <w:spacing w:after="0"/>
            </w:pPr>
            <w:r>
              <w:rPr>
                <w:sz w:val="14"/>
              </w:rPr>
              <w:t>events</w:t>
            </w:r>
          </w:p>
        </w:tc>
        <w:tc>
          <w:tcPr>
            <w:tcW w:type="dxa" w:w="3080"/>
            <w:tcMar>
              <w:top w:w="80" w:type="dxa"/>
              <w:start w:w="120" w:type="dxa"/>
              <w:bottom w:w="80" w:type="dxa"/>
              <w:end w:w="120" w:type="dxa"/>
            </w:tcMar>
            <w:vAlign w:val="top"/>
          </w:tcPr>
          <w:p>
            <w:pPr>
              <w:spacing w:after="0"/>
            </w:pPr>
            <w:r>
              <w:rPr>
                <w:sz w:val="14"/>
              </w:rPr>
              <w:t>Payloads de webhooks, origem, tópico, chave e resultado; auditoria/deduplicação.</w:t>
            </w:r>
          </w:p>
        </w:tc>
        <w:tc>
          <w:tcPr>
            <w:tcW w:type="dxa" w:w="2050"/>
            <w:tcMar>
              <w:top w:w="80" w:type="dxa"/>
              <w:start w:w="120" w:type="dxa"/>
              <w:bottom w:w="80" w:type="dxa"/>
              <w:end w:w="120" w:type="dxa"/>
            </w:tcMar>
            <w:vAlign w:val="top"/>
          </w:tcPr>
          <w:p>
            <w:pPr>
              <w:spacing w:after="0"/>
            </w:pPr>
            <w:r>
              <w:rPr>
                <w:sz w:val="14"/>
              </w:rPr>
              <w:t>Endpoints de webhook.</w:t>
            </w:r>
          </w:p>
        </w:tc>
        <w:tc>
          <w:tcPr>
            <w:tcW w:type="dxa" w:w="2330"/>
            <w:tcMar>
              <w:top w:w="80" w:type="dxa"/>
              <w:start w:w="120" w:type="dxa"/>
              <w:bottom w:w="80" w:type="dxa"/>
              <w:end w:w="120" w:type="dxa"/>
            </w:tcMar>
            <w:vAlign w:val="top"/>
          </w:tcPr>
          <w:p>
            <w:pPr>
              <w:spacing w:after="0"/>
            </w:pPr>
            <w:r>
              <w:rPr>
                <w:sz w:val="14"/>
              </w:rPr>
              <w:t>Webhooks do painel, investigação, algumas buscas legadas.</w:t>
            </w:r>
          </w:p>
        </w:tc>
      </w:tr>
      <w:tr>
        <w:trPr>
          <w:cantSplit/>
        </w:trPr>
        <w:tc>
          <w:tcPr>
            <w:tcW w:type="dxa" w:w="1900"/>
            <w:shd w:fill="F2F4F6"/>
            <w:tcMar>
              <w:top w:w="80" w:type="dxa"/>
              <w:start w:w="120" w:type="dxa"/>
              <w:bottom w:w="80" w:type="dxa"/>
              <w:end w:w="120" w:type="dxa"/>
            </w:tcMar>
            <w:vAlign w:val="top"/>
          </w:tcPr>
          <w:p>
            <w:pPr>
              <w:spacing w:after="0"/>
            </w:pPr>
            <w:r>
              <w:rPr>
                <w:sz w:val="14"/>
              </w:rPr>
              <w:t>jobs</w:t>
            </w:r>
          </w:p>
        </w:tc>
        <w:tc>
          <w:tcPr>
            <w:tcW w:type="dxa" w:w="3080"/>
            <w:shd w:fill="F2F4F6"/>
            <w:tcMar>
              <w:top w:w="80" w:type="dxa"/>
              <w:start w:w="120" w:type="dxa"/>
              <w:bottom w:w="80" w:type="dxa"/>
              <w:end w:w="120" w:type="dxa"/>
            </w:tcMar>
            <w:vAlign w:val="top"/>
          </w:tcPr>
          <w:p>
            <w:pPr>
              <w:spacing w:after="0"/>
            </w:pPr>
            <w:r>
              <w:rPr>
                <w:sz w:val="14"/>
              </w:rPr>
              <w:t>Fila persistente, payload, horário, estado, tentativas, erro e resultado.</w:t>
            </w:r>
          </w:p>
        </w:tc>
        <w:tc>
          <w:tcPr>
            <w:tcW w:type="dxa" w:w="2050"/>
            <w:shd w:fill="F2F4F6"/>
            <w:tcMar>
              <w:top w:w="80" w:type="dxa"/>
              <w:start w:w="120" w:type="dxa"/>
              <w:bottom w:w="80" w:type="dxa"/>
              <w:end w:w="120" w:type="dxa"/>
            </w:tcMar>
            <w:vAlign w:val="top"/>
          </w:tcPr>
          <w:p>
            <w:pPr>
              <w:spacing w:after="0"/>
            </w:pPr>
            <w:r>
              <w:rPr>
                <w:sz w:val="14"/>
              </w:rPr>
              <w:t>Webhooks, rotinas e comandos.</w:t>
            </w:r>
          </w:p>
        </w:tc>
        <w:tc>
          <w:tcPr>
            <w:tcW w:type="dxa" w:w="2330"/>
            <w:shd w:fill="F2F4F6"/>
            <w:tcMar>
              <w:top w:w="80" w:type="dxa"/>
              <w:start w:w="120" w:type="dxa"/>
              <w:bottom w:w="80" w:type="dxa"/>
              <w:end w:w="120" w:type="dxa"/>
            </w:tcMar>
            <w:vAlign w:val="top"/>
          </w:tcPr>
          <w:p>
            <w:pPr>
              <w:spacing w:after="0"/>
            </w:pPr>
            <w:r>
              <w:rPr>
                <w:sz w:val="14"/>
              </w:rPr>
              <w:t>Worker, filas, erros, cartões e administração.</w:t>
            </w:r>
          </w:p>
        </w:tc>
      </w:tr>
      <w:tr>
        <w:trPr>
          <w:cantSplit/>
        </w:trPr>
        <w:tc>
          <w:tcPr>
            <w:tcW w:type="dxa" w:w="1900"/>
            <w:tcMar>
              <w:top w:w="80" w:type="dxa"/>
              <w:start w:w="120" w:type="dxa"/>
              <w:bottom w:w="80" w:type="dxa"/>
              <w:end w:w="120" w:type="dxa"/>
            </w:tcMar>
            <w:vAlign w:val="top"/>
          </w:tcPr>
          <w:p>
            <w:pPr>
              <w:spacing w:after="0"/>
            </w:pPr>
            <w:r>
              <w:rPr>
                <w:sz w:val="14"/>
              </w:rPr>
              <w:t>orders_map</w:t>
            </w:r>
          </w:p>
        </w:tc>
        <w:tc>
          <w:tcPr>
            <w:tcW w:type="dxa" w:w="3080"/>
            <w:tcMar>
              <w:top w:w="80" w:type="dxa"/>
              <w:start w:w="120" w:type="dxa"/>
              <w:bottom w:w="80" w:type="dxa"/>
              <w:end w:w="120" w:type="dxa"/>
            </w:tcMar>
            <w:vAlign w:val="top"/>
          </w:tcPr>
          <w:p>
            <w:pPr>
              <w:spacing w:after="0"/>
            </w:pPr>
            <w:r>
              <w:rPr>
                <w:sz w:val="14"/>
              </w:rPr>
              <w:t>Vínculo dos IDs A↔C, status/horários de sincronização e identidade.</w:t>
            </w:r>
          </w:p>
        </w:tc>
        <w:tc>
          <w:tcPr>
            <w:tcW w:type="dxa" w:w="2050"/>
            <w:tcMar>
              <w:top w:w="80" w:type="dxa"/>
              <w:start w:w="120" w:type="dxa"/>
              <w:bottom w:w="80" w:type="dxa"/>
              <w:end w:w="120" w:type="dxa"/>
            </w:tcMar>
            <w:vAlign w:val="top"/>
          </w:tcPr>
          <w:p>
            <w:pPr>
              <w:spacing w:after="0"/>
            </w:pPr>
            <w:r>
              <w:rPr>
                <w:sz w:val="14"/>
              </w:rPr>
              <w:t>Criação, reconciliação e reparos.</w:t>
            </w:r>
          </w:p>
        </w:tc>
        <w:tc>
          <w:tcPr>
            <w:tcW w:type="dxa" w:w="2330"/>
            <w:tcMar>
              <w:top w:w="80" w:type="dxa"/>
              <w:start w:w="120" w:type="dxa"/>
              <w:bottom w:w="80" w:type="dxa"/>
              <w:end w:w="120" w:type="dxa"/>
            </w:tcMar>
            <w:vAlign w:val="top"/>
          </w:tcPr>
          <w:p>
            <w:pPr>
              <w:spacing w:after="0"/>
            </w:pPr>
            <w:r>
              <w:rPr>
                <w:sz w:val="14"/>
              </w:rPr>
              <w:t>Todos os fluxos C→A, dashboard e prevenção de eco.</w:t>
            </w:r>
          </w:p>
        </w:tc>
      </w:tr>
      <w:tr>
        <w:trPr>
          <w:cantSplit/>
        </w:trPr>
        <w:tc>
          <w:tcPr>
            <w:tcW w:type="dxa" w:w="1900"/>
            <w:shd w:fill="F2F4F6"/>
            <w:tcMar>
              <w:top w:w="80" w:type="dxa"/>
              <w:start w:w="120" w:type="dxa"/>
              <w:bottom w:w="80" w:type="dxa"/>
              <w:end w:w="120" w:type="dxa"/>
            </w:tcMar>
            <w:vAlign w:val="top"/>
          </w:tcPr>
          <w:p>
            <w:pPr>
              <w:spacing w:after="0"/>
            </w:pPr>
            <w:r>
              <w:rPr>
                <w:sz w:val="14"/>
              </w:rPr>
              <w:t>orders_a_snapshot</w:t>
            </w:r>
          </w:p>
        </w:tc>
        <w:tc>
          <w:tcPr>
            <w:tcW w:type="dxa" w:w="3080"/>
            <w:shd w:fill="F2F4F6"/>
            <w:tcMar>
              <w:top w:w="80" w:type="dxa"/>
              <w:start w:w="120" w:type="dxa"/>
              <w:bottom w:w="80" w:type="dxa"/>
              <w:end w:w="120" w:type="dxa"/>
            </w:tcMar>
            <w:vAlign w:val="top"/>
          </w:tcPr>
          <w:p>
            <w:pPr>
              <w:spacing w:after="0"/>
            </w:pPr>
            <w:r>
              <w:rPr>
                <w:sz w:val="14"/>
              </w:rPr>
              <w:t>Última visão conhecida do pedido RJ, leve ou completa.</w:t>
            </w:r>
          </w:p>
        </w:tc>
        <w:tc>
          <w:tcPr>
            <w:tcW w:type="dxa" w:w="2050"/>
            <w:shd w:fill="F2F4F6"/>
            <w:tcMar>
              <w:top w:w="80" w:type="dxa"/>
              <w:start w:w="120" w:type="dxa"/>
              <w:bottom w:w="80" w:type="dxa"/>
              <w:end w:w="120" w:type="dxa"/>
            </w:tcMar>
            <w:vAlign w:val="top"/>
          </w:tcPr>
          <w:p>
            <w:pPr>
              <w:spacing w:after="0"/>
            </w:pPr>
            <w:r>
              <w:rPr>
                <w:sz w:val="14"/>
              </w:rPr>
              <w:t>Webhook, fetch, criação e reconciliação.</w:t>
            </w:r>
          </w:p>
        </w:tc>
        <w:tc>
          <w:tcPr>
            <w:tcW w:type="dxa" w:w="2330"/>
            <w:shd w:fill="F2F4F6"/>
            <w:tcMar>
              <w:top w:w="80" w:type="dxa"/>
              <w:start w:w="120" w:type="dxa"/>
              <w:bottom w:w="80" w:type="dxa"/>
              <w:end w:w="120" w:type="dxa"/>
            </w:tcMar>
            <w:vAlign w:val="top"/>
          </w:tcPr>
          <w:p>
            <w:pPr>
              <w:spacing w:after="0"/>
            </w:pPr>
            <w:r>
              <w:rPr>
                <w:sz w:val="14"/>
              </w:rPr>
              <w:t>Origem, classificação, comparação e fallback.</w:t>
            </w:r>
          </w:p>
        </w:tc>
      </w:tr>
      <w:tr>
        <w:trPr>
          <w:cantSplit/>
        </w:trPr>
        <w:tc>
          <w:tcPr>
            <w:tcW w:type="dxa" w:w="1900"/>
            <w:tcMar>
              <w:top w:w="80" w:type="dxa"/>
              <w:start w:w="120" w:type="dxa"/>
              <w:bottom w:w="80" w:type="dxa"/>
              <w:end w:w="120" w:type="dxa"/>
            </w:tcMar>
            <w:vAlign w:val="top"/>
          </w:tcPr>
          <w:p>
            <w:pPr>
              <w:spacing w:after="0"/>
            </w:pPr>
            <w:r>
              <w:rPr>
                <w:sz w:val="14"/>
              </w:rPr>
              <w:t>orders_c_snapshot</w:t>
            </w:r>
          </w:p>
        </w:tc>
        <w:tc>
          <w:tcPr>
            <w:tcW w:type="dxa" w:w="3080"/>
            <w:tcMar>
              <w:top w:w="80" w:type="dxa"/>
              <w:start w:w="120" w:type="dxa"/>
              <w:bottom w:w="80" w:type="dxa"/>
              <w:end w:w="120" w:type="dxa"/>
            </w:tcMar>
            <w:vAlign w:val="top"/>
          </w:tcPr>
          <w:p>
            <w:pPr>
              <w:spacing w:after="0"/>
            </w:pPr>
            <w:r>
              <w:rPr>
                <w:sz w:val="14"/>
              </w:rPr>
              <w:t>Última visão conhecida do pedido V.365.</w:t>
            </w:r>
          </w:p>
        </w:tc>
        <w:tc>
          <w:tcPr>
            <w:tcW w:type="dxa" w:w="2050"/>
            <w:tcMar>
              <w:top w:w="80" w:type="dxa"/>
              <w:start w:w="120" w:type="dxa"/>
              <w:bottom w:w="80" w:type="dxa"/>
              <w:end w:w="120" w:type="dxa"/>
            </w:tcMar>
            <w:vAlign w:val="top"/>
          </w:tcPr>
          <w:p>
            <w:pPr>
              <w:spacing w:after="0"/>
            </w:pPr>
            <w:r>
              <w:rPr>
                <w:sz w:val="14"/>
              </w:rPr>
              <w:t>Criação, status, detalhe e reconciliação.</w:t>
            </w:r>
          </w:p>
        </w:tc>
        <w:tc>
          <w:tcPr>
            <w:tcW w:type="dxa" w:w="2330"/>
            <w:tcMar>
              <w:top w:w="80" w:type="dxa"/>
              <w:start w:w="120" w:type="dxa"/>
              <w:bottom w:w="80" w:type="dxa"/>
              <w:end w:w="120" w:type="dxa"/>
            </w:tcMar>
            <w:vAlign w:val="top"/>
          </w:tcPr>
          <w:p>
            <w:pPr>
              <w:spacing w:after="0"/>
            </w:pPr>
            <w:r>
              <w:rPr>
                <w:sz w:val="14"/>
              </w:rPr>
              <w:t>Sincronizados, comparação, NF e expedição.</w:t>
            </w:r>
          </w:p>
        </w:tc>
      </w:tr>
      <w:tr>
        <w:trPr>
          <w:cantSplit/>
        </w:trPr>
        <w:tc>
          <w:tcPr>
            <w:tcW w:type="dxa" w:w="1900"/>
            <w:shd w:fill="F2F4F6"/>
            <w:tcMar>
              <w:top w:w="80" w:type="dxa"/>
              <w:start w:w="120" w:type="dxa"/>
              <w:bottom w:w="80" w:type="dxa"/>
              <w:end w:w="120" w:type="dxa"/>
            </w:tcMar>
            <w:vAlign w:val="top"/>
          </w:tcPr>
          <w:p>
            <w:pPr>
              <w:spacing w:after="0"/>
            </w:pPr>
            <w:r>
              <w:rPr>
                <w:sz w:val="14"/>
              </w:rPr>
              <w:t>cancelled_order_reviews</w:t>
            </w:r>
          </w:p>
        </w:tc>
        <w:tc>
          <w:tcPr>
            <w:tcW w:type="dxa" w:w="3080"/>
            <w:shd w:fill="F2F4F6"/>
            <w:tcMar>
              <w:top w:w="80" w:type="dxa"/>
              <w:start w:w="120" w:type="dxa"/>
              <w:bottom w:w="80" w:type="dxa"/>
              <w:end w:w="120" w:type="dxa"/>
            </w:tcMar>
            <w:vAlign w:val="top"/>
          </w:tcPr>
          <w:p>
            <w:pPr>
              <w:spacing w:after="0"/>
            </w:pPr>
            <w:r>
              <w:rPr>
                <w:sz w:val="14"/>
              </w:rPr>
              <w:t>Cancelamentos iniciados em A; pendente ou conferido.</w:t>
            </w:r>
          </w:p>
        </w:tc>
        <w:tc>
          <w:tcPr>
            <w:tcW w:type="dxa" w:w="2050"/>
            <w:shd w:fill="F2F4F6"/>
            <w:tcMar>
              <w:top w:w="80" w:type="dxa"/>
              <w:start w:w="120" w:type="dxa"/>
              <w:bottom w:w="80" w:type="dxa"/>
              <w:end w:w="120" w:type="dxa"/>
            </w:tcMar>
            <w:vAlign w:val="top"/>
          </w:tcPr>
          <w:p>
            <w:pPr>
              <w:spacing w:after="0"/>
            </w:pPr>
            <w:r>
              <w:rPr>
                <w:sz w:val="14"/>
              </w:rPr>
              <w:t>Webhook/sweep/reconcile.</w:t>
            </w:r>
          </w:p>
        </w:tc>
        <w:tc>
          <w:tcPr>
            <w:tcW w:type="dxa" w:w="2330"/>
            <w:shd w:fill="F2F4F6"/>
            <w:tcMar>
              <w:top w:w="80" w:type="dxa"/>
              <w:start w:w="120" w:type="dxa"/>
              <w:bottom w:w="80" w:type="dxa"/>
              <w:end w:w="120" w:type="dxa"/>
            </w:tcMar>
            <w:vAlign w:val="top"/>
          </w:tcPr>
          <w:p>
            <w:pPr>
              <w:spacing w:after="0"/>
            </w:pPr>
            <w:r>
              <w:rPr>
                <w:sz w:val="14"/>
              </w:rPr>
              <w:t>Verificar cancelamentos e Gestão.</w:t>
            </w:r>
          </w:p>
        </w:tc>
      </w:tr>
      <w:tr>
        <w:trPr>
          <w:cantSplit/>
        </w:trPr>
        <w:tc>
          <w:tcPr>
            <w:tcW w:type="dxa" w:w="1900"/>
            <w:tcMar>
              <w:top w:w="80" w:type="dxa"/>
              <w:start w:w="120" w:type="dxa"/>
              <w:bottom w:w="80" w:type="dxa"/>
              <w:end w:w="120" w:type="dxa"/>
            </w:tcMar>
            <w:vAlign w:val="top"/>
          </w:tcPr>
          <w:p>
            <w:pPr>
              <w:spacing w:after="0"/>
            </w:pPr>
            <w:r>
              <w:rPr>
                <w:sz w:val="14"/>
              </w:rPr>
              <w:t>contacts_map</w:t>
            </w:r>
          </w:p>
        </w:tc>
        <w:tc>
          <w:tcPr>
            <w:tcW w:type="dxa" w:w="3080"/>
            <w:tcMar>
              <w:top w:w="80" w:type="dxa"/>
              <w:start w:w="120" w:type="dxa"/>
              <w:bottom w:w="80" w:type="dxa"/>
              <w:end w:w="120" w:type="dxa"/>
            </w:tcMar>
            <w:vAlign w:val="top"/>
          </w:tcPr>
          <w:p>
            <w:pPr>
              <w:spacing w:after="0"/>
            </w:pPr>
            <w:r>
              <w:rPr>
                <w:sz w:val="14"/>
              </w:rPr>
              <w:t>CPF/CNPJ, IDs A/C, fingerprint e atualização mais recente.</w:t>
            </w:r>
          </w:p>
        </w:tc>
        <w:tc>
          <w:tcPr>
            <w:tcW w:type="dxa" w:w="2050"/>
            <w:tcMar>
              <w:top w:w="80" w:type="dxa"/>
              <w:start w:w="120" w:type="dxa"/>
              <w:bottom w:w="80" w:type="dxa"/>
              <w:end w:w="120" w:type="dxa"/>
            </w:tcMar>
            <w:vAlign w:val="top"/>
          </w:tcPr>
          <w:p>
            <w:pPr>
              <w:spacing w:after="0"/>
            </w:pPr>
            <w:r>
              <w:rPr>
                <w:sz w:val="14"/>
              </w:rPr>
              <w:t>Resolução de contato.</w:t>
            </w:r>
          </w:p>
        </w:tc>
        <w:tc>
          <w:tcPr>
            <w:tcW w:type="dxa" w:w="2330"/>
            <w:tcMar>
              <w:top w:w="80" w:type="dxa"/>
              <w:start w:w="120" w:type="dxa"/>
              <w:bottom w:w="80" w:type="dxa"/>
              <w:end w:w="120" w:type="dxa"/>
            </w:tcMar>
            <w:vAlign w:val="top"/>
          </w:tcPr>
          <w:p>
            <w:pPr>
              <w:spacing w:after="0"/>
            </w:pPr>
            <w:r>
              <w:rPr>
                <w:sz w:val="14"/>
              </w:rPr>
              <w:t>create_order_c/contact_sync.</w:t>
            </w:r>
          </w:p>
        </w:tc>
      </w:tr>
      <w:tr>
        <w:trPr>
          <w:cantSplit/>
        </w:trPr>
        <w:tc>
          <w:tcPr>
            <w:tcW w:type="dxa" w:w="1900"/>
            <w:shd w:fill="F2F4F6"/>
            <w:tcMar>
              <w:top w:w="80" w:type="dxa"/>
              <w:start w:w="120" w:type="dxa"/>
              <w:bottom w:w="80" w:type="dxa"/>
              <w:end w:w="120" w:type="dxa"/>
            </w:tcMar>
            <w:vAlign w:val="top"/>
          </w:tcPr>
          <w:p>
            <w:pPr>
              <w:spacing w:after="0"/>
            </w:pPr>
            <w:r>
              <w:rPr>
                <w:sz w:val="14"/>
              </w:rPr>
              <w:t>products_map</w:t>
            </w:r>
          </w:p>
        </w:tc>
        <w:tc>
          <w:tcPr>
            <w:tcW w:type="dxa" w:w="3080"/>
            <w:shd w:fill="F2F4F6"/>
            <w:tcMar>
              <w:top w:w="80" w:type="dxa"/>
              <w:start w:w="120" w:type="dxa"/>
              <w:bottom w:w="80" w:type="dxa"/>
              <w:end w:w="120" w:type="dxa"/>
            </w:tcMar>
            <w:vAlign w:val="top"/>
          </w:tcPr>
          <w:p>
            <w:pPr>
              <w:spacing w:after="0"/>
            </w:pPr>
            <w:r>
              <w:rPr>
                <w:sz w:val="14"/>
              </w:rPr>
              <w:t>ID de produto A→C e preço opcional.</w:t>
            </w:r>
          </w:p>
        </w:tc>
        <w:tc>
          <w:tcPr>
            <w:tcW w:type="dxa" w:w="2050"/>
            <w:shd w:fill="F2F4F6"/>
            <w:tcMar>
              <w:top w:w="80" w:type="dxa"/>
              <w:start w:w="120" w:type="dxa"/>
              <w:bottom w:w="80" w:type="dxa"/>
              <w:end w:w="120" w:type="dxa"/>
            </w:tcMar>
            <w:vAlign w:val="top"/>
          </w:tcPr>
          <w:p>
            <w:pPr>
              <w:spacing w:after="0"/>
            </w:pPr>
            <w:r>
              <w:rPr>
                <w:sz w:val="14"/>
              </w:rPr>
              <w:t>Administração técnica.</w:t>
            </w:r>
          </w:p>
        </w:tc>
        <w:tc>
          <w:tcPr>
            <w:tcW w:type="dxa" w:w="2330"/>
            <w:shd w:fill="F2F4F6"/>
            <w:tcMar>
              <w:top w:w="80" w:type="dxa"/>
              <w:start w:w="120" w:type="dxa"/>
              <w:bottom w:w="80" w:type="dxa"/>
              <w:end w:w="120" w:type="dxa"/>
            </w:tcMar>
            <w:vAlign w:val="top"/>
          </w:tcPr>
          <w:p>
            <w:pPr>
              <w:spacing w:after="0"/>
            </w:pPr>
            <w:r>
              <w:rPr>
                <w:sz w:val="14"/>
              </w:rPr>
              <w:t>create_order_c e classificação waiting_sku.</w:t>
            </w:r>
          </w:p>
        </w:tc>
      </w:tr>
      <w:tr>
        <w:trPr>
          <w:cantSplit/>
        </w:trPr>
        <w:tc>
          <w:tcPr>
            <w:tcW w:type="dxa" w:w="1900"/>
            <w:tcMar>
              <w:top w:w="80" w:type="dxa"/>
              <w:start w:w="120" w:type="dxa"/>
              <w:bottom w:w="80" w:type="dxa"/>
              <w:end w:w="120" w:type="dxa"/>
            </w:tcMar>
            <w:vAlign w:val="top"/>
          </w:tcPr>
          <w:p>
            <w:pPr>
              <w:spacing w:after="0"/>
            </w:pPr>
            <w:r>
              <w:rPr>
                <w:sz w:val="14"/>
              </w:rPr>
              <w:t>tiny_tokens</w:t>
            </w:r>
          </w:p>
        </w:tc>
        <w:tc>
          <w:tcPr>
            <w:tcW w:type="dxa" w:w="3080"/>
            <w:tcMar>
              <w:top w:w="80" w:type="dxa"/>
              <w:start w:w="120" w:type="dxa"/>
              <w:bottom w:w="80" w:type="dxa"/>
              <w:end w:w="120" w:type="dxa"/>
            </w:tcMar>
            <w:vAlign w:val="top"/>
          </w:tcPr>
          <w:p>
            <w:pPr>
              <w:spacing w:after="0"/>
            </w:pPr>
            <w:r>
              <w:rPr>
                <w:sz w:val="14"/>
              </w:rPr>
              <w:t>Access/refresh tokens OAuth das duas contas.</w:t>
            </w:r>
          </w:p>
        </w:tc>
        <w:tc>
          <w:tcPr>
            <w:tcW w:type="dxa" w:w="2050"/>
            <w:tcMar>
              <w:top w:w="80" w:type="dxa"/>
              <w:start w:w="120" w:type="dxa"/>
              <w:bottom w:w="80" w:type="dxa"/>
              <w:end w:w="120" w:type="dxa"/>
            </w:tcMar>
            <w:vAlign w:val="top"/>
          </w:tcPr>
          <w:p>
            <w:pPr>
              <w:spacing w:after="0"/>
            </w:pPr>
            <w:r>
              <w:rPr>
                <w:sz w:val="14"/>
              </w:rPr>
              <w:t>Callbacks/refresh OAuth.</w:t>
            </w:r>
          </w:p>
        </w:tc>
        <w:tc>
          <w:tcPr>
            <w:tcW w:type="dxa" w:w="2330"/>
            <w:tcMar>
              <w:top w:w="80" w:type="dxa"/>
              <w:start w:w="120" w:type="dxa"/>
              <w:bottom w:w="80" w:type="dxa"/>
              <w:end w:w="120" w:type="dxa"/>
            </w:tcMar>
            <w:vAlign w:val="top"/>
          </w:tcPr>
          <w:p>
            <w:pPr>
              <w:spacing w:after="0"/>
            </w:pPr>
            <w:r>
              <w:rPr>
                <w:sz w:val="14"/>
              </w:rPr>
              <w:t>Todas as chamadas Tiny e estado de conexão.</w:t>
            </w:r>
          </w:p>
        </w:tc>
      </w:tr>
      <w:tr>
        <w:trPr>
          <w:cantSplit/>
        </w:trPr>
        <w:tc>
          <w:tcPr>
            <w:tcW w:type="dxa" w:w="1900"/>
            <w:shd w:fill="F2F4F6"/>
            <w:tcMar>
              <w:top w:w="80" w:type="dxa"/>
              <w:start w:w="120" w:type="dxa"/>
              <w:bottom w:w="80" w:type="dxa"/>
              <w:end w:w="120" w:type="dxa"/>
            </w:tcMar>
            <w:vAlign w:val="top"/>
          </w:tcPr>
          <w:p>
            <w:pPr>
              <w:spacing w:after="0"/>
            </w:pPr>
            <w:r>
              <w:rPr>
                <w:sz w:val="14"/>
              </w:rPr>
              <w:t>feature_flags</w:t>
            </w:r>
          </w:p>
        </w:tc>
        <w:tc>
          <w:tcPr>
            <w:tcW w:type="dxa" w:w="3080"/>
            <w:shd w:fill="F2F4F6"/>
            <w:tcMar>
              <w:top w:w="80" w:type="dxa"/>
              <w:start w:w="120" w:type="dxa"/>
              <w:bottom w:w="80" w:type="dxa"/>
              <w:end w:w="120" w:type="dxa"/>
            </w:tcMar>
            <w:vAlign w:val="top"/>
          </w:tcPr>
          <w:p>
            <w:pPr>
              <w:spacing w:after="0"/>
            </w:pPr>
            <w:r>
              <w:rPr>
                <w:sz w:val="14"/>
              </w:rPr>
              <w:t>Chaves que ligam/desligam comportamentos.</w:t>
            </w:r>
          </w:p>
        </w:tc>
        <w:tc>
          <w:tcPr>
            <w:tcW w:type="dxa" w:w="2050"/>
            <w:shd w:fill="F2F4F6"/>
            <w:tcMar>
              <w:top w:w="80" w:type="dxa"/>
              <w:start w:w="120" w:type="dxa"/>
              <w:bottom w:w="80" w:type="dxa"/>
              <w:end w:w="120" w:type="dxa"/>
            </w:tcMar>
            <w:vAlign w:val="top"/>
          </w:tcPr>
          <w:p>
            <w:pPr>
              <w:spacing w:after="0"/>
            </w:pPr>
            <w:r>
              <w:rPr>
                <w:sz w:val="14"/>
              </w:rPr>
              <w:t>Configuração administrativa.</w:t>
            </w:r>
          </w:p>
        </w:tc>
        <w:tc>
          <w:tcPr>
            <w:tcW w:type="dxa" w:w="2330"/>
            <w:shd w:fill="F2F4F6"/>
            <w:tcMar>
              <w:top w:w="80" w:type="dxa"/>
              <w:start w:w="120" w:type="dxa"/>
              <w:bottom w:w="80" w:type="dxa"/>
              <w:end w:w="120" w:type="dxa"/>
            </w:tcMar>
            <w:vAlign w:val="top"/>
          </w:tcPr>
          <w:p>
            <w:pPr>
              <w:spacing w:after="0"/>
            </w:pPr>
            <w:r>
              <w:rPr>
                <w:sz w:val="14"/>
              </w:rPr>
              <w:t>Webhooks, worker e rotinas.</w:t>
            </w:r>
          </w:p>
        </w:tc>
      </w:tr>
      <w:tr>
        <w:trPr>
          <w:cantSplit/>
        </w:trPr>
        <w:tc>
          <w:tcPr>
            <w:tcW w:type="dxa" w:w="1900"/>
            <w:tcMar>
              <w:top w:w="80" w:type="dxa"/>
              <w:start w:w="120" w:type="dxa"/>
              <w:bottom w:w="80" w:type="dxa"/>
              <w:end w:w="120" w:type="dxa"/>
            </w:tcMar>
            <w:vAlign w:val="top"/>
          </w:tcPr>
          <w:p>
            <w:pPr>
              <w:spacing w:after="0"/>
            </w:pPr>
            <w:r>
              <w:rPr>
                <w:sz w:val="14"/>
              </w:rPr>
              <w:t>worker_heartbeat</w:t>
            </w:r>
          </w:p>
        </w:tc>
        <w:tc>
          <w:tcPr>
            <w:tcW w:type="dxa" w:w="3080"/>
            <w:tcMar>
              <w:top w:w="80" w:type="dxa"/>
              <w:start w:w="120" w:type="dxa"/>
              <w:bottom w:w="80" w:type="dxa"/>
              <w:end w:w="120" w:type="dxa"/>
            </w:tcMar>
            <w:vAlign w:val="top"/>
          </w:tcPr>
          <w:p>
            <w:pPr>
              <w:spacing w:after="0"/>
            </w:pPr>
            <w:r>
              <w:rPr>
                <w:sz w:val="14"/>
              </w:rPr>
              <w:t>Última atividade do worker.</w:t>
            </w:r>
          </w:p>
        </w:tc>
        <w:tc>
          <w:tcPr>
            <w:tcW w:type="dxa" w:w="2050"/>
            <w:tcMar>
              <w:top w:w="80" w:type="dxa"/>
              <w:start w:w="120" w:type="dxa"/>
              <w:bottom w:w="80" w:type="dxa"/>
              <w:end w:w="120" w:type="dxa"/>
            </w:tcMar>
            <w:vAlign w:val="top"/>
          </w:tcPr>
          <w:p>
            <w:pPr>
              <w:spacing w:after="0"/>
            </w:pPr>
            <w:r>
              <w:rPr>
                <w:sz w:val="14"/>
              </w:rPr>
              <w:t>Worker.</w:t>
            </w:r>
          </w:p>
        </w:tc>
        <w:tc>
          <w:tcPr>
            <w:tcW w:type="dxa" w:w="2330"/>
            <w:tcMar>
              <w:top w:w="80" w:type="dxa"/>
              <w:start w:w="120" w:type="dxa"/>
              <w:bottom w:w="80" w:type="dxa"/>
              <w:end w:w="120" w:type="dxa"/>
            </w:tcMar>
            <w:vAlign w:val="top"/>
          </w:tcPr>
          <w:p>
            <w:pPr>
              <w:spacing w:after="0"/>
            </w:pPr>
            <w:r>
              <w:rPr>
                <w:sz w:val="14"/>
              </w:rPr>
              <w:t>Diagnóstico de saúde.</w:t>
            </w:r>
          </w:p>
        </w:tc>
      </w:tr>
    </w:tbl>
    <w:p>
      <w:pPr>
        <w:spacing w:after="0"/>
      </w:pPr>
    </w:p>
    <w:p>
      <w:pPr>
        <w:pStyle w:val="Heading2"/>
      </w:pPr>
      <w:r>
        <w:t>14.3 Conteúdo sensível</w:t>
      </w:r>
    </w:p>
    <w:tbl>
      <w:tblPr>
        <w:tblStyle w:val="TableGrid"/>
        <w:tblW w:type="dxa" w:w="9360"/>
        <w:jc w:val="center"/>
        <w:tblLayout w:type="fixed"/>
        <w:tblLook w:firstColumn="1" w:firstRow="1" w:lastColumn="0" w:lastRow="0" w:noHBand="0" w:noVBand="1" w:val="04A0"/>
        <w:tblInd w:w="120" w:type="dxa"/>
      </w:tblPr>
      <w:tblGrid>
        <w:gridCol w:w="2600"/>
        <w:gridCol w:w="3300"/>
        <w:gridCol w:w="3460"/>
      </w:tblGrid>
      <w:tr>
        <w:trPr>
          <w:tblHeader w:val="true"/>
          <w:cantSplit/>
        </w:trPr>
        <w:tc>
          <w:tcPr>
            <w:tcW w:type="dxa" w:w="2600"/>
            <w:shd w:fill="1F4D78"/>
            <w:tcMar>
              <w:top w:w="80" w:type="dxa"/>
              <w:start w:w="120" w:type="dxa"/>
              <w:bottom w:w="80" w:type="dxa"/>
              <w:end w:w="120" w:type="dxa"/>
            </w:tcMar>
            <w:vAlign w:val="center"/>
          </w:tcPr>
          <w:p>
            <w:pPr>
              <w:spacing w:after="0"/>
              <w:keepNext/>
            </w:pPr>
            <w:r>
              <w:rPr>
                <w:b/>
                <w:color w:val="FFFFFF"/>
                <w:sz w:val="16"/>
              </w:rPr>
              <w:t>Dados</w:t>
            </w:r>
          </w:p>
        </w:tc>
        <w:tc>
          <w:tcPr>
            <w:tcW w:type="dxa" w:w="3300"/>
            <w:shd w:fill="1F4D78"/>
            <w:tcMar>
              <w:top w:w="80" w:type="dxa"/>
              <w:start w:w="120" w:type="dxa"/>
              <w:bottom w:w="80" w:type="dxa"/>
              <w:end w:w="120" w:type="dxa"/>
            </w:tcMar>
            <w:vAlign w:val="center"/>
          </w:tcPr>
          <w:p>
            <w:pPr>
              <w:spacing w:after="0"/>
              <w:keepNext/>
            </w:pPr>
            <w:r>
              <w:rPr>
                <w:b/>
                <w:color w:val="FFFFFF"/>
                <w:sz w:val="16"/>
              </w:rPr>
              <w:t>Onde pode aparecer</w:t>
            </w:r>
          </w:p>
        </w:tc>
        <w:tc>
          <w:tcPr>
            <w:tcW w:type="dxa" w:w="3460"/>
            <w:shd w:fill="1F4D78"/>
            <w:tcMar>
              <w:top w:w="80" w:type="dxa"/>
              <w:start w:w="120" w:type="dxa"/>
              <w:bottom w:w="80" w:type="dxa"/>
              <w:end w:w="120" w:type="dxa"/>
            </w:tcMar>
            <w:vAlign w:val="center"/>
          </w:tcPr>
          <w:p>
            <w:pPr>
              <w:spacing w:after="0"/>
              <w:keepNext/>
            </w:pPr>
            <w:r>
              <w:rPr>
                <w:b/>
                <w:color w:val="FFFFFF"/>
                <w:sz w:val="16"/>
              </w:rPr>
              <w:t>Proteção necessária</w:t>
            </w:r>
          </w:p>
        </w:tc>
      </w:tr>
      <w:tr>
        <w:trPr>
          <w:cantSplit/>
        </w:trPr>
        <w:tc>
          <w:tcPr>
            <w:tcW w:type="dxa" w:w="2600"/>
            <w:tcMar>
              <w:top w:w="80" w:type="dxa"/>
              <w:start w:w="120" w:type="dxa"/>
              <w:bottom w:w="80" w:type="dxa"/>
              <w:end w:w="120" w:type="dxa"/>
            </w:tcMar>
            <w:vAlign w:val="top"/>
          </w:tcPr>
          <w:p>
            <w:pPr>
              <w:spacing w:after="0"/>
            </w:pPr>
            <w:r>
              <w:rPr>
                <w:sz w:val="16"/>
              </w:rPr>
              <w:t>Nome, CPF/CNPJ e endereço</w:t>
            </w:r>
          </w:p>
        </w:tc>
        <w:tc>
          <w:tcPr>
            <w:tcW w:type="dxa" w:w="3300"/>
            <w:tcMar>
              <w:top w:w="80" w:type="dxa"/>
              <w:start w:w="120" w:type="dxa"/>
              <w:bottom w:w="80" w:type="dxa"/>
              <w:end w:w="120" w:type="dxa"/>
            </w:tcMar>
            <w:vAlign w:val="top"/>
          </w:tcPr>
          <w:p>
            <w:pPr>
              <w:spacing w:after="0"/>
            </w:pPr>
            <w:r>
              <w:rPr>
                <w:sz w:val="16"/>
              </w:rPr>
              <w:t>events, snapshots, jobs, logs e ERPs.</w:t>
            </w:r>
          </w:p>
        </w:tc>
        <w:tc>
          <w:tcPr>
            <w:tcW w:type="dxa" w:w="3460"/>
            <w:tcMar>
              <w:top w:w="80" w:type="dxa"/>
              <w:start w:w="120" w:type="dxa"/>
              <w:bottom w:w="80" w:type="dxa"/>
              <w:end w:w="120" w:type="dxa"/>
            </w:tcMar>
            <w:vAlign w:val="top"/>
          </w:tcPr>
          <w:p>
            <w:pPr>
              <w:spacing w:after="0"/>
            </w:pPr>
            <w:r>
              <w:rPr>
                <w:sz w:val="16"/>
              </w:rPr>
              <w:t>Acesso mínimo, retenção, mascaramento em logs e trilha de acesso.</w:t>
            </w:r>
          </w:p>
        </w:tc>
      </w:tr>
      <w:tr>
        <w:trPr>
          <w:cantSplit/>
        </w:trPr>
        <w:tc>
          <w:tcPr>
            <w:tcW w:type="dxa" w:w="2600"/>
            <w:shd w:fill="F2F4F6"/>
            <w:tcMar>
              <w:top w:w="80" w:type="dxa"/>
              <w:start w:w="120" w:type="dxa"/>
              <w:bottom w:w="80" w:type="dxa"/>
              <w:end w:w="120" w:type="dxa"/>
            </w:tcMar>
            <w:vAlign w:val="top"/>
          </w:tcPr>
          <w:p>
            <w:pPr>
              <w:spacing w:after="0"/>
            </w:pPr>
            <w:r>
              <w:rPr>
                <w:sz w:val="16"/>
              </w:rPr>
              <w:t>Itens e valores</w:t>
            </w:r>
          </w:p>
        </w:tc>
        <w:tc>
          <w:tcPr>
            <w:tcW w:type="dxa" w:w="3300"/>
            <w:shd w:fill="F2F4F6"/>
            <w:tcMar>
              <w:top w:w="80" w:type="dxa"/>
              <w:start w:w="120" w:type="dxa"/>
              <w:bottom w:w="80" w:type="dxa"/>
              <w:end w:w="120" w:type="dxa"/>
            </w:tcMar>
            <w:vAlign w:val="top"/>
          </w:tcPr>
          <w:p>
            <w:pPr>
              <w:spacing w:after="0"/>
            </w:pPr>
            <w:r>
              <w:rPr>
                <w:sz w:val="16"/>
              </w:rPr>
              <w:t>snapshots, jobs e ERPs.</w:t>
            </w:r>
          </w:p>
        </w:tc>
        <w:tc>
          <w:tcPr>
            <w:tcW w:type="dxa" w:w="3460"/>
            <w:shd w:fill="F2F4F6"/>
            <w:tcMar>
              <w:top w:w="80" w:type="dxa"/>
              <w:start w:w="120" w:type="dxa"/>
              <w:bottom w:w="80" w:type="dxa"/>
              <w:end w:w="120" w:type="dxa"/>
            </w:tcMar>
            <w:vAlign w:val="top"/>
          </w:tcPr>
          <w:p>
            <w:pPr>
              <w:spacing w:after="0"/>
            </w:pPr>
            <w:r>
              <w:rPr>
                <w:sz w:val="16"/>
              </w:rPr>
              <w:t>Acesso por função e retenção compatível.</w:t>
            </w:r>
          </w:p>
        </w:tc>
      </w:tr>
      <w:tr>
        <w:trPr>
          <w:cantSplit/>
        </w:trPr>
        <w:tc>
          <w:tcPr>
            <w:tcW w:type="dxa" w:w="2600"/>
            <w:tcMar>
              <w:top w:w="80" w:type="dxa"/>
              <w:start w:w="120" w:type="dxa"/>
              <w:bottom w:w="80" w:type="dxa"/>
              <w:end w:w="120" w:type="dxa"/>
            </w:tcMar>
            <w:vAlign w:val="top"/>
          </w:tcPr>
          <w:p>
            <w:pPr>
              <w:spacing w:after="0"/>
            </w:pPr>
            <w:r>
              <w:rPr>
                <w:sz w:val="16"/>
              </w:rPr>
              <w:t>Tokens OAuth</w:t>
            </w:r>
          </w:p>
        </w:tc>
        <w:tc>
          <w:tcPr>
            <w:tcW w:type="dxa" w:w="3300"/>
            <w:tcMar>
              <w:top w:w="80" w:type="dxa"/>
              <w:start w:w="120" w:type="dxa"/>
              <w:bottom w:w="80" w:type="dxa"/>
              <w:end w:w="120" w:type="dxa"/>
            </w:tcMar>
            <w:vAlign w:val="top"/>
          </w:tcPr>
          <w:p>
            <w:pPr>
              <w:spacing w:after="0"/>
            </w:pPr>
            <w:r>
              <w:rPr>
                <w:sz w:val="16"/>
              </w:rPr>
              <w:t>tiny_tokens.</w:t>
            </w:r>
          </w:p>
        </w:tc>
        <w:tc>
          <w:tcPr>
            <w:tcW w:type="dxa" w:w="3460"/>
            <w:tcMar>
              <w:top w:w="80" w:type="dxa"/>
              <w:start w:w="120" w:type="dxa"/>
              <w:bottom w:w="80" w:type="dxa"/>
              <w:end w:w="120" w:type="dxa"/>
            </w:tcMar>
            <w:vAlign w:val="top"/>
          </w:tcPr>
          <w:p>
            <w:pPr>
              <w:spacing w:after="0"/>
            </w:pPr>
            <w:r>
              <w:rPr>
                <w:sz w:val="16"/>
              </w:rPr>
              <w:t>Criptografia/segredo, acesso DB mínimo, rotação e nunca exibir no painel/log.</w:t>
            </w:r>
          </w:p>
        </w:tc>
      </w:tr>
      <w:tr>
        <w:trPr>
          <w:cantSplit/>
        </w:trPr>
        <w:tc>
          <w:tcPr>
            <w:tcW w:type="dxa" w:w="2600"/>
            <w:shd w:fill="F2F4F6"/>
            <w:tcMar>
              <w:top w:w="80" w:type="dxa"/>
              <w:start w:w="120" w:type="dxa"/>
              <w:bottom w:w="80" w:type="dxa"/>
              <w:end w:w="120" w:type="dxa"/>
            </w:tcMar>
            <w:vAlign w:val="top"/>
          </w:tcPr>
          <w:p>
            <w:pPr>
              <w:spacing w:after="0"/>
            </w:pPr>
            <w:r>
              <w:rPr>
                <w:sz w:val="16"/>
              </w:rPr>
              <w:t>IDs e mapas</w:t>
            </w:r>
          </w:p>
        </w:tc>
        <w:tc>
          <w:tcPr>
            <w:tcW w:type="dxa" w:w="3300"/>
            <w:shd w:fill="F2F4F6"/>
            <w:tcMar>
              <w:top w:w="80" w:type="dxa"/>
              <w:start w:w="120" w:type="dxa"/>
              <w:bottom w:w="80" w:type="dxa"/>
              <w:end w:w="120" w:type="dxa"/>
            </w:tcMar>
            <w:vAlign w:val="top"/>
          </w:tcPr>
          <w:p>
            <w:pPr>
              <w:spacing w:after="0"/>
            </w:pPr>
            <w:r>
              <w:rPr>
                <w:sz w:val="16"/>
              </w:rPr>
              <w:t>orders_map, contacts_map, products_map.</w:t>
            </w:r>
          </w:p>
        </w:tc>
        <w:tc>
          <w:tcPr>
            <w:tcW w:type="dxa" w:w="3460"/>
            <w:shd w:fill="F2F4F6"/>
            <w:tcMar>
              <w:top w:w="80" w:type="dxa"/>
              <w:start w:w="120" w:type="dxa"/>
              <w:bottom w:w="80" w:type="dxa"/>
              <w:end w:w="120" w:type="dxa"/>
            </w:tcMar>
            <w:vAlign w:val="top"/>
          </w:tcPr>
          <w:p>
            <w:pPr>
              <w:spacing w:after="0"/>
            </w:pPr>
            <w:r>
              <w:rPr>
                <w:sz w:val="16"/>
              </w:rPr>
              <w:t>Integridade e auditoria; erro pode afetar outro cliente/pedido.</w:t>
            </w:r>
          </w:p>
        </w:tc>
      </w:tr>
      <w:tr>
        <w:trPr>
          <w:cantSplit/>
        </w:trPr>
        <w:tc>
          <w:tcPr>
            <w:tcW w:type="dxa" w:w="2600"/>
            <w:tcMar>
              <w:top w:w="80" w:type="dxa"/>
              <w:start w:w="120" w:type="dxa"/>
              <w:bottom w:w="80" w:type="dxa"/>
              <w:end w:w="120" w:type="dxa"/>
            </w:tcMar>
            <w:vAlign w:val="top"/>
          </w:tcPr>
          <w:p>
            <w:pPr>
              <w:spacing w:after="0"/>
            </w:pPr>
            <w:r>
              <w:rPr>
                <w:sz w:val="16"/>
              </w:rPr>
              <w:t>Erros</w:t>
            </w:r>
          </w:p>
        </w:tc>
        <w:tc>
          <w:tcPr>
            <w:tcW w:type="dxa" w:w="3300"/>
            <w:tcMar>
              <w:top w:w="80" w:type="dxa"/>
              <w:start w:w="120" w:type="dxa"/>
              <w:bottom w:w="80" w:type="dxa"/>
              <w:end w:w="120" w:type="dxa"/>
            </w:tcMar>
            <w:vAlign w:val="top"/>
          </w:tcPr>
          <w:p>
            <w:pPr>
              <w:spacing w:after="0"/>
            </w:pPr>
            <w:r>
              <w:rPr>
                <w:sz w:val="16"/>
              </w:rPr>
              <w:t>jobs/error e logs.</w:t>
            </w:r>
          </w:p>
        </w:tc>
        <w:tc>
          <w:tcPr>
            <w:tcW w:type="dxa" w:w="3460"/>
            <w:tcMar>
              <w:top w:w="80" w:type="dxa"/>
              <w:start w:w="120" w:type="dxa"/>
              <w:bottom w:w="80" w:type="dxa"/>
              <w:end w:w="120" w:type="dxa"/>
            </w:tcMar>
            <w:vAlign w:val="top"/>
          </w:tcPr>
          <w:p>
            <w:pPr>
              <w:spacing w:after="0"/>
            </w:pPr>
            <w:r>
              <w:rPr>
                <w:sz w:val="16"/>
              </w:rPr>
              <w:t>Sanitizar mensagens que copiem payload completo.</w:t>
            </w:r>
          </w:p>
        </w:tc>
      </w:tr>
    </w:tbl>
    <w:p>
      <w:pPr>
        <w:spacing w:after="0"/>
      </w:pPr>
    </w:p>
    <w:p>
      <w:pPr>
        <w:pStyle w:val="Heading2"/>
      </w:pPr>
      <w:r>
        <w:t>14.4 Volumes no retrato de 17/07/2026</w:t>
      </w:r>
    </w:p>
    <w:tbl>
      <w:tblPr>
        <w:tblStyle w:val="TableGrid"/>
        <w:tblW w:type="dxa" w:w="9360"/>
        <w:jc w:val="center"/>
        <w:tblLayout w:type="fixed"/>
        <w:tblLook w:firstColumn="1" w:firstRow="1" w:lastColumn="0" w:lastRow="0" w:noHBand="0" w:noVBand="1" w:val="04A0"/>
        <w:tblInd w:w="120" w:type="dxa"/>
      </w:tblPr>
      <w:tblGrid>
        <w:gridCol w:w="2500"/>
        <w:gridCol w:w="1850"/>
        <w:gridCol w:w="2100"/>
        <w:gridCol w:w="2910"/>
      </w:tblGrid>
      <w:tr>
        <w:trPr>
          <w:tblHeader w:val="true"/>
          <w:cantSplit/>
        </w:trPr>
        <w:tc>
          <w:tcPr>
            <w:tcW w:type="dxa" w:w="2500"/>
            <w:shd w:fill="1F4D78"/>
            <w:tcMar>
              <w:top w:w="80" w:type="dxa"/>
              <w:start w:w="120" w:type="dxa"/>
              <w:bottom w:w="80" w:type="dxa"/>
              <w:end w:w="120" w:type="dxa"/>
            </w:tcMar>
            <w:vAlign w:val="center"/>
          </w:tcPr>
          <w:p>
            <w:pPr>
              <w:spacing w:after="0"/>
              <w:keepNext/>
            </w:pPr>
            <w:r>
              <w:rPr>
                <w:b/>
                <w:color w:val="FFFFFF"/>
                <w:sz w:val="16"/>
              </w:rPr>
              <w:t>Tabela</w:t>
            </w:r>
          </w:p>
        </w:tc>
        <w:tc>
          <w:tcPr>
            <w:tcW w:type="dxa" w:w="1850"/>
            <w:shd w:fill="1F4D78"/>
            <w:tcMar>
              <w:top w:w="80" w:type="dxa"/>
              <w:start w:w="120" w:type="dxa"/>
              <w:bottom w:w="80" w:type="dxa"/>
              <w:end w:w="120" w:type="dxa"/>
            </w:tcMar>
            <w:vAlign w:val="center"/>
          </w:tcPr>
          <w:p>
            <w:pPr>
              <w:spacing w:after="0"/>
              <w:keepNext/>
            </w:pPr>
            <w:r>
              <w:rPr>
                <w:b/>
                <w:color w:val="FFFFFF"/>
                <w:sz w:val="16"/>
              </w:rPr>
              <w:t>Linhas aproximadas</w:t>
            </w:r>
          </w:p>
        </w:tc>
        <w:tc>
          <w:tcPr>
            <w:tcW w:type="dxa" w:w="2100"/>
            <w:shd w:fill="1F4D78"/>
            <w:tcMar>
              <w:top w:w="80" w:type="dxa"/>
              <w:start w:w="120" w:type="dxa"/>
              <w:bottom w:w="80" w:type="dxa"/>
              <w:end w:w="120" w:type="dxa"/>
            </w:tcMar>
            <w:vAlign w:val="center"/>
          </w:tcPr>
          <w:p>
            <w:pPr>
              <w:spacing w:after="0"/>
              <w:keepNext/>
            </w:pPr>
            <w:r>
              <w:rPr>
                <w:b/>
                <w:color w:val="FFFFFF"/>
                <w:sz w:val="16"/>
              </w:rPr>
              <w:t>Tamanho aproximado</w:t>
            </w:r>
          </w:p>
        </w:tc>
        <w:tc>
          <w:tcPr>
            <w:tcW w:type="dxa" w:w="2910"/>
            <w:shd w:fill="1F4D78"/>
            <w:tcMar>
              <w:top w:w="80" w:type="dxa"/>
              <w:start w:w="120" w:type="dxa"/>
              <w:bottom w:w="80" w:type="dxa"/>
              <w:end w:w="120" w:type="dxa"/>
            </w:tcMar>
            <w:vAlign w:val="center"/>
          </w:tcPr>
          <w:p>
            <w:pPr>
              <w:spacing w:after="0"/>
              <w:keepNext/>
            </w:pPr>
            <w:r>
              <w:rPr>
                <w:b/>
                <w:color w:val="FFFFFF"/>
                <w:sz w:val="16"/>
              </w:rPr>
              <w:t>Observação</w:t>
            </w:r>
          </w:p>
        </w:tc>
      </w:tr>
      <w:tr>
        <w:trPr>
          <w:cantSplit/>
        </w:trPr>
        <w:tc>
          <w:tcPr>
            <w:tcW w:type="dxa" w:w="2500"/>
            <w:tcMar>
              <w:top w:w="80" w:type="dxa"/>
              <w:start w:w="120" w:type="dxa"/>
              <w:bottom w:w="80" w:type="dxa"/>
              <w:end w:w="120" w:type="dxa"/>
            </w:tcMar>
            <w:vAlign w:val="top"/>
          </w:tcPr>
          <w:p>
            <w:pPr>
              <w:spacing w:after="0"/>
            </w:pPr>
            <w:r>
              <w:rPr>
                <w:sz w:val="16"/>
              </w:rPr>
              <w:t>events</w:t>
            </w:r>
          </w:p>
        </w:tc>
        <w:tc>
          <w:tcPr>
            <w:tcW w:type="dxa" w:w="1850"/>
            <w:tcMar>
              <w:top w:w="80" w:type="dxa"/>
              <w:start w:w="120" w:type="dxa"/>
              <w:bottom w:w="80" w:type="dxa"/>
              <w:end w:w="120" w:type="dxa"/>
            </w:tcMar>
            <w:vAlign w:val="top"/>
          </w:tcPr>
          <w:p>
            <w:pPr>
              <w:spacing w:after="0"/>
            </w:pPr>
            <w:r>
              <w:rPr>
                <w:sz w:val="16"/>
              </w:rPr>
              <w:t>180.480</w:t>
            </w:r>
          </w:p>
        </w:tc>
        <w:tc>
          <w:tcPr>
            <w:tcW w:type="dxa" w:w="2100"/>
            <w:tcMar>
              <w:top w:w="80" w:type="dxa"/>
              <w:start w:w="120" w:type="dxa"/>
              <w:bottom w:w="80" w:type="dxa"/>
              <w:end w:w="120" w:type="dxa"/>
            </w:tcMar>
            <w:vAlign w:val="top"/>
          </w:tcPr>
          <w:p>
            <w:pPr>
              <w:spacing w:after="0"/>
            </w:pPr>
            <w:r>
              <w:rPr>
                <w:sz w:val="16"/>
              </w:rPr>
              <w:t>143 MB</w:t>
            </w:r>
          </w:p>
        </w:tc>
        <w:tc>
          <w:tcPr>
            <w:tcW w:type="dxa" w:w="2910"/>
            <w:tcMar>
              <w:top w:w="80" w:type="dxa"/>
              <w:start w:w="120" w:type="dxa"/>
              <w:bottom w:w="80" w:type="dxa"/>
              <w:end w:w="120" w:type="dxa"/>
            </w:tcMar>
            <w:vAlign w:val="top"/>
          </w:tcPr>
          <w:p>
            <w:pPr>
              <w:spacing w:after="0"/>
            </w:pPr>
            <w:r>
              <w:rPr>
                <w:sz w:val="16"/>
              </w:rPr>
              <w:t>Maior fonte de crescimento; payloads históricos.</w:t>
            </w:r>
          </w:p>
        </w:tc>
      </w:tr>
      <w:tr>
        <w:trPr>
          <w:cantSplit/>
        </w:trPr>
        <w:tc>
          <w:tcPr>
            <w:tcW w:type="dxa" w:w="2500"/>
            <w:shd w:fill="F2F4F6"/>
            <w:tcMar>
              <w:top w:w="80" w:type="dxa"/>
              <w:start w:w="120" w:type="dxa"/>
              <w:bottom w:w="80" w:type="dxa"/>
              <w:end w:w="120" w:type="dxa"/>
            </w:tcMar>
            <w:vAlign w:val="top"/>
          </w:tcPr>
          <w:p>
            <w:pPr>
              <w:spacing w:after="0"/>
            </w:pPr>
            <w:r>
              <w:rPr>
                <w:sz w:val="16"/>
              </w:rPr>
              <w:t>jobs</w:t>
            </w:r>
          </w:p>
        </w:tc>
        <w:tc>
          <w:tcPr>
            <w:tcW w:type="dxa" w:w="1850"/>
            <w:shd w:fill="F2F4F6"/>
            <w:tcMar>
              <w:top w:w="80" w:type="dxa"/>
              <w:start w:w="120" w:type="dxa"/>
              <w:bottom w:w="80" w:type="dxa"/>
              <w:end w:w="120" w:type="dxa"/>
            </w:tcMar>
            <w:vAlign w:val="top"/>
          </w:tcPr>
          <w:p>
            <w:pPr>
              <w:spacing w:after="0"/>
            </w:pPr>
            <w:r>
              <w:rPr>
                <w:sz w:val="16"/>
              </w:rPr>
              <w:t>95.373</w:t>
            </w:r>
          </w:p>
        </w:tc>
        <w:tc>
          <w:tcPr>
            <w:tcW w:type="dxa" w:w="2100"/>
            <w:shd w:fill="F2F4F6"/>
            <w:tcMar>
              <w:top w:w="80" w:type="dxa"/>
              <w:start w:w="120" w:type="dxa"/>
              <w:bottom w:w="80" w:type="dxa"/>
              <w:end w:w="120" w:type="dxa"/>
            </w:tcMar>
            <w:vAlign w:val="top"/>
          </w:tcPr>
          <w:p>
            <w:pPr>
              <w:spacing w:after="0"/>
            </w:pPr>
            <w:r>
              <w:rPr>
                <w:sz w:val="16"/>
              </w:rPr>
              <w:t>103 MB</w:t>
            </w:r>
          </w:p>
        </w:tc>
        <w:tc>
          <w:tcPr>
            <w:tcW w:type="dxa" w:w="2910"/>
            <w:shd w:fill="F2F4F6"/>
            <w:tcMar>
              <w:top w:w="80" w:type="dxa"/>
              <w:start w:w="120" w:type="dxa"/>
              <w:bottom w:w="80" w:type="dxa"/>
              <w:end w:w="120" w:type="dxa"/>
            </w:tcMar>
            <w:vAlign w:val="top"/>
          </w:tcPr>
          <w:p>
            <w:pPr>
              <w:spacing w:after="0"/>
            </w:pPr>
            <w:r>
              <w:rPr>
                <w:sz w:val="16"/>
              </w:rPr>
              <w:t>Fila + histórico de execução.</w:t>
            </w:r>
          </w:p>
        </w:tc>
      </w:tr>
      <w:tr>
        <w:trPr>
          <w:cantSplit/>
        </w:trPr>
        <w:tc>
          <w:tcPr>
            <w:tcW w:type="dxa" w:w="2500"/>
            <w:tcMar>
              <w:top w:w="80" w:type="dxa"/>
              <w:start w:w="120" w:type="dxa"/>
              <w:bottom w:w="80" w:type="dxa"/>
              <w:end w:w="120" w:type="dxa"/>
            </w:tcMar>
            <w:vAlign w:val="top"/>
          </w:tcPr>
          <w:p>
            <w:pPr>
              <w:spacing w:after="0"/>
            </w:pPr>
            <w:r>
              <w:rPr>
                <w:sz w:val="16"/>
              </w:rPr>
              <w:t>orders_a_snapshot</w:t>
            </w:r>
          </w:p>
        </w:tc>
        <w:tc>
          <w:tcPr>
            <w:tcW w:type="dxa" w:w="1850"/>
            <w:tcMar>
              <w:top w:w="80" w:type="dxa"/>
              <w:start w:w="120" w:type="dxa"/>
              <w:bottom w:w="80" w:type="dxa"/>
              <w:end w:w="120" w:type="dxa"/>
            </w:tcMar>
            <w:vAlign w:val="top"/>
          </w:tcPr>
          <w:p>
            <w:pPr>
              <w:spacing w:after="0"/>
            </w:pPr>
            <w:r>
              <w:rPr>
                <w:sz w:val="16"/>
              </w:rPr>
              <w:t>15.827</w:t>
            </w:r>
          </w:p>
        </w:tc>
        <w:tc>
          <w:tcPr>
            <w:tcW w:type="dxa" w:w="2100"/>
            <w:tcMar>
              <w:top w:w="80" w:type="dxa"/>
              <w:start w:w="120" w:type="dxa"/>
              <w:bottom w:w="80" w:type="dxa"/>
              <w:end w:w="120" w:type="dxa"/>
            </w:tcMar>
            <w:vAlign w:val="top"/>
          </w:tcPr>
          <w:p>
            <w:pPr>
              <w:spacing w:after="0"/>
            </w:pPr>
            <w:r>
              <w:rPr>
                <w:sz w:val="16"/>
              </w:rPr>
              <w:t>39 MB</w:t>
            </w:r>
          </w:p>
        </w:tc>
        <w:tc>
          <w:tcPr>
            <w:tcW w:type="dxa" w:w="2910"/>
            <w:tcMar>
              <w:top w:w="80" w:type="dxa"/>
              <w:start w:w="120" w:type="dxa"/>
              <w:bottom w:w="80" w:type="dxa"/>
              <w:end w:w="120" w:type="dxa"/>
            </w:tcMar>
            <w:vAlign w:val="top"/>
          </w:tcPr>
          <w:p>
            <w:pPr>
              <w:spacing w:after="0"/>
            </w:pPr>
            <w:r>
              <w:rPr>
                <w:sz w:val="16"/>
              </w:rPr>
              <w:t>Pedidos de origem.</w:t>
            </w:r>
          </w:p>
        </w:tc>
      </w:tr>
      <w:tr>
        <w:trPr>
          <w:cantSplit/>
        </w:trPr>
        <w:tc>
          <w:tcPr>
            <w:tcW w:type="dxa" w:w="2500"/>
            <w:shd w:fill="F2F4F6"/>
            <w:tcMar>
              <w:top w:w="80" w:type="dxa"/>
              <w:start w:w="120" w:type="dxa"/>
              <w:bottom w:w="80" w:type="dxa"/>
              <w:end w:w="120" w:type="dxa"/>
            </w:tcMar>
            <w:vAlign w:val="top"/>
          </w:tcPr>
          <w:p>
            <w:pPr>
              <w:spacing w:after="0"/>
            </w:pPr>
            <w:r>
              <w:rPr>
                <w:sz w:val="16"/>
              </w:rPr>
              <w:t>orders_c_snapshot</w:t>
            </w:r>
          </w:p>
        </w:tc>
        <w:tc>
          <w:tcPr>
            <w:tcW w:type="dxa" w:w="1850"/>
            <w:shd w:fill="F2F4F6"/>
            <w:tcMar>
              <w:top w:w="80" w:type="dxa"/>
              <w:start w:w="120" w:type="dxa"/>
              <w:bottom w:w="80" w:type="dxa"/>
              <w:end w:w="120" w:type="dxa"/>
            </w:tcMar>
            <w:vAlign w:val="top"/>
          </w:tcPr>
          <w:p>
            <w:pPr>
              <w:spacing w:after="0"/>
            </w:pPr>
            <w:r>
              <w:rPr>
                <w:sz w:val="16"/>
              </w:rPr>
              <w:t>2.723</w:t>
            </w:r>
          </w:p>
        </w:tc>
        <w:tc>
          <w:tcPr>
            <w:tcW w:type="dxa" w:w="2100"/>
            <w:shd w:fill="F2F4F6"/>
            <w:tcMar>
              <w:top w:w="80" w:type="dxa"/>
              <w:start w:w="120" w:type="dxa"/>
              <w:bottom w:w="80" w:type="dxa"/>
              <w:end w:w="120" w:type="dxa"/>
            </w:tcMar>
            <w:vAlign w:val="top"/>
          </w:tcPr>
          <w:p>
            <w:pPr>
              <w:spacing w:after="0"/>
            </w:pPr>
            <w:r>
              <w:rPr>
                <w:sz w:val="16"/>
              </w:rPr>
              <w:t>6,6 MB</w:t>
            </w:r>
          </w:p>
        </w:tc>
        <w:tc>
          <w:tcPr>
            <w:tcW w:type="dxa" w:w="2910"/>
            <w:shd w:fill="F2F4F6"/>
            <w:tcMar>
              <w:top w:w="80" w:type="dxa"/>
              <w:start w:w="120" w:type="dxa"/>
              <w:bottom w:w="80" w:type="dxa"/>
              <w:end w:w="120" w:type="dxa"/>
            </w:tcMar>
            <w:vAlign w:val="top"/>
          </w:tcPr>
          <w:p>
            <w:pPr>
              <w:spacing w:after="0"/>
            </w:pPr>
            <w:r>
              <w:rPr>
                <w:sz w:val="16"/>
              </w:rPr>
              <w:t>Pedidos de destino completos.</w:t>
            </w:r>
          </w:p>
        </w:tc>
      </w:tr>
      <w:tr>
        <w:trPr>
          <w:cantSplit/>
        </w:trPr>
        <w:tc>
          <w:tcPr>
            <w:tcW w:type="dxa" w:w="2500"/>
            <w:tcMar>
              <w:top w:w="80" w:type="dxa"/>
              <w:start w:w="120" w:type="dxa"/>
              <w:bottom w:w="80" w:type="dxa"/>
              <w:end w:w="120" w:type="dxa"/>
            </w:tcMar>
            <w:vAlign w:val="top"/>
          </w:tcPr>
          <w:p>
            <w:pPr>
              <w:spacing w:after="0"/>
            </w:pPr>
            <w:r>
              <w:rPr>
                <w:sz w:val="16"/>
              </w:rPr>
              <w:t>orders_map</w:t>
            </w:r>
          </w:p>
        </w:tc>
        <w:tc>
          <w:tcPr>
            <w:tcW w:type="dxa" w:w="1850"/>
            <w:tcMar>
              <w:top w:w="80" w:type="dxa"/>
              <w:start w:w="120" w:type="dxa"/>
              <w:bottom w:w="80" w:type="dxa"/>
              <w:end w:w="120" w:type="dxa"/>
            </w:tcMar>
            <w:vAlign w:val="top"/>
          </w:tcPr>
          <w:p>
            <w:pPr>
              <w:spacing w:after="0"/>
            </w:pPr>
            <w:r>
              <w:rPr>
                <w:sz w:val="16"/>
              </w:rPr>
              <w:t>14.463</w:t>
            </w:r>
          </w:p>
        </w:tc>
        <w:tc>
          <w:tcPr>
            <w:tcW w:type="dxa" w:w="2100"/>
            <w:tcMar>
              <w:top w:w="80" w:type="dxa"/>
              <w:start w:w="120" w:type="dxa"/>
              <w:bottom w:w="80" w:type="dxa"/>
              <w:end w:w="120" w:type="dxa"/>
            </w:tcMar>
            <w:vAlign w:val="top"/>
          </w:tcPr>
          <w:p>
            <w:pPr>
              <w:spacing w:after="0"/>
            </w:pPr>
            <w:r>
              <w:rPr>
                <w:sz w:val="16"/>
              </w:rPr>
              <w:t>4,3 MB</w:t>
            </w:r>
          </w:p>
        </w:tc>
        <w:tc>
          <w:tcPr>
            <w:tcW w:type="dxa" w:w="2910"/>
            <w:tcMar>
              <w:top w:w="80" w:type="dxa"/>
              <w:start w:w="120" w:type="dxa"/>
              <w:bottom w:w="80" w:type="dxa"/>
              <w:end w:w="120" w:type="dxa"/>
            </w:tcMar>
            <w:vAlign w:val="top"/>
          </w:tcPr>
          <w:p>
            <w:pPr>
              <w:spacing w:after="0"/>
            </w:pPr>
            <w:r>
              <w:rPr>
                <w:sz w:val="16"/>
              </w:rPr>
              <w:t>Vínculos A↔C.</w:t>
            </w:r>
          </w:p>
        </w:tc>
      </w:tr>
      <w:tr>
        <w:trPr>
          <w:cantSplit/>
        </w:trPr>
        <w:tc>
          <w:tcPr>
            <w:tcW w:type="dxa" w:w="2500"/>
            <w:shd w:fill="F2F4F6"/>
            <w:tcMar>
              <w:top w:w="80" w:type="dxa"/>
              <w:start w:w="120" w:type="dxa"/>
              <w:bottom w:w="80" w:type="dxa"/>
              <w:end w:w="120" w:type="dxa"/>
            </w:tcMar>
            <w:vAlign w:val="top"/>
          </w:tcPr>
          <w:p>
            <w:pPr>
              <w:spacing w:after="0"/>
            </w:pPr>
            <w:r>
              <w:rPr>
                <w:sz w:val="16"/>
              </w:rPr>
              <w:t>contacts_map</w:t>
            </w:r>
          </w:p>
        </w:tc>
        <w:tc>
          <w:tcPr>
            <w:tcW w:type="dxa" w:w="1850"/>
            <w:shd w:fill="F2F4F6"/>
            <w:tcMar>
              <w:top w:w="80" w:type="dxa"/>
              <w:start w:w="120" w:type="dxa"/>
              <w:bottom w:w="80" w:type="dxa"/>
              <w:end w:w="120" w:type="dxa"/>
            </w:tcMar>
            <w:vAlign w:val="top"/>
          </w:tcPr>
          <w:p>
            <w:pPr>
              <w:spacing w:after="0"/>
            </w:pPr>
            <w:r>
              <w:rPr>
                <w:sz w:val="16"/>
              </w:rPr>
              <w:t>1.532</w:t>
            </w:r>
          </w:p>
        </w:tc>
        <w:tc>
          <w:tcPr>
            <w:tcW w:type="dxa" w:w="2100"/>
            <w:shd w:fill="F2F4F6"/>
            <w:tcMar>
              <w:top w:w="80" w:type="dxa"/>
              <w:start w:w="120" w:type="dxa"/>
              <w:bottom w:w="80" w:type="dxa"/>
              <w:end w:w="120" w:type="dxa"/>
            </w:tcMar>
            <w:vAlign w:val="top"/>
          </w:tcPr>
          <w:p>
            <w:pPr>
              <w:spacing w:after="0"/>
            </w:pPr>
            <w:r>
              <w:rPr>
                <w:sz w:val="16"/>
              </w:rPr>
              <w:t>456 KB</w:t>
            </w:r>
          </w:p>
        </w:tc>
        <w:tc>
          <w:tcPr>
            <w:tcW w:type="dxa" w:w="2910"/>
            <w:shd w:fill="F2F4F6"/>
            <w:tcMar>
              <w:top w:w="80" w:type="dxa"/>
              <w:start w:w="120" w:type="dxa"/>
              <w:bottom w:w="80" w:type="dxa"/>
              <w:end w:w="120" w:type="dxa"/>
            </w:tcMar>
            <w:vAlign w:val="top"/>
          </w:tcPr>
          <w:p>
            <w:pPr>
              <w:spacing w:after="0"/>
            </w:pPr>
            <w:r>
              <w:rPr>
                <w:sz w:val="16"/>
              </w:rPr>
              <w:t>Cache/vínculo de contatos.</w:t>
            </w:r>
          </w:p>
        </w:tc>
      </w:tr>
      <w:tr>
        <w:trPr>
          <w:cantSplit/>
        </w:trPr>
        <w:tc>
          <w:tcPr>
            <w:tcW w:type="dxa" w:w="2500"/>
            <w:tcMar>
              <w:top w:w="80" w:type="dxa"/>
              <w:start w:w="120" w:type="dxa"/>
              <w:bottom w:w="80" w:type="dxa"/>
              <w:end w:w="120" w:type="dxa"/>
            </w:tcMar>
            <w:vAlign w:val="top"/>
          </w:tcPr>
          <w:p>
            <w:pPr>
              <w:spacing w:after="0"/>
            </w:pPr>
            <w:r>
              <w:rPr>
                <w:sz w:val="16"/>
              </w:rPr>
              <w:t>products_map</w:t>
            </w:r>
          </w:p>
        </w:tc>
        <w:tc>
          <w:tcPr>
            <w:tcW w:type="dxa" w:w="1850"/>
            <w:tcMar>
              <w:top w:w="80" w:type="dxa"/>
              <w:start w:w="120" w:type="dxa"/>
              <w:bottom w:w="80" w:type="dxa"/>
              <w:end w:w="120" w:type="dxa"/>
            </w:tcMar>
            <w:vAlign w:val="top"/>
          </w:tcPr>
          <w:p>
            <w:pPr>
              <w:spacing w:after="0"/>
            </w:pPr>
            <w:r>
              <w:rPr>
                <w:sz w:val="16"/>
              </w:rPr>
              <w:t>18</w:t>
            </w:r>
          </w:p>
        </w:tc>
        <w:tc>
          <w:tcPr>
            <w:tcW w:type="dxa" w:w="2100"/>
            <w:tcMar>
              <w:top w:w="80" w:type="dxa"/>
              <w:start w:w="120" w:type="dxa"/>
              <w:bottom w:w="80" w:type="dxa"/>
              <w:end w:w="120" w:type="dxa"/>
            </w:tcMar>
            <w:vAlign w:val="top"/>
          </w:tcPr>
          <w:p>
            <w:pPr>
              <w:spacing w:after="0"/>
            </w:pPr>
            <w:r>
              <w:rPr>
                <w:sz w:val="16"/>
              </w:rPr>
              <w:t>Pequeno</w:t>
            </w:r>
          </w:p>
        </w:tc>
        <w:tc>
          <w:tcPr>
            <w:tcW w:type="dxa" w:w="2910"/>
            <w:tcMar>
              <w:top w:w="80" w:type="dxa"/>
              <w:start w:w="120" w:type="dxa"/>
              <w:bottom w:w="80" w:type="dxa"/>
              <w:end w:w="120" w:type="dxa"/>
            </w:tcMar>
            <w:vAlign w:val="top"/>
          </w:tcPr>
          <w:p>
            <w:pPr>
              <w:spacing w:after="0"/>
            </w:pPr>
            <w:r>
              <w:rPr>
                <w:sz w:val="16"/>
              </w:rPr>
              <w:t>Mapa crítico de catálogo.</w:t>
            </w:r>
          </w:p>
        </w:tc>
      </w:tr>
      <w:tr>
        <w:trPr>
          <w:cantSplit/>
        </w:trPr>
        <w:tc>
          <w:tcPr>
            <w:tcW w:type="dxa" w:w="2500"/>
            <w:shd w:fill="F2F4F6"/>
            <w:tcMar>
              <w:top w:w="80" w:type="dxa"/>
              <w:start w:w="120" w:type="dxa"/>
              <w:bottom w:w="80" w:type="dxa"/>
              <w:end w:w="120" w:type="dxa"/>
            </w:tcMar>
            <w:vAlign w:val="top"/>
          </w:tcPr>
          <w:p>
            <w:pPr>
              <w:spacing w:after="0"/>
            </w:pPr>
            <w:r>
              <w:rPr>
                <w:sz w:val="16"/>
              </w:rPr>
              <w:t>feature_flags / tokens / heartbeat</w:t>
            </w:r>
          </w:p>
        </w:tc>
        <w:tc>
          <w:tcPr>
            <w:tcW w:type="dxa" w:w="1850"/>
            <w:shd w:fill="F2F4F6"/>
            <w:tcMar>
              <w:top w:w="80" w:type="dxa"/>
              <w:start w:w="120" w:type="dxa"/>
              <w:bottom w:w="80" w:type="dxa"/>
              <w:end w:w="120" w:type="dxa"/>
            </w:tcMar>
            <w:vAlign w:val="top"/>
          </w:tcPr>
          <w:p>
            <w:pPr>
              <w:spacing w:after="0"/>
            </w:pPr>
            <w:r>
              <w:rPr>
                <w:sz w:val="16"/>
              </w:rPr>
              <w:t>Poucas linhas</w:t>
            </w:r>
          </w:p>
        </w:tc>
        <w:tc>
          <w:tcPr>
            <w:tcW w:type="dxa" w:w="2100"/>
            <w:shd w:fill="F2F4F6"/>
            <w:tcMar>
              <w:top w:w="80" w:type="dxa"/>
              <w:start w:w="120" w:type="dxa"/>
              <w:bottom w:w="80" w:type="dxa"/>
              <w:end w:w="120" w:type="dxa"/>
            </w:tcMar>
            <w:vAlign w:val="top"/>
          </w:tcPr>
          <w:p>
            <w:pPr>
              <w:spacing w:after="0"/>
            </w:pPr>
            <w:r>
              <w:rPr>
                <w:sz w:val="16"/>
              </w:rPr>
              <w:t>Pequeno</w:t>
            </w:r>
          </w:p>
        </w:tc>
        <w:tc>
          <w:tcPr>
            <w:tcW w:type="dxa" w:w="2910"/>
            <w:shd w:fill="F2F4F6"/>
            <w:tcMar>
              <w:top w:w="80" w:type="dxa"/>
              <w:start w:w="120" w:type="dxa"/>
              <w:bottom w:w="80" w:type="dxa"/>
              <w:end w:w="120" w:type="dxa"/>
            </w:tcMar>
            <w:vAlign w:val="top"/>
          </w:tcPr>
          <w:p>
            <w:pPr>
              <w:spacing w:after="0"/>
            </w:pPr>
            <w:r>
              <w:rPr>
                <w:sz w:val="16"/>
              </w:rPr>
              <w:t>Alta criticidade apesar do volume baixo.</w:t>
            </w:r>
          </w:p>
        </w:tc>
      </w:tr>
    </w:tbl>
    <w:p>
      <w:pPr>
        <w:spacing w:after="0"/>
      </w:pPr>
    </w:p>
    <w:p>
      <w:r>
        <w:rPr>
          <w:i w:val="0"/>
        </w:rPr>
        <w:t>O conjunto das tabelas da aplicação ocupava aproximadamente 297 MB. events e jobs somavam mais de 275 mil linhas e não havia política de retenção identificada.</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Retenção recomendada</w:t>
            </w:r>
          </w:p>
          <w:p>
            <w:pPr>
              <w:spacing w:after="0"/>
            </w:pPr>
            <w:r>
              <w:t>Definir política aprovada por Jurídico/Privacidade e Operações. Como ponto inicial de discussão: payload bruto completo por 90 dias, dados operacionais agregados por prazo maior e preservação específica para incidentes. Não apagar antes de validar obrigação legal, fiscal, contratual e de suporte.</w:t>
            </w:r>
          </w:p>
        </w:tc>
      </w:tr>
    </w:tbl>
    <w:p>
      <w:pPr>
        <w:spacing w:after="0"/>
      </w:pPr>
    </w:p>
    <w:p>
      <w:pPr>
        <w:pStyle w:val="Heading2"/>
      </w:pPr>
      <w:r>
        <w:t>14.5 RLS, acesso e conexões</w:t>
      </w:r>
    </w:p>
    <w:p>
      <w:r>
        <w:rPr>
          <w:i w:val="0"/>
        </w:rPr>
        <w:t>Todas as tabelas da aplicação estavam com Row Level Security habilitado e sem policies. Isso produz o aviso informativo “RLS enabled no policy”, mas funciona como bloqueio por padrão para a Data API. A aplicação usa conexão direta PostgreSQL, portanto não depende dessas policies.</w:t>
      </w:r>
    </w:p>
    <w:p>
      <w:pPr>
        <w:pStyle w:val="ListBullet"/>
      </w:pPr>
      <w:r>
        <w:t>Não criar policies abertas apenas para eliminar o aviso.</w:t>
      </w:r>
    </w:p>
    <w:p>
      <w:pPr>
        <w:pStyle w:val="ListBullet"/>
      </w:pPr>
      <w:r>
        <w:t>Se o navegador passar a acessar Supabase diretamente, desenhar RLS por usuário e função antes de habilitar.</w:t>
      </w:r>
    </w:p>
    <w:p>
      <w:pPr>
        <w:pStyle w:val="ListBullet"/>
      </w:pPr>
      <w:r>
        <w:t>No retrato havia 8 conexões ativas de um máximo de 60; o processo da aplicação usa pool de até 3.</w:t>
      </w:r>
    </w:p>
    <w:p>
      <w:pPr>
        <w:pStyle w:val="ListBullet"/>
      </w:pPr>
      <w:r>
        <w:t>O advisor marcou índices sem uso recente; não removê-los apenas por esse aviso. Confirmar planos, período desde reset e consultas críticas.</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TLS do banco</w:t>
            </w:r>
          </w:p>
          <w:p>
            <w:pPr>
              <w:spacing w:after="0"/>
            </w:pPr>
            <w:r>
              <w:t>O código auditado desabilita validação de certificado e hostname. Corrigir para validação TLS completa antes de tratar a conexão como protegida contra intermediário.</w:t>
            </w:r>
          </w:p>
        </w:tc>
      </w:tr>
    </w:tbl>
    <w:p>
      <w:pPr>
        <w:spacing w:after="0"/>
      </w:pPr>
    </w:p>
    <w:p>
      <w:pPr>
        <w:pStyle w:val="Heading2"/>
      </w:pPr>
      <w:r>
        <w:t>14.6 Backups</w:t>
      </w:r>
    </w:p>
    <w:p>
      <w:r>
        <w:rPr>
          <w:i w:val="0"/>
        </w:rPr>
        <w:t>O projeto Supabase estava no plano Free e sem PITR. A documentação informa backups diários do banco, mas a retenção efetiva deve ser conferida no painel. Backup só é confiável depois de um teste de restauração.</w:t>
      </w:r>
    </w:p>
    <w:p>
      <w:pPr>
        <w:spacing w:after="80" w:line="283" w:lineRule="auto"/>
        <w:ind w:left="540" w:hanging="271"/>
      </w:pPr>
      <w:r>
        <w:rPr>
          <w:b/>
        </w:rPr>
        <w:t xml:space="preserve">1. </w:t>
      </w:r>
      <w:r>
        <w:t>Verificar diariamente/periodicamente o estado do backup no painel Supabase.</w:t>
      </w:r>
    </w:p>
    <w:p>
      <w:pPr>
        <w:spacing w:after="80" w:line="283" w:lineRule="auto"/>
        <w:ind w:left="540" w:hanging="271"/>
      </w:pPr>
      <w:r>
        <w:rPr>
          <w:b/>
        </w:rPr>
        <w:t xml:space="preserve">2. </w:t>
      </w:r>
      <w:r>
        <w:t>Exportar e proteger configurações críticas: mapas, flags e estrutura, sem expor tokens.</w:t>
      </w:r>
    </w:p>
    <w:p>
      <w:pPr>
        <w:spacing w:after="80" w:line="283" w:lineRule="auto"/>
        <w:ind w:left="540" w:hanging="271"/>
      </w:pPr>
      <w:r>
        <w:rPr>
          <w:b/>
        </w:rPr>
        <w:t xml:space="preserve">3. </w:t>
      </w:r>
      <w:r>
        <w:t>Executar teste trimestral de restauração em ambiente isolado.</w:t>
      </w:r>
    </w:p>
    <w:p>
      <w:pPr>
        <w:spacing w:after="80" w:line="283" w:lineRule="auto"/>
        <w:ind w:left="540" w:hanging="271"/>
      </w:pPr>
      <w:r>
        <w:rPr>
          <w:b/>
        </w:rPr>
        <w:t xml:space="preserve">4. </w:t>
      </w:r>
      <w:r>
        <w:t>Medir RPO e RTO alcançados e compará-los à necessidade do negócio.</w:t>
      </w:r>
    </w:p>
    <w:p>
      <w:pPr>
        <w:spacing w:after="80" w:line="283" w:lineRule="auto"/>
        <w:ind w:left="540" w:hanging="271"/>
      </w:pPr>
      <w:r>
        <w:rPr>
          <w:b/>
        </w:rPr>
        <w:t xml:space="preserve">5. </w:t>
      </w:r>
      <w:r>
        <w:t>Considerar plano com PITR se perda de até um dia for inaceitável.</w:t>
      </w:r>
    </w:p>
    <w:p>
      <w:pPr>
        <w:pStyle w:val="Heading1"/>
        <w:pageBreakBefore/>
      </w:pPr>
      <w:r>
        <w:rPr>
          <w:b/>
        </w:rPr>
        <w:t>15  Dashboard e operação do painel</w:t>
      </w:r>
    </w:p>
    <w:p>
      <w:pPr>
        <w:spacing w:after="200"/>
      </w:pPr>
      <w:r>
        <w:rPr>
          <w:i/>
          <w:color w:val="5C6670"/>
        </w:rPr>
        <w:t>O que cada página carrega, como interpretar cartões e como executar ações com segurança.</w:t>
      </w:r>
    </w:p>
    <w:p>
      <w:pPr>
        <w:pStyle w:val="Heading2"/>
      </w:pPr>
      <w:r>
        <w:t>15.1 Acesso e sessão</w:t>
      </w:r>
    </w:p>
    <w:p>
      <w:r>
        <w:rPr>
          <w:i w:val="0"/>
        </w:rPr>
        <w:t>A aplicação inicia em uma página de login e, após autenticação, abre a dashboard. A sessão usa cookie assinado, HttpOnly, Secure em HTTPS e SameSite Lax, com duração padrão de oito horas. O modelo atual possui um único usuário/senha compartilhado; as credenciais não são reproduzidas neste documento.</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Limitação de auditoria</w:t>
            </w:r>
          </w:p>
          <w:p>
            <w:pPr>
              <w:spacing w:after="0"/>
            </w:pPr>
            <w:r>
              <w:t>Conta compartilhada não permite saber qual pessoa clicou em Retentar, Sincronizar ou Confirmar análise. Evoluir para usuários individuais, MFA, perfis e trilha de ações é prioridade de segurança e governança.</w:t>
            </w:r>
          </w:p>
        </w:tc>
      </w:tr>
    </w:tbl>
    <w:p>
      <w:pPr>
        <w:spacing w:after="0"/>
      </w:pPr>
    </w:p>
    <w:p>
      <w:pPr>
        <w:pStyle w:val="Heading2"/>
      </w:pPr>
      <w:r>
        <w:t>15.2 Comportamento de carregamento</w:t>
      </w:r>
    </w:p>
    <w:p>
      <w:r>
        <w:rPr>
          <w:i w:val="0"/>
        </w:rPr>
        <w:t>A página inicial busca somente os resumos no Supabase e o estado das conexões. As listagens são carregadas apenas quando a pessoa abre a página correspondente. Isso reduz transferência, memória no navegador e trabalho no Fly/Supabase.</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cantSplit/>
        </w:trPr>
        <w:tc>
          <w:tcPr>
            <w:tcW w:type="dxa" w:w="2800"/>
            <w:shd w:fill="1F4D78"/>
            <w:tcMar>
              <w:top w:w="80" w:type="dxa"/>
              <w:start w:w="120" w:type="dxa"/>
              <w:bottom w:w="80" w:type="dxa"/>
              <w:end w:w="120" w:type="dxa"/>
            </w:tcMar>
            <w:vAlign w:val="center"/>
          </w:tcPr>
          <w:p>
            <w:pPr>
              <w:spacing w:after="0"/>
              <w:keepNext/>
            </w:pPr>
            <w:r>
              <w:rPr>
                <w:b/>
                <w:color w:val="FFFFFF"/>
                <w:sz w:val="17"/>
              </w:rPr>
              <w:t>Ação do usuário</w:t>
            </w:r>
          </w:p>
        </w:tc>
        <w:tc>
          <w:tcPr>
            <w:tcW w:type="dxa" w:w="6560"/>
            <w:shd w:fill="1F4D78"/>
            <w:tcMar>
              <w:top w:w="80" w:type="dxa"/>
              <w:start w:w="120" w:type="dxa"/>
              <w:bottom w:w="80" w:type="dxa"/>
              <w:end w:w="120" w:type="dxa"/>
            </w:tcMar>
            <w:vAlign w:val="center"/>
          </w:tcPr>
          <w:p>
            <w:pPr>
              <w:spacing w:after="0"/>
              <w:keepNext/>
            </w:pPr>
            <w:r>
              <w:rPr>
                <w:b/>
                <w:color w:val="FFFFFF"/>
                <w:sz w:val="17"/>
              </w:rPr>
              <w:t>Chamadas e impacto</w:t>
            </w:r>
          </w:p>
        </w:tc>
      </w:tr>
      <w:tr>
        <w:trPr>
          <w:cantSplit/>
        </w:trPr>
        <w:tc>
          <w:tcPr>
            <w:tcW w:type="dxa" w:w="2800"/>
            <w:tcMar>
              <w:top w:w="80" w:type="dxa"/>
              <w:start w:w="120" w:type="dxa"/>
              <w:bottom w:w="80" w:type="dxa"/>
              <w:end w:w="120" w:type="dxa"/>
            </w:tcMar>
            <w:vAlign w:val="top"/>
          </w:tcPr>
          <w:p>
            <w:pPr>
              <w:spacing w:after="0"/>
            </w:pPr>
            <w:r>
              <w:rPr>
                <w:sz w:val="17"/>
              </w:rPr>
              <w:t>Abrir a dashboard</w:t>
            </w:r>
          </w:p>
        </w:tc>
        <w:tc>
          <w:tcPr>
            <w:tcW w:type="dxa" w:w="6560"/>
            <w:tcMar>
              <w:top w:w="80" w:type="dxa"/>
              <w:start w:w="120" w:type="dxa"/>
              <w:bottom w:w="80" w:type="dxa"/>
              <w:end w:w="120" w:type="dxa"/>
            </w:tcMar>
            <w:vAlign w:val="top"/>
          </w:tcPr>
          <w:p>
            <w:pPr>
              <w:spacing w:after="0"/>
            </w:pPr>
            <w:r>
              <w:rPr>
                <w:sz w:val="17"/>
              </w:rPr>
              <w:t>Consulta agregados no Supabase e faz uma leitura leve GET /contatos?limite=1 em cada Tiny para validar saúde do token.</w:t>
            </w:r>
          </w:p>
        </w:tc>
      </w:tr>
      <w:tr>
        <w:trPr>
          <w:cantSplit/>
        </w:trPr>
        <w:tc>
          <w:tcPr>
            <w:tcW w:type="dxa" w:w="2800"/>
            <w:shd w:fill="F2F4F6"/>
            <w:tcMar>
              <w:top w:w="80" w:type="dxa"/>
              <w:start w:w="120" w:type="dxa"/>
              <w:bottom w:w="80" w:type="dxa"/>
              <w:end w:w="120" w:type="dxa"/>
            </w:tcMar>
            <w:vAlign w:val="top"/>
          </w:tcPr>
          <w:p>
            <w:pPr>
              <w:spacing w:after="0"/>
            </w:pPr>
            <w:r>
              <w:rPr>
                <w:sz w:val="17"/>
              </w:rPr>
              <w:t>Abrir uma listagem</w:t>
            </w:r>
          </w:p>
        </w:tc>
        <w:tc>
          <w:tcPr>
            <w:tcW w:type="dxa" w:w="6560"/>
            <w:shd w:fill="F2F4F6"/>
            <w:tcMar>
              <w:top w:w="80" w:type="dxa"/>
              <w:start w:w="120" w:type="dxa"/>
              <w:bottom w:w="80" w:type="dxa"/>
              <w:end w:w="120" w:type="dxa"/>
            </w:tcMar>
            <w:vAlign w:val="top"/>
          </w:tcPr>
          <w:p>
            <w:pPr>
              <w:spacing w:after="0"/>
            </w:pPr>
            <w:r>
              <w:rPr>
                <w:sz w:val="17"/>
              </w:rPr>
              <w:t>Consulta a tabela/visão necessária; normalmente começa com 20 linhas.</w:t>
            </w:r>
          </w:p>
        </w:tc>
      </w:tr>
      <w:tr>
        <w:trPr>
          <w:cantSplit/>
        </w:trPr>
        <w:tc>
          <w:tcPr>
            <w:tcW w:type="dxa" w:w="2800"/>
            <w:tcMar>
              <w:top w:w="80" w:type="dxa"/>
              <w:start w:w="120" w:type="dxa"/>
              <w:bottom w:w="80" w:type="dxa"/>
              <w:end w:w="120" w:type="dxa"/>
            </w:tcMar>
            <w:vAlign w:val="top"/>
          </w:tcPr>
          <w:p>
            <w:pPr>
              <w:spacing w:after="0"/>
            </w:pPr>
            <w:r>
              <w:rPr>
                <w:sz w:val="17"/>
              </w:rPr>
              <w:t>Exibir mais 20</w:t>
            </w:r>
          </w:p>
        </w:tc>
        <w:tc>
          <w:tcPr>
            <w:tcW w:type="dxa" w:w="6560"/>
            <w:tcMar>
              <w:top w:w="80" w:type="dxa"/>
              <w:start w:w="120" w:type="dxa"/>
              <w:bottom w:w="80" w:type="dxa"/>
              <w:end w:w="120" w:type="dxa"/>
            </w:tcMar>
            <w:vAlign w:val="top"/>
          </w:tcPr>
          <w:p>
            <w:pPr>
              <w:spacing w:after="0"/>
            </w:pPr>
            <w:r>
              <w:rPr>
                <w:sz w:val="17"/>
              </w:rPr>
              <w:t>Faz nova requisição ao servidor e acrescenta o próximo lote; não baixa tudo de uma vez.</w:t>
            </w:r>
          </w:p>
        </w:tc>
      </w:tr>
      <w:tr>
        <w:trPr>
          <w:cantSplit/>
        </w:trPr>
        <w:tc>
          <w:tcPr>
            <w:tcW w:type="dxa" w:w="2800"/>
            <w:shd w:fill="F2F4F6"/>
            <w:tcMar>
              <w:top w:w="80" w:type="dxa"/>
              <w:start w:w="120" w:type="dxa"/>
              <w:bottom w:w="80" w:type="dxa"/>
              <w:end w:w="120" w:type="dxa"/>
            </w:tcMar>
            <w:vAlign w:val="top"/>
          </w:tcPr>
          <w:p>
            <w:pPr>
              <w:spacing w:after="0"/>
            </w:pPr>
            <w:r>
              <w:rPr>
                <w:sz w:val="17"/>
              </w:rPr>
              <w:t>Navegar entre páginas</w:t>
            </w:r>
          </w:p>
        </w:tc>
        <w:tc>
          <w:tcPr>
            <w:tcW w:type="dxa" w:w="6560"/>
            <w:shd w:fill="F2F4F6"/>
            <w:tcMar>
              <w:top w:w="80" w:type="dxa"/>
              <w:start w:w="120" w:type="dxa"/>
              <w:bottom w:w="80" w:type="dxa"/>
              <w:end w:w="120" w:type="dxa"/>
            </w:tcMar>
            <w:vAlign w:val="top"/>
          </w:tcPr>
          <w:p>
            <w:pPr>
              <w:spacing w:after="0"/>
            </w:pPr>
            <w:r>
              <w:rPr>
                <w:sz w:val="17"/>
              </w:rPr>
              <w:t>Mantém os dados já carregados no navegador durante a sessão da página.</w:t>
            </w:r>
          </w:p>
        </w:tc>
      </w:tr>
      <w:tr>
        <w:trPr>
          <w:cantSplit/>
        </w:trPr>
        <w:tc>
          <w:tcPr>
            <w:tcW w:type="dxa" w:w="2800"/>
            <w:tcMar>
              <w:top w:w="80" w:type="dxa"/>
              <w:start w:w="120" w:type="dxa"/>
              <w:bottom w:w="80" w:type="dxa"/>
              <w:end w:w="120" w:type="dxa"/>
            </w:tcMar>
            <w:vAlign w:val="top"/>
          </w:tcPr>
          <w:p>
            <w:pPr>
              <w:spacing w:after="0"/>
            </w:pPr>
            <w:r>
              <w:rPr>
                <w:sz w:val="17"/>
              </w:rPr>
              <w:t>Reiniciar página</w:t>
            </w:r>
          </w:p>
        </w:tc>
        <w:tc>
          <w:tcPr>
            <w:tcW w:type="dxa" w:w="6560"/>
            <w:tcMar>
              <w:top w:w="80" w:type="dxa"/>
              <w:start w:w="120" w:type="dxa"/>
              <w:bottom w:w="80" w:type="dxa"/>
              <w:end w:w="120" w:type="dxa"/>
            </w:tcMar>
            <w:vAlign w:val="top"/>
          </w:tcPr>
          <w:p>
            <w:pPr>
              <w:spacing w:after="0"/>
            </w:pPr>
            <w:r>
              <w:rPr>
                <w:sz w:val="17"/>
              </w:rPr>
              <w:t>Limpa cache local daquela visão e força nova consulta.</w:t>
            </w:r>
          </w:p>
        </w:tc>
      </w:tr>
      <w:tr>
        <w:trPr>
          <w:cantSplit/>
        </w:trPr>
        <w:tc>
          <w:tcPr>
            <w:tcW w:type="dxa" w:w="2800"/>
            <w:shd w:fill="F2F4F6"/>
            <w:tcMar>
              <w:top w:w="80" w:type="dxa"/>
              <w:start w:w="120" w:type="dxa"/>
              <w:bottom w:w="80" w:type="dxa"/>
              <w:end w:w="120" w:type="dxa"/>
            </w:tcMar>
            <w:vAlign w:val="top"/>
          </w:tcPr>
          <w:p>
            <w:pPr>
              <w:spacing w:after="0"/>
            </w:pPr>
            <w:r>
              <w:rPr>
                <w:sz w:val="17"/>
              </w:rPr>
              <w:t>Manter Webhooks aberto</w:t>
            </w:r>
          </w:p>
        </w:tc>
        <w:tc>
          <w:tcPr>
            <w:tcW w:type="dxa" w:w="6560"/>
            <w:shd w:fill="F2F4F6"/>
            <w:tcMar>
              <w:top w:w="80" w:type="dxa"/>
              <w:start w:w="120" w:type="dxa"/>
              <w:bottom w:w="80" w:type="dxa"/>
              <w:end w:w="120" w:type="dxa"/>
            </w:tcMar>
            <w:vAlign w:val="top"/>
          </w:tcPr>
          <w:p>
            <w:pPr>
              <w:spacing w:after="0"/>
            </w:pPr>
            <w:r>
              <w:rPr>
                <w:sz w:val="17"/>
              </w:rPr>
              <w:t>Consulta novos eventos a cada 10 segundos.</w:t>
            </w:r>
          </w:p>
        </w:tc>
      </w:tr>
      <w:tr>
        <w:trPr>
          <w:cantSplit/>
        </w:trPr>
        <w:tc>
          <w:tcPr>
            <w:tcW w:type="dxa" w:w="2800"/>
            <w:tcMar>
              <w:top w:w="80" w:type="dxa"/>
              <w:start w:w="120" w:type="dxa"/>
              <w:bottom w:w="80" w:type="dxa"/>
              <w:end w:w="120" w:type="dxa"/>
            </w:tcMar>
            <w:vAlign w:val="top"/>
          </w:tcPr>
          <w:p>
            <w:pPr>
              <w:spacing w:after="0"/>
            </w:pPr>
            <w:r>
              <w:rPr>
                <w:sz w:val="17"/>
              </w:rPr>
              <w:t>Fechar navegador</w:t>
            </w:r>
          </w:p>
        </w:tc>
        <w:tc>
          <w:tcPr>
            <w:tcW w:type="dxa" w:w="6560"/>
            <w:tcMar>
              <w:top w:w="80" w:type="dxa"/>
              <w:start w:w="120" w:type="dxa"/>
              <w:bottom w:w="80" w:type="dxa"/>
              <w:end w:w="120" w:type="dxa"/>
            </w:tcMar>
            <w:vAlign w:val="top"/>
          </w:tcPr>
          <w:p>
            <w:pPr>
              <w:spacing w:after="0"/>
            </w:pPr>
            <w:r>
              <w:rPr>
                <w:sz w:val="17"/>
              </w:rPr>
              <w:t>Não interrompe worker, jobs, webhooks ou rotinas.</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F7D5A"/>
            <w:tcMar>
              <w:top w:w="60" w:type="dxa"/>
              <w:start w:w="120" w:type="dxa"/>
              <w:bottom w:w="60" w:type="dxa"/>
              <w:end w:w="120" w:type="dxa"/>
            </w:tcMar>
          </w:tcPr>
          <w:p>
            <w:r/>
          </w:p>
        </w:tc>
        <w:tc>
          <w:tcPr>
            <w:tcW w:type="dxa" w:w="9180"/>
            <w:shd w:fill="E8F3ED"/>
            <w:tcMar>
              <w:top w:w="100" w:type="dxa"/>
              <w:start w:w="120" w:type="dxa"/>
              <w:bottom w:w="100" w:type="dxa"/>
              <w:end w:w="120" w:type="dxa"/>
            </w:tcMar>
          </w:tcPr>
          <w:p>
            <w:pPr>
              <w:spacing w:after="40"/>
            </w:pPr>
            <w:r>
              <w:rPr>
                <w:b/>
                <w:color w:val="2F7D5A"/>
              </w:rPr>
              <w:t>Economia real</w:t>
            </w:r>
          </w:p>
          <w:p>
            <w:pPr>
              <w:spacing w:after="0"/>
            </w:pPr>
            <w:r>
              <w:t>Paginação de servidor economiza banco, rede, Fly.io e tempo inicial em comparação com carregar milhares de linhas e esconder 20 de cada vez. Para busca em todo o período, filtros também precisam ser aplicados no servidor; hoje parte da pesquisa ainda atua apenas sobre as linhas carregadas.</w:t>
            </w:r>
          </w:p>
        </w:tc>
      </w:tr>
    </w:tbl>
    <w:p>
      <w:pPr>
        <w:spacing w:after="0"/>
      </w:pPr>
    </w:p>
    <w:p>
      <w:pPr>
        <w:pStyle w:val="Heading2"/>
      </w:pPr>
      <w:r>
        <w:t>15.3 Período analisado</w:t>
      </w:r>
    </w:p>
    <w:p>
      <w:r>
        <w:rPr>
          <w:i w:val="0"/>
        </w:rPr>
        <w:t>A dashboard inicia em Hoje. O seletor oferece Ontem, últimos 7 dias, últimos 30 dias, Este mês, Mês anterior e início/fim manual. No intervalo manual, a atualização ocorre automaticamente quando as duas datas são válidas.</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E74B5"/>
            <w:tcMar>
              <w:top w:w="60" w:type="dxa"/>
              <w:start w:w="120" w:type="dxa"/>
              <w:bottom w:w="60" w:type="dxa"/>
              <w:end w:w="120" w:type="dxa"/>
            </w:tcMar>
          </w:tcPr>
          <w:p>
            <w:r/>
          </w:p>
        </w:tc>
        <w:tc>
          <w:tcPr>
            <w:tcW w:type="dxa" w:w="9180"/>
            <w:shd w:fill="E8F1F8"/>
            <w:tcMar>
              <w:top w:w="100" w:type="dxa"/>
              <w:start w:w="120" w:type="dxa"/>
              <w:bottom w:w="100" w:type="dxa"/>
              <w:end w:w="120" w:type="dxa"/>
            </w:tcMar>
          </w:tcPr>
          <w:p>
            <w:pPr>
              <w:spacing w:after="40"/>
            </w:pPr>
            <w:r>
              <w:rPr>
                <w:b/>
                <w:color w:val="2E74B5"/>
              </w:rPr>
              <w:t>Exceções sem período</w:t>
            </w:r>
          </w:p>
          <w:p>
            <w:pPr>
              <w:spacing w:after="0"/>
            </w:pPr>
            <w:r>
              <w:t>Precisam de ajuste, Divergentes, Com erro e Cancelados para analisar representam pendências abertas e não devem desaparecer apenas porque o pedido ficou fora do período. Os demais cartões seguem o período escolhido.</w:t>
            </w:r>
          </w:p>
        </w:tc>
      </w:tr>
    </w:tbl>
    <w:p>
      <w:pPr>
        <w:spacing w:after="0"/>
      </w:pPr>
    </w:p>
    <w:p>
      <w:pPr>
        <w:pStyle w:val="Heading2"/>
      </w:pPr>
      <w:r>
        <w:t>15.4 Cartões e definições</w:t>
      </w:r>
    </w:p>
    <w:tbl>
      <w:tblPr>
        <w:tblStyle w:val="TableGrid"/>
        <w:tblW w:type="dxa" w:w="9360"/>
        <w:jc w:val="center"/>
        <w:tblLayout w:type="fixed"/>
        <w:tblLook w:firstColumn="1" w:firstRow="1" w:lastColumn="0" w:lastRow="0" w:noHBand="0" w:noVBand="1" w:val="04A0"/>
        <w:tblInd w:w="120" w:type="dxa"/>
      </w:tblPr>
      <w:tblGrid>
        <w:gridCol w:w="1900"/>
        <w:gridCol w:w="950"/>
        <w:gridCol w:w="4770"/>
        <w:gridCol w:w="1740"/>
      </w:tblGrid>
      <w:tr>
        <w:trPr>
          <w:tblHeader w:val="true"/>
          <w:cantSplit/>
        </w:trPr>
        <w:tc>
          <w:tcPr>
            <w:tcW w:type="dxa" w:w="1900"/>
            <w:shd w:fill="1F4D78"/>
            <w:tcMar>
              <w:top w:w="80" w:type="dxa"/>
              <w:start w:w="120" w:type="dxa"/>
              <w:bottom w:w="80" w:type="dxa"/>
              <w:end w:w="120" w:type="dxa"/>
            </w:tcMar>
            <w:vAlign w:val="center"/>
          </w:tcPr>
          <w:p>
            <w:pPr>
              <w:spacing w:after="0"/>
              <w:keepNext/>
            </w:pPr>
            <w:r>
              <w:rPr>
                <w:b/>
                <w:color w:val="FFFFFF"/>
                <w:sz w:val="15"/>
              </w:rPr>
              <w:t>Cartão</w:t>
            </w:r>
          </w:p>
        </w:tc>
        <w:tc>
          <w:tcPr>
            <w:tcW w:type="dxa" w:w="950"/>
            <w:shd w:fill="1F4D78"/>
            <w:tcMar>
              <w:top w:w="80" w:type="dxa"/>
              <w:start w:w="120" w:type="dxa"/>
              <w:bottom w:w="80" w:type="dxa"/>
              <w:end w:w="120" w:type="dxa"/>
            </w:tcMar>
            <w:vAlign w:val="center"/>
          </w:tcPr>
          <w:p>
            <w:pPr>
              <w:spacing w:after="0"/>
              <w:keepNext/>
            </w:pPr>
            <w:r>
              <w:rPr>
                <w:b/>
                <w:color w:val="FFFFFF"/>
                <w:sz w:val="15"/>
              </w:rPr>
              <w:t>Cor</w:t>
            </w:r>
          </w:p>
        </w:tc>
        <w:tc>
          <w:tcPr>
            <w:tcW w:type="dxa" w:w="4770"/>
            <w:shd w:fill="1F4D78"/>
            <w:tcMar>
              <w:top w:w="80" w:type="dxa"/>
              <w:start w:w="120" w:type="dxa"/>
              <w:bottom w:w="80" w:type="dxa"/>
              <w:end w:w="120" w:type="dxa"/>
            </w:tcMar>
            <w:vAlign w:val="center"/>
          </w:tcPr>
          <w:p>
            <w:pPr>
              <w:spacing w:after="0"/>
              <w:keepNext/>
            </w:pPr>
            <w:r>
              <w:rPr>
                <w:b/>
                <w:color w:val="FFFFFF"/>
                <w:sz w:val="15"/>
              </w:rPr>
              <w:t>Definição operacional</w:t>
            </w:r>
          </w:p>
        </w:tc>
        <w:tc>
          <w:tcPr>
            <w:tcW w:type="dxa" w:w="1740"/>
            <w:shd w:fill="1F4D78"/>
            <w:tcMar>
              <w:top w:w="80" w:type="dxa"/>
              <w:start w:w="120" w:type="dxa"/>
              <w:bottom w:w="80" w:type="dxa"/>
              <w:end w:w="120" w:type="dxa"/>
            </w:tcMar>
            <w:vAlign w:val="center"/>
          </w:tcPr>
          <w:p>
            <w:pPr>
              <w:spacing w:after="0"/>
              <w:keepNext/>
            </w:pPr>
            <w:r>
              <w:rPr>
                <w:b/>
                <w:color w:val="FFFFFF"/>
                <w:sz w:val="15"/>
              </w:rPr>
              <w:t>Ação</w:t>
            </w:r>
          </w:p>
        </w:tc>
      </w:tr>
      <w:tr>
        <w:trPr>
          <w:cantSplit/>
        </w:trPr>
        <w:tc>
          <w:tcPr>
            <w:tcW w:type="dxa" w:w="1900"/>
            <w:tcMar>
              <w:top w:w="80" w:type="dxa"/>
              <w:start w:w="120" w:type="dxa"/>
              <w:bottom w:w="80" w:type="dxa"/>
              <w:end w:w="120" w:type="dxa"/>
            </w:tcMar>
            <w:vAlign w:val="top"/>
          </w:tcPr>
          <w:p>
            <w:pPr>
              <w:spacing w:after="0"/>
            </w:pPr>
            <w:r>
              <w:rPr>
                <w:sz w:val="15"/>
              </w:rPr>
              <w:t>Exportações concluídas</w:t>
            </w:r>
          </w:p>
        </w:tc>
        <w:tc>
          <w:tcPr>
            <w:tcW w:type="dxa" w:w="950"/>
            <w:tcMar>
              <w:top w:w="80" w:type="dxa"/>
              <w:start w:w="120" w:type="dxa"/>
              <w:bottom w:w="80" w:type="dxa"/>
              <w:end w:w="120" w:type="dxa"/>
            </w:tcMar>
            <w:vAlign w:val="top"/>
          </w:tcPr>
          <w:p>
            <w:pPr>
              <w:spacing w:after="0"/>
            </w:pPr>
            <w:r>
              <w:rPr>
                <w:sz w:val="15"/>
              </w:rPr>
              <w:t>Verde</w:t>
            </w:r>
          </w:p>
        </w:tc>
        <w:tc>
          <w:tcPr>
            <w:tcW w:type="dxa" w:w="4770"/>
            <w:tcMar>
              <w:top w:w="80" w:type="dxa"/>
              <w:start w:w="120" w:type="dxa"/>
              <w:bottom w:w="80" w:type="dxa"/>
              <w:end w:w="120" w:type="dxa"/>
            </w:tcMar>
            <w:vAlign w:val="top"/>
          </w:tcPr>
          <w:p>
            <w:pPr>
              <w:spacing w:after="0"/>
            </w:pPr>
            <w:r>
              <w:rPr>
                <w:sz w:val="15"/>
              </w:rPr>
              <w:t>create_order_c done no período. Hoje pode incluir skips controlados; correção recomendada para contar somente criação efetiva.</w:t>
            </w:r>
          </w:p>
        </w:tc>
        <w:tc>
          <w:tcPr>
            <w:tcW w:type="dxa" w:w="1740"/>
            <w:tcMar>
              <w:top w:w="80" w:type="dxa"/>
              <w:start w:w="120" w:type="dxa"/>
              <w:bottom w:w="80" w:type="dxa"/>
              <w:end w:w="120" w:type="dxa"/>
            </w:tcMar>
            <w:vAlign w:val="top"/>
          </w:tcPr>
          <w:p>
            <w:pPr>
              <w:spacing w:after="0"/>
            </w:pPr>
            <w:r>
              <w:rPr>
                <w:sz w:val="15"/>
              </w:rPr>
              <w:t>Sem botão.</w:t>
            </w:r>
          </w:p>
        </w:tc>
      </w:tr>
      <w:tr>
        <w:trPr>
          <w:cantSplit/>
        </w:trPr>
        <w:tc>
          <w:tcPr>
            <w:tcW w:type="dxa" w:w="1900"/>
            <w:shd w:fill="F2F4F6"/>
            <w:tcMar>
              <w:top w:w="80" w:type="dxa"/>
              <w:start w:w="120" w:type="dxa"/>
              <w:bottom w:w="80" w:type="dxa"/>
              <w:end w:w="120" w:type="dxa"/>
            </w:tcMar>
            <w:vAlign w:val="top"/>
          </w:tcPr>
          <w:p>
            <w:pPr>
              <w:spacing w:after="0"/>
            </w:pPr>
            <w:r>
              <w:rPr>
                <w:sz w:val="15"/>
              </w:rPr>
              <w:t>Agendados para exportar</w:t>
            </w:r>
          </w:p>
        </w:tc>
        <w:tc>
          <w:tcPr>
            <w:tcW w:type="dxa" w:w="950"/>
            <w:shd w:fill="F2F4F6"/>
            <w:tcMar>
              <w:top w:w="80" w:type="dxa"/>
              <w:start w:w="120" w:type="dxa"/>
              <w:bottom w:w="80" w:type="dxa"/>
              <w:end w:w="120" w:type="dxa"/>
            </w:tcMar>
            <w:vAlign w:val="top"/>
          </w:tcPr>
          <w:p>
            <w:pPr>
              <w:spacing w:after="0"/>
            </w:pPr>
            <w:r>
              <w:rPr>
                <w:sz w:val="15"/>
              </w:rPr>
              <w:t>Azul</w:t>
            </w:r>
          </w:p>
        </w:tc>
        <w:tc>
          <w:tcPr>
            <w:tcW w:type="dxa" w:w="4770"/>
            <w:shd w:fill="F2F4F6"/>
            <w:tcMar>
              <w:top w:w="80" w:type="dxa"/>
              <w:start w:w="120" w:type="dxa"/>
              <w:bottom w:w="80" w:type="dxa"/>
              <w:end w:w="120" w:type="dxa"/>
            </w:tcMar>
            <w:vAlign w:val="top"/>
          </w:tcPr>
          <w:p>
            <w:pPr>
              <w:spacing w:after="0"/>
            </w:pPr>
            <w:r>
              <w:rPr>
                <w:sz w:val="15"/>
              </w:rPr>
              <w:t>Pedidos sem mapa, elegíveis e aguardando data/execução no período.</w:t>
            </w:r>
          </w:p>
        </w:tc>
        <w:tc>
          <w:tcPr>
            <w:tcW w:type="dxa" w:w="1740"/>
            <w:shd w:fill="F2F4F6"/>
            <w:tcMar>
              <w:top w:w="80" w:type="dxa"/>
              <w:start w:w="120" w:type="dxa"/>
              <w:bottom w:w="80" w:type="dxa"/>
              <w:end w:w="120" w:type="dxa"/>
            </w:tcMar>
            <w:vAlign w:val="top"/>
          </w:tcPr>
          <w:p>
            <w:pPr>
              <w:spacing w:after="0"/>
            </w:pPr>
            <w:r>
              <w:rPr>
                <w:sz w:val="15"/>
              </w:rPr>
              <w:t>Abrir origem.</w:t>
            </w:r>
          </w:p>
        </w:tc>
      </w:tr>
      <w:tr>
        <w:trPr>
          <w:cantSplit/>
        </w:trPr>
        <w:tc>
          <w:tcPr>
            <w:tcW w:type="dxa" w:w="1900"/>
            <w:tcMar>
              <w:top w:w="80" w:type="dxa"/>
              <w:start w:w="120" w:type="dxa"/>
              <w:bottom w:w="80" w:type="dxa"/>
              <w:end w:w="120" w:type="dxa"/>
            </w:tcMar>
            <w:vAlign w:val="top"/>
          </w:tcPr>
          <w:p>
            <w:pPr>
              <w:spacing w:after="0"/>
            </w:pPr>
            <w:r>
              <w:rPr>
                <w:sz w:val="15"/>
              </w:rPr>
              <w:t>Precisam de ajuste</w:t>
            </w:r>
          </w:p>
        </w:tc>
        <w:tc>
          <w:tcPr>
            <w:tcW w:type="dxa" w:w="950"/>
            <w:tcMar>
              <w:top w:w="80" w:type="dxa"/>
              <w:start w:w="120" w:type="dxa"/>
              <w:bottom w:w="80" w:type="dxa"/>
              <w:end w:w="120" w:type="dxa"/>
            </w:tcMar>
            <w:vAlign w:val="top"/>
          </w:tcPr>
          <w:p>
            <w:pPr>
              <w:spacing w:after="0"/>
            </w:pPr>
            <w:r>
              <w:rPr>
                <w:sz w:val="15"/>
              </w:rPr>
              <w:t>Laranja</w:t>
            </w:r>
          </w:p>
        </w:tc>
        <w:tc>
          <w:tcPr>
            <w:tcW w:type="dxa" w:w="4770"/>
            <w:tcMar>
              <w:top w:w="80" w:type="dxa"/>
              <w:start w:w="120" w:type="dxa"/>
              <w:bottom w:w="80" w:type="dxa"/>
              <w:end w:w="120" w:type="dxa"/>
            </w:tcMar>
            <w:vAlign w:val="top"/>
          </w:tcPr>
          <w:p>
            <w:pPr>
              <w:spacing w:after="0"/>
            </w:pPr>
            <w:r>
              <w:rPr>
                <w:sz w:val="15"/>
              </w:rPr>
              <w:t>Todos os pedidos ainda não corrigidos, sem filtro de período.</w:t>
            </w:r>
          </w:p>
        </w:tc>
        <w:tc>
          <w:tcPr>
            <w:tcW w:type="dxa" w:w="1740"/>
            <w:tcMar>
              <w:top w:w="80" w:type="dxa"/>
              <w:start w:w="120" w:type="dxa"/>
              <w:bottom w:w="80" w:type="dxa"/>
              <w:end w:w="120" w:type="dxa"/>
            </w:tcMar>
            <w:vAlign w:val="top"/>
          </w:tcPr>
          <w:p>
            <w:pPr>
              <w:spacing w:after="0"/>
            </w:pPr>
            <w:r>
              <w:rPr>
                <w:sz w:val="15"/>
              </w:rPr>
              <w:t>Atualizar.</w:t>
            </w:r>
          </w:p>
        </w:tc>
      </w:tr>
      <w:tr>
        <w:trPr>
          <w:cantSplit/>
        </w:trPr>
        <w:tc>
          <w:tcPr>
            <w:tcW w:type="dxa" w:w="1900"/>
            <w:shd w:fill="F2F4F6"/>
            <w:tcMar>
              <w:top w:w="80" w:type="dxa"/>
              <w:start w:w="120" w:type="dxa"/>
              <w:bottom w:w="80" w:type="dxa"/>
              <w:end w:w="120" w:type="dxa"/>
            </w:tcMar>
            <w:vAlign w:val="top"/>
          </w:tcPr>
          <w:p>
            <w:pPr>
              <w:spacing w:after="0"/>
            </w:pPr>
            <w:r>
              <w:rPr>
                <w:sz w:val="15"/>
              </w:rPr>
              <w:t>Não exportar</w:t>
            </w:r>
          </w:p>
        </w:tc>
        <w:tc>
          <w:tcPr>
            <w:tcW w:type="dxa" w:w="950"/>
            <w:shd w:fill="F2F4F6"/>
            <w:tcMar>
              <w:top w:w="80" w:type="dxa"/>
              <w:start w:w="120" w:type="dxa"/>
              <w:bottom w:w="80" w:type="dxa"/>
              <w:end w:w="120" w:type="dxa"/>
            </w:tcMar>
            <w:vAlign w:val="top"/>
          </w:tcPr>
          <w:p>
            <w:pPr>
              <w:spacing w:after="0"/>
            </w:pPr>
            <w:r>
              <w:rPr>
                <w:sz w:val="15"/>
              </w:rPr>
              <w:t>Lilás</w:t>
            </w:r>
          </w:p>
        </w:tc>
        <w:tc>
          <w:tcPr>
            <w:tcW w:type="dxa" w:w="4770"/>
            <w:shd w:fill="F2F4F6"/>
            <w:tcMar>
              <w:top w:w="80" w:type="dxa"/>
              <w:start w:w="120" w:type="dxa"/>
              <w:bottom w:w="80" w:type="dxa"/>
              <w:end w:w="120" w:type="dxa"/>
            </w:tcMar>
            <w:vAlign w:val="top"/>
          </w:tcPr>
          <w:p>
            <w:pPr>
              <w:spacing w:after="0"/>
            </w:pPr>
            <w:r>
              <w:rPr>
                <w:sz w:val="15"/>
              </w:rPr>
              <w:t>Pedidos classificados fora da regra no período.</w:t>
            </w:r>
          </w:p>
        </w:tc>
        <w:tc>
          <w:tcPr>
            <w:tcW w:type="dxa" w:w="1740"/>
            <w:shd w:fill="F2F4F6"/>
            <w:tcMar>
              <w:top w:w="80" w:type="dxa"/>
              <w:start w:w="120" w:type="dxa"/>
              <w:bottom w:w="80" w:type="dxa"/>
              <w:end w:w="120" w:type="dxa"/>
            </w:tcMar>
            <w:vAlign w:val="top"/>
          </w:tcPr>
          <w:p>
            <w:pPr>
              <w:spacing w:after="0"/>
            </w:pPr>
            <w:r>
              <w:rPr>
                <w:sz w:val="15"/>
              </w:rPr>
              <w:t>Abrir lista.</w:t>
            </w:r>
          </w:p>
        </w:tc>
      </w:tr>
      <w:tr>
        <w:trPr>
          <w:cantSplit/>
        </w:trPr>
        <w:tc>
          <w:tcPr>
            <w:tcW w:type="dxa" w:w="1900"/>
            <w:tcMar>
              <w:top w:w="80" w:type="dxa"/>
              <w:start w:w="120" w:type="dxa"/>
              <w:bottom w:w="80" w:type="dxa"/>
              <w:end w:w="120" w:type="dxa"/>
            </w:tcMar>
            <w:vAlign w:val="top"/>
          </w:tcPr>
          <w:p>
            <w:pPr>
              <w:spacing w:after="0"/>
            </w:pPr>
            <w:r>
              <w:rPr>
                <w:sz w:val="15"/>
              </w:rPr>
              <w:t>Sincronizados</w:t>
            </w:r>
          </w:p>
        </w:tc>
        <w:tc>
          <w:tcPr>
            <w:tcW w:type="dxa" w:w="950"/>
            <w:tcMar>
              <w:top w:w="80" w:type="dxa"/>
              <w:start w:w="120" w:type="dxa"/>
              <w:bottom w:w="80" w:type="dxa"/>
              <w:end w:w="120" w:type="dxa"/>
            </w:tcMar>
            <w:vAlign w:val="top"/>
          </w:tcPr>
          <w:p>
            <w:pPr>
              <w:spacing w:after="0"/>
            </w:pPr>
            <w:r>
              <w:rPr>
                <w:sz w:val="15"/>
              </w:rPr>
              <w:t>Verde</w:t>
            </w:r>
          </w:p>
        </w:tc>
        <w:tc>
          <w:tcPr>
            <w:tcW w:type="dxa" w:w="4770"/>
            <w:tcMar>
              <w:top w:w="80" w:type="dxa"/>
              <w:start w:w="120" w:type="dxa"/>
              <w:bottom w:w="80" w:type="dxa"/>
              <w:end w:w="120" w:type="dxa"/>
            </w:tcMar>
            <w:vAlign w:val="top"/>
          </w:tcPr>
          <w:p>
            <w:pPr>
              <w:spacing w:after="0"/>
            </w:pPr>
            <w:r>
              <w:rPr>
                <w:sz w:val="15"/>
              </w:rPr>
              <w:t>orders_map com ID C criado no período.</w:t>
            </w:r>
          </w:p>
        </w:tc>
        <w:tc>
          <w:tcPr>
            <w:tcW w:type="dxa" w:w="1740"/>
            <w:tcMar>
              <w:top w:w="80" w:type="dxa"/>
              <w:start w:w="120" w:type="dxa"/>
              <w:bottom w:w="80" w:type="dxa"/>
              <w:end w:w="120" w:type="dxa"/>
            </w:tcMar>
            <w:vAlign w:val="top"/>
          </w:tcPr>
          <w:p>
            <w:pPr>
              <w:spacing w:after="0"/>
            </w:pPr>
            <w:r>
              <w:rPr>
                <w:sz w:val="15"/>
              </w:rPr>
              <w:t>Abrir sincronizados.</w:t>
            </w:r>
          </w:p>
        </w:tc>
      </w:tr>
      <w:tr>
        <w:trPr>
          <w:cantSplit/>
        </w:trPr>
        <w:tc>
          <w:tcPr>
            <w:tcW w:type="dxa" w:w="1900"/>
            <w:shd w:fill="F2F4F6"/>
            <w:tcMar>
              <w:top w:w="80" w:type="dxa"/>
              <w:start w:w="120" w:type="dxa"/>
              <w:bottom w:w="80" w:type="dxa"/>
              <w:end w:w="120" w:type="dxa"/>
            </w:tcMar>
            <w:vAlign w:val="top"/>
          </w:tcPr>
          <w:p>
            <w:pPr>
              <w:spacing w:after="0"/>
            </w:pPr>
            <w:r>
              <w:rPr>
                <w:sz w:val="15"/>
              </w:rPr>
              <w:t>Com erro de sincronismo</w:t>
            </w:r>
          </w:p>
        </w:tc>
        <w:tc>
          <w:tcPr>
            <w:tcW w:type="dxa" w:w="950"/>
            <w:shd w:fill="F2F4F6"/>
            <w:tcMar>
              <w:top w:w="80" w:type="dxa"/>
              <w:start w:w="120" w:type="dxa"/>
              <w:bottom w:w="80" w:type="dxa"/>
              <w:end w:w="120" w:type="dxa"/>
            </w:tcMar>
            <w:vAlign w:val="top"/>
          </w:tcPr>
          <w:p>
            <w:pPr>
              <w:spacing w:after="0"/>
            </w:pPr>
            <w:r>
              <w:rPr>
                <w:sz w:val="15"/>
              </w:rPr>
              <w:t>Vermelho</w:t>
            </w:r>
          </w:p>
        </w:tc>
        <w:tc>
          <w:tcPr>
            <w:tcW w:type="dxa" w:w="4770"/>
            <w:shd w:fill="F2F4F6"/>
            <w:tcMar>
              <w:top w:w="80" w:type="dxa"/>
              <w:start w:w="120" w:type="dxa"/>
              <w:bottom w:w="80" w:type="dxa"/>
              <w:end w:w="120" w:type="dxa"/>
            </w:tcMar>
            <w:vAlign w:val="top"/>
          </w:tcPr>
          <w:p>
            <w:pPr>
              <w:spacing w:after="0"/>
            </w:pPr>
            <w:r>
              <w:rPr>
                <w:sz w:val="15"/>
              </w:rPr>
              <w:t>failed, dead e waiting_sku ativos; exclui legado fiscal desativado.</w:t>
            </w:r>
          </w:p>
        </w:tc>
        <w:tc>
          <w:tcPr>
            <w:tcW w:type="dxa" w:w="1740"/>
            <w:shd w:fill="F2F4F6"/>
            <w:tcMar>
              <w:top w:w="80" w:type="dxa"/>
              <w:start w:w="120" w:type="dxa"/>
              <w:bottom w:w="80" w:type="dxa"/>
              <w:end w:w="120" w:type="dxa"/>
            </w:tcMar>
            <w:vAlign w:val="top"/>
          </w:tcPr>
          <w:p>
            <w:pPr>
              <w:spacing w:after="0"/>
            </w:pPr>
            <w:r>
              <w:rPr>
                <w:sz w:val="15"/>
              </w:rPr>
              <w:t>Retentar por tipo.</w:t>
            </w:r>
          </w:p>
        </w:tc>
      </w:tr>
      <w:tr>
        <w:trPr>
          <w:cantSplit/>
        </w:trPr>
        <w:tc>
          <w:tcPr>
            <w:tcW w:type="dxa" w:w="1900"/>
            <w:tcMar>
              <w:top w:w="80" w:type="dxa"/>
              <w:start w:w="120" w:type="dxa"/>
              <w:bottom w:w="80" w:type="dxa"/>
              <w:end w:w="120" w:type="dxa"/>
            </w:tcMar>
            <w:vAlign w:val="top"/>
          </w:tcPr>
          <w:p>
            <w:pPr>
              <w:spacing w:after="0"/>
            </w:pPr>
            <w:r>
              <w:rPr>
                <w:sz w:val="15"/>
              </w:rPr>
              <w:t>Divergentes</w:t>
            </w:r>
          </w:p>
        </w:tc>
        <w:tc>
          <w:tcPr>
            <w:tcW w:type="dxa" w:w="950"/>
            <w:tcMar>
              <w:top w:w="80" w:type="dxa"/>
              <w:start w:w="120" w:type="dxa"/>
              <w:bottom w:w="80" w:type="dxa"/>
              <w:end w:w="120" w:type="dxa"/>
            </w:tcMar>
            <w:vAlign w:val="top"/>
          </w:tcPr>
          <w:p>
            <w:pPr>
              <w:spacing w:after="0"/>
            </w:pPr>
            <w:r>
              <w:rPr>
                <w:sz w:val="15"/>
              </w:rPr>
              <w:t>Laranja</w:t>
            </w:r>
          </w:p>
        </w:tc>
        <w:tc>
          <w:tcPr>
            <w:tcW w:type="dxa" w:w="4770"/>
            <w:tcMar>
              <w:top w:w="80" w:type="dxa"/>
              <w:start w:w="120" w:type="dxa"/>
              <w:bottom w:w="80" w:type="dxa"/>
              <w:end w:w="120" w:type="dxa"/>
            </w:tcMar>
            <w:vAlign w:val="top"/>
          </w:tcPr>
          <w:p>
            <w:pPr>
              <w:spacing w:after="0"/>
            </w:pPr>
            <w:r>
              <w:rPr>
                <w:sz w:val="15"/>
              </w:rPr>
              <w:t>Pares mapeados com campos relevantes diferentes, sem filtro de período.</w:t>
            </w:r>
          </w:p>
        </w:tc>
        <w:tc>
          <w:tcPr>
            <w:tcW w:type="dxa" w:w="1740"/>
            <w:tcMar>
              <w:top w:w="80" w:type="dxa"/>
              <w:start w:w="120" w:type="dxa"/>
              <w:bottom w:w="80" w:type="dxa"/>
              <w:end w:w="120" w:type="dxa"/>
            </w:tcMar>
            <w:vAlign w:val="top"/>
          </w:tcPr>
          <w:p>
            <w:pPr>
              <w:spacing w:after="0"/>
            </w:pPr>
            <w:r>
              <w:rPr>
                <w:sz w:val="15"/>
              </w:rPr>
              <w:t>Sincronizar por tipo.</w:t>
            </w:r>
          </w:p>
        </w:tc>
      </w:tr>
      <w:tr>
        <w:trPr>
          <w:cantSplit/>
        </w:trPr>
        <w:tc>
          <w:tcPr>
            <w:tcW w:type="dxa" w:w="1900"/>
            <w:shd w:fill="F2F4F6"/>
            <w:tcMar>
              <w:top w:w="80" w:type="dxa"/>
              <w:start w:w="120" w:type="dxa"/>
              <w:bottom w:w="80" w:type="dxa"/>
              <w:end w:w="120" w:type="dxa"/>
            </w:tcMar>
            <w:vAlign w:val="top"/>
          </w:tcPr>
          <w:p>
            <w:pPr>
              <w:spacing w:after="0"/>
            </w:pPr>
            <w:r>
              <w:rPr>
                <w:sz w:val="15"/>
              </w:rPr>
              <w:t>Cancelados para analisar</w:t>
            </w:r>
          </w:p>
        </w:tc>
        <w:tc>
          <w:tcPr>
            <w:tcW w:type="dxa" w:w="950"/>
            <w:shd w:fill="F2F4F6"/>
            <w:tcMar>
              <w:top w:w="80" w:type="dxa"/>
              <w:start w:w="120" w:type="dxa"/>
              <w:bottom w:w="80" w:type="dxa"/>
              <w:end w:w="120" w:type="dxa"/>
            </w:tcMar>
            <w:vAlign w:val="top"/>
          </w:tcPr>
          <w:p>
            <w:pPr>
              <w:spacing w:after="0"/>
            </w:pPr>
            <w:r>
              <w:rPr>
                <w:sz w:val="15"/>
              </w:rPr>
              <w:t>Amarelo</w:t>
            </w:r>
          </w:p>
        </w:tc>
        <w:tc>
          <w:tcPr>
            <w:tcW w:type="dxa" w:w="4770"/>
            <w:shd w:fill="F2F4F6"/>
            <w:tcMar>
              <w:top w:w="80" w:type="dxa"/>
              <w:start w:w="120" w:type="dxa"/>
              <w:bottom w:w="80" w:type="dxa"/>
              <w:end w:w="120" w:type="dxa"/>
            </w:tcMar>
            <w:vAlign w:val="top"/>
          </w:tcPr>
          <w:p>
            <w:pPr>
              <w:spacing w:after="0"/>
            </w:pPr>
            <w:r>
              <w:rPr>
                <w:sz w:val="15"/>
              </w:rPr>
              <w:t>Revisões pendentes, sem filtro de período.</w:t>
            </w:r>
          </w:p>
        </w:tc>
        <w:tc>
          <w:tcPr>
            <w:tcW w:type="dxa" w:w="1740"/>
            <w:shd w:fill="F2F4F6"/>
            <w:tcMar>
              <w:top w:w="80" w:type="dxa"/>
              <w:start w:w="120" w:type="dxa"/>
              <w:bottom w:w="80" w:type="dxa"/>
              <w:end w:w="120" w:type="dxa"/>
            </w:tcMar>
            <w:vAlign w:val="top"/>
          </w:tcPr>
          <w:p>
            <w:pPr>
              <w:spacing w:after="0"/>
            </w:pPr>
            <w:r>
              <w:rPr>
                <w:sz w:val="15"/>
              </w:rPr>
              <w:t>Abrir análise.</w:t>
            </w:r>
          </w:p>
        </w:tc>
      </w:tr>
    </w:tbl>
    <w:p>
      <w:pPr>
        <w:spacing w:after="0"/>
      </w:pPr>
    </w:p>
    <w:p>
      <w:pPr>
        <w:pStyle w:val="Heading2"/>
      </w:pPr>
      <w:r>
        <w:t>15.5 Menu</w:t>
      </w:r>
    </w:p>
    <w:tbl>
      <w:tblPr>
        <w:tblStyle w:val="TableGrid"/>
        <w:tblW w:type="dxa" w:w="9360"/>
        <w:jc w:val="center"/>
        <w:tblLayout w:type="fixed"/>
        <w:tblLook w:firstColumn="1" w:firstRow="1" w:lastColumn="0" w:lastRow="0" w:noHBand="0" w:noVBand="1" w:val="04A0"/>
        <w:tblInd w:w="120" w:type="dxa"/>
      </w:tblPr>
      <w:tblGrid>
        <w:gridCol w:w="2100"/>
        <w:gridCol w:w="3000"/>
        <w:gridCol w:w="4260"/>
      </w:tblGrid>
      <w:tr>
        <w:trPr>
          <w:tblHeader w:val="true"/>
          <w:cantSplit/>
        </w:trPr>
        <w:tc>
          <w:tcPr>
            <w:tcW w:type="dxa" w:w="2100"/>
            <w:shd w:fill="1F4D78"/>
            <w:tcMar>
              <w:top w:w="80" w:type="dxa"/>
              <w:start w:w="120" w:type="dxa"/>
              <w:bottom w:w="80" w:type="dxa"/>
              <w:end w:w="120" w:type="dxa"/>
            </w:tcMar>
            <w:vAlign w:val="center"/>
          </w:tcPr>
          <w:p>
            <w:pPr>
              <w:spacing w:after="0"/>
              <w:keepNext/>
            </w:pPr>
            <w:r>
              <w:rPr>
                <w:b/>
                <w:color w:val="FFFFFF"/>
                <w:sz w:val="17"/>
              </w:rPr>
              <w:t>Página</w:t>
            </w:r>
          </w:p>
        </w:tc>
        <w:tc>
          <w:tcPr>
            <w:tcW w:type="dxa" w:w="3000"/>
            <w:shd w:fill="1F4D78"/>
            <w:tcMar>
              <w:top w:w="80" w:type="dxa"/>
              <w:start w:w="120" w:type="dxa"/>
              <w:bottom w:w="80" w:type="dxa"/>
              <w:end w:w="120" w:type="dxa"/>
            </w:tcMar>
            <w:vAlign w:val="center"/>
          </w:tcPr>
          <w:p>
            <w:pPr>
              <w:spacing w:after="0"/>
              <w:keepNext/>
            </w:pPr>
            <w:r>
              <w:rPr>
                <w:b/>
                <w:color w:val="FFFFFF"/>
                <w:sz w:val="17"/>
              </w:rPr>
              <w:t>Subabas</w:t>
            </w:r>
          </w:p>
        </w:tc>
        <w:tc>
          <w:tcPr>
            <w:tcW w:type="dxa" w:w="4260"/>
            <w:shd w:fill="1F4D78"/>
            <w:tcMar>
              <w:top w:w="80" w:type="dxa"/>
              <w:start w:w="120" w:type="dxa"/>
              <w:bottom w:w="80" w:type="dxa"/>
              <w:end w:w="120" w:type="dxa"/>
            </w:tcMar>
            <w:vAlign w:val="center"/>
          </w:tcPr>
          <w:p>
            <w:pPr>
              <w:spacing w:after="0"/>
              <w:keepNext/>
            </w:pPr>
            <w:r>
              <w:rPr>
                <w:b/>
                <w:color w:val="FFFFFF"/>
                <w:sz w:val="17"/>
              </w:rPr>
              <w:t>Conteúdo</w:t>
            </w:r>
          </w:p>
        </w:tc>
      </w:tr>
      <w:tr>
        <w:trPr>
          <w:cantSplit/>
        </w:trPr>
        <w:tc>
          <w:tcPr>
            <w:tcW w:type="dxa" w:w="2100"/>
            <w:tcMar>
              <w:top w:w="80" w:type="dxa"/>
              <w:start w:w="120" w:type="dxa"/>
              <w:bottom w:w="80" w:type="dxa"/>
              <w:end w:w="120" w:type="dxa"/>
            </w:tcMar>
            <w:vAlign w:val="top"/>
          </w:tcPr>
          <w:p>
            <w:pPr>
              <w:spacing w:after="0"/>
            </w:pPr>
            <w:r>
              <w:rPr>
                <w:sz w:val="17"/>
              </w:rPr>
              <w:t>Início</w:t>
            </w:r>
          </w:p>
        </w:tc>
        <w:tc>
          <w:tcPr>
            <w:tcW w:type="dxa" w:w="3000"/>
            <w:tcMar>
              <w:top w:w="80" w:type="dxa"/>
              <w:start w:w="120" w:type="dxa"/>
              <w:bottom w:w="80" w:type="dxa"/>
              <w:end w:w="120" w:type="dxa"/>
            </w:tcMar>
            <w:vAlign w:val="top"/>
          </w:tcPr>
          <w:p>
            <w:pPr>
              <w:spacing w:after="0"/>
            </w:pPr>
            <w:r>
              <w:rPr>
                <w:sz w:val="17"/>
              </w:rPr>
              <w:t>—</w:t>
            </w:r>
          </w:p>
        </w:tc>
        <w:tc>
          <w:tcPr>
            <w:tcW w:type="dxa" w:w="4260"/>
            <w:tcMar>
              <w:top w:w="80" w:type="dxa"/>
              <w:start w:w="120" w:type="dxa"/>
              <w:bottom w:w="80" w:type="dxa"/>
              <w:end w:w="120" w:type="dxa"/>
            </w:tcMar>
            <w:vAlign w:val="top"/>
          </w:tcPr>
          <w:p>
            <w:pPr>
              <w:spacing w:after="0"/>
            </w:pPr>
            <w:r>
              <w:rPr>
                <w:sz w:val="17"/>
              </w:rPr>
              <w:t>Resumo, período e conexões.</w:t>
            </w:r>
          </w:p>
        </w:tc>
      </w:tr>
      <w:tr>
        <w:trPr>
          <w:cantSplit/>
        </w:trPr>
        <w:tc>
          <w:tcPr>
            <w:tcW w:type="dxa" w:w="2100"/>
            <w:shd w:fill="F2F4F6"/>
            <w:tcMar>
              <w:top w:w="80" w:type="dxa"/>
              <w:start w:w="120" w:type="dxa"/>
              <w:bottom w:w="80" w:type="dxa"/>
              <w:end w:w="120" w:type="dxa"/>
            </w:tcMar>
            <w:vAlign w:val="top"/>
          </w:tcPr>
          <w:p>
            <w:pPr>
              <w:spacing w:after="0"/>
            </w:pPr>
            <w:r>
              <w:rPr>
                <w:sz w:val="17"/>
              </w:rPr>
              <w:t>Fila de Execuções</w:t>
            </w:r>
          </w:p>
        </w:tc>
        <w:tc>
          <w:tcPr>
            <w:tcW w:type="dxa" w:w="3000"/>
            <w:shd w:fill="F2F4F6"/>
            <w:tcMar>
              <w:top w:w="80" w:type="dxa"/>
              <w:start w:w="120" w:type="dxa"/>
              <w:bottom w:w="80" w:type="dxa"/>
              <w:end w:w="120" w:type="dxa"/>
            </w:tcMar>
            <w:vAlign w:val="top"/>
          </w:tcPr>
          <w:p>
            <w:pPr>
              <w:spacing w:after="0"/>
            </w:pPr>
            <w:r>
              <w:rPr>
                <w:sz w:val="17"/>
              </w:rPr>
              <w:t>Webhooks, Sucesso, Futuros, Com erro</w:t>
            </w:r>
          </w:p>
        </w:tc>
        <w:tc>
          <w:tcPr>
            <w:tcW w:type="dxa" w:w="4260"/>
            <w:shd w:fill="F2F4F6"/>
            <w:tcMar>
              <w:top w:w="80" w:type="dxa"/>
              <w:start w:w="120" w:type="dxa"/>
              <w:bottom w:w="80" w:type="dxa"/>
              <w:end w:w="120" w:type="dxa"/>
            </w:tcMar>
            <w:vAlign w:val="top"/>
          </w:tcPr>
          <w:p>
            <w:pPr>
              <w:spacing w:after="0"/>
            </w:pPr>
            <w:r>
              <w:rPr>
                <w:sz w:val="17"/>
              </w:rPr>
              <w:t>Eventos e jobs por estado.</w:t>
            </w:r>
          </w:p>
        </w:tc>
      </w:tr>
      <w:tr>
        <w:trPr>
          <w:cantSplit/>
        </w:trPr>
        <w:tc>
          <w:tcPr>
            <w:tcW w:type="dxa" w:w="2100"/>
            <w:tcMar>
              <w:top w:w="80" w:type="dxa"/>
              <w:start w:w="120" w:type="dxa"/>
              <w:bottom w:w="80" w:type="dxa"/>
              <w:end w:w="120" w:type="dxa"/>
            </w:tcMar>
            <w:vAlign w:val="top"/>
          </w:tcPr>
          <w:p>
            <w:pPr>
              <w:spacing w:after="0"/>
            </w:pPr>
            <w:r>
              <w:rPr>
                <w:sz w:val="17"/>
              </w:rPr>
              <w:t>Pedidos na origem</w:t>
            </w:r>
          </w:p>
        </w:tc>
        <w:tc>
          <w:tcPr>
            <w:tcW w:type="dxa" w:w="3000"/>
            <w:tcMar>
              <w:top w:w="80" w:type="dxa"/>
              <w:start w:w="120" w:type="dxa"/>
              <w:bottom w:w="80" w:type="dxa"/>
              <w:end w:w="120" w:type="dxa"/>
            </w:tcMar>
            <w:vAlign w:val="top"/>
          </w:tcPr>
          <w:p>
            <w:pPr>
              <w:spacing w:after="0"/>
            </w:pPr>
            <w:r>
              <w:rPr>
                <w:sz w:val="17"/>
              </w:rPr>
              <w:t>Prontos, Precisam de ajuste, Não exportar</w:t>
            </w:r>
          </w:p>
        </w:tc>
        <w:tc>
          <w:tcPr>
            <w:tcW w:type="dxa" w:w="4260"/>
            <w:tcMar>
              <w:top w:w="80" w:type="dxa"/>
              <w:start w:w="120" w:type="dxa"/>
              <w:bottom w:w="80" w:type="dxa"/>
              <w:end w:w="120" w:type="dxa"/>
            </w:tcMar>
            <w:vAlign w:val="top"/>
          </w:tcPr>
          <w:p>
            <w:pPr>
              <w:spacing w:after="0"/>
            </w:pPr>
            <w:r>
              <w:rPr>
                <w:sz w:val="17"/>
              </w:rPr>
              <w:t>Pedidos RJ sem mapa, classificados.</w:t>
            </w:r>
          </w:p>
        </w:tc>
      </w:tr>
      <w:tr>
        <w:trPr>
          <w:cantSplit/>
        </w:trPr>
        <w:tc>
          <w:tcPr>
            <w:tcW w:type="dxa" w:w="2100"/>
            <w:shd w:fill="F2F4F6"/>
            <w:tcMar>
              <w:top w:w="80" w:type="dxa"/>
              <w:start w:w="120" w:type="dxa"/>
              <w:bottom w:w="80" w:type="dxa"/>
              <w:end w:w="120" w:type="dxa"/>
            </w:tcMar>
            <w:vAlign w:val="top"/>
          </w:tcPr>
          <w:p>
            <w:pPr>
              <w:spacing w:after="0"/>
            </w:pPr>
            <w:r>
              <w:rPr>
                <w:sz w:val="17"/>
              </w:rPr>
              <w:t>Pedidos sincronizados</w:t>
            </w:r>
          </w:p>
        </w:tc>
        <w:tc>
          <w:tcPr>
            <w:tcW w:type="dxa" w:w="3000"/>
            <w:shd w:fill="F2F4F6"/>
            <w:tcMar>
              <w:top w:w="80" w:type="dxa"/>
              <w:start w:w="120" w:type="dxa"/>
              <w:bottom w:w="80" w:type="dxa"/>
              <w:end w:w="120" w:type="dxa"/>
            </w:tcMar>
            <w:vAlign w:val="top"/>
          </w:tcPr>
          <w:p>
            <w:pPr>
              <w:spacing w:after="0"/>
            </w:pPr>
            <w:r>
              <w:rPr>
                <w:sz w:val="17"/>
              </w:rPr>
              <w:t>Situações do destino</w:t>
            </w:r>
          </w:p>
        </w:tc>
        <w:tc>
          <w:tcPr>
            <w:tcW w:type="dxa" w:w="4260"/>
            <w:shd w:fill="F2F4F6"/>
            <w:tcMar>
              <w:top w:w="80" w:type="dxa"/>
              <w:start w:w="120" w:type="dxa"/>
              <w:bottom w:w="80" w:type="dxa"/>
              <w:end w:w="120" w:type="dxa"/>
            </w:tcMar>
            <w:vAlign w:val="top"/>
          </w:tcPr>
          <w:p>
            <w:pPr>
              <w:spacing w:after="0"/>
            </w:pPr>
            <w:r>
              <w:rPr>
                <w:sz w:val="17"/>
              </w:rPr>
              <w:t>Pares A/C, comparação e links diretos.</w:t>
            </w:r>
          </w:p>
        </w:tc>
      </w:tr>
      <w:tr>
        <w:trPr>
          <w:cantSplit/>
        </w:trPr>
        <w:tc>
          <w:tcPr>
            <w:tcW w:type="dxa" w:w="2100"/>
            <w:tcMar>
              <w:top w:w="80" w:type="dxa"/>
              <w:start w:w="120" w:type="dxa"/>
              <w:bottom w:w="80" w:type="dxa"/>
              <w:end w:w="120" w:type="dxa"/>
            </w:tcMar>
            <w:vAlign w:val="top"/>
          </w:tcPr>
          <w:p>
            <w:pPr>
              <w:spacing w:after="0"/>
            </w:pPr>
            <w:r>
              <w:rPr>
                <w:sz w:val="17"/>
              </w:rPr>
              <w:t>Verificar cancelamentos</w:t>
            </w:r>
          </w:p>
        </w:tc>
        <w:tc>
          <w:tcPr>
            <w:tcW w:type="dxa" w:w="3000"/>
            <w:tcMar>
              <w:top w:w="80" w:type="dxa"/>
              <w:start w:w="120" w:type="dxa"/>
              <w:bottom w:w="80" w:type="dxa"/>
              <w:end w:w="120" w:type="dxa"/>
            </w:tcMar>
            <w:vAlign w:val="top"/>
          </w:tcPr>
          <w:p>
            <w:pPr>
              <w:spacing w:after="0"/>
            </w:pPr>
            <w:r>
              <w:rPr>
                <w:sz w:val="17"/>
              </w:rPr>
              <w:t>Analisar, Conferidos</w:t>
            </w:r>
          </w:p>
        </w:tc>
        <w:tc>
          <w:tcPr>
            <w:tcW w:type="dxa" w:w="4260"/>
            <w:tcMar>
              <w:top w:w="80" w:type="dxa"/>
              <w:start w:w="120" w:type="dxa"/>
              <w:bottom w:w="80" w:type="dxa"/>
              <w:end w:w="120" w:type="dxa"/>
            </w:tcMar>
            <w:vAlign w:val="top"/>
          </w:tcPr>
          <w:p>
            <w:pPr>
              <w:spacing w:after="0"/>
            </w:pPr>
            <w:r>
              <w:rPr>
                <w:sz w:val="17"/>
              </w:rPr>
              <w:t>Cancelamentos iniciados em A e revisão humana.</w:t>
            </w:r>
          </w:p>
        </w:tc>
      </w:tr>
      <w:tr>
        <w:trPr>
          <w:cantSplit/>
        </w:trPr>
        <w:tc>
          <w:tcPr>
            <w:tcW w:type="dxa" w:w="2100"/>
            <w:shd w:fill="F2F4F6"/>
            <w:tcMar>
              <w:top w:w="80" w:type="dxa"/>
              <w:start w:w="120" w:type="dxa"/>
              <w:bottom w:w="80" w:type="dxa"/>
              <w:end w:w="120" w:type="dxa"/>
            </w:tcMar>
            <w:vAlign w:val="top"/>
          </w:tcPr>
          <w:p>
            <w:pPr>
              <w:spacing w:after="0"/>
            </w:pPr>
            <w:r>
              <w:rPr>
                <w:sz w:val="17"/>
              </w:rPr>
              <w:t>Painel legado</w:t>
            </w:r>
          </w:p>
        </w:tc>
        <w:tc>
          <w:tcPr>
            <w:tcW w:type="dxa" w:w="3000"/>
            <w:shd w:fill="F2F4F6"/>
            <w:tcMar>
              <w:top w:w="80" w:type="dxa"/>
              <w:start w:w="120" w:type="dxa"/>
              <w:bottom w:w="80" w:type="dxa"/>
              <w:end w:w="120" w:type="dxa"/>
            </w:tcMar>
            <w:vAlign w:val="top"/>
          </w:tcPr>
          <w:p>
            <w:pPr>
              <w:spacing w:after="0"/>
            </w:pPr>
            <w:r>
              <w:rPr>
                <w:sz w:val="17"/>
              </w:rPr>
              <w:t>orders-panel</w:t>
            </w:r>
          </w:p>
        </w:tc>
        <w:tc>
          <w:tcPr>
            <w:tcW w:type="dxa" w:w="4260"/>
            <w:shd w:fill="F2F4F6"/>
            <w:tcMar>
              <w:top w:w="80" w:type="dxa"/>
              <w:start w:w="120" w:type="dxa"/>
              <w:bottom w:w="80" w:type="dxa"/>
              <w:end w:w="120" w:type="dxa"/>
            </w:tcMar>
            <w:vAlign w:val="top"/>
          </w:tcPr>
          <w:p>
            <w:pPr>
              <w:spacing w:after="0"/>
            </w:pPr>
            <w:r>
              <w:rPr>
                <w:sz w:val="17"/>
              </w:rPr>
              <w:t>Mantido temporariamente durante ajustes; não é a tela principal.</w:t>
            </w:r>
          </w:p>
        </w:tc>
      </w:tr>
    </w:tbl>
    <w:p>
      <w:pPr>
        <w:spacing w:after="0"/>
      </w:pPr>
    </w:p>
    <w:p>
      <w:pPr>
        <w:pStyle w:val="Heading2"/>
      </w:pPr>
      <w:r>
        <w:t>15.6 Fila de Execuções &gt; Webhooks</w:t>
      </w:r>
    </w:p>
    <w:p>
      <w:pPr>
        <w:pStyle w:val="ListBullet"/>
      </w:pPr>
      <w:r>
        <w:t>Exibe por padrão os 10 eventos mais recentes; permite 10, 20, 50 ou 100.</w:t>
      </w:r>
    </w:p>
    <w:p>
      <w:pPr>
        <w:pStyle w:val="ListBullet"/>
      </w:pPr>
      <w:r>
        <w:t>Atualiza a cada 10 segundos enquanto a aba está aberta.</w:t>
      </w:r>
    </w:p>
    <w:p>
      <w:pPr>
        <w:pStyle w:val="ListBullet"/>
      </w:pPr>
      <w:r>
        <w:t>Filtros incluem conta, tipo, situação e ação; confirme as escolhas para atualizar a consulta/visão.</w:t>
      </w:r>
    </w:p>
    <w:p>
      <w:pPr>
        <w:pStyle w:val="ListBullet"/>
      </w:pPr>
      <w:r>
        <w:t>IDs de pedido devem abrir o Tiny correto em https://erp.olist.com/vendas#edit/{ID}.</w:t>
      </w:r>
    </w:p>
    <w:p>
      <w:pPr>
        <w:pStyle w:val="ListBullet"/>
      </w:pPr>
      <w:r>
        <w:t>Webhook recebido não comprova que a ação seguinte foi concluída; siga o event até o job.</w:t>
      </w:r>
    </w:p>
    <w:p>
      <w:pPr>
        <w:pStyle w:val="Heading2"/>
      </w:pPr>
      <w:r>
        <w:t>15.7 Fila &gt; Sucesso, Futuros e Com erro</w:t>
      </w:r>
    </w:p>
    <w:p>
      <w:r>
        <w:rPr>
          <w:i w:val="0"/>
        </w:rPr>
        <w:t>As três subabas são visões filtradas de jobs. Sucesso mostra concluídos, Futuros mostra queued com horário previsto e Com erro mostra estados que exigem atenção. A coluna Tentativas deve ser interpretada junto com tipo, mensagem e data.</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cantSplit/>
        </w:trPr>
        <w:tc>
          <w:tcPr>
            <w:tcW w:type="dxa" w:w="2400"/>
            <w:shd w:fill="1F4D78"/>
            <w:tcMar>
              <w:top w:w="80" w:type="dxa"/>
              <w:start w:w="120" w:type="dxa"/>
              <w:bottom w:w="80" w:type="dxa"/>
              <w:end w:w="120" w:type="dxa"/>
            </w:tcMar>
            <w:vAlign w:val="center"/>
          </w:tcPr>
          <w:p>
            <w:pPr>
              <w:spacing w:after="0"/>
              <w:keepNext/>
            </w:pPr>
            <w:r>
              <w:rPr>
                <w:b/>
                <w:color w:val="FFFFFF"/>
                <w:sz w:val="17"/>
              </w:rPr>
              <w:t>Coluna</w:t>
            </w:r>
          </w:p>
        </w:tc>
        <w:tc>
          <w:tcPr>
            <w:tcW w:type="dxa" w:w="6960"/>
            <w:shd w:fill="1F4D78"/>
            <w:tcMar>
              <w:top w:w="80" w:type="dxa"/>
              <w:start w:w="120" w:type="dxa"/>
              <w:bottom w:w="80" w:type="dxa"/>
              <w:end w:w="120" w:type="dxa"/>
            </w:tcMar>
            <w:vAlign w:val="center"/>
          </w:tcPr>
          <w:p>
            <w:pPr>
              <w:spacing w:after="0"/>
              <w:keepNext/>
            </w:pPr>
            <w:r>
              <w:rPr>
                <w:b/>
                <w:color w:val="FFFFFF"/>
                <w:sz w:val="17"/>
              </w:rPr>
              <w:t>Uso</w:t>
            </w:r>
          </w:p>
        </w:tc>
      </w:tr>
      <w:tr>
        <w:trPr>
          <w:cantSplit/>
        </w:trPr>
        <w:tc>
          <w:tcPr>
            <w:tcW w:type="dxa" w:w="2400"/>
            <w:tcMar>
              <w:top w:w="80" w:type="dxa"/>
              <w:start w:w="120" w:type="dxa"/>
              <w:bottom w:w="80" w:type="dxa"/>
              <w:end w:w="120" w:type="dxa"/>
            </w:tcMar>
            <w:vAlign w:val="top"/>
          </w:tcPr>
          <w:p>
            <w:pPr>
              <w:spacing w:after="0"/>
            </w:pPr>
            <w:r>
              <w:rPr>
                <w:sz w:val="17"/>
              </w:rPr>
              <w:t>Origem / Destino</w:t>
            </w:r>
          </w:p>
        </w:tc>
        <w:tc>
          <w:tcPr>
            <w:tcW w:type="dxa" w:w="6960"/>
            <w:tcMar>
              <w:top w:w="80" w:type="dxa"/>
              <w:start w:w="120" w:type="dxa"/>
              <w:bottom w:w="80" w:type="dxa"/>
              <w:end w:w="120" w:type="dxa"/>
            </w:tcMar>
            <w:vAlign w:val="top"/>
          </w:tcPr>
          <w:p>
            <w:pPr>
              <w:spacing w:after="0"/>
            </w:pPr>
            <w:r>
              <w:rPr>
                <w:sz w:val="17"/>
              </w:rPr>
              <w:t>Identifica IDs e contexto A/C; links diretos facilitam conferência.</w:t>
            </w:r>
          </w:p>
        </w:tc>
      </w:tr>
      <w:tr>
        <w:trPr>
          <w:cantSplit/>
        </w:trPr>
        <w:tc>
          <w:tcPr>
            <w:tcW w:type="dxa" w:w="2400"/>
            <w:shd w:fill="F2F4F6"/>
            <w:tcMar>
              <w:top w:w="80" w:type="dxa"/>
              <w:start w:w="120" w:type="dxa"/>
              <w:bottom w:w="80" w:type="dxa"/>
              <w:end w:w="120" w:type="dxa"/>
            </w:tcMar>
            <w:vAlign w:val="top"/>
          </w:tcPr>
          <w:p>
            <w:pPr>
              <w:spacing w:after="0"/>
            </w:pPr>
            <w:r>
              <w:rPr>
                <w:sz w:val="17"/>
              </w:rPr>
              <w:t>Horário previsto</w:t>
            </w:r>
          </w:p>
        </w:tc>
        <w:tc>
          <w:tcPr>
            <w:tcW w:type="dxa" w:w="6960"/>
            <w:shd w:fill="F2F4F6"/>
            <w:tcMar>
              <w:top w:w="80" w:type="dxa"/>
              <w:start w:w="120" w:type="dxa"/>
              <w:bottom w:w="80" w:type="dxa"/>
              <w:end w:w="120" w:type="dxa"/>
            </w:tcMar>
            <w:vAlign w:val="top"/>
          </w:tcPr>
          <w:p>
            <w:pPr>
              <w:spacing w:after="0"/>
            </w:pPr>
            <w:r>
              <w:rPr>
                <w:sz w:val="17"/>
              </w:rPr>
              <w:t>Mostra scheduled_at, não necessariamente o horário exato de conclusão.</w:t>
            </w:r>
          </w:p>
        </w:tc>
      </w:tr>
      <w:tr>
        <w:trPr>
          <w:cantSplit/>
        </w:trPr>
        <w:tc>
          <w:tcPr>
            <w:tcW w:type="dxa" w:w="2400"/>
            <w:tcMar>
              <w:top w:w="80" w:type="dxa"/>
              <w:start w:w="120" w:type="dxa"/>
              <w:bottom w:w="80" w:type="dxa"/>
              <w:end w:w="120" w:type="dxa"/>
            </w:tcMar>
            <w:vAlign w:val="top"/>
          </w:tcPr>
          <w:p>
            <w:pPr>
              <w:spacing w:after="0"/>
            </w:pPr>
            <w:r>
              <w:rPr>
                <w:sz w:val="17"/>
              </w:rPr>
              <w:t>Data/cliente/e-commerce</w:t>
            </w:r>
          </w:p>
        </w:tc>
        <w:tc>
          <w:tcPr>
            <w:tcW w:type="dxa" w:w="6960"/>
            <w:tcMar>
              <w:top w:w="80" w:type="dxa"/>
              <w:start w:w="120" w:type="dxa"/>
              <w:bottom w:w="80" w:type="dxa"/>
              <w:end w:w="120" w:type="dxa"/>
            </w:tcMar>
            <w:vAlign w:val="top"/>
          </w:tcPr>
          <w:p>
            <w:pPr>
              <w:spacing w:after="0"/>
            </w:pPr>
            <w:r>
              <w:rPr>
                <w:sz w:val="17"/>
              </w:rPr>
              <w:t>Contexto comercial obtido de snapshots.</w:t>
            </w:r>
          </w:p>
        </w:tc>
      </w:tr>
      <w:tr>
        <w:trPr>
          <w:cantSplit/>
        </w:trPr>
        <w:tc>
          <w:tcPr>
            <w:tcW w:type="dxa" w:w="2400"/>
            <w:shd w:fill="F2F4F6"/>
            <w:tcMar>
              <w:top w:w="80" w:type="dxa"/>
              <w:start w:w="120" w:type="dxa"/>
              <w:bottom w:w="80" w:type="dxa"/>
              <w:end w:w="120" w:type="dxa"/>
            </w:tcMar>
            <w:vAlign w:val="top"/>
          </w:tcPr>
          <w:p>
            <w:pPr>
              <w:spacing w:after="0"/>
            </w:pPr>
            <w:r>
              <w:rPr>
                <w:sz w:val="17"/>
              </w:rPr>
              <w:t>Última sincronização</w:t>
            </w:r>
          </w:p>
        </w:tc>
        <w:tc>
          <w:tcPr>
            <w:tcW w:type="dxa" w:w="6960"/>
            <w:shd w:fill="F2F4F6"/>
            <w:tcMar>
              <w:top w:w="80" w:type="dxa"/>
              <w:start w:w="120" w:type="dxa"/>
              <w:bottom w:w="80" w:type="dxa"/>
              <w:end w:w="120" w:type="dxa"/>
            </w:tcMar>
            <w:vAlign w:val="top"/>
          </w:tcPr>
          <w:p>
            <w:pPr>
              <w:spacing w:after="0"/>
            </w:pPr>
            <w:r>
              <w:rPr>
                <w:sz w:val="17"/>
              </w:rPr>
              <w:t>Última evidência persistida; pode não ser a última edição manual no ERP.</w:t>
            </w:r>
          </w:p>
        </w:tc>
      </w:tr>
      <w:tr>
        <w:trPr>
          <w:cantSplit/>
        </w:trPr>
        <w:tc>
          <w:tcPr>
            <w:tcW w:type="dxa" w:w="2400"/>
            <w:tcMar>
              <w:top w:w="80" w:type="dxa"/>
              <w:start w:w="120" w:type="dxa"/>
              <w:bottom w:w="80" w:type="dxa"/>
              <w:end w:w="120" w:type="dxa"/>
            </w:tcMar>
            <w:vAlign w:val="top"/>
          </w:tcPr>
          <w:p>
            <w:pPr>
              <w:spacing w:after="0"/>
            </w:pPr>
            <w:r>
              <w:rPr>
                <w:sz w:val="17"/>
              </w:rPr>
              <w:t>Tarefa</w:t>
            </w:r>
          </w:p>
        </w:tc>
        <w:tc>
          <w:tcPr>
            <w:tcW w:type="dxa" w:w="6960"/>
            <w:tcMar>
              <w:top w:w="80" w:type="dxa"/>
              <w:start w:w="120" w:type="dxa"/>
              <w:bottom w:w="80" w:type="dxa"/>
              <w:end w:w="120" w:type="dxa"/>
            </w:tcMar>
            <w:vAlign w:val="top"/>
          </w:tcPr>
          <w:p>
            <w:pPr>
              <w:spacing w:after="0"/>
            </w:pPr>
            <w:r>
              <w:rPr>
                <w:sz w:val="17"/>
              </w:rPr>
              <w:t>Nome do job e ações planejadas.</w:t>
            </w:r>
          </w:p>
        </w:tc>
      </w:tr>
      <w:tr>
        <w:trPr>
          <w:cantSplit/>
        </w:trPr>
        <w:tc>
          <w:tcPr>
            <w:tcW w:type="dxa" w:w="2400"/>
            <w:shd w:fill="F2F4F6"/>
            <w:tcMar>
              <w:top w:w="80" w:type="dxa"/>
              <w:start w:w="120" w:type="dxa"/>
              <w:bottom w:w="80" w:type="dxa"/>
              <w:end w:w="120" w:type="dxa"/>
            </w:tcMar>
            <w:vAlign w:val="top"/>
          </w:tcPr>
          <w:p>
            <w:pPr>
              <w:spacing w:after="0"/>
            </w:pPr>
            <w:r>
              <w:rPr>
                <w:sz w:val="17"/>
              </w:rPr>
              <w:t>Tentativas</w:t>
            </w:r>
          </w:p>
        </w:tc>
        <w:tc>
          <w:tcPr>
            <w:tcW w:type="dxa" w:w="6960"/>
            <w:shd w:fill="F2F4F6"/>
            <w:tcMar>
              <w:top w:w="80" w:type="dxa"/>
              <w:start w:w="120" w:type="dxa"/>
              <w:bottom w:w="80" w:type="dxa"/>
              <w:end w:w="120" w:type="dxa"/>
            </w:tcMar>
            <w:vAlign w:val="top"/>
          </w:tcPr>
          <w:p>
            <w:pPr>
              <w:spacing w:after="0"/>
            </w:pPr>
            <w:r>
              <w:rPr>
                <w:sz w:val="17"/>
              </w:rPr>
              <w:t>Quantidade registrada; não equivale sempre a retentativas automáticas.</w:t>
            </w:r>
          </w:p>
        </w:tc>
      </w:tr>
      <w:tr>
        <w:trPr>
          <w:cantSplit/>
        </w:trPr>
        <w:tc>
          <w:tcPr>
            <w:tcW w:type="dxa" w:w="2400"/>
            <w:tcMar>
              <w:top w:w="80" w:type="dxa"/>
              <w:start w:w="120" w:type="dxa"/>
              <w:bottom w:w="80" w:type="dxa"/>
              <w:end w:w="120" w:type="dxa"/>
            </w:tcMar>
            <w:vAlign w:val="top"/>
          </w:tcPr>
          <w:p>
            <w:pPr>
              <w:spacing w:after="0"/>
            </w:pPr>
            <w:r>
              <w:rPr>
                <w:sz w:val="17"/>
              </w:rPr>
              <w:t>Status</w:t>
            </w:r>
          </w:p>
        </w:tc>
        <w:tc>
          <w:tcPr>
            <w:tcW w:type="dxa" w:w="6960"/>
            <w:tcMar>
              <w:top w:w="80" w:type="dxa"/>
              <w:start w:w="120" w:type="dxa"/>
              <w:bottom w:w="80" w:type="dxa"/>
              <w:end w:w="120" w:type="dxa"/>
            </w:tcMar>
            <w:vAlign w:val="top"/>
          </w:tcPr>
          <w:p>
            <w:pPr>
              <w:spacing w:after="0"/>
            </w:pPr>
            <w:r>
              <w:rPr>
                <w:sz w:val="17"/>
              </w:rPr>
              <w:t>Aguardando, concluído, erro ou estado especial.</w:t>
            </w:r>
          </w:p>
        </w:tc>
      </w:tr>
    </w:tbl>
    <w:p>
      <w:pPr>
        <w:spacing w:after="0"/>
      </w:pPr>
    </w:p>
    <w:p>
      <w:pPr>
        <w:pStyle w:val="Heading2"/>
      </w:pPr>
      <w:r>
        <w:t>15.8 Pedidos na origem</w:t>
      </w:r>
    </w:p>
    <w:p>
      <w:r>
        <w:rPr>
          <w:i w:val="0"/>
        </w:rPr>
        <w:t>A lista mostra pedido/ID A, data, cliente, e-commerce/número, envio/rastreio e Recebido/Enviar. A bolinha amarela representa recebimento e a verde representa a previsão de envio, não apenas o envio já concluído.</w:t>
      </w:r>
    </w:p>
    <w:p>
      <w:pPr>
        <w:pStyle w:val="ListBullet"/>
      </w:pPr>
      <w:r>
        <w:t>Prontos: aguardar data se Em aberto; se Aprovado, acompanhar criação imediata.</w:t>
      </w:r>
    </w:p>
    <w:p>
      <w:pPr>
        <w:pStyle w:val="ListBullet"/>
      </w:pPr>
      <w:r>
        <w:t>Precisam de ajuste: ler os motivos, corrigir e usar Atualizar.</w:t>
      </w:r>
    </w:p>
    <w:p>
      <w:pPr>
        <w:pStyle w:val="ListBullet"/>
      </w:pPr>
      <w:r>
        <w:t>Não exportar: revisar o motivo; não forçar uma regra proibida.</w:t>
      </w:r>
    </w:p>
    <w:p>
      <w:pPr>
        <w:pStyle w:val="ListBullet"/>
      </w:pPr>
      <w:r>
        <w:t>Pesquisa deve incluir pedido, nome, CPF/CNPJ, IDs, número do e-commerce e rastreio.</w:t>
      </w:r>
    </w:p>
    <w:p>
      <w:pPr>
        <w:pStyle w:val="ListBullet"/>
      </w:pPr>
      <w:r>
        <w:t>Filtros esperados: data do pedido, recebimento, previsão, situação, envio e motivos.</w:t>
      </w:r>
    </w:p>
    <w:p>
      <w:pPr>
        <w:pStyle w:val="Heading2"/>
      </w:pPr>
      <w:r>
        <w:t>15.9 Pedidos sincronizados</w:t>
      </w:r>
    </w:p>
    <w:p>
      <w:r>
        <w:rPr>
          <w:i w:val="0"/>
        </w:rPr>
        <w:t>A listagem mostra Origem e Destino lado a lado. No destino, a primeira linha deve exibir NF quando disponível — NF xxxxx — e a identificação do pedido logo abaixo. A coluna Envio/Rastreio apresenta o dado do pedido A e deve realçar em vermelho somente quando divergir do correspondente em C.</w:t>
      </w:r>
    </w:p>
    <w:p>
      <w:pPr>
        <w:pStyle w:val="ListBullet"/>
      </w:pPr>
      <w:r>
        <w:t>Subabas seguem a situação no destino.</w:t>
      </w:r>
    </w:p>
    <w:p>
      <w:pPr>
        <w:pStyle w:val="ListBullet"/>
      </w:pPr>
      <w:r>
        <w:t>Ao abrir, os campos A e C aparecem lado a lado; divergências reais são grifadas.</w:t>
      </w:r>
    </w:p>
    <w:p>
      <w:pPr>
        <w:pStyle w:val="ListBullet"/>
      </w:pPr>
      <w:r>
        <w:t>Total dos produtos é informativo e não deve ser contado como divergência.</w:t>
      </w:r>
    </w:p>
    <w:p>
      <w:pPr>
        <w:pStyle w:val="ListBullet"/>
      </w:pPr>
      <w:r>
        <w:t>IDs/números internos diferentes são esperados; não contam como divergência.</w:t>
      </w:r>
    </w:p>
    <w:p>
      <w:pPr>
        <w:pStyle w:val="ListBullet"/>
      </w:pPr>
      <w:r>
        <w:t>Ao final, a tela informa a quantidade total de divergências.</w:t>
      </w:r>
    </w:p>
    <w:p>
      <w:pPr>
        <w:pStyle w:val="Heading2"/>
      </w:pPr>
      <w:r>
        <w:t>15.10 Verificar cancelamentos</w:t>
      </w:r>
    </w:p>
    <w:p>
      <w:r>
        <w:rPr>
          <w:i w:val="0"/>
        </w:rPr>
        <w:t>Analisar mostra revisões pendentes; Conferidos mostra registros já marcados como reviewed. A seleção múltipla habilita Confirmar análise e pede confirmação da quantidade.</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Sem efeito no ERP</w:t>
            </w:r>
          </w:p>
          <w:p>
            <w:pPr>
              <w:spacing w:after="0"/>
            </w:pPr>
            <w:r>
              <w:t>Mover de Analisar para Conferidos não altera A nem C. O procedimento de negócio deve registrar qual decisão foi tomada e por quem, inclusive quando o cancelamento em C foi feito manualmente.</w:t>
            </w:r>
          </w:p>
        </w:tc>
      </w:tr>
    </w:tbl>
    <w:p>
      <w:pPr>
        <w:spacing w:after="0"/>
      </w:pPr>
    </w:p>
    <w:p>
      <w:pPr>
        <w:pStyle w:val="Heading2"/>
      </w:pPr>
      <w:r>
        <w:t>15.11 Ações dos cartões</w:t>
      </w:r>
    </w:p>
    <w:tbl>
      <w:tblPr>
        <w:tblStyle w:val="TableGrid"/>
        <w:tblW w:type="dxa" w:w="9360"/>
        <w:jc w:val="center"/>
        <w:tblLayout w:type="fixed"/>
        <w:tblLook w:firstColumn="1" w:firstRow="1" w:lastColumn="0" w:lastRow="0" w:noHBand="0" w:noVBand="1" w:val="04A0"/>
        <w:tblInd w:w="120" w:type="dxa"/>
      </w:tblPr>
      <w:tblGrid>
        <w:gridCol w:w="2050"/>
        <w:gridCol w:w="3150"/>
        <w:gridCol w:w="2400"/>
        <w:gridCol w:w="1760"/>
      </w:tblGrid>
      <w:tr>
        <w:trPr>
          <w:tblHeader w:val="true"/>
          <w:cantSplit/>
        </w:trPr>
        <w:tc>
          <w:tcPr>
            <w:tcW w:type="dxa" w:w="2050"/>
            <w:shd w:fill="1F4D78"/>
            <w:tcMar>
              <w:top w:w="80" w:type="dxa"/>
              <w:start w:w="120" w:type="dxa"/>
              <w:bottom w:w="80" w:type="dxa"/>
              <w:end w:w="120" w:type="dxa"/>
            </w:tcMar>
            <w:vAlign w:val="center"/>
          </w:tcPr>
          <w:p>
            <w:pPr>
              <w:spacing w:after="0"/>
              <w:keepNext/>
            </w:pPr>
            <w:r>
              <w:rPr>
                <w:b/>
                <w:color w:val="FFFFFF"/>
                <w:sz w:val="15"/>
              </w:rPr>
              <w:t>Ação</w:t>
            </w:r>
          </w:p>
        </w:tc>
        <w:tc>
          <w:tcPr>
            <w:tcW w:type="dxa" w:w="3150"/>
            <w:shd w:fill="1F4D78"/>
            <w:tcMar>
              <w:top w:w="80" w:type="dxa"/>
              <w:start w:w="120" w:type="dxa"/>
              <w:bottom w:w="80" w:type="dxa"/>
              <w:end w:w="120" w:type="dxa"/>
            </w:tcMar>
            <w:vAlign w:val="center"/>
          </w:tcPr>
          <w:p>
            <w:pPr>
              <w:spacing w:after="0"/>
              <w:keepNext/>
            </w:pPr>
            <w:r>
              <w:rPr>
                <w:b/>
                <w:color w:val="FFFFFF"/>
                <w:sz w:val="15"/>
              </w:rPr>
              <w:t>O que faz</w:t>
            </w:r>
          </w:p>
        </w:tc>
        <w:tc>
          <w:tcPr>
            <w:tcW w:type="dxa" w:w="2400"/>
            <w:shd w:fill="1F4D78"/>
            <w:tcMar>
              <w:top w:w="80" w:type="dxa"/>
              <w:start w:w="120" w:type="dxa"/>
              <w:bottom w:w="80" w:type="dxa"/>
              <w:end w:w="120" w:type="dxa"/>
            </w:tcMar>
            <w:vAlign w:val="center"/>
          </w:tcPr>
          <w:p>
            <w:pPr>
              <w:spacing w:after="0"/>
              <w:keepNext/>
            </w:pPr>
            <w:r>
              <w:rPr>
                <w:b/>
                <w:color w:val="FFFFFF"/>
                <w:sz w:val="15"/>
              </w:rPr>
              <w:t>Pré-condição</w:t>
            </w:r>
          </w:p>
        </w:tc>
        <w:tc>
          <w:tcPr>
            <w:tcW w:type="dxa" w:w="1760"/>
            <w:shd w:fill="1F4D78"/>
            <w:tcMar>
              <w:top w:w="80" w:type="dxa"/>
              <w:start w:w="120" w:type="dxa"/>
              <w:bottom w:w="80" w:type="dxa"/>
              <w:end w:w="120" w:type="dxa"/>
            </w:tcMar>
            <w:vAlign w:val="center"/>
          </w:tcPr>
          <w:p>
            <w:pPr>
              <w:spacing w:after="0"/>
              <w:keepNext/>
            </w:pPr>
            <w:r>
              <w:rPr>
                <w:b/>
                <w:color w:val="FFFFFF"/>
                <w:sz w:val="15"/>
              </w:rPr>
              <w:t>Verificação posterior</w:t>
            </w:r>
          </w:p>
        </w:tc>
      </w:tr>
      <w:tr>
        <w:trPr>
          <w:cantSplit/>
        </w:trPr>
        <w:tc>
          <w:tcPr>
            <w:tcW w:type="dxa" w:w="2050"/>
            <w:tcMar>
              <w:top w:w="80" w:type="dxa"/>
              <w:start w:w="120" w:type="dxa"/>
              <w:bottom w:w="80" w:type="dxa"/>
              <w:end w:w="120" w:type="dxa"/>
            </w:tcMar>
            <w:vAlign w:val="top"/>
          </w:tcPr>
          <w:p>
            <w:pPr>
              <w:spacing w:after="0"/>
            </w:pPr>
            <w:r>
              <w:rPr>
                <w:sz w:val="15"/>
              </w:rPr>
              <w:t>Atualizar ajustes</w:t>
            </w:r>
          </w:p>
        </w:tc>
        <w:tc>
          <w:tcPr>
            <w:tcW w:type="dxa" w:w="3150"/>
            <w:tcMar>
              <w:top w:w="80" w:type="dxa"/>
              <w:start w:w="120" w:type="dxa"/>
              <w:bottom w:w="80" w:type="dxa"/>
              <w:end w:w="120" w:type="dxa"/>
            </w:tcMar>
            <w:vAlign w:val="top"/>
          </w:tcPr>
          <w:p>
            <w:pPr>
              <w:spacing w:after="0"/>
            </w:pPr>
            <w:r>
              <w:rPr>
                <w:sz w:val="15"/>
              </w:rPr>
              <w:t>Agenda fetch_order_a em lotes de até cerca de 20/min.</w:t>
            </w:r>
          </w:p>
        </w:tc>
        <w:tc>
          <w:tcPr>
            <w:tcW w:type="dxa" w:w="2400"/>
            <w:tcMar>
              <w:top w:w="80" w:type="dxa"/>
              <w:start w:w="120" w:type="dxa"/>
              <w:bottom w:w="80" w:type="dxa"/>
              <w:end w:w="120" w:type="dxa"/>
            </w:tcMar>
            <w:vAlign w:val="top"/>
          </w:tcPr>
          <w:p>
            <w:pPr>
              <w:spacing w:after="0"/>
            </w:pPr>
            <w:r>
              <w:rPr>
                <w:sz w:val="15"/>
              </w:rPr>
              <w:t>Correção feita no RJ ou investigação solicitada.</w:t>
            </w:r>
          </w:p>
        </w:tc>
        <w:tc>
          <w:tcPr>
            <w:tcW w:type="dxa" w:w="1760"/>
            <w:tcMar>
              <w:top w:w="80" w:type="dxa"/>
              <w:start w:w="120" w:type="dxa"/>
              <w:bottom w:w="80" w:type="dxa"/>
              <w:end w:w="120" w:type="dxa"/>
            </w:tcMar>
            <w:vAlign w:val="top"/>
          </w:tcPr>
          <w:p>
            <w:pPr>
              <w:spacing w:after="0"/>
            </w:pPr>
            <w:r>
              <w:rPr>
                <w:sz w:val="15"/>
              </w:rPr>
              <w:t>Classificação mudou; snapshot tem dados completos.</w:t>
            </w:r>
          </w:p>
        </w:tc>
      </w:tr>
      <w:tr>
        <w:trPr>
          <w:cantSplit/>
        </w:trPr>
        <w:tc>
          <w:tcPr>
            <w:tcW w:type="dxa" w:w="2050"/>
            <w:shd w:fill="F2F4F6"/>
            <w:tcMar>
              <w:top w:w="80" w:type="dxa"/>
              <w:start w:w="120" w:type="dxa"/>
              <w:bottom w:w="80" w:type="dxa"/>
              <w:end w:w="120" w:type="dxa"/>
            </w:tcMar>
            <w:vAlign w:val="top"/>
          </w:tcPr>
          <w:p>
            <w:pPr>
              <w:spacing w:after="0"/>
            </w:pPr>
            <w:r>
              <w:rPr>
                <w:sz w:val="15"/>
              </w:rPr>
              <w:t>Retentar erros</w:t>
            </w:r>
          </w:p>
        </w:tc>
        <w:tc>
          <w:tcPr>
            <w:tcW w:type="dxa" w:w="3150"/>
            <w:shd w:fill="F2F4F6"/>
            <w:tcMar>
              <w:top w:w="80" w:type="dxa"/>
              <w:start w:w="120" w:type="dxa"/>
              <w:bottom w:w="80" w:type="dxa"/>
              <w:end w:w="120" w:type="dxa"/>
            </w:tcMar>
            <w:vAlign w:val="top"/>
          </w:tcPr>
          <w:p>
            <w:pPr>
              <w:spacing w:after="0"/>
            </w:pPr>
            <w:r>
              <w:rPr>
                <w:sz w:val="15"/>
              </w:rPr>
              <w:t>Seleciona tipos e recoloca jobs permitidos.</w:t>
            </w:r>
          </w:p>
        </w:tc>
        <w:tc>
          <w:tcPr>
            <w:tcW w:type="dxa" w:w="2400"/>
            <w:shd w:fill="F2F4F6"/>
            <w:tcMar>
              <w:top w:w="80" w:type="dxa"/>
              <w:start w:w="120" w:type="dxa"/>
              <w:bottom w:w="80" w:type="dxa"/>
              <w:end w:w="120" w:type="dxa"/>
            </w:tcMar>
            <w:vAlign w:val="top"/>
          </w:tcPr>
          <w:p>
            <w:pPr>
              <w:spacing w:after="0"/>
            </w:pPr>
            <w:r>
              <w:rPr>
                <w:sz w:val="15"/>
              </w:rPr>
              <w:t>Causa resolvida; teste amostral realizado.</w:t>
            </w:r>
          </w:p>
        </w:tc>
        <w:tc>
          <w:tcPr>
            <w:tcW w:type="dxa" w:w="1760"/>
            <w:shd w:fill="F2F4F6"/>
            <w:tcMar>
              <w:top w:w="80" w:type="dxa"/>
              <w:start w:w="120" w:type="dxa"/>
              <w:bottom w:w="80" w:type="dxa"/>
              <w:end w:w="120" w:type="dxa"/>
            </w:tcMar>
            <w:vAlign w:val="top"/>
          </w:tcPr>
          <w:p>
            <w:pPr>
              <w:spacing w:after="0"/>
            </w:pPr>
            <w:r>
              <w:rPr>
                <w:sz w:val="15"/>
              </w:rPr>
              <w:t>Job done e efeito confirmado no ERP/mapa.</w:t>
            </w:r>
          </w:p>
        </w:tc>
      </w:tr>
      <w:tr>
        <w:trPr>
          <w:cantSplit/>
        </w:trPr>
        <w:tc>
          <w:tcPr>
            <w:tcW w:type="dxa" w:w="2050"/>
            <w:tcMar>
              <w:top w:w="80" w:type="dxa"/>
              <w:start w:w="120" w:type="dxa"/>
              <w:bottom w:w="80" w:type="dxa"/>
              <w:end w:w="120" w:type="dxa"/>
            </w:tcMar>
            <w:vAlign w:val="top"/>
          </w:tcPr>
          <w:p>
            <w:pPr>
              <w:spacing w:after="0"/>
            </w:pPr>
            <w:r>
              <w:rPr>
                <w:sz w:val="15"/>
              </w:rPr>
              <w:t>Sincronizar divergências</w:t>
            </w:r>
          </w:p>
        </w:tc>
        <w:tc>
          <w:tcPr>
            <w:tcW w:type="dxa" w:w="3150"/>
            <w:tcMar>
              <w:top w:w="80" w:type="dxa"/>
              <w:start w:w="120" w:type="dxa"/>
              <w:bottom w:w="80" w:type="dxa"/>
              <w:end w:w="120" w:type="dxa"/>
            </w:tcMar>
            <w:vAlign w:val="top"/>
          </w:tcPr>
          <w:p>
            <w:pPr>
              <w:spacing w:after="0"/>
            </w:pPr>
            <w:r>
              <w:rPr>
                <w:sz w:val="15"/>
              </w:rPr>
              <w:t>Agenda sync_order_fields por tipo/direção.</w:t>
            </w:r>
          </w:p>
        </w:tc>
        <w:tc>
          <w:tcPr>
            <w:tcW w:type="dxa" w:w="2400"/>
            <w:tcMar>
              <w:top w:w="80" w:type="dxa"/>
              <w:start w:w="120" w:type="dxa"/>
              <w:bottom w:w="80" w:type="dxa"/>
              <w:end w:w="120" w:type="dxa"/>
            </w:tcMar>
            <w:vAlign w:val="top"/>
          </w:tcPr>
          <w:p>
            <w:pPr>
              <w:spacing w:after="0"/>
            </w:pPr>
            <w:r>
              <w:rPr>
                <w:sz w:val="15"/>
              </w:rPr>
              <w:t>Fonte correta confirmada; campo suportado.</w:t>
            </w:r>
          </w:p>
        </w:tc>
        <w:tc>
          <w:tcPr>
            <w:tcW w:type="dxa" w:w="1760"/>
            <w:tcMar>
              <w:top w:w="80" w:type="dxa"/>
              <w:start w:w="120" w:type="dxa"/>
              <w:bottom w:w="80" w:type="dxa"/>
              <w:end w:w="120" w:type="dxa"/>
            </w:tcMar>
            <w:vAlign w:val="top"/>
          </w:tcPr>
          <w:p>
            <w:pPr>
              <w:spacing w:after="0"/>
            </w:pPr>
            <w:r>
              <w:rPr>
                <w:sz w:val="15"/>
              </w:rPr>
              <w:t>Comparação convergiu sem dano colateral.</w:t>
            </w:r>
          </w:p>
        </w:tc>
      </w:tr>
      <w:tr>
        <w:trPr>
          <w:cantSplit/>
        </w:trPr>
        <w:tc>
          <w:tcPr>
            <w:tcW w:type="dxa" w:w="2050"/>
            <w:shd w:fill="F2F4F6"/>
            <w:tcMar>
              <w:top w:w="80" w:type="dxa"/>
              <w:start w:w="120" w:type="dxa"/>
              <w:bottom w:w="80" w:type="dxa"/>
              <w:end w:w="120" w:type="dxa"/>
            </w:tcMar>
            <w:vAlign w:val="top"/>
          </w:tcPr>
          <w:p>
            <w:pPr>
              <w:spacing w:after="0"/>
            </w:pPr>
            <w:r>
              <w:rPr>
                <w:sz w:val="15"/>
              </w:rPr>
              <w:t>Abrir cancelados</w:t>
            </w:r>
          </w:p>
        </w:tc>
        <w:tc>
          <w:tcPr>
            <w:tcW w:type="dxa" w:w="3150"/>
            <w:shd w:fill="F2F4F6"/>
            <w:tcMar>
              <w:top w:w="80" w:type="dxa"/>
              <w:start w:w="120" w:type="dxa"/>
              <w:bottom w:w="80" w:type="dxa"/>
              <w:end w:w="120" w:type="dxa"/>
            </w:tcMar>
            <w:vAlign w:val="top"/>
          </w:tcPr>
          <w:p>
            <w:pPr>
              <w:spacing w:after="0"/>
            </w:pPr>
            <w:r>
              <w:rPr>
                <w:sz w:val="15"/>
              </w:rPr>
              <w:t>Navega à lista.</w:t>
            </w:r>
          </w:p>
        </w:tc>
        <w:tc>
          <w:tcPr>
            <w:tcW w:type="dxa" w:w="2400"/>
            <w:shd w:fill="F2F4F6"/>
            <w:tcMar>
              <w:top w:w="80" w:type="dxa"/>
              <w:start w:w="120" w:type="dxa"/>
              <w:bottom w:w="80" w:type="dxa"/>
              <w:end w:w="120" w:type="dxa"/>
            </w:tcMar>
            <w:vAlign w:val="top"/>
          </w:tcPr>
          <w:p>
            <w:pPr>
              <w:spacing w:after="0"/>
            </w:pPr>
            <w:r>
              <w:rPr>
                <w:sz w:val="15"/>
              </w:rPr>
              <w:t>Nenhuma.</w:t>
            </w:r>
          </w:p>
        </w:tc>
        <w:tc>
          <w:tcPr>
            <w:tcW w:type="dxa" w:w="1760"/>
            <w:shd w:fill="F2F4F6"/>
            <w:tcMar>
              <w:top w:w="80" w:type="dxa"/>
              <w:start w:w="120" w:type="dxa"/>
              <w:bottom w:w="80" w:type="dxa"/>
              <w:end w:w="120" w:type="dxa"/>
            </w:tcMar>
            <w:vAlign w:val="top"/>
          </w:tcPr>
          <w:p>
            <w:pPr>
              <w:spacing w:after="0"/>
            </w:pPr>
            <w:r>
              <w:rPr>
                <w:sz w:val="15"/>
              </w:rPr>
              <w:t>Caso analisado segundo procedimento.</w:t>
            </w:r>
          </w:p>
        </w:tc>
      </w:tr>
      <w:tr>
        <w:trPr>
          <w:cantSplit/>
        </w:trPr>
        <w:tc>
          <w:tcPr>
            <w:tcW w:type="dxa" w:w="2050"/>
            <w:tcMar>
              <w:top w:w="80" w:type="dxa"/>
              <w:start w:w="120" w:type="dxa"/>
              <w:bottom w:w="80" w:type="dxa"/>
              <w:end w:w="120" w:type="dxa"/>
            </w:tcMar>
            <w:vAlign w:val="top"/>
          </w:tcPr>
          <w:p>
            <w:pPr>
              <w:spacing w:after="0"/>
            </w:pPr>
            <w:r>
              <w:rPr>
                <w:sz w:val="15"/>
              </w:rPr>
              <w:t>Confirmar análise</w:t>
            </w:r>
          </w:p>
        </w:tc>
        <w:tc>
          <w:tcPr>
            <w:tcW w:type="dxa" w:w="3150"/>
            <w:tcMar>
              <w:top w:w="80" w:type="dxa"/>
              <w:start w:w="120" w:type="dxa"/>
              <w:bottom w:w="80" w:type="dxa"/>
              <w:end w:w="120" w:type="dxa"/>
            </w:tcMar>
            <w:vAlign w:val="top"/>
          </w:tcPr>
          <w:p>
            <w:pPr>
              <w:spacing w:after="0"/>
            </w:pPr>
            <w:r>
              <w:rPr>
                <w:sz w:val="15"/>
              </w:rPr>
              <w:t>Muda revisão para reviewed.</w:t>
            </w:r>
          </w:p>
        </w:tc>
        <w:tc>
          <w:tcPr>
            <w:tcW w:type="dxa" w:w="2400"/>
            <w:tcMar>
              <w:top w:w="80" w:type="dxa"/>
              <w:start w:w="120" w:type="dxa"/>
              <w:bottom w:w="80" w:type="dxa"/>
              <w:end w:w="120" w:type="dxa"/>
            </w:tcMar>
            <w:vAlign w:val="top"/>
          </w:tcPr>
          <w:p>
            <w:pPr>
              <w:spacing w:after="0"/>
            </w:pPr>
            <w:r>
              <w:rPr>
                <w:sz w:val="15"/>
              </w:rPr>
              <w:t>Decisão humana já tomada/documentada.</w:t>
            </w:r>
          </w:p>
        </w:tc>
        <w:tc>
          <w:tcPr>
            <w:tcW w:type="dxa" w:w="1760"/>
            <w:tcMar>
              <w:top w:w="80" w:type="dxa"/>
              <w:start w:w="120" w:type="dxa"/>
              <w:bottom w:w="80" w:type="dxa"/>
              <w:end w:w="120" w:type="dxa"/>
            </w:tcMar>
            <w:vAlign w:val="top"/>
          </w:tcPr>
          <w:p>
            <w:pPr>
              <w:spacing w:after="0"/>
            </w:pPr>
            <w:r>
              <w:rPr>
                <w:sz w:val="15"/>
              </w:rPr>
              <w:t>Ambos os ERPs refletem a decisão necessária.</w:t>
            </w:r>
          </w:p>
        </w:tc>
      </w:tr>
    </w:tbl>
    <w:p>
      <w:pPr>
        <w:spacing w:after="0"/>
      </w:pPr>
    </w:p>
    <w:p>
      <w:pPr>
        <w:pStyle w:val="Heading2"/>
      </w:pPr>
      <w:r>
        <w:t>15.12 Limitações atuais de pesquisa</w:t>
      </w:r>
    </w:p>
    <w:p>
      <w:r>
        <w:rPr>
          <w:i w:val="0"/>
        </w:rPr>
        <w:t>Em Pedidos na origem, Sincronizados e Cancelamentos, parte da pesquisa e dos filtros é aplicada no navegador somente sobre as linhas já carregadas. Na fila, o backend filtra alguns campos como tipo/conta/status, mas busca textual, data e hora podem ainda operar sobre a página retornada. Isso pode dar a impressão de que um pedido não existe.</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E74B5"/>
            <w:tcMar>
              <w:top w:w="60" w:type="dxa"/>
              <w:start w:w="120" w:type="dxa"/>
              <w:bottom w:w="60" w:type="dxa"/>
              <w:end w:w="120" w:type="dxa"/>
            </w:tcMar>
          </w:tcPr>
          <w:p>
            <w:r/>
          </w:p>
        </w:tc>
        <w:tc>
          <w:tcPr>
            <w:tcW w:type="dxa" w:w="9180"/>
            <w:shd w:fill="E8F1F8"/>
            <w:tcMar>
              <w:top w:w="100" w:type="dxa"/>
              <w:start w:w="120" w:type="dxa"/>
              <w:bottom w:w="100" w:type="dxa"/>
              <w:end w:w="120" w:type="dxa"/>
            </w:tcMar>
          </w:tcPr>
          <w:p>
            <w:pPr>
              <w:spacing w:after="40"/>
            </w:pPr>
            <w:r>
              <w:rPr>
                <w:b/>
                <w:color w:val="2E74B5"/>
              </w:rPr>
              <w:t>Melhoria recomendada</w:t>
            </w:r>
          </w:p>
          <w:p>
            <w:pPr>
              <w:spacing w:after="0"/>
            </w:pPr>
            <w:r>
              <w:t>Implementar filtros e pesquisa no servidor sobre todo o período selecionado, com paginação por cursor e contadores calculados com os mesmos critérios. Manter cache curto para filtros repetidos.</w:t>
            </w:r>
          </w:p>
        </w:tc>
      </w:tr>
    </w:tbl>
    <w:p>
      <w:pPr>
        <w:spacing w:after="0"/>
      </w:pPr>
    </w:p>
    <w:p>
      <w:pPr>
        <w:pStyle w:val="Heading1"/>
        <w:pageBreakBefore/>
      </w:pPr>
      <w:r>
        <w:rPr>
          <w:b/>
        </w:rPr>
        <w:t>16  Infraestrutura, desempenho e custos</w:t>
      </w:r>
    </w:p>
    <w:p>
      <w:pPr>
        <w:spacing w:after="200"/>
      </w:pPr>
      <w:r>
        <w:rPr>
          <w:i/>
          <w:color w:val="5C6670"/>
        </w:rPr>
        <w:t>O impacto real no Fly.io, Supabase e Tiny — e onde otimizar.</w:t>
      </w:r>
    </w:p>
    <w:p>
      <w:pPr>
        <w:pStyle w:val="Heading2"/>
      </w:pPr>
      <w:r>
        <w:t>16.1 Fly.io</w:t>
      </w:r>
    </w:p>
    <w:tbl>
      <w:tblPr>
        <w:tblStyle w:val="TableGrid"/>
        <w:tblW w:type="dxa" w:w="9360"/>
        <w:jc w:val="center"/>
        <w:tblLayout w:type="fixed"/>
        <w:tblLook w:firstColumn="1" w:firstRow="1" w:lastColumn="0" w:lastRow="0" w:noHBand="0" w:noVBand="1" w:val="04A0"/>
        <w:tblInd w:w="120" w:type="dxa"/>
      </w:tblPr>
      <w:tblGrid>
        <w:gridCol w:w="1900"/>
        <w:gridCol w:w="3400"/>
        <w:gridCol w:w="4060"/>
      </w:tblGrid>
      <w:tr>
        <w:trPr>
          <w:tblHeader w:val="true"/>
          <w:cantSplit/>
        </w:trPr>
        <w:tc>
          <w:tcPr>
            <w:tcW w:type="dxa" w:w="1900"/>
            <w:shd w:fill="1F4D78"/>
            <w:tcMar>
              <w:top w:w="80" w:type="dxa"/>
              <w:start w:w="120" w:type="dxa"/>
              <w:bottom w:w="80" w:type="dxa"/>
              <w:end w:w="120" w:type="dxa"/>
            </w:tcMar>
            <w:vAlign w:val="center"/>
          </w:tcPr>
          <w:p>
            <w:pPr>
              <w:spacing w:after="0"/>
              <w:keepNext/>
            </w:pPr>
            <w:r>
              <w:rPr>
                <w:b/>
                <w:color w:val="FFFFFF"/>
                <w:sz w:val="16"/>
              </w:rPr>
              <w:t>Aspecto</w:t>
            </w:r>
          </w:p>
        </w:tc>
        <w:tc>
          <w:tcPr>
            <w:tcW w:type="dxa" w:w="3400"/>
            <w:shd w:fill="1F4D78"/>
            <w:tcMar>
              <w:top w:w="80" w:type="dxa"/>
              <w:start w:w="120" w:type="dxa"/>
              <w:bottom w:w="80" w:type="dxa"/>
              <w:end w:w="120" w:type="dxa"/>
            </w:tcMar>
            <w:vAlign w:val="center"/>
          </w:tcPr>
          <w:p>
            <w:pPr>
              <w:spacing w:after="0"/>
              <w:keepNext/>
            </w:pPr>
            <w:r>
              <w:rPr>
                <w:b/>
                <w:color w:val="FFFFFF"/>
                <w:sz w:val="16"/>
              </w:rPr>
              <w:t>Estado atual</w:t>
            </w:r>
          </w:p>
        </w:tc>
        <w:tc>
          <w:tcPr>
            <w:tcW w:type="dxa" w:w="4060"/>
            <w:shd w:fill="1F4D78"/>
            <w:tcMar>
              <w:top w:w="80" w:type="dxa"/>
              <w:start w:w="120" w:type="dxa"/>
              <w:bottom w:w="80" w:type="dxa"/>
              <w:end w:w="120" w:type="dxa"/>
            </w:tcMar>
            <w:vAlign w:val="center"/>
          </w:tcPr>
          <w:p>
            <w:pPr>
              <w:spacing w:after="0"/>
              <w:keepNext/>
            </w:pPr>
            <w:r>
              <w:rPr>
                <w:b/>
                <w:color w:val="FFFFFF"/>
                <w:sz w:val="16"/>
              </w:rPr>
              <w:t>Impacto</w:t>
            </w:r>
          </w:p>
        </w:tc>
      </w:tr>
      <w:tr>
        <w:trPr>
          <w:cantSplit/>
        </w:trPr>
        <w:tc>
          <w:tcPr>
            <w:tcW w:type="dxa" w:w="1900"/>
            <w:tcMar>
              <w:top w:w="80" w:type="dxa"/>
              <w:start w:w="120" w:type="dxa"/>
              <w:bottom w:w="80" w:type="dxa"/>
              <w:end w:w="120" w:type="dxa"/>
            </w:tcMar>
            <w:vAlign w:val="top"/>
          </w:tcPr>
          <w:p>
            <w:pPr>
              <w:spacing w:after="0"/>
            </w:pPr>
            <w:r>
              <w:rPr>
                <w:sz w:val="16"/>
              </w:rPr>
              <w:t>Máquina</w:t>
            </w:r>
          </w:p>
        </w:tc>
        <w:tc>
          <w:tcPr>
            <w:tcW w:type="dxa" w:w="3400"/>
            <w:tcMar>
              <w:top w:w="80" w:type="dxa"/>
              <w:start w:w="120" w:type="dxa"/>
              <w:bottom w:w="80" w:type="dxa"/>
              <w:end w:w="120" w:type="dxa"/>
            </w:tcMar>
            <w:vAlign w:val="top"/>
          </w:tcPr>
          <w:p>
            <w:pPr>
              <w:spacing w:after="0"/>
            </w:pPr>
            <w:r>
              <w:rPr>
                <w:sz w:val="16"/>
              </w:rPr>
              <w:t>Uma, 1 CPU compartilhada, 256 MB, região iad.</w:t>
            </w:r>
          </w:p>
        </w:tc>
        <w:tc>
          <w:tcPr>
            <w:tcW w:type="dxa" w:w="4060"/>
            <w:tcMar>
              <w:top w:w="80" w:type="dxa"/>
              <w:start w:w="120" w:type="dxa"/>
              <w:bottom w:w="80" w:type="dxa"/>
              <w:end w:w="120" w:type="dxa"/>
            </w:tcMar>
            <w:vAlign w:val="top"/>
          </w:tcPr>
          <w:p>
            <w:pPr>
              <w:spacing w:after="0"/>
            </w:pPr>
            <w:r>
              <w:rPr>
                <w:sz w:val="16"/>
              </w:rPr>
              <w:t>Baixo custo; sem redundância e com pouca margem de memória.</w:t>
            </w:r>
          </w:p>
        </w:tc>
      </w:tr>
      <w:tr>
        <w:trPr>
          <w:cantSplit/>
        </w:trPr>
        <w:tc>
          <w:tcPr>
            <w:tcW w:type="dxa" w:w="1900"/>
            <w:shd w:fill="F2F4F6"/>
            <w:tcMar>
              <w:top w:w="80" w:type="dxa"/>
              <w:start w:w="120" w:type="dxa"/>
              <w:bottom w:w="80" w:type="dxa"/>
              <w:end w:w="120" w:type="dxa"/>
            </w:tcMar>
            <w:vAlign w:val="top"/>
          </w:tcPr>
          <w:p>
            <w:pPr>
              <w:spacing w:after="0"/>
            </w:pPr>
            <w:r>
              <w:rPr>
                <w:sz w:val="16"/>
              </w:rPr>
              <w:t>Processos</w:t>
            </w:r>
          </w:p>
        </w:tc>
        <w:tc>
          <w:tcPr>
            <w:tcW w:type="dxa" w:w="3400"/>
            <w:shd w:fill="F2F4F6"/>
            <w:tcMar>
              <w:top w:w="80" w:type="dxa"/>
              <w:start w:w="120" w:type="dxa"/>
              <w:bottom w:w="80" w:type="dxa"/>
              <w:end w:w="120" w:type="dxa"/>
            </w:tcMar>
            <w:vAlign w:val="top"/>
          </w:tcPr>
          <w:p>
            <w:pPr>
              <w:spacing w:after="0"/>
            </w:pPr>
            <w:r>
              <w:rPr>
                <w:sz w:val="16"/>
              </w:rPr>
              <w:t>Web + worker no mesmo processo/container.</w:t>
            </w:r>
          </w:p>
        </w:tc>
        <w:tc>
          <w:tcPr>
            <w:tcW w:type="dxa" w:w="4060"/>
            <w:shd w:fill="F2F4F6"/>
            <w:tcMar>
              <w:top w:w="80" w:type="dxa"/>
              <w:start w:w="120" w:type="dxa"/>
              <w:bottom w:w="80" w:type="dxa"/>
              <w:end w:w="120" w:type="dxa"/>
            </w:tcMar>
            <w:vAlign w:val="top"/>
          </w:tcPr>
          <w:p>
            <w:pPr>
              <w:spacing w:after="0"/>
            </w:pPr>
            <w:r>
              <w:rPr>
                <w:sz w:val="16"/>
              </w:rPr>
              <w:t>Simples; carga/erro do worker pode afetar painel e vice-versa.</w:t>
            </w:r>
          </w:p>
        </w:tc>
      </w:tr>
      <w:tr>
        <w:trPr>
          <w:cantSplit/>
        </w:trPr>
        <w:tc>
          <w:tcPr>
            <w:tcW w:type="dxa" w:w="1900"/>
            <w:tcMar>
              <w:top w:w="80" w:type="dxa"/>
              <w:start w:w="120" w:type="dxa"/>
              <w:bottom w:w="80" w:type="dxa"/>
              <w:end w:w="120" w:type="dxa"/>
            </w:tcMar>
            <w:vAlign w:val="top"/>
          </w:tcPr>
          <w:p>
            <w:pPr>
              <w:spacing w:after="0"/>
            </w:pPr>
            <w:r>
              <w:rPr>
                <w:sz w:val="16"/>
              </w:rPr>
              <w:t>Auto-stop</w:t>
            </w:r>
          </w:p>
        </w:tc>
        <w:tc>
          <w:tcPr>
            <w:tcW w:type="dxa" w:w="3400"/>
            <w:tcMar>
              <w:top w:w="80" w:type="dxa"/>
              <w:start w:w="120" w:type="dxa"/>
              <w:bottom w:w="80" w:type="dxa"/>
              <w:end w:w="120" w:type="dxa"/>
            </w:tcMar>
            <w:vAlign w:val="top"/>
          </w:tcPr>
          <w:p>
            <w:pPr>
              <w:spacing w:after="0"/>
            </w:pPr>
            <w:r>
              <w:rPr>
                <w:sz w:val="16"/>
              </w:rPr>
              <w:t>Desativado.</w:t>
            </w:r>
          </w:p>
        </w:tc>
        <w:tc>
          <w:tcPr>
            <w:tcW w:type="dxa" w:w="4060"/>
            <w:tcMar>
              <w:top w:w="80" w:type="dxa"/>
              <w:start w:w="120" w:type="dxa"/>
              <w:bottom w:w="80" w:type="dxa"/>
              <w:end w:w="120" w:type="dxa"/>
            </w:tcMar>
            <w:vAlign w:val="top"/>
          </w:tcPr>
          <w:p>
            <w:pPr>
              <w:spacing w:after="0"/>
            </w:pPr>
            <w:r>
              <w:rPr>
                <w:sz w:val="16"/>
              </w:rPr>
              <w:t>Disponibilidade contínua e custo contínuo.</w:t>
            </w:r>
          </w:p>
        </w:tc>
      </w:tr>
      <w:tr>
        <w:trPr>
          <w:cantSplit/>
        </w:trPr>
        <w:tc>
          <w:tcPr>
            <w:tcW w:type="dxa" w:w="1900"/>
            <w:shd w:fill="F2F4F6"/>
            <w:tcMar>
              <w:top w:w="80" w:type="dxa"/>
              <w:start w:w="120" w:type="dxa"/>
              <w:bottom w:w="80" w:type="dxa"/>
              <w:end w:w="120" w:type="dxa"/>
            </w:tcMar>
            <w:vAlign w:val="top"/>
          </w:tcPr>
          <w:p>
            <w:pPr>
              <w:spacing w:after="0"/>
            </w:pPr>
            <w:r>
              <w:rPr>
                <w:sz w:val="16"/>
              </w:rPr>
              <w:t>Armazenamento</w:t>
            </w:r>
          </w:p>
        </w:tc>
        <w:tc>
          <w:tcPr>
            <w:tcW w:type="dxa" w:w="3400"/>
            <w:shd w:fill="F2F4F6"/>
            <w:tcMar>
              <w:top w:w="80" w:type="dxa"/>
              <w:start w:w="120" w:type="dxa"/>
              <w:bottom w:w="80" w:type="dxa"/>
              <w:end w:w="120" w:type="dxa"/>
            </w:tcMar>
            <w:vAlign w:val="top"/>
          </w:tcPr>
          <w:p>
            <w:pPr>
              <w:spacing w:after="0"/>
            </w:pPr>
            <w:r>
              <w:rPr>
                <w:sz w:val="16"/>
              </w:rPr>
              <w:t>Sem volume local.</w:t>
            </w:r>
          </w:p>
        </w:tc>
        <w:tc>
          <w:tcPr>
            <w:tcW w:type="dxa" w:w="4060"/>
            <w:shd w:fill="F2F4F6"/>
            <w:tcMar>
              <w:top w:w="80" w:type="dxa"/>
              <w:start w:w="120" w:type="dxa"/>
              <w:bottom w:w="80" w:type="dxa"/>
              <w:end w:w="120" w:type="dxa"/>
            </w:tcMar>
            <w:vAlign w:val="top"/>
          </w:tcPr>
          <w:p>
            <w:pPr>
              <w:spacing w:after="0"/>
            </w:pPr>
            <w:r>
              <w:rPr>
                <w:sz w:val="16"/>
              </w:rPr>
              <w:t>Reinício é seguro para estado durável; logs/arquivos locais não são fonte oficial.</w:t>
            </w:r>
          </w:p>
        </w:tc>
      </w:tr>
      <w:tr>
        <w:trPr>
          <w:cantSplit/>
        </w:trPr>
        <w:tc>
          <w:tcPr>
            <w:tcW w:type="dxa" w:w="1900"/>
            <w:tcMar>
              <w:top w:w="80" w:type="dxa"/>
              <w:start w:w="120" w:type="dxa"/>
              <w:bottom w:w="80" w:type="dxa"/>
              <w:end w:w="120" w:type="dxa"/>
            </w:tcMar>
            <w:vAlign w:val="top"/>
          </w:tcPr>
          <w:p>
            <w:pPr>
              <w:spacing w:after="0"/>
            </w:pPr>
            <w:r>
              <w:rPr>
                <w:sz w:val="16"/>
              </w:rPr>
              <w:t>Health</w:t>
            </w:r>
          </w:p>
        </w:tc>
        <w:tc>
          <w:tcPr>
            <w:tcW w:type="dxa" w:w="3400"/>
            <w:tcMar>
              <w:top w:w="80" w:type="dxa"/>
              <w:start w:w="120" w:type="dxa"/>
              <w:bottom w:w="80" w:type="dxa"/>
              <w:end w:w="120" w:type="dxa"/>
            </w:tcMar>
            <w:vAlign w:val="top"/>
          </w:tcPr>
          <w:p>
            <w:pPr>
              <w:spacing w:after="0"/>
            </w:pPr>
            <w:r>
              <w:rPr>
                <w:sz w:val="16"/>
              </w:rPr>
              <w:t>GET /health superficial.</w:t>
            </w:r>
          </w:p>
        </w:tc>
        <w:tc>
          <w:tcPr>
            <w:tcW w:type="dxa" w:w="4060"/>
            <w:tcMar>
              <w:top w:w="80" w:type="dxa"/>
              <w:start w:w="120" w:type="dxa"/>
              <w:bottom w:w="80" w:type="dxa"/>
              <w:end w:w="120" w:type="dxa"/>
            </w:tcMar>
            <w:vAlign w:val="top"/>
          </w:tcPr>
          <w:p>
            <w:pPr>
              <w:spacing w:after="0"/>
            </w:pPr>
            <w:r>
              <w:rPr>
                <w:sz w:val="16"/>
              </w:rPr>
              <w:t>Não detecta worker ou banco parados.</w:t>
            </w:r>
          </w:p>
        </w:tc>
      </w:tr>
      <w:tr>
        <w:trPr>
          <w:cantSplit/>
        </w:trPr>
        <w:tc>
          <w:tcPr>
            <w:tcW w:type="dxa" w:w="1900"/>
            <w:shd w:fill="F2F4F6"/>
            <w:tcMar>
              <w:top w:w="80" w:type="dxa"/>
              <w:start w:w="120" w:type="dxa"/>
              <w:bottom w:w="80" w:type="dxa"/>
              <w:end w:w="120" w:type="dxa"/>
            </w:tcMar>
            <w:vAlign w:val="top"/>
          </w:tcPr>
          <w:p>
            <w:pPr>
              <w:spacing w:after="0"/>
            </w:pPr>
            <w:r>
              <w:rPr>
                <w:sz w:val="16"/>
              </w:rPr>
              <w:t>Região</w:t>
            </w:r>
          </w:p>
        </w:tc>
        <w:tc>
          <w:tcPr>
            <w:tcW w:type="dxa" w:w="3400"/>
            <w:shd w:fill="F2F4F6"/>
            <w:tcMar>
              <w:top w:w="80" w:type="dxa"/>
              <w:start w:w="120" w:type="dxa"/>
              <w:bottom w:w="80" w:type="dxa"/>
              <w:end w:w="120" w:type="dxa"/>
            </w:tcMar>
            <w:vAlign w:val="top"/>
          </w:tcPr>
          <w:p>
            <w:pPr>
              <w:spacing w:after="0"/>
            </w:pPr>
            <w:r>
              <w:rPr>
                <w:sz w:val="16"/>
              </w:rPr>
              <w:t>iad, enquanto operação é Brasil.</w:t>
            </w:r>
          </w:p>
        </w:tc>
        <w:tc>
          <w:tcPr>
            <w:tcW w:type="dxa" w:w="4060"/>
            <w:shd w:fill="F2F4F6"/>
            <w:tcMar>
              <w:top w:w="80" w:type="dxa"/>
              <w:start w:w="120" w:type="dxa"/>
              <w:bottom w:w="80" w:type="dxa"/>
              <w:end w:w="120" w:type="dxa"/>
            </w:tcMar>
            <w:vAlign w:val="top"/>
          </w:tcPr>
          <w:p>
            <w:pPr>
              <w:spacing w:after="0"/>
            </w:pPr>
            <w:r>
              <w:rPr>
                <w:sz w:val="16"/>
              </w:rPr>
              <w:t>Latência maior que região próxima; Supabase também us-east-1 reduz distância entre app e banco.</w:t>
            </w:r>
          </w:p>
        </w:tc>
      </w:tr>
    </w:tbl>
    <w:p>
      <w:pPr>
        <w:spacing w:after="0"/>
      </w:pPr>
    </w:p>
    <w:p>
      <w:pPr>
        <w:pStyle w:val="Heading2"/>
      </w:pPr>
      <w:r>
        <w:t>16.2 Supabase</w:t>
      </w:r>
    </w:p>
    <w:tbl>
      <w:tblPr>
        <w:tblStyle w:val="TableGrid"/>
        <w:tblW w:type="dxa" w:w="9360"/>
        <w:jc w:val="center"/>
        <w:tblLayout w:type="fixed"/>
        <w:tblLook w:firstColumn="1" w:firstRow="1" w:lastColumn="0" w:lastRow="0" w:noHBand="0" w:noVBand="1" w:val="04A0"/>
        <w:tblInd w:w="120" w:type="dxa"/>
      </w:tblPr>
      <w:tblGrid>
        <w:gridCol w:w="1900"/>
        <w:gridCol w:w="3050"/>
        <w:gridCol w:w="4410"/>
      </w:tblGrid>
      <w:tr>
        <w:trPr>
          <w:tblHeader w:val="true"/>
          <w:cantSplit/>
        </w:trPr>
        <w:tc>
          <w:tcPr>
            <w:tcW w:type="dxa" w:w="1900"/>
            <w:shd w:fill="1F4D78"/>
            <w:tcMar>
              <w:top w:w="80" w:type="dxa"/>
              <w:start w:w="120" w:type="dxa"/>
              <w:bottom w:w="80" w:type="dxa"/>
              <w:end w:w="120" w:type="dxa"/>
            </w:tcMar>
            <w:vAlign w:val="center"/>
          </w:tcPr>
          <w:p>
            <w:pPr>
              <w:spacing w:after="0"/>
              <w:keepNext/>
            </w:pPr>
            <w:r>
              <w:rPr>
                <w:b/>
                <w:color w:val="FFFFFF"/>
                <w:sz w:val="17"/>
              </w:rPr>
              <w:t>Aspecto</w:t>
            </w:r>
          </w:p>
        </w:tc>
        <w:tc>
          <w:tcPr>
            <w:tcW w:type="dxa" w:w="3050"/>
            <w:shd w:fill="1F4D78"/>
            <w:tcMar>
              <w:top w:w="80" w:type="dxa"/>
              <w:start w:w="120" w:type="dxa"/>
              <w:bottom w:w="80" w:type="dxa"/>
              <w:end w:w="120" w:type="dxa"/>
            </w:tcMar>
            <w:vAlign w:val="center"/>
          </w:tcPr>
          <w:p>
            <w:pPr>
              <w:spacing w:after="0"/>
              <w:keepNext/>
            </w:pPr>
            <w:r>
              <w:rPr>
                <w:b/>
                <w:color w:val="FFFFFF"/>
                <w:sz w:val="17"/>
              </w:rPr>
              <w:t>Estado</w:t>
            </w:r>
          </w:p>
        </w:tc>
        <w:tc>
          <w:tcPr>
            <w:tcW w:type="dxa" w:w="4410"/>
            <w:shd w:fill="1F4D78"/>
            <w:tcMar>
              <w:top w:w="80" w:type="dxa"/>
              <w:start w:w="120" w:type="dxa"/>
              <w:bottom w:w="80" w:type="dxa"/>
              <w:end w:w="120" w:type="dxa"/>
            </w:tcMar>
            <w:vAlign w:val="center"/>
          </w:tcPr>
          <w:p>
            <w:pPr>
              <w:spacing w:after="0"/>
              <w:keepNext/>
            </w:pPr>
            <w:r>
              <w:rPr>
                <w:b/>
                <w:color w:val="FFFFFF"/>
                <w:sz w:val="17"/>
              </w:rPr>
              <w:t>Impacto/recomendação</w:t>
            </w:r>
          </w:p>
        </w:tc>
      </w:tr>
      <w:tr>
        <w:trPr>
          <w:cantSplit/>
        </w:trPr>
        <w:tc>
          <w:tcPr>
            <w:tcW w:type="dxa" w:w="1900"/>
            <w:tcMar>
              <w:top w:w="80" w:type="dxa"/>
              <w:start w:w="120" w:type="dxa"/>
              <w:bottom w:w="80" w:type="dxa"/>
              <w:end w:w="120" w:type="dxa"/>
            </w:tcMar>
            <w:vAlign w:val="top"/>
          </w:tcPr>
          <w:p>
            <w:pPr>
              <w:spacing w:after="0"/>
            </w:pPr>
            <w:r>
              <w:rPr>
                <w:sz w:val="17"/>
              </w:rPr>
              <w:t>Plano</w:t>
            </w:r>
          </w:p>
        </w:tc>
        <w:tc>
          <w:tcPr>
            <w:tcW w:type="dxa" w:w="3050"/>
            <w:tcMar>
              <w:top w:w="80" w:type="dxa"/>
              <w:start w:w="120" w:type="dxa"/>
              <w:bottom w:w="80" w:type="dxa"/>
              <w:end w:w="120" w:type="dxa"/>
            </w:tcMar>
            <w:vAlign w:val="top"/>
          </w:tcPr>
          <w:p>
            <w:pPr>
              <w:spacing w:after="0"/>
            </w:pPr>
            <w:r>
              <w:rPr>
                <w:sz w:val="17"/>
              </w:rPr>
              <w:t>Free, sem PITR.</w:t>
            </w:r>
          </w:p>
        </w:tc>
        <w:tc>
          <w:tcPr>
            <w:tcW w:type="dxa" w:w="4410"/>
            <w:tcMar>
              <w:top w:w="80" w:type="dxa"/>
              <w:start w:w="120" w:type="dxa"/>
              <w:bottom w:w="80" w:type="dxa"/>
              <w:end w:w="120" w:type="dxa"/>
            </w:tcMar>
            <w:vAlign w:val="top"/>
          </w:tcPr>
          <w:p>
            <w:pPr>
              <w:spacing w:after="0"/>
            </w:pPr>
            <w:r>
              <w:rPr>
                <w:sz w:val="17"/>
              </w:rPr>
              <w:t>Validar backup e necessidade de continuidade paga.</w:t>
            </w:r>
          </w:p>
        </w:tc>
      </w:tr>
      <w:tr>
        <w:trPr>
          <w:cantSplit/>
        </w:trPr>
        <w:tc>
          <w:tcPr>
            <w:tcW w:type="dxa" w:w="1900"/>
            <w:shd w:fill="F2F4F6"/>
            <w:tcMar>
              <w:top w:w="80" w:type="dxa"/>
              <w:start w:w="120" w:type="dxa"/>
              <w:bottom w:w="80" w:type="dxa"/>
              <w:end w:w="120" w:type="dxa"/>
            </w:tcMar>
            <w:vAlign w:val="top"/>
          </w:tcPr>
          <w:p>
            <w:pPr>
              <w:spacing w:after="0"/>
            </w:pPr>
            <w:r>
              <w:rPr>
                <w:sz w:val="17"/>
              </w:rPr>
              <w:t>PostgreSQL</w:t>
            </w:r>
          </w:p>
        </w:tc>
        <w:tc>
          <w:tcPr>
            <w:tcW w:type="dxa" w:w="3050"/>
            <w:shd w:fill="F2F4F6"/>
            <w:tcMar>
              <w:top w:w="80" w:type="dxa"/>
              <w:start w:w="120" w:type="dxa"/>
              <w:bottom w:w="80" w:type="dxa"/>
              <w:end w:w="120" w:type="dxa"/>
            </w:tcMar>
            <w:vAlign w:val="top"/>
          </w:tcPr>
          <w:p>
            <w:pPr>
              <w:spacing w:after="0"/>
            </w:pPr>
            <w:r>
              <w:rPr>
                <w:sz w:val="17"/>
              </w:rPr>
              <w:t>17.6; timezone UTC.</w:t>
            </w:r>
          </w:p>
        </w:tc>
        <w:tc>
          <w:tcPr>
            <w:tcW w:type="dxa" w:w="4410"/>
            <w:shd w:fill="F2F4F6"/>
            <w:tcMar>
              <w:top w:w="80" w:type="dxa"/>
              <w:start w:w="120" w:type="dxa"/>
              <w:bottom w:w="80" w:type="dxa"/>
              <w:end w:w="120" w:type="dxa"/>
            </w:tcMar>
            <w:vAlign w:val="top"/>
          </w:tcPr>
          <w:p>
            <w:pPr>
              <w:spacing w:after="0"/>
            </w:pPr>
            <w:r>
              <w:rPr>
                <w:sz w:val="17"/>
              </w:rPr>
              <w:t>Converter horários de negócio explicitamente para America/Sao_Paulo.</w:t>
            </w:r>
          </w:p>
        </w:tc>
      </w:tr>
      <w:tr>
        <w:trPr>
          <w:cantSplit/>
        </w:trPr>
        <w:tc>
          <w:tcPr>
            <w:tcW w:type="dxa" w:w="1900"/>
            <w:tcMar>
              <w:top w:w="80" w:type="dxa"/>
              <w:start w:w="120" w:type="dxa"/>
              <w:bottom w:w="80" w:type="dxa"/>
              <w:end w:w="120" w:type="dxa"/>
            </w:tcMar>
            <w:vAlign w:val="top"/>
          </w:tcPr>
          <w:p>
            <w:pPr>
              <w:spacing w:after="0"/>
            </w:pPr>
            <w:r>
              <w:rPr>
                <w:sz w:val="17"/>
              </w:rPr>
              <w:t>Conexões</w:t>
            </w:r>
          </w:p>
        </w:tc>
        <w:tc>
          <w:tcPr>
            <w:tcW w:type="dxa" w:w="3050"/>
            <w:tcMar>
              <w:top w:w="80" w:type="dxa"/>
              <w:start w:w="120" w:type="dxa"/>
              <w:bottom w:w="80" w:type="dxa"/>
              <w:end w:w="120" w:type="dxa"/>
            </w:tcMar>
            <w:vAlign w:val="top"/>
          </w:tcPr>
          <w:p>
            <w:pPr>
              <w:spacing w:after="0"/>
            </w:pPr>
            <w:r>
              <w:rPr>
                <w:sz w:val="17"/>
              </w:rPr>
              <w:t>8/60 no retrato; pool app até 3.</w:t>
            </w:r>
          </w:p>
        </w:tc>
        <w:tc>
          <w:tcPr>
            <w:tcW w:type="dxa" w:w="4410"/>
            <w:tcMar>
              <w:top w:w="80" w:type="dxa"/>
              <w:start w:w="120" w:type="dxa"/>
              <w:bottom w:w="80" w:type="dxa"/>
              <w:end w:w="120" w:type="dxa"/>
            </w:tcMar>
            <w:vAlign w:val="top"/>
          </w:tcPr>
          <w:p>
            <w:pPr>
              <w:spacing w:after="0"/>
            </w:pPr>
            <w:r>
              <w:rPr>
                <w:sz w:val="17"/>
              </w:rPr>
              <w:t>Saudável no retrato; monitorar após escalar máquinas.</w:t>
            </w:r>
          </w:p>
        </w:tc>
      </w:tr>
      <w:tr>
        <w:trPr>
          <w:cantSplit/>
        </w:trPr>
        <w:tc>
          <w:tcPr>
            <w:tcW w:type="dxa" w:w="1900"/>
            <w:shd w:fill="F2F4F6"/>
            <w:tcMar>
              <w:top w:w="80" w:type="dxa"/>
              <w:start w:w="120" w:type="dxa"/>
              <w:bottom w:w="80" w:type="dxa"/>
              <w:end w:w="120" w:type="dxa"/>
            </w:tcMar>
            <w:vAlign w:val="top"/>
          </w:tcPr>
          <w:p>
            <w:pPr>
              <w:spacing w:after="0"/>
            </w:pPr>
            <w:r>
              <w:rPr>
                <w:sz w:val="17"/>
              </w:rPr>
              <w:t>Crescimento</w:t>
            </w:r>
          </w:p>
        </w:tc>
        <w:tc>
          <w:tcPr>
            <w:tcW w:type="dxa" w:w="3050"/>
            <w:shd w:fill="F2F4F6"/>
            <w:tcMar>
              <w:top w:w="80" w:type="dxa"/>
              <w:start w:w="120" w:type="dxa"/>
              <w:bottom w:w="80" w:type="dxa"/>
              <w:end w:w="120" w:type="dxa"/>
            </w:tcMar>
            <w:vAlign w:val="top"/>
          </w:tcPr>
          <w:p>
            <w:pPr>
              <w:spacing w:after="0"/>
            </w:pPr>
            <w:r>
              <w:rPr>
                <w:sz w:val="17"/>
              </w:rPr>
              <w:t>~297 MB; events/jobs concentram volume.</w:t>
            </w:r>
          </w:p>
        </w:tc>
        <w:tc>
          <w:tcPr>
            <w:tcW w:type="dxa" w:w="4410"/>
            <w:shd w:fill="F2F4F6"/>
            <w:tcMar>
              <w:top w:w="80" w:type="dxa"/>
              <w:start w:w="120" w:type="dxa"/>
              <w:bottom w:w="80" w:type="dxa"/>
              <w:end w:w="120" w:type="dxa"/>
            </w:tcMar>
            <w:vAlign w:val="top"/>
          </w:tcPr>
          <w:p>
            <w:pPr>
              <w:spacing w:after="0"/>
            </w:pPr>
            <w:r>
              <w:rPr>
                <w:sz w:val="17"/>
              </w:rPr>
              <w:t>Retenção, índices e consultas paginadas.</w:t>
            </w:r>
          </w:p>
        </w:tc>
      </w:tr>
      <w:tr>
        <w:trPr>
          <w:cantSplit/>
        </w:trPr>
        <w:tc>
          <w:tcPr>
            <w:tcW w:type="dxa" w:w="1900"/>
            <w:tcMar>
              <w:top w:w="80" w:type="dxa"/>
              <w:start w:w="120" w:type="dxa"/>
              <w:bottom w:w="80" w:type="dxa"/>
              <w:end w:w="120" w:type="dxa"/>
            </w:tcMar>
            <w:vAlign w:val="top"/>
          </w:tcPr>
          <w:p>
            <w:pPr>
              <w:spacing w:after="0"/>
            </w:pPr>
            <w:r>
              <w:rPr>
                <w:sz w:val="17"/>
              </w:rPr>
              <w:t>Resumo</w:t>
            </w:r>
          </w:p>
        </w:tc>
        <w:tc>
          <w:tcPr>
            <w:tcW w:type="dxa" w:w="3050"/>
            <w:tcMar>
              <w:top w:w="80" w:type="dxa"/>
              <w:start w:w="120" w:type="dxa"/>
              <w:bottom w:w="80" w:type="dxa"/>
              <w:end w:w="120" w:type="dxa"/>
            </w:tcMar>
            <w:vAlign w:val="top"/>
          </w:tcPr>
          <w:p>
            <w:pPr>
              <w:spacing w:after="0"/>
            </w:pPr>
            <w:r>
              <w:rPr>
                <w:sz w:val="17"/>
              </w:rPr>
              <w:t>Agregados calculados sob demanda; não há tabela exclusiva de cartões.</w:t>
            </w:r>
          </w:p>
        </w:tc>
        <w:tc>
          <w:tcPr>
            <w:tcW w:type="dxa" w:w="4410"/>
            <w:tcMar>
              <w:top w:w="80" w:type="dxa"/>
              <w:start w:w="120" w:type="dxa"/>
              <w:bottom w:w="80" w:type="dxa"/>
              <w:end w:w="120" w:type="dxa"/>
            </w:tcMar>
            <w:vAlign w:val="top"/>
          </w:tcPr>
          <w:p>
            <w:pPr>
              <w:spacing w:after="0"/>
            </w:pPr>
            <w:r>
              <w:rPr>
                <w:sz w:val="17"/>
              </w:rPr>
              <w:t>Econômico enquanto consultas são rápidas; divergências podem exigir materialização futura.</w:t>
            </w:r>
          </w:p>
        </w:tc>
      </w:tr>
    </w:tbl>
    <w:p>
      <w:pPr>
        <w:spacing w:after="0"/>
      </w:pPr>
    </w:p>
    <w:p>
      <w:pPr>
        <w:pStyle w:val="Heading2"/>
      </w:pPr>
      <w:r>
        <w:t>16.3 Custos por atividade</w:t>
      </w:r>
    </w:p>
    <w:tbl>
      <w:tblPr>
        <w:tblStyle w:val="TableGrid"/>
        <w:tblW w:type="dxa" w:w="9360"/>
        <w:jc w:val="center"/>
        <w:tblLayout w:type="fixed"/>
        <w:tblLook w:firstColumn="1" w:firstRow="1" w:lastColumn="0" w:lastRow="0" w:noHBand="0" w:noVBand="1" w:val="04A0"/>
        <w:tblInd w:w="120" w:type="dxa"/>
      </w:tblPr>
      <w:tblGrid>
        <w:gridCol w:w="1900"/>
        <w:gridCol w:w="2500"/>
        <w:gridCol w:w="2500"/>
        <w:gridCol w:w="2460"/>
      </w:tblGrid>
      <w:tr>
        <w:trPr>
          <w:tblHeader w:val="true"/>
          <w:cantSplit/>
        </w:trPr>
        <w:tc>
          <w:tcPr>
            <w:tcW w:type="dxa" w:w="1900"/>
            <w:shd w:fill="1F4D78"/>
            <w:tcMar>
              <w:top w:w="80" w:type="dxa"/>
              <w:start w:w="120" w:type="dxa"/>
              <w:bottom w:w="80" w:type="dxa"/>
              <w:end w:w="120" w:type="dxa"/>
            </w:tcMar>
            <w:vAlign w:val="center"/>
          </w:tcPr>
          <w:p>
            <w:pPr>
              <w:spacing w:after="0"/>
              <w:keepNext/>
            </w:pPr>
            <w:r>
              <w:rPr>
                <w:b/>
                <w:color w:val="FFFFFF"/>
                <w:sz w:val="16"/>
              </w:rPr>
              <w:t>Atividade</w:t>
            </w:r>
          </w:p>
        </w:tc>
        <w:tc>
          <w:tcPr>
            <w:tcW w:type="dxa" w:w="2500"/>
            <w:shd w:fill="1F4D78"/>
            <w:tcMar>
              <w:top w:w="80" w:type="dxa"/>
              <w:start w:w="120" w:type="dxa"/>
              <w:bottom w:w="80" w:type="dxa"/>
              <w:end w:w="120" w:type="dxa"/>
            </w:tcMar>
            <w:vAlign w:val="center"/>
          </w:tcPr>
          <w:p>
            <w:pPr>
              <w:spacing w:after="0"/>
              <w:keepNext/>
            </w:pPr>
            <w:r>
              <w:rPr>
                <w:b/>
                <w:color w:val="FFFFFF"/>
                <w:sz w:val="16"/>
              </w:rPr>
              <w:t>Tiny</w:t>
            </w:r>
          </w:p>
        </w:tc>
        <w:tc>
          <w:tcPr>
            <w:tcW w:type="dxa" w:w="2500"/>
            <w:shd w:fill="1F4D78"/>
            <w:tcMar>
              <w:top w:w="80" w:type="dxa"/>
              <w:start w:w="120" w:type="dxa"/>
              <w:bottom w:w="80" w:type="dxa"/>
              <w:end w:w="120" w:type="dxa"/>
            </w:tcMar>
            <w:vAlign w:val="center"/>
          </w:tcPr>
          <w:p>
            <w:pPr>
              <w:spacing w:after="0"/>
              <w:keepNext/>
            </w:pPr>
            <w:r>
              <w:rPr>
                <w:b/>
                <w:color w:val="FFFFFF"/>
                <w:sz w:val="16"/>
              </w:rPr>
              <w:t>Supabase</w:t>
            </w:r>
          </w:p>
        </w:tc>
        <w:tc>
          <w:tcPr>
            <w:tcW w:type="dxa" w:w="2460"/>
            <w:shd w:fill="1F4D78"/>
            <w:tcMar>
              <w:top w:w="80" w:type="dxa"/>
              <w:start w:w="120" w:type="dxa"/>
              <w:bottom w:w="80" w:type="dxa"/>
              <w:end w:w="120" w:type="dxa"/>
            </w:tcMar>
            <w:vAlign w:val="center"/>
          </w:tcPr>
          <w:p>
            <w:pPr>
              <w:spacing w:after="0"/>
              <w:keepNext/>
            </w:pPr>
            <w:r>
              <w:rPr>
                <w:b/>
                <w:color w:val="FFFFFF"/>
                <w:sz w:val="16"/>
              </w:rPr>
              <w:t>Fly.io</w:t>
            </w:r>
          </w:p>
        </w:tc>
      </w:tr>
      <w:tr>
        <w:trPr>
          <w:cantSplit/>
        </w:trPr>
        <w:tc>
          <w:tcPr>
            <w:tcW w:type="dxa" w:w="1900"/>
            <w:tcMar>
              <w:top w:w="80" w:type="dxa"/>
              <w:start w:w="120" w:type="dxa"/>
              <w:bottom w:w="80" w:type="dxa"/>
              <w:end w:w="120" w:type="dxa"/>
            </w:tcMar>
            <w:vAlign w:val="top"/>
          </w:tcPr>
          <w:p>
            <w:pPr>
              <w:spacing w:after="0"/>
            </w:pPr>
            <w:r>
              <w:rPr>
                <w:sz w:val="16"/>
              </w:rPr>
              <w:t>Webhook</w:t>
            </w:r>
          </w:p>
        </w:tc>
        <w:tc>
          <w:tcPr>
            <w:tcW w:type="dxa" w:w="2500"/>
            <w:tcMar>
              <w:top w:w="80" w:type="dxa"/>
              <w:start w:w="120" w:type="dxa"/>
              <w:bottom w:w="80" w:type="dxa"/>
              <w:end w:w="120" w:type="dxa"/>
            </w:tcMar>
            <w:vAlign w:val="top"/>
          </w:tcPr>
          <w:p>
            <w:pPr>
              <w:spacing w:after="0"/>
            </w:pPr>
            <w:r>
              <w:rPr>
                <w:sz w:val="16"/>
              </w:rPr>
              <w:t>Nenhuma chamada adicional no recebimento; jobs posteriores consultam.</w:t>
            </w:r>
          </w:p>
        </w:tc>
        <w:tc>
          <w:tcPr>
            <w:tcW w:type="dxa" w:w="2500"/>
            <w:tcMar>
              <w:top w:w="80" w:type="dxa"/>
              <w:start w:w="120" w:type="dxa"/>
              <w:bottom w:w="80" w:type="dxa"/>
              <w:end w:w="120" w:type="dxa"/>
            </w:tcMar>
            <w:vAlign w:val="top"/>
          </w:tcPr>
          <w:p>
            <w:pPr>
              <w:spacing w:after="0"/>
            </w:pPr>
            <w:r>
              <w:rPr>
                <w:sz w:val="16"/>
              </w:rPr>
              <w:t>1 evento + snapshot/job conforme regra.</w:t>
            </w:r>
          </w:p>
        </w:tc>
        <w:tc>
          <w:tcPr>
            <w:tcW w:type="dxa" w:w="2460"/>
            <w:tcMar>
              <w:top w:w="80" w:type="dxa"/>
              <w:start w:w="120" w:type="dxa"/>
              <w:bottom w:w="80" w:type="dxa"/>
              <w:end w:w="120" w:type="dxa"/>
            </w:tcMar>
            <w:vAlign w:val="top"/>
          </w:tcPr>
          <w:p>
            <w:pPr>
              <w:spacing w:after="0"/>
            </w:pPr>
            <w:r>
              <w:rPr>
                <w:sz w:val="16"/>
              </w:rPr>
              <w:t>Requisição curta + CPU leve.</w:t>
            </w:r>
          </w:p>
        </w:tc>
      </w:tr>
      <w:tr>
        <w:trPr>
          <w:cantSplit/>
        </w:trPr>
        <w:tc>
          <w:tcPr>
            <w:tcW w:type="dxa" w:w="1900"/>
            <w:shd w:fill="F2F4F6"/>
            <w:tcMar>
              <w:top w:w="80" w:type="dxa"/>
              <w:start w:w="120" w:type="dxa"/>
              <w:bottom w:w="80" w:type="dxa"/>
              <w:end w:w="120" w:type="dxa"/>
            </w:tcMar>
            <w:vAlign w:val="top"/>
          </w:tcPr>
          <w:p>
            <w:pPr>
              <w:spacing w:after="0"/>
            </w:pPr>
            <w:r>
              <w:rPr>
                <w:sz w:val="16"/>
              </w:rPr>
              <w:t>Abrir dashboard</w:t>
            </w:r>
          </w:p>
        </w:tc>
        <w:tc>
          <w:tcPr>
            <w:tcW w:type="dxa" w:w="2500"/>
            <w:shd w:fill="F2F4F6"/>
            <w:tcMar>
              <w:top w:w="80" w:type="dxa"/>
              <w:start w:w="120" w:type="dxa"/>
              <w:bottom w:w="80" w:type="dxa"/>
              <w:end w:w="120" w:type="dxa"/>
            </w:tcMar>
            <w:vAlign w:val="top"/>
          </w:tcPr>
          <w:p>
            <w:pPr>
              <w:spacing w:after="0"/>
            </w:pPr>
            <w:r>
              <w:rPr>
                <w:sz w:val="16"/>
              </w:rPr>
              <w:t>1 leitura leve por conta para saúde.</w:t>
            </w:r>
          </w:p>
        </w:tc>
        <w:tc>
          <w:tcPr>
            <w:tcW w:type="dxa" w:w="2500"/>
            <w:shd w:fill="F2F4F6"/>
            <w:tcMar>
              <w:top w:w="80" w:type="dxa"/>
              <w:start w:w="120" w:type="dxa"/>
              <w:bottom w:w="80" w:type="dxa"/>
              <w:end w:w="120" w:type="dxa"/>
            </w:tcMar>
            <w:vAlign w:val="top"/>
          </w:tcPr>
          <w:p>
            <w:pPr>
              <w:spacing w:after="0"/>
            </w:pPr>
            <w:r>
              <w:rPr>
                <w:sz w:val="16"/>
              </w:rPr>
              <w:t>Consultas agregadas.</w:t>
            </w:r>
          </w:p>
        </w:tc>
        <w:tc>
          <w:tcPr>
            <w:tcW w:type="dxa" w:w="2460"/>
            <w:shd w:fill="F2F4F6"/>
            <w:tcMar>
              <w:top w:w="80" w:type="dxa"/>
              <w:start w:w="120" w:type="dxa"/>
              <w:bottom w:w="80" w:type="dxa"/>
              <w:end w:w="120" w:type="dxa"/>
            </w:tcMar>
            <w:vAlign w:val="top"/>
          </w:tcPr>
          <w:p>
            <w:pPr>
              <w:spacing w:after="0"/>
            </w:pPr>
            <w:r>
              <w:rPr>
                <w:sz w:val="16"/>
              </w:rPr>
              <w:t>Render/API e transferência pequena.</w:t>
            </w:r>
          </w:p>
        </w:tc>
      </w:tr>
      <w:tr>
        <w:trPr>
          <w:cantSplit/>
        </w:trPr>
        <w:tc>
          <w:tcPr>
            <w:tcW w:type="dxa" w:w="1900"/>
            <w:tcMar>
              <w:top w:w="80" w:type="dxa"/>
              <w:start w:w="120" w:type="dxa"/>
              <w:bottom w:w="80" w:type="dxa"/>
              <w:end w:w="120" w:type="dxa"/>
            </w:tcMar>
            <w:vAlign w:val="top"/>
          </w:tcPr>
          <w:p>
            <w:pPr>
              <w:spacing w:after="0"/>
            </w:pPr>
            <w:r>
              <w:rPr>
                <w:sz w:val="16"/>
              </w:rPr>
              <w:t>Abrir listagem</w:t>
            </w:r>
          </w:p>
        </w:tc>
        <w:tc>
          <w:tcPr>
            <w:tcW w:type="dxa" w:w="2500"/>
            <w:tcMar>
              <w:top w:w="80" w:type="dxa"/>
              <w:start w:w="120" w:type="dxa"/>
              <w:bottom w:w="80" w:type="dxa"/>
              <w:end w:w="120" w:type="dxa"/>
            </w:tcMar>
            <w:vAlign w:val="top"/>
          </w:tcPr>
          <w:p>
            <w:pPr>
              <w:spacing w:after="0"/>
            </w:pPr>
            <w:r>
              <w:rPr>
                <w:sz w:val="16"/>
              </w:rPr>
              <w:t>Normalmente nenhuma chamada Tiny direta; usa snapshots.</w:t>
            </w:r>
          </w:p>
        </w:tc>
        <w:tc>
          <w:tcPr>
            <w:tcW w:type="dxa" w:w="2500"/>
            <w:tcMar>
              <w:top w:w="80" w:type="dxa"/>
              <w:start w:w="120" w:type="dxa"/>
              <w:bottom w:w="80" w:type="dxa"/>
              <w:end w:w="120" w:type="dxa"/>
            </w:tcMar>
            <w:vAlign w:val="top"/>
          </w:tcPr>
          <w:p>
            <w:pPr>
              <w:spacing w:after="0"/>
            </w:pPr>
            <w:r>
              <w:rPr>
                <w:sz w:val="16"/>
              </w:rPr>
              <w:t>Consulta paginada.</w:t>
            </w:r>
          </w:p>
        </w:tc>
        <w:tc>
          <w:tcPr>
            <w:tcW w:type="dxa" w:w="2460"/>
            <w:tcMar>
              <w:top w:w="80" w:type="dxa"/>
              <w:start w:w="120" w:type="dxa"/>
              <w:bottom w:w="80" w:type="dxa"/>
              <w:end w:w="120" w:type="dxa"/>
            </w:tcMar>
            <w:vAlign w:val="top"/>
          </w:tcPr>
          <w:p>
            <w:pPr>
              <w:spacing w:after="0"/>
            </w:pPr>
            <w:r>
              <w:rPr>
                <w:sz w:val="16"/>
              </w:rPr>
              <w:t>Serialização e rede.</w:t>
            </w:r>
          </w:p>
        </w:tc>
      </w:tr>
      <w:tr>
        <w:trPr>
          <w:cantSplit/>
        </w:trPr>
        <w:tc>
          <w:tcPr>
            <w:tcW w:type="dxa" w:w="1900"/>
            <w:shd w:fill="F2F4F6"/>
            <w:tcMar>
              <w:top w:w="80" w:type="dxa"/>
              <w:start w:w="120" w:type="dxa"/>
              <w:bottom w:w="80" w:type="dxa"/>
              <w:end w:w="120" w:type="dxa"/>
            </w:tcMar>
            <w:vAlign w:val="top"/>
          </w:tcPr>
          <w:p>
            <w:pPr>
              <w:spacing w:after="0"/>
            </w:pPr>
            <w:r>
              <w:rPr>
                <w:sz w:val="16"/>
              </w:rPr>
              <w:t>Exibir mais</w:t>
            </w:r>
          </w:p>
        </w:tc>
        <w:tc>
          <w:tcPr>
            <w:tcW w:type="dxa" w:w="2500"/>
            <w:shd w:fill="F2F4F6"/>
            <w:tcMar>
              <w:top w:w="80" w:type="dxa"/>
              <w:start w:w="120" w:type="dxa"/>
              <w:bottom w:w="80" w:type="dxa"/>
              <w:end w:w="120" w:type="dxa"/>
            </w:tcMar>
            <w:vAlign w:val="top"/>
          </w:tcPr>
          <w:p>
            <w:pPr>
              <w:spacing w:after="0"/>
            </w:pPr>
            <w:r>
              <w:rPr>
                <w:sz w:val="16"/>
              </w:rPr>
              <w:t>Nenhuma Tiny direta.</w:t>
            </w:r>
          </w:p>
        </w:tc>
        <w:tc>
          <w:tcPr>
            <w:tcW w:type="dxa" w:w="2500"/>
            <w:shd w:fill="F2F4F6"/>
            <w:tcMar>
              <w:top w:w="80" w:type="dxa"/>
              <w:start w:w="120" w:type="dxa"/>
              <w:bottom w:w="80" w:type="dxa"/>
              <w:end w:w="120" w:type="dxa"/>
            </w:tcMar>
            <w:vAlign w:val="top"/>
          </w:tcPr>
          <w:p>
            <w:pPr>
              <w:spacing w:after="0"/>
            </w:pPr>
            <w:r>
              <w:rPr>
                <w:sz w:val="16"/>
              </w:rPr>
              <w:t>Nova página de 20.</w:t>
            </w:r>
          </w:p>
        </w:tc>
        <w:tc>
          <w:tcPr>
            <w:tcW w:type="dxa" w:w="2460"/>
            <w:shd w:fill="F2F4F6"/>
            <w:tcMar>
              <w:top w:w="80" w:type="dxa"/>
              <w:start w:w="120" w:type="dxa"/>
              <w:bottom w:w="80" w:type="dxa"/>
              <w:end w:w="120" w:type="dxa"/>
            </w:tcMar>
            <w:vAlign w:val="top"/>
          </w:tcPr>
          <w:p>
            <w:pPr>
              <w:spacing w:after="0"/>
            </w:pPr>
            <w:r>
              <w:rPr>
                <w:sz w:val="16"/>
              </w:rPr>
              <w:t>Nova requisição pequena.</w:t>
            </w:r>
          </w:p>
        </w:tc>
      </w:tr>
      <w:tr>
        <w:trPr>
          <w:cantSplit/>
        </w:trPr>
        <w:tc>
          <w:tcPr>
            <w:tcW w:type="dxa" w:w="1900"/>
            <w:tcMar>
              <w:top w:w="80" w:type="dxa"/>
              <w:start w:w="120" w:type="dxa"/>
              <w:bottom w:w="80" w:type="dxa"/>
              <w:end w:w="120" w:type="dxa"/>
            </w:tcMar>
            <w:vAlign w:val="top"/>
          </w:tcPr>
          <w:p>
            <w:pPr>
              <w:spacing w:after="0"/>
            </w:pPr>
            <w:r>
              <w:rPr>
                <w:sz w:val="16"/>
              </w:rPr>
              <w:t>Criar pedido</w:t>
            </w:r>
          </w:p>
        </w:tc>
        <w:tc>
          <w:tcPr>
            <w:tcW w:type="dxa" w:w="2500"/>
            <w:tcMar>
              <w:top w:w="80" w:type="dxa"/>
              <w:start w:w="120" w:type="dxa"/>
              <w:bottom w:w="80" w:type="dxa"/>
              <w:end w:w="120" w:type="dxa"/>
            </w:tcMar>
            <w:vAlign w:val="top"/>
          </w:tcPr>
          <w:p>
            <w:pPr>
              <w:spacing w:after="0"/>
            </w:pPr>
            <w:r>
              <w:rPr>
                <w:sz w:val="16"/>
              </w:rPr>
              <w:t>Múltiplas chamadas A/C: pedido, contato, criação, tags.</w:t>
            </w:r>
          </w:p>
        </w:tc>
        <w:tc>
          <w:tcPr>
            <w:tcW w:type="dxa" w:w="2500"/>
            <w:tcMar>
              <w:top w:w="80" w:type="dxa"/>
              <w:start w:w="120" w:type="dxa"/>
              <w:bottom w:w="80" w:type="dxa"/>
              <w:end w:w="120" w:type="dxa"/>
            </w:tcMar>
            <w:vAlign w:val="top"/>
          </w:tcPr>
          <w:p>
            <w:pPr>
              <w:spacing w:after="0"/>
            </w:pPr>
            <w:r>
              <w:rPr>
                <w:sz w:val="16"/>
              </w:rPr>
              <w:t>Jobs, map, snapshots e contato.</w:t>
            </w:r>
          </w:p>
        </w:tc>
        <w:tc>
          <w:tcPr>
            <w:tcW w:type="dxa" w:w="2460"/>
            <w:tcMar>
              <w:top w:w="80" w:type="dxa"/>
              <w:start w:w="120" w:type="dxa"/>
              <w:bottom w:w="80" w:type="dxa"/>
              <w:end w:w="120" w:type="dxa"/>
            </w:tcMar>
            <w:vAlign w:val="top"/>
          </w:tcPr>
          <w:p>
            <w:pPr>
              <w:spacing w:after="0"/>
            </w:pPr>
            <w:r>
              <w:rPr>
                <w:sz w:val="16"/>
              </w:rPr>
              <w:t>Worker e rede.</w:t>
            </w:r>
          </w:p>
        </w:tc>
      </w:tr>
      <w:tr>
        <w:trPr>
          <w:cantSplit/>
        </w:trPr>
        <w:tc>
          <w:tcPr>
            <w:tcW w:type="dxa" w:w="1900"/>
            <w:shd w:fill="F2F4F6"/>
            <w:tcMar>
              <w:top w:w="80" w:type="dxa"/>
              <w:start w:w="120" w:type="dxa"/>
              <w:bottom w:w="80" w:type="dxa"/>
              <w:end w:w="120" w:type="dxa"/>
            </w:tcMar>
            <w:vAlign w:val="top"/>
          </w:tcPr>
          <w:p>
            <w:pPr>
              <w:spacing w:after="0"/>
            </w:pPr>
            <w:r>
              <w:rPr>
                <w:sz w:val="16"/>
              </w:rPr>
              <w:t>Varredura</w:t>
            </w:r>
          </w:p>
        </w:tc>
        <w:tc>
          <w:tcPr>
            <w:tcW w:type="dxa" w:w="2500"/>
            <w:shd w:fill="F2F4F6"/>
            <w:tcMar>
              <w:top w:w="80" w:type="dxa"/>
              <w:start w:w="120" w:type="dxa"/>
              <w:bottom w:w="80" w:type="dxa"/>
              <w:end w:w="120" w:type="dxa"/>
            </w:tcMar>
            <w:vAlign w:val="top"/>
          </w:tcPr>
          <w:p>
            <w:pPr>
              <w:spacing w:after="0"/>
            </w:pPr>
            <w:r>
              <w:rPr>
                <w:sz w:val="16"/>
              </w:rPr>
              <w:t>Listas paginadas + detalhes somente quando necessário.</w:t>
            </w:r>
          </w:p>
        </w:tc>
        <w:tc>
          <w:tcPr>
            <w:tcW w:type="dxa" w:w="2500"/>
            <w:shd w:fill="F2F4F6"/>
            <w:tcMar>
              <w:top w:w="80" w:type="dxa"/>
              <w:start w:w="120" w:type="dxa"/>
              <w:bottom w:w="80" w:type="dxa"/>
              <w:end w:w="120" w:type="dxa"/>
            </w:tcMar>
            <w:vAlign w:val="top"/>
          </w:tcPr>
          <w:p>
            <w:pPr>
              <w:spacing w:after="0"/>
            </w:pPr>
            <w:r>
              <w:rPr>
                <w:sz w:val="16"/>
              </w:rPr>
              <w:t>Job de sistema e jobs derivados.</w:t>
            </w:r>
          </w:p>
        </w:tc>
        <w:tc>
          <w:tcPr>
            <w:tcW w:type="dxa" w:w="2460"/>
            <w:shd w:fill="F2F4F6"/>
            <w:tcMar>
              <w:top w:w="80" w:type="dxa"/>
              <w:start w:w="120" w:type="dxa"/>
              <w:bottom w:w="80" w:type="dxa"/>
              <w:end w:w="120" w:type="dxa"/>
            </w:tcMar>
            <w:vAlign w:val="top"/>
          </w:tcPr>
          <w:p>
            <w:pPr>
              <w:spacing w:after="0"/>
            </w:pPr>
            <w:r>
              <w:rPr>
                <w:sz w:val="16"/>
              </w:rPr>
              <w:t>Processamento em lote.</w:t>
            </w:r>
          </w:p>
        </w:tc>
      </w:tr>
      <w:tr>
        <w:trPr>
          <w:cantSplit/>
        </w:trPr>
        <w:tc>
          <w:tcPr>
            <w:tcW w:type="dxa" w:w="1900"/>
            <w:tcMar>
              <w:top w:w="80" w:type="dxa"/>
              <w:start w:w="120" w:type="dxa"/>
              <w:bottom w:w="80" w:type="dxa"/>
              <w:end w:w="120" w:type="dxa"/>
            </w:tcMar>
            <w:vAlign w:val="top"/>
          </w:tcPr>
          <w:p>
            <w:pPr>
              <w:spacing w:after="0"/>
            </w:pPr>
            <w:r>
              <w:rPr>
                <w:sz w:val="16"/>
              </w:rPr>
              <w:t>Webhooks aberto</w:t>
            </w:r>
          </w:p>
        </w:tc>
        <w:tc>
          <w:tcPr>
            <w:tcW w:type="dxa" w:w="2500"/>
            <w:tcMar>
              <w:top w:w="80" w:type="dxa"/>
              <w:start w:w="120" w:type="dxa"/>
              <w:bottom w:w="80" w:type="dxa"/>
              <w:end w:w="120" w:type="dxa"/>
            </w:tcMar>
            <w:vAlign w:val="top"/>
          </w:tcPr>
          <w:p>
            <w:pPr>
              <w:spacing w:after="0"/>
            </w:pPr>
            <w:r>
              <w:rPr>
                <w:sz w:val="16"/>
              </w:rPr>
              <w:t>Nenhuma chamada Tiny.</w:t>
            </w:r>
          </w:p>
        </w:tc>
        <w:tc>
          <w:tcPr>
            <w:tcW w:type="dxa" w:w="2500"/>
            <w:tcMar>
              <w:top w:w="80" w:type="dxa"/>
              <w:start w:w="120" w:type="dxa"/>
              <w:bottom w:w="80" w:type="dxa"/>
              <w:end w:w="120" w:type="dxa"/>
            </w:tcMar>
            <w:vAlign w:val="top"/>
          </w:tcPr>
          <w:p>
            <w:pPr>
              <w:spacing w:after="0"/>
            </w:pPr>
            <w:r>
              <w:rPr>
                <w:sz w:val="16"/>
              </w:rPr>
              <w:t>Query de eventos a cada 10 s.</w:t>
            </w:r>
          </w:p>
        </w:tc>
        <w:tc>
          <w:tcPr>
            <w:tcW w:type="dxa" w:w="2460"/>
            <w:tcMar>
              <w:top w:w="80" w:type="dxa"/>
              <w:start w:w="120" w:type="dxa"/>
              <w:bottom w:w="80" w:type="dxa"/>
              <w:end w:w="120" w:type="dxa"/>
            </w:tcMar>
            <w:vAlign w:val="top"/>
          </w:tcPr>
          <w:p>
            <w:pPr>
              <w:spacing w:after="0"/>
            </w:pPr>
            <w:r>
              <w:rPr>
                <w:sz w:val="16"/>
              </w:rPr>
              <w:t>Polling contínuo enquanto a tela permanece aberta.</w:t>
            </w:r>
          </w:p>
        </w:tc>
      </w:tr>
    </w:tbl>
    <w:p>
      <w:pPr>
        <w:spacing w:after="0"/>
      </w:pPr>
    </w:p>
    <w:p>
      <w:pPr>
        <w:pStyle w:val="Heading2"/>
      </w:pPr>
      <w:r>
        <w:t>16.4 Por que carregar 20 por vez</w:t>
      </w:r>
    </w:p>
    <w:p>
      <w:r>
        <w:rPr>
          <w:i w:val="0"/>
        </w:rPr>
        <w:t>Consultar 20 registros por página reduz bytes, memória e tempo de resposta. Baixar 500 ou milhares de linhas para exibir 20 desperdiça banco e rede, especialmente se a pessoa não rolar. O ganho só permanece se filtros e contadores forem resolvidos no servidor; aplicar filtro somente no lote local prejudica a precisão.</w:t>
      </w:r>
    </w:p>
    <w:tbl>
      <w:tblPr>
        <w:tblStyle w:val="TableGrid"/>
        <w:tblW w:type="dxa" w:w="9360"/>
        <w:jc w:val="center"/>
        <w:tblLayout w:type="fixed"/>
        <w:tblLook w:firstColumn="1" w:firstRow="1" w:lastColumn="0" w:lastRow="0" w:noHBand="0" w:noVBand="1" w:val="04A0"/>
        <w:tblInd w:w="120" w:type="dxa"/>
      </w:tblPr>
      <w:tblGrid>
        <w:gridCol w:w="2150"/>
        <w:gridCol w:w="2500"/>
        <w:gridCol w:w="2700"/>
        <w:gridCol w:w="2010"/>
      </w:tblGrid>
      <w:tr>
        <w:trPr>
          <w:tblHeader w:val="true"/>
          <w:cantSplit/>
        </w:trPr>
        <w:tc>
          <w:tcPr>
            <w:tcW w:type="dxa" w:w="2150"/>
            <w:shd w:fill="1F4D78"/>
            <w:tcMar>
              <w:top w:w="80" w:type="dxa"/>
              <w:start w:w="120" w:type="dxa"/>
              <w:bottom w:w="80" w:type="dxa"/>
              <w:end w:w="120" w:type="dxa"/>
            </w:tcMar>
            <w:vAlign w:val="center"/>
          </w:tcPr>
          <w:p>
            <w:pPr>
              <w:spacing w:after="0"/>
              <w:keepNext/>
            </w:pPr>
            <w:r>
              <w:rPr>
                <w:b/>
                <w:color w:val="FFFFFF"/>
                <w:sz w:val="16"/>
              </w:rPr>
              <w:t>Estratégia</w:t>
            </w:r>
          </w:p>
        </w:tc>
        <w:tc>
          <w:tcPr>
            <w:tcW w:type="dxa" w:w="2500"/>
            <w:shd w:fill="1F4D78"/>
            <w:tcMar>
              <w:top w:w="80" w:type="dxa"/>
              <w:start w:w="120" w:type="dxa"/>
              <w:bottom w:w="80" w:type="dxa"/>
              <w:end w:w="120" w:type="dxa"/>
            </w:tcMar>
            <w:vAlign w:val="center"/>
          </w:tcPr>
          <w:p>
            <w:pPr>
              <w:spacing w:after="0"/>
              <w:keepNext/>
            </w:pPr>
            <w:r>
              <w:rPr>
                <w:b/>
                <w:color w:val="FFFFFF"/>
                <w:sz w:val="16"/>
              </w:rPr>
              <w:t>Vantagem</w:t>
            </w:r>
          </w:p>
        </w:tc>
        <w:tc>
          <w:tcPr>
            <w:tcW w:type="dxa" w:w="2700"/>
            <w:shd w:fill="1F4D78"/>
            <w:tcMar>
              <w:top w:w="80" w:type="dxa"/>
              <w:start w:w="120" w:type="dxa"/>
              <w:bottom w:w="80" w:type="dxa"/>
              <w:end w:w="120" w:type="dxa"/>
            </w:tcMar>
            <w:vAlign w:val="center"/>
          </w:tcPr>
          <w:p>
            <w:pPr>
              <w:spacing w:after="0"/>
              <w:keepNext/>
            </w:pPr>
            <w:r>
              <w:rPr>
                <w:b/>
                <w:color w:val="FFFFFF"/>
                <w:sz w:val="16"/>
              </w:rPr>
              <w:t>Desvantagem</w:t>
            </w:r>
          </w:p>
        </w:tc>
        <w:tc>
          <w:tcPr>
            <w:tcW w:type="dxa" w:w="2010"/>
            <w:shd w:fill="1F4D78"/>
            <w:tcMar>
              <w:top w:w="80" w:type="dxa"/>
              <w:start w:w="120" w:type="dxa"/>
              <w:bottom w:w="80" w:type="dxa"/>
              <w:end w:w="120" w:type="dxa"/>
            </w:tcMar>
            <w:vAlign w:val="center"/>
          </w:tcPr>
          <w:p>
            <w:pPr>
              <w:spacing w:after="0"/>
              <w:keepNext/>
            </w:pPr>
            <w:r>
              <w:rPr>
                <w:b/>
                <w:color w:val="FFFFFF"/>
                <w:sz w:val="16"/>
              </w:rPr>
              <w:t>Uso recomendado</w:t>
            </w:r>
          </w:p>
        </w:tc>
      </w:tr>
      <w:tr>
        <w:trPr>
          <w:cantSplit/>
        </w:trPr>
        <w:tc>
          <w:tcPr>
            <w:tcW w:type="dxa" w:w="2150"/>
            <w:tcMar>
              <w:top w:w="80" w:type="dxa"/>
              <w:start w:w="120" w:type="dxa"/>
              <w:bottom w:w="80" w:type="dxa"/>
              <w:end w:w="120" w:type="dxa"/>
            </w:tcMar>
            <w:vAlign w:val="top"/>
          </w:tcPr>
          <w:p>
            <w:pPr>
              <w:spacing w:after="0"/>
            </w:pPr>
            <w:r>
              <w:rPr>
                <w:sz w:val="16"/>
              </w:rPr>
              <w:t>Página de 20 no servidor</w:t>
            </w:r>
          </w:p>
        </w:tc>
        <w:tc>
          <w:tcPr>
            <w:tcW w:type="dxa" w:w="2500"/>
            <w:tcMar>
              <w:top w:w="80" w:type="dxa"/>
              <w:start w:w="120" w:type="dxa"/>
              <w:bottom w:w="80" w:type="dxa"/>
              <w:end w:w="120" w:type="dxa"/>
            </w:tcMar>
            <w:vAlign w:val="top"/>
          </w:tcPr>
          <w:p>
            <w:pPr>
              <w:spacing w:after="0"/>
            </w:pPr>
            <w:r>
              <w:rPr>
                <w:sz w:val="16"/>
              </w:rPr>
              <w:t>Baixo custo inicial; escala bem.</w:t>
            </w:r>
          </w:p>
        </w:tc>
        <w:tc>
          <w:tcPr>
            <w:tcW w:type="dxa" w:w="2700"/>
            <w:tcMar>
              <w:top w:w="80" w:type="dxa"/>
              <w:start w:w="120" w:type="dxa"/>
              <w:bottom w:w="80" w:type="dxa"/>
              <w:end w:w="120" w:type="dxa"/>
            </w:tcMar>
            <w:vAlign w:val="top"/>
          </w:tcPr>
          <w:p>
            <w:pPr>
              <w:spacing w:after="0"/>
            </w:pPr>
            <w:r>
              <w:rPr>
                <w:sz w:val="16"/>
              </w:rPr>
              <w:t>Nova requisição ao expandir.</w:t>
            </w:r>
          </w:p>
        </w:tc>
        <w:tc>
          <w:tcPr>
            <w:tcW w:type="dxa" w:w="2010"/>
            <w:tcMar>
              <w:top w:w="80" w:type="dxa"/>
              <w:start w:w="120" w:type="dxa"/>
              <w:bottom w:w="80" w:type="dxa"/>
              <w:end w:w="120" w:type="dxa"/>
            </w:tcMar>
            <w:vAlign w:val="top"/>
          </w:tcPr>
          <w:p>
            <w:pPr>
              <w:spacing w:after="0"/>
            </w:pPr>
            <w:r>
              <w:rPr>
                <w:sz w:val="16"/>
              </w:rPr>
              <w:t>Padrão para listagens.</w:t>
            </w:r>
          </w:p>
        </w:tc>
      </w:tr>
      <w:tr>
        <w:trPr>
          <w:cantSplit/>
        </w:trPr>
        <w:tc>
          <w:tcPr>
            <w:tcW w:type="dxa" w:w="2150"/>
            <w:shd w:fill="F2F4F6"/>
            <w:tcMar>
              <w:top w:w="80" w:type="dxa"/>
              <w:start w:w="120" w:type="dxa"/>
              <w:bottom w:w="80" w:type="dxa"/>
              <w:end w:w="120" w:type="dxa"/>
            </w:tcMar>
            <w:vAlign w:val="top"/>
          </w:tcPr>
          <w:p>
            <w:pPr>
              <w:spacing w:after="0"/>
            </w:pPr>
            <w:r>
              <w:rPr>
                <w:sz w:val="16"/>
              </w:rPr>
              <w:t>Busca grande + revelar 20</w:t>
            </w:r>
          </w:p>
        </w:tc>
        <w:tc>
          <w:tcPr>
            <w:tcW w:type="dxa" w:w="2500"/>
            <w:shd w:fill="F2F4F6"/>
            <w:tcMar>
              <w:top w:w="80" w:type="dxa"/>
              <w:start w:w="120" w:type="dxa"/>
              <w:bottom w:w="80" w:type="dxa"/>
              <w:end w:w="120" w:type="dxa"/>
            </w:tcMar>
            <w:vAlign w:val="top"/>
          </w:tcPr>
          <w:p>
            <w:pPr>
              <w:spacing w:after="0"/>
            </w:pPr>
            <w:r>
              <w:rPr>
                <w:sz w:val="16"/>
              </w:rPr>
              <w:t>Expansão instantânea no navegador.</w:t>
            </w:r>
          </w:p>
        </w:tc>
        <w:tc>
          <w:tcPr>
            <w:tcW w:type="dxa" w:w="2700"/>
            <w:shd w:fill="F2F4F6"/>
            <w:tcMar>
              <w:top w:w="80" w:type="dxa"/>
              <w:start w:w="120" w:type="dxa"/>
              <w:bottom w:w="80" w:type="dxa"/>
              <w:end w:w="120" w:type="dxa"/>
            </w:tcMar>
            <w:vAlign w:val="top"/>
          </w:tcPr>
          <w:p>
            <w:pPr>
              <w:spacing w:after="0"/>
            </w:pPr>
            <w:r>
              <w:rPr>
                <w:sz w:val="16"/>
              </w:rPr>
              <w:t>Alto custo inicial, dados ociosos e risco de lentidão.</w:t>
            </w:r>
          </w:p>
        </w:tc>
        <w:tc>
          <w:tcPr>
            <w:tcW w:type="dxa" w:w="2010"/>
            <w:shd w:fill="F2F4F6"/>
            <w:tcMar>
              <w:top w:w="80" w:type="dxa"/>
              <w:start w:w="120" w:type="dxa"/>
              <w:bottom w:w="80" w:type="dxa"/>
              <w:end w:w="120" w:type="dxa"/>
            </w:tcMar>
            <w:vAlign w:val="top"/>
          </w:tcPr>
          <w:p>
            <w:pPr>
              <w:spacing w:after="0"/>
            </w:pPr>
            <w:r>
              <w:rPr>
                <w:sz w:val="16"/>
              </w:rPr>
              <w:t>Somente conjuntos comprovadamente pequenos.</w:t>
            </w:r>
          </w:p>
        </w:tc>
      </w:tr>
      <w:tr>
        <w:trPr>
          <w:cantSplit/>
        </w:trPr>
        <w:tc>
          <w:tcPr>
            <w:tcW w:type="dxa" w:w="2150"/>
            <w:tcMar>
              <w:top w:w="80" w:type="dxa"/>
              <w:start w:w="120" w:type="dxa"/>
              <w:bottom w:w="80" w:type="dxa"/>
              <w:end w:w="120" w:type="dxa"/>
            </w:tcMar>
            <w:vAlign w:val="top"/>
          </w:tcPr>
          <w:p>
            <w:pPr>
              <w:spacing w:after="0"/>
            </w:pPr>
            <w:r>
              <w:rPr>
                <w:sz w:val="16"/>
              </w:rPr>
              <w:t>Resumo pré-calculado</w:t>
            </w:r>
          </w:p>
        </w:tc>
        <w:tc>
          <w:tcPr>
            <w:tcW w:type="dxa" w:w="2500"/>
            <w:tcMar>
              <w:top w:w="80" w:type="dxa"/>
              <w:start w:w="120" w:type="dxa"/>
              <w:bottom w:w="80" w:type="dxa"/>
              <w:end w:w="120" w:type="dxa"/>
            </w:tcMar>
            <w:vAlign w:val="top"/>
          </w:tcPr>
          <w:p>
            <w:pPr>
              <w:spacing w:after="0"/>
            </w:pPr>
            <w:r>
              <w:rPr>
                <w:sz w:val="16"/>
              </w:rPr>
              <w:t>Cartões muito rápidos.</w:t>
            </w:r>
          </w:p>
        </w:tc>
        <w:tc>
          <w:tcPr>
            <w:tcW w:type="dxa" w:w="2700"/>
            <w:tcMar>
              <w:top w:w="80" w:type="dxa"/>
              <w:start w:w="120" w:type="dxa"/>
              <w:bottom w:w="80" w:type="dxa"/>
              <w:end w:w="120" w:type="dxa"/>
            </w:tcMar>
            <w:vAlign w:val="top"/>
          </w:tcPr>
          <w:p>
            <w:pPr>
              <w:spacing w:after="0"/>
            </w:pPr>
            <w:r>
              <w:rPr>
                <w:sz w:val="16"/>
              </w:rPr>
              <w:t>Complexidade e risco de ficar desatualizado.</w:t>
            </w:r>
          </w:p>
        </w:tc>
        <w:tc>
          <w:tcPr>
            <w:tcW w:type="dxa" w:w="2010"/>
            <w:tcMar>
              <w:top w:w="80" w:type="dxa"/>
              <w:start w:w="120" w:type="dxa"/>
              <w:bottom w:w="80" w:type="dxa"/>
              <w:end w:w="120" w:type="dxa"/>
            </w:tcMar>
            <w:vAlign w:val="top"/>
          </w:tcPr>
          <w:p>
            <w:pPr>
              <w:spacing w:after="0"/>
            </w:pPr>
            <w:r>
              <w:rPr>
                <w:sz w:val="16"/>
              </w:rPr>
              <w:t>Quando agregados atuais excederem SLA; usar refresh transacional.</w:t>
            </w:r>
          </w:p>
        </w:tc>
      </w:tr>
      <w:tr>
        <w:trPr>
          <w:cantSplit/>
        </w:trPr>
        <w:tc>
          <w:tcPr>
            <w:tcW w:type="dxa" w:w="2150"/>
            <w:shd w:fill="F2F4F6"/>
            <w:tcMar>
              <w:top w:w="80" w:type="dxa"/>
              <w:start w:w="120" w:type="dxa"/>
              <w:bottom w:w="80" w:type="dxa"/>
              <w:end w:w="120" w:type="dxa"/>
            </w:tcMar>
            <w:vAlign w:val="top"/>
          </w:tcPr>
          <w:p>
            <w:pPr>
              <w:spacing w:after="0"/>
            </w:pPr>
            <w:r>
              <w:rPr>
                <w:sz w:val="16"/>
              </w:rPr>
              <w:t>Cache curto</w:t>
            </w:r>
          </w:p>
        </w:tc>
        <w:tc>
          <w:tcPr>
            <w:tcW w:type="dxa" w:w="2500"/>
            <w:shd w:fill="F2F4F6"/>
            <w:tcMar>
              <w:top w:w="80" w:type="dxa"/>
              <w:start w:w="120" w:type="dxa"/>
              <w:bottom w:w="80" w:type="dxa"/>
              <w:end w:w="120" w:type="dxa"/>
            </w:tcMar>
            <w:vAlign w:val="top"/>
          </w:tcPr>
          <w:p>
            <w:pPr>
              <w:spacing w:after="0"/>
            </w:pPr>
            <w:r>
              <w:rPr>
                <w:sz w:val="16"/>
              </w:rPr>
              <w:t>Reduz consultas repetidas.</w:t>
            </w:r>
          </w:p>
        </w:tc>
        <w:tc>
          <w:tcPr>
            <w:tcW w:type="dxa" w:w="2700"/>
            <w:shd w:fill="F2F4F6"/>
            <w:tcMar>
              <w:top w:w="80" w:type="dxa"/>
              <w:start w:w="120" w:type="dxa"/>
              <w:bottom w:w="80" w:type="dxa"/>
              <w:end w:w="120" w:type="dxa"/>
            </w:tcMar>
            <w:vAlign w:val="top"/>
          </w:tcPr>
          <w:p>
            <w:pPr>
              <w:spacing w:after="0"/>
            </w:pPr>
            <w:r>
              <w:rPr>
                <w:sz w:val="16"/>
              </w:rPr>
              <w:t>Pode mostrar atraso de segundos/minutos.</w:t>
            </w:r>
          </w:p>
        </w:tc>
        <w:tc>
          <w:tcPr>
            <w:tcW w:type="dxa" w:w="2010"/>
            <w:shd w:fill="F2F4F6"/>
            <w:tcMar>
              <w:top w:w="80" w:type="dxa"/>
              <w:start w:w="120" w:type="dxa"/>
              <w:bottom w:w="80" w:type="dxa"/>
              <w:end w:w="120" w:type="dxa"/>
            </w:tcMar>
            <w:vAlign w:val="top"/>
          </w:tcPr>
          <w:p>
            <w:pPr>
              <w:spacing w:after="0"/>
            </w:pPr>
            <w:r>
              <w:rPr>
                <w:sz w:val="16"/>
              </w:rPr>
              <w:t>Resumos e filtros frequentes com invalidação clara.</w:t>
            </w:r>
          </w:p>
        </w:tc>
      </w:tr>
    </w:tbl>
    <w:p>
      <w:pPr>
        <w:spacing w:after="0"/>
      </w:pPr>
    </w:p>
    <w:p>
      <w:pPr>
        <w:pStyle w:val="Heading2"/>
      </w:pPr>
      <w:r>
        <w:t>16.5 Otimizações recomendadas</w:t>
      </w:r>
    </w:p>
    <w:p>
      <w:pPr>
        <w:pStyle w:val="ListBullet"/>
      </w:pPr>
      <w:r>
        <w:t>Separar web e worker em processos/máquinas quando volume ou SLA justificar.</w:t>
      </w:r>
    </w:p>
    <w:p>
      <w:pPr>
        <w:pStyle w:val="ListBullet"/>
      </w:pPr>
      <w:r>
        <w:t>Adicionar cache de curto prazo para resumos e token health, evitando duas chamadas Tiny em cada abertura.</w:t>
      </w:r>
    </w:p>
    <w:p>
      <w:pPr>
        <w:pStyle w:val="ListBullet"/>
      </w:pPr>
      <w:r>
        <w:t>Usar paginação por cursor e filtros SQL completos.</w:t>
      </w:r>
    </w:p>
    <w:p>
      <w:pPr>
        <w:pStyle w:val="ListBullet"/>
      </w:pPr>
      <w:r>
        <w:t>Criar resumo/materialized view somente depois de medir a consulta de divergências.</w:t>
      </w:r>
    </w:p>
    <w:p>
      <w:pPr>
        <w:pStyle w:val="ListBullet"/>
      </w:pPr>
      <w:r>
        <w:t>Aplicar retenção/particionamento a events e jobs.</w:t>
      </w:r>
    </w:p>
    <w:p>
      <w:pPr>
        <w:pStyle w:val="ListBullet"/>
      </w:pPr>
      <w:r>
        <w:t>Instrumentar duração e quantidade de chamadas por job para dimensionar o ritmo com dados reais.</w:t>
      </w:r>
    </w:p>
    <w:p>
      <w:pPr>
        <w:pStyle w:val="ListBullet"/>
      </w:pPr>
      <w:r>
        <w:t>Fixar dependências pelo lockfile na imagem, reduzindo variação de build.</w:t>
      </w:r>
    </w:p>
    <w:p>
      <w:pPr>
        <w:pStyle w:val="Heading1"/>
        <w:pageBreakBefore/>
      </w:pPr>
      <w:r>
        <w:rPr>
          <w:b/>
        </w:rPr>
        <w:t>17  Segurança, LGPD, continuidade e backups</w:t>
      </w:r>
    </w:p>
    <w:p>
      <w:pPr>
        <w:spacing w:after="200"/>
      </w:pPr>
      <w:r>
        <w:rPr>
          <w:i/>
          <w:color w:val="5C6670"/>
        </w:rPr>
        <w:t>Proteções atuais, lacunas e procedimentos para dados pessoais e segredos.</w:t>
      </w:r>
    </w:p>
    <w:p>
      <w:pPr>
        <w:pStyle w:val="Heading2"/>
      </w:pPr>
      <w:r>
        <w:t>17.1 Classificação dos ativos</w:t>
      </w:r>
    </w:p>
    <w:tbl>
      <w:tblPr>
        <w:tblStyle w:val="TableGrid"/>
        <w:tblW w:type="dxa" w:w="9360"/>
        <w:jc w:val="center"/>
        <w:tblLayout w:type="fixed"/>
        <w:tblLook w:firstColumn="1" w:firstRow="1" w:lastColumn="0" w:lastRow="0" w:noHBand="0" w:noVBand="1" w:val="04A0"/>
        <w:tblInd w:w="120" w:type="dxa"/>
      </w:tblPr>
      <w:tblGrid>
        <w:gridCol w:w="1700"/>
        <w:gridCol w:w="1450"/>
        <w:gridCol w:w="3430"/>
        <w:gridCol w:w="2780"/>
      </w:tblGrid>
      <w:tr>
        <w:trPr>
          <w:tblHeader w:val="true"/>
          <w:cantSplit/>
        </w:trPr>
        <w:tc>
          <w:tcPr>
            <w:tcW w:type="dxa" w:w="1700"/>
            <w:shd w:fill="1F4D78"/>
            <w:tcMar>
              <w:top w:w="80" w:type="dxa"/>
              <w:start w:w="120" w:type="dxa"/>
              <w:bottom w:w="80" w:type="dxa"/>
              <w:end w:w="120" w:type="dxa"/>
            </w:tcMar>
            <w:vAlign w:val="center"/>
          </w:tcPr>
          <w:p>
            <w:pPr>
              <w:spacing w:after="0"/>
              <w:keepNext/>
            </w:pPr>
            <w:r>
              <w:rPr>
                <w:b/>
                <w:color w:val="FFFFFF"/>
                <w:sz w:val="16"/>
              </w:rPr>
              <w:t>Ativo</w:t>
            </w:r>
          </w:p>
        </w:tc>
        <w:tc>
          <w:tcPr>
            <w:tcW w:type="dxa" w:w="1450"/>
            <w:shd w:fill="1F4D78"/>
            <w:tcMar>
              <w:top w:w="80" w:type="dxa"/>
              <w:start w:w="120" w:type="dxa"/>
              <w:bottom w:w="80" w:type="dxa"/>
              <w:end w:w="120" w:type="dxa"/>
            </w:tcMar>
            <w:vAlign w:val="center"/>
          </w:tcPr>
          <w:p>
            <w:pPr>
              <w:spacing w:after="0"/>
              <w:keepNext/>
            </w:pPr>
            <w:r>
              <w:rPr>
                <w:b/>
                <w:color w:val="FFFFFF"/>
                <w:sz w:val="16"/>
              </w:rPr>
              <w:t>Classificação</w:t>
            </w:r>
          </w:p>
        </w:tc>
        <w:tc>
          <w:tcPr>
            <w:tcW w:type="dxa" w:w="3430"/>
            <w:shd w:fill="1F4D78"/>
            <w:tcMar>
              <w:top w:w="80" w:type="dxa"/>
              <w:start w:w="120" w:type="dxa"/>
              <w:bottom w:w="80" w:type="dxa"/>
              <w:end w:w="120" w:type="dxa"/>
            </w:tcMar>
            <w:vAlign w:val="center"/>
          </w:tcPr>
          <w:p>
            <w:pPr>
              <w:spacing w:after="0"/>
              <w:keepNext/>
            </w:pPr>
            <w:r>
              <w:rPr>
                <w:b/>
                <w:color w:val="FFFFFF"/>
                <w:sz w:val="16"/>
              </w:rPr>
              <w:t>Exemplos</w:t>
            </w:r>
          </w:p>
        </w:tc>
        <w:tc>
          <w:tcPr>
            <w:tcW w:type="dxa" w:w="2780"/>
            <w:shd w:fill="1F4D78"/>
            <w:tcMar>
              <w:top w:w="80" w:type="dxa"/>
              <w:start w:w="120" w:type="dxa"/>
              <w:bottom w:w="80" w:type="dxa"/>
              <w:end w:w="120" w:type="dxa"/>
            </w:tcMar>
            <w:vAlign w:val="center"/>
          </w:tcPr>
          <w:p>
            <w:pPr>
              <w:spacing w:after="0"/>
              <w:keepNext/>
            </w:pPr>
            <w:r>
              <w:rPr>
                <w:b/>
                <w:color w:val="FFFFFF"/>
                <w:sz w:val="16"/>
              </w:rPr>
              <w:t>Regra mínima</w:t>
            </w:r>
          </w:p>
        </w:tc>
      </w:tr>
      <w:tr>
        <w:trPr>
          <w:cantSplit/>
        </w:trPr>
        <w:tc>
          <w:tcPr>
            <w:tcW w:type="dxa" w:w="1700"/>
            <w:tcMar>
              <w:top w:w="80" w:type="dxa"/>
              <w:start w:w="120" w:type="dxa"/>
              <w:bottom w:w="80" w:type="dxa"/>
              <w:end w:w="120" w:type="dxa"/>
            </w:tcMar>
            <w:vAlign w:val="top"/>
          </w:tcPr>
          <w:p>
            <w:pPr>
              <w:spacing w:after="0"/>
            </w:pPr>
            <w:r>
              <w:rPr>
                <w:sz w:val="16"/>
              </w:rPr>
              <w:t>Credencial</w:t>
            </w:r>
          </w:p>
        </w:tc>
        <w:tc>
          <w:tcPr>
            <w:tcW w:type="dxa" w:w="1450"/>
            <w:tcMar>
              <w:top w:w="80" w:type="dxa"/>
              <w:start w:w="120" w:type="dxa"/>
              <w:bottom w:w="80" w:type="dxa"/>
              <w:end w:w="120" w:type="dxa"/>
            </w:tcMar>
            <w:vAlign w:val="top"/>
          </w:tcPr>
          <w:p>
            <w:pPr>
              <w:spacing w:after="0"/>
            </w:pPr>
            <w:r>
              <w:rPr>
                <w:sz w:val="16"/>
              </w:rPr>
              <w:t>Secreto</w:t>
            </w:r>
          </w:p>
        </w:tc>
        <w:tc>
          <w:tcPr>
            <w:tcW w:type="dxa" w:w="3430"/>
            <w:tcMar>
              <w:top w:w="80" w:type="dxa"/>
              <w:start w:w="120" w:type="dxa"/>
              <w:bottom w:w="80" w:type="dxa"/>
              <w:end w:w="120" w:type="dxa"/>
            </w:tcMar>
            <w:vAlign w:val="top"/>
          </w:tcPr>
          <w:p>
            <w:pPr>
              <w:spacing w:after="0"/>
            </w:pPr>
            <w:r>
              <w:rPr>
                <w:sz w:val="16"/>
              </w:rPr>
              <w:t>Senha admin, client secret, DB URL, tokens OAuth, session secret.</w:t>
            </w:r>
          </w:p>
        </w:tc>
        <w:tc>
          <w:tcPr>
            <w:tcW w:type="dxa" w:w="2780"/>
            <w:tcMar>
              <w:top w:w="80" w:type="dxa"/>
              <w:start w:w="120" w:type="dxa"/>
              <w:bottom w:w="80" w:type="dxa"/>
              <w:end w:w="120" w:type="dxa"/>
            </w:tcMar>
            <w:vAlign w:val="top"/>
          </w:tcPr>
          <w:p>
            <w:pPr>
              <w:spacing w:after="0"/>
            </w:pPr>
            <w:r>
              <w:rPr>
                <w:sz w:val="16"/>
              </w:rPr>
              <w:t>Somente secret manager; nunca documento, código, tela ou log.</w:t>
            </w:r>
          </w:p>
        </w:tc>
      </w:tr>
      <w:tr>
        <w:trPr>
          <w:cantSplit/>
        </w:trPr>
        <w:tc>
          <w:tcPr>
            <w:tcW w:type="dxa" w:w="1700"/>
            <w:shd w:fill="F2F4F6"/>
            <w:tcMar>
              <w:top w:w="80" w:type="dxa"/>
              <w:start w:w="120" w:type="dxa"/>
              <w:bottom w:w="80" w:type="dxa"/>
              <w:end w:w="120" w:type="dxa"/>
            </w:tcMar>
            <w:vAlign w:val="top"/>
          </w:tcPr>
          <w:p>
            <w:pPr>
              <w:spacing w:after="0"/>
            </w:pPr>
            <w:r>
              <w:rPr>
                <w:sz w:val="16"/>
              </w:rPr>
              <w:t>Dado pessoal</w:t>
            </w:r>
          </w:p>
        </w:tc>
        <w:tc>
          <w:tcPr>
            <w:tcW w:type="dxa" w:w="1450"/>
            <w:shd w:fill="F2F4F6"/>
            <w:tcMar>
              <w:top w:w="80" w:type="dxa"/>
              <w:start w:w="120" w:type="dxa"/>
              <w:bottom w:w="80" w:type="dxa"/>
              <w:end w:w="120" w:type="dxa"/>
            </w:tcMar>
            <w:vAlign w:val="top"/>
          </w:tcPr>
          <w:p>
            <w:pPr>
              <w:spacing w:after="0"/>
            </w:pPr>
            <w:r>
              <w:rPr>
                <w:sz w:val="16"/>
              </w:rPr>
              <w:t>Restrito</w:t>
            </w:r>
          </w:p>
        </w:tc>
        <w:tc>
          <w:tcPr>
            <w:tcW w:type="dxa" w:w="3430"/>
            <w:shd w:fill="F2F4F6"/>
            <w:tcMar>
              <w:top w:w="80" w:type="dxa"/>
              <w:start w:w="120" w:type="dxa"/>
              <w:bottom w:w="80" w:type="dxa"/>
              <w:end w:w="120" w:type="dxa"/>
            </w:tcMar>
            <w:vAlign w:val="top"/>
          </w:tcPr>
          <w:p>
            <w:pPr>
              <w:spacing w:after="0"/>
            </w:pPr>
            <w:r>
              <w:rPr>
                <w:sz w:val="16"/>
              </w:rPr>
              <w:t>Nome, CPF/CNPJ, endereço, rastreio.</w:t>
            </w:r>
          </w:p>
        </w:tc>
        <w:tc>
          <w:tcPr>
            <w:tcW w:type="dxa" w:w="2780"/>
            <w:shd w:fill="F2F4F6"/>
            <w:tcMar>
              <w:top w:w="80" w:type="dxa"/>
              <w:start w:w="120" w:type="dxa"/>
              <w:bottom w:w="80" w:type="dxa"/>
              <w:end w:w="120" w:type="dxa"/>
            </w:tcMar>
            <w:vAlign w:val="top"/>
          </w:tcPr>
          <w:p>
            <w:pPr>
              <w:spacing w:after="0"/>
            </w:pPr>
            <w:r>
              <w:rPr>
                <w:sz w:val="16"/>
              </w:rPr>
              <w:t>Necessidade, acesso mínimo, retenção e resposta a incidente.</w:t>
            </w:r>
          </w:p>
        </w:tc>
      </w:tr>
      <w:tr>
        <w:trPr>
          <w:cantSplit/>
        </w:trPr>
        <w:tc>
          <w:tcPr>
            <w:tcW w:type="dxa" w:w="1700"/>
            <w:tcMar>
              <w:top w:w="80" w:type="dxa"/>
              <w:start w:w="120" w:type="dxa"/>
              <w:bottom w:w="80" w:type="dxa"/>
              <w:end w:w="120" w:type="dxa"/>
            </w:tcMar>
            <w:vAlign w:val="top"/>
          </w:tcPr>
          <w:p>
            <w:pPr>
              <w:spacing w:after="0"/>
            </w:pPr>
            <w:r>
              <w:rPr>
                <w:sz w:val="16"/>
              </w:rPr>
              <w:t>Dado comercial</w:t>
            </w:r>
          </w:p>
        </w:tc>
        <w:tc>
          <w:tcPr>
            <w:tcW w:type="dxa" w:w="1450"/>
            <w:tcMar>
              <w:top w:w="80" w:type="dxa"/>
              <w:start w:w="120" w:type="dxa"/>
              <w:bottom w:w="80" w:type="dxa"/>
              <w:end w:w="120" w:type="dxa"/>
            </w:tcMar>
            <w:vAlign w:val="top"/>
          </w:tcPr>
          <w:p>
            <w:pPr>
              <w:spacing w:after="0"/>
            </w:pPr>
            <w:r>
              <w:rPr>
                <w:sz w:val="16"/>
              </w:rPr>
              <w:t>Interno</w:t>
            </w:r>
          </w:p>
        </w:tc>
        <w:tc>
          <w:tcPr>
            <w:tcW w:type="dxa" w:w="3430"/>
            <w:tcMar>
              <w:top w:w="80" w:type="dxa"/>
              <w:start w:w="120" w:type="dxa"/>
              <w:bottom w:w="80" w:type="dxa"/>
              <w:end w:w="120" w:type="dxa"/>
            </w:tcMar>
            <w:vAlign w:val="top"/>
          </w:tcPr>
          <w:p>
            <w:pPr>
              <w:spacing w:after="0"/>
            </w:pPr>
            <w:r>
              <w:rPr>
                <w:sz w:val="16"/>
              </w:rPr>
              <w:t>Itens, preços, canal, situação, número de pedido.</w:t>
            </w:r>
          </w:p>
        </w:tc>
        <w:tc>
          <w:tcPr>
            <w:tcW w:type="dxa" w:w="2780"/>
            <w:tcMar>
              <w:top w:w="80" w:type="dxa"/>
              <w:start w:w="120" w:type="dxa"/>
              <w:bottom w:w="80" w:type="dxa"/>
              <w:end w:w="120" w:type="dxa"/>
            </w:tcMar>
            <w:vAlign w:val="top"/>
          </w:tcPr>
          <w:p>
            <w:pPr>
              <w:spacing w:after="0"/>
            </w:pPr>
            <w:r>
              <w:rPr>
                <w:sz w:val="16"/>
              </w:rPr>
              <w:t>Acesso por função e integridade.</w:t>
            </w:r>
          </w:p>
        </w:tc>
      </w:tr>
      <w:tr>
        <w:trPr>
          <w:cantSplit/>
        </w:trPr>
        <w:tc>
          <w:tcPr>
            <w:tcW w:type="dxa" w:w="1700"/>
            <w:shd w:fill="F2F4F6"/>
            <w:tcMar>
              <w:top w:w="80" w:type="dxa"/>
              <w:start w:w="120" w:type="dxa"/>
              <w:bottom w:w="80" w:type="dxa"/>
              <w:end w:w="120" w:type="dxa"/>
            </w:tcMar>
            <w:vAlign w:val="top"/>
          </w:tcPr>
          <w:p>
            <w:pPr>
              <w:spacing w:after="0"/>
            </w:pPr>
            <w:r>
              <w:rPr>
                <w:sz w:val="16"/>
              </w:rPr>
              <w:t>Metadado técnico</w:t>
            </w:r>
          </w:p>
        </w:tc>
        <w:tc>
          <w:tcPr>
            <w:tcW w:type="dxa" w:w="1450"/>
            <w:shd w:fill="F2F4F6"/>
            <w:tcMar>
              <w:top w:w="80" w:type="dxa"/>
              <w:start w:w="120" w:type="dxa"/>
              <w:bottom w:w="80" w:type="dxa"/>
              <w:end w:w="120" w:type="dxa"/>
            </w:tcMar>
            <w:vAlign w:val="top"/>
          </w:tcPr>
          <w:p>
            <w:pPr>
              <w:spacing w:after="0"/>
            </w:pPr>
            <w:r>
              <w:rPr>
                <w:sz w:val="16"/>
              </w:rPr>
              <w:t>Interno/restrito</w:t>
            </w:r>
          </w:p>
        </w:tc>
        <w:tc>
          <w:tcPr>
            <w:tcW w:type="dxa" w:w="3430"/>
            <w:shd w:fill="F2F4F6"/>
            <w:tcMar>
              <w:top w:w="80" w:type="dxa"/>
              <w:start w:w="120" w:type="dxa"/>
              <w:bottom w:w="80" w:type="dxa"/>
              <w:end w:w="120" w:type="dxa"/>
            </w:tcMar>
            <w:vAlign w:val="top"/>
          </w:tcPr>
          <w:p>
            <w:pPr>
              <w:spacing w:after="0"/>
            </w:pPr>
            <w:r>
              <w:rPr>
                <w:sz w:val="16"/>
              </w:rPr>
              <w:t>IDs, mapas, erros, IP, timestamps.</w:t>
            </w:r>
          </w:p>
        </w:tc>
        <w:tc>
          <w:tcPr>
            <w:tcW w:type="dxa" w:w="2780"/>
            <w:shd w:fill="F2F4F6"/>
            <w:tcMar>
              <w:top w:w="80" w:type="dxa"/>
              <w:start w:w="120" w:type="dxa"/>
              <w:bottom w:w="80" w:type="dxa"/>
              <w:end w:w="120" w:type="dxa"/>
            </w:tcMar>
            <w:vAlign w:val="top"/>
          </w:tcPr>
          <w:p>
            <w:pPr>
              <w:spacing w:after="0"/>
            </w:pPr>
            <w:r>
              <w:rPr>
                <w:sz w:val="16"/>
              </w:rPr>
              <w:t>Proteção contra alteração e correlação indevida.</w:t>
            </w:r>
          </w:p>
        </w:tc>
      </w:tr>
      <w:tr>
        <w:trPr>
          <w:cantSplit/>
        </w:trPr>
        <w:tc>
          <w:tcPr>
            <w:tcW w:type="dxa" w:w="1700"/>
            <w:tcMar>
              <w:top w:w="80" w:type="dxa"/>
              <w:start w:w="120" w:type="dxa"/>
              <w:bottom w:w="80" w:type="dxa"/>
              <w:end w:w="120" w:type="dxa"/>
            </w:tcMar>
            <w:vAlign w:val="top"/>
          </w:tcPr>
          <w:p>
            <w:pPr>
              <w:spacing w:after="0"/>
            </w:pPr>
            <w:r>
              <w:rPr>
                <w:sz w:val="16"/>
              </w:rPr>
              <w:t>Documentação</w:t>
            </w:r>
          </w:p>
        </w:tc>
        <w:tc>
          <w:tcPr>
            <w:tcW w:type="dxa" w:w="1450"/>
            <w:tcMar>
              <w:top w:w="80" w:type="dxa"/>
              <w:start w:w="120" w:type="dxa"/>
              <w:bottom w:w="80" w:type="dxa"/>
              <w:end w:w="120" w:type="dxa"/>
            </w:tcMar>
            <w:vAlign w:val="top"/>
          </w:tcPr>
          <w:p>
            <w:pPr>
              <w:spacing w:after="0"/>
            </w:pPr>
            <w:r>
              <w:rPr>
                <w:sz w:val="16"/>
              </w:rPr>
              <w:t>Uso interno</w:t>
            </w:r>
          </w:p>
        </w:tc>
        <w:tc>
          <w:tcPr>
            <w:tcW w:type="dxa" w:w="3430"/>
            <w:tcMar>
              <w:top w:w="80" w:type="dxa"/>
              <w:start w:w="120" w:type="dxa"/>
              <w:bottom w:w="80" w:type="dxa"/>
              <w:end w:w="120" w:type="dxa"/>
            </w:tcMar>
            <w:vAlign w:val="top"/>
          </w:tcPr>
          <w:p>
            <w:pPr>
              <w:spacing w:after="0"/>
            </w:pPr>
            <w:r>
              <w:rPr>
                <w:sz w:val="16"/>
              </w:rPr>
              <w:t>Este manual e runbooks.</w:t>
            </w:r>
          </w:p>
        </w:tc>
        <w:tc>
          <w:tcPr>
            <w:tcW w:type="dxa" w:w="2780"/>
            <w:tcMar>
              <w:top w:w="80" w:type="dxa"/>
              <w:start w:w="120" w:type="dxa"/>
              <w:bottom w:w="80" w:type="dxa"/>
              <w:end w:w="120" w:type="dxa"/>
            </w:tcMar>
            <w:vAlign w:val="top"/>
          </w:tcPr>
          <w:p>
            <w:pPr>
              <w:spacing w:after="0"/>
            </w:pPr>
            <w:r>
              <w:rPr>
                <w:sz w:val="16"/>
              </w:rPr>
              <w:t>Compartilhar apenas com equipes autorizadas.</w:t>
            </w:r>
          </w:p>
        </w:tc>
      </w:tr>
    </w:tbl>
    <w:p>
      <w:pPr>
        <w:spacing w:after="0"/>
      </w:pPr>
    </w:p>
    <w:p>
      <w:pPr>
        <w:pStyle w:val="Heading2"/>
      </w:pPr>
      <w:r>
        <w:t>17.2 Controles existentes</w:t>
      </w:r>
    </w:p>
    <w:p>
      <w:pPr>
        <w:pStyle w:val="ListBullet"/>
      </w:pPr>
      <w:r>
        <w:t>HTTPS obrigatório no Fly.io.</w:t>
      </w:r>
    </w:p>
    <w:p>
      <w:pPr>
        <w:pStyle w:val="ListBullet"/>
      </w:pPr>
      <w:r>
        <w:t>Cookie administrativo HttpOnly, Secure e SameSite Lax.</w:t>
      </w:r>
    </w:p>
    <w:p>
      <w:pPr>
        <w:pStyle w:val="ListBullet"/>
      </w:pPr>
      <w:r>
        <w:t>Secrets do Fly.io injetados no ambiente de execução.</w:t>
      </w:r>
    </w:p>
    <w:p>
      <w:pPr>
        <w:pStyle w:val="ListBullet"/>
      </w:pPr>
      <w:r>
        <w:t>RLS bloqueando Data API por padrão nas tabelas da aplicação.</w:t>
      </w:r>
    </w:p>
    <w:p>
      <w:pPr>
        <w:pStyle w:val="ListBullet"/>
      </w:pPr>
      <w:r>
        <w:t>Banco persistente separado da máquina sem volume.</w:t>
      </w:r>
    </w:p>
    <w:p>
      <w:pPr>
        <w:pStyle w:val="ListBullet"/>
      </w:pPr>
      <w:r>
        <w:t>Mapas, deduplicação e fila durável reduzem alteração indevida/duplicada.</w:t>
      </w:r>
    </w:p>
    <w:p>
      <w:pPr>
        <w:pStyle w:val="ListBullet"/>
      </w:pPr>
      <w:r>
        <w:t>Este manual não incorpora credenciais reais.</w:t>
      </w:r>
    </w:p>
    <w:p>
      <w:pPr>
        <w:pStyle w:val="Heading2"/>
      </w:pPr>
      <w:r>
        <w:t>17.3 Lacunas de segurança</w:t>
      </w:r>
    </w:p>
    <w:tbl>
      <w:tblPr>
        <w:tblStyle w:val="TableGrid"/>
        <w:tblW w:type="dxa" w:w="9360"/>
        <w:jc w:val="center"/>
        <w:tblLayout w:type="fixed"/>
        <w:tblLook w:firstColumn="1" w:firstRow="1" w:lastColumn="0" w:lastRow="0" w:noHBand="0" w:noVBand="1" w:val="04A0"/>
        <w:tblInd w:w="120" w:type="dxa"/>
      </w:tblPr>
      <w:tblGrid>
        <w:gridCol w:w="3100"/>
        <w:gridCol w:w="2500"/>
        <w:gridCol w:w="3760"/>
      </w:tblGrid>
      <w:tr>
        <w:trPr>
          <w:tblHeader w:val="true"/>
          <w:cantSplit/>
        </w:trPr>
        <w:tc>
          <w:tcPr>
            <w:tcW w:type="dxa" w:w="3100"/>
            <w:shd w:fill="1F4D78"/>
            <w:tcMar>
              <w:top w:w="80" w:type="dxa"/>
              <w:start w:w="120" w:type="dxa"/>
              <w:bottom w:w="80" w:type="dxa"/>
              <w:end w:w="120" w:type="dxa"/>
            </w:tcMar>
            <w:vAlign w:val="center"/>
          </w:tcPr>
          <w:p>
            <w:pPr>
              <w:spacing w:after="0"/>
              <w:keepNext/>
            </w:pPr>
            <w:r>
              <w:rPr>
                <w:b/>
                <w:color w:val="FFFFFF"/>
                <w:sz w:val="15"/>
              </w:rPr>
              <w:t>Lacuna</w:t>
            </w:r>
          </w:p>
        </w:tc>
        <w:tc>
          <w:tcPr>
            <w:tcW w:type="dxa" w:w="2500"/>
            <w:shd w:fill="1F4D78"/>
            <w:tcMar>
              <w:top w:w="80" w:type="dxa"/>
              <w:start w:w="120" w:type="dxa"/>
              <w:bottom w:w="80" w:type="dxa"/>
              <w:end w:w="120" w:type="dxa"/>
            </w:tcMar>
            <w:vAlign w:val="center"/>
          </w:tcPr>
          <w:p>
            <w:pPr>
              <w:spacing w:after="0"/>
              <w:keepNext/>
            </w:pPr>
            <w:r>
              <w:rPr>
                <w:b/>
                <w:color w:val="FFFFFF"/>
                <w:sz w:val="15"/>
              </w:rPr>
              <w:t>Risco</w:t>
            </w:r>
          </w:p>
        </w:tc>
        <w:tc>
          <w:tcPr>
            <w:tcW w:type="dxa" w:w="3760"/>
            <w:shd w:fill="1F4D78"/>
            <w:tcMar>
              <w:top w:w="80" w:type="dxa"/>
              <w:start w:w="120" w:type="dxa"/>
              <w:bottom w:w="80" w:type="dxa"/>
              <w:end w:w="120" w:type="dxa"/>
            </w:tcMar>
            <w:vAlign w:val="center"/>
          </w:tcPr>
          <w:p>
            <w:pPr>
              <w:spacing w:after="0"/>
              <w:keepNext/>
            </w:pPr>
            <w:r>
              <w:rPr>
                <w:b/>
                <w:color w:val="FFFFFF"/>
                <w:sz w:val="15"/>
              </w:rPr>
              <w:t>Tratamento</w:t>
            </w:r>
          </w:p>
        </w:tc>
      </w:tr>
      <w:tr>
        <w:trPr>
          <w:cantSplit/>
        </w:trPr>
        <w:tc>
          <w:tcPr>
            <w:tcW w:type="dxa" w:w="3100"/>
            <w:tcMar>
              <w:top w:w="80" w:type="dxa"/>
              <w:start w:w="120" w:type="dxa"/>
              <w:bottom w:w="80" w:type="dxa"/>
              <w:end w:w="120" w:type="dxa"/>
            </w:tcMar>
            <w:vAlign w:val="top"/>
          </w:tcPr>
          <w:p>
            <w:pPr>
              <w:spacing w:after="0"/>
            </w:pPr>
            <w:r>
              <w:rPr>
                <w:sz w:val="15"/>
              </w:rPr>
              <w:t>Credencial admin padrão e fallback de sessão no código</w:t>
            </w:r>
          </w:p>
        </w:tc>
        <w:tc>
          <w:tcPr>
            <w:tcW w:type="dxa" w:w="2500"/>
            <w:tcMar>
              <w:top w:w="80" w:type="dxa"/>
              <w:start w:w="120" w:type="dxa"/>
              <w:bottom w:w="80" w:type="dxa"/>
              <w:end w:w="120" w:type="dxa"/>
            </w:tcMar>
            <w:vAlign w:val="top"/>
          </w:tcPr>
          <w:p>
            <w:pPr>
              <w:spacing w:after="0"/>
            </w:pPr>
            <w:r>
              <w:rPr>
                <w:sz w:val="15"/>
              </w:rPr>
              <w:t>Tomada de conta.</w:t>
            </w:r>
          </w:p>
        </w:tc>
        <w:tc>
          <w:tcPr>
            <w:tcW w:type="dxa" w:w="3760"/>
            <w:tcMar>
              <w:top w:w="80" w:type="dxa"/>
              <w:start w:w="120" w:type="dxa"/>
              <w:bottom w:w="80" w:type="dxa"/>
              <w:end w:w="120" w:type="dxa"/>
            </w:tcMar>
            <w:vAlign w:val="top"/>
          </w:tcPr>
          <w:p>
            <w:pPr>
              <w:spacing w:after="0"/>
            </w:pPr>
            <w:r>
              <w:rPr>
                <w:sz w:val="15"/>
              </w:rPr>
              <w:t>Remover padrões, falhar na inicialização sem secrets, girar ambos.</w:t>
            </w:r>
          </w:p>
        </w:tc>
      </w:tr>
      <w:tr>
        <w:trPr>
          <w:cantSplit/>
        </w:trPr>
        <w:tc>
          <w:tcPr>
            <w:tcW w:type="dxa" w:w="3100"/>
            <w:shd w:fill="F2F4F6"/>
            <w:tcMar>
              <w:top w:w="80" w:type="dxa"/>
              <w:start w:w="120" w:type="dxa"/>
              <w:bottom w:w="80" w:type="dxa"/>
              <w:end w:w="120" w:type="dxa"/>
            </w:tcMar>
            <w:vAlign w:val="top"/>
          </w:tcPr>
          <w:p>
            <w:pPr>
              <w:spacing w:after="0"/>
            </w:pPr>
            <w:r>
              <w:rPr>
                <w:sz w:val="15"/>
              </w:rPr>
              <w:t>Conta compartilhada</w:t>
            </w:r>
          </w:p>
        </w:tc>
        <w:tc>
          <w:tcPr>
            <w:tcW w:type="dxa" w:w="2500"/>
            <w:shd w:fill="F2F4F6"/>
            <w:tcMar>
              <w:top w:w="80" w:type="dxa"/>
              <w:start w:w="120" w:type="dxa"/>
              <w:bottom w:w="80" w:type="dxa"/>
              <w:end w:w="120" w:type="dxa"/>
            </w:tcMar>
            <w:vAlign w:val="top"/>
          </w:tcPr>
          <w:p>
            <w:pPr>
              <w:spacing w:after="0"/>
            </w:pPr>
            <w:r>
              <w:rPr>
                <w:sz w:val="15"/>
              </w:rPr>
              <w:t>Sem autoria/menor privilégio.</w:t>
            </w:r>
          </w:p>
        </w:tc>
        <w:tc>
          <w:tcPr>
            <w:tcW w:type="dxa" w:w="3760"/>
            <w:shd w:fill="F2F4F6"/>
            <w:tcMar>
              <w:top w:w="80" w:type="dxa"/>
              <w:start w:w="120" w:type="dxa"/>
              <w:bottom w:w="80" w:type="dxa"/>
              <w:end w:w="120" w:type="dxa"/>
            </w:tcMar>
            <w:vAlign w:val="top"/>
          </w:tcPr>
          <w:p>
            <w:pPr>
              <w:spacing w:after="0"/>
            </w:pPr>
            <w:r>
              <w:rPr>
                <w:sz w:val="15"/>
              </w:rPr>
              <w:t>Usuários individuais, MFA, perfis e audit log.</w:t>
            </w:r>
          </w:p>
        </w:tc>
      </w:tr>
      <w:tr>
        <w:trPr>
          <w:cantSplit/>
        </w:trPr>
        <w:tc>
          <w:tcPr>
            <w:tcW w:type="dxa" w:w="3100"/>
            <w:tcMar>
              <w:top w:w="80" w:type="dxa"/>
              <w:start w:w="120" w:type="dxa"/>
              <w:bottom w:w="80" w:type="dxa"/>
              <w:end w:w="120" w:type="dxa"/>
            </w:tcMar>
            <w:vAlign w:val="top"/>
          </w:tcPr>
          <w:p>
            <w:pPr>
              <w:spacing w:after="0"/>
            </w:pPr>
            <w:r>
              <w:rPr>
                <w:sz w:val="15"/>
              </w:rPr>
              <w:t>Sem rate limit/lockout no login</w:t>
            </w:r>
          </w:p>
        </w:tc>
        <w:tc>
          <w:tcPr>
            <w:tcW w:type="dxa" w:w="2500"/>
            <w:tcMar>
              <w:top w:w="80" w:type="dxa"/>
              <w:start w:w="120" w:type="dxa"/>
              <w:bottom w:w="80" w:type="dxa"/>
              <w:end w:w="120" w:type="dxa"/>
            </w:tcMar>
            <w:vAlign w:val="top"/>
          </w:tcPr>
          <w:p>
            <w:pPr>
              <w:spacing w:after="0"/>
            </w:pPr>
            <w:r>
              <w:rPr>
                <w:sz w:val="15"/>
              </w:rPr>
              <w:t>Tentativas de força bruta.</w:t>
            </w:r>
          </w:p>
        </w:tc>
        <w:tc>
          <w:tcPr>
            <w:tcW w:type="dxa" w:w="3760"/>
            <w:tcMar>
              <w:top w:w="80" w:type="dxa"/>
              <w:start w:w="120" w:type="dxa"/>
              <w:bottom w:w="80" w:type="dxa"/>
              <w:end w:w="120" w:type="dxa"/>
            </w:tcMar>
            <w:vAlign w:val="top"/>
          </w:tcPr>
          <w:p>
            <w:pPr>
              <w:spacing w:after="0"/>
            </w:pPr>
            <w:r>
              <w:rPr>
                <w:sz w:val="15"/>
              </w:rPr>
              <w:t>Rate limiting, bloqueio progressivo e alerta.</w:t>
            </w:r>
          </w:p>
        </w:tc>
      </w:tr>
      <w:tr>
        <w:trPr>
          <w:cantSplit/>
        </w:trPr>
        <w:tc>
          <w:tcPr>
            <w:tcW w:type="dxa" w:w="3100"/>
            <w:shd w:fill="F2F4F6"/>
            <w:tcMar>
              <w:top w:w="80" w:type="dxa"/>
              <w:start w:w="120" w:type="dxa"/>
              <w:bottom w:w="80" w:type="dxa"/>
              <w:end w:w="120" w:type="dxa"/>
            </w:tcMar>
            <w:vAlign w:val="top"/>
          </w:tcPr>
          <w:p>
            <w:pPr>
              <w:spacing w:after="0"/>
            </w:pPr>
            <w:r>
              <w:rPr>
                <w:sz w:val="15"/>
              </w:rPr>
              <w:t>OAuth sem state e início público</w:t>
            </w:r>
          </w:p>
        </w:tc>
        <w:tc>
          <w:tcPr>
            <w:tcW w:type="dxa" w:w="2500"/>
            <w:shd w:fill="F2F4F6"/>
            <w:tcMar>
              <w:top w:w="80" w:type="dxa"/>
              <w:start w:w="120" w:type="dxa"/>
              <w:bottom w:w="80" w:type="dxa"/>
              <w:end w:w="120" w:type="dxa"/>
            </w:tcMar>
            <w:vAlign w:val="top"/>
          </w:tcPr>
          <w:p>
            <w:pPr>
              <w:spacing w:after="0"/>
            </w:pPr>
            <w:r>
              <w:rPr>
                <w:sz w:val="15"/>
              </w:rPr>
              <w:t>CSRF/confusão de conta.</w:t>
            </w:r>
          </w:p>
        </w:tc>
        <w:tc>
          <w:tcPr>
            <w:tcW w:type="dxa" w:w="3760"/>
            <w:shd w:fill="F2F4F6"/>
            <w:tcMar>
              <w:top w:w="80" w:type="dxa"/>
              <w:start w:w="120" w:type="dxa"/>
              <w:bottom w:w="80" w:type="dxa"/>
              <w:end w:w="120" w:type="dxa"/>
            </w:tcMar>
            <w:vAlign w:val="top"/>
          </w:tcPr>
          <w:p>
            <w:pPr>
              <w:spacing w:after="0"/>
            </w:pPr>
            <w:r>
              <w:rPr>
                <w:sz w:val="15"/>
              </w:rPr>
              <w:t>state, sessão vinculada e rotas start protegidas.</w:t>
            </w:r>
          </w:p>
        </w:tc>
      </w:tr>
      <w:tr>
        <w:trPr>
          <w:cantSplit/>
        </w:trPr>
        <w:tc>
          <w:tcPr>
            <w:tcW w:type="dxa" w:w="3100"/>
            <w:tcMar>
              <w:top w:w="80" w:type="dxa"/>
              <w:start w:w="120" w:type="dxa"/>
              <w:bottom w:w="80" w:type="dxa"/>
              <w:end w:w="120" w:type="dxa"/>
            </w:tcMar>
            <w:vAlign w:val="top"/>
          </w:tcPr>
          <w:p>
            <w:pPr>
              <w:spacing w:after="0"/>
            </w:pPr>
            <w:r>
              <w:rPr>
                <w:sz w:val="15"/>
              </w:rPr>
              <w:t>Webhook sem autenticação</w:t>
            </w:r>
          </w:p>
        </w:tc>
        <w:tc>
          <w:tcPr>
            <w:tcW w:type="dxa" w:w="2500"/>
            <w:tcMar>
              <w:top w:w="80" w:type="dxa"/>
              <w:start w:w="120" w:type="dxa"/>
              <w:bottom w:w="80" w:type="dxa"/>
              <w:end w:w="120" w:type="dxa"/>
            </w:tcMar>
            <w:vAlign w:val="top"/>
          </w:tcPr>
          <w:p>
            <w:pPr>
              <w:spacing w:after="0"/>
            </w:pPr>
            <w:r>
              <w:rPr>
                <w:sz w:val="15"/>
              </w:rPr>
              <w:t>Eventos forjados/abuso.</w:t>
            </w:r>
          </w:p>
        </w:tc>
        <w:tc>
          <w:tcPr>
            <w:tcW w:type="dxa" w:w="3760"/>
            <w:tcMar>
              <w:top w:w="80" w:type="dxa"/>
              <w:start w:w="120" w:type="dxa"/>
              <w:bottom w:w="80" w:type="dxa"/>
              <w:end w:w="120" w:type="dxa"/>
            </w:tcMar>
            <w:vAlign w:val="top"/>
          </w:tcPr>
          <w:p>
            <w:pPr>
              <w:spacing w:after="0"/>
            </w:pPr>
            <w:r>
              <w:rPr>
                <w:sz w:val="15"/>
              </w:rPr>
              <w:t>Validação suportada, segredo/rota forte, rate limit e schema estrito.</w:t>
            </w:r>
          </w:p>
        </w:tc>
      </w:tr>
      <w:tr>
        <w:trPr>
          <w:cantSplit/>
        </w:trPr>
        <w:tc>
          <w:tcPr>
            <w:tcW w:type="dxa" w:w="3100"/>
            <w:shd w:fill="F2F4F6"/>
            <w:tcMar>
              <w:top w:w="80" w:type="dxa"/>
              <w:start w:w="120" w:type="dxa"/>
              <w:bottom w:w="80" w:type="dxa"/>
              <w:end w:w="120" w:type="dxa"/>
            </w:tcMar>
            <w:vAlign w:val="top"/>
          </w:tcPr>
          <w:p>
            <w:pPr>
              <w:spacing w:after="0"/>
            </w:pPr>
            <w:r>
              <w:rPr>
                <w:sz w:val="15"/>
              </w:rPr>
              <w:t>TLS do banco sem validação</w:t>
            </w:r>
          </w:p>
        </w:tc>
        <w:tc>
          <w:tcPr>
            <w:tcW w:type="dxa" w:w="2500"/>
            <w:shd w:fill="F2F4F6"/>
            <w:tcMar>
              <w:top w:w="80" w:type="dxa"/>
              <w:start w:w="120" w:type="dxa"/>
              <w:bottom w:w="80" w:type="dxa"/>
              <w:end w:w="120" w:type="dxa"/>
            </w:tcMar>
            <w:vAlign w:val="top"/>
          </w:tcPr>
          <w:p>
            <w:pPr>
              <w:spacing w:after="0"/>
            </w:pPr>
            <w:r>
              <w:rPr>
                <w:sz w:val="15"/>
              </w:rPr>
              <w:t>Intermediário e destino não verificado.</w:t>
            </w:r>
          </w:p>
        </w:tc>
        <w:tc>
          <w:tcPr>
            <w:tcW w:type="dxa" w:w="3760"/>
            <w:shd w:fill="F2F4F6"/>
            <w:tcMar>
              <w:top w:w="80" w:type="dxa"/>
              <w:start w:w="120" w:type="dxa"/>
              <w:bottom w:w="80" w:type="dxa"/>
              <w:end w:w="120" w:type="dxa"/>
            </w:tcMar>
            <w:vAlign w:val="top"/>
          </w:tcPr>
          <w:p>
            <w:pPr>
              <w:spacing w:after="0"/>
            </w:pPr>
            <w:r>
              <w:rPr>
                <w:sz w:val="15"/>
              </w:rPr>
              <w:t>CERT_REQUIRED, CA e hostname.</w:t>
            </w:r>
          </w:p>
        </w:tc>
      </w:tr>
      <w:tr>
        <w:trPr>
          <w:cantSplit/>
        </w:trPr>
        <w:tc>
          <w:tcPr>
            <w:tcW w:type="dxa" w:w="3100"/>
            <w:tcMar>
              <w:top w:w="80" w:type="dxa"/>
              <w:start w:w="120" w:type="dxa"/>
              <w:bottom w:w="80" w:type="dxa"/>
              <w:end w:w="120" w:type="dxa"/>
            </w:tcMar>
            <w:vAlign w:val="top"/>
          </w:tcPr>
          <w:p>
            <w:pPr>
              <w:spacing w:after="0"/>
            </w:pPr>
            <w:r>
              <w:rPr>
                <w:sz w:val="15"/>
              </w:rPr>
              <w:t>Payload completo em log</w:t>
            </w:r>
          </w:p>
        </w:tc>
        <w:tc>
          <w:tcPr>
            <w:tcW w:type="dxa" w:w="2500"/>
            <w:tcMar>
              <w:top w:w="80" w:type="dxa"/>
              <w:start w:w="120" w:type="dxa"/>
              <w:bottom w:w="80" w:type="dxa"/>
              <w:end w:w="120" w:type="dxa"/>
            </w:tcMar>
            <w:vAlign w:val="top"/>
          </w:tcPr>
          <w:p>
            <w:pPr>
              <w:spacing w:after="0"/>
            </w:pPr>
            <w:r>
              <w:rPr>
                <w:sz w:val="15"/>
              </w:rPr>
              <w:t>Vazamento LGPD.</w:t>
            </w:r>
          </w:p>
        </w:tc>
        <w:tc>
          <w:tcPr>
            <w:tcW w:type="dxa" w:w="3760"/>
            <w:tcMar>
              <w:top w:w="80" w:type="dxa"/>
              <w:start w:w="120" w:type="dxa"/>
              <w:bottom w:w="80" w:type="dxa"/>
              <w:end w:w="120" w:type="dxa"/>
            </w:tcMar>
            <w:vAlign w:val="top"/>
          </w:tcPr>
          <w:p>
            <w:pPr>
              <w:spacing w:after="0"/>
            </w:pPr>
            <w:r>
              <w:rPr>
                <w:sz w:val="15"/>
              </w:rPr>
              <w:t>Redação por allowlist; apagar/limitar logs antigos conforme política.</w:t>
            </w:r>
          </w:p>
        </w:tc>
      </w:tr>
      <w:tr>
        <w:trPr>
          <w:cantSplit/>
        </w:trPr>
        <w:tc>
          <w:tcPr>
            <w:tcW w:type="dxa" w:w="3100"/>
            <w:shd w:fill="F2F4F6"/>
            <w:tcMar>
              <w:top w:w="80" w:type="dxa"/>
              <w:start w:w="120" w:type="dxa"/>
              <w:bottom w:w="80" w:type="dxa"/>
              <w:end w:w="120" w:type="dxa"/>
            </w:tcMar>
            <w:vAlign w:val="top"/>
          </w:tcPr>
          <w:p>
            <w:pPr>
              <w:spacing w:after="0"/>
            </w:pPr>
            <w:r>
              <w:rPr>
                <w:sz w:val="15"/>
              </w:rPr>
              <w:t>Tokens em texto no banco</w:t>
            </w:r>
          </w:p>
        </w:tc>
        <w:tc>
          <w:tcPr>
            <w:tcW w:type="dxa" w:w="2500"/>
            <w:shd w:fill="F2F4F6"/>
            <w:tcMar>
              <w:top w:w="80" w:type="dxa"/>
              <w:start w:w="120" w:type="dxa"/>
              <w:bottom w:w="80" w:type="dxa"/>
              <w:end w:w="120" w:type="dxa"/>
            </w:tcMar>
            <w:vAlign w:val="top"/>
          </w:tcPr>
          <w:p>
            <w:pPr>
              <w:spacing w:after="0"/>
            </w:pPr>
            <w:r>
              <w:rPr>
                <w:sz w:val="15"/>
              </w:rPr>
              <w:t>Uso indevido se DB comprometido.</w:t>
            </w:r>
          </w:p>
        </w:tc>
        <w:tc>
          <w:tcPr>
            <w:tcW w:type="dxa" w:w="3760"/>
            <w:shd w:fill="F2F4F6"/>
            <w:tcMar>
              <w:top w:w="80" w:type="dxa"/>
              <w:start w:w="120" w:type="dxa"/>
              <w:bottom w:w="80" w:type="dxa"/>
              <w:end w:w="120" w:type="dxa"/>
            </w:tcMar>
            <w:vAlign w:val="top"/>
          </w:tcPr>
          <w:p>
            <w:pPr>
              <w:spacing w:after="0"/>
            </w:pPr>
            <w:r>
              <w:rPr>
                <w:sz w:val="15"/>
              </w:rPr>
              <w:t>Criptografia por aplicação/KMS, rotação e acesso mínimo.</w:t>
            </w:r>
          </w:p>
        </w:tc>
      </w:tr>
      <w:tr>
        <w:trPr>
          <w:cantSplit/>
        </w:trPr>
        <w:tc>
          <w:tcPr>
            <w:tcW w:type="dxa" w:w="3100"/>
            <w:tcMar>
              <w:top w:w="80" w:type="dxa"/>
              <w:start w:w="120" w:type="dxa"/>
              <w:bottom w:w="80" w:type="dxa"/>
              <w:end w:w="120" w:type="dxa"/>
            </w:tcMar>
            <w:vAlign w:val="top"/>
          </w:tcPr>
          <w:p>
            <w:pPr>
              <w:spacing w:after="0"/>
            </w:pPr>
            <w:r>
              <w:rPr>
                <w:sz w:val="15"/>
              </w:rPr>
              <w:t>Dependências amplas não fixadas no Docker</w:t>
            </w:r>
          </w:p>
        </w:tc>
        <w:tc>
          <w:tcPr>
            <w:tcW w:type="dxa" w:w="2500"/>
            <w:tcMar>
              <w:top w:w="80" w:type="dxa"/>
              <w:start w:w="120" w:type="dxa"/>
              <w:bottom w:w="80" w:type="dxa"/>
              <w:end w:w="120" w:type="dxa"/>
            </w:tcMar>
            <w:vAlign w:val="top"/>
          </w:tcPr>
          <w:p>
            <w:pPr>
              <w:spacing w:after="0"/>
            </w:pPr>
            <w:r>
              <w:rPr>
                <w:sz w:val="15"/>
              </w:rPr>
              <w:t>Build não reproduzível/supply chain.</w:t>
            </w:r>
          </w:p>
        </w:tc>
        <w:tc>
          <w:tcPr>
            <w:tcW w:type="dxa" w:w="3760"/>
            <w:tcMar>
              <w:top w:w="80" w:type="dxa"/>
              <w:start w:w="120" w:type="dxa"/>
              <w:bottom w:w="80" w:type="dxa"/>
              <w:end w:w="120" w:type="dxa"/>
            </w:tcMar>
            <w:vAlign w:val="top"/>
          </w:tcPr>
          <w:p>
            <w:pPr>
              <w:spacing w:after="0"/>
            </w:pPr>
            <w:r>
              <w:rPr>
                <w:sz w:val="15"/>
              </w:rPr>
              <w:t>Usar uv.lock e scan.</w:t>
            </w:r>
          </w:p>
        </w:tc>
      </w:tr>
    </w:tbl>
    <w:p>
      <w:pPr>
        <w:spacing w:after="0"/>
      </w:pPr>
    </w:p>
    <w:p>
      <w:pPr>
        <w:pStyle w:val="Heading2"/>
      </w:pPr>
      <w:r>
        <w:t>17.4 Princípios LGPD</w:t>
      </w:r>
    </w:p>
    <w:p>
      <w:pPr>
        <w:pStyle w:val="ListBullet"/>
      </w:pPr>
      <w:r>
        <w:t>Finalidade: usar dados somente para atendimento, processamento e expedição do pedido.</w:t>
      </w:r>
    </w:p>
    <w:p>
      <w:pPr>
        <w:pStyle w:val="ListBullet"/>
      </w:pPr>
      <w:r>
        <w:t>Necessidade: não copiar payload completo onde bastam ID, tipo e resultado sanitizado.</w:t>
      </w:r>
    </w:p>
    <w:p>
      <w:pPr>
        <w:pStyle w:val="ListBullet"/>
      </w:pPr>
      <w:r>
        <w:t>Acesso: cada equipe vê apenas o necessário para sua função.</w:t>
      </w:r>
    </w:p>
    <w:p>
      <w:pPr>
        <w:pStyle w:val="ListBullet"/>
      </w:pPr>
      <w:r>
        <w:t>Qualidade: corrigir a fonte no ERP e manter rastreabilidade da alteração.</w:t>
      </w:r>
    </w:p>
    <w:p>
      <w:pPr>
        <w:pStyle w:val="ListBullet"/>
      </w:pPr>
      <w:r>
        <w:t>Retenção: guardar pelo período aprovado e excluir/anonimizar com segurança.</w:t>
      </w:r>
    </w:p>
    <w:p>
      <w:pPr>
        <w:pStyle w:val="ListBullet"/>
      </w:pPr>
      <w:r>
        <w:t>Segurança: criptografia, segredos, logs sanitizados, backups e incidentes.</w:t>
      </w:r>
    </w:p>
    <w:p>
      <w:pPr>
        <w:pStyle w:val="ListBullet"/>
      </w:pPr>
      <w:r>
        <w:t>Prestação de contas: documentar decisões, acessos e testes de restauração.</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71549B"/>
            <w:tcMar>
              <w:top w:w="60" w:type="dxa"/>
              <w:start w:w="120" w:type="dxa"/>
              <w:bottom w:w="60" w:type="dxa"/>
              <w:end w:w="120" w:type="dxa"/>
            </w:tcMar>
          </w:tcPr>
          <w:p>
            <w:r/>
          </w:p>
        </w:tc>
        <w:tc>
          <w:tcPr>
            <w:tcW w:type="dxa" w:w="9180"/>
            <w:shd w:fill="F0EBF7"/>
            <w:tcMar>
              <w:top w:w="100" w:type="dxa"/>
              <w:start w:w="120" w:type="dxa"/>
              <w:bottom w:w="100" w:type="dxa"/>
              <w:end w:w="120" w:type="dxa"/>
            </w:tcMar>
          </w:tcPr>
          <w:p>
            <w:pPr>
              <w:spacing w:after="40"/>
            </w:pPr>
            <w:r>
              <w:rPr>
                <w:b/>
                <w:color w:val="71549B"/>
              </w:rPr>
              <w:t>Assessoria especializada</w:t>
            </w:r>
          </w:p>
          <w:p>
            <w:pPr>
              <w:spacing w:after="0"/>
            </w:pPr>
            <w:r>
              <w:t>Prazos legais, base legal, direitos do titular e notificação de incidente devem ser validados com o encarregado/Jurídico. Este manual orienta operação técnica, não substitui parecer jurídico.</w:t>
            </w:r>
          </w:p>
        </w:tc>
      </w:tr>
    </w:tbl>
    <w:p>
      <w:pPr>
        <w:spacing w:after="0"/>
      </w:pPr>
    </w:p>
    <w:p>
      <w:pPr>
        <w:pStyle w:val="Heading2"/>
      </w:pPr>
      <w:r>
        <w:t>17.5 Gestão de segredos</w:t>
      </w:r>
    </w:p>
    <w:p>
      <w:pPr>
        <w:spacing w:after="80" w:line="283" w:lineRule="auto"/>
        <w:ind w:left="540" w:hanging="271"/>
      </w:pPr>
      <w:r>
        <w:rPr>
          <w:b/>
        </w:rPr>
        <w:t xml:space="preserve">1. </w:t>
      </w:r>
      <w:r>
        <w:t>Manter senha admin, session secret, client IDs/secrets, DB URL e tokens fora do GitHub.</w:t>
      </w:r>
    </w:p>
    <w:p>
      <w:pPr>
        <w:spacing w:after="80" w:line="283" w:lineRule="auto"/>
        <w:ind w:left="540" w:hanging="271"/>
      </w:pPr>
      <w:r>
        <w:rPr>
          <w:b/>
        </w:rPr>
        <w:t xml:space="preserve">2. </w:t>
      </w:r>
      <w:r>
        <w:t>Usar Fly Secrets ou cofre equivalente; limitar quem pode implantar, pois quem implanta código pode ler secrets em runtime.</w:t>
      </w:r>
    </w:p>
    <w:p>
      <w:pPr>
        <w:spacing w:after="80" w:line="283" w:lineRule="auto"/>
        <w:ind w:left="540" w:hanging="271"/>
      </w:pPr>
      <w:r>
        <w:rPr>
          <w:b/>
        </w:rPr>
        <w:t xml:space="preserve">3. </w:t>
      </w:r>
      <w:r>
        <w:t>Girar credenciais após desligamento de colaborador, suspeita de vazamento ou mudança de fornecedor.</w:t>
      </w:r>
    </w:p>
    <w:p>
      <w:pPr>
        <w:spacing w:after="80" w:line="283" w:lineRule="auto"/>
        <w:ind w:left="540" w:hanging="271"/>
      </w:pPr>
      <w:r>
        <w:rPr>
          <w:b/>
        </w:rPr>
        <w:t xml:space="preserve">4. </w:t>
      </w:r>
      <w:r>
        <w:t>Nunca enviar segredo por ticket, planilha, manual ou mensagem aberta.</w:t>
      </w:r>
    </w:p>
    <w:p>
      <w:pPr>
        <w:spacing w:after="80" w:line="283" w:lineRule="auto"/>
        <w:ind w:left="540" w:hanging="271"/>
      </w:pPr>
      <w:r>
        <w:rPr>
          <w:b/>
        </w:rPr>
        <w:t xml:space="preserve">5. </w:t>
      </w:r>
      <w:r>
        <w:t>Testar rotação em ordem segura e confirmar as duas contas após a mudança.</w:t>
      </w:r>
    </w:p>
    <w:p>
      <w:pPr>
        <w:pStyle w:val="Heading2"/>
      </w:pPr>
      <w:r>
        <w:t>17.6 Continuidade</w:t>
      </w:r>
    </w:p>
    <w:tbl>
      <w:tblPr>
        <w:tblStyle w:val="TableGrid"/>
        <w:tblW w:type="dxa" w:w="9360"/>
        <w:jc w:val="center"/>
        <w:tblLayout w:type="fixed"/>
        <w:tblLook w:firstColumn="1" w:firstRow="1" w:lastColumn="0" w:lastRow="0" w:noHBand="0" w:noVBand="1" w:val="04A0"/>
        <w:tblInd w:w="120" w:type="dxa"/>
      </w:tblPr>
      <w:tblGrid>
        <w:gridCol w:w="1900"/>
        <w:gridCol w:w="2300"/>
        <w:gridCol w:w="2600"/>
        <w:gridCol w:w="2560"/>
      </w:tblGrid>
      <w:tr>
        <w:trPr>
          <w:tblHeader w:val="true"/>
          <w:cantSplit/>
        </w:trPr>
        <w:tc>
          <w:tcPr>
            <w:tcW w:type="dxa" w:w="1900"/>
            <w:shd w:fill="1F4D78"/>
            <w:tcMar>
              <w:top w:w="80" w:type="dxa"/>
              <w:start w:w="120" w:type="dxa"/>
              <w:bottom w:w="80" w:type="dxa"/>
              <w:end w:w="120" w:type="dxa"/>
            </w:tcMar>
            <w:vAlign w:val="center"/>
          </w:tcPr>
          <w:p>
            <w:pPr>
              <w:spacing w:after="0"/>
              <w:keepNext/>
            </w:pPr>
            <w:r>
              <w:rPr>
                <w:b/>
                <w:color w:val="FFFFFF"/>
                <w:sz w:val="15"/>
              </w:rPr>
              <w:t>Falha</w:t>
            </w:r>
          </w:p>
        </w:tc>
        <w:tc>
          <w:tcPr>
            <w:tcW w:type="dxa" w:w="2300"/>
            <w:shd w:fill="1F4D78"/>
            <w:tcMar>
              <w:top w:w="80" w:type="dxa"/>
              <w:start w:w="120" w:type="dxa"/>
              <w:bottom w:w="80" w:type="dxa"/>
              <w:end w:w="120" w:type="dxa"/>
            </w:tcMar>
            <w:vAlign w:val="center"/>
          </w:tcPr>
          <w:p>
            <w:pPr>
              <w:spacing w:after="0"/>
              <w:keepNext/>
            </w:pPr>
            <w:r>
              <w:rPr>
                <w:b/>
                <w:color w:val="FFFFFF"/>
                <w:sz w:val="15"/>
              </w:rPr>
              <w:t>O que permanece</w:t>
            </w:r>
          </w:p>
        </w:tc>
        <w:tc>
          <w:tcPr>
            <w:tcW w:type="dxa" w:w="2600"/>
            <w:shd w:fill="1F4D78"/>
            <w:tcMar>
              <w:top w:w="80" w:type="dxa"/>
              <w:start w:w="120" w:type="dxa"/>
              <w:bottom w:w="80" w:type="dxa"/>
              <w:end w:w="120" w:type="dxa"/>
            </w:tcMar>
            <w:vAlign w:val="center"/>
          </w:tcPr>
          <w:p>
            <w:pPr>
              <w:spacing w:after="0"/>
              <w:keepNext/>
            </w:pPr>
            <w:r>
              <w:rPr>
                <w:b/>
                <w:color w:val="FFFFFF"/>
                <w:sz w:val="15"/>
              </w:rPr>
              <w:t>O que para</w:t>
            </w:r>
          </w:p>
        </w:tc>
        <w:tc>
          <w:tcPr>
            <w:tcW w:type="dxa" w:w="2560"/>
            <w:shd w:fill="1F4D78"/>
            <w:tcMar>
              <w:top w:w="80" w:type="dxa"/>
              <w:start w:w="120" w:type="dxa"/>
              <w:bottom w:w="80" w:type="dxa"/>
              <w:end w:w="120" w:type="dxa"/>
            </w:tcMar>
            <w:vAlign w:val="center"/>
          </w:tcPr>
          <w:p>
            <w:pPr>
              <w:spacing w:after="0"/>
              <w:keepNext/>
            </w:pPr>
            <w:r>
              <w:rPr>
                <w:b/>
                <w:color w:val="FFFFFF"/>
                <w:sz w:val="15"/>
              </w:rPr>
              <w:t>Recuperação</w:t>
            </w:r>
          </w:p>
        </w:tc>
      </w:tr>
      <w:tr>
        <w:trPr>
          <w:cantSplit/>
        </w:trPr>
        <w:tc>
          <w:tcPr>
            <w:tcW w:type="dxa" w:w="1900"/>
            <w:tcMar>
              <w:top w:w="80" w:type="dxa"/>
              <w:start w:w="120" w:type="dxa"/>
              <w:bottom w:w="80" w:type="dxa"/>
              <w:end w:w="120" w:type="dxa"/>
            </w:tcMar>
            <w:vAlign w:val="top"/>
          </w:tcPr>
          <w:p>
            <w:pPr>
              <w:spacing w:after="0"/>
            </w:pPr>
            <w:r>
              <w:rPr>
                <w:sz w:val="15"/>
              </w:rPr>
              <w:t>Navegador fechado</w:t>
            </w:r>
          </w:p>
        </w:tc>
        <w:tc>
          <w:tcPr>
            <w:tcW w:type="dxa" w:w="2300"/>
            <w:tcMar>
              <w:top w:w="80" w:type="dxa"/>
              <w:start w:w="120" w:type="dxa"/>
              <w:bottom w:w="80" w:type="dxa"/>
              <w:end w:w="120" w:type="dxa"/>
            </w:tcMar>
            <w:vAlign w:val="top"/>
          </w:tcPr>
          <w:p>
            <w:pPr>
              <w:spacing w:after="0"/>
            </w:pPr>
            <w:r>
              <w:rPr>
                <w:sz w:val="15"/>
              </w:rPr>
              <w:t>Webhooks, fila e rotinas.</w:t>
            </w:r>
          </w:p>
        </w:tc>
        <w:tc>
          <w:tcPr>
            <w:tcW w:type="dxa" w:w="2600"/>
            <w:tcMar>
              <w:top w:w="80" w:type="dxa"/>
              <w:start w:w="120" w:type="dxa"/>
              <w:bottom w:w="80" w:type="dxa"/>
              <w:end w:w="120" w:type="dxa"/>
            </w:tcMar>
            <w:vAlign w:val="top"/>
          </w:tcPr>
          <w:p>
            <w:pPr>
              <w:spacing w:after="0"/>
            </w:pPr>
            <w:r>
              <w:rPr>
                <w:sz w:val="15"/>
              </w:rPr>
              <w:t>Apenas visualização.</w:t>
            </w:r>
          </w:p>
        </w:tc>
        <w:tc>
          <w:tcPr>
            <w:tcW w:type="dxa" w:w="2560"/>
            <w:tcMar>
              <w:top w:w="80" w:type="dxa"/>
              <w:start w:w="120" w:type="dxa"/>
              <w:bottom w:w="80" w:type="dxa"/>
              <w:end w:w="120" w:type="dxa"/>
            </w:tcMar>
            <w:vAlign w:val="top"/>
          </w:tcPr>
          <w:p>
            <w:pPr>
              <w:spacing w:after="0"/>
            </w:pPr>
            <w:r>
              <w:rPr>
                <w:sz w:val="15"/>
              </w:rPr>
              <w:t>Reabrir e autenticar.</w:t>
            </w:r>
          </w:p>
        </w:tc>
      </w:tr>
      <w:tr>
        <w:trPr>
          <w:cantSplit/>
        </w:trPr>
        <w:tc>
          <w:tcPr>
            <w:tcW w:type="dxa" w:w="1900"/>
            <w:shd w:fill="F2F4F6"/>
            <w:tcMar>
              <w:top w:w="80" w:type="dxa"/>
              <w:start w:w="120" w:type="dxa"/>
              <w:bottom w:w="80" w:type="dxa"/>
              <w:end w:w="120" w:type="dxa"/>
            </w:tcMar>
            <w:vAlign w:val="top"/>
          </w:tcPr>
          <w:p>
            <w:pPr>
              <w:spacing w:after="0"/>
            </w:pPr>
            <w:r>
              <w:rPr>
                <w:sz w:val="15"/>
              </w:rPr>
              <w:t>Máquina Fly reinicia</w:t>
            </w:r>
          </w:p>
        </w:tc>
        <w:tc>
          <w:tcPr>
            <w:tcW w:type="dxa" w:w="2300"/>
            <w:shd w:fill="F2F4F6"/>
            <w:tcMar>
              <w:top w:w="80" w:type="dxa"/>
              <w:start w:w="120" w:type="dxa"/>
              <w:bottom w:w="80" w:type="dxa"/>
              <w:end w:w="120" w:type="dxa"/>
            </w:tcMar>
            <w:vAlign w:val="top"/>
          </w:tcPr>
          <w:p>
            <w:pPr>
              <w:spacing w:after="0"/>
            </w:pPr>
            <w:r>
              <w:rPr>
                <w:sz w:val="15"/>
              </w:rPr>
              <w:t>Supabase e ERPs.</w:t>
            </w:r>
          </w:p>
        </w:tc>
        <w:tc>
          <w:tcPr>
            <w:tcW w:type="dxa" w:w="2600"/>
            <w:shd w:fill="F2F4F6"/>
            <w:tcMar>
              <w:top w:w="80" w:type="dxa"/>
              <w:start w:w="120" w:type="dxa"/>
              <w:bottom w:w="80" w:type="dxa"/>
              <w:end w:w="120" w:type="dxa"/>
            </w:tcMar>
            <w:vAlign w:val="top"/>
          </w:tcPr>
          <w:p>
            <w:pPr>
              <w:spacing w:after="0"/>
            </w:pPr>
            <w:r>
              <w:rPr>
                <w:sz w:val="15"/>
              </w:rPr>
              <w:t>Recebimento/worker durante a indisponibilidade.</w:t>
            </w:r>
          </w:p>
        </w:tc>
        <w:tc>
          <w:tcPr>
            <w:tcW w:type="dxa" w:w="2560"/>
            <w:shd w:fill="F2F4F6"/>
            <w:tcMar>
              <w:top w:w="80" w:type="dxa"/>
              <w:start w:w="120" w:type="dxa"/>
              <w:bottom w:w="80" w:type="dxa"/>
              <w:end w:w="120" w:type="dxa"/>
            </w:tcMar>
            <w:vAlign w:val="top"/>
          </w:tcPr>
          <w:p>
            <w:pPr>
              <w:spacing w:after="0"/>
            </w:pPr>
            <w:r>
              <w:rPr>
                <w:sz w:val="15"/>
              </w:rPr>
              <w:t>Machine volta; jobs persistem; conferir eventos perdidos e heartbeat.</w:t>
            </w:r>
          </w:p>
        </w:tc>
      </w:tr>
      <w:tr>
        <w:trPr>
          <w:cantSplit/>
        </w:trPr>
        <w:tc>
          <w:tcPr>
            <w:tcW w:type="dxa" w:w="1900"/>
            <w:tcMar>
              <w:top w:w="80" w:type="dxa"/>
              <w:start w:w="120" w:type="dxa"/>
              <w:bottom w:w="80" w:type="dxa"/>
              <w:end w:w="120" w:type="dxa"/>
            </w:tcMar>
            <w:vAlign w:val="top"/>
          </w:tcPr>
          <w:p>
            <w:pPr>
              <w:spacing w:after="0"/>
            </w:pPr>
            <w:r>
              <w:rPr>
                <w:sz w:val="15"/>
              </w:rPr>
              <w:t>Supabase indisponível</w:t>
            </w:r>
          </w:p>
        </w:tc>
        <w:tc>
          <w:tcPr>
            <w:tcW w:type="dxa" w:w="2300"/>
            <w:tcMar>
              <w:top w:w="80" w:type="dxa"/>
              <w:start w:w="120" w:type="dxa"/>
              <w:bottom w:w="80" w:type="dxa"/>
              <w:end w:w="120" w:type="dxa"/>
            </w:tcMar>
            <w:vAlign w:val="top"/>
          </w:tcPr>
          <w:p>
            <w:pPr>
              <w:spacing w:after="0"/>
            </w:pPr>
            <w:r>
              <w:rPr>
                <w:sz w:val="15"/>
              </w:rPr>
              <w:t>ERPs continuam.</w:t>
            </w:r>
          </w:p>
        </w:tc>
        <w:tc>
          <w:tcPr>
            <w:tcW w:type="dxa" w:w="2600"/>
            <w:tcMar>
              <w:top w:w="80" w:type="dxa"/>
              <w:start w:w="120" w:type="dxa"/>
              <w:bottom w:w="80" w:type="dxa"/>
              <w:end w:w="120" w:type="dxa"/>
            </w:tcMar>
            <w:vAlign w:val="top"/>
          </w:tcPr>
          <w:p>
            <w:pPr>
              <w:spacing w:after="0"/>
            </w:pPr>
            <w:r>
              <w:rPr>
                <w:sz w:val="15"/>
              </w:rPr>
              <w:t>Fila, eventos, painel e tokens deixam de operar.</w:t>
            </w:r>
          </w:p>
        </w:tc>
        <w:tc>
          <w:tcPr>
            <w:tcW w:type="dxa" w:w="2560"/>
            <w:tcMar>
              <w:top w:w="80" w:type="dxa"/>
              <w:start w:w="120" w:type="dxa"/>
              <w:bottom w:w="80" w:type="dxa"/>
              <w:end w:w="120" w:type="dxa"/>
            </w:tcMar>
            <w:vAlign w:val="top"/>
          </w:tcPr>
          <w:p>
            <w:pPr>
              <w:spacing w:after="0"/>
            </w:pPr>
            <w:r>
              <w:rPr>
                <w:sz w:val="15"/>
              </w:rPr>
              <w:t>Restaurar DB/conexão; varreduras recuperam parte dos pedidos.</w:t>
            </w:r>
          </w:p>
        </w:tc>
      </w:tr>
      <w:tr>
        <w:trPr>
          <w:cantSplit/>
        </w:trPr>
        <w:tc>
          <w:tcPr>
            <w:tcW w:type="dxa" w:w="1900"/>
            <w:shd w:fill="F2F4F6"/>
            <w:tcMar>
              <w:top w:w="80" w:type="dxa"/>
              <w:start w:w="120" w:type="dxa"/>
              <w:bottom w:w="80" w:type="dxa"/>
              <w:end w:w="120" w:type="dxa"/>
            </w:tcMar>
            <w:vAlign w:val="top"/>
          </w:tcPr>
          <w:p>
            <w:pPr>
              <w:spacing w:after="0"/>
            </w:pPr>
            <w:r>
              <w:rPr>
                <w:sz w:val="15"/>
              </w:rPr>
              <w:t>Tiny RJ indisponível</w:t>
            </w:r>
          </w:p>
        </w:tc>
        <w:tc>
          <w:tcPr>
            <w:tcW w:type="dxa" w:w="2300"/>
            <w:shd w:fill="F2F4F6"/>
            <w:tcMar>
              <w:top w:w="80" w:type="dxa"/>
              <w:start w:w="120" w:type="dxa"/>
              <w:bottom w:w="80" w:type="dxa"/>
              <w:end w:w="120" w:type="dxa"/>
            </w:tcMar>
            <w:vAlign w:val="top"/>
          </w:tcPr>
          <w:p>
            <w:pPr>
              <w:spacing w:after="0"/>
            </w:pPr>
            <w:r>
              <w:rPr>
                <w:sz w:val="15"/>
              </w:rPr>
              <w:t>C, DB e painel parcial.</w:t>
            </w:r>
          </w:p>
        </w:tc>
        <w:tc>
          <w:tcPr>
            <w:tcW w:type="dxa" w:w="2600"/>
            <w:shd w:fill="F2F4F6"/>
            <w:tcMar>
              <w:top w:w="80" w:type="dxa"/>
              <w:start w:w="120" w:type="dxa"/>
              <w:bottom w:w="80" w:type="dxa"/>
              <w:end w:w="120" w:type="dxa"/>
            </w:tcMar>
            <w:vAlign w:val="top"/>
          </w:tcPr>
          <w:p>
            <w:pPr>
              <w:spacing w:after="0"/>
            </w:pPr>
            <w:r>
              <w:rPr>
                <w:sz w:val="15"/>
              </w:rPr>
              <w:t>Leitura/aprovação/criação/atualização A.</w:t>
            </w:r>
          </w:p>
        </w:tc>
        <w:tc>
          <w:tcPr>
            <w:tcW w:type="dxa" w:w="2560"/>
            <w:shd w:fill="F2F4F6"/>
            <w:tcMar>
              <w:top w:w="80" w:type="dxa"/>
              <w:start w:w="120" w:type="dxa"/>
              <w:bottom w:w="80" w:type="dxa"/>
              <w:end w:w="120" w:type="dxa"/>
            </w:tcMar>
            <w:vAlign w:val="top"/>
          </w:tcPr>
          <w:p>
            <w:pPr>
              <w:spacing w:after="0"/>
            </w:pPr>
            <w:r>
              <w:rPr>
                <w:sz w:val="15"/>
              </w:rPr>
              <w:t>Backoff, reconexão se 401 e sweep posterior.</w:t>
            </w:r>
          </w:p>
        </w:tc>
      </w:tr>
      <w:tr>
        <w:trPr>
          <w:cantSplit/>
        </w:trPr>
        <w:tc>
          <w:tcPr>
            <w:tcW w:type="dxa" w:w="1900"/>
            <w:tcMar>
              <w:top w:w="80" w:type="dxa"/>
              <w:start w:w="120" w:type="dxa"/>
              <w:bottom w:w="80" w:type="dxa"/>
              <w:end w:w="120" w:type="dxa"/>
            </w:tcMar>
            <w:vAlign w:val="top"/>
          </w:tcPr>
          <w:p>
            <w:pPr>
              <w:spacing w:after="0"/>
            </w:pPr>
            <w:r>
              <w:rPr>
                <w:sz w:val="15"/>
              </w:rPr>
              <w:t>Tiny V.365 indisponível</w:t>
            </w:r>
          </w:p>
        </w:tc>
        <w:tc>
          <w:tcPr>
            <w:tcW w:type="dxa" w:w="2300"/>
            <w:tcMar>
              <w:top w:w="80" w:type="dxa"/>
              <w:start w:w="120" w:type="dxa"/>
              <w:bottom w:w="80" w:type="dxa"/>
              <w:end w:w="120" w:type="dxa"/>
            </w:tcMar>
            <w:vAlign w:val="top"/>
          </w:tcPr>
          <w:p>
            <w:pPr>
              <w:spacing w:after="0"/>
            </w:pPr>
            <w:r>
              <w:rPr>
                <w:sz w:val="15"/>
              </w:rPr>
              <w:t>A, DB e painel parcial.</w:t>
            </w:r>
          </w:p>
        </w:tc>
        <w:tc>
          <w:tcPr>
            <w:tcW w:type="dxa" w:w="2600"/>
            <w:tcMar>
              <w:top w:w="80" w:type="dxa"/>
              <w:start w:w="120" w:type="dxa"/>
              <w:bottom w:w="80" w:type="dxa"/>
              <w:end w:w="120" w:type="dxa"/>
            </w:tcMar>
            <w:vAlign w:val="top"/>
          </w:tcPr>
          <w:p>
            <w:pPr>
              <w:spacing w:after="0"/>
            </w:pPr>
            <w:r>
              <w:rPr>
                <w:sz w:val="15"/>
              </w:rPr>
              <w:t>Contato, criação e status C.</w:t>
            </w:r>
          </w:p>
        </w:tc>
        <w:tc>
          <w:tcPr>
            <w:tcW w:type="dxa" w:w="2560"/>
            <w:tcMar>
              <w:top w:w="80" w:type="dxa"/>
              <w:start w:w="120" w:type="dxa"/>
              <w:bottom w:w="80" w:type="dxa"/>
              <w:end w:w="120" w:type="dxa"/>
            </w:tcMar>
            <w:vAlign w:val="top"/>
          </w:tcPr>
          <w:p>
            <w:pPr>
              <w:spacing w:after="0"/>
            </w:pPr>
            <w:r>
              <w:rPr>
                <w:sz w:val="15"/>
              </w:rPr>
              <w:t>Backoff; retentar após retorno.</w:t>
            </w:r>
          </w:p>
        </w:tc>
      </w:tr>
      <w:tr>
        <w:trPr>
          <w:cantSplit/>
        </w:trPr>
        <w:tc>
          <w:tcPr>
            <w:tcW w:type="dxa" w:w="1900"/>
            <w:shd w:fill="F2F4F6"/>
            <w:tcMar>
              <w:top w:w="80" w:type="dxa"/>
              <w:start w:w="120" w:type="dxa"/>
              <w:bottom w:w="80" w:type="dxa"/>
              <w:end w:w="120" w:type="dxa"/>
            </w:tcMar>
            <w:vAlign w:val="top"/>
          </w:tcPr>
          <w:p>
            <w:pPr>
              <w:spacing w:after="0"/>
            </w:pPr>
            <w:r>
              <w:rPr>
                <w:sz w:val="15"/>
              </w:rPr>
              <w:t>Perda do banco</w:t>
            </w:r>
          </w:p>
        </w:tc>
        <w:tc>
          <w:tcPr>
            <w:tcW w:type="dxa" w:w="2300"/>
            <w:shd w:fill="F2F4F6"/>
            <w:tcMar>
              <w:top w:w="80" w:type="dxa"/>
              <w:start w:w="120" w:type="dxa"/>
              <w:bottom w:w="80" w:type="dxa"/>
              <w:end w:w="120" w:type="dxa"/>
            </w:tcMar>
            <w:vAlign w:val="top"/>
          </w:tcPr>
          <w:p>
            <w:pPr>
              <w:spacing w:after="0"/>
            </w:pPr>
            <w:r>
              <w:rPr>
                <w:sz w:val="15"/>
              </w:rPr>
              <w:t>ERPs contêm pedidos.</w:t>
            </w:r>
          </w:p>
        </w:tc>
        <w:tc>
          <w:tcPr>
            <w:tcW w:type="dxa" w:w="2600"/>
            <w:shd w:fill="F2F4F6"/>
            <w:tcMar>
              <w:top w:w="80" w:type="dxa"/>
              <w:start w:w="120" w:type="dxa"/>
              <w:bottom w:w="80" w:type="dxa"/>
              <w:end w:w="120" w:type="dxa"/>
            </w:tcMar>
            <w:vAlign w:val="top"/>
          </w:tcPr>
          <w:p>
            <w:pPr>
              <w:spacing w:after="0"/>
            </w:pPr>
            <w:r>
              <w:rPr>
                <w:sz w:val="15"/>
              </w:rPr>
              <w:t>Mapas, fila, tokens e histórico.</w:t>
            </w:r>
          </w:p>
        </w:tc>
        <w:tc>
          <w:tcPr>
            <w:tcW w:type="dxa" w:w="2560"/>
            <w:shd w:fill="F2F4F6"/>
            <w:tcMar>
              <w:top w:w="80" w:type="dxa"/>
              <w:start w:w="120" w:type="dxa"/>
              <w:bottom w:w="80" w:type="dxa"/>
              <w:end w:w="120" w:type="dxa"/>
            </w:tcMar>
            <w:vAlign w:val="top"/>
          </w:tcPr>
          <w:p>
            <w:pPr>
              <w:spacing w:after="0"/>
            </w:pPr>
            <w:r>
              <w:rPr>
                <w:sz w:val="15"/>
              </w:rPr>
              <w:t>Restaurar backup; reconciliar IDs antes de retomar escrita.</w:t>
            </w:r>
          </w:p>
        </w:tc>
      </w:tr>
    </w:tbl>
    <w:p>
      <w:pPr>
        <w:spacing w:after="0"/>
      </w:pPr>
    </w:p>
    <w:p>
      <w:pPr>
        <w:pStyle w:val="Heading2"/>
      </w:pPr>
      <w:r>
        <w:t>17.7 RPO e RTO propostos</w:t>
      </w:r>
    </w:p>
    <w:tbl>
      <w:tblPr>
        <w:tblStyle w:val="TableGrid"/>
        <w:tblW w:type="dxa" w:w="9360"/>
        <w:jc w:val="center"/>
        <w:tblLayout w:type="fixed"/>
        <w:tblLook w:firstColumn="1" w:firstRow="1" w:lastColumn="0" w:lastRow="0" w:noHBand="0" w:noVBand="1" w:val="04A0"/>
        <w:tblInd w:w="120" w:type="dxa"/>
      </w:tblPr>
      <w:tblGrid>
        <w:gridCol w:w="2200"/>
        <w:gridCol w:w="1900"/>
        <w:gridCol w:w="1900"/>
        <w:gridCol w:w="3360"/>
      </w:tblGrid>
      <w:tr>
        <w:trPr>
          <w:tblHeader w:val="true"/>
          <w:cantSplit/>
        </w:trPr>
        <w:tc>
          <w:tcPr>
            <w:tcW w:type="dxa" w:w="2200"/>
            <w:shd w:fill="1F4D78"/>
            <w:tcMar>
              <w:top w:w="80" w:type="dxa"/>
              <w:start w:w="120" w:type="dxa"/>
              <w:bottom w:w="80" w:type="dxa"/>
              <w:end w:w="120" w:type="dxa"/>
            </w:tcMar>
            <w:vAlign w:val="center"/>
          </w:tcPr>
          <w:p>
            <w:pPr>
              <w:spacing w:after="0"/>
              <w:keepNext/>
            </w:pPr>
            <w:r>
              <w:rPr>
                <w:b/>
                <w:color w:val="FFFFFF"/>
                <w:sz w:val="17"/>
              </w:rPr>
              <w:t>Serviço</w:t>
            </w:r>
          </w:p>
        </w:tc>
        <w:tc>
          <w:tcPr>
            <w:tcW w:type="dxa" w:w="1900"/>
            <w:shd w:fill="1F4D78"/>
            <w:tcMar>
              <w:top w:w="80" w:type="dxa"/>
              <w:start w:w="120" w:type="dxa"/>
              <w:bottom w:w="80" w:type="dxa"/>
              <w:end w:w="120" w:type="dxa"/>
            </w:tcMar>
            <w:vAlign w:val="center"/>
          </w:tcPr>
          <w:p>
            <w:pPr>
              <w:spacing w:after="0"/>
              <w:keepNext/>
            </w:pPr>
            <w:r>
              <w:rPr>
                <w:b/>
                <w:color w:val="FFFFFF"/>
                <w:sz w:val="17"/>
              </w:rPr>
              <w:t>RPO proposto</w:t>
            </w:r>
          </w:p>
        </w:tc>
        <w:tc>
          <w:tcPr>
            <w:tcW w:type="dxa" w:w="1900"/>
            <w:shd w:fill="1F4D78"/>
            <w:tcMar>
              <w:top w:w="80" w:type="dxa"/>
              <w:start w:w="120" w:type="dxa"/>
              <w:bottom w:w="80" w:type="dxa"/>
              <w:end w:w="120" w:type="dxa"/>
            </w:tcMar>
            <w:vAlign w:val="center"/>
          </w:tcPr>
          <w:p>
            <w:pPr>
              <w:spacing w:after="0"/>
              <w:keepNext/>
            </w:pPr>
            <w:r>
              <w:rPr>
                <w:b/>
                <w:color w:val="FFFFFF"/>
                <w:sz w:val="17"/>
              </w:rPr>
              <w:t>RTO proposto</w:t>
            </w:r>
          </w:p>
        </w:tc>
        <w:tc>
          <w:tcPr>
            <w:tcW w:type="dxa" w:w="3360"/>
            <w:shd w:fill="1F4D78"/>
            <w:tcMar>
              <w:top w:w="80" w:type="dxa"/>
              <w:start w:w="120" w:type="dxa"/>
              <w:bottom w:w="80" w:type="dxa"/>
              <w:end w:w="120" w:type="dxa"/>
            </w:tcMar>
            <w:vAlign w:val="center"/>
          </w:tcPr>
          <w:p>
            <w:pPr>
              <w:spacing w:after="0"/>
              <w:keepNext/>
            </w:pPr>
            <w:r>
              <w:rPr>
                <w:b/>
                <w:color w:val="FFFFFF"/>
                <w:sz w:val="17"/>
              </w:rPr>
              <w:t>Observação</w:t>
            </w:r>
          </w:p>
        </w:tc>
      </w:tr>
      <w:tr>
        <w:trPr>
          <w:cantSplit/>
        </w:trPr>
        <w:tc>
          <w:tcPr>
            <w:tcW w:type="dxa" w:w="2200"/>
            <w:tcMar>
              <w:top w:w="80" w:type="dxa"/>
              <w:start w:w="120" w:type="dxa"/>
              <w:bottom w:w="80" w:type="dxa"/>
              <w:end w:w="120" w:type="dxa"/>
            </w:tcMar>
            <w:vAlign w:val="top"/>
          </w:tcPr>
          <w:p>
            <w:pPr>
              <w:spacing w:after="0"/>
            </w:pPr>
            <w:r>
              <w:rPr>
                <w:sz w:val="17"/>
              </w:rPr>
              <w:t>Fila/mapas</w:t>
            </w:r>
          </w:p>
        </w:tc>
        <w:tc>
          <w:tcPr>
            <w:tcW w:type="dxa" w:w="1900"/>
            <w:tcMar>
              <w:top w:w="80" w:type="dxa"/>
              <w:start w:w="120" w:type="dxa"/>
              <w:bottom w:w="80" w:type="dxa"/>
              <w:end w:w="120" w:type="dxa"/>
            </w:tcMar>
            <w:vAlign w:val="top"/>
          </w:tcPr>
          <w:p>
            <w:pPr>
              <w:spacing w:after="0"/>
            </w:pPr>
            <w:r>
              <w:rPr>
                <w:sz w:val="17"/>
              </w:rPr>
              <w:t>≤ 15 minutos</w:t>
            </w:r>
          </w:p>
        </w:tc>
        <w:tc>
          <w:tcPr>
            <w:tcW w:type="dxa" w:w="1900"/>
            <w:tcMar>
              <w:top w:w="80" w:type="dxa"/>
              <w:start w:w="120" w:type="dxa"/>
              <w:bottom w:w="80" w:type="dxa"/>
              <w:end w:w="120" w:type="dxa"/>
            </w:tcMar>
            <w:vAlign w:val="top"/>
          </w:tcPr>
          <w:p>
            <w:pPr>
              <w:spacing w:after="0"/>
            </w:pPr>
            <w:r>
              <w:rPr>
                <w:sz w:val="17"/>
              </w:rPr>
              <w:t>≤ 2 horas</w:t>
            </w:r>
          </w:p>
        </w:tc>
        <w:tc>
          <w:tcPr>
            <w:tcW w:type="dxa" w:w="3360"/>
            <w:tcMar>
              <w:top w:w="80" w:type="dxa"/>
              <w:start w:w="120" w:type="dxa"/>
              <w:bottom w:w="80" w:type="dxa"/>
              <w:end w:w="120" w:type="dxa"/>
            </w:tcMar>
            <w:vAlign w:val="top"/>
          </w:tcPr>
          <w:p>
            <w:pPr>
              <w:spacing w:after="0"/>
            </w:pPr>
            <w:r>
              <w:rPr>
                <w:sz w:val="17"/>
              </w:rPr>
              <w:t>Pode exigir PITR/backup adicional e segunda máquina.</w:t>
            </w:r>
          </w:p>
        </w:tc>
      </w:tr>
      <w:tr>
        <w:trPr>
          <w:cantSplit/>
        </w:trPr>
        <w:tc>
          <w:tcPr>
            <w:tcW w:type="dxa" w:w="2200"/>
            <w:shd w:fill="F2F4F6"/>
            <w:tcMar>
              <w:top w:w="80" w:type="dxa"/>
              <w:start w:w="120" w:type="dxa"/>
              <w:bottom w:w="80" w:type="dxa"/>
              <w:end w:w="120" w:type="dxa"/>
            </w:tcMar>
            <w:vAlign w:val="top"/>
          </w:tcPr>
          <w:p>
            <w:pPr>
              <w:spacing w:after="0"/>
            </w:pPr>
            <w:r>
              <w:rPr>
                <w:sz w:val="17"/>
              </w:rPr>
              <w:t>Dashboard</w:t>
            </w:r>
          </w:p>
        </w:tc>
        <w:tc>
          <w:tcPr>
            <w:tcW w:type="dxa" w:w="1900"/>
            <w:shd w:fill="F2F4F6"/>
            <w:tcMar>
              <w:top w:w="80" w:type="dxa"/>
              <w:start w:w="120" w:type="dxa"/>
              <w:bottom w:w="80" w:type="dxa"/>
              <w:end w:w="120" w:type="dxa"/>
            </w:tcMar>
            <w:vAlign w:val="top"/>
          </w:tcPr>
          <w:p>
            <w:pPr>
              <w:spacing w:after="0"/>
            </w:pPr>
            <w:r>
              <w:rPr>
                <w:sz w:val="17"/>
              </w:rPr>
              <w:t>Dados persistidos</w:t>
            </w:r>
          </w:p>
        </w:tc>
        <w:tc>
          <w:tcPr>
            <w:tcW w:type="dxa" w:w="1900"/>
            <w:shd w:fill="F2F4F6"/>
            <w:tcMar>
              <w:top w:w="80" w:type="dxa"/>
              <w:start w:w="120" w:type="dxa"/>
              <w:bottom w:w="80" w:type="dxa"/>
              <w:end w:w="120" w:type="dxa"/>
            </w:tcMar>
            <w:vAlign w:val="top"/>
          </w:tcPr>
          <w:p>
            <w:pPr>
              <w:spacing w:after="0"/>
            </w:pPr>
            <w:r>
              <w:rPr>
                <w:sz w:val="17"/>
              </w:rPr>
              <w:t>≤ 4 horas</w:t>
            </w:r>
          </w:p>
        </w:tc>
        <w:tc>
          <w:tcPr>
            <w:tcW w:type="dxa" w:w="3360"/>
            <w:shd w:fill="F2F4F6"/>
            <w:tcMar>
              <w:top w:w="80" w:type="dxa"/>
              <w:start w:w="120" w:type="dxa"/>
              <w:bottom w:w="80" w:type="dxa"/>
              <w:end w:w="120" w:type="dxa"/>
            </w:tcMar>
            <w:vAlign w:val="top"/>
          </w:tcPr>
          <w:p>
            <w:pPr>
              <w:spacing w:after="0"/>
            </w:pPr>
            <w:r>
              <w:rPr>
                <w:sz w:val="17"/>
              </w:rPr>
              <w:t>Operação pode continuar nos ERPs durante pane.</w:t>
            </w:r>
          </w:p>
        </w:tc>
      </w:tr>
      <w:tr>
        <w:trPr>
          <w:cantSplit/>
        </w:trPr>
        <w:tc>
          <w:tcPr>
            <w:tcW w:type="dxa" w:w="2200"/>
            <w:tcMar>
              <w:top w:w="80" w:type="dxa"/>
              <w:start w:w="120" w:type="dxa"/>
              <w:bottom w:w="80" w:type="dxa"/>
              <w:end w:w="120" w:type="dxa"/>
            </w:tcMar>
            <w:vAlign w:val="top"/>
          </w:tcPr>
          <w:p>
            <w:pPr>
              <w:spacing w:after="0"/>
            </w:pPr>
            <w:r>
              <w:rPr>
                <w:sz w:val="17"/>
              </w:rPr>
              <w:t>Webhooks</w:t>
            </w:r>
          </w:p>
        </w:tc>
        <w:tc>
          <w:tcPr>
            <w:tcW w:type="dxa" w:w="1900"/>
            <w:tcMar>
              <w:top w:w="80" w:type="dxa"/>
              <w:start w:w="120" w:type="dxa"/>
              <w:bottom w:w="80" w:type="dxa"/>
              <w:end w:w="120" w:type="dxa"/>
            </w:tcMar>
            <w:vAlign w:val="top"/>
          </w:tcPr>
          <w:p>
            <w:pPr>
              <w:spacing w:after="0"/>
            </w:pPr>
            <w:r>
              <w:rPr>
                <w:sz w:val="17"/>
              </w:rPr>
              <w:t>Nenhum evento perdido desejável</w:t>
            </w:r>
          </w:p>
        </w:tc>
        <w:tc>
          <w:tcPr>
            <w:tcW w:type="dxa" w:w="1900"/>
            <w:tcMar>
              <w:top w:w="80" w:type="dxa"/>
              <w:start w:w="120" w:type="dxa"/>
              <w:bottom w:w="80" w:type="dxa"/>
              <w:end w:w="120" w:type="dxa"/>
            </w:tcMar>
            <w:vAlign w:val="top"/>
          </w:tcPr>
          <w:p>
            <w:pPr>
              <w:spacing w:after="0"/>
            </w:pPr>
            <w:r>
              <w:rPr>
                <w:sz w:val="17"/>
              </w:rPr>
              <w:t>≤ 30 minutos</w:t>
            </w:r>
          </w:p>
        </w:tc>
        <w:tc>
          <w:tcPr>
            <w:tcW w:type="dxa" w:w="3360"/>
            <w:tcMar>
              <w:top w:w="80" w:type="dxa"/>
              <w:start w:w="120" w:type="dxa"/>
              <w:bottom w:w="80" w:type="dxa"/>
              <w:end w:w="120" w:type="dxa"/>
            </w:tcMar>
            <w:vAlign w:val="top"/>
          </w:tcPr>
          <w:p>
            <w:pPr>
              <w:spacing w:after="0"/>
            </w:pPr>
            <w:r>
              <w:rPr>
                <w:sz w:val="17"/>
              </w:rPr>
              <w:t>Tiny retenta; depender de 200/política e entrada durável.</w:t>
            </w:r>
          </w:p>
        </w:tc>
      </w:tr>
      <w:tr>
        <w:trPr>
          <w:cantSplit/>
        </w:trPr>
        <w:tc>
          <w:tcPr>
            <w:tcW w:type="dxa" w:w="2200"/>
            <w:shd w:fill="F2F4F6"/>
            <w:tcMar>
              <w:top w:w="80" w:type="dxa"/>
              <w:start w:w="120" w:type="dxa"/>
              <w:bottom w:w="80" w:type="dxa"/>
              <w:end w:w="120" w:type="dxa"/>
            </w:tcMar>
            <w:vAlign w:val="top"/>
          </w:tcPr>
          <w:p>
            <w:pPr>
              <w:spacing w:after="0"/>
            </w:pPr>
            <w:r>
              <w:rPr>
                <w:sz w:val="17"/>
              </w:rPr>
              <w:t>Histórico analítico</w:t>
            </w:r>
          </w:p>
        </w:tc>
        <w:tc>
          <w:tcPr>
            <w:tcW w:type="dxa" w:w="1900"/>
            <w:shd w:fill="F2F4F6"/>
            <w:tcMar>
              <w:top w:w="80" w:type="dxa"/>
              <w:start w:w="120" w:type="dxa"/>
              <w:bottom w:w="80" w:type="dxa"/>
              <w:end w:w="120" w:type="dxa"/>
            </w:tcMar>
            <w:vAlign w:val="top"/>
          </w:tcPr>
          <w:p>
            <w:pPr>
              <w:spacing w:after="0"/>
            </w:pPr>
            <w:r>
              <w:rPr>
                <w:sz w:val="17"/>
              </w:rPr>
              <w:t>≤ 24 horas</w:t>
            </w:r>
          </w:p>
        </w:tc>
        <w:tc>
          <w:tcPr>
            <w:tcW w:type="dxa" w:w="1900"/>
            <w:shd w:fill="F2F4F6"/>
            <w:tcMar>
              <w:top w:w="80" w:type="dxa"/>
              <w:start w:w="120" w:type="dxa"/>
              <w:bottom w:w="80" w:type="dxa"/>
              <w:end w:w="120" w:type="dxa"/>
            </w:tcMar>
            <w:vAlign w:val="top"/>
          </w:tcPr>
          <w:p>
            <w:pPr>
              <w:spacing w:after="0"/>
            </w:pPr>
            <w:r>
              <w:rPr>
                <w:sz w:val="17"/>
              </w:rPr>
              <w:t>≤ 1 dia útil</w:t>
            </w:r>
          </w:p>
        </w:tc>
        <w:tc>
          <w:tcPr>
            <w:tcW w:type="dxa" w:w="3360"/>
            <w:shd w:fill="F2F4F6"/>
            <w:tcMar>
              <w:top w:w="80" w:type="dxa"/>
              <w:start w:w="120" w:type="dxa"/>
              <w:bottom w:w="80" w:type="dxa"/>
              <w:end w:w="120" w:type="dxa"/>
            </w:tcMar>
            <w:vAlign w:val="top"/>
          </w:tcPr>
          <w:p>
            <w:pPr>
              <w:spacing w:after="0"/>
            </w:pPr>
            <w:r>
              <w:rPr>
                <w:sz w:val="17"/>
              </w:rPr>
              <w:t>Validar necessidade legal/gestão.</w:t>
            </w:r>
          </w:p>
        </w:tc>
      </w:tr>
    </w:tbl>
    <w:p>
      <w:pPr>
        <w:spacing w:after="0"/>
      </w:pPr>
    </w:p>
    <w:p>
      <w:r>
        <w:rPr>
          <w:i/>
          <w:color w:val="5C6670"/>
        </w:rPr>
        <w:t>Esses valores são propostas iniciais e precisam de aprovação da Gestão. A arquitetura atual não garante todos eles sem melhorias.</w:t>
      </w:r>
    </w:p>
    <w:p>
      <w:pPr>
        <w:pStyle w:val="Heading1"/>
        <w:pageBreakBefore/>
      </w:pPr>
      <w:r>
        <w:rPr>
          <w:b/>
        </w:rPr>
        <w:t>18  Monitoramento, indicadores e níveis de serviço</w:t>
      </w:r>
    </w:p>
    <w:p>
      <w:pPr>
        <w:spacing w:after="200"/>
      </w:pPr>
      <w:r>
        <w:rPr>
          <w:i/>
          <w:color w:val="5C6670"/>
        </w:rPr>
        <w:t>Como detectar problema antes que o cliente ou a expedição descubra.</w:t>
      </w:r>
    </w:p>
    <w:p>
      <w:pPr>
        <w:pStyle w:val="Heading2"/>
      </w:pPr>
      <w:r>
        <w:t>18.1 Checklist diário de saúde</w:t>
      </w:r>
    </w:p>
    <w:tbl>
      <w:tblPr>
        <w:tblStyle w:val="TableGrid"/>
        <w:tblW w:type="dxa" w:w="9360"/>
        <w:jc w:val="center"/>
        <w:tblLayout w:type="fixed"/>
        <w:tblLook w:firstColumn="1" w:firstRow="1" w:lastColumn="0" w:lastRow="0" w:noHBand="0" w:noVBand="1" w:val="04A0"/>
        <w:tblInd w:w="120" w:type="dxa"/>
      </w:tblPr>
      <w:tblGrid>
        <w:gridCol w:w="1500"/>
        <w:gridCol w:w="2700"/>
        <w:gridCol w:w="3500"/>
        <w:gridCol w:w="1660"/>
      </w:tblGrid>
      <w:tr>
        <w:trPr>
          <w:tblHeader w:val="true"/>
          <w:cantSplit/>
        </w:trPr>
        <w:tc>
          <w:tcPr>
            <w:tcW w:type="dxa" w:w="1500"/>
            <w:shd w:fill="1F4D78"/>
            <w:tcMar>
              <w:top w:w="80" w:type="dxa"/>
              <w:start w:w="120" w:type="dxa"/>
              <w:bottom w:w="80" w:type="dxa"/>
              <w:end w:w="120" w:type="dxa"/>
            </w:tcMar>
            <w:vAlign w:val="center"/>
          </w:tcPr>
          <w:p>
            <w:pPr>
              <w:spacing w:after="0"/>
              <w:keepNext/>
            </w:pPr>
            <w:r>
              <w:rPr>
                <w:b/>
                <w:color w:val="FFFFFF"/>
                <w:sz w:val="15"/>
              </w:rPr>
              <w:t>Horário</w:t>
            </w:r>
          </w:p>
        </w:tc>
        <w:tc>
          <w:tcPr>
            <w:tcW w:type="dxa" w:w="2700"/>
            <w:shd w:fill="1F4D78"/>
            <w:tcMar>
              <w:top w:w="80" w:type="dxa"/>
              <w:start w:w="120" w:type="dxa"/>
              <w:bottom w:w="80" w:type="dxa"/>
              <w:end w:w="120" w:type="dxa"/>
            </w:tcMar>
            <w:vAlign w:val="center"/>
          </w:tcPr>
          <w:p>
            <w:pPr>
              <w:spacing w:after="0"/>
              <w:keepNext/>
            </w:pPr>
            <w:r>
              <w:rPr>
                <w:b/>
                <w:color w:val="FFFFFF"/>
                <w:sz w:val="15"/>
              </w:rPr>
              <w:t>Verificação</w:t>
            </w:r>
          </w:p>
        </w:tc>
        <w:tc>
          <w:tcPr>
            <w:tcW w:type="dxa" w:w="3500"/>
            <w:shd w:fill="1F4D78"/>
            <w:tcMar>
              <w:top w:w="80" w:type="dxa"/>
              <w:start w:w="120" w:type="dxa"/>
              <w:bottom w:w="80" w:type="dxa"/>
              <w:end w:w="120" w:type="dxa"/>
            </w:tcMar>
            <w:vAlign w:val="center"/>
          </w:tcPr>
          <w:p>
            <w:pPr>
              <w:spacing w:after="0"/>
              <w:keepNext/>
            </w:pPr>
            <w:r>
              <w:rPr>
                <w:b/>
                <w:color w:val="FFFFFF"/>
                <w:sz w:val="15"/>
              </w:rPr>
              <w:t>Critério</w:t>
            </w:r>
          </w:p>
        </w:tc>
        <w:tc>
          <w:tcPr>
            <w:tcW w:type="dxa" w:w="1660"/>
            <w:shd w:fill="1F4D78"/>
            <w:tcMar>
              <w:top w:w="80" w:type="dxa"/>
              <w:start w:w="120" w:type="dxa"/>
              <w:bottom w:w="80" w:type="dxa"/>
              <w:end w:w="120" w:type="dxa"/>
            </w:tcMar>
            <w:vAlign w:val="center"/>
          </w:tcPr>
          <w:p>
            <w:pPr>
              <w:spacing w:after="0"/>
              <w:keepNext/>
            </w:pPr>
            <w:r>
              <w:rPr>
                <w:b/>
                <w:color w:val="FFFFFF"/>
                <w:sz w:val="15"/>
              </w:rPr>
              <w:t>Responsável</w:t>
            </w:r>
          </w:p>
        </w:tc>
      </w:tr>
      <w:tr>
        <w:trPr>
          <w:cantSplit/>
        </w:trPr>
        <w:tc>
          <w:tcPr>
            <w:tcW w:type="dxa" w:w="1500"/>
            <w:tcMar>
              <w:top w:w="80" w:type="dxa"/>
              <w:start w:w="120" w:type="dxa"/>
              <w:bottom w:w="80" w:type="dxa"/>
              <w:end w:w="120" w:type="dxa"/>
            </w:tcMar>
            <w:vAlign w:val="top"/>
          </w:tcPr>
          <w:p>
            <w:pPr>
              <w:spacing w:after="0"/>
            </w:pPr>
            <w:r>
              <w:rPr>
                <w:sz w:val="15"/>
              </w:rPr>
              <w:t>Início do expediente</w:t>
            </w:r>
          </w:p>
        </w:tc>
        <w:tc>
          <w:tcPr>
            <w:tcW w:type="dxa" w:w="2700"/>
            <w:tcMar>
              <w:top w:w="80" w:type="dxa"/>
              <w:start w:w="120" w:type="dxa"/>
              <w:bottom w:w="80" w:type="dxa"/>
              <w:end w:w="120" w:type="dxa"/>
            </w:tcMar>
            <w:vAlign w:val="top"/>
          </w:tcPr>
          <w:p>
            <w:pPr>
              <w:spacing w:after="0"/>
            </w:pPr>
            <w:r>
              <w:rPr>
                <w:sz w:val="15"/>
              </w:rPr>
              <w:t>Conexões RJ e V.365</w:t>
            </w:r>
          </w:p>
        </w:tc>
        <w:tc>
          <w:tcPr>
            <w:tcW w:type="dxa" w:w="3500"/>
            <w:tcMar>
              <w:top w:w="80" w:type="dxa"/>
              <w:start w:w="120" w:type="dxa"/>
              <w:bottom w:w="80" w:type="dxa"/>
              <w:end w:w="120" w:type="dxa"/>
            </w:tcMar>
            <w:vAlign w:val="top"/>
          </w:tcPr>
          <w:p>
            <w:pPr>
              <w:spacing w:after="0"/>
            </w:pPr>
            <w:r>
              <w:rPr>
                <w:sz w:val="15"/>
              </w:rPr>
              <w:t>Ambas conectadas; ping leve bem-sucedido.</w:t>
            </w:r>
          </w:p>
        </w:tc>
        <w:tc>
          <w:tcPr>
            <w:tcW w:type="dxa" w:w="1660"/>
            <w:tcMar>
              <w:top w:w="80" w:type="dxa"/>
              <w:start w:w="120" w:type="dxa"/>
              <w:bottom w:w="80" w:type="dxa"/>
              <w:end w:w="120" w:type="dxa"/>
            </w:tcMar>
            <w:vAlign w:val="top"/>
          </w:tcPr>
          <w:p>
            <w:pPr>
              <w:spacing w:after="0"/>
            </w:pPr>
            <w:r>
              <w:rPr>
                <w:sz w:val="15"/>
              </w:rPr>
              <w:t>Sistemas/Operação</w:t>
            </w:r>
          </w:p>
        </w:tc>
      </w:tr>
      <w:tr>
        <w:trPr>
          <w:cantSplit/>
        </w:trPr>
        <w:tc>
          <w:tcPr>
            <w:tcW w:type="dxa" w:w="1500"/>
            <w:shd w:fill="F2F4F6"/>
            <w:tcMar>
              <w:top w:w="80" w:type="dxa"/>
              <w:start w:w="120" w:type="dxa"/>
              <w:bottom w:w="80" w:type="dxa"/>
              <w:end w:w="120" w:type="dxa"/>
            </w:tcMar>
            <w:vAlign w:val="top"/>
          </w:tcPr>
          <w:p>
            <w:pPr>
              <w:spacing w:after="0"/>
            </w:pPr>
            <w:r>
              <w:rPr>
                <w:sz w:val="15"/>
              </w:rPr>
              <w:t>Início do expediente</w:t>
            </w:r>
          </w:p>
        </w:tc>
        <w:tc>
          <w:tcPr>
            <w:tcW w:type="dxa" w:w="2700"/>
            <w:shd w:fill="F2F4F6"/>
            <w:tcMar>
              <w:top w:w="80" w:type="dxa"/>
              <w:start w:w="120" w:type="dxa"/>
              <w:bottom w:w="80" w:type="dxa"/>
              <w:end w:w="120" w:type="dxa"/>
            </w:tcMar>
            <w:vAlign w:val="top"/>
          </w:tcPr>
          <w:p>
            <w:pPr>
              <w:spacing w:after="0"/>
            </w:pPr>
            <w:r>
              <w:rPr>
                <w:sz w:val="15"/>
              </w:rPr>
              <w:t>Webhook mais recente</w:t>
            </w:r>
          </w:p>
        </w:tc>
        <w:tc>
          <w:tcPr>
            <w:tcW w:type="dxa" w:w="3500"/>
            <w:shd w:fill="F2F4F6"/>
            <w:tcMar>
              <w:top w:w="80" w:type="dxa"/>
              <w:start w:w="120" w:type="dxa"/>
              <w:bottom w:w="80" w:type="dxa"/>
              <w:end w:w="120" w:type="dxa"/>
            </w:tcMar>
            <w:vAlign w:val="top"/>
          </w:tcPr>
          <w:p>
            <w:pPr>
              <w:spacing w:after="0"/>
            </w:pPr>
            <w:r>
              <w:rPr>
                <w:sz w:val="15"/>
              </w:rPr>
              <w:t>Compatível com atividade esperada; URL ativa nas duas contas.</w:t>
            </w:r>
          </w:p>
        </w:tc>
        <w:tc>
          <w:tcPr>
            <w:tcW w:type="dxa" w:w="1660"/>
            <w:shd w:fill="F2F4F6"/>
            <w:tcMar>
              <w:top w:w="80" w:type="dxa"/>
              <w:start w:w="120" w:type="dxa"/>
              <w:bottom w:w="80" w:type="dxa"/>
              <w:end w:w="120" w:type="dxa"/>
            </w:tcMar>
            <w:vAlign w:val="top"/>
          </w:tcPr>
          <w:p>
            <w:pPr>
              <w:spacing w:after="0"/>
            </w:pPr>
            <w:r>
              <w:rPr>
                <w:sz w:val="15"/>
              </w:rPr>
              <w:t>Sistemas</w:t>
            </w:r>
          </w:p>
        </w:tc>
      </w:tr>
      <w:tr>
        <w:trPr>
          <w:cantSplit/>
        </w:trPr>
        <w:tc>
          <w:tcPr>
            <w:tcW w:type="dxa" w:w="1500"/>
            <w:tcMar>
              <w:top w:w="80" w:type="dxa"/>
              <w:start w:w="120" w:type="dxa"/>
              <w:bottom w:w="80" w:type="dxa"/>
              <w:end w:w="120" w:type="dxa"/>
            </w:tcMar>
            <w:vAlign w:val="top"/>
          </w:tcPr>
          <w:p>
            <w:pPr>
              <w:spacing w:after="0"/>
            </w:pPr>
            <w:r>
              <w:rPr>
                <w:sz w:val="15"/>
              </w:rPr>
              <w:t>Após 06h</w:t>
            </w:r>
          </w:p>
        </w:tc>
        <w:tc>
          <w:tcPr>
            <w:tcW w:type="dxa" w:w="2700"/>
            <w:tcMar>
              <w:top w:w="80" w:type="dxa"/>
              <w:start w:w="120" w:type="dxa"/>
              <w:bottom w:w="80" w:type="dxa"/>
              <w:end w:w="120" w:type="dxa"/>
            </w:tcMar>
            <w:vAlign w:val="top"/>
          </w:tcPr>
          <w:p>
            <w:pPr>
              <w:spacing w:after="0"/>
            </w:pPr>
            <w:r>
              <w:rPr>
                <w:sz w:val="15"/>
              </w:rPr>
              <w:t>sweep_origin_exports</w:t>
            </w:r>
          </w:p>
        </w:tc>
        <w:tc>
          <w:tcPr>
            <w:tcW w:type="dxa" w:w="3500"/>
            <w:tcMar>
              <w:top w:w="80" w:type="dxa"/>
              <w:start w:w="120" w:type="dxa"/>
              <w:bottom w:w="80" w:type="dxa"/>
              <w:end w:w="120" w:type="dxa"/>
            </w:tcMar>
            <w:vAlign w:val="top"/>
          </w:tcPr>
          <w:p>
            <w:pPr>
              <w:spacing w:after="0"/>
            </w:pPr>
            <w:r>
              <w:rPr>
                <w:sz w:val="15"/>
              </w:rPr>
              <w:t>Execução do dia concluída ou em retry conhecido.</w:t>
            </w:r>
          </w:p>
        </w:tc>
        <w:tc>
          <w:tcPr>
            <w:tcW w:type="dxa" w:w="1660"/>
            <w:tcMar>
              <w:top w:w="80" w:type="dxa"/>
              <w:start w:w="120" w:type="dxa"/>
              <w:bottom w:w="80" w:type="dxa"/>
              <w:end w:w="120" w:type="dxa"/>
            </w:tcMar>
            <w:vAlign w:val="top"/>
          </w:tcPr>
          <w:p>
            <w:pPr>
              <w:spacing w:after="0"/>
            </w:pPr>
            <w:r>
              <w:rPr>
                <w:sz w:val="15"/>
              </w:rPr>
              <w:t>Sistemas</w:t>
            </w:r>
          </w:p>
        </w:tc>
      </w:tr>
      <w:tr>
        <w:trPr>
          <w:cantSplit/>
        </w:trPr>
        <w:tc>
          <w:tcPr>
            <w:tcW w:type="dxa" w:w="1500"/>
            <w:shd w:fill="F2F4F6"/>
            <w:tcMar>
              <w:top w:w="80" w:type="dxa"/>
              <w:start w:w="120" w:type="dxa"/>
              <w:bottom w:w="80" w:type="dxa"/>
              <w:end w:w="120" w:type="dxa"/>
            </w:tcMar>
            <w:vAlign w:val="top"/>
          </w:tcPr>
          <w:p>
            <w:pPr>
              <w:spacing w:after="0"/>
            </w:pPr>
            <w:r>
              <w:rPr>
                <w:sz w:val="15"/>
              </w:rPr>
              <w:t>Durante o dia</w:t>
            </w:r>
          </w:p>
        </w:tc>
        <w:tc>
          <w:tcPr>
            <w:tcW w:type="dxa" w:w="2700"/>
            <w:shd w:fill="F2F4F6"/>
            <w:tcMar>
              <w:top w:w="80" w:type="dxa"/>
              <w:start w:w="120" w:type="dxa"/>
              <w:bottom w:w="80" w:type="dxa"/>
              <w:end w:w="120" w:type="dxa"/>
            </w:tcMar>
            <w:vAlign w:val="top"/>
          </w:tcPr>
          <w:p>
            <w:pPr>
              <w:spacing w:after="0"/>
            </w:pPr>
            <w:r>
              <w:rPr>
                <w:sz w:val="15"/>
              </w:rPr>
              <w:t>Fila vencida</w:t>
            </w:r>
          </w:p>
        </w:tc>
        <w:tc>
          <w:tcPr>
            <w:tcW w:type="dxa" w:w="3500"/>
            <w:shd w:fill="F2F4F6"/>
            <w:tcMar>
              <w:top w:w="80" w:type="dxa"/>
              <w:start w:w="120" w:type="dxa"/>
              <w:bottom w:w="80" w:type="dxa"/>
              <w:end w:w="120" w:type="dxa"/>
            </w:tcMar>
            <w:vAlign w:val="top"/>
          </w:tcPr>
          <w:p>
            <w:pPr>
              <w:spacing w:after="0"/>
            </w:pPr>
            <w:r>
              <w:rPr>
                <w:sz w:val="15"/>
              </w:rPr>
              <w:t>Nenhum queued além do SLA sem explicação.</w:t>
            </w:r>
          </w:p>
        </w:tc>
        <w:tc>
          <w:tcPr>
            <w:tcW w:type="dxa" w:w="1660"/>
            <w:shd w:fill="F2F4F6"/>
            <w:tcMar>
              <w:top w:w="80" w:type="dxa"/>
              <w:start w:w="120" w:type="dxa"/>
              <w:bottom w:w="80" w:type="dxa"/>
              <w:end w:w="120" w:type="dxa"/>
            </w:tcMar>
            <w:vAlign w:val="top"/>
          </w:tcPr>
          <w:p>
            <w:pPr>
              <w:spacing w:after="0"/>
            </w:pPr>
            <w:r>
              <w:rPr>
                <w:sz w:val="15"/>
              </w:rPr>
              <w:t>Sistemas</w:t>
            </w:r>
          </w:p>
        </w:tc>
      </w:tr>
      <w:tr>
        <w:trPr>
          <w:cantSplit/>
        </w:trPr>
        <w:tc>
          <w:tcPr>
            <w:tcW w:type="dxa" w:w="1500"/>
            <w:tcMar>
              <w:top w:w="80" w:type="dxa"/>
              <w:start w:w="120" w:type="dxa"/>
              <w:bottom w:w="80" w:type="dxa"/>
              <w:end w:w="120" w:type="dxa"/>
            </w:tcMar>
            <w:vAlign w:val="top"/>
          </w:tcPr>
          <w:p>
            <w:pPr>
              <w:spacing w:after="0"/>
            </w:pPr>
            <w:r>
              <w:rPr>
                <w:sz w:val="15"/>
              </w:rPr>
              <w:t>Durante o dia</w:t>
            </w:r>
          </w:p>
        </w:tc>
        <w:tc>
          <w:tcPr>
            <w:tcW w:type="dxa" w:w="2700"/>
            <w:tcMar>
              <w:top w:w="80" w:type="dxa"/>
              <w:start w:w="120" w:type="dxa"/>
              <w:bottom w:w="80" w:type="dxa"/>
              <w:end w:w="120" w:type="dxa"/>
            </w:tcMar>
            <w:vAlign w:val="top"/>
          </w:tcPr>
          <w:p>
            <w:pPr>
              <w:spacing w:after="0"/>
            </w:pPr>
            <w:r>
              <w:rPr>
                <w:sz w:val="15"/>
              </w:rPr>
              <w:t>Precisam de ajuste</w:t>
            </w:r>
          </w:p>
        </w:tc>
        <w:tc>
          <w:tcPr>
            <w:tcW w:type="dxa" w:w="3500"/>
            <w:tcMar>
              <w:top w:w="80" w:type="dxa"/>
              <w:start w:w="120" w:type="dxa"/>
              <w:bottom w:w="80" w:type="dxa"/>
              <w:end w:w="120" w:type="dxa"/>
            </w:tcMar>
            <w:vAlign w:val="top"/>
          </w:tcPr>
          <w:p>
            <w:pPr>
              <w:spacing w:after="0"/>
            </w:pPr>
            <w:r>
              <w:rPr>
                <w:sz w:val="15"/>
              </w:rPr>
              <w:t>Casos novos atribuídos e antigos em tratamento.</w:t>
            </w:r>
          </w:p>
        </w:tc>
        <w:tc>
          <w:tcPr>
            <w:tcW w:type="dxa" w:w="1660"/>
            <w:tcMar>
              <w:top w:w="80" w:type="dxa"/>
              <w:start w:w="120" w:type="dxa"/>
              <w:bottom w:w="80" w:type="dxa"/>
              <w:end w:w="120" w:type="dxa"/>
            </w:tcMar>
            <w:vAlign w:val="top"/>
          </w:tcPr>
          <w:p>
            <w:pPr>
              <w:spacing w:after="0"/>
            </w:pPr>
            <w:r>
              <w:rPr>
                <w:sz w:val="15"/>
              </w:rPr>
              <w:t>Atendimento/E-commerce</w:t>
            </w:r>
          </w:p>
        </w:tc>
      </w:tr>
      <w:tr>
        <w:trPr>
          <w:cantSplit/>
        </w:trPr>
        <w:tc>
          <w:tcPr>
            <w:tcW w:type="dxa" w:w="1500"/>
            <w:shd w:fill="F2F4F6"/>
            <w:tcMar>
              <w:top w:w="80" w:type="dxa"/>
              <w:start w:w="120" w:type="dxa"/>
              <w:bottom w:w="80" w:type="dxa"/>
              <w:end w:w="120" w:type="dxa"/>
            </w:tcMar>
            <w:vAlign w:val="top"/>
          </w:tcPr>
          <w:p>
            <w:pPr>
              <w:spacing w:after="0"/>
            </w:pPr>
            <w:r>
              <w:rPr>
                <w:sz w:val="15"/>
              </w:rPr>
              <w:t>Antes da expedição</w:t>
            </w:r>
          </w:p>
        </w:tc>
        <w:tc>
          <w:tcPr>
            <w:tcW w:type="dxa" w:w="2700"/>
            <w:shd w:fill="F2F4F6"/>
            <w:tcMar>
              <w:top w:w="80" w:type="dxa"/>
              <w:start w:w="120" w:type="dxa"/>
              <w:bottom w:w="80" w:type="dxa"/>
              <w:end w:w="120" w:type="dxa"/>
            </w:tcMar>
            <w:vAlign w:val="top"/>
          </w:tcPr>
          <w:p>
            <w:pPr>
              <w:spacing w:after="0"/>
            </w:pPr>
            <w:r>
              <w:rPr>
                <w:sz w:val="15"/>
              </w:rPr>
              <w:t>NF/rastreio</w:t>
            </w:r>
          </w:p>
        </w:tc>
        <w:tc>
          <w:tcPr>
            <w:tcW w:type="dxa" w:w="3500"/>
            <w:shd w:fill="F2F4F6"/>
            <w:tcMar>
              <w:top w:w="80" w:type="dxa"/>
              <w:start w:w="120" w:type="dxa"/>
              <w:bottom w:w="80" w:type="dxa"/>
              <w:end w:w="120" w:type="dxa"/>
            </w:tcMar>
            <w:vAlign w:val="top"/>
          </w:tcPr>
          <w:p>
            <w:pPr>
              <w:spacing w:after="0"/>
            </w:pPr>
            <w:r>
              <w:rPr>
                <w:sz w:val="15"/>
              </w:rPr>
              <w:t>Dados preenchidos antes de Enviado.</w:t>
            </w:r>
          </w:p>
        </w:tc>
        <w:tc>
          <w:tcPr>
            <w:tcW w:type="dxa" w:w="1660"/>
            <w:shd w:fill="F2F4F6"/>
            <w:tcMar>
              <w:top w:w="80" w:type="dxa"/>
              <w:start w:w="120" w:type="dxa"/>
              <w:bottom w:w="80" w:type="dxa"/>
              <w:end w:w="120" w:type="dxa"/>
            </w:tcMar>
            <w:vAlign w:val="top"/>
          </w:tcPr>
          <w:p>
            <w:pPr>
              <w:spacing w:after="0"/>
            </w:pPr>
            <w:r>
              <w:rPr>
                <w:sz w:val="15"/>
              </w:rPr>
              <w:t>Logística</w:t>
            </w:r>
          </w:p>
        </w:tc>
      </w:tr>
      <w:tr>
        <w:trPr>
          <w:cantSplit/>
        </w:trPr>
        <w:tc>
          <w:tcPr>
            <w:tcW w:type="dxa" w:w="1500"/>
            <w:tcMar>
              <w:top w:w="80" w:type="dxa"/>
              <w:start w:w="120" w:type="dxa"/>
              <w:bottom w:w="80" w:type="dxa"/>
              <w:end w:w="120" w:type="dxa"/>
            </w:tcMar>
            <w:vAlign w:val="top"/>
          </w:tcPr>
          <w:p>
            <w:pPr>
              <w:spacing w:after="0"/>
            </w:pPr>
            <w:r>
              <w:rPr>
                <w:sz w:val="15"/>
              </w:rPr>
              <w:t>Após 23h / manhã seguinte</w:t>
            </w:r>
          </w:p>
        </w:tc>
        <w:tc>
          <w:tcPr>
            <w:tcW w:type="dxa" w:w="2700"/>
            <w:tcMar>
              <w:top w:w="80" w:type="dxa"/>
              <w:start w:w="120" w:type="dxa"/>
              <w:bottom w:w="80" w:type="dxa"/>
              <w:end w:w="120" w:type="dxa"/>
            </w:tcMar>
            <w:vAlign w:val="top"/>
          </w:tcPr>
          <w:p>
            <w:pPr>
              <w:spacing w:after="0"/>
            </w:pPr>
            <w:r>
              <w:rPr>
                <w:sz w:val="15"/>
              </w:rPr>
              <w:t>reconcile_recent_statuses</w:t>
            </w:r>
          </w:p>
        </w:tc>
        <w:tc>
          <w:tcPr>
            <w:tcW w:type="dxa" w:w="3500"/>
            <w:tcMar>
              <w:top w:w="80" w:type="dxa"/>
              <w:start w:w="120" w:type="dxa"/>
              <w:bottom w:w="80" w:type="dxa"/>
              <w:end w:w="120" w:type="dxa"/>
            </w:tcMar>
            <w:vAlign w:val="top"/>
          </w:tcPr>
          <w:p>
            <w:pPr>
              <w:spacing w:after="0"/>
            </w:pPr>
            <w:r>
              <w:rPr>
                <w:sz w:val="15"/>
              </w:rPr>
              <w:t>Concluído; diferenças explicadas.</w:t>
            </w:r>
          </w:p>
        </w:tc>
        <w:tc>
          <w:tcPr>
            <w:tcW w:type="dxa" w:w="1660"/>
            <w:tcMar>
              <w:top w:w="80" w:type="dxa"/>
              <w:start w:w="120" w:type="dxa"/>
              <w:bottom w:w="80" w:type="dxa"/>
              <w:end w:w="120" w:type="dxa"/>
            </w:tcMar>
            <w:vAlign w:val="top"/>
          </w:tcPr>
          <w:p>
            <w:pPr>
              <w:spacing w:after="0"/>
            </w:pPr>
            <w:r>
              <w:rPr>
                <w:sz w:val="15"/>
              </w:rPr>
              <w:t>Sistemas</w:t>
            </w:r>
          </w:p>
        </w:tc>
      </w:tr>
      <w:tr>
        <w:trPr>
          <w:cantSplit/>
        </w:trPr>
        <w:tc>
          <w:tcPr>
            <w:tcW w:type="dxa" w:w="1500"/>
            <w:shd w:fill="F2F4F6"/>
            <w:tcMar>
              <w:top w:w="80" w:type="dxa"/>
              <w:start w:w="120" w:type="dxa"/>
              <w:bottom w:w="80" w:type="dxa"/>
              <w:end w:w="120" w:type="dxa"/>
            </w:tcMar>
            <w:vAlign w:val="top"/>
          </w:tcPr>
          <w:p>
            <w:pPr>
              <w:spacing w:after="0"/>
            </w:pPr>
            <w:r>
              <w:rPr>
                <w:sz w:val="15"/>
              </w:rPr>
              <w:t>Diário</w:t>
            </w:r>
          </w:p>
        </w:tc>
        <w:tc>
          <w:tcPr>
            <w:tcW w:type="dxa" w:w="2700"/>
            <w:shd w:fill="F2F4F6"/>
            <w:tcMar>
              <w:top w:w="80" w:type="dxa"/>
              <w:start w:w="120" w:type="dxa"/>
              <w:bottom w:w="80" w:type="dxa"/>
              <w:end w:w="120" w:type="dxa"/>
            </w:tcMar>
            <w:vAlign w:val="top"/>
          </w:tcPr>
          <w:p>
            <w:pPr>
              <w:spacing w:after="0"/>
            </w:pPr>
            <w:r>
              <w:rPr>
                <w:sz w:val="15"/>
              </w:rPr>
              <w:t>Cancelamentos pendentes</w:t>
            </w:r>
          </w:p>
        </w:tc>
        <w:tc>
          <w:tcPr>
            <w:tcW w:type="dxa" w:w="3500"/>
            <w:shd w:fill="F2F4F6"/>
            <w:tcMar>
              <w:top w:w="80" w:type="dxa"/>
              <w:start w:w="120" w:type="dxa"/>
              <w:bottom w:w="80" w:type="dxa"/>
              <w:end w:w="120" w:type="dxa"/>
            </w:tcMar>
            <w:vAlign w:val="top"/>
          </w:tcPr>
          <w:p>
            <w:pPr>
              <w:spacing w:after="0"/>
            </w:pPr>
            <w:r>
              <w:rPr>
                <w:sz w:val="15"/>
              </w:rPr>
              <w:t>Todos com dono e prazo.</w:t>
            </w:r>
          </w:p>
        </w:tc>
        <w:tc>
          <w:tcPr>
            <w:tcW w:type="dxa" w:w="1660"/>
            <w:shd w:fill="F2F4F6"/>
            <w:tcMar>
              <w:top w:w="80" w:type="dxa"/>
              <w:start w:w="120" w:type="dxa"/>
              <w:bottom w:w="80" w:type="dxa"/>
              <w:end w:w="120" w:type="dxa"/>
            </w:tcMar>
            <w:vAlign w:val="top"/>
          </w:tcPr>
          <w:p>
            <w:pPr>
              <w:spacing w:after="0"/>
            </w:pPr>
            <w:r>
              <w:rPr>
                <w:sz w:val="15"/>
              </w:rPr>
              <w:t>Gestão/Atendimento/Logística</w:t>
            </w:r>
          </w:p>
        </w:tc>
      </w:tr>
    </w:tbl>
    <w:p>
      <w:pPr>
        <w:spacing w:after="0"/>
      </w:pPr>
    </w:p>
    <w:p>
      <w:pPr>
        <w:pStyle w:val="Heading2"/>
      </w:pPr>
      <w:r>
        <w:t>18.2 Indicadores recomendados</w:t>
      </w:r>
    </w:p>
    <w:tbl>
      <w:tblPr>
        <w:tblStyle w:val="TableGrid"/>
        <w:tblW w:type="dxa" w:w="9360"/>
        <w:jc w:val="center"/>
        <w:tblLayout w:type="fixed"/>
        <w:tblLook w:firstColumn="1" w:firstRow="1" w:lastColumn="0" w:lastRow="0" w:noHBand="0" w:noVBand="1" w:val="04A0"/>
        <w:tblInd w:w="120" w:type="dxa"/>
      </w:tblPr>
      <w:tblGrid>
        <w:gridCol w:w="2600"/>
        <w:gridCol w:w="4300"/>
        <w:gridCol w:w="2460"/>
      </w:tblGrid>
      <w:tr>
        <w:trPr>
          <w:tblHeader w:val="true"/>
          <w:cantSplit/>
        </w:trPr>
        <w:tc>
          <w:tcPr>
            <w:tcW w:type="dxa" w:w="2600"/>
            <w:shd w:fill="1F4D78"/>
            <w:tcMar>
              <w:top w:w="80" w:type="dxa"/>
              <w:start w:w="120" w:type="dxa"/>
              <w:bottom w:w="80" w:type="dxa"/>
              <w:end w:w="120" w:type="dxa"/>
            </w:tcMar>
            <w:vAlign w:val="center"/>
          </w:tcPr>
          <w:p>
            <w:pPr>
              <w:spacing w:after="0"/>
              <w:keepNext/>
            </w:pPr>
            <w:r>
              <w:rPr>
                <w:b/>
                <w:color w:val="FFFFFF"/>
                <w:sz w:val="16"/>
              </w:rPr>
              <w:t>Indicador</w:t>
            </w:r>
          </w:p>
        </w:tc>
        <w:tc>
          <w:tcPr>
            <w:tcW w:type="dxa" w:w="4300"/>
            <w:shd w:fill="1F4D78"/>
            <w:tcMar>
              <w:top w:w="80" w:type="dxa"/>
              <w:start w:w="120" w:type="dxa"/>
              <w:bottom w:w="80" w:type="dxa"/>
              <w:end w:w="120" w:type="dxa"/>
            </w:tcMar>
            <w:vAlign w:val="center"/>
          </w:tcPr>
          <w:p>
            <w:pPr>
              <w:spacing w:after="0"/>
              <w:keepNext/>
            </w:pPr>
            <w:r>
              <w:rPr>
                <w:b/>
                <w:color w:val="FFFFFF"/>
                <w:sz w:val="16"/>
              </w:rPr>
              <w:t>Definição</w:t>
            </w:r>
          </w:p>
        </w:tc>
        <w:tc>
          <w:tcPr>
            <w:tcW w:type="dxa" w:w="2460"/>
            <w:shd w:fill="1F4D78"/>
            <w:tcMar>
              <w:top w:w="80" w:type="dxa"/>
              <w:start w:w="120" w:type="dxa"/>
              <w:bottom w:w="80" w:type="dxa"/>
              <w:end w:w="120" w:type="dxa"/>
            </w:tcMar>
            <w:vAlign w:val="center"/>
          </w:tcPr>
          <w:p>
            <w:pPr>
              <w:spacing w:after="0"/>
              <w:keepNext/>
            </w:pPr>
            <w:r>
              <w:rPr>
                <w:b/>
                <w:color w:val="FFFFFF"/>
                <w:sz w:val="16"/>
              </w:rPr>
              <w:t>Meta inicial sugerida</w:t>
            </w:r>
          </w:p>
        </w:tc>
      </w:tr>
      <w:tr>
        <w:trPr>
          <w:cantSplit/>
        </w:trPr>
        <w:tc>
          <w:tcPr>
            <w:tcW w:type="dxa" w:w="2600"/>
            <w:tcMar>
              <w:top w:w="80" w:type="dxa"/>
              <w:start w:w="120" w:type="dxa"/>
              <w:bottom w:w="80" w:type="dxa"/>
              <w:end w:w="120" w:type="dxa"/>
            </w:tcMar>
            <w:vAlign w:val="top"/>
          </w:tcPr>
          <w:p>
            <w:pPr>
              <w:spacing w:after="0"/>
            </w:pPr>
            <w:r>
              <w:rPr>
                <w:sz w:val="16"/>
              </w:rPr>
              <w:t>Latência webhook→evento</w:t>
            </w:r>
          </w:p>
        </w:tc>
        <w:tc>
          <w:tcPr>
            <w:tcW w:type="dxa" w:w="4300"/>
            <w:tcMar>
              <w:top w:w="80" w:type="dxa"/>
              <w:start w:w="120" w:type="dxa"/>
              <w:bottom w:w="80" w:type="dxa"/>
              <w:end w:w="120" w:type="dxa"/>
            </w:tcMar>
            <w:vAlign w:val="top"/>
          </w:tcPr>
          <w:p>
            <w:pPr>
              <w:spacing w:after="0"/>
            </w:pPr>
            <w:r>
              <w:rPr>
                <w:sz w:val="16"/>
              </w:rPr>
              <w:t>Tempo entre recebido_at Tiny/aplicação e events.created_at.</w:t>
            </w:r>
          </w:p>
        </w:tc>
        <w:tc>
          <w:tcPr>
            <w:tcW w:type="dxa" w:w="2460"/>
            <w:tcMar>
              <w:top w:w="80" w:type="dxa"/>
              <w:start w:w="120" w:type="dxa"/>
              <w:bottom w:w="80" w:type="dxa"/>
              <w:end w:w="120" w:type="dxa"/>
            </w:tcMar>
            <w:vAlign w:val="top"/>
          </w:tcPr>
          <w:p>
            <w:pPr>
              <w:spacing w:after="0"/>
            </w:pPr>
            <w:r>
              <w:rPr>
                <w:sz w:val="16"/>
              </w:rPr>
              <w:t>p95 &lt; 15 s</w:t>
            </w:r>
          </w:p>
        </w:tc>
      </w:tr>
      <w:tr>
        <w:trPr>
          <w:cantSplit/>
        </w:trPr>
        <w:tc>
          <w:tcPr>
            <w:tcW w:type="dxa" w:w="2600"/>
            <w:shd w:fill="F2F4F6"/>
            <w:tcMar>
              <w:top w:w="80" w:type="dxa"/>
              <w:start w:w="120" w:type="dxa"/>
              <w:bottom w:w="80" w:type="dxa"/>
              <w:end w:w="120" w:type="dxa"/>
            </w:tcMar>
            <w:vAlign w:val="top"/>
          </w:tcPr>
          <w:p>
            <w:pPr>
              <w:spacing w:after="0"/>
            </w:pPr>
            <w:r>
              <w:rPr>
                <w:sz w:val="16"/>
              </w:rPr>
              <w:t>Latência aprovado→criado</w:t>
            </w:r>
          </w:p>
        </w:tc>
        <w:tc>
          <w:tcPr>
            <w:tcW w:type="dxa" w:w="4300"/>
            <w:shd w:fill="F2F4F6"/>
            <w:tcMar>
              <w:top w:w="80" w:type="dxa"/>
              <w:start w:w="120" w:type="dxa"/>
              <w:bottom w:w="80" w:type="dxa"/>
              <w:end w:w="120" w:type="dxa"/>
            </w:tcMar>
            <w:vAlign w:val="top"/>
          </w:tcPr>
          <w:p>
            <w:pPr>
              <w:spacing w:after="0"/>
            </w:pPr>
            <w:r>
              <w:rPr>
                <w:sz w:val="16"/>
              </w:rPr>
              <w:t>Webhook/estado aprovado RJ até orders_map com C.</w:t>
            </w:r>
          </w:p>
        </w:tc>
        <w:tc>
          <w:tcPr>
            <w:tcW w:type="dxa" w:w="2460"/>
            <w:shd w:fill="F2F4F6"/>
            <w:tcMar>
              <w:top w:w="80" w:type="dxa"/>
              <w:start w:w="120" w:type="dxa"/>
              <w:bottom w:w="80" w:type="dxa"/>
              <w:end w:w="120" w:type="dxa"/>
            </w:tcMar>
            <w:vAlign w:val="top"/>
          </w:tcPr>
          <w:p>
            <w:pPr>
              <w:spacing w:after="0"/>
            </w:pPr>
            <w:r>
              <w:rPr>
                <w:sz w:val="16"/>
              </w:rPr>
              <w:t>p95 &lt; 10 min em operação normal</w:t>
            </w:r>
          </w:p>
        </w:tc>
      </w:tr>
      <w:tr>
        <w:trPr>
          <w:cantSplit/>
        </w:trPr>
        <w:tc>
          <w:tcPr>
            <w:tcW w:type="dxa" w:w="2600"/>
            <w:tcMar>
              <w:top w:w="80" w:type="dxa"/>
              <w:start w:w="120" w:type="dxa"/>
              <w:bottom w:w="80" w:type="dxa"/>
              <w:end w:w="120" w:type="dxa"/>
            </w:tcMar>
            <w:vAlign w:val="top"/>
          </w:tcPr>
          <w:p>
            <w:pPr>
              <w:spacing w:after="0"/>
            </w:pPr>
            <w:r>
              <w:rPr>
                <w:sz w:val="16"/>
              </w:rPr>
              <w:t>Fila vencida</w:t>
            </w:r>
          </w:p>
        </w:tc>
        <w:tc>
          <w:tcPr>
            <w:tcW w:type="dxa" w:w="4300"/>
            <w:tcMar>
              <w:top w:w="80" w:type="dxa"/>
              <w:start w:w="120" w:type="dxa"/>
              <w:bottom w:w="80" w:type="dxa"/>
              <w:end w:w="120" w:type="dxa"/>
            </w:tcMar>
            <w:vAlign w:val="top"/>
          </w:tcPr>
          <w:p>
            <w:pPr>
              <w:spacing w:after="0"/>
            </w:pPr>
            <w:r>
              <w:rPr>
                <w:sz w:val="16"/>
              </w:rPr>
              <w:t>Jobs queued com scheduled_at passado além do SLA.</w:t>
            </w:r>
          </w:p>
        </w:tc>
        <w:tc>
          <w:tcPr>
            <w:tcW w:type="dxa" w:w="2460"/>
            <w:tcMar>
              <w:top w:w="80" w:type="dxa"/>
              <w:start w:w="120" w:type="dxa"/>
              <w:bottom w:w="80" w:type="dxa"/>
              <w:end w:w="120" w:type="dxa"/>
            </w:tcMar>
            <w:vAlign w:val="top"/>
          </w:tcPr>
          <w:p>
            <w:pPr>
              <w:spacing w:after="0"/>
            </w:pPr>
            <w:r>
              <w:rPr>
                <w:sz w:val="16"/>
              </w:rPr>
              <w:t>0 críticos; tendência decrescente</w:t>
            </w:r>
          </w:p>
        </w:tc>
      </w:tr>
      <w:tr>
        <w:trPr>
          <w:cantSplit/>
        </w:trPr>
        <w:tc>
          <w:tcPr>
            <w:tcW w:type="dxa" w:w="2600"/>
            <w:shd w:fill="F2F4F6"/>
            <w:tcMar>
              <w:top w:w="80" w:type="dxa"/>
              <w:start w:w="120" w:type="dxa"/>
              <w:bottom w:w="80" w:type="dxa"/>
              <w:end w:w="120" w:type="dxa"/>
            </w:tcMar>
            <w:vAlign w:val="top"/>
          </w:tcPr>
          <w:p>
            <w:pPr>
              <w:spacing w:after="0"/>
            </w:pPr>
            <w:r>
              <w:rPr>
                <w:sz w:val="16"/>
              </w:rPr>
              <w:t>Taxa de sucesso por job</w:t>
            </w:r>
          </w:p>
        </w:tc>
        <w:tc>
          <w:tcPr>
            <w:tcW w:type="dxa" w:w="4300"/>
            <w:shd w:fill="F2F4F6"/>
            <w:tcMar>
              <w:top w:w="80" w:type="dxa"/>
              <w:start w:w="120" w:type="dxa"/>
              <w:bottom w:w="80" w:type="dxa"/>
              <w:end w:w="120" w:type="dxa"/>
            </w:tcMar>
            <w:vAlign w:val="top"/>
          </w:tcPr>
          <w:p>
            <w:pPr>
              <w:spacing w:after="0"/>
            </w:pPr>
            <w:r>
              <w:rPr>
                <w:sz w:val="16"/>
              </w:rPr>
              <w:t>done efetivo / tentativas por tipo.</w:t>
            </w:r>
          </w:p>
        </w:tc>
        <w:tc>
          <w:tcPr>
            <w:tcW w:type="dxa" w:w="2460"/>
            <w:shd w:fill="F2F4F6"/>
            <w:tcMar>
              <w:top w:w="80" w:type="dxa"/>
              <w:start w:w="120" w:type="dxa"/>
              <w:bottom w:w="80" w:type="dxa"/>
              <w:end w:w="120" w:type="dxa"/>
            </w:tcMar>
            <w:vAlign w:val="top"/>
          </w:tcPr>
          <w:p>
            <w:pPr>
              <w:spacing w:after="0"/>
            </w:pPr>
            <w:r>
              <w:rPr>
                <w:sz w:val="16"/>
              </w:rPr>
              <w:t>&gt; 99% após excluir erros de dado</w:t>
            </w:r>
          </w:p>
        </w:tc>
      </w:tr>
      <w:tr>
        <w:trPr>
          <w:cantSplit/>
        </w:trPr>
        <w:tc>
          <w:tcPr>
            <w:tcW w:type="dxa" w:w="2600"/>
            <w:tcMar>
              <w:top w:w="80" w:type="dxa"/>
              <w:start w:w="120" w:type="dxa"/>
              <w:bottom w:w="80" w:type="dxa"/>
              <w:end w:w="120" w:type="dxa"/>
            </w:tcMar>
            <w:vAlign w:val="top"/>
          </w:tcPr>
          <w:p>
            <w:pPr>
              <w:spacing w:after="0"/>
            </w:pPr>
            <w:r>
              <w:rPr>
                <w:sz w:val="16"/>
              </w:rPr>
              <w:t>Ajustes abertos</w:t>
            </w:r>
          </w:p>
        </w:tc>
        <w:tc>
          <w:tcPr>
            <w:tcW w:type="dxa" w:w="4300"/>
            <w:tcMar>
              <w:top w:w="80" w:type="dxa"/>
              <w:start w:w="120" w:type="dxa"/>
              <w:bottom w:w="80" w:type="dxa"/>
              <w:end w:w="120" w:type="dxa"/>
            </w:tcMar>
            <w:vAlign w:val="top"/>
          </w:tcPr>
          <w:p>
            <w:pPr>
              <w:spacing w:after="0"/>
            </w:pPr>
            <w:r>
              <w:rPr>
                <w:sz w:val="16"/>
              </w:rPr>
              <w:t>Pedidos com motivo não resolvido por idade.</w:t>
            </w:r>
          </w:p>
        </w:tc>
        <w:tc>
          <w:tcPr>
            <w:tcW w:type="dxa" w:w="2460"/>
            <w:tcMar>
              <w:top w:w="80" w:type="dxa"/>
              <w:start w:w="120" w:type="dxa"/>
              <w:bottom w:w="80" w:type="dxa"/>
              <w:end w:w="120" w:type="dxa"/>
            </w:tcMar>
            <w:vAlign w:val="top"/>
          </w:tcPr>
          <w:p>
            <w:pPr>
              <w:spacing w:after="0"/>
            </w:pPr>
            <w:r>
              <w:rPr>
                <w:sz w:val="16"/>
              </w:rPr>
              <w:t>0 acima de 1 dia útil sem responsável</w:t>
            </w:r>
          </w:p>
        </w:tc>
      </w:tr>
      <w:tr>
        <w:trPr>
          <w:cantSplit/>
        </w:trPr>
        <w:tc>
          <w:tcPr>
            <w:tcW w:type="dxa" w:w="2600"/>
            <w:shd w:fill="F2F4F6"/>
            <w:tcMar>
              <w:top w:w="80" w:type="dxa"/>
              <w:start w:w="120" w:type="dxa"/>
              <w:bottom w:w="80" w:type="dxa"/>
              <w:end w:w="120" w:type="dxa"/>
            </w:tcMar>
            <w:vAlign w:val="top"/>
          </w:tcPr>
          <w:p>
            <w:pPr>
              <w:spacing w:after="0"/>
            </w:pPr>
            <w:r>
              <w:rPr>
                <w:sz w:val="16"/>
              </w:rPr>
              <w:t>waiting_sku</w:t>
            </w:r>
          </w:p>
        </w:tc>
        <w:tc>
          <w:tcPr>
            <w:tcW w:type="dxa" w:w="4300"/>
            <w:shd w:fill="F2F4F6"/>
            <w:tcMar>
              <w:top w:w="80" w:type="dxa"/>
              <w:start w:w="120" w:type="dxa"/>
              <w:bottom w:w="80" w:type="dxa"/>
              <w:end w:w="120" w:type="dxa"/>
            </w:tcMar>
            <w:vAlign w:val="top"/>
          </w:tcPr>
          <w:p>
            <w:pPr>
              <w:spacing w:after="0"/>
            </w:pPr>
            <w:r>
              <w:rPr>
                <w:sz w:val="16"/>
              </w:rPr>
              <w:t>Pedidos bloqueados por produto.</w:t>
            </w:r>
          </w:p>
        </w:tc>
        <w:tc>
          <w:tcPr>
            <w:tcW w:type="dxa" w:w="2460"/>
            <w:shd w:fill="F2F4F6"/>
            <w:tcMar>
              <w:top w:w="80" w:type="dxa"/>
              <w:start w:w="120" w:type="dxa"/>
              <w:bottom w:w="80" w:type="dxa"/>
              <w:end w:w="120" w:type="dxa"/>
            </w:tcMar>
            <w:vAlign w:val="top"/>
          </w:tcPr>
          <w:p>
            <w:pPr>
              <w:spacing w:after="0"/>
            </w:pPr>
            <w:r>
              <w:rPr>
                <w:sz w:val="16"/>
              </w:rPr>
              <w:t>0 acima de 4 h úteis</w:t>
            </w:r>
          </w:p>
        </w:tc>
      </w:tr>
      <w:tr>
        <w:trPr>
          <w:cantSplit/>
        </w:trPr>
        <w:tc>
          <w:tcPr>
            <w:tcW w:type="dxa" w:w="2600"/>
            <w:tcMar>
              <w:top w:w="80" w:type="dxa"/>
              <w:start w:w="120" w:type="dxa"/>
              <w:bottom w:w="80" w:type="dxa"/>
              <w:end w:w="120" w:type="dxa"/>
            </w:tcMar>
            <w:vAlign w:val="top"/>
          </w:tcPr>
          <w:p>
            <w:pPr>
              <w:spacing w:after="0"/>
            </w:pPr>
            <w:r>
              <w:rPr>
                <w:sz w:val="16"/>
              </w:rPr>
              <w:t>Duplicidades 409</w:t>
            </w:r>
          </w:p>
        </w:tc>
        <w:tc>
          <w:tcPr>
            <w:tcW w:type="dxa" w:w="4300"/>
            <w:tcMar>
              <w:top w:w="80" w:type="dxa"/>
              <w:start w:w="120" w:type="dxa"/>
              <w:bottom w:w="80" w:type="dxa"/>
              <w:end w:w="120" w:type="dxa"/>
            </w:tcMar>
            <w:vAlign w:val="top"/>
          </w:tcPr>
          <w:p>
            <w:pPr>
              <w:spacing w:after="0"/>
            </w:pPr>
            <w:r>
              <w:rPr>
                <w:sz w:val="16"/>
              </w:rPr>
              <w:t>Conflitos por mês.</w:t>
            </w:r>
          </w:p>
        </w:tc>
        <w:tc>
          <w:tcPr>
            <w:tcW w:type="dxa" w:w="2460"/>
            <w:tcMar>
              <w:top w:w="80" w:type="dxa"/>
              <w:start w:w="120" w:type="dxa"/>
              <w:bottom w:w="80" w:type="dxa"/>
              <w:end w:w="120" w:type="dxa"/>
            </w:tcMar>
            <w:vAlign w:val="top"/>
          </w:tcPr>
          <w:p>
            <w:pPr>
              <w:spacing w:after="0"/>
            </w:pPr>
            <w:r>
              <w:rPr>
                <w:sz w:val="16"/>
              </w:rPr>
              <w:t>0; toda ocorrência gera causa raiz</w:t>
            </w:r>
          </w:p>
        </w:tc>
      </w:tr>
      <w:tr>
        <w:trPr>
          <w:cantSplit/>
        </w:trPr>
        <w:tc>
          <w:tcPr>
            <w:tcW w:type="dxa" w:w="2600"/>
            <w:shd w:fill="F2F4F6"/>
            <w:tcMar>
              <w:top w:w="80" w:type="dxa"/>
              <w:start w:w="120" w:type="dxa"/>
              <w:bottom w:w="80" w:type="dxa"/>
              <w:end w:w="120" w:type="dxa"/>
            </w:tcMar>
            <w:vAlign w:val="top"/>
          </w:tcPr>
          <w:p>
            <w:pPr>
              <w:spacing w:after="0"/>
            </w:pPr>
            <w:r>
              <w:rPr>
                <w:sz w:val="16"/>
              </w:rPr>
              <w:t>NF/rastreio ausentes após Enviado</w:t>
            </w:r>
          </w:p>
        </w:tc>
        <w:tc>
          <w:tcPr>
            <w:tcW w:type="dxa" w:w="4300"/>
            <w:shd w:fill="F2F4F6"/>
            <w:tcMar>
              <w:top w:w="80" w:type="dxa"/>
              <w:start w:w="120" w:type="dxa"/>
              <w:bottom w:w="80" w:type="dxa"/>
              <w:end w:w="120" w:type="dxa"/>
            </w:tcMar>
            <w:vAlign w:val="top"/>
          </w:tcPr>
          <w:p>
            <w:pPr>
              <w:spacing w:after="0"/>
            </w:pPr>
            <w:r>
              <w:rPr>
                <w:sz w:val="16"/>
              </w:rPr>
              <w:t>Pedidos C enviados sem confirmação em A.</w:t>
            </w:r>
          </w:p>
        </w:tc>
        <w:tc>
          <w:tcPr>
            <w:tcW w:type="dxa" w:w="2460"/>
            <w:shd w:fill="F2F4F6"/>
            <w:tcMar>
              <w:top w:w="80" w:type="dxa"/>
              <w:start w:w="120" w:type="dxa"/>
              <w:bottom w:w="80" w:type="dxa"/>
              <w:end w:w="120" w:type="dxa"/>
            </w:tcMar>
            <w:vAlign w:val="top"/>
          </w:tcPr>
          <w:p>
            <w:pPr>
              <w:spacing w:after="0"/>
            </w:pPr>
            <w:r>
              <w:rPr>
                <w:sz w:val="16"/>
              </w:rPr>
              <w:t>0</w:t>
            </w:r>
          </w:p>
        </w:tc>
      </w:tr>
      <w:tr>
        <w:trPr>
          <w:cantSplit/>
        </w:trPr>
        <w:tc>
          <w:tcPr>
            <w:tcW w:type="dxa" w:w="2600"/>
            <w:tcMar>
              <w:top w:w="80" w:type="dxa"/>
              <w:start w:w="120" w:type="dxa"/>
              <w:bottom w:w="80" w:type="dxa"/>
              <w:end w:w="120" w:type="dxa"/>
            </w:tcMar>
            <w:vAlign w:val="top"/>
          </w:tcPr>
          <w:p>
            <w:pPr>
              <w:spacing w:after="0"/>
            </w:pPr>
            <w:r>
              <w:rPr>
                <w:sz w:val="16"/>
              </w:rPr>
              <w:t>URL de webhook removida</w:t>
            </w:r>
          </w:p>
        </w:tc>
        <w:tc>
          <w:tcPr>
            <w:tcW w:type="dxa" w:w="4300"/>
            <w:tcMar>
              <w:top w:w="80" w:type="dxa"/>
              <w:start w:w="120" w:type="dxa"/>
              <w:bottom w:w="80" w:type="dxa"/>
              <w:end w:w="120" w:type="dxa"/>
            </w:tcMar>
            <w:vAlign w:val="top"/>
          </w:tcPr>
          <w:p>
            <w:pPr>
              <w:spacing w:after="0"/>
            </w:pPr>
            <w:r>
              <w:rPr>
                <w:sz w:val="16"/>
              </w:rPr>
              <w:t>Incidentes por mês.</w:t>
            </w:r>
          </w:p>
        </w:tc>
        <w:tc>
          <w:tcPr>
            <w:tcW w:type="dxa" w:w="2460"/>
            <w:tcMar>
              <w:top w:w="80" w:type="dxa"/>
              <w:start w:w="120" w:type="dxa"/>
              <w:bottom w:w="80" w:type="dxa"/>
              <w:end w:w="120" w:type="dxa"/>
            </w:tcMar>
            <w:vAlign w:val="top"/>
          </w:tcPr>
          <w:p>
            <w:pPr>
              <w:spacing w:after="0"/>
            </w:pPr>
            <w:r>
              <w:rPr>
                <w:sz w:val="16"/>
              </w:rPr>
              <w:t>0</w:t>
            </w:r>
          </w:p>
        </w:tc>
      </w:tr>
      <w:tr>
        <w:trPr>
          <w:cantSplit/>
        </w:trPr>
        <w:tc>
          <w:tcPr>
            <w:tcW w:type="dxa" w:w="2600"/>
            <w:shd w:fill="F2F4F6"/>
            <w:tcMar>
              <w:top w:w="80" w:type="dxa"/>
              <w:start w:w="120" w:type="dxa"/>
              <w:bottom w:w="80" w:type="dxa"/>
              <w:end w:w="120" w:type="dxa"/>
            </w:tcMar>
            <w:vAlign w:val="top"/>
          </w:tcPr>
          <w:p>
            <w:pPr>
              <w:spacing w:after="0"/>
            </w:pPr>
            <w:r>
              <w:rPr>
                <w:sz w:val="16"/>
              </w:rPr>
              <w:t>Cancelamentos pendentes</w:t>
            </w:r>
          </w:p>
        </w:tc>
        <w:tc>
          <w:tcPr>
            <w:tcW w:type="dxa" w:w="4300"/>
            <w:shd w:fill="F2F4F6"/>
            <w:tcMar>
              <w:top w:w="80" w:type="dxa"/>
              <w:start w:w="120" w:type="dxa"/>
              <w:bottom w:w="80" w:type="dxa"/>
              <w:end w:w="120" w:type="dxa"/>
            </w:tcMar>
            <w:vAlign w:val="top"/>
          </w:tcPr>
          <w:p>
            <w:pPr>
              <w:spacing w:after="0"/>
            </w:pPr>
            <w:r>
              <w:rPr>
                <w:sz w:val="16"/>
              </w:rPr>
              <w:t>Revisões sem decisão por idade.</w:t>
            </w:r>
          </w:p>
        </w:tc>
        <w:tc>
          <w:tcPr>
            <w:tcW w:type="dxa" w:w="2460"/>
            <w:shd w:fill="F2F4F6"/>
            <w:tcMar>
              <w:top w:w="80" w:type="dxa"/>
              <w:start w:w="120" w:type="dxa"/>
              <w:bottom w:w="80" w:type="dxa"/>
              <w:end w:w="120" w:type="dxa"/>
            </w:tcMar>
            <w:vAlign w:val="top"/>
          </w:tcPr>
          <w:p>
            <w:pPr>
              <w:spacing w:after="0"/>
            </w:pPr>
            <w:r>
              <w:rPr>
                <w:sz w:val="16"/>
              </w:rPr>
              <w:t>0 acima do SLA aprovado</w:t>
            </w:r>
          </w:p>
        </w:tc>
      </w:tr>
      <w:tr>
        <w:trPr>
          <w:cantSplit/>
        </w:trPr>
        <w:tc>
          <w:tcPr>
            <w:tcW w:type="dxa" w:w="2600"/>
            <w:tcMar>
              <w:top w:w="80" w:type="dxa"/>
              <w:start w:w="120" w:type="dxa"/>
              <w:bottom w:w="80" w:type="dxa"/>
              <w:end w:w="120" w:type="dxa"/>
            </w:tcMar>
            <w:vAlign w:val="top"/>
          </w:tcPr>
          <w:p>
            <w:pPr>
              <w:spacing w:after="0"/>
            </w:pPr>
            <w:r>
              <w:rPr>
                <w:sz w:val="16"/>
              </w:rPr>
              <w:t>Divergências abertas</w:t>
            </w:r>
          </w:p>
        </w:tc>
        <w:tc>
          <w:tcPr>
            <w:tcW w:type="dxa" w:w="4300"/>
            <w:tcMar>
              <w:top w:w="80" w:type="dxa"/>
              <w:start w:w="120" w:type="dxa"/>
              <w:bottom w:w="80" w:type="dxa"/>
              <w:end w:w="120" w:type="dxa"/>
            </w:tcMar>
            <w:vAlign w:val="top"/>
          </w:tcPr>
          <w:p>
            <w:pPr>
              <w:spacing w:after="0"/>
            </w:pPr>
            <w:r>
              <w:rPr>
                <w:sz w:val="16"/>
              </w:rPr>
              <w:t>Pares com diferenças reais por campo/idade.</w:t>
            </w:r>
          </w:p>
        </w:tc>
        <w:tc>
          <w:tcPr>
            <w:tcW w:type="dxa" w:w="2460"/>
            <w:tcMar>
              <w:top w:w="80" w:type="dxa"/>
              <w:start w:w="120" w:type="dxa"/>
              <w:bottom w:w="80" w:type="dxa"/>
              <w:end w:w="120" w:type="dxa"/>
            </w:tcMar>
            <w:vAlign w:val="top"/>
          </w:tcPr>
          <w:p>
            <w:pPr>
              <w:spacing w:after="0"/>
            </w:pPr>
            <w:r>
              <w:rPr>
                <w:sz w:val="16"/>
              </w:rPr>
              <w:t>0 críticas acima de 1 dia útil</w:t>
            </w:r>
          </w:p>
        </w:tc>
      </w:tr>
    </w:tbl>
    <w:p>
      <w:pPr>
        <w:spacing w:after="0"/>
      </w:pPr>
    </w:p>
    <w:p>
      <w:pPr>
        <w:pStyle w:val="Heading2"/>
      </w:pPr>
      <w:r>
        <w:t>18.3 Alertas mínimos</w:t>
      </w:r>
    </w:p>
    <w:p>
      <w:pPr>
        <w:pStyle w:val="ListBullet"/>
      </w:pPr>
      <w:r>
        <w:t>Heartbeat do worker atrasado mais de 5 minutos.</w:t>
      </w:r>
    </w:p>
    <w:p>
      <w:pPr>
        <w:pStyle w:val="ListBullet"/>
      </w:pPr>
      <w:r>
        <w:t>Nenhum evento novo em horário comercial quando há vendas esperadas.</w:t>
      </w:r>
    </w:p>
    <w:p>
      <w:pPr>
        <w:pStyle w:val="ListBullet"/>
      </w:pPr>
      <w:r>
        <w:t>HTTP 401/403 em qualquer conta.</w:t>
      </w:r>
    </w:p>
    <w:p>
      <w:pPr>
        <w:pStyle w:val="ListBullet"/>
      </w:pPr>
      <w:r>
        <w:t>Fila queued vencida por mais de 15 minutos ou crescimento contínuo.</w:t>
      </w:r>
    </w:p>
    <w:p>
      <w:pPr>
        <w:pStyle w:val="ListBullet"/>
      </w:pPr>
      <w:r>
        <w:t>Taxa 429/5xx acima do limiar.</w:t>
      </w:r>
    </w:p>
    <w:p>
      <w:pPr>
        <w:pStyle w:val="ListBullet"/>
      </w:pPr>
      <w:r>
        <w:t>Job de 06h ou 23h não concluído.</w:t>
      </w:r>
    </w:p>
    <w:p>
      <w:pPr>
        <w:pStyle w:val="ListBullet"/>
      </w:pPr>
      <w:r>
        <w:t>Webhook endpoint com respostas diferentes de 200.</w:t>
      </w:r>
    </w:p>
    <w:p>
      <w:pPr>
        <w:pStyle w:val="ListBullet"/>
      </w:pPr>
      <w:r>
        <w:t>Disco/tamanho do banco aproximando limite do plano.</w:t>
      </w:r>
    </w:p>
    <w:p>
      <w:pPr>
        <w:pStyle w:val="ListBullet"/>
      </w:pPr>
      <w:r>
        <w:t>Backup ausente ou teste de restauração vencido.</w:t>
      </w:r>
    </w:p>
    <w:p>
      <w:pPr>
        <w:pStyle w:val="ListBullet"/>
      </w:pPr>
      <w:r>
        <w:t>Logs contendo padrões de CPF/CNPJ/endereço fora do permitido.</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Health check atual é insuficiente</w:t>
            </w:r>
          </w:p>
          <w:p>
            <w:pPr>
              <w:spacing w:after="0"/>
            </w:pPr>
            <w:r>
              <w:t>O endpoint /health apenas retorna ok. Deve haver readiness que teste banco, token sem expor dados e idade do heartbeat; e liveness separada para não tornar uma pane externa motivo de reinício infinito.</w:t>
            </w:r>
          </w:p>
        </w:tc>
      </w:tr>
    </w:tbl>
    <w:p>
      <w:pPr>
        <w:spacing w:after="0"/>
      </w:pPr>
    </w:p>
    <w:p>
      <w:pPr>
        <w:pStyle w:val="Heading2"/>
      </w:pPr>
      <w:r>
        <w:t>18.4 Níveis de severidade</w:t>
      </w:r>
    </w:p>
    <w:tbl>
      <w:tblPr>
        <w:tblStyle w:val="TableGrid"/>
        <w:tblW w:type="dxa" w:w="9360"/>
        <w:jc w:val="center"/>
        <w:tblLayout w:type="fixed"/>
        <w:tblLook w:firstColumn="1" w:firstRow="1" w:lastColumn="0" w:lastRow="0" w:noHBand="0" w:noVBand="1" w:val="04A0"/>
        <w:tblInd w:w="120" w:type="dxa"/>
      </w:tblPr>
      <w:tblGrid>
        <w:gridCol w:w="1400"/>
        <w:gridCol w:w="3600"/>
        <w:gridCol w:w="2500"/>
        <w:gridCol w:w="1860"/>
      </w:tblGrid>
      <w:tr>
        <w:trPr>
          <w:tblHeader w:val="true"/>
          <w:cantSplit/>
        </w:trPr>
        <w:tc>
          <w:tcPr>
            <w:tcW w:type="dxa" w:w="1400"/>
            <w:shd w:fill="1F4D78"/>
            <w:tcMar>
              <w:top w:w="80" w:type="dxa"/>
              <w:start w:w="120" w:type="dxa"/>
              <w:bottom w:w="80" w:type="dxa"/>
              <w:end w:w="120" w:type="dxa"/>
            </w:tcMar>
            <w:vAlign w:val="center"/>
          </w:tcPr>
          <w:p>
            <w:pPr>
              <w:spacing w:after="0"/>
              <w:keepNext/>
            </w:pPr>
            <w:r>
              <w:rPr>
                <w:b/>
                <w:color w:val="FFFFFF"/>
                <w:sz w:val="16"/>
              </w:rPr>
              <w:t>Severidade</w:t>
            </w:r>
          </w:p>
        </w:tc>
        <w:tc>
          <w:tcPr>
            <w:tcW w:type="dxa" w:w="3600"/>
            <w:shd w:fill="1F4D78"/>
            <w:tcMar>
              <w:top w:w="80" w:type="dxa"/>
              <w:start w:w="120" w:type="dxa"/>
              <w:bottom w:w="80" w:type="dxa"/>
              <w:end w:w="120" w:type="dxa"/>
            </w:tcMar>
            <w:vAlign w:val="center"/>
          </w:tcPr>
          <w:p>
            <w:pPr>
              <w:spacing w:after="0"/>
              <w:keepNext/>
            </w:pPr>
            <w:r>
              <w:rPr>
                <w:b/>
                <w:color w:val="FFFFFF"/>
                <w:sz w:val="16"/>
              </w:rPr>
              <w:t>Exemplo</w:t>
            </w:r>
          </w:p>
        </w:tc>
        <w:tc>
          <w:tcPr>
            <w:tcW w:type="dxa" w:w="2500"/>
            <w:shd w:fill="1F4D78"/>
            <w:tcMar>
              <w:top w:w="80" w:type="dxa"/>
              <w:start w:w="120" w:type="dxa"/>
              <w:bottom w:w="80" w:type="dxa"/>
              <w:end w:w="120" w:type="dxa"/>
            </w:tcMar>
            <w:vAlign w:val="center"/>
          </w:tcPr>
          <w:p>
            <w:pPr>
              <w:spacing w:after="0"/>
              <w:keepNext/>
            </w:pPr>
            <w:r>
              <w:rPr>
                <w:b/>
                <w:color w:val="FFFFFF"/>
                <w:sz w:val="16"/>
              </w:rPr>
              <w:t>Resposta proposta</w:t>
            </w:r>
          </w:p>
        </w:tc>
        <w:tc>
          <w:tcPr>
            <w:tcW w:type="dxa" w:w="1860"/>
            <w:shd w:fill="1F4D78"/>
            <w:tcMar>
              <w:top w:w="80" w:type="dxa"/>
              <w:start w:w="120" w:type="dxa"/>
              <w:bottom w:w="80" w:type="dxa"/>
              <w:end w:w="120" w:type="dxa"/>
            </w:tcMar>
            <w:vAlign w:val="center"/>
          </w:tcPr>
          <w:p>
            <w:pPr>
              <w:spacing w:after="0"/>
              <w:keepNext/>
            </w:pPr>
            <w:r>
              <w:rPr>
                <w:b/>
                <w:color w:val="FFFFFF"/>
                <w:sz w:val="16"/>
              </w:rPr>
              <w:t>Comunicação</w:t>
            </w:r>
          </w:p>
        </w:tc>
      </w:tr>
      <w:tr>
        <w:trPr>
          <w:cantSplit/>
        </w:trPr>
        <w:tc>
          <w:tcPr>
            <w:tcW w:type="dxa" w:w="1400"/>
            <w:tcMar>
              <w:top w:w="80" w:type="dxa"/>
              <w:start w:w="120" w:type="dxa"/>
              <w:bottom w:w="80" w:type="dxa"/>
              <w:end w:w="120" w:type="dxa"/>
            </w:tcMar>
            <w:vAlign w:val="top"/>
          </w:tcPr>
          <w:p>
            <w:pPr>
              <w:spacing w:after="0"/>
            </w:pPr>
            <w:r>
              <w:rPr>
                <w:sz w:val="16"/>
              </w:rPr>
              <w:t>P1 crítica</w:t>
            </w:r>
          </w:p>
        </w:tc>
        <w:tc>
          <w:tcPr>
            <w:tcW w:type="dxa" w:w="3600"/>
            <w:tcMar>
              <w:top w:w="80" w:type="dxa"/>
              <w:start w:w="120" w:type="dxa"/>
              <w:bottom w:w="80" w:type="dxa"/>
              <w:end w:w="120" w:type="dxa"/>
            </w:tcMar>
            <w:vAlign w:val="top"/>
          </w:tcPr>
          <w:p>
            <w:pPr>
              <w:spacing w:after="0"/>
            </w:pPr>
            <w:r>
              <w:rPr>
                <w:sz w:val="16"/>
              </w:rPr>
              <w:t>Webhooks das duas contas fora, banco perdido, criação duplicada em massa, vazamento de PII.</w:t>
            </w:r>
          </w:p>
        </w:tc>
        <w:tc>
          <w:tcPr>
            <w:tcW w:type="dxa" w:w="2500"/>
            <w:tcMar>
              <w:top w:w="80" w:type="dxa"/>
              <w:start w:w="120" w:type="dxa"/>
              <w:bottom w:w="80" w:type="dxa"/>
              <w:end w:w="120" w:type="dxa"/>
            </w:tcMar>
            <w:vAlign w:val="top"/>
          </w:tcPr>
          <w:p>
            <w:pPr>
              <w:spacing w:after="0"/>
            </w:pPr>
            <w:r>
              <w:rPr>
                <w:sz w:val="16"/>
              </w:rPr>
              <w:t>Imediata; pausar escrita afetada; comando de incidente.</w:t>
            </w:r>
          </w:p>
        </w:tc>
        <w:tc>
          <w:tcPr>
            <w:tcW w:type="dxa" w:w="1860"/>
            <w:tcMar>
              <w:top w:w="80" w:type="dxa"/>
              <w:start w:w="120" w:type="dxa"/>
              <w:bottom w:w="80" w:type="dxa"/>
              <w:end w:w="120" w:type="dxa"/>
            </w:tcMar>
            <w:vAlign w:val="top"/>
          </w:tcPr>
          <w:p>
            <w:pPr>
              <w:spacing w:after="0"/>
            </w:pPr>
            <w:r>
              <w:rPr>
                <w:sz w:val="16"/>
              </w:rPr>
              <w:t>Gestão e todas as áreas impactadas.</w:t>
            </w:r>
          </w:p>
        </w:tc>
      </w:tr>
      <w:tr>
        <w:trPr>
          <w:cantSplit/>
        </w:trPr>
        <w:tc>
          <w:tcPr>
            <w:tcW w:type="dxa" w:w="1400"/>
            <w:shd w:fill="F2F4F6"/>
            <w:tcMar>
              <w:top w:w="80" w:type="dxa"/>
              <w:start w:w="120" w:type="dxa"/>
              <w:bottom w:w="80" w:type="dxa"/>
              <w:end w:w="120" w:type="dxa"/>
            </w:tcMar>
            <w:vAlign w:val="top"/>
          </w:tcPr>
          <w:p>
            <w:pPr>
              <w:spacing w:after="0"/>
            </w:pPr>
            <w:r>
              <w:rPr>
                <w:sz w:val="16"/>
              </w:rPr>
              <w:t>P2 alta</w:t>
            </w:r>
          </w:p>
        </w:tc>
        <w:tc>
          <w:tcPr>
            <w:tcW w:type="dxa" w:w="3600"/>
            <w:shd w:fill="F2F4F6"/>
            <w:tcMar>
              <w:top w:w="80" w:type="dxa"/>
              <w:start w:w="120" w:type="dxa"/>
              <w:bottom w:w="80" w:type="dxa"/>
              <w:end w:w="120" w:type="dxa"/>
            </w:tcMar>
            <w:vAlign w:val="top"/>
          </w:tcPr>
          <w:p>
            <w:pPr>
              <w:spacing w:after="0"/>
            </w:pPr>
            <w:r>
              <w:rPr>
                <w:sz w:val="16"/>
              </w:rPr>
              <w:t>Worker parado, uma conta desconectada, fila atrasada &gt; 30 min, NF/rastreio em massa ausente.</w:t>
            </w:r>
          </w:p>
        </w:tc>
        <w:tc>
          <w:tcPr>
            <w:tcW w:type="dxa" w:w="2500"/>
            <w:shd w:fill="F2F4F6"/>
            <w:tcMar>
              <w:top w:w="80" w:type="dxa"/>
              <w:start w:w="120" w:type="dxa"/>
              <w:bottom w:w="80" w:type="dxa"/>
              <w:end w:w="120" w:type="dxa"/>
            </w:tcMar>
            <w:vAlign w:val="top"/>
          </w:tcPr>
          <w:p>
            <w:pPr>
              <w:spacing w:after="0"/>
            </w:pPr>
            <w:r>
              <w:rPr>
                <w:sz w:val="16"/>
              </w:rPr>
              <w:t>Até 30 min no horário coberto.</w:t>
            </w:r>
          </w:p>
        </w:tc>
        <w:tc>
          <w:tcPr>
            <w:tcW w:type="dxa" w:w="1860"/>
            <w:shd w:fill="F2F4F6"/>
            <w:tcMar>
              <w:top w:w="80" w:type="dxa"/>
              <w:start w:w="120" w:type="dxa"/>
              <w:bottom w:w="80" w:type="dxa"/>
              <w:end w:w="120" w:type="dxa"/>
            </w:tcMar>
            <w:vAlign w:val="top"/>
          </w:tcPr>
          <w:p>
            <w:pPr>
              <w:spacing w:after="0"/>
            </w:pPr>
            <w:r>
              <w:rPr>
                <w:sz w:val="16"/>
              </w:rPr>
              <w:t>Sistemas + área dona.</w:t>
            </w:r>
          </w:p>
        </w:tc>
      </w:tr>
      <w:tr>
        <w:trPr>
          <w:cantSplit/>
        </w:trPr>
        <w:tc>
          <w:tcPr>
            <w:tcW w:type="dxa" w:w="1400"/>
            <w:tcMar>
              <w:top w:w="80" w:type="dxa"/>
              <w:start w:w="120" w:type="dxa"/>
              <w:bottom w:w="80" w:type="dxa"/>
              <w:end w:w="120" w:type="dxa"/>
            </w:tcMar>
            <w:vAlign w:val="top"/>
          </w:tcPr>
          <w:p>
            <w:pPr>
              <w:spacing w:after="0"/>
            </w:pPr>
            <w:r>
              <w:rPr>
                <w:sz w:val="16"/>
              </w:rPr>
              <w:t>P3 média</w:t>
            </w:r>
          </w:p>
        </w:tc>
        <w:tc>
          <w:tcPr>
            <w:tcW w:type="dxa" w:w="3600"/>
            <w:tcMar>
              <w:top w:w="80" w:type="dxa"/>
              <w:start w:w="120" w:type="dxa"/>
              <w:bottom w:w="80" w:type="dxa"/>
              <w:end w:w="120" w:type="dxa"/>
            </w:tcMar>
            <w:vAlign w:val="top"/>
          </w:tcPr>
          <w:p>
            <w:pPr>
              <w:spacing w:after="0"/>
            </w:pPr>
            <w:r>
              <w:rPr>
                <w:sz w:val="16"/>
              </w:rPr>
              <w:t>Job isolado, SKU sem mapa, divergência pontual.</w:t>
            </w:r>
          </w:p>
        </w:tc>
        <w:tc>
          <w:tcPr>
            <w:tcW w:type="dxa" w:w="2500"/>
            <w:tcMar>
              <w:top w:w="80" w:type="dxa"/>
              <w:start w:w="120" w:type="dxa"/>
              <w:bottom w:w="80" w:type="dxa"/>
              <w:end w:w="120" w:type="dxa"/>
            </w:tcMar>
            <w:vAlign w:val="top"/>
          </w:tcPr>
          <w:p>
            <w:pPr>
              <w:spacing w:after="0"/>
            </w:pPr>
            <w:r>
              <w:rPr>
                <w:sz w:val="16"/>
              </w:rPr>
              <w:t>Mesmo dia útil.</w:t>
            </w:r>
          </w:p>
        </w:tc>
        <w:tc>
          <w:tcPr>
            <w:tcW w:type="dxa" w:w="1860"/>
            <w:tcMar>
              <w:top w:w="80" w:type="dxa"/>
              <w:start w:w="120" w:type="dxa"/>
              <w:bottom w:w="80" w:type="dxa"/>
              <w:end w:w="120" w:type="dxa"/>
            </w:tcMar>
            <w:vAlign w:val="top"/>
          </w:tcPr>
          <w:p>
            <w:pPr>
              <w:spacing w:after="0"/>
            </w:pPr>
            <w:r>
              <w:rPr>
                <w:sz w:val="16"/>
              </w:rPr>
              <w:t>Fila normal e responsável.</w:t>
            </w:r>
          </w:p>
        </w:tc>
      </w:tr>
      <w:tr>
        <w:trPr>
          <w:cantSplit/>
        </w:trPr>
        <w:tc>
          <w:tcPr>
            <w:tcW w:type="dxa" w:w="1400"/>
            <w:shd w:fill="F2F4F6"/>
            <w:tcMar>
              <w:top w:w="80" w:type="dxa"/>
              <w:start w:w="120" w:type="dxa"/>
              <w:bottom w:w="80" w:type="dxa"/>
              <w:end w:w="120" w:type="dxa"/>
            </w:tcMar>
            <w:vAlign w:val="top"/>
          </w:tcPr>
          <w:p>
            <w:pPr>
              <w:spacing w:after="0"/>
            </w:pPr>
            <w:r>
              <w:rPr>
                <w:sz w:val="16"/>
              </w:rPr>
              <w:t>P4 baixa</w:t>
            </w:r>
          </w:p>
        </w:tc>
        <w:tc>
          <w:tcPr>
            <w:tcW w:type="dxa" w:w="3600"/>
            <w:shd w:fill="F2F4F6"/>
            <w:tcMar>
              <w:top w:w="80" w:type="dxa"/>
              <w:start w:w="120" w:type="dxa"/>
              <w:bottom w:w="80" w:type="dxa"/>
              <w:end w:w="120" w:type="dxa"/>
            </w:tcMar>
            <w:vAlign w:val="top"/>
          </w:tcPr>
          <w:p>
            <w:pPr>
              <w:spacing w:after="0"/>
            </w:pPr>
            <w:r>
              <w:rPr>
                <w:sz w:val="16"/>
              </w:rPr>
              <w:t>Melhoria visual, rótulo ou histórico legado.</w:t>
            </w:r>
          </w:p>
        </w:tc>
        <w:tc>
          <w:tcPr>
            <w:tcW w:type="dxa" w:w="2500"/>
            <w:shd w:fill="F2F4F6"/>
            <w:tcMar>
              <w:top w:w="80" w:type="dxa"/>
              <w:start w:w="120" w:type="dxa"/>
              <w:bottom w:w="80" w:type="dxa"/>
              <w:end w:w="120" w:type="dxa"/>
            </w:tcMar>
            <w:vAlign w:val="top"/>
          </w:tcPr>
          <w:p>
            <w:pPr>
              <w:spacing w:after="0"/>
            </w:pPr>
            <w:r>
              <w:rPr>
                <w:sz w:val="16"/>
              </w:rPr>
              <w:t>Planejamento.</w:t>
            </w:r>
          </w:p>
        </w:tc>
        <w:tc>
          <w:tcPr>
            <w:tcW w:type="dxa" w:w="1860"/>
            <w:shd w:fill="F2F4F6"/>
            <w:tcMar>
              <w:top w:w="80" w:type="dxa"/>
              <w:start w:w="120" w:type="dxa"/>
              <w:bottom w:w="80" w:type="dxa"/>
              <w:end w:w="120" w:type="dxa"/>
            </w:tcMar>
            <w:vAlign w:val="top"/>
          </w:tcPr>
          <w:p>
            <w:pPr>
              <w:spacing w:after="0"/>
            </w:pPr>
            <w:r>
              <w:rPr>
                <w:sz w:val="16"/>
              </w:rPr>
              <w:t>Backlog.</w:t>
            </w:r>
          </w:p>
        </w:tc>
      </w:tr>
    </w:tbl>
    <w:p>
      <w:pPr>
        <w:spacing w:after="0"/>
      </w:pPr>
    </w:p>
    <w:p>
      <w:pPr>
        <w:pStyle w:val="Heading1"/>
        <w:pageBreakBefore/>
      </w:pPr>
      <w:r>
        <w:rPr>
          <w:b/>
        </w:rPr>
        <w:t>19  Procedimentos — Atendimento ao cliente</w:t>
      </w:r>
    </w:p>
    <w:p>
      <w:pPr>
        <w:spacing w:after="200"/>
      </w:pPr>
      <w:r>
        <w:rPr>
          <w:i/>
          <w:color w:val="5C6670"/>
        </w:rPr>
        <w:t>Como corrigir cedo, orientar o cliente e escalar sem criar inconsistência.</w:t>
      </w:r>
    </w:p>
    <w:p>
      <w:pPr>
        <w:pStyle w:val="Heading2"/>
      </w:pPr>
      <w:r>
        <w:t>19.1 Objetivos do Atendimento</w:t>
      </w:r>
    </w:p>
    <w:p>
      <w:pPr>
        <w:pStyle w:val="ListBullet"/>
      </w:pPr>
      <w:r>
        <w:t>Garantir nome, CPF/CNPJ e endereço de entrega válidos antes da exportação.</w:t>
      </w:r>
    </w:p>
    <w:p>
      <w:pPr>
        <w:pStyle w:val="ListBullet"/>
      </w:pPr>
      <w:r>
        <w:t>Resolver pendências de informação dentro da janela de correção.</w:t>
      </w:r>
    </w:p>
    <w:p>
      <w:pPr>
        <w:pStyle w:val="ListBullet"/>
      </w:pPr>
      <w:r>
        <w:t>Usar o RJ como fonte de correção antes da criação no V.365.</w:t>
      </w:r>
    </w:p>
    <w:p>
      <w:pPr>
        <w:pStyle w:val="ListBullet"/>
      </w:pPr>
      <w:r>
        <w:t>Acompanhar rastreio e situações sem alterar logística de forma improvisada.</w:t>
      </w:r>
    </w:p>
    <w:p>
      <w:pPr>
        <w:pStyle w:val="ListBullet"/>
      </w:pPr>
      <w:r>
        <w:t>Registrar confirmação do cliente e escalar exceções com evidência.</w:t>
      </w:r>
    </w:p>
    <w:p>
      <w:pPr>
        <w:pStyle w:val="Heading2"/>
      </w:pPr>
      <w:r>
        <w:t>19.2 Rotina de início do expediente</w:t>
      </w:r>
    </w:p>
    <w:p>
      <w:pPr>
        <w:spacing w:after="80" w:line="283" w:lineRule="auto"/>
        <w:ind w:left="540" w:hanging="271"/>
      </w:pPr>
      <w:r>
        <w:rPr>
          <w:b/>
        </w:rPr>
        <w:t xml:space="preserve">1. </w:t>
      </w:r>
      <w:r>
        <w:t>Abra a dashboard e confirme o período Hoje.</w:t>
      </w:r>
    </w:p>
    <w:p>
      <w:pPr>
        <w:spacing w:after="80" w:line="283" w:lineRule="auto"/>
        <w:ind w:left="540" w:hanging="271"/>
      </w:pPr>
      <w:r>
        <w:rPr>
          <w:b/>
        </w:rPr>
        <w:t xml:space="preserve">2. </w:t>
      </w:r>
      <w:r>
        <w:t>Veja Precisam de ajuste; esse cartão inclui todas as pendências abertas, mesmo antigas.</w:t>
      </w:r>
    </w:p>
    <w:p>
      <w:pPr>
        <w:spacing w:after="80" w:line="283" w:lineRule="auto"/>
        <w:ind w:left="540" w:hanging="271"/>
      </w:pPr>
      <w:r>
        <w:rPr>
          <w:b/>
        </w:rPr>
        <w:t xml:space="preserve">3. </w:t>
      </w:r>
      <w:r>
        <w:t>Abra a lista e ordene/priorize por previsão de envio mais próxima.</w:t>
      </w:r>
    </w:p>
    <w:p>
      <w:pPr>
        <w:spacing w:after="80" w:line="283" w:lineRule="auto"/>
        <w:ind w:left="540" w:hanging="271"/>
      </w:pPr>
      <w:r>
        <w:rPr>
          <w:b/>
        </w:rPr>
        <w:t xml:space="preserve">4. </w:t>
      </w:r>
      <w:r>
        <w:t>Atribua um responsável a cada caso que depende de contato com o cliente.</w:t>
      </w:r>
    </w:p>
    <w:p>
      <w:pPr>
        <w:spacing w:after="80" w:line="283" w:lineRule="auto"/>
        <w:ind w:left="540" w:hanging="271"/>
      </w:pPr>
      <w:r>
        <w:rPr>
          <w:b/>
        </w:rPr>
        <w:t xml:space="preserve">5. </w:t>
      </w:r>
      <w:r>
        <w:t>Veja Cancelados para analisar e confirme se há casos no SLA.</w:t>
      </w:r>
    </w:p>
    <w:p>
      <w:pPr>
        <w:spacing w:after="80" w:line="283" w:lineRule="auto"/>
        <w:ind w:left="540" w:hanging="271"/>
      </w:pPr>
      <w:r>
        <w:rPr>
          <w:b/>
        </w:rPr>
        <w:t xml:space="preserve">6. </w:t>
      </w:r>
      <w:r>
        <w:t>Confira Com erro apenas para identificar casos que Sistemas devolveu ao Atendimento.</w:t>
      </w:r>
    </w:p>
    <w:p>
      <w:pPr>
        <w:pStyle w:val="Heading2"/>
      </w:pPr>
      <w:r>
        <w:t>19.3 Corrigir cliente, CPF/CNPJ ou endereço</w:t>
      </w:r>
    </w:p>
    <w:p>
      <w:pPr>
        <w:spacing w:after="80" w:line="283" w:lineRule="auto"/>
        <w:ind w:left="540" w:hanging="271"/>
      </w:pPr>
      <w:r>
        <w:rPr>
          <w:b/>
        </w:rPr>
        <w:t xml:space="preserve">1. </w:t>
      </w:r>
      <w:r>
        <w:t>Abra o pedido pelo ID RJ na lista.</w:t>
      </w:r>
    </w:p>
    <w:p>
      <w:pPr>
        <w:spacing w:after="80" w:line="283" w:lineRule="auto"/>
        <w:ind w:left="540" w:hanging="271"/>
      </w:pPr>
      <w:r>
        <w:rPr>
          <w:b/>
        </w:rPr>
        <w:t xml:space="preserve">2. </w:t>
      </w:r>
      <w:r>
        <w:t>Confirme a informação com o cliente por canal autorizado e registre a evidência no atendimento.</w:t>
      </w:r>
    </w:p>
    <w:p>
      <w:pPr>
        <w:spacing w:after="80" w:line="283" w:lineRule="auto"/>
        <w:ind w:left="540" w:hanging="271"/>
      </w:pPr>
      <w:r>
        <w:rPr>
          <w:b/>
        </w:rPr>
        <w:t xml:space="preserve">3. </w:t>
      </w:r>
      <w:r>
        <w:t>Corrija o pedido no Tiny RJ. Para endereço, priorize o campo de entrega; siga a política interna para mudar o cadastro principal.</w:t>
      </w:r>
    </w:p>
    <w:p>
      <w:pPr>
        <w:spacing w:after="80" w:line="283" w:lineRule="auto"/>
        <w:ind w:left="540" w:hanging="271"/>
      </w:pPr>
      <w:r>
        <w:rPr>
          <w:b/>
        </w:rPr>
        <w:t xml:space="preserve">4. </w:t>
      </w:r>
      <w:r>
        <w:t>Volte ao painel e clique Atualizar em Precisam de ajuste.</w:t>
      </w:r>
    </w:p>
    <w:p>
      <w:pPr>
        <w:spacing w:after="80" w:line="283" w:lineRule="auto"/>
        <w:ind w:left="540" w:hanging="271"/>
      </w:pPr>
      <w:r>
        <w:rPr>
          <w:b/>
        </w:rPr>
        <w:t xml:space="preserve">5. </w:t>
      </w:r>
      <w:r>
        <w:t>Aguarde o fetch_order_a e confirme que o motivo desapareceu.</w:t>
      </w:r>
    </w:p>
    <w:p>
      <w:pPr>
        <w:spacing w:after="80" w:line="283" w:lineRule="auto"/>
        <w:ind w:left="540" w:hanging="271"/>
      </w:pPr>
      <w:r>
        <w:rPr>
          <w:b/>
        </w:rPr>
        <w:t xml:space="preserve">6. </w:t>
      </w:r>
      <w:r>
        <w:t>Se o pedido já estiver Aprovado, avise Sistemas se a criação falhou ou se C já foi criado.</w:t>
      </w:r>
    </w:p>
    <w:p>
      <w:pPr>
        <w:spacing w:after="80" w:line="283" w:lineRule="auto"/>
        <w:ind w:left="540" w:hanging="271"/>
      </w:pPr>
      <w:r>
        <w:rPr>
          <w:b/>
        </w:rPr>
        <w:t xml:space="preserve">7. </w:t>
      </w:r>
      <w:r>
        <w:t>Se já estiver no V.365, compare os dois lados antes de qualquer sincronização.</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Nunca corrigir só a tela</w:t>
            </w:r>
          </w:p>
          <w:p>
            <w:pPr>
              <w:spacing w:after="0"/>
            </w:pPr>
            <w:r>
              <w:t>O snapshot e a dashboard refletem os ERPs. A correção deve ser feita no Tiny autorizado; editar banco ou apenas confirmar análise não muda o pedido real.</w:t>
            </w:r>
          </w:p>
        </w:tc>
      </w:tr>
    </w:tbl>
    <w:p>
      <w:pPr>
        <w:spacing w:after="0"/>
      </w:pPr>
    </w:p>
    <w:p>
      <w:pPr>
        <w:pStyle w:val="Heading2"/>
      </w:pPr>
      <w:r>
        <w:t>19.4 Pedido sem itens no painel, mas com itens no Tiny</w:t>
      </w:r>
    </w:p>
    <w:p>
      <w:pPr>
        <w:spacing w:after="80" w:line="283" w:lineRule="auto"/>
        <w:ind w:left="540" w:hanging="271"/>
      </w:pPr>
      <w:r>
        <w:rPr>
          <w:b/>
        </w:rPr>
        <w:t xml:space="preserve">1. </w:t>
      </w:r>
      <w:r>
        <w:t>Abra o pedido RJ e capture os IDs/itens visíveis.</w:t>
      </w:r>
    </w:p>
    <w:p>
      <w:pPr>
        <w:spacing w:after="80" w:line="283" w:lineRule="auto"/>
        <w:ind w:left="540" w:hanging="271"/>
      </w:pPr>
      <w:r>
        <w:rPr>
          <w:b/>
        </w:rPr>
        <w:t xml:space="preserve">2. </w:t>
      </w:r>
      <w:r>
        <w:t>Clique Atualizar e aguarde a nova leitura.</w:t>
      </w:r>
    </w:p>
    <w:p>
      <w:pPr>
        <w:spacing w:after="80" w:line="283" w:lineRule="auto"/>
        <w:ind w:left="540" w:hanging="271"/>
      </w:pPr>
      <w:r>
        <w:rPr>
          <w:b/>
        </w:rPr>
        <w:t xml:space="preserve">3. </w:t>
      </w:r>
      <w:r>
        <w:t>Se continuar sem itens, não aprove manualmente.</w:t>
      </w:r>
    </w:p>
    <w:p>
      <w:pPr>
        <w:spacing w:after="80" w:line="283" w:lineRule="auto"/>
        <w:ind w:left="540" w:hanging="271"/>
      </w:pPr>
      <w:r>
        <w:rPr>
          <w:b/>
        </w:rPr>
        <w:t xml:space="preserve">4. </w:t>
      </w:r>
      <w:r>
        <w:t>Encaminhe a Sistemas com ID RJ, horário, print do ERP e motivo sem_itens.</w:t>
      </w:r>
    </w:p>
    <w:p>
      <w:pPr>
        <w:spacing w:after="80" w:line="283" w:lineRule="auto"/>
        <w:ind w:left="540" w:hanging="271"/>
      </w:pPr>
      <w:r>
        <w:rPr>
          <w:b/>
        </w:rPr>
        <w:t xml:space="preserve">5. </w:t>
      </w:r>
      <w:r>
        <w:t>Sistemas verifica fetch_order_a, payload e parser; Atendimento acompanha o prazo do cliente.</w:t>
      </w:r>
    </w:p>
    <w:p>
      <w:pPr>
        <w:pStyle w:val="Heading2"/>
      </w:pPr>
      <w:r>
        <w:t>19.5 Pedido cancelado pelo cliente</w:t>
      </w:r>
    </w:p>
    <w:p>
      <w:pPr>
        <w:spacing w:after="80" w:line="283" w:lineRule="auto"/>
        <w:ind w:left="540" w:hanging="271"/>
      </w:pPr>
      <w:r>
        <w:rPr>
          <w:b/>
        </w:rPr>
        <w:t xml:space="preserve">1. </w:t>
      </w:r>
      <w:r>
        <w:t>Confirme identidade, pedido e motivo conforme política comercial.</w:t>
      </w:r>
    </w:p>
    <w:p>
      <w:pPr>
        <w:spacing w:after="80" w:line="283" w:lineRule="auto"/>
        <w:ind w:left="540" w:hanging="271"/>
      </w:pPr>
      <w:r>
        <w:rPr>
          <w:b/>
        </w:rPr>
        <w:t xml:space="preserve">2. </w:t>
      </w:r>
      <w:r>
        <w:t>Verifique se o pedido já foi criado no V.365 e seu estado físico/fiscal.</w:t>
      </w:r>
    </w:p>
    <w:p>
      <w:pPr>
        <w:spacing w:after="80" w:line="283" w:lineRule="auto"/>
        <w:ind w:left="540" w:hanging="271"/>
      </w:pPr>
      <w:r>
        <w:rPr>
          <w:b/>
        </w:rPr>
        <w:t xml:space="preserve">3. </w:t>
      </w:r>
      <w:r>
        <w:t>Se o cancelamento for registrado no RJ, o caso aparecerá em Verificar cancelamentos &gt; Analisar.</w:t>
      </w:r>
    </w:p>
    <w:p>
      <w:pPr>
        <w:spacing w:after="80" w:line="283" w:lineRule="auto"/>
        <w:ind w:left="540" w:hanging="271"/>
      </w:pPr>
      <w:r>
        <w:rPr>
          <w:b/>
        </w:rPr>
        <w:t xml:space="preserve">4. </w:t>
      </w:r>
      <w:r>
        <w:t>Acione Logística quando o pedido estiver separado, faturado ou enviado.</w:t>
      </w:r>
    </w:p>
    <w:p>
      <w:pPr>
        <w:spacing w:after="80" w:line="283" w:lineRule="auto"/>
        <w:ind w:left="540" w:hanging="271"/>
      </w:pPr>
      <w:r>
        <w:rPr>
          <w:b/>
        </w:rPr>
        <w:t xml:space="preserve">5. </w:t>
      </w:r>
      <w:r>
        <w:t>Depois da decisão e das ações necessárias nos ERPs, selecione e confirme a análise no painel.</w:t>
      </w:r>
    </w:p>
    <w:p>
      <w:pPr>
        <w:spacing w:after="80" w:line="283" w:lineRule="auto"/>
        <w:ind w:left="540" w:hanging="271"/>
      </w:pPr>
      <w:r>
        <w:rPr>
          <w:b/>
        </w:rPr>
        <w:t xml:space="preserve">6. </w:t>
      </w:r>
      <w:r>
        <w:t>Registre resultado, responsável e eventual comunicação ao cliente.</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E74B5"/>
            <w:tcMar>
              <w:top w:w="60" w:type="dxa"/>
              <w:start w:w="120" w:type="dxa"/>
              <w:bottom w:w="60" w:type="dxa"/>
              <w:end w:w="120" w:type="dxa"/>
            </w:tcMar>
          </w:tcPr>
          <w:p>
            <w:r/>
          </w:p>
        </w:tc>
        <w:tc>
          <w:tcPr>
            <w:tcW w:type="dxa" w:w="9180"/>
            <w:shd w:fill="E8F1F8"/>
            <w:tcMar>
              <w:top w:w="100" w:type="dxa"/>
              <w:start w:w="120" w:type="dxa"/>
              <w:bottom w:w="100" w:type="dxa"/>
              <w:end w:w="120" w:type="dxa"/>
            </w:tcMar>
          </w:tcPr>
          <w:p>
            <w:pPr>
              <w:spacing w:after="40"/>
            </w:pPr>
            <w:r>
              <w:rPr>
                <w:b/>
                <w:color w:val="2E74B5"/>
              </w:rPr>
              <w:t>Proteção intencional</w:t>
            </w:r>
          </w:p>
          <w:p>
            <w:pPr>
              <w:spacing w:after="0"/>
            </w:pPr>
            <w:r>
              <w:t>Cancelar no RJ não cancela o V.365 automaticamente. Isso evita interromper uma expedição ou nota sem decisão humana.</w:t>
            </w:r>
          </w:p>
        </w:tc>
      </w:tr>
    </w:tbl>
    <w:p>
      <w:pPr>
        <w:spacing w:after="0"/>
      </w:pPr>
    </w:p>
    <w:p>
      <w:pPr>
        <w:pStyle w:val="Heading2"/>
      </w:pPr>
      <w:r>
        <w:t>19.6 Consulta de envio</w:t>
      </w:r>
    </w:p>
    <w:p>
      <w:pPr>
        <w:spacing w:after="80" w:line="283" w:lineRule="auto"/>
        <w:ind w:left="540" w:hanging="271"/>
      </w:pPr>
      <w:r>
        <w:rPr>
          <w:b/>
        </w:rPr>
        <w:t xml:space="preserve">1. </w:t>
      </w:r>
      <w:r>
        <w:t>Abra Pedidos sincronizados e localize por pedido, cliente, CPF/CNPJ, número do e-commerce ou rastreio.</w:t>
      </w:r>
    </w:p>
    <w:p>
      <w:pPr>
        <w:spacing w:after="80" w:line="283" w:lineRule="auto"/>
        <w:ind w:left="540" w:hanging="271"/>
      </w:pPr>
      <w:r>
        <w:rPr>
          <w:b/>
        </w:rPr>
        <w:t xml:space="preserve">2. </w:t>
      </w:r>
      <w:r>
        <w:t>Confirme a situação no V.365/C e a última sincronização.</w:t>
      </w:r>
    </w:p>
    <w:p>
      <w:pPr>
        <w:spacing w:after="80" w:line="283" w:lineRule="auto"/>
        <w:ind w:left="540" w:hanging="271"/>
      </w:pPr>
      <w:r>
        <w:rPr>
          <w:b/>
        </w:rPr>
        <w:t xml:space="preserve">3. </w:t>
      </w:r>
      <w:r>
        <w:t>Use a URL Rejuderme com o código de rastreio para orientar o cliente.</w:t>
      </w:r>
    </w:p>
    <w:p>
      <w:pPr>
        <w:spacing w:after="80" w:line="283" w:lineRule="auto"/>
        <w:ind w:left="540" w:hanging="271"/>
      </w:pPr>
      <w:r>
        <w:rPr>
          <w:b/>
        </w:rPr>
        <w:t xml:space="preserve">4. </w:t>
      </w:r>
      <w:r>
        <w:t>Se C está Enviado mas A não possui rastreio/NF, acione Sistemas e Logística; não altere situações para forçar webhook.</w:t>
      </w:r>
    </w:p>
    <w:p>
      <w:pPr>
        <w:pStyle w:val="Heading2"/>
      </w:pPr>
      <w:r>
        <w:t>19.7 Escalonamento do Atendimento</w:t>
      </w:r>
    </w:p>
    <w:tbl>
      <w:tblPr>
        <w:tblStyle w:val="TableGrid"/>
        <w:tblW w:type="dxa" w:w="9360"/>
        <w:jc w:val="center"/>
        <w:tblLayout w:type="fixed"/>
        <w:tblLook w:firstColumn="1" w:firstRow="1" w:lastColumn="0" w:lastRow="0" w:noHBand="0" w:noVBand="1" w:val="04A0"/>
        <w:tblInd w:w="120" w:type="dxa"/>
      </w:tblPr>
      <w:tblGrid>
        <w:gridCol w:w="2700"/>
        <w:gridCol w:w="2300"/>
        <w:gridCol w:w="4360"/>
      </w:tblGrid>
      <w:tr>
        <w:trPr>
          <w:tblHeader w:val="true"/>
          <w:cantSplit/>
        </w:trPr>
        <w:tc>
          <w:tcPr>
            <w:tcW w:type="dxa" w:w="2700"/>
            <w:shd w:fill="1F4D78"/>
            <w:tcMar>
              <w:top w:w="80" w:type="dxa"/>
              <w:start w:w="120" w:type="dxa"/>
              <w:bottom w:w="80" w:type="dxa"/>
              <w:end w:w="120" w:type="dxa"/>
            </w:tcMar>
            <w:vAlign w:val="center"/>
          </w:tcPr>
          <w:p>
            <w:pPr>
              <w:spacing w:after="0"/>
              <w:keepNext/>
            </w:pPr>
            <w:r>
              <w:rPr>
                <w:b/>
                <w:color w:val="FFFFFF"/>
                <w:sz w:val="16"/>
              </w:rPr>
              <w:t>Caso</w:t>
            </w:r>
          </w:p>
        </w:tc>
        <w:tc>
          <w:tcPr>
            <w:tcW w:type="dxa" w:w="2300"/>
            <w:shd w:fill="1F4D78"/>
            <w:tcMar>
              <w:top w:w="80" w:type="dxa"/>
              <w:start w:w="120" w:type="dxa"/>
              <w:bottom w:w="80" w:type="dxa"/>
              <w:end w:w="120" w:type="dxa"/>
            </w:tcMar>
            <w:vAlign w:val="center"/>
          </w:tcPr>
          <w:p>
            <w:pPr>
              <w:spacing w:after="0"/>
              <w:keepNext/>
            </w:pPr>
            <w:r>
              <w:rPr>
                <w:b/>
                <w:color w:val="FFFFFF"/>
                <w:sz w:val="16"/>
              </w:rPr>
              <w:t>Acionar</w:t>
            </w:r>
          </w:p>
        </w:tc>
        <w:tc>
          <w:tcPr>
            <w:tcW w:type="dxa" w:w="4360"/>
            <w:shd w:fill="1F4D78"/>
            <w:tcMar>
              <w:top w:w="80" w:type="dxa"/>
              <w:start w:w="120" w:type="dxa"/>
              <w:bottom w:w="80" w:type="dxa"/>
              <w:end w:w="120" w:type="dxa"/>
            </w:tcMar>
            <w:vAlign w:val="center"/>
          </w:tcPr>
          <w:p>
            <w:pPr>
              <w:spacing w:after="0"/>
              <w:keepNext/>
            </w:pPr>
            <w:r>
              <w:rPr>
                <w:b/>
                <w:color w:val="FFFFFF"/>
                <w:sz w:val="16"/>
              </w:rPr>
              <w:t>Informações obrigatórias</w:t>
            </w:r>
          </w:p>
        </w:tc>
      </w:tr>
      <w:tr>
        <w:trPr>
          <w:cantSplit/>
        </w:trPr>
        <w:tc>
          <w:tcPr>
            <w:tcW w:type="dxa" w:w="2700"/>
            <w:tcMar>
              <w:top w:w="80" w:type="dxa"/>
              <w:start w:w="120" w:type="dxa"/>
              <w:bottom w:w="80" w:type="dxa"/>
              <w:end w:w="120" w:type="dxa"/>
            </w:tcMar>
            <w:vAlign w:val="top"/>
          </w:tcPr>
          <w:p>
            <w:pPr>
              <w:spacing w:after="0"/>
            </w:pPr>
            <w:r>
              <w:rPr>
                <w:sz w:val="16"/>
              </w:rPr>
              <w:t>CPF/endereço aguardando cliente</w:t>
            </w:r>
          </w:p>
        </w:tc>
        <w:tc>
          <w:tcPr>
            <w:tcW w:type="dxa" w:w="2300"/>
            <w:tcMar>
              <w:top w:w="80" w:type="dxa"/>
              <w:start w:w="120" w:type="dxa"/>
              <w:bottom w:w="80" w:type="dxa"/>
              <w:end w:w="120" w:type="dxa"/>
            </w:tcMar>
            <w:vAlign w:val="top"/>
          </w:tcPr>
          <w:p>
            <w:pPr>
              <w:spacing w:after="0"/>
            </w:pPr>
            <w:r>
              <w:rPr>
                <w:sz w:val="16"/>
              </w:rPr>
              <w:t>Atendimento responsável</w:t>
            </w:r>
          </w:p>
        </w:tc>
        <w:tc>
          <w:tcPr>
            <w:tcW w:type="dxa" w:w="4360"/>
            <w:tcMar>
              <w:top w:w="80" w:type="dxa"/>
              <w:start w:w="120" w:type="dxa"/>
              <w:bottom w:w="80" w:type="dxa"/>
              <w:end w:w="120" w:type="dxa"/>
            </w:tcMar>
            <w:vAlign w:val="top"/>
          </w:tcPr>
          <w:p>
            <w:pPr>
              <w:spacing w:after="0"/>
            </w:pPr>
            <w:r>
              <w:rPr>
                <w:sz w:val="16"/>
              </w:rPr>
              <w:t>ID RJ, prazo, canal e última tentativa.</w:t>
            </w:r>
          </w:p>
        </w:tc>
      </w:tr>
      <w:tr>
        <w:trPr>
          <w:cantSplit/>
        </w:trPr>
        <w:tc>
          <w:tcPr>
            <w:tcW w:type="dxa" w:w="2700"/>
            <w:shd w:fill="F2F4F6"/>
            <w:tcMar>
              <w:top w:w="80" w:type="dxa"/>
              <w:start w:w="120" w:type="dxa"/>
              <w:bottom w:w="80" w:type="dxa"/>
              <w:end w:w="120" w:type="dxa"/>
            </w:tcMar>
            <w:vAlign w:val="top"/>
          </w:tcPr>
          <w:p>
            <w:pPr>
              <w:spacing w:after="0"/>
            </w:pPr>
            <w:r>
              <w:rPr>
                <w:sz w:val="16"/>
              </w:rPr>
              <w:t>Produto sem mapa</w:t>
            </w:r>
          </w:p>
        </w:tc>
        <w:tc>
          <w:tcPr>
            <w:tcW w:type="dxa" w:w="2300"/>
            <w:shd w:fill="F2F4F6"/>
            <w:tcMar>
              <w:top w:w="80" w:type="dxa"/>
              <w:start w:w="120" w:type="dxa"/>
              <w:bottom w:w="80" w:type="dxa"/>
              <w:end w:w="120" w:type="dxa"/>
            </w:tcMar>
            <w:vAlign w:val="top"/>
          </w:tcPr>
          <w:p>
            <w:pPr>
              <w:spacing w:after="0"/>
            </w:pPr>
            <w:r>
              <w:rPr>
                <w:sz w:val="16"/>
              </w:rPr>
              <w:t>E-commerce + Sistemas</w:t>
            </w:r>
          </w:p>
        </w:tc>
        <w:tc>
          <w:tcPr>
            <w:tcW w:type="dxa" w:w="4360"/>
            <w:shd w:fill="F2F4F6"/>
            <w:tcMar>
              <w:top w:w="80" w:type="dxa"/>
              <w:start w:w="120" w:type="dxa"/>
              <w:bottom w:w="80" w:type="dxa"/>
              <w:end w:w="120" w:type="dxa"/>
            </w:tcMar>
            <w:vAlign w:val="top"/>
          </w:tcPr>
          <w:p>
            <w:pPr>
              <w:spacing w:after="0"/>
            </w:pPr>
            <w:r>
              <w:rPr>
                <w:sz w:val="16"/>
              </w:rPr>
              <w:t>ID RJ, produto/SKU A, descrição e variação.</w:t>
            </w:r>
          </w:p>
        </w:tc>
      </w:tr>
      <w:tr>
        <w:trPr>
          <w:cantSplit/>
        </w:trPr>
        <w:tc>
          <w:tcPr>
            <w:tcW w:type="dxa" w:w="2700"/>
            <w:tcMar>
              <w:top w:w="80" w:type="dxa"/>
              <w:start w:w="120" w:type="dxa"/>
              <w:bottom w:w="80" w:type="dxa"/>
              <w:end w:w="120" w:type="dxa"/>
            </w:tcMar>
            <w:vAlign w:val="top"/>
          </w:tcPr>
          <w:p>
            <w:pPr>
              <w:spacing w:after="0"/>
            </w:pPr>
            <w:r>
              <w:rPr>
                <w:sz w:val="16"/>
              </w:rPr>
              <w:t>Pedido criado com dado divergente</w:t>
            </w:r>
          </w:p>
        </w:tc>
        <w:tc>
          <w:tcPr>
            <w:tcW w:type="dxa" w:w="2300"/>
            <w:tcMar>
              <w:top w:w="80" w:type="dxa"/>
              <w:start w:w="120" w:type="dxa"/>
              <w:bottom w:w="80" w:type="dxa"/>
              <w:end w:w="120" w:type="dxa"/>
            </w:tcMar>
            <w:vAlign w:val="top"/>
          </w:tcPr>
          <w:p>
            <w:pPr>
              <w:spacing w:after="0"/>
            </w:pPr>
            <w:r>
              <w:rPr>
                <w:sz w:val="16"/>
              </w:rPr>
              <w:t>Sistemas + área dona do campo</w:t>
            </w:r>
          </w:p>
        </w:tc>
        <w:tc>
          <w:tcPr>
            <w:tcW w:type="dxa" w:w="4360"/>
            <w:tcMar>
              <w:top w:w="80" w:type="dxa"/>
              <w:start w:w="120" w:type="dxa"/>
              <w:bottom w:w="80" w:type="dxa"/>
              <w:end w:w="120" w:type="dxa"/>
            </w:tcMar>
            <w:vAlign w:val="top"/>
          </w:tcPr>
          <w:p>
            <w:pPr>
              <w:spacing w:after="0"/>
            </w:pPr>
            <w:r>
              <w:rPr>
                <w:sz w:val="16"/>
              </w:rPr>
              <w:t>IDs A/C, campo, valores, horário e qual fonte é correta.</w:t>
            </w:r>
          </w:p>
        </w:tc>
      </w:tr>
      <w:tr>
        <w:trPr>
          <w:cantSplit/>
        </w:trPr>
        <w:tc>
          <w:tcPr>
            <w:tcW w:type="dxa" w:w="2700"/>
            <w:shd w:fill="F2F4F6"/>
            <w:tcMar>
              <w:top w:w="80" w:type="dxa"/>
              <w:start w:w="120" w:type="dxa"/>
              <w:bottom w:w="80" w:type="dxa"/>
              <w:end w:w="120" w:type="dxa"/>
            </w:tcMar>
            <w:vAlign w:val="top"/>
          </w:tcPr>
          <w:p>
            <w:pPr>
              <w:spacing w:after="0"/>
            </w:pPr>
            <w:r>
              <w:rPr>
                <w:sz w:val="16"/>
              </w:rPr>
              <w:t>C enviado sem rastreio/NF em A</w:t>
            </w:r>
          </w:p>
        </w:tc>
        <w:tc>
          <w:tcPr>
            <w:tcW w:type="dxa" w:w="2300"/>
            <w:shd w:fill="F2F4F6"/>
            <w:tcMar>
              <w:top w:w="80" w:type="dxa"/>
              <w:start w:w="120" w:type="dxa"/>
              <w:bottom w:w="80" w:type="dxa"/>
              <w:end w:w="120" w:type="dxa"/>
            </w:tcMar>
            <w:vAlign w:val="top"/>
          </w:tcPr>
          <w:p>
            <w:pPr>
              <w:spacing w:after="0"/>
            </w:pPr>
            <w:r>
              <w:rPr>
                <w:sz w:val="16"/>
              </w:rPr>
              <w:t>Logística + Sistemas</w:t>
            </w:r>
          </w:p>
        </w:tc>
        <w:tc>
          <w:tcPr>
            <w:tcW w:type="dxa" w:w="4360"/>
            <w:shd w:fill="F2F4F6"/>
            <w:tcMar>
              <w:top w:w="80" w:type="dxa"/>
              <w:start w:w="120" w:type="dxa"/>
              <w:bottom w:w="80" w:type="dxa"/>
              <w:end w:w="120" w:type="dxa"/>
            </w:tcMar>
            <w:vAlign w:val="top"/>
          </w:tcPr>
          <w:p>
            <w:pPr>
              <w:spacing w:after="0"/>
            </w:pPr>
            <w:r>
              <w:rPr>
                <w:sz w:val="16"/>
              </w:rPr>
              <w:t>IDs A/C, NF, código existente em C e horário de Enviado.</w:t>
            </w:r>
          </w:p>
        </w:tc>
      </w:tr>
      <w:tr>
        <w:trPr>
          <w:cantSplit/>
        </w:trPr>
        <w:tc>
          <w:tcPr>
            <w:tcW w:type="dxa" w:w="2700"/>
            <w:tcMar>
              <w:top w:w="80" w:type="dxa"/>
              <w:start w:w="120" w:type="dxa"/>
              <w:bottom w:w="80" w:type="dxa"/>
              <w:end w:w="120" w:type="dxa"/>
            </w:tcMar>
            <w:vAlign w:val="top"/>
          </w:tcPr>
          <w:p>
            <w:pPr>
              <w:spacing w:after="0"/>
            </w:pPr>
            <w:r>
              <w:rPr>
                <w:sz w:val="16"/>
              </w:rPr>
              <w:t>Duplicidade</w:t>
            </w:r>
          </w:p>
        </w:tc>
        <w:tc>
          <w:tcPr>
            <w:tcW w:type="dxa" w:w="2300"/>
            <w:tcMar>
              <w:top w:w="80" w:type="dxa"/>
              <w:start w:w="120" w:type="dxa"/>
              <w:bottom w:w="80" w:type="dxa"/>
              <w:end w:w="120" w:type="dxa"/>
            </w:tcMar>
            <w:vAlign w:val="top"/>
          </w:tcPr>
          <w:p>
            <w:pPr>
              <w:spacing w:after="0"/>
            </w:pPr>
            <w:r>
              <w:rPr>
                <w:sz w:val="16"/>
              </w:rPr>
              <w:t>Sistemas imediatamente</w:t>
            </w:r>
          </w:p>
        </w:tc>
        <w:tc>
          <w:tcPr>
            <w:tcW w:type="dxa" w:w="4360"/>
            <w:tcMar>
              <w:top w:w="80" w:type="dxa"/>
              <w:start w:w="120" w:type="dxa"/>
              <w:bottom w:w="80" w:type="dxa"/>
              <w:end w:w="120" w:type="dxa"/>
            </w:tcMar>
            <w:vAlign w:val="top"/>
          </w:tcPr>
          <w:p>
            <w:pPr>
              <w:spacing w:after="0"/>
            </w:pPr>
            <w:r>
              <w:rPr>
                <w:sz w:val="16"/>
              </w:rPr>
              <w:t>IDs, números do e-commerce, cliente e não fazer novas tentativas.</w:t>
            </w:r>
          </w:p>
        </w:tc>
      </w:tr>
      <w:tr>
        <w:trPr>
          <w:cantSplit/>
        </w:trPr>
        <w:tc>
          <w:tcPr>
            <w:tcW w:type="dxa" w:w="2700"/>
            <w:shd w:fill="F2F4F6"/>
            <w:tcMar>
              <w:top w:w="80" w:type="dxa"/>
              <w:start w:w="120" w:type="dxa"/>
              <w:bottom w:w="80" w:type="dxa"/>
              <w:end w:w="120" w:type="dxa"/>
            </w:tcMar>
            <w:vAlign w:val="top"/>
          </w:tcPr>
          <w:p>
            <w:pPr>
              <w:spacing w:after="0"/>
            </w:pPr>
            <w:r>
              <w:rPr>
                <w:sz w:val="16"/>
              </w:rPr>
              <w:t>Suspeita de vazamento</w:t>
            </w:r>
          </w:p>
        </w:tc>
        <w:tc>
          <w:tcPr>
            <w:tcW w:type="dxa" w:w="2300"/>
            <w:shd w:fill="F2F4F6"/>
            <w:tcMar>
              <w:top w:w="80" w:type="dxa"/>
              <w:start w:w="120" w:type="dxa"/>
              <w:bottom w:w="80" w:type="dxa"/>
              <w:end w:w="120" w:type="dxa"/>
            </w:tcMar>
            <w:vAlign w:val="top"/>
          </w:tcPr>
          <w:p>
            <w:pPr>
              <w:spacing w:after="0"/>
            </w:pPr>
            <w:r>
              <w:rPr>
                <w:sz w:val="16"/>
              </w:rPr>
              <w:t>Sistemas/Privacidade imediatamente</w:t>
            </w:r>
          </w:p>
        </w:tc>
        <w:tc>
          <w:tcPr>
            <w:tcW w:type="dxa" w:w="4360"/>
            <w:shd w:fill="F2F4F6"/>
            <w:tcMar>
              <w:top w:w="80" w:type="dxa"/>
              <w:start w:w="120" w:type="dxa"/>
              <w:bottom w:w="80" w:type="dxa"/>
              <w:end w:w="120" w:type="dxa"/>
            </w:tcMar>
            <w:vAlign w:val="top"/>
          </w:tcPr>
          <w:p>
            <w:pPr>
              <w:spacing w:after="0"/>
            </w:pPr>
            <w:r>
              <w:rPr>
                <w:sz w:val="16"/>
              </w:rPr>
              <w:t>Não copie mais dados; preserve local, horário e acesso.</w:t>
            </w:r>
          </w:p>
        </w:tc>
      </w:tr>
    </w:tbl>
    <w:p>
      <w:pPr>
        <w:spacing w:after="0"/>
      </w:pPr>
    </w:p>
    <w:p>
      <w:pPr>
        <w:pStyle w:val="Heading2"/>
      </w:pPr>
      <w:r>
        <w:t>19.8 O que o Atendimento não deve fazer</w:t>
      </w:r>
    </w:p>
    <w:p>
      <w:pPr>
        <w:pStyle w:val="ListBullet"/>
      </w:pPr>
      <w:r>
        <w:t>Adicionar manualmente o marcador V365 para tirar um pedido da lista.</w:t>
      </w:r>
    </w:p>
    <w:p>
      <w:pPr>
        <w:pStyle w:val="ListBullet"/>
      </w:pPr>
      <w:r>
        <w:t>Aprovar pedido antes de concluir as correções necessárias.</w:t>
      </w:r>
    </w:p>
    <w:p>
      <w:pPr>
        <w:pStyle w:val="ListBullet"/>
      </w:pPr>
      <w:r>
        <w:t>Alterar situação repetidamente para tentar gerar novo webhook.</w:t>
      </w:r>
    </w:p>
    <w:p>
      <w:pPr>
        <w:pStyle w:val="ListBullet"/>
      </w:pPr>
      <w:r>
        <w:t>Retentar job técnico sem corrigir o motivo.</w:t>
      </w:r>
    </w:p>
    <w:p>
      <w:pPr>
        <w:pStyle w:val="ListBullet"/>
      </w:pPr>
      <w:r>
        <w:t>Sincronizar divergência sem confirmar a fonte correta.</w:t>
      </w:r>
    </w:p>
    <w:p>
      <w:pPr>
        <w:pStyle w:val="ListBullet"/>
      </w:pPr>
      <w:r>
        <w:t>Informar ao cliente que o pedido foi cancelado em C apenas porque a análise foi confirmada no painel.</w:t>
      </w:r>
    </w:p>
    <w:p>
      <w:pPr>
        <w:pStyle w:val="Heading1"/>
        <w:pageBreakBefore/>
      </w:pPr>
      <w:r>
        <w:rPr>
          <w:b/>
        </w:rPr>
        <w:t>20  Procedimentos — E-commerce</w:t>
      </w:r>
    </w:p>
    <w:p>
      <w:pPr>
        <w:spacing w:after="200"/>
      </w:pPr>
      <w:r>
        <w:rPr>
          <w:i/>
          <w:color w:val="5C6670"/>
        </w:rPr>
        <w:t>Qualidade da origem, regras comerciais, canais, produtos e aprovação.</w:t>
      </w:r>
    </w:p>
    <w:p>
      <w:pPr>
        <w:pStyle w:val="Heading2"/>
      </w:pPr>
      <w:r>
        <w:t>20.1 Objetivos do E-commerce</w:t>
      </w:r>
    </w:p>
    <w:p>
      <w:pPr>
        <w:pStyle w:val="ListBullet"/>
      </w:pPr>
      <w:r>
        <w:t>Garantir que pedidos cheguem ao RJ com dados completos e situação correta.</w:t>
      </w:r>
    </w:p>
    <w:p>
      <w:pPr>
        <w:pStyle w:val="ListBullet"/>
      </w:pPr>
      <w:r>
        <w:t>Manter a política de quais canais/depósitos/formas devem ou não exportar.</w:t>
      </w:r>
    </w:p>
    <w:p>
      <w:pPr>
        <w:pStyle w:val="ListBullet"/>
      </w:pPr>
      <w:r>
        <w:t>Aprovar mapas de produto, envio e frete com IDs corretos.</w:t>
      </w:r>
    </w:p>
    <w:p>
      <w:pPr>
        <w:pStyle w:val="ListBullet"/>
      </w:pPr>
      <w:r>
        <w:t>Reduzir correções manuais e pedidos em erro de criação.</w:t>
      </w:r>
    </w:p>
    <w:p>
      <w:pPr>
        <w:pStyle w:val="Heading2"/>
      </w:pPr>
      <w:r>
        <w:t>20.2 Cadastro e entrada de pedido</w:t>
      </w:r>
    </w:p>
    <w:tbl>
      <w:tblPr>
        <w:tblStyle w:val="TableGrid"/>
        <w:tblW w:type="dxa" w:w="9360"/>
        <w:jc w:val="center"/>
        <w:tblLayout w:type="fixed"/>
        <w:tblLook w:firstColumn="1" w:firstRow="1" w:lastColumn="0" w:lastRow="0" w:noHBand="0" w:noVBand="1" w:val="04A0"/>
        <w:tblInd w:w="120" w:type="dxa"/>
      </w:tblPr>
      <w:tblGrid>
        <w:gridCol w:w="2100"/>
        <w:gridCol w:w="4050"/>
        <w:gridCol w:w="3210"/>
      </w:tblGrid>
      <w:tr>
        <w:trPr>
          <w:tblHeader w:val="true"/>
          <w:cantSplit/>
        </w:trPr>
        <w:tc>
          <w:tcPr>
            <w:tcW w:type="dxa" w:w="2100"/>
            <w:shd w:fill="1F4D78"/>
            <w:tcMar>
              <w:top w:w="80" w:type="dxa"/>
              <w:start w:w="120" w:type="dxa"/>
              <w:bottom w:w="80" w:type="dxa"/>
              <w:end w:w="120" w:type="dxa"/>
            </w:tcMar>
            <w:vAlign w:val="center"/>
          </w:tcPr>
          <w:p>
            <w:pPr>
              <w:spacing w:after="0"/>
              <w:keepNext/>
            </w:pPr>
            <w:r>
              <w:rPr>
                <w:b/>
                <w:color w:val="FFFFFF"/>
                <w:sz w:val="16"/>
              </w:rPr>
              <w:t>Campo</w:t>
            </w:r>
          </w:p>
        </w:tc>
        <w:tc>
          <w:tcPr>
            <w:tcW w:type="dxa" w:w="4050"/>
            <w:shd w:fill="1F4D78"/>
            <w:tcMar>
              <w:top w:w="80" w:type="dxa"/>
              <w:start w:w="120" w:type="dxa"/>
              <w:bottom w:w="80" w:type="dxa"/>
              <w:end w:w="120" w:type="dxa"/>
            </w:tcMar>
            <w:vAlign w:val="center"/>
          </w:tcPr>
          <w:p>
            <w:pPr>
              <w:spacing w:after="0"/>
              <w:keepNext/>
            </w:pPr>
            <w:r>
              <w:rPr>
                <w:b/>
                <w:color w:val="FFFFFF"/>
                <w:sz w:val="16"/>
              </w:rPr>
              <w:t>Padrão esperado</w:t>
            </w:r>
          </w:p>
        </w:tc>
        <w:tc>
          <w:tcPr>
            <w:tcW w:type="dxa" w:w="3210"/>
            <w:shd w:fill="1F4D78"/>
            <w:tcMar>
              <w:top w:w="80" w:type="dxa"/>
              <w:start w:w="120" w:type="dxa"/>
              <w:bottom w:w="80" w:type="dxa"/>
              <w:end w:w="120" w:type="dxa"/>
            </w:tcMar>
            <w:vAlign w:val="center"/>
          </w:tcPr>
          <w:p>
            <w:pPr>
              <w:spacing w:after="0"/>
              <w:keepNext/>
            </w:pPr>
            <w:r>
              <w:rPr>
                <w:b/>
                <w:color w:val="FFFFFF"/>
                <w:sz w:val="16"/>
              </w:rPr>
              <w:t>Efeito se incorreto</w:t>
            </w:r>
          </w:p>
        </w:tc>
      </w:tr>
      <w:tr>
        <w:trPr>
          <w:cantSplit/>
        </w:trPr>
        <w:tc>
          <w:tcPr>
            <w:tcW w:type="dxa" w:w="2100"/>
            <w:tcMar>
              <w:top w:w="80" w:type="dxa"/>
              <w:start w:w="120" w:type="dxa"/>
              <w:bottom w:w="80" w:type="dxa"/>
              <w:end w:w="120" w:type="dxa"/>
            </w:tcMar>
            <w:vAlign w:val="top"/>
          </w:tcPr>
          <w:p>
            <w:pPr>
              <w:spacing w:after="0"/>
            </w:pPr>
            <w:r>
              <w:rPr>
                <w:sz w:val="16"/>
              </w:rPr>
              <w:t>Situação</w:t>
            </w:r>
          </w:p>
        </w:tc>
        <w:tc>
          <w:tcPr>
            <w:tcW w:type="dxa" w:w="4050"/>
            <w:tcMar>
              <w:top w:w="80" w:type="dxa"/>
              <w:start w:w="120" w:type="dxa"/>
              <w:bottom w:w="80" w:type="dxa"/>
              <w:end w:w="120" w:type="dxa"/>
            </w:tcMar>
            <w:vAlign w:val="top"/>
          </w:tcPr>
          <w:p>
            <w:pPr>
              <w:spacing w:after="0"/>
            </w:pPr>
            <w:r>
              <w:rPr>
                <w:sz w:val="16"/>
              </w:rPr>
              <w:t>Em aberto para janela de correção; Aprovado somente quando pronto.</w:t>
            </w:r>
          </w:p>
        </w:tc>
        <w:tc>
          <w:tcPr>
            <w:tcW w:type="dxa" w:w="3210"/>
            <w:tcMar>
              <w:top w:w="80" w:type="dxa"/>
              <w:start w:w="120" w:type="dxa"/>
              <w:bottom w:w="80" w:type="dxa"/>
              <w:end w:w="120" w:type="dxa"/>
            </w:tcMar>
            <w:vAlign w:val="top"/>
          </w:tcPr>
          <w:p>
            <w:pPr>
              <w:spacing w:after="0"/>
            </w:pPr>
            <w:r>
              <w:rPr>
                <w:sz w:val="16"/>
              </w:rPr>
              <w:t>Aprovado dispara criação imediata.</w:t>
            </w:r>
          </w:p>
        </w:tc>
      </w:tr>
      <w:tr>
        <w:trPr>
          <w:cantSplit/>
        </w:trPr>
        <w:tc>
          <w:tcPr>
            <w:tcW w:type="dxa" w:w="2100"/>
            <w:shd w:fill="F2F4F6"/>
            <w:tcMar>
              <w:top w:w="80" w:type="dxa"/>
              <w:start w:w="120" w:type="dxa"/>
              <w:bottom w:w="80" w:type="dxa"/>
              <w:end w:w="120" w:type="dxa"/>
            </w:tcMar>
            <w:vAlign w:val="top"/>
          </w:tcPr>
          <w:p>
            <w:pPr>
              <w:spacing w:after="0"/>
            </w:pPr>
            <w:r>
              <w:rPr>
                <w:sz w:val="16"/>
              </w:rPr>
              <w:t>Depósito</w:t>
            </w:r>
          </w:p>
        </w:tc>
        <w:tc>
          <w:tcPr>
            <w:tcW w:type="dxa" w:w="4050"/>
            <w:shd w:fill="F2F4F6"/>
            <w:tcMar>
              <w:top w:w="80" w:type="dxa"/>
              <w:start w:w="120" w:type="dxa"/>
              <w:bottom w:w="80" w:type="dxa"/>
              <w:end w:w="120" w:type="dxa"/>
            </w:tcMar>
            <w:vAlign w:val="top"/>
          </w:tcPr>
          <w:p>
            <w:pPr>
              <w:spacing w:after="0"/>
            </w:pPr>
            <w:r>
              <w:rPr>
                <w:sz w:val="16"/>
              </w:rPr>
              <w:t>336403602 — Dropshipping (Muy Bela) para exportáveis.</w:t>
            </w:r>
          </w:p>
        </w:tc>
        <w:tc>
          <w:tcPr>
            <w:tcW w:type="dxa" w:w="3210"/>
            <w:shd w:fill="F2F4F6"/>
            <w:tcMar>
              <w:top w:w="80" w:type="dxa"/>
              <w:start w:w="120" w:type="dxa"/>
              <w:bottom w:w="80" w:type="dxa"/>
              <w:end w:w="120" w:type="dxa"/>
            </w:tcMar>
            <w:vAlign w:val="top"/>
          </w:tcPr>
          <w:p>
            <w:pPr>
              <w:spacing w:after="0"/>
            </w:pPr>
            <w:r>
              <w:rPr>
                <w:sz w:val="16"/>
              </w:rPr>
              <w:t>Outro depósito bloqueia criação.</w:t>
            </w:r>
          </w:p>
        </w:tc>
      </w:tr>
      <w:tr>
        <w:trPr>
          <w:cantSplit/>
        </w:trPr>
        <w:tc>
          <w:tcPr>
            <w:tcW w:type="dxa" w:w="2100"/>
            <w:tcMar>
              <w:top w:w="80" w:type="dxa"/>
              <w:start w:w="120" w:type="dxa"/>
              <w:bottom w:w="80" w:type="dxa"/>
              <w:end w:w="120" w:type="dxa"/>
            </w:tcMar>
            <w:vAlign w:val="top"/>
          </w:tcPr>
          <w:p>
            <w:pPr>
              <w:spacing w:after="0"/>
            </w:pPr>
            <w:r>
              <w:rPr>
                <w:sz w:val="16"/>
              </w:rPr>
              <w:t>Cliente</w:t>
            </w:r>
          </w:p>
        </w:tc>
        <w:tc>
          <w:tcPr>
            <w:tcW w:type="dxa" w:w="4050"/>
            <w:tcMar>
              <w:top w:w="80" w:type="dxa"/>
              <w:start w:w="120" w:type="dxa"/>
              <w:bottom w:w="80" w:type="dxa"/>
              <w:end w:w="120" w:type="dxa"/>
            </w:tcMar>
            <w:vAlign w:val="top"/>
          </w:tcPr>
          <w:p>
            <w:pPr>
              <w:spacing w:after="0"/>
            </w:pPr>
            <w:r>
              <w:rPr>
                <w:sz w:val="16"/>
              </w:rPr>
              <w:t>Nome e CPF/CNPJ válidos.</w:t>
            </w:r>
          </w:p>
        </w:tc>
        <w:tc>
          <w:tcPr>
            <w:tcW w:type="dxa" w:w="3210"/>
            <w:tcMar>
              <w:top w:w="80" w:type="dxa"/>
              <w:start w:w="120" w:type="dxa"/>
              <w:bottom w:w="80" w:type="dxa"/>
              <w:end w:w="120" w:type="dxa"/>
            </w:tcMar>
            <w:vAlign w:val="top"/>
          </w:tcPr>
          <w:p>
            <w:pPr>
              <w:spacing w:after="0"/>
            </w:pPr>
            <w:r>
              <w:rPr>
                <w:sz w:val="16"/>
              </w:rPr>
              <w:t>Precisam de ajuste/erro de criação.</w:t>
            </w:r>
          </w:p>
        </w:tc>
      </w:tr>
      <w:tr>
        <w:trPr>
          <w:cantSplit/>
        </w:trPr>
        <w:tc>
          <w:tcPr>
            <w:tcW w:type="dxa" w:w="2100"/>
            <w:shd w:fill="F2F4F6"/>
            <w:tcMar>
              <w:top w:w="80" w:type="dxa"/>
              <w:start w:w="120" w:type="dxa"/>
              <w:bottom w:w="80" w:type="dxa"/>
              <w:end w:w="120" w:type="dxa"/>
            </w:tcMar>
            <w:vAlign w:val="top"/>
          </w:tcPr>
          <w:p>
            <w:pPr>
              <w:spacing w:after="0"/>
            </w:pPr>
            <w:r>
              <w:rPr>
                <w:sz w:val="16"/>
              </w:rPr>
              <w:t>Entrega</w:t>
            </w:r>
          </w:p>
        </w:tc>
        <w:tc>
          <w:tcPr>
            <w:tcW w:type="dxa" w:w="4050"/>
            <w:shd w:fill="F2F4F6"/>
            <w:tcMar>
              <w:top w:w="80" w:type="dxa"/>
              <w:start w:w="120" w:type="dxa"/>
              <w:bottom w:w="80" w:type="dxa"/>
              <w:end w:w="120" w:type="dxa"/>
            </w:tcMar>
            <w:vAlign w:val="top"/>
          </w:tcPr>
          <w:p>
            <w:pPr>
              <w:spacing w:after="0"/>
            </w:pPr>
            <w:r>
              <w:rPr>
                <w:sz w:val="16"/>
              </w:rPr>
              <w:t>CEP, cidade, UF, número e complemento corretos.</w:t>
            </w:r>
          </w:p>
        </w:tc>
        <w:tc>
          <w:tcPr>
            <w:tcW w:type="dxa" w:w="3210"/>
            <w:shd w:fill="F2F4F6"/>
            <w:tcMar>
              <w:top w:w="80" w:type="dxa"/>
              <w:start w:w="120" w:type="dxa"/>
              <w:bottom w:w="80" w:type="dxa"/>
              <w:end w:w="120" w:type="dxa"/>
            </w:tcMar>
            <w:vAlign w:val="top"/>
          </w:tcPr>
          <w:p>
            <w:pPr>
              <w:spacing w:after="0"/>
            </w:pPr>
            <w:r>
              <w:rPr>
                <w:sz w:val="16"/>
              </w:rPr>
              <w:t>Contato/pedido C incorretos ou validação do Tiny.</w:t>
            </w:r>
          </w:p>
        </w:tc>
      </w:tr>
      <w:tr>
        <w:trPr>
          <w:cantSplit/>
        </w:trPr>
        <w:tc>
          <w:tcPr>
            <w:tcW w:type="dxa" w:w="2100"/>
            <w:tcMar>
              <w:top w:w="80" w:type="dxa"/>
              <w:start w:w="120" w:type="dxa"/>
              <w:bottom w:w="80" w:type="dxa"/>
              <w:end w:w="120" w:type="dxa"/>
            </w:tcMar>
            <w:vAlign w:val="top"/>
          </w:tcPr>
          <w:p>
            <w:pPr>
              <w:spacing w:after="0"/>
            </w:pPr>
            <w:r>
              <w:rPr>
                <w:sz w:val="16"/>
              </w:rPr>
              <w:t>Itens</w:t>
            </w:r>
          </w:p>
        </w:tc>
        <w:tc>
          <w:tcPr>
            <w:tcW w:type="dxa" w:w="4050"/>
            <w:tcMar>
              <w:top w:w="80" w:type="dxa"/>
              <w:start w:w="120" w:type="dxa"/>
              <w:bottom w:w="80" w:type="dxa"/>
              <w:end w:w="120" w:type="dxa"/>
            </w:tcMar>
            <w:vAlign w:val="top"/>
          </w:tcPr>
          <w:p>
            <w:pPr>
              <w:spacing w:after="0"/>
            </w:pPr>
            <w:r>
              <w:rPr>
                <w:sz w:val="16"/>
              </w:rPr>
              <w:t>Produtos ativos e quantidades corretas.</w:t>
            </w:r>
          </w:p>
        </w:tc>
        <w:tc>
          <w:tcPr>
            <w:tcW w:type="dxa" w:w="3210"/>
            <w:tcMar>
              <w:top w:w="80" w:type="dxa"/>
              <w:start w:w="120" w:type="dxa"/>
              <w:bottom w:w="80" w:type="dxa"/>
              <w:end w:w="120" w:type="dxa"/>
            </w:tcMar>
            <w:vAlign w:val="top"/>
          </w:tcPr>
          <w:p>
            <w:pPr>
              <w:spacing w:after="0"/>
            </w:pPr>
            <w:r>
              <w:rPr>
                <w:sz w:val="16"/>
              </w:rPr>
              <w:t>Sem itens ou waiting_sku.</w:t>
            </w:r>
          </w:p>
        </w:tc>
      </w:tr>
      <w:tr>
        <w:trPr>
          <w:cantSplit/>
        </w:trPr>
        <w:tc>
          <w:tcPr>
            <w:tcW w:type="dxa" w:w="2100"/>
            <w:shd w:fill="F2F4F6"/>
            <w:tcMar>
              <w:top w:w="80" w:type="dxa"/>
              <w:start w:w="120" w:type="dxa"/>
              <w:bottom w:w="80" w:type="dxa"/>
              <w:end w:w="120" w:type="dxa"/>
            </w:tcMar>
            <w:vAlign w:val="top"/>
          </w:tcPr>
          <w:p>
            <w:pPr>
              <w:spacing w:after="0"/>
            </w:pPr>
            <w:r>
              <w:rPr>
                <w:sz w:val="16"/>
              </w:rPr>
              <w:t>E-commerce</w:t>
            </w:r>
          </w:p>
        </w:tc>
        <w:tc>
          <w:tcPr>
            <w:tcW w:type="dxa" w:w="4050"/>
            <w:shd w:fill="F2F4F6"/>
            <w:tcMar>
              <w:top w:w="80" w:type="dxa"/>
              <w:start w:w="120" w:type="dxa"/>
              <w:bottom w:w="80" w:type="dxa"/>
              <w:end w:w="120" w:type="dxa"/>
            </w:tcMar>
            <w:vAlign w:val="top"/>
          </w:tcPr>
          <w:p>
            <w:pPr>
              <w:spacing w:after="0"/>
            </w:pPr>
            <w:r>
              <w:rPr>
                <w:sz w:val="16"/>
              </w:rPr>
              <w:t>Nome/número externo consistentes.</w:t>
            </w:r>
          </w:p>
        </w:tc>
        <w:tc>
          <w:tcPr>
            <w:tcW w:type="dxa" w:w="3210"/>
            <w:shd w:fill="F2F4F6"/>
            <w:tcMar>
              <w:top w:w="80" w:type="dxa"/>
              <w:start w:w="120" w:type="dxa"/>
              <w:bottom w:w="80" w:type="dxa"/>
              <w:end w:w="120" w:type="dxa"/>
            </w:tcMar>
            <w:vAlign w:val="top"/>
          </w:tcPr>
          <w:p>
            <w:pPr>
              <w:spacing w:after="0"/>
            </w:pPr>
            <w:r>
              <w:rPr>
                <w:sz w:val="16"/>
              </w:rPr>
              <w:t>Dificulta busca e conciliação; pode causar 409.</w:t>
            </w:r>
          </w:p>
        </w:tc>
      </w:tr>
      <w:tr>
        <w:trPr>
          <w:cantSplit/>
        </w:trPr>
        <w:tc>
          <w:tcPr>
            <w:tcW w:type="dxa" w:w="2100"/>
            <w:tcMar>
              <w:top w:w="80" w:type="dxa"/>
              <w:start w:w="120" w:type="dxa"/>
              <w:bottom w:w="80" w:type="dxa"/>
              <w:end w:w="120" w:type="dxa"/>
            </w:tcMar>
            <w:vAlign w:val="top"/>
          </w:tcPr>
          <w:p>
            <w:pPr>
              <w:spacing w:after="0"/>
            </w:pPr>
            <w:r>
              <w:rPr>
                <w:sz w:val="16"/>
              </w:rPr>
              <w:t>Envio/frete</w:t>
            </w:r>
          </w:p>
        </w:tc>
        <w:tc>
          <w:tcPr>
            <w:tcW w:type="dxa" w:w="4050"/>
            <w:tcMar>
              <w:top w:w="80" w:type="dxa"/>
              <w:start w:w="120" w:type="dxa"/>
              <w:bottom w:w="80" w:type="dxa"/>
              <w:end w:w="120" w:type="dxa"/>
            </w:tcMar>
            <w:vAlign w:val="top"/>
          </w:tcPr>
          <w:p>
            <w:pPr>
              <w:spacing w:after="0"/>
            </w:pPr>
            <w:r>
              <w:rPr>
                <w:sz w:val="16"/>
              </w:rPr>
              <w:t>Forma mapeada ou explicitamente não exportável.</w:t>
            </w:r>
          </w:p>
        </w:tc>
        <w:tc>
          <w:tcPr>
            <w:tcW w:type="dxa" w:w="3210"/>
            <w:tcMar>
              <w:top w:w="80" w:type="dxa"/>
              <w:start w:w="120" w:type="dxa"/>
              <w:bottom w:w="80" w:type="dxa"/>
              <w:end w:w="120" w:type="dxa"/>
            </w:tcMar>
            <w:vAlign w:val="top"/>
          </w:tcPr>
          <w:p>
            <w:pPr>
              <w:spacing w:after="0"/>
            </w:pPr>
            <w:r>
              <w:rPr>
                <w:sz w:val="16"/>
              </w:rPr>
              <w:t>Campos ausentes em C ou classificação de não exportar.</w:t>
            </w:r>
          </w:p>
        </w:tc>
      </w:tr>
    </w:tbl>
    <w:p>
      <w:pPr>
        <w:spacing w:after="0"/>
      </w:pPr>
    </w:p>
    <w:p>
      <w:pPr>
        <w:pStyle w:val="Heading2"/>
      </w:pPr>
      <w:r>
        <w:t>20.3 Aprovação manual</w:t>
      </w:r>
    </w:p>
    <w:p>
      <w:pPr>
        <w:spacing w:after="80" w:line="283" w:lineRule="auto"/>
        <w:ind w:left="540" w:hanging="271"/>
      </w:pPr>
      <w:r>
        <w:rPr>
          <w:b/>
        </w:rPr>
        <w:t xml:space="preserve">1. </w:t>
      </w:r>
      <w:r>
        <w:t>Abra o pedido RJ e valide os campos obrigatórios.</w:t>
      </w:r>
    </w:p>
    <w:p>
      <w:pPr>
        <w:spacing w:after="80" w:line="283" w:lineRule="auto"/>
        <w:ind w:left="540" w:hanging="271"/>
      </w:pPr>
      <w:r>
        <w:rPr>
          <w:b/>
        </w:rPr>
        <w:t xml:space="preserve">2. </w:t>
      </w:r>
      <w:r>
        <w:t>Confirme que não está em Precisam de ajuste ou Não exportar.</w:t>
      </w:r>
    </w:p>
    <w:p>
      <w:pPr>
        <w:spacing w:after="80" w:line="283" w:lineRule="auto"/>
        <w:ind w:left="540" w:hanging="271"/>
      </w:pPr>
      <w:r>
        <w:rPr>
          <w:b/>
        </w:rPr>
        <w:t xml:space="preserve">3. </w:t>
      </w:r>
      <w:r>
        <w:t>Confirme que o produto possui mapa quando for novo.</w:t>
      </w:r>
    </w:p>
    <w:p>
      <w:pPr>
        <w:spacing w:after="80" w:line="283" w:lineRule="auto"/>
        <w:ind w:left="540" w:hanging="271"/>
      </w:pPr>
      <w:r>
        <w:rPr>
          <w:b/>
        </w:rPr>
        <w:t xml:space="preserve">4. </w:t>
      </w:r>
      <w:r>
        <w:t>Altere para Aprovado somente quando deseja exportação imediata.</w:t>
      </w:r>
    </w:p>
    <w:p>
      <w:pPr>
        <w:spacing w:after="80" w:line="283" w:lineRule="auto"/>
        <w:ind w:left="540" w:hanging="271"/>
      </w:pPr>
      <w:r>
        <w:rPr>
          <w:b/>
        </w:rPr>
        <w:t xml:space="preserve">5. </w:t>
      </w:r>
      <w:r>
        <w:t>Acompanhe o webhook e create_order_c na fila.</w:t>
      </w:r>
    </w:p>
    <w:p>
      <w:pPr>
        <w:spacing w:after="80" w:line="283" w:lineRule="auto"/>
        <w:ind w:left="540" w:hanging="271"/>
      </w:pPr>
      <w:r>
        <w:rPr>
          <w:b/>
        </w:rPr>
        <w:t xml:space="preserve">6. </w:t>
      </w:r>
      <w:r>
        <w:t>Confirme orders_map/pedido em Sincronizados.</w:t>
      </w:r>
    </w:p>
    <w:p>
      <w:pPr>
        <w:pStyle w:val="Heading2"/>
      </w:pPr>
      <w:r>
        <w:t>20.4 Produto novo</w:t>
      </w:r>
    </w:p>
    <w:p>
      <w:pPr>
        <w:spacing w:after="80" w:line="283" w:lineRule="auto"/>
        <w:ind w:left="540" w:hanging="271"/>
      </w:pPr>
      <w:r>
        <w:rPr>
          <w:b/>
        </w:rPr>
        <w:t xml:space="preserve">1. </w:t>
      </w:r>
      <w:r>
        <w:t>Antes de vender/exportar, identifique o ID do produto/variação no RJ e o correspondente no V.365.</w:t>
      </w:r>
    </w:p>
    <w:p>
      <w:pPr>
        <w:spacing w:after="80" w:line="283" w:lineRule="auto"/>
        <w:ind w:left="540" w:hanging="271"/>
      </w:pPr>
      <w:r>
        <w:rPr>
          <w:b/>
        </w:rPr>
        <w:t xml:space="preserve">2. </w:t>
      </w:r>
      <w:r>
        <w:t>Confirme unidade, composição, embalagem e preço de transferência.</w:t>
      </w:r>
    </w:p>
    <w:p>
      <w:pPr>
        <w:spacing w:after="80" w:line="283" w:lineRule="auto"/>
        <w:ind w:left="540" w:hanging="271"/>
      </w:pPr>
      <w:r>
        <w:rPr>
          <w:b/>
        </w:rPr>
        <w:t xml:space="preserve">3. </w:t>
      </w:r>
      <w:r>
        <w:t>Solicite a Sistemas o cadastro no products_map com aprovação registrada.</w:t>
      </w:r>
    </w:p>
    <w:p>
      <w:pPr>
        <w:spacing w:after="80" w:line="283" w:lineRule="auto"/>
        <w:ind w:left="540" w:hanging="271"/>
      </w:pPr>
      <w:r>
        <w:rPr>
          <w:b/>
        </w:rPr>
        <w:t xml:space="preserve">4. </w:t>
      </w:r>
      <w:r>
        <w:t>Execute um pedido controlado e confira os dois ERPs.</w:t>
      </w:r>
    </w:p>
    <w:p>
      <w:pPr>
        <w:spacing w:after="80" w:line="283" w:lineRule="auto"/>
        <w:ind w:left="540" w:hanging="271"/>
      </w:pPr>
      <w:r>
        <w:rPr>
          <w:b/>
        </w:rPr>
        <w:t xml:space="preserve">5. </w:t>
      </w:r>
      <w:r>
        <w:t>Só então libere volume.</w:t>
      </w:r>
    </w:p>
    <w:p>
      <w:pPr>
        <w:pStyle w:val="Heading2"/>
      </w:pPr>
      <w:r>
        <w:t>20.5 Nova forma de envio/frete</w:t>
      </w:r>
    </w:p>
    <w:p>
      <w:pPr>
        <w:spacing w:after="80" w:line="283" w:lineRule="auto"/>
        <w:ind w:left="540" w:hanging="271"/>
      </w:pPr>
      <w:r>
        <w:rPr>
          <w:b/>
        </w:rPr>
        <w:t xml:space="preserve">1. </w:t>
      </w:r>
      <w:r>
        <w:t>Documente nome e código na origem, transportadora, serviço e regra de depósito.</w:t>
      </w:r>
    </w:p>
    <w:p>
      <w:pPr>
        <w:spacing w:after="80" w:line="283" w:lineRule="auto"/>
        <w:ind w:left="540" w:hanging="271"/>
      </w:pPr>
      <w:r>
        <w:rPr>
          <w:b/>
        </w:rPr>
        <w:t xml:space="preserve">2. </w:t>
      </w:r>
      <w:r>
        <w:t>Logística confirma a forma correspondente no V.365.</w:t>
      </w:r>
    </w:p>
    <w:p>
      <w:pPr>
        <w:spacing w:after="80" w:line="283" w:lineRule="auto"/>
        <w:ind w:left="540" w:hanging="271"/>
      </w:pPr>
      <w:r>
        <w:rPr>
          <w:b/>
        </w:rPr>
        <w:t xml:space="preserve">3. </w:t>
      </w:r>
      <w:r>
        <w:t>Sistemas adiciona mapeamento e equivalência de divergência.</w:t>
      </w:r>
    </w:p>
    <w:p>
      <w:pPr>
        <w:spacing w:after="80" w:line="283" w:lineRule="auto"/>
        <w:ind w:left="540" w:hanging="271"/>
      </w:pPr>
      <w:r>
        <w:rPr>
          <w:b/>
        </w:rPr>
        <w:t xml:space="preserve">4. </w:t>
      </w:r>
      <w:r>
        <w:t>Teste criação, listagem e comparação.</w:t>
      </w:r>
    </w:p>
    <w:p>
      <w:pPr>
        <w:spacing w:after="80" w:line="283" w:lineRule="auto"/>
        <w:ind w:left="540" w:hanging="271"/>
      </w:pPr>
      <w:r>
        <w:rPr>
          <w:b/>
        </w:rPr>
        <w:t xml:space="preserve">5. </w:t>
      </w:r>
      <w:r>
        <w:t>Atualize o catálogo deste manual e comunique Atendimento.</w:t>
      </w:r>
    </w:p>
    <w:p>
      <w:pPr>
        <w:pStyle w:val="Heading2"/>
      </w:pPr>
      <w:r>
        <w:t>20.6 Auditoria semanal sugerida</w:t>
      </w:r>
    </w:p>
    <w:p>
      <w:pPr>
        <w:pStyle w:val="ListBullet"/>
      </w:pPr>
      <w:r>
        <w:t>Taxa de pedidos com CPF/CNPJ ausente por canal.</w:t>
      </w:r>
    </w:p>
    <w:p>
      <w:pPr>
        <w:pStyle w:val="ListBullet"/>
      </w:pPr>
      <w:r>
        <w:t>Pedidos sem itens ou sem detalhes.</w:t>
      </w:r>
    </w:p>
    <w:p>
      <w:pPr>
        <w:pStyle w:val="ListBullet"/>
      </w:pPr>
      <w:r>
        <w:t>Produtos novos em waiting_sku e idade.</w:t>
      </w:r>
    </w:p>
    <w:p>
      <w:pPr>
        <w:pStyle w:val="ListBullet"/>
      </w:pPr>
      <w:r>
        <w:t>Formas de envio desconhecidas.</w:t>
      </w:r>
    </w:p>
    <w:p>
      <w:pPr>
        <w:pStyle w:val="ListBullet"/>
      </w:pPr>
      <w:r>
        <w:t>Pedidos com marcador V365 mas sem orders_map.</w:t>
      </w:r>
    </w:p>
    <w:p>
      <w:pPr>
        <w:pStyle w:val="ListBullet"/>
      </w:pPr>
      <w:r>
        <w:t>Conflitos 409 e causa por marketplace.</w:t>
      </w:r>
    </w:p>
    <w:p>
      <w:pPr>
        <w:pStyle w:val="ListBullet"/>
      </w:pPr>
      <w:r>
        <w:t>Pedidos aprovados manualmente antes de corrigir pendências.</w:t>
      </w:r>
    </w:p>
    <w:p>
      <w:pPr>
        <w:pStyle w:val="Heading1"/>
        <w:pageBreakBefore/>
      </w:pPr>
      <w:r>
        <w:rPr>
          <w:b/>
        </w:rPr>
        <w:t>21  Procedimentos — Logística e expedição</w:t>
      </w:r>
    </w:p>
    <w:p>
      <w:pPr>
        <w:spacing w:after="200"/>
      </w:pPr>
      <w:r>
        <w:rPr>
          <w:i/>
          <w:color w:val="5C6670"/>
        </w:rPr>
        <w:t>A ordem correta entre separação, nota, rastreio e situação.</w:t>
      </w:r>
    </w:p>
    <w:p>
      <w:pPr>
        <w:pStyle w:val="Heading2"/>
      </w:pPr>
      <w:r>
        <w:t>21.1 Objetivos da Logística</w:t>
      </w:r>
    </w:p>
    <w:p>
      <w:pPr>
        <w:pStyle w:val="ListBullet"/>
      </w:pPr>
      <w:r>
        <w:t>Expedir somente pedidos corretos e mapeados.</w:t>
      </w:r>
    </w:p>
    <w:p>
      <w:pPr>
        <w:pStyle w:val="ListBullet"/>
      </w:pPr>
      <w:r>
        <w:t>Preencher/autorizar NF e rastreio antes de Enviado.</w:t>
      </w:r>
    </w:p>
    <w:p>
      <w:pPr>
        <w:pStyle w:val="ListBullet"/>
      </w:pPr>
      <w:r>
        <w:t>Usar o V.365 como fonte de situações finais.</w:t>
      </w:r>
    </w:p>
    <w:p>
      <w:pPr>
        <w:pStyle w:val="ListBullet"/>
      </w:pPr>
      <w:r>
        <w:t>Tratar cancelamentos e divergências considerando o estado físico e fiscal.</w:t>
      </w:r>
    </w:p>
    <w:p>
      <w:pPr>
        <w:pStyle w:val="Heading2"/>
      </w:pPr>
      <w:r>
        <w:t>21.2 Sequência padrão de expedição</w:t>
      </w:r>
    </w:p>
    <w:p>
      <w:pPr>
        <w:spacing w:after="80" w:line="283" w:lineRule="auto"/>
        <w:ind w:left="540" w:hanging="271"/>
      </w:pPr>
      <w:r>
        <w:rPr>
          <w:b/>
        </w:rPr>
        <w:t xml:space="preserve">1. </w:t>
      </w:r>
      <w:r>
        <w:t>Localize o pedido no Tiny V.365 pelo ID C, NF ou número de e-commerce.</w:t>
      </w:r>
    </w:p>
    <w:p>
      <w:pPr>
        <w:spacing w:after="80" w:line="283" w:lineRule="auto"/>
        <w:ind w:left="540" w:hanging="271"/>
      </w:pPr>
      <w:r>
        <w:rPr>
          <w:b/>
        </w:rPr>
        <w:t xml:space="preserve">2. </w:t>
      </w:r>
      <w:r>
        <w:t>Confirme cliente, endereço de entrega, itens, quantidade e forma de envio.</w:t>
      </w:r>
    </w:p>
    <w:p>
      <w:pPr>
        <w:spacing w:after="80" w:line="283" w:lineRule="auto"/>
        <w:ind w:left="540" w:hanging="271"/>
      </w:pPr>
      <w:r>
        <w:rPr>
          <w:b/>
        </w:rPr>
        <w:t xml:space="preserve">3. </w:t>
      </w:r>
      <w:r>
        <w:t>Separe e embale conforme processo interno.</w:t>
      </w:r>
    </w:p>
    <w:p>
      <w:pPr>
        <w:spacing w:after="80" w:line="283" w:lineRule="auto"/>
        <w:ind w:left="540" w:hanging="271"/>
      </w:pPr>
      <w:r>
        <w:rPr>
          <w:b/>
        </w:rPr>
        <w:t xml:space="preserve">4. </w:t>
      </w:r>
      <w:r>
        <w:t>Autorize a nota fiscal e confirme que número/chave estão disponíveis.</w:t>
      </w:r>
    </w:p>
    <w:p>
      <w:pPr>
        <w:spacing w:after="80" w:line="283" w:lineRule="auto"/>
        <w:ind w:left="540" w:hanging="271"/>
      </w:pPr>
      <w:r>
        <w:rPr>
          <w:b/>
        </w:rPr>
        <w:t xml:space="preserve">5. </w:t>
      </w:r>
      <w:r>
        <w:t>Preencha o código de rastreio e valide o serviço/transportadora.</w:t>
      </w:r>
    </w:p>
    <w:p>
      <w:pPr>
        <w:spacing w:after="80" w:line="283" w:lineRule="auto"/>
        <w:ind w:left="540" w:hanging="271"/>
      </w:pPr>
      <w:r>
        <w:rPr>
          <w:b/>
        </w:rPr>
        <w:t xml:space="preserve">6. </w:t>
      </w:r>
      <w:r>
        <w:t>Somente então altere a situação para Enviado.</w:t>
      </w:r>
    </w:p>
    <w:p>
      <w:pPr>
        <w:spacing w:after="80" w:line="283" w:lineRule="auto"/>
        <w:ind w:left="540" w:hanging="271"/>
      </w:pPr>
      <w:r>
        <w:rPr>
          <w:b/>
        </w:rPr>
        <w:t xml:space="preserve">7. </w:t>
      </w:r>
      <w:r>
        <w:t>Em até o SLA, confira no RJ a situação, observações de NF, código e URL.</w:t>
      </w:r>
    </w:p>
    <w:p>
      <w:pPr>
        <w:spacing w:after="80" w:line="283" w:lineRule="auto"/>
        <w:ind w:left="540" w:hanging="271"/>
      </w:pPr>
      <w:r>
        <w:rPr>
          <w:b/>
        </w:rPr>
        <w:t xml:space="preserve">8. </w:t>
      </w:r>
      <w:r>
        <w:t>Se houver falha, não volte/avance status apenas para gerar novo webhook; abra incidente.</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Etapa crítica</w:t>
            </w:r>
          </w:p>
          <w:p>
            <w:pPr>
              <w:spacing w:after="0"/>
            </w:pPr>
            <w:r>
              <w:t>O webhook de Enviado é o gatilho que reúne status, NF e rastreio em A. Se os dados ainda não existem em C, o fluxo atual pode terminar sem uma retentativa automática dedicada.</w:t>
            </w:r>
          </w:p>
        </w:tc>
      </w:tr>
    </w:tbl>
    <w:p>
      <w:pPr>
        <w:spacing w:after="0"/>
      </w:pPr>
    </w:p>
    <w:p>
      <w:pPr>
        <w:pStyle w:val="Heading2"/>
      </w:pPr>
      <w:r>
        <w:t>21.3 Conferência antes de Enviado</w:t>
      </w:r>
    </w:p>
    <w:tbl>
      <w:tblPr>
        <w:tblStyle w:val="TableGrid"/>
        <w:tblW w:type="dxa" w:w="9360"/>
        <w:jc w:val="center"/>
        <w:tblLayout w:type="fixed"/>
        <w:tblLook w:firstColumn="1" w:firstRow="1" w:lastColumn="0" w:lastRow="0" w:noHBand="0" w:noVBand="1" w:val="04A0"/>
        <w:tblInd w:w="120" w:type="dxa"/>
      </w:tblPr>
      <w:tblGrid>
        <w:gridCol w:w="1900"/>
        <w:gridCol w:w="3900"/>
        <w:gridCol w:w="3560"/>
      </w:tblGrid>
      <w:tr>
        <w:trPr>
          <w:tblHeader w:val="true"/>
          <w:cantSplit/>
        </w:trPr>
        <w:tc>
          <w:tcPr>
            <w:tcW w:type="dxa" w:w="1900"/>
            <w:shd w:fill="1F4D78"/>
            <w:tcMar>
              <w:top w:w="80" w:type="dxa"/>
              <w:start w:w="120" w:type="dxa"/>
              <w:bottom w:w="80" w:type="dxa"/>
              <w:end w:w="120" w:type="dxa"/>
            </w:tcMar>
            <w:vAlign w:val="center"/>
          </w:tcPr>
          <w:p>
            <w:pPr>
              <w:spacing w:after="0"/>
              <w:keepNext/>
            </w:pPr>
            <w:r>
              <w:rPr>
                <w:b/>
                <w:color w:val="FFFFFF"/>
                <w:sz w:val="17"/>
              </w:rPr>
              <w:t>Item</w:t>
            </w:r>
          </w:p>
        </w:tc>
        <w:tc>
          <w:tcPr>
            <w:tcW w:type="dxa" w:w="3900"/>
            <w:shd w:fill="1F4D78"/>
            <w:tcMar>
              <w:top w:w="80" w:type="dxa"/>
              <w:start w:w="120" w:type="dxa"/>
              <w:bottom w:w="80" w:type="dxa"/>
              <w:end w:w="120" w:type="dxa"/>
            </w:tcMar>
            <w:vAlign w:val="center"/>
          </w:tcPr>
          <w:p>
            <w:pPr>
              <w:spacing w:after="0"/>
              <w:keepNext/>
            </w:pPr>
            <w:r>
              <w:rPr>
                <w:b/>
                <w:color w:val="FFFFFF"/>
                <w:sz w:val="17"/>
              </w:rPr>
              <w:t>Confirmar</w:t>
            </w:r>
          </w:p>
        </w:tc>
        <w:tc>
          <w:tcPr>
            <w:tcW w:type="dxa" w:w="3560"/>
            <w:shd w:fill="1F4D78"/>
            <w:tcMar>
              <w:top w:w="80" w:type="dxa"/>
              <w:start w:w="120" w:type="dxa"/>
              <w:bottom w:w="80" w:type="dxa"/>
              <w:end w:w="120" w:type="dxa"/>
            </w:tcMar>
            <w:vAlign w:val="center"/>
          </w:tcPr>
          <w:p>
            <w:pPr>
              <w:spacing w:after="0"/>
              <w:keepNext/>
            </w:pPr>
            <w:r>
              <w:rPr>
                <w:b/>
                <w:color w:val="FFFFFF"/>
                <w:sz w:val="17"/>
              </w:rPr>
              <w:t>Se divergente</w:t>
            </w:r>
          </w:p>
        </w:tc>
      </w:tr>
      <w:tr>
        <w:trPr>
          <w:cantSplit/>
        </w:trPr>
        <w:tc>
          <w:tcPr>
            <w:tcW w:type="dxa" w:w="1900"/>
            <w:tcMar>
              <w:top w:w="80" w:type="dxa"/>
              <w:start w:w="120" w:type="dxa"/>
              <w:bottom w:w="80" w:type="dxa"/>
              <w:end w:w="120" w:type="dxa"/>
            </w:tcMar>
            <w:vAlign w:val="top"/>
          </w:tcPr>
          <w:p>
            <w:pPr>
              <w:spacing w:after="0"/>
            </w:pPr>
            <w:r>
              <w:rPr>
                <w:sz w:val="17"/>
              </w:rPr>
              <w:t>Endereço</w:t>
            </w:r>
          </w:p>
        </w:tc>
        <w:tc>
          <w:tcPr>
            <w:tcW w:type="dxa" w:w="3900"/>
            <w:tcMar>
              <w:top w:w="80" w:type="dxa"/>
              <w:start w:w="120" w:type="dxa"/>
              <w:bottom w:w="80" w:type="dxa"/>
              <w:end w:w="120" w:type="dxa"/>
            </w:tcMar>
            <w:vAlign w:val="top"/>
          </w:tcPr>
          <w:p>
            <w:pPr>
              <w:spacing w:after="0"/>
            </w:pPr>
            <w:r>
              <w:rPr>
                <w:sz w:val="17"/>
              </w:rPr>
              <w:t>CEP, cidade, UF, número e complemento.</w:t>
            </w:r>
          </w:p>
        </w:tc>
        <w:tc>
          <w:tcPr>
            <w:tcW w:type="dxa" w:w="3560"/>
            <w:tcMar>
              <w:top w:w="80" w:type="dxa"/>
              <w:start w:w="120" w:type="dxa"/>
              <w:bottom w:w="80" w:type="dxa"/>
              <w:end w:w="120" w:type="dxa"/>
            </w:tcMar>
            <w:vAlign w:val="top"/>
          </w:tcPr>
          <w:p>
            <w:pPr>
              <w:spacing w:after="0"/>
            </w:pPr>
            <w:r>
              <w:rPr>
                <w:sz w:val="17"/>
              </w:rPr>
              <w:t>Pausar expedição; validar com Atendimento/Sistemas.</w:t>
            </w:r>
          </w:p>
        </w:tc>
      </w:tr>
      <w:tr>
        <w:trPr>
          <w:cantSplit/>
        </w:trPr>
        <w:tc>
          <w:tcPr>
            <w:tcW w:type="dxa" w:w="1900"/>
            <w:shd w:fill="F2F4F6"/>
            <w:tcMar>
              <w:top w:w="80" w:type="dxa"/>
              <w:start w:w="120" w:type="dxa"/>
              <w:bottom w:w="80" w:type="dxa"/>
              <w:end w:w="120" w:type="dxa"/>
            </w:tcMar>
            <w:vAlign w:val="top"/>
          </w:tcPr>
          <w:p>
            <w:pPr>
              <w:spacing w:after="0"/>
            </w:pPr>
            <w:r>
              <w:rPr>
                <w:sz w:val="17"/>
              </w:rPr>
              <w:t>Itens</w:t>
            </w:r>
          </w:p>
        </w:tc>
        <w:tc>
          <w:tcPr>
            <w:tcW w:type="dxa" w:w="3900"/>
            <w:shd w:fill="F2F4F6"/>
            <w:tcMar>
              <w:top w:w="80" w:type="dxa"/>
              <w:start w:w="120" w:type="dxa"/>
              <w:bottom w:w="80" w:type="dxa"/>
              <w:end w:w="120" w:type="dxa"/>
            </w:tcMar>
            <w:vAlign w:val="top"/>
          </w:tcPr>
          <w:p>
            <w:pPr>
              <w:spacing w:after="0"/>
            </w:pPr>
            <w:r>
              <w:rPr>
                <w:sz w:val="17"/>
              </w:rPr>
              <w:t>Produto, variação e quantidade.</w:t>
            </w:r>
          </w:p>
        </w:tc>
        <w:tc>
          <w:tcPr>
            <w:tcW w:type="dxa" w:w="3560"/>
            <w:shd w:fill="F2F4F6"/>
            <w:tcMar>
              <w:top w:w="80" w:type="dxa"/>
              <w:start w:w="120" w:type="dxa"/>
              <w:bottom w:w="80" w:type="dxa"/>
              <w:end w:w="120" w:type="dxa"/>
            </w:tcMar>
            <w:vAlign w:val="top"/>
          </w:tcPr>
          <w:p>
            <w:pPr>
              <w:spacing w:after="0"/>
            </w:pPr>
            <w:r>
              <w:rPr>
                <w:sz w:val="17"/>
              </w:rPr>
              <w:t>Pausar; não editar pedido expedido sem autorização.</w:t>
            </w:r>
          </w:p>
        </w:tc>
      </w:tr>
      <w:tr>
        <w:trPr>
          <w:cantSplit/>
        </w:trPr>
        <w:tc>
          <w:tcPr>
            <w:tcW w:type="dxa" w:w="1900"/>
            <w:tcMar>
              <w:top w:w="80" w:type="dxa"/>
              <w:start w:w="120" w:type="dxa"/>
              <w:bottom w:w="80" w:type="dxa"/>
              <w:end w:w="120" w:type="dxa"/>
            </w:tcMar>
            <w:vAlign w:val="top"/>
          </w:tcPr>
          <w:p>
            <w:pPr>
              <w:spacing w:after="0"/>
            </w:pPr>
            <w:r>
              <w:rPr>
                <w:sz w:val="17"/>
              </w:rPr>
              <w:t>Forma de envio</w:t>
            </w:r>
          </w:p>
        </w:tc>
        <w:tc>
          <w:tcPr>
            <w:tcW w:type="dxa" w:w="3900"/>
            <w:tcMar>
              <w:top w:w="80" w:type="dxa"/>
              <w:start w:w="120" w:type="dxa"/>
              <w:bottom w:w="80" w:type="dxa"/>
              <w:end w:w="120" w:type="dxa"/>
            </w:tcMar>
            <w:vAlign w:val="top"/>
          </w:tcPr>
          <w:p>
            <w:pPr>
              <w:spacing w:after="0"/>
            </w:pPr>
            <w:r>
              <w:rPr>
                <w:sz w:val="17"/>
              </w:rPr>
              <w:t>Transportadora/serviço correto.</w:t>
            </w:r>
          </w:p>
        </w:tc>
        <w:tc>
          <w:tcPr>
            <w:tcW w:type="dxa" w:w="3560"/>
            <w:tcMar>
              <w:top w:w="80" w:type="dxa"/>
              <w:start w:w="120" w:type="dxa"/>
              <w:bottom w:w="80" w:type="dxa"/>
              <w:end w:w="120" w:type="dxa"/>
            </w:tcMar>
            <w:vAlign w:val="top"/>
          </w:tcPr>
          <w:p>
            <w:pPr>
              <w:spacing w:after="0"/>
            </w:pPr>
            <w:r>
              <w:rPr>
                <w:sz w:val="17"/>
              </w:rPr>
              <w:t>Corrigir antes da expedição quando o Tiny permitir.</w:t>
            </w:r>
          </w:p>
        </w:tc>
      </w:tr>
      <w:tr>
        <w:trPr>
          <w:cantSplit/>
        </w:trPr>
        <w:tc>
          <w:tcPr>
            <w:tcW w:type="dxa" w:w="1900"/>
            <w:shd w:fill="F2F4F6"/>
            <w:tcMar>
              <w:top w:w="80" w:type="dxa"/>
              <w:start w:w="120" w:type="dxa"/>
              <w:bottom w:w="80" w:type="dxa"/>
              <w:end w:w="120" w:type="dxa"/>
            </w:tcMar>
            <w:vAlign w:val="top"/>
          </w:tcPr>
          <w:p>
            <w:pPr>
              <w:spacing w:after="0"/>
            </w:pPr>
            <w:r>
              <w:rPr>
                <w:sz w:val="17"/>
              </w:rPr>
              <w:t>NF</w:t>
            </w:r>
          </w:p>
        </w:tc>
        <w:tc>
          <w:tcPr>
            <w:tcW w:type="dxa" w:w="3900"/>
            <w:shd w:fill="F2F4F6"/>
            <w:tcMar>
              <w:top w:w="80" w:type="dxa"/>
              <w:start w:w="120" w:type="dxa"/>
              <w:bottom w:w="80" w:type="dxa"/>
              <w:end w:w="120" w:type="dxa"/>
            </w:tcMar>
            <w:vAlign w:val="top"/>
          </w:tcPr>
          <w:p>
            <w:pPr>
              <w:spacing w:after="0"/>
            </w:pPr>
            <w:r>
              <w:rPr>
                <w:sz w:val="17"/>
              </w:rPr>
              <w:t>Autorizada e vinculada ao pedido.</w:t>
            </w:r>
          </w:p>
        </w:tc>
        <w:tc>
          <w:tcPr>
            <w:tcW w:type="dxa" w:w="3560"/>
            <w:shd w:fill="F2F4F6"/>
            <w:tcMar>
              <w:top w:w="80" w:type="dxa"/>
              <w:start w:w="120" w:type="dxa"/>
              <w:bottom w:w="80" w:type="dxa"/>
              <w:end w:w="120" w:type="dxa"/>
            </w:tcMar>
            <w:vAlign w:val="top"/>
          </w:tcPr>
          <w:p>
            <w:pPr>
              <w:spacing w:after="0"/>
            </w:pPr>
            <w:r>
              <w:rPr>
                <w:sz w:val="17"/>
              </w:rPr>
              <w:t>Resolver emissão; não marcar Enviado ainda.</w:t>
            </w:r>
          </w:p>
        </w:tc>
      </w:tr>
      <w:tr>
        <w:trPr>
          <w:cantSplit/>
        </w:trPr>
        <w:tc>
          <w:tcPr>
            <w:tcW w:type="dxa" w:w="1900"/>
            <w:tcMar>
              <w:top w:w="80" w:type="dxa"/>
              <w:start w:w="120" w:type="dxa"/>
              <w:bottom w:w="80" w:type="dxa"/>
              <w:end w:w="120" w:type="dxa"/>
            </w:tcMar>
            <w:vAlign w:val="top"/>
          </w:tcPr>
          <w:p>
            <w:pPr>
              <w:spacing w:after="0"/>
            </w:pPr>
            <w:r>
              <w:rPr>
                <w:sz w:val="17"/>
              </w:rPr>
              <w:t>Rastreio</w:t>
            </w:r>
          </w:p>
        </w:tc>
        <w:tc>
          <w:tcPr>
            <w:tcW w:type="dxa" w:w="3900"/>
            <w:tcMar>
              <w:top w:w="80" w:type="dxa"/>
              <w:start w:w="120" w:type="dxa"/>
              <w:bottom w:w="80" w:type="dxa"/>
              <w:end w:w="120" w:type="dxa"/>
            </w:tcMar>
            <w:vAlign w:val="top"/>
          </w:tcPr>
          <w:p>
            <w:pPr>
              <w:spacing w:after="0"/>
            </w:pPr>
            <w:r>
              <w:rPr>
                <w:sz w:val="17"/>
              </w:rPr>
              <w:t>Código válido e associado ao volume.</w:t>
            </w:r>
          </w:p>
        </w:tc>
        <w:tc>
          <w:tcPr>
            <w:tcW w:type="dxa" w:w="3560"/>
            <w:tcMar>
              <w:top w:w="80" w:type="dxa"/>
              <w:start w:w="120" w:type="dxa"/>
              <w:bottom w:w="80" w:type="dxa"/>
              <w:end w:w="120" w:type="dxa"/>
            </w:tcMar>
            <w:vAlign w:val="top"/>
          </w:tcPr>
          <w:p>
            <w:pPr>
              <w:spacing w:after="0"/>
            </w:pPr>
            <w:r>
              <w:rPr>
                <w:sz w:val="17"/>
              </w:rPr>
              <w:t>Preencher/corrigir antes de Enviado.</w:t>
            </w:r>
          </w:p>
        </w:tc>
      </w:tr>
      <w:tr>
        <w:trPr>
          <w:cantSplit/>
        </w:trPr>
        <w:tc>
          <w:tcPr>
            <w:tcW w:type="dxa" w:w="1900"/>
            <w:shd w:fill="F2F4F6"/>
            <w:tcMar>
              <w:top w:w="80" w:type="dxa"/>
              <w:start w:w="120" w:type="dxa"/>
              <w:bottom w:w="80" w:type="dxa"/>
              <w:end w:w="120" w:type="dxa"/>
            </w:tcMar>
            <w:vAlign w:val="top"/>
          </w:tcPr>
          <w:p>
            <w:pPr>
              <w:spacing w:after="0"/>
            </w:pPr>
            <w:r>
              <w:rPr>
                <w:sz w:val="17"/>
              </w:rPr>
              <w:t>Cancelamento pendente</w:t>
            </w:r>
          </w:p>
        </w:tc>
        <w:tc>
          <w:tcPr>
            <w:tcW w:type="dxa" w:w="3900"/>
            <w:shd w:fill="F2F4F6"/>
            <w:tcMar>
              <w:top w:w="80" w:type="dxa"/>
              <w:start w:w="120" w:type="dxa"/>
              <w:bottom w:w="80" w:type="dxa"/>
              <w:end w:w="120" w:type="dxa"/>
            </w:tcMar>
            <w:vAlign w:val="top"/>
          </w:tcPr>
          <w:p>
            <w:pPr>
              <w:spacing w:after="0"/>
            </w:pPr>
            <w:r>
              <w:rPr>
                <w:sz w:val="17"/>
              </w:rPr>
              <w:t>Verificar painel/Atendimento.</w:t>
            </w:r>
          </w:p>
        </w:tc>
        <w:tc>
          <w:tcPr>
            <w:tcW w:type="dxa" w:w="3560"/>
            <w:shd w:fill="F2F4F6"/>
            <w:tcMar>
              <w:top w:w="80" w:type="dxa"/>
              <w:start w:w="120" w:type="dxa"/>
              <w:bottom w:w="80" w:type="dxa"/>
              <w:end w:w="120" w:type="dxa"/>
            </w:tcMar>
            <w:vAlign w:val="top"/>
          </w:tcPr>
          <w:p>
            <w:pPr>
              <w:spacing w:after="0"/>
            </w:pPr>
            <w:r>
              <w:rPr>
                <w:sz w:val="17"/>
              </w:rPr>
              <w:t>Suspender separação até decisão.</w:t>
            </w:r>
          </w:p>
        </w:tc>
      </w:tr>
    </w:tbl>
    <w:p>
      <w:pPr>
        <w:spacing w:after="0"/>
      </w:pPr>
    </w:p>
    <w:p>
      <w:pPr>
        <w:pStyle w:val="Heading2"/>
      </w:pPr>
      <w:r>
        <w:t>21.4 Situações posteriores</w:t>
      </w:r>
    </w:p>
    <w:tbl>
      <w:tblPr>
        <w:tblStyle w:val="TableGrid"/>
        <w:tblW w:type="dxa" w:w="9360"/>
        <w:jc w:val="center"/>
        <w:tblLayout w:type="fixed"/>
        <w:tblLook w:firstColumn="1" w:firstRow="1" w:lastColumn="0" w:lastRow="0" w:noHBand="0" w:noVBand="1" w:val="04A0"/>
        <w:tblInd w:w="120" w:type="dxa"/>
      </w:tblPr>
      <w:tblGrid>
        <w:gridCol w:w="2100"/>
        <w:gridCol w:w="4160"/>
        <w:gridCol w:w="3100"/>
      </w:tblGrid>
      <w:tr>
        <w:trPr>
          <w:tblHeader w:val="true"/>
          <w:cantSplit/>
        </w:trPr>
        <w:tc>
          <w:tcPr>
            <w:tcW w:type="dxa" w:w="2100"/>
            <w:shd w:fill="1F4D78"/>
            <w:tcMar>
              <w:top w:w="80" w:type="dxa"/>
              <w:start w:w="120" w:type="dxa"/>
              <w:bottom w:w="80" w:type="dxa"/>
              <w:end w:w="120" w:type="dxa"/>
            </w:tcMar>
            <w:vAlign w:val="center"/>
          </w:tcPr>
          <w:p>
            <w:pPr>
              <w:spacing w:after="0"/>
              <w:keepNext/>
            </w:pPr>
            <w:r>
              <w:rPr>
                <w:b/>
                <w:color w:val="FFFFFF"/>
                <w:sz w:val="17"/>
              </w:rPr>
              <w:t>Situação V.365</w:t>
            </w:r>
          </w:p>
        </w:tc>
        <w:tc>
          <w:tcPr>
            <w:tcW w:type="dxa" w:w="4160"/>
            <w:shd w:fill="1F4D78"/>
            <w:tcMar>
              <w:top w:w="80" w:type="dxa"/>
              <w:start w:w="120" w:type="dxa"/>
              <w:bottom w:w="80" w:type="dxa"/>
              <w:end w:w="120" w:type="dxa"/>
            </w:tcMar>
            <w:vAlign w:val="center"/>
          </w:tcPr>
          <w:p>
            <w:pPr>
              <w:spacing w:after="0"/>
              <w:keepNext/>
            </w:pPr>
            <w:r>
              <w:rPr>
                <w:b/>
                <w:color w:val="FFFFFF"/>
                <w:sz w:val="17"/>
              </w:rPr>
              <w:t>Quando usar</w:t>
            </w:r>
          </w:p>
        </w:tc>
        <w:tc>
          <w:tcPr>
            <w:tcW w:type="dxa" w:w="3100"/>
            <w:shd w:fill="1F4D78"/>
            <w:tcMar>
              <w:top w:w="80" w:type="dxa"/>
              <w:start w:w="120" w:type="dxa"/>
              <w:bottom w:w="80" w:type="dxa"/>
              <w:end w:w="120" w:type="dxa"/>
            </w:tcMar>
            <w:vAlign w:val="center"/>
          </w:tcPr>
          <w:p>
            <w:pPr>
              <w:spacing w:after="0"/>
              <w:keepNext/>
            </w:pPr>
            <w:r>
              <w:rPr>
                <w:b/>
                <w:color w:val="FFFFFF"/>
                <w:sz w:val="17"/>
              </w:rPr>
              <w:t>Efeito automático</w:t>
            </w:r>
          </w:p>
        </w:tc>
      </w:tr>
      <w:tr>
        <w:trPr>
          <w:cantSplit/>
        </w:trPr>
        <w:tc>
          <w:tcPr>
            <w:tcW w:type="dxa" w:w="2100"/>
            <w:tcMar>
              <w:top w:w="80" w:type="dxa"/>
              <w:start w:w="120" w:type="dxa"/>
              <w:bottom w:w="80" w:type="dxa"/>
              <w:end w:w="120" w:type="dxa"/>
            </w:tcMar>
            <w:vAlign w:val="top"/>
          </w:tcPr>
          <w:p>
            <w:pPr>
              <w:spacing w:after="0"/>
            </w:pPr>
            <w:r>
              <w:rPr>
                <w:sz w:val="17"/>
              </w:rPr>
              <w:t>Enviado</w:t>
            </w:r>
          </w:p>
        </w:tc>
        <w:tc>
          <w:tcPr>
            <w:tcW w:type="dxa" w:w="4160"/>
            <w:tcMar>
              <w:top w:w="80" w:type="dxa"/>
              <w:start w:w="120" w:type="dxa"/>
              <w:bottom w:w="80" w:type="dxa"/>
              <w:end w:w="120" w:type="dxa"/>
            </w:tcMar>
            <w:vAlign w:val="top"/>
          </w:tcPr>
          <w:p>
            <w:pPr>
              <w:spacing w:after="0"/>
            </w:pPr>
            <w:r>
              <w:rPr>
                <w:sz w:val="17"/>
              </w:rPr>
              <w:t>Pedido entregue à transportadora com NF/rastreio prontos.</w:t>
            </w:r>
          </w:p>
        </w:tc>
        <w:tc>
          <w:tcPr>
            <w:tcW w:type="dxa" w:w="3100"/>
            <w:tcMar>
              <w:top w:w="80" w:type="dxa"/>
              <w:start w:w="120" w:type="dxa"/>
              <w:bottom w:w="80" w:type="dxa"/>
              <w:end w:w="120" w:type="dxa"/>
            </w:tcMar>
            <w:vAlign w:val="top"/>
          </w:tcPr>
          <w:p>
            <w:pPr>
              <w:spacing w:after="0"/>
            </w:pPr>
            <w:r>
              <w:rPr>
                <w:sz w:val="17"/>
              </w:rPr>
              <w:t>Atualiza RJ com situação + NF + rastreio + URL.</w:t>
            </w:r>
          </w:p>
        </w:tc>
      </w:tr>
      <w:tr>
        <w:trPr>
          <w:cantSplit/>
        </w:trPr>
        <w:tc>
          <w:tcPr>
            <w:tcW w:type="dxa" w:w="2100"/>
            <w:shd w:fill="F2F4F6"/>
            <w:tcMar>
              <w:top w:w="80" w:type="dxa"/>
              <w:start w:w="120" w:type="dxa"/>
              <w:bottom w:w="80" w:type="dxa"/>
              <w:end w:w="120" w:type="dxa"/>
            </w:tcMar>
            <w:vAlign w:val="top"/>
          </w:tcPr>
          <w:p>
            <w:pPr>
              <w:spacing w:after="0"/>
            </w:pPr>
            <w:r>
              <w:rPr>
                <w:sz w:val="17"/>
              </w:rPr>
              <w:t>Entregue</w:t>
            </w:r>
          </w:p>
        </w:tc>
        <w:tc>
          <w:tcPr>
            <w:tcW w:type="dxa" w:w="4160"/>
            <w:shd w:fill="F2F4F6"/>
            <w:tcMar>
              <w:top w:w="80" w:type="dxa"/>
              <w:start w:w="120" w:type="dxa"/>
              <w:bottom w:w="80" w:type="dxa"/>
              <w:end w:w="120" w:type="dxa"/>
            </w:tcMar>
            <w:vAlign w:val="top"/>
          </w:tcPr>
          <w:p>
            <w:pPr>
              <w:spacing w:after="0"/>
            </w:pPr>
            <w:r>
              <w:rPr>
                <w:sz w:val="17"/>
              </w:rPr>
              <w:t>Confirmação real de entrega.</w:t>
            </w:r>
          </w:p>
        </w:tc>
        <w:tc>
          <w:tcPr>
            <w:tcW w:type="dxa" w:w="3100"/>
            <w:shd w:fill="F2F4F6"/>
            <w:tcMar>
              <w:top w:w="80" w:type="dxa"/>
              <w:start w:w="120" w:type="dxa"/>
              <w:bottom w:w="80" w:type="dxa"/>
              <w:end w:w="120" w:type="dxa"/>
            </w:tcMar>
            <w:vAlign w:val="top"/>
          </w:tcPr>
          <w:p>
            <w:pPr>
              <w:spacing w:after="0"/>
            </w:pPr>
            <w:r>
              <w:rPr>
                <w:sz w:val="17"/>
              </w:rPr>
              <w:t>Atualiza RJ para Entregue.</w:t>
            </w:r>
          </w:p>
        </w:tc>
      </w:tr>
      <w:tr>
        <w:trPr>
          <w:cantSplit/>
        </w:trPr>
        <w:tc>
          <w:tcPr>
            <w:tcW w:type="dxa" w:w="2100"/>
            <w:tcMar>
              <w:top w:w="80" w:type="dxa"/>
              <w:start w:w="120" w:type="dxa"/>
              <w:bottom w:w="80" w:type="dxa"/>
              <w:end w:w="120" w:type="dxa"/>
            </w:tcMar>
            <w:vAlign w:val="top"/>
          </w:tcPr>
          <w:p>
            <w:pPr>
              <w:spacing w:after="0"/>
            </w:pPr>
            <w:r>
              <w:rPr>
                <w:sz w:val="17"/>
              </w:rPr>
              <w:t>Não entregue</w:t>
            </w:r>
          </w:p>
        </w:tc>
        <w:tc>
          <w:tcPr>
            <w:tcW w:type="dxa" w:w="4160"/>
            <w:tcMar>
              <w:top w:w="80" w:type="dxa"/>
              <w:start w:w="120" w:type="dxa"/>
              <w:bottom w:w="80" w:type="dxa"/>
              <w:end w:w="120" w:type="dxa"/>
            </w:tcMar>
            <w:vAlign w:val="top"/>
          </w:tcPr>
          <w:p>
            <w:pPr>
              <w:spacing w:after="0"/>
            </w:pPr>
            <w:r>
              <w:rPr>
                <w:sz w:val="17"/>
              </w:rPr>
              <w:t>Tentativa/ocorrência que corresponde à política do ERP.</w:t>
            </w:r>
          </w:p>
        </w:tc>
        <w:tc>
          <w:tcPr>
            <w:tcW w:type="dxa" w:w="3100"/>
            <w:tcMar>
              <w:top w:w="80" w:type="dxa"/>
              <w:start w:w="120" w:type="dxa"/>
              <w:bottom w:w="80" w:type="dxa"/>
              <w:end w:w="120" w:type="dxa"/>
            </w:tcMar>
            <w:vAlign w:val="top"/>
          </w:tcPr>
          <w:p>
            <w:pPr>
              <w:spacing w:after="0"/>
            </w:pPr>
            <w:r>
              <w:rPr>
                <w:sz w:val="17"/>
              </w:rPr>
              <w:t>Atualiza RJ para Não entregue.</w:t>
            </w:r>
          </w:p>
        </w:tc>
      </w:tr>
      <w:tr>
        <w:trPr>
          <w:cantSplit/>
        </w:trPr>
        <w:tc>
          <w:tcPr>
            <w:tcW w:type="dxa" w:w="2100"/>
            <w:shd w:fill="F2F4F6"/>
            <w:tcMar>
              <w:top w:w="80" w:type="dxa"/>
              <w:start w:w="120" w:type="dxa"/>
              <w:bottom w:w="80" w:type="dxa"/>
              <w:end w:w="120" w:type="dxa"/>
            </w:tcMar>
            <w:vAlign w:val="top"/>
          </w:tcPr>
          <w:p>
            <w:pPr>
              <w:spacing w:after="0"/>
            </w:pPr>
            <w:r>
              <w:rPr>
                <w:sz w:val="17"/>
              </w:rPr>
              <w:t>Cancelado</w:t>
            </w:r>
          </w:p>
        </w:tc>
        <w:tc>
          <w:tcPr>
            <w:tcW w:type="dxa" w:w="4160"/>
            <w:shd w:fill="F2F4F6"/>
            <w:tcMar>
              <w:top w:w="80" w:type="dxa"/>
              <w:start w:w="120" w:type="dxa"/>
              <w:bottom w:w="80" w:type="dxa"/>
              <w:end w:w="120" w:type="dxa"/>
            </w:tcMar>
            <w:vAlign w:val="top"/>
          </w:tcPr>
          <w:p>
            <w:pPr>
              <w:spacing w:after="0"/>
            </w:pPr>
            <w:r>
              <w:rPr>
                <w:sz w:val="17"/>
              </w:rPr>
              <w:t>Cancelamento efetivo e autorizado no destino.</w:t>
            </w:r>
          </w:p>
        </w:tc>
        <w:tc>
          <w:tcPr>
            <w:tcW w:type="dxa" w:w="3100"/>
            <w:shd w:fill="F2F4F6"/>
            <w:tcMar>
              <w:top w:w="80" w:type="dxa"/>
              <w:start w:w="120" w:type="dxa"/>
              <w:bottom w:w="80" w:type="dxa"/>
              <w:end w:w="120" w:type="dxa"/>
            </w:tcMar>
            <w:vAlign w:val="top"/>
          </w:tcPr>
          <w:p>
            <w:pPr>
              <w:spacing w:after="0"/>
            </w:pPr>
            <w:r>
              <w:rPr>
                <w:sz w:val="17"/>
              </w:rPr>
              <w:t>Atualiza RJ para Cancelado.</w:t>
            </w:r>
          </w:p>
        </w:tc>
      </w:tr>
    </w:tbl>
    <w:p>
      <w:pPr>
        <w:spacing w:after="0"/>
      </w:pPr>
    </w:p>
    <w:p>
      <w:pPr>
        <w:pStyle w:val="Heading2"/>
      </w:pPr>
      <w:r>
        <w:t>21.5 Cancelamento em análise</w:t>
      </w:r>
    </w:p>
    <w:p>
      <w:pPr>
        <w:spacing w:after="80" w:line="283" w:lineRule="auto"/>
        <w:ind w:left="540" w:hanging="271"/>
      </w:pPr>
      <w:r>
        <w:rPr>
          <w:b/>
        </w:rPr>
        <w:t xml:space="preserve">1. </w:t>
      </w:r>
      <w:r>
        <w:t>Abra Verificar cancelamentos &gt; Analisar e localize o pedido.</w:t>
      </w:r>
    </w:p>
    <w:p>
      <w:pPr>
        <w:spacing w:after="80" w:line="283" w:lineRule="auto"/>
        <w:ind w:left="540" w:hanging="271"/>
      </w:pPr>
      <w:r>
        <w:rPr>
          <w:b/>
        </w:rPr>
        <w:t xml:space="preserve">2. </w:t>
      </w:r>
      <w:r>
        <w:t>Abra o pedido V.365 pelo ID C e verifique separação, NF, despacho e transportadora.</w:t>
      </w:r>
    </w:p>
    <w:p>
      <w:pPr>
        <w:spacing w:after="80" w:line="283" w:lineRule="auto"/>
        <w:ind w:left="540" w:hanging="271"/>
      </w:pPr>
      <w:r>
        <w:rPr>
          <w:b/>
        </w:rPr>
        <w:t xml:space="preserve">3. </w:t>
      </w:r>
      <w:r>
        <w:t>Informe Atendimento/Gestão se ainda é possível cancelar e quais custos/ações existem.</w:t>
      </w:r>
    </w:p>
    <w:p>
      <w:pPr>
        <w:spacing w:after="80" w:line="283" w:lineRule="auto"/>
        <w:ind w:left="540" w:hanging="271"/>
      </w:pPr>
      <w:r>
        <w:rPr>
          <w:b/>
        </w:rPr>
        <w:t xml:space="preserve">4. </w:t>
      </w:r>
      <w:r>
        <w:t>Execute o procedimento autorizado no V.365, estoque, fiscal e transportadora.</w:t>
      </w:r>
    </w:p>
    <w:p>
      <w:pPr>
        <w:spacing w:after="80" w:line="283" w:lineRule="auto"/>
        <w:ind w:left="540" w:hanging="271"/>
      </w:pPr>
      <w:r>
        <w:rPr>
          <w:b/>
        </w:rPr>
        <w:t xml:space="preserve">5. </w:t>
      </w:r>
      <w:r>
        <w:t>Somente após a decisão completa, confirme a análise no painel.</w:t>
      </w:r>
    </w:p>
    <w:p>
      <w:pPr>
        <w:pStyle w:val="Heading2"/>
      </w:pPr>
      <w:r>
        <w:t>21.6 Divergência logística</w:t>
      </w:r>
    </w:p>
    <w:p>
      <w:r>
        <w:rPr>
          <w:i w:val="0"/>
        </w:rPr>
        <w:t>Forma de envio e frete podem ter nomes diferentes e ainda serem equivalentes. Correios (Sedex) em A e Rejuderme - Correios (Sedex) em C não são divergência por si. Código de rastreio diferente, serviço realmente diferente ou endereço incompatível exigem análise.</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Pedido já expedido</w:t>
            </w:r>
          </w:p>
          <w:p>
            <w:pPr>
              <w:spacing w:after="0"/>
            </w:pPr>
            <w:r>
              <w:t>O Tiny pode bloquear mudança de envio/frete após criar expedição. Não contorne a regra alternando situações. Registre o caso, avalie impacto físico/fiscal e aplique correção autorizada.</w:t>
            </w:r>
          </w:p>
        </w:tc>
      </w:tr>
    </w:tbl>
    <w:p>
      <w:pPr>
        <w:spacing w:after="0"/>
      </w:pPr>
    </w:p>
    <w:p>
      <w:pPr>
        <w:pStyle w:val="Heading1"/>
        <w:pageBreakBefore/>
      </w:pPr>
      <w:r>
        <w:rPr>
          <w:b/>
        </w:rPr>
        <w:t>22  Procedimentos — Sistemas e suporte técnico</w:t>
      </w:r>
    </w:p>
    <w:p>
      <w:pPr>
        <w:spacing w:after="200"/>
      </w:pPr>
      <w:r>
        <w:rPr>
          <w:i/>
          <w:color w:val="5C6670"/>
        </w:rPr>
        <w:t>Operação diária, diagnóstico, correção controlada e manutenção do ambiente.</w:t>
      </w:r>
    </w:p>
    <w:p>
      <w:pPr>
        <w:pStyle w:val="Heading2"/>
      </w:pPr>
      <w:r>
        <w:t>22.1 Rotina diária</w:t>
      </w:r>
    </w:p>
    <w:tbl>
      <w:tblPr>
        <w:tblStyle w:val="TableGrid"/>
        <w:tblW w:type="dxa" w:w="9360"/>
        <w:jc w:val="center"/>
        <w:tblLayout w:type="fixed"/>
        <w:tblLook w:firstColumn="1" w:firstRow="1" w:lastColumn="0" w:lastRow="0" w:noHBand="0" w:noVBand="1" w:val="04A0"/>
        <w:tblInd w:w="120" w:type="dxa"/>
      </w:tblPr>
      <w:tblGrid>
        <w:gridCol w:w="1600"/>
        <w:gridCol w:w="5000"/>
        <w:gridCol w:w="2760"/>
      </w:tblGrid>
      <w:tr>
        <w:trPr>
          <w:tblHeader w:val="true"/>
          <w:cantSplit/>
        </w:trPr>
        <w:tc>
          <w:tcPr>
            <w:tcW w:type="dxa" w:w="1600"/>
            <w:shd w:fill="1F4D78"/>
            <w:tcMar>
              <w:top w:w="80" w:type="dxa"/>
              <w:start w:w="120" w:type="dxa"/>
              <w:bottom w:w="80" w:type="dxa"/>
              <w:end w:w="120" w:type="dxa"/>
            </w:tcMar>
            <w:vAlign w:val="center"/>
          </w:tcPr>
          <w:p>
            <w:pPr>
              <w:spacing w:after="0"/>
              <w:keepNext/>
            </w:pPr>
            <w:r>
              <w:rPr>
                <w:b/>
                <w:color w:val="FFFFFF"/>
                <w:sz w:val="16"/>
              </w:rPr>
              <w:t>Momento</w:t>
            </w:r>
          </w:p>
        </w:tc>
        <w:tc>
          <w:tcPr>
            <w:tcW w:type="dxa" w:w="5000"/>
            <w:shd w:fill="1F4D78"/>
            <w:tcMar>
              <w:top w:w="80" w:type="dxa"/>
              <w:start w:w="120" w:type="dxa"/>
              <w:bottom w:w="80" w:type="dxa"/>
              <w:end w:w="120" w:type="dxa"/>
            </w:tcMar>
            <w:vAlign w:val="center"/>
          </w:tcPr>
          <w:p>
            <w:pPr>
              <w:spacing w:after="0"/>
              <w:keepNext/>
            </w:pPr>
            <w:r>
              <w:rPr>
                <w:b/>
                <w:color w:val="FFFFFF"/>
                <w:sz w:val="16"/>
              </w:rPr>
              <w:t>Ação</w:t>
            </w:r>
          </w:p>
        </w:tc>
        <w:tc>
          <w:tcPr>
            <w:tcW w:type="dxa" w:w="2760"/>
            <w:shd w:fill="1F4D78"/>
            <w:tcMar>
              <w:top w:w="80" w:type="dxa"/>
              <w:start w:w="120" w:type="dxa"/>
              <w:bottom w:w="80" w:type="dxa"/>
              <w:end w:w="120" w:type="dxa"/>
            </w:tcMar>
            <w:vAlign w:val="center"/>
          </w:tcPr>
          <w:p>
            <w:pPr>
              <w:spacing w:after="0"/>
              <w:keepNext/>
            </w:pPr>
            <w:r>
              <w:rPr>
                <w:b/>
                <w:color w:val="FFFFFF"/>
                <w:sz w:val="16"/>
              </w:rPr>
              <w:t>Evidência</w:t>
            </w:r>
          </w:p>
        </w:tc>
      </w:tr>
      <w:tr>
        <w:trPr>
          <w:cantSplit/>
        </w:trPr>
        <w:tc>
          <w:tcPr>
            <w:tcW w:type="dxa" w:w="1600"/>
            <w:tcMar>
              <w:top w:w="80" w:type="dxa"/>
              <w:start w:w="120" w:type="dxa"/>
              <w:bottom w:w="80" w:type="dxa"/>
              <w:end w:w="120" w:type="dxa"/>
            </w:tcMar>
            <w:vAlign w:val="top"/>
          </w:tcPr>
          <w:p>
            <w:pPr>
              <w:spacing w:after="0"/>
            </w:pPr>
            <w:r>
              <w:rPr>
                <w:sz w:val="16"/>
              </w:rPr>
              <w:t>Início</w:t>
            </w:r>
          </w:p>
        </w:tc>
        <w:tc>
          <w:tcPr>
            <w:tcW w:type="dxa" w:w="5000"/>
            <w:tcMar>
              <w:top w:w="80" w:type="dxa"/>
              <w:start w:w="120" w:type="dxa"/>
              <w:bottom w:w="80" w:type="dxa"/>
              <w:end w:w="120" w:type="dxa"/>
            </w:tcMar>
            <w:vAlign w:val="top"/>
          </w:tcPr>
          <w:p>
            <w:pPr>
              <w:spacing w:after="0"/>
            </w:pPr>
            <w:r>
              <w:rPr>
                <w:sz w:val="16"/>
              </w:rPr>
              <w:t>Verificar Fly, /health, dashboard, tokens e idade do heartbeat.</w:t>
            </w:r>
          </w:p>
        </w:tc>
        <w:tc>
          <w:tcPr>
            <w:tcW w:type="dxa" w:w="2760"/>
            <w:tcMar>
              <w:top w:w="80" w:type="dxa"/>
              <w:start w:w="120" w:type="dxa"/>
              <w:bottom w:w="80" w:type="dxa"/>
              <w:end w:w="120" w:type="dxa"/>
            </w:tcMar>
            <w:vAlign w:val="top"/>
          </w:tcPr>
          <w:p>
            <w:pPr>
              <w:spacing w:after="0"/>
            </w:pPr>
            <w:r>
              <w:rPr>
                <w:sz w:val="16"/>
              </w:rPr>
              <w:t>Status registrado.</w:t>
            </w:r>
          </w:p>
        </w:tc>
      </w:tr>
      <w:tr>
        <w:trPr>
          <w:cantSplit/>
        </w:trPr>
        <w:tc>
          <w:tcPr>
            <w:tcW w:type="dxa" w:w="1600"/>
            <w:shd w:fill="F2F4F6"/>
            <w:tcMar>
              <w:top w:w="80" w:type="dxa"/>
              <w:start w:w="120" w:type="dxa"/>
              <w:bottom w:w="80" w:type="dxa"/>
              <w:end w:w="120" w:type="dxa"/>
            </w:tcMar>
            <w:vAlign w:val="top"/>
          </w:tcPr>
          <w:p>
            <w:pPr>
              <w:spacing w:after="0"/>
            </w:pPr>
            <w:r>
              <w:rPr>
                <w:sz w:val="16"/>
              </w:rPr>
              <w:t>Início</w:t>
            </w:r>
          </w:p>
        </w:tc>
        <w:tc>
          <w:tcPr>
            <w:tcW w:type="dxa" w:w="5000"/>
            <w:shd w:fill="F2F4F6"/>
            <w:tcMar>
              <w:top w:w="80" w:type="dxa"/>
              <w:start w:w="120" w:type="dxa"/>
              <w:bottom w:w="80" w:type="dxa"/>
              <w:end w:w="120" w:type="dxa"/>
            </w:tcMar>
            <w:vAlign w:val="top"/>
          </w:tcPr>
          <w:p>
            <w:pPr>
              <w:spacing w:after="0"/>
            </w:pPr>
            <w:r>
              <w:rPr>
                <w:sz w:val="16"/>
              </w:rPr>
              <w:t>Conferir URL de webhook ativa nas duas contas e eventos recentes.</w:t>
            </w:r>
          </w:p>
        </w:tc>
        <w:tc>
          <w:tcPr>
            <w:tcW w:type="dxa" w:w="2760"/>
            <w:shd w:fill="F2F4F6"/>
            <w:tcMar>
              <w:top w:w="80" w:type="dxa"/>
              <w:start w:w="120" w:type="dxa"/>
              <w:bottom w:w="80" w:type="dxa"/>
              <w:end w:w="120" w:type="dxa"/>
            </w:tcMar>
            <w:vAlign w:val="top"/>
          </w:tcPr>
          <w:p>
            <w:pPr>
              <w:spacing w:after="0"/>
            </w:pPr>
            <w:r>
              <w:rPr>
                <w:sz w:val="16"/>
              </w:rPr>
              <w:t>Últimos event IDs/horários.</w:t>
            </w:r>
          </w:p>
        </w:tc>
      </w:tr>
      <w:tr>
        <w:trPr>
          <w:cantSplit/>
        </w:trPr>
        <w:tc>
          <w:tcPr>
            <w:tcW w:type="dxa" w:w="1600"/>
            <w:tcMar>
              <w:top w:w="80" w:type="dxa"/>
              <w:start w:w="120" w:type="dxa"/>
              <w:bottom w:w="80" w:type="dxa"/>
              <w:end w:w="120" w:type="dxa"/>
            </w:tcMar>
            <w:vAlign w:val="top"/>
          </w:tcPr>
          <w:p>
            <w:pPr>
              <w:spacing w:after="0"/>
            </w:pPr>
            <w:r>
              <w:rPr>
                <w:sz w:val="16"/>
              </w:rPr>
              <w:t>Após 06h</w:t>
            </w:r>
          </w:p>
        </w:tc>
        <w:tc>
          <w:tcPr>
            <w:tcW w:type="dxa" w:w="5000"/>
            <w:tcMar>
              <w:top w:w="80" w:type="dxa"/>
              <w:start w:w="120" w:type="dxa"/>
              <w:bottom w:w="80" w:type="dxa"/>
              <w:end w:w="120" w:type="dxa"/>
            </w:tcMar>
            <w:vAlign w:val="top"/>
          </w:tcPr>
          <w:p>
            <w:pPr>
              <w:spacing w:after="0"/>
            </w:pPr>
            <w:r>
              <w:rPr>
                <w:sz w:val="16"/>
              </w:rPr>
              <w:t>Confirmar sweep_origin_exports e jobs derivados.</w:t>
            </w:r>
          </w:p>
        </w:tc>
        <w:tc>
          <w:tcPr>
            <w:tcW w:type="dxa" w:w="2760"/>
            <w:tcMar>
              <w:top w:w="80" w:type="dxa"/>
              <w:start w:w="120" w:type="dxa"/>
              <w:bottom w:w="80" w:type="dxa"/>
              <w:end w:w="120" w:type="dxa"/>
            </w:tcMar>
            <w:vAlign w:val="top"/>
          </w:tcPr>
          <w:p>
            <w:pPr>
              <w:spacing w:after="0"/>
            </w:pPr>
            <w:r>
              <w:rPr>
                <w:sz w:val="16"/>
              </w:rPr>
              <w:t>Job done/retry e contagens.</w:t>
            </w:r>
          </w:p>
        </w:tc>
      </w:tr>
      <w:tr>
        <w:trPr>
          <w:cantSplit/>
        </w:trPr>
        <w:tc>
          <w:tcPr>
            <w:tcW w:type="dxa" w:w="1600"/>
            <w:shd w:fill="F2F4F6"/>
            <w:tcMar>
              <w:top w:w="80" w:type="dxa"/>
              <w:start w:w="120" w:type="dxa"/>
              <w:bottom w:w="80" w:type="dxa"/>
              <w:end w:w="120" w:type="dxa"/>
            </w:tcMar>
            <w:vAlign w:val="top"/>
          </w:tcPr>
          <w:p>
            <w:pPr>
              <w:spacing w:after="0"/>
            </w:pPr>
            <w:r>
              <w:rPr>
                <w:sz w:val="16"/>
              </w:rPr>
              <w:t>Durante o dia</w:t>
            </w:r>
          </w:p>
        </w:tc>
        <w:tc>
          <w:tcPr>
            <w:tcW w:type="dxa" w:w="5000"/>
            <w:shd w:fill="F2F4F6"/>
            <w:tcMar>
              <w:top w:w="80" w:type="dxa"/>
              <w:start w:w="120" w:type="dxa"/>
              <w:bottom w:w="80" w:type="dxa"/>
              <w:end w:w="120" w:type="dxa"/>
            </w:tcMar>
            <w:vAlign w:val="top"/>
          </w:tcPr>
          <w:p>
            <w:pPr>
              <w:spacing w:after="0"/>
            </w:pPr>
            <w:r>
              <w:rPr>
                <w:sz w:val="16"/>
              </w:rPr>
              <w:t>Monitorar fila vencida, 401/429/5xx e crescimento de erros.</w:t>
            </w:r>
          </w:p>
        </w:tc>
        <w:tc>
          <w:tcPr>
            <w:tcW w:type="dxa" w:w="2760"/>
            <w:shd w:fill="F2F4F6"/>
            <w:tcMar>
              <w:top w:w="80" w:type="dxa"/>
              <w:start w:w="120" w:type="dxa"/>
              <w:bottom w:w="80" w:type="dxa"/>
              <w:end w:w="120" w:type="dxa"/>
            </w:tcMar>
            <w:vAlign w:val="top"/>
          </w:tcPr>
          <w:p>
            <w:pPr>
              <w:spacing w:after="0"/>
            </w:pPr>
            <w:r>
              <w:rPr>
                <w:sz w:val="16"/>
              </w:rPr>
              <w:t>Dashboard/alertas.</w:t>
            </w:r>
          </w:p>
        </w:tc>
      </w:tr>
      <w:tr>
        <w:trPr>
          <w:cantSplit/>
        </w:trPr>
        <w:tc>
          <w:tcPr>
            <w:tcW w:type="dxa" w:w="1600"/>
            <w:tcMar>
              <w:top w:w="80" w:type="dxa"/>
              <w:start w:w="120" w:type="dxa"/>
              <w:bottom w:w="80" w:type="dxa"/>
              <w:end w:w="120" w:type="dxa"/>
            </w:tcMar>
            <w:vAlign w:val="top"/>
          </w:tcPr>
          <w:p>
            <w:pPr>
              <w:spacing w:after="0"/>
            </w:pPr>
            <w:r>
              <w:rPr>
                <w:sz w:val="16"/>
              </w:rPr>
              <w:t>Durante o dia</w:t>
            </w:r>
          </w:p>
        </w:tc>
        <w:tc>
          <w:tcPr>
            <w:tcW w:type="dxa" w:w="5000"/>
            <w:tcMar>
              <w:top w:w="80" w:type="dxa"/>
              <w:start w:w="120" w:type="dxa"/>
              <w:bottom w:w="80" w:type="dxa"/>
              <w:end w:w="120" w:type="dxa"/>
            </w:tcMar>
            <w:vAlign w:val="top"/>
          </w:tcPr>
          <w:p>
            <w:pPr>
              <w:spacing w:after="0"/>
            </w:pPr>
            <w:r>
              <w:rPr>
                <w:sz w:val="16"/>
              </w:rPr>
              <w:t>Apoiar maps, 409, 404 e divergências críticas.</w:t>
            </w:r>
          </w:p>
        </w:tc>
        <w:tc>
          <w:tcPr>
            <w:tcW w:type="dxa" w:w="2760"/>
            <w:tcMar>
              <w:top w:w="80" w:type="dxa"/>
              <w:start w:w="120" w:type="dxa"/>
              <w:bottom w:w="80" w:type="dxa"/>
              <w:end w:w="120" w:type="dxa"/>
            </w:tcMar>
            <w:vAlign w:val="top"/>
          </w:tcPr>
          <w:p>
            <w:pPr>
              <w:spacing w:after="0"/>
            </w:pPr>
            <w:r>
              <w:rPr>
                <w:sz w:val="16"/>
              </w:rPr>
              <w:t>Ticket com IDs e decisão.</w:t>
            </w:r>
          </w:p>
        </w:tc>
      </w:tr>
      <w:tr>
        <w:trPr>
          <w:cantSplit/>
        </w:trPr>
        <w:tc>
          <w:tcPr>
            <w:tcW w:type="dxa" w:w="1600"/>
            <w:shd w:fill="F2F4F6"/>
            <w:tcMar>
              <w:top w:w="80" w:type="dxa"/>
              <w:start w:w="120" w:type="dxa"/>
              <w:bottom w:w="80" w:type="dxa"/>
              <w:end w:w="120" w:type="dxa"/>
            </w:tcMar>
            <w:vAlign w:val="top"/>
          </w:tcPr>
          <w:p>
            <w:pPr>
              <w:spacing w:after="0"/>
            </w:pPr>
            <w:r>
              <w:rPr>
                <w:sz w:val="16"/>
              </w:rPr>
              <w:t>Após 23h/manhã</w:t>
            </w:r>
          </w:p>
        </w:tc>
        <w:tc>
          <w:tcPr>
            <w:tcW w:type="dxa" w:w="5000"/>
            <w:shd w:fill="F2F4F6"/>
            <w:tcMar>
              <w:top w:w="80" w:type="dxa"/>
              <w:start w:w="120" w:type="dxa"/>
              <w:bottom w:w="80" w:type="dxa"/>
              <w:end w:w="120" w:type="dxa"/>
            </w:tcMar>
            <w:vAlign w:val="top"/>
          </w:tcPr>
          <w:p>
            <w:pPr>
              <w:spacing w:after="0"/>
            </w:pPr>
            <w:r>
              <w:rPr>
                <w:sz w:val="16"/>
              </w:rPr>
              <w:t>Confirmar reconcile_recent_statuses.</w:t>
            </w:r>
          </w:p>
        </w:tc>
        <w:tc>
          <w:tcPr>
            <w:tcW w:type="dxa" w:w="2760"/>
            <w:shd w:fill="F2F4F6"/>
            <w:tcMar>
              <w:top w:w="80" w:type="dxa"/>
              <w:start w:w="120" w:type="dxa"/>
              <w:bottom w:w="80" w:type="dxa"/>
              <w:end w:w="120" w:type="dxa"/>
            </w:tcMar>
            <w:vAlign w:val="top"/>
          </w:tcPr>
          <w:p>
            <w:pPr>
              <w:spacing w:after="0"/>
            </w:pPr>
            <w:r>
              <w:rPr>
                <w:sz w:val="16"/>
              </w:rPr>
              <w:t>Resultado, diferenças e pendências.</w:t>
            </w:r>
          </w:p>
        </w:tc>
      </w:tr>
      <w:tr>
        <w:trPr>
          <w:cantSplit/>
        </w:trPr>
        <w:tc>
          <w:tcPr>
            <w:tcW w:type="dxa" w:w="1600"/>
            <w:tcMar>
              <w:top w:w="80" w:type="dxa"/>
              <w:start w:w="120" w:type="dxa"/>
              <w:bottom w:w="80" w:type="dxa"/>
              <w:end w:w="120" w:type="dxa"/>
            </w:tcMar>
            <w:vAlign w:val="top"/>
          </w:tcPr>
          <w:p>
            <w:pPr>
              <w:spacing w:after="0"/>
            </w:pPr>
            <w:r>
              <w:rPr>
                <w:sz w:val="16"/>
              </w:rPr>
              <w:t>Semanal</w:t>
            </w:r>
          </w:p>
        </w:tc>
        <w:tc>
          <w:tcPr>
            <w:tcW w:type="dxa" w:w="5000"/>
            <w:tcMar>
              <w:top w:w="80" w:type="dxa"/>
              <w:start w:w="120" w:type="dxa"/>
              <w:bottom w:w="80" w:type="dxa"/>
              <w:end w:w="120" w:type="dxa"/>
            </w:tcMar>
            <w:vAlign w:val="top"/>
          </w:tcPr>
          <w:p>
            <w:pPr>
              <w:spacing w:after="0"/>
            </w:pPr>
            <w:r>
              <w:rPr>
                <w:sz w:val="16"/>
              </w:rPr>
              <w:t>Revisar volumes, retenção, backups e código implantado.</w:t>
            </w:r>
          </w:p>
        </w:tc>
        <w:tc>
          <w:tcPr>
            <w:tcW w:type="dxa" w:w="2760"/>
            <w:tcMar>
              <w:top w:w="80" w:type="dxa"/>
              <w:start w:w="120" w:type="dxa"/>
              <w:bottom w:w="80" w:type="dxa"/>
              <w:end w:w="120" w:type="dxa"/>
            </w:tcMar>
            <w:vAlign w:val="top"/>
          </w:tcPr>
          <w:p>
            <w:pPr>
              <w:spacing w:after="0"/>
            </w:pPr>
            <w:r>
              <w:rPr>
                <w:sz w:val="16"/>
              </w:rPr>
              <w:t>Relatório curto.</w:t>
            </w:r>
          </w:p>
        </w:tc>
      </w:tr>
    </w:tbl>
    <w:p>
      <w:pPr>
        <w:spacing w:after="0"/>
      </w:pPr>
    </w:p>
    <w:p>
      <w:pPr>
        <w:pStyle w:val="Heading2"/>
      </w:pPr>
      <w:r>
        <w:t>22.2 Reconectar Tiny</w:t>
      </w:r>
    </w:p>
    <w:p>
      <w:pPr>
        <w:spacing w:after="80" w:line="283" w:lineRule="auto"/>
        <w:ind w:left="540" w:hanging="271"/>
      </w:pPr>
      <w:r>
        <w:rPr>
          <w:b/>
        </w:rPr>
        <w:t xml:space="preserve">1. </w:t>
      </w:r>
      <w:r>
        <w:t>Confirme se o erro é 401/refresh/escopo e qual conta falhou.</w:t>
      </w:r>
    </w:p>
    <w:p>
      <w:pPr>
        <w:spacing w:after="80" w:line="283" w:lineRule="auto"/>
        <w:ind w:left="540" w:hanging="271"/>
      </w:pPr>
      <w:r>
        <w:rPr>
          <w:b/>
        </w:rPr>
        <w:t xml:space="preserve">2. </w:t>
      </w:r>
      <w:r>
        <w:t>Acesse a dashboard por HTTPS e clique Reconectar no cartão da conta correta.</w:t>
      </w:r>
    </w:p>
    <w:p>
      <w:pPr>
        <w:spacing w:after="80" w:line="283" w:lineRule="auto"/>
        <w:ind w:left="540" w:hanging="271"/>
      </w:pPr>
      <w:r>
        <w:rPr>
          <w:b/>
        </w:rPr>
        <w:t xml:space="preserve">3. </w:t>
      </w:r>
      <w:r>
        <w:t>Garanta que o navegador está autenticado no Tiny correto; saia da outra conta se houver dúvida.</w:t>
      </w:r>
    </w:p>
    <w:p>
      <w:pPr>
        <w:spacing w:after="80" w:line="283" w:lineRule="auto"/>
        <w:ind w:left="540" w:hanging="271"/>
      </w:pPr>
      <w:r>
        <w:rPr>
          <w:b/>
        </w:rPr>
        <w:t xml:space="preserve">4. </w:t>
      </w:r>
      <w:r>
        <w:t>Autorize e aguarde o callback rj ou v365 correspondente.</w:t>
      </w:r>
    </w:p>
    <w:p>
      <w:pPr>
        <w:spacing w:after="80" w:line="283" w:lineRule="auto"/>
        <w:ind w:left="540" w:hanging="271"/>
      </w:pPr>
      <w:r>
        <w:rPr>
          <w:b/>
        </w:rPr>
        <w:t xml:space="preserve">5. </w:t>
      </w:r>
      <w:r>
        <w:t>Valide o cartão, a consulta leve e uma leitura controlada de pedido/contato.</w:t>
      </w:r>
    </w:p>
    <w:p>
      <w:pPr>
        <w:spacing w:after="80" w:line="283" w:lineRule="auto"/>
        <w:ind w:left="540" w:hanging="271"/>
      </w:pPr>
      <w:r>
        <w:rPr>
          <w:b/>
        </w:rPr>
        <w:t xml:space="preserve">6. </w:t>
      </w:r>
      <w:r>
        <w:t>Retente apenas jobs afetados após corrigir a conexão.</w:t>
      </w:r>
    </w:p>
    <w:p>
      <w:pPr>
        <w:spacing w:after="80" w:line="283" w:lineRule="auto"/>
        <w:ind w:left="540" w:hanging="271"/>
      </w:pPr>
      <w:r>
        <w:rPr>
          <w:b/>
        </w:rPr>
        <w:t xml:space="preserve">7. </w:t>
      </w:r>
      <w:r>
        <w:t>Registre responsável, horário, conta, causa e jobs recuperados.</w:t>
      </w:r>
    </w:p>
    <w:p>
      <w:pPr>
        <w:pStyle w:val="Heading2"/>
      </w:pPr>
      <w:r>
        <w:t>22.3 Mapear produto</w:t>
      </w:r>
    </w:p>
    <w:p>
      <w:pPr>
        <w:spacing w:after="80" w:line="283" w:lineRule="auto"/>
        <w:ind w:left="540" w:hanging="271"/>
      </w:pPr>
      <w:r>
        <w:rPr>
          <w:b/>
        </w:rPr>
        <w:t xml:space="preserve">1. </w:t>
      </w:r>
      <w:r>
        <w:t>Receber aprovação do E-commerce com IDs exatos e regra de preço.</w:t>
      </w:r>
    </w:p>
    <w:p>
      <w:pPr>
        <w:spacing w:after="80" w:line="283" w:lineRule="auto"/>
        <w:ind w:left="540" w:hanging="271"/>
      </w:pPr>
      <w:r>
        <w:rPr>
          <w:b/>
        </w:rPr>
        <w:t xml:space="preserve">2. </w:t>
      </w:r>
      <w:r>
        <w:t>Consultar ambos os produtos e validar unidade/variação.</w:t>
      </w:r>
    </w:p>
    <w:p>
      <w:pPr>
        <w:spacing w:after="80" w:line="283" w:lineRule="auto"/>
        <w:ind w:left="540" w:hanging="271"/>
      </w:pPr>
      <w:r>
        <w:rPr>
          <w:b/>
        </w:rPr>
        <w:t xml:space="preserve">3. </w:t>
      </w:r>
      <w:r>
        <w:t>Inserir/atualizar products_map em transação controlada.</w:t>
      </w:r>
    </w:p>
    <w:p>
      <w:pPr>
        <w:spacing w:after="80" w:line="283" w:lineRule="auto"/>
        <w:ind w:left="540" w:hanging="271"/>
      </w:pPr>
      <w:r>
        <w:rPr>
          <w:b/>
        </w:rPr>
        <w:t xml:space="preserve">4. </w:t>
      </w:r>
      <w:r>
        <w:t>Selecionar um waiting_sku e retentar.</w:t>
      </w:r>
    </w:p>
    <w:p>
      <w:pPr>
        <w:spacing w:after="80" w:line="283" w:lineRule="auto"/>
        <w:ind w:left="540" w:hanging="271"/>
      </w:pPr>
      <w:r>
        <w:rPr>
          <w:b/>
        </w:rPr>
        <w:t xml:space="preserve">5. </w:t>
      </w:r>
      <w:r>
        <w:t>Conferir pedido C, mapa e snapshots.</w:t>
      </w:r>
    </w:p>
    <w:p>
      <w:pPr>
        <w:spacing w:after="80" w:line="283" w:lineRule="auto"/>
        <w:ind w:left="540" w:hanging="271"/>
      </w:pPr>
      <w:r>
        <w:rPr>
          <w:b/>
        </w:rPr>
        <w:t xml:space="preserve">6. </w:t>
      </w:r>
      <w:r>
        <w:t>Liberar o restante do lote e registrar a alteração.</w:t>
      </w:r>
    </w:p>
    <w:p>
      <w:pPr>
        <w:pStyle w:val="Heading2"/>
      </w:pPr>
      <w:r>
        <w:t>22.4 Reparar conflito 409</w:t>
      </w:r>
    </w:p>
    <w:p>
      <w:pPr>
        <w:spacing w:after="80" w:line="283" w:lineRule="auto"/>
        <w:ind w:left="540" w:hanging="271"/>
      </w:pPr>
      <w:r>
        <w:rPr>
          <w:b/>
        </w:rPr>
        <w:t xml:space="preserve">1. </w:t>
      </w:r>
      <w:r>
        <w:t>Suspender retentativas do pedido.</w:t>
      </w:r>
    </w:p>
    <w:p>
      <w:pPr>
        <w:spacing w:after="80" w:line="283" w:lineRule="auto"/>
        <w:ind w:left="540" w:hanging="271"/>
      </w:pPr>
      <w:r>
        <w:rPr>
          <w:b/>
        </w:rPr>
        <w:t xml:space="preserve">2. </w:t>
      </w:r>
      <w:r>
        <w:t>Localizar o pedido existente em C por numeroOrdemCompra, cliente, data e itens.</w:t>
      </w:r>
    </w:p>
    <w:p>
      <w:pPr>
        <w:spacing w:after="80" w:line="283" w:lineRule="auto"/>
        <w:ind w:left="540" w:hanging="271"/>
      </w:pPr>
      <w:r>
        <w:rPr>
          <w:b/>
        </w:rPr>
        <w:t xml:space="preserve">3. </w:t>
      </w:r>
      <w:r>
        <w:t>Confirmar correspondência um-a-um com A.</w:t>
      </w:r>
    </w:p>
    <w:p>
      <w:pPr>
        <w:spacing w:after="80" w:line="283" w:lineRule="auto"/>
        <w:ind w:left="540" w:hanging="271"/>
      </w:pPr>
      <w:r>
        <w:rPr>
          <w:b/>
        </w:rPr>
        <w:t xml:space="preserve">4. </w:t>
      </w:r>
      <w:r>
        <w:t>Fazer backup/registro do estado atual de orders_map, snapshots e job.</w:t>
      </w:r>
    </w:p>
    <w:p>
      <w:pPr>
        <w:spacing w:after="80" w:line="283" w:lineRule="auto"/>
        <w:ind w:left="540" w:hanging="271"/>
      </w:pPr>
      <w:r>
        <w:rPr>
          <w:b/>
        </w:rPr>
        <w:t xml:space="preserve">5. </w:t>
      </w:r>
      <w:r>
        <w:t>Criar/corrigir orders_map; atualizar snapshots; adicionar tags faltantes.</w:t>
      </w:r>
    </w:p>
    <w:p>
      <w:pPr>
        <w:spacing w:after="80" w:line="283" w:lineRule="auto"/>
        <w:ind w:left="540" w:hanging="271"/>
      </w:pPr>
      <w:r>
        <w:rPr>
          <w:b/>
        </w:rPr>
        <w:t xml:space="preserve">6. </w:t>
      </w:r>
      <w:r>
        <w:t>Marcar o job antigo conforme política sem apagar histórico.</w:t>
      </w:r>
    </w:p>
    <w:p>
      <w:pPr>
        <w:spacing w:after="80" w:line="283" w:lineRule="auto"/>
        <w:ind w:left="540" w:hanging="271"/>
      </w:pPr>
      <w:r>
        <w:rPr>
          <w:b/>
        </w:rPr>
        <w:t xml:space="preserve">7. </w:t>
      </w:r>
      <w:r>
        <w:t>Executar comparação e registrar causa raiz da ausência do mapa.</w:t>
      </w:r>
    </w:p>
    <w:p>
      <w:pPr>
        <w:pStyle w:val="Heading2"/>
      </w:pPr>
      <w:r>
        <w:t>22.5 Diagnosticar fila parada</w:t>
      </w:r>
    </w:p>
    <w:p>
      <w:pPr>
        <w:spacing w:after="80" w:line="283" w:lineRule="auto"/>
        <w:ind w:left="540" w:hanging="271"/>
      </w:pPr>
      <w:r>
        <w:rPr>
          <w:b/>
        </w:rPr>
        <w:t xml:space="preserve">1. </w:t>
      </w:r>
      <w:r>
        <w:t>Verifique worker_heartbeat; compare com o horário atual.</w:t>
      </w:r>
    </w:p>
    <w:p>
      <w:pPr>
        <w:spacing w:after="80" w:line="283" w:lineRule="auto"/>
        <w:ind w:left="540" w:hanging="271"/>
      </w:pPr>
      <w:r>
        <w:rPr>
          <w:b/>
        </w:rPr>
        <w:t xml:space="preserve">2. </w:t>
      </w:r>
      <w:r>
        <w:t>Verifique se a máquina Fly está started e o processo está ativo.</w:t>
      </w:r>
    </w:p>
    <w:p>
      <w:pPr>
        <w:spacing w:after="80" w:line="283" w:lineRule="auto"/>
        <w:ind w:left="540" w:hanging="271"/>
      </w:pPr>
      <w:r>
        <w:rPr>
          <w:b/>
        </w:rPr>
        <w:t xml:space="preserve">3. </w:t>
      </w:r>
      <w:r>
        <w:t>Consulte jobs queued com scheduled_at vencido e running antigos.</w:t>
      </w:r>
    </w:p>
    <w:p>
      <w:pPr>
        <w:spacing w:after="80" w:line="283" w:lineRule="auto"/>
        <w:ind w:left="540" w:hanging="271"/>
      </w:pPr>
      <w:r>
        <w:rPr>
          <w:b/>
        </w:rPr>
        <w:t xml:space="preserve">4. </w:t>
      </w:r>
      <w:r>
        <w:t>Verifique conexão do banco e pool.</w:t>
      </w:r>
    </w:p>
    <w:p>
      <w:pPr>
        <w:spacing w:after="80" w:line="283" w:lineRule="auto"/>
        <w:ind w:left="540" w:hanging="271"/>
      </w:pPr>
      <w:r>
        <w:rPr>
          <w:b/>
        </w:rPr>
        <w:t xml:space="preserve">5. </w:t>
      </w:r>
      <w:r>
        <w:t>Verifique saúde/token das duas contas e rate-limit/cooldown.</w:t>
      </w:r>
    </w:p>
    <w:p>
      <w:pPr>
        <w:spacing w:after="80" w:line="283" w:lineRule="auto"/>
        <w:ind w:left="540" w:hanging="271"/>
      </w:pPr>
      <w:r>
        <w:rPr>
          <w:b/>
        </w:rPr>
        <w:t xml:space="preserve">6. </w:t>
      </w:r>
      <w:r>
        <w:t>Inspecione o primeiro job bloqueador e sua mensagem.</w:t>
      </w:r>
    </w:p>
    <w:p>
      <w:pPr>
        <w:spacing w:after="80" w:line="283" w:lineRule="auto"/>
        <w:ind w:left="540" w:hanging="271"/>
      </w:pPr>
      <w:r>
        <w:rPr>
          <w:b/>
        </w:rPr>
        <w:t xml:space="preserve">7. </w:t>
      </w:r>
      <w:r>
        <w:t>Reinicie somente quando necessário e depois acompanhe risco de jobs running retomados.</w:t>
      </w:r>
    </w:p>
    <w:p>
      <w:pPr>
        <w:spacing w:after="80" w:line="283" w:lineRule="auto"/>
        <w:ind w:left="540" w:hanging="271"/>
      </w:pPr>
      <w:r>
        <w:rPr>
          <w:b/>
        </w:rPr>
        <w:t xml:space="preserve">8. </w:t>
      </w:r>
      <w:r>
        <w:t>Confirme recuperação por efeito real no ERP, não apenas heartbeat novo.</w:t>
      </w:r>
    </w:p>
    <w:p>
      <w:pPr>
        <w:pStyle w:val="Heading2"/>
      </w:pPr>
      <w:r>
        <w:t>22.6 Alterar feature flags</w:t>
      </w:r>
    </w:p>
    <w:tbl>
      <w:tblPr>
        <w:tblStyle w:val="TableGrid"/>
        <w:tblW w:type="dxa" w:w="9360"/>
        <w:jc w:val="center"/>
        <w:tblLayout w:type="fixed"/>
        <w:tblLook w:firstColumn="1" w:firstRow="1" w:lastColumn="0" w:lastRow="0" w:noHBand="0" w:noVBand="1" w:val="04A0"/>
        <w:tblInd w:w="120" w:type="dxa"/>
      </w:tblPr>
      <w:tblGrid>
        <w:gridCol w:w="3300"/>
        <w:gridCol w:w="1500"/>
        <w:gridCol w:w="4560"/>
      </w:tblGrid>
      <w:tr>
        <w:trPr>
          <w:tblHeader w:val="true"/>
          <w:cantSplit/>
        </w:trPr>
        <w:tc>
          <w:tcPr>
            <w:tcW w:type="dxa" w:w="3300"/>
            <w:shd w:fill="1F4D78"/>
            <w:tcMar>
              <w:top w:w="80" w:type="dxa"/>
              <w:start w:w="120" w:type="dxa"/>
              <w:bottom w:w="80" w:type="dxa"/>
              <w:end w:w="120" w:type="dxa"/>
            </w:tcMar>
            <w:vAlign w:val="center"/>
          </w:tcPr>
          <w:p>
            <w:pPr>
              <w:spacing w:after="0"/>
              <w:keepNext/>
            </w:pPr>
            <w:r>
              <w:rPr>
                <w:b/>
                <w:color w:val="FFFFFF"/>
                <w:sz w:val="16"/>
              </w:rPr>
              <w:t>Flag</w:t>
            </w:r>
          </w:p>
        </w:tc>
        <w:tc>
          <w:tcPr>
            <w:tcW w:type="dxa" w:w="1500"/>
            <w:shd w:fill="1F4D78"/>
            <w:tcMar>
              <w:top w:w="80" w:type="dxa"/>
              <w:start w:w="120" w:type="dxa"/>
              <w:bottom w:w="80" w:type="dxa"/>
              <w:end w:w="120" w:type="dxa"/>
            </w:tcMar>
            <w:vAlign w:val="center"/>
          </w:tcPr>
          <w:p>
            <w:pPr>
              <w:spacing w:after="0"/>
              <w:keepNext/>
            </w:pPr>
            <w:r>
              <w:rPr>
                <w:b/>
                <w:color w:val="FFFFFF"/>
                <w:sz w:val="16"/>
              </w:rPr>
              <w:t>Estado auditado</w:t>
            </w:r>
          </w:p>
        </w:tc>
        <w:tc>
          <w:tcPr>
            <w:tcW w:type="dxa" w:w="4560"/>
            <w:shd w:fill="1F4D78"/>
            <w:tcMar>
              <w:top w:w="80" w:type="dxa"/>
              <w:start w:w="120" w:type="dxa"/>
              <w:bottom w:w="80" w:type="dxa"/>
              <w:end w:w="120" w:type="dxa"/>
            </w:tcMar>
            <w:vAlign w:val="center"/>
          </w:tcPr>
          <w:p>
            <w:pPr>
              <w:spacing w:after="0"/>
              <w:keepNext/>
            </w:pPr>
            <w:r>
              <w:rPr>
                <w:b/>
                <w:color w:val="FFFFFF"/>
                <w:sz w:val="16"/>
              </w:rPr>
              <w:t>Efeito</w:t>
            </w:r>
          </w:p>
        </w:tc>
      </w:tr>
      <w:tr>
        <w:trPr>
          <w:cantSplit/>
        </w:trPr>
        <w:tc>
          <w:tcPr>
            <w:tcW w:type="dxa" w:w="3300"/>
            <w:tcMar>
              <w:top w:w="80" w:type="dxa"/>
              <w:start w:w="120" w:type="dxa"/>
              <w:bottom w:w="80" w:type="dxa"/>
              <w:end w:w="120" w:type="dxa"/>
            </w:tcMar>
            <w:vAlign w:val="top"/>
          </w:tcPr>
          <w:p>
            <w:pPr>
              <w:spacing w:after="0"/>
            </w:pPr>
            <w:r>
              <w:rPr>
                <w:sz w:val="16"/>
              </w:rPr>
              <w:t>auto_approve_open_orders</w:t>
            </w:r>
          </w:p>
        </w:tc>
        <w:tc>
          <w:tcPr>
            <w:tcW w:type="dxa" w:w="1500"/>
            <w:tcMar>
              <w:top w:w="80" w:type="dxa"/>
              <w:start w:w="120" w:type="dxa"/>
              <w:bottom w:w="80" w:type="dxa"/>
              <w:end w:w="120" w:type="dxa"/>
            </w:tcMar>
            <w:vAlign w:val="top"/>
          </w:tcPr>
          <w:p>
            <w:pPr>
              <w:spacing w:after="0"/>
            </w:pPr>
            <w:r>
              <w:rPr>
                <w:sz w:val="16"/>
              </w:rPr>
              <w:t>true</w:t>
            </w:r>
          </w:p>
        </w:tc>
        <w:tc>
          <w:tcPr>
            <w:tcW w:type="dxa" w:w="4560"/>
            <w:tcMar>
              <w:top w:w="80" w:type="dxa"/>
              <w:start w:w="120" w:type="dxa"/>
              <w:bottom w:w="80" w:type="dxa"/>
              <w:end w:w="120" w:type="dxa"/>
            </w:tcMar>
            <w:vAlign w:val="top"/>
          </w:tcPr>
          <w:p>
            <w:pPr>
              <w:spacing w:after="0"/>
            </w:pPr>
            <w:r>
              <w:rPr>
                <w:sz w:val="16"/>
              </w:rPr>
              <w:t>Agenda/aprova pedidos RJ em aberto.</w:t>
            </w:r>
          </w:p>
        </w:tc>
      </w:tr>
      <w:tr>
        <w:trPr>
          <w:cantSplit/>
        </w:trPr>
        <w:tc>
          <w:tcPr>
            <w:tcW w:type="dxa" w:w="3300"/>
            <w:shd w:fill="F2F4F6"/>
            <w:tcMar>
              <w:top w:w="80" w:type="dxa"/>
              <w:start w:w="120" w:type="dxa"/>
              <w:bottom w:w="80" w:type="dxa"/>
              <w:end w:w="120" w:type="dxa"/>
            </w:tcMar>
            <w:vAlign w:val="top"/>
          </w:tcPr>
          <w:p>
            <w:pPr>
              <w:spacing w:after="0"/>
            </w:pPr>
            <w:r>
              <w:rPr>
                <w:sz w:val="16"/>
              </w:rPr>
              <w:t>replicate_orders</w:t>
            </w:r>
          </w:p>
        </w:tc>
        <w:tc>
          <w:tcPr>
            <w:tcW w:type="dxa" w:w="1500"/>
            <w:shd w:fill="F2F4F6"/>
            <w:tcMar>
              <w:top w:w="80" w:type="dxa"/>
              <w:start w:w="120" w:type="dxa"/>
              <w:bottom w:w="80" w:type="dxa"/>
              <w:end w:w="120" w:type="dxa"/>
            </w:tcMar>
            <w:vAlign w:val="top"/>
          </w:tcPr>
          <w:p>
            <w:pPr>
              <w:spacing w:after="0"/>
            </w:pPr>
            <w:r>
              <w:rPr>
                <w:sz w:val="16"/>
              </w:rPr>
              <w:t>true</w:t>
            </w:r>
          </w:p>
        </w:tc>
        <w:tc>
          <w:tcPr>
            <w:tcW w:type="dxa" w:w="4560"/>
            <w:shd w:fill="F2F4F6"/>
            <w:tcMar>
              <w:top w:w="80" w:type="dxa"/>
              <w:start w:w="120" w:type="dxa"/>
              <w:bottom w:w="80" w:type="dxa"/>
              <w:end w:w="120" w:type="dxa"/>
            </w:tcMar>
            <w:vAlign w:val="top"/>
          </w:tcPr>
          <w:p>
            <w:pPr>
              <w:spacing w:after="0"/>
            </w:pPr>
            <w:r>
              <w:rPr>
                <w:sz w:val="16"/>
              </w:rPr>
              <w:t>Permite criação A→C.</w:t>
            </w:r>
          </w:p>
        </w:tc>
      </w:tr>
      <w:tr>
        <w:trPr>
          <w:cantSplit/>
        </w:trPr>
        <w:tc>
          <w:tcPr>
            <w:tcW w:type="dxa" w:w="3300"/>
            <w:tcMar>
              <w:top w:w="80" w:type="dxa"/>
              <w:start w:w="120" w:type="dxa"/>
              <w:bottom w:w="80" w:type="dxa"/>
              <w:end w:w="120" w:type="dxa"/>
            </w:tcMar>
            <w:vAlign w:val="top"/>
          </w:tcPr>
          <w:p>
            <w:pPr>
              <w:spacing w:after="0"/>
            </w:pPr>
            <w:r>
              <w:rPr>
                <w:sz w:val="16"/>
              </w:rPr>
              <w:t>sync_status_cancelado</w:t>
            </w:r>
          </w:p>
        </w:tc>
        <w:tc>
          <w:tcPr>
            <w:tcW w:type="dxa" w:w="1500"/>
            <w:tcMar>
              <w:top w:w="80" w:type="dxa"/>
              <w:start w:w="120" w:type="dxa"/>
              <w:bottom w:w="80" w:type="dxa"/>
              <w:end w:w="120" w:type="dxa"/>
            </w:tcMar>
            <w:vAlign w:val="top"/>
          </w:tcPr>
          <w:p>
            <w:pPr>
              <w:spacing w:after="0"/>
            </w:pPr>
            <w:r>
              <w:rPr>
                <w:sz w:val="16"/>
              </w:rPr>
              <w:t>true</w:t>
            </w:r>
          </w:p>
        </w:tc>
        <w:tc>
          <w:tcPr>
            <w:tcW w:type="dxa" w:w="4560"/>
            <w:tcMar>
              <w:top w:w="80" w:type="dxa"/>
              <w:start w:w="120" w:type="dxa"/>
              <w:bottom w:w="80" w:type="dxa"/>
              <w:end w:w="120" w:type="dxa"/>
            </w:tcMar>
            <w:vAlign w:val="top"/>
          </w:tcPr>
          <w:p>
            <w:pPr>
              <w:spacing w:after="0"/>
            </w:pPr>
            <w:r>
              <w:rPr>
                <w:sz w:val="16"/>
              </w:rPr>
              <w:t>Permite C cancelado→A.</w:t>
            </w:r>
          </w:p>
        </w:tc>
      </w:tr>
      <w:tr>
        <w:trPr>
          <w:cantSplit/>
        </w:trPr>
        <w:tc>
          <w:tcPr>
            <w:tcW w:type="dxa" w:w="3300"/>
            <w:shd w:fill="F2F4F6"/>
            <w:tcMar>
              <w:top w:w="80" w:type="dxa"/>
              <w:start w:w="120" w:type="dxa"/>
              <w:bottom w:w="80" w:type="dxa"/>
              <w:end w:w="120" w:type="dxa"/>
            </w:tcMar>
            <w:vAlign w:val="top"/>
          </w:tcPr>
          <w:p>
            <w:pPr>
              <w:spacing w:after="0"/>
            </w:pPr>
            <w:r>
              <w:rPr>
                <w:sz w:val="16"/>
              </w:rPr>
              <w:t>sync_status_entregue</w:t>
            </w:r>
          </w:p>
        </w:tc>
        <w:tc>
          <w:tcPr>
            <w:tcW w:type="dxa" w:w="1500"/>
            <w:shd w:fill="F2F4F6"/>
            <w:tcMar>
              <w:top w:w="80" w:type="dxa"/>
              <w:start w:w="120" w:type="dxa"/>
              <w:bottom w:w="80" w:type="dxa"/>
              <w:end w:w="120" w:type="dxa"/>
            </w:tcMar>
            <w:vAlign w:val="top"/>
          </w:tcPr>
          <w:p>
            <w:pPr>
              <w:spacing w:after="0"/>
            </w:pPr>
            <w:r>
              <w:rPr>
                <w:sz w:val="16"/>
              </w:rPr>
              <w:t>true</w:t>
            </w:r>
          </w:p>
        </w:tc>
        <w:tc>
          <w:tcPr>
            <w:tcW w:type="dxa" w:w="4560"/>
            <w:shd w:fill="F2F4F6"/>
            <w:tcMar>
              <w:top w:w="80" w:type="dxa"/>
              <w:start w:w="120" w:type="dxa"/>
              <w:bottom w:w="80" w:type="dxa"/>
              <w:end w:w="120" w:type="dxa"/>
            </w:tcMar>
            <w:vAlign w:val="top"/>
          </w:tcPr>
          <w:p>
            <w:pPr>
              <w:spacing w:after="0"/>
            </w:pPr>
            <w:r>
              <w:rPr>
                <w:sz w:val="16"/>
              </w:rPr>
              <w:t>Permite C entregue→A.</w:t>
            </w:r>
          </w:p>
        </w:tc>
      </w:tr>
      <w:tr>
        <w:trPr>
          <w:cantSplit/>
        </w:trPr>
        <w:tc>
          <w:tcPr>
            <w:tcW w:type="dxa" w:w="3300"/>
            <w:tcMar>
              <w:top w:w="80" w:type="dxa"/>
              <w:start w:w="120" w:type="dxa"/>
              <w:bottom w:w="80" w:type="dxa"/>
              <w:end w:w="120" w:type="dxa"/>
            </w:tcMar>
            <w:vAlign w:val="top"/>
          </w:tcPr>
          <w:p>
            <w:pPr>
              <w:spacing w:after="0"/>
            </w:pPr>
            <w:r>
              <w:rPr>
                <w:sz w:val="16"/>
              </w:rPr>
              <w:t>sync_status_enviado</w:t>
            </w:r>
          </w:p>
        </w:tc>
        <w:tc>
          <w:tcPr>
            <w:tcW w:type="dxa" w:w="1500"/>
            <w:tcMar>
              <w:top w:w="80" w:type="dxa"/>
              <w:start w:w="120" w:type="dxa"/>
              <w:bottom w:w="80" w:type="dxa"/>
              <w:end w:w="120" w:type="dxa"/>
            </w:tcMar>
            <w:vAlign w:val="top"/>
          </w:tcPr>
          <w:p>
            <w:pPr>
              <w:spacing w:after="0"/>
            </w:pPr>
            <w:r>
              <w:rPr>
                <w:sz w:val="16"/>
              </w:rPr>
              <w:t>true</w:t>
            </w:r>
          </w:p>
        </w:tc>
        <w:tc>
          <w:tcPr>
            <w:tcW w:type="dxa" w:w="4560"/>
            <w:tcMar>
              <w:top w:w="80" w:type="dxa"/>
              <w:start w:w="120" w:type="dxa"/>
              <w:bottom w:w="80" w:type="dxa"/>
              <w:end w:w="120" w:type="dxa"/>
            </w:tcMar>
            <w:vAlign w:val="top"/>
          </w:tcPr>
          <w:p>
            <w:pPr>
              <w:spacing w:after="0"/>
            </w:pPr>
            <w:r>
              <w:rPr>
                <w:sz w:val="16"/>
              </w:rPr>
              <w:t>Permite C enviado→A + NF/rastreio.</w:t>
            </w:r>
          </w:p>
        </w:tc>
      </w:tr>
      <w:tr>
        <w:trPr>
          <w:cantSplit/>
        </w:trPr>
        <w:tc>
          <w:tcPr>
            <w:tcW w:type="dxa" w:w="3300"/>
            <w:shd w:fill="F2F4F6"/>
            <w:tcMar>
              <w:top w:w="80" w:type="dxa"/>
              <w:start w:w="120" w:type="dxa"/>
              <w:bottom w:w="80" w:type="dxa"/>
              <w:end w:w="120" w:type="dxa"/>
            </w:tcMar>
            <w:vAlign w:val="top"/>
          </w:tcPr>
          <w:p>
            <w:pPr>
              <w:spacing w:after="0"/>
            </w:pPr>
            <w:r>
              <w:rPr>
                <w:sz w:val="16"/>
              </w:rPr>
              <w:t>sync_status_nao_entregue</w:t>
            </w:r>
          </w:p>
        </w:tc>
        <w:tc>
          <w:tcPr>
            <w:tcW w:type="dxa" w:w="1500"/>
            <w:shd w:fill="F2F4F6"/>
            <w:tcMar>
              <w:top w:w="80" w:type="dxa"/>
              <w:start w:w="120" w:type="dxa"/>
              <w:bottom w:w="80" w:type="dxa"/>
              <w:end w:w="120" w:type="dxa"/>
            </w:tcMar>
            <w:vAlign w:val="top"/>
          </w:tcPr>
          <w:p>
            <w:pPr>
              <w:spacing w:after="0"/>
            </w:pPr>
            <w:r>
              <w:rPr>
                <w:sz w:val="16"/>
              </w:rPr>
              <w:t>true</w:t>
            </w:r>
          </w:p>
        </w:tc>
        <w:tc>
          <w:tcPr>
            <w:tcW w:type="dxa" w:w="4560"/>
            <w:shd w:fill="F2F4F6"/>
            <w:tcMar>
              <w:top w:w="80" w:type="dxa"/>
              <w:start w:w="120" w:type="dxa"/>
              <w:bottom w:w="80" w:type="dxa"/>
              <w:end w:w="120" w:type="dxa"/>
            </w:tcMar>
            <w:vAlign w:val="top"/>
          </w:tcPr>
          <w:p>
            <w:pPr>
              <w:spacing w:after="0"/>
            </w:pPr>
            <w:r>
              <w:rPr>
                <w:sz w:val="16"/>
              </w:rPr>
              <w:t>Permite C não entregue→A.</w:t>
            </w:r>
          </w:p>
        </w:tc>
      </w:tr>
      <w:tr>
        <w:trPr>
          <w:cantSplit/>
        </w:trPr>
        <w:tc>
          <w:tcPr>
            <w:tcW w:type="dxa" w:w="3300"/>
            <w:tcMar>
              <w:top w:w="80" w:type="dxa"/>
              <w:start w:w="120" w:type="dxa"/>
              <w:bottom w:w="80" w:type="dxa"/>
              <w:end w:w="120" w:type="dxa"/>
            </w:tcMar>
            <w:vAlign w:val="top"/>
          </w:tcPr>
          <w:p>
            <w:pPr>
              <w:spacing w:after="0"/>
            </w:pPr>
            <w:r>
              <w:rPr>
                <w:sz w:val="16"/>
              </w:rPr>
              <w:t>sync_status_faturado</w:t>
            </w:r>
          </w:p>
        </w:tc>
        <w:tc>
          <w:tcPr>
            <w:tcW w:type="dxa" w:w="1500"/>
            <w:tcMar>
              <w:top w:w="80" w:type="dxa"/>
              <w:start w:w="120" w:type="dxa"/>
              <w:bottom w:w="80" w:type="dxa"/>
              <w:end w:w="120" w:type="dxa"/>
            </w:tcMar>
            <w:vAlign w:val="top"/>
          </w:tcPr>
          <w:p>
            <w:pPr>
              <w:spacing w:after="0"/>
            </w:pPr>
            <w:r>
              <w:rPr>
                <w:sz w:val="16"/>
              </w:rPr>
              <w:t>false</w:t>
            </w:r>
          </w:p>
        </w:tc>
        <w:tc>
          <w:tcPr>
            <w:tcW w:type="dxa" w:w="4560"/>
            <w:tcMar>
              <w:top w:w="80" w:type="dxa"/>
              <w:start w:w="120" w:type="dxa"/>
              <w:bottom w:w="80" w:type="dxa"/>
              <w:end w:w="120" w:type="dxa"/>
            </w:tcMar>
            <w:vAlign w:val="top"/>
          </w:tcPr>
          <w:p>
            <w:pPr>
              <w:spacing w:after="0"/>
            </w:pPr>
            <w:r>
              <w:rPr>
                <w:sz w:val="16"/>
              </w:rPr>
              <w:t>Faturado não replica.</w:t>
            </w:r>
          </w:p>
        </w:tc>
      </w:tr>
      <w:tr>
        <w:trPr>
          <w:cantSplit/>
        </w:trPr>
        <w:tc>
          <w:tcPr>
            <w:tcW w:type="dxa" w:w="3300"/>
            <w:shd w:fill="F2F4F6"/>
            <w:tcMar>
              <w:top w:w="80" w:type="dxa"/>
              <w:start w:w="120" w:type="dxa"/>
              <w:bottom w:w="80" w:type="dxa"/>
              <w:end w:w="120" w:type="dxa"/>
            </w:tcMar>
            <w:vAlign w:val="top"/>
          </w:tcPr>
          <w:p>
            <w:pPr>
              <w:spacing w:after="0"/>
            </w:pPr>
            <w:r>
              <w:rPr>
                <w:sz w:val="16"/>
              </w:rPr>
              <w:t>sync_nf_link</w:t>
            </w:r>
          </w:p>
        </w:tc>
        <w:tc>
          <w:tcPr>
            <w:tcW w:type="dxa" w:w="1500"/>
            <w:shd w:fill="F2F4F6"/>
            <w:tcMar>
              <w:top w:w="80" w:type="dxa"/>
              <w:start w:w="120" w:type="dxa"/>
              <w:bottom w:w="80" w:type="dxa"/>
              <w:end w:w="120" w:type="dxa"/>
            </w:tcMar>
            <w:vAlign w:val="top"/>
          </w:tcPr>
          <w:p>
            <w:pPr>
              <w:spacing w:after="0"/>
            </w:pPr>
            <w:r>
              <w:rPr>
                <w:sz w:val="16"/>
              </w:rPr>
              <w:t>false</w:t>
            </w:r>
          </w:p>
        </w:tc>
        <w:tc>
          <w:tcPr>
            <w:tcW w:type="dxa" w:w="4560"/>
            <w:shd w:fill="F2F4F6"/>
            <w:tcMar>
              <w:top w:w="80" w:type="dxa"/>
              <w:start w:w="120" w:type="dxa"/>
              <w:bottom w:w="80" w:type="dxa"/>
              <w:end w:w="120" w:type="dxa"/>
            </w:tcMar>
            <w:vAlign w:val="top"/>
          </w:tcPr>
          <w:p>
            <w:pPr>
              <w:spacing w:after="0"/>
            </w:pPr>
            <w:r>
              <w:rPr>
                <w:sz w:val="16"/>
              </w:rPr>
              <w:t>Fluxo fiscal legado desligado.</w:t>
            </w:r>
          </w:p>
        </w:tc>
      </w:tr>
      <w:tr>
        <w:trPr>
          <w:cantSplit/>
        </w:trPr>
        <w:tc>
          <w:tcPr>
            <w:tcW w:type="dxa" w:w="3300"/>
            <w:tcMar>
              <w:top w:w="80" w:type="dxa"/>
              <w:start w:w="120" w:type="dxa"/>
              <w:bottom w:w="80" w:type="dxa"/>
              <w:end w:w="120" w:type="dxa"/>
            </w:tcMar>
            <w:vAlign w:val="top"/>
          </w:tcPr>
          <w:p>
            <w:pPr>
              <w:spacing w:after="0"/>
            </w:pPr>
            <w:r>
              <w:rPr>
                <w:sz w:val="16"/>
              </w:rPr>
              <w:t>sync_tracking_pronto_envio</w:t>
            </w:r>
          </w:p>
        </w:tc>
        <w:tc>
          <w:tcPr>
            <w:tcW w:type="dxa" w:w="1500"/>
            <w:tcMar>
              <w:top w:w="80" w:type="dxa"/>
              <w:start w:w="120" w:type="dxa"/>
              <w:bottom w:w="80" w:type="dxa"/>
              <w:end w:w="120" w:type="dxa"/>
            </w:tcMar>
            <w:vAlign w:val="top"/>
          </w:tcPr>
          <w:p>
            <w:pPr>
              <w:spacing w:after="0"/>
            </w:pPr>
            <w:r>
              <w:rPr>
                <w:sz w:val="16"/>
              </w:rPr>
              <w:t>false</w:t>
            </w:r>
          </w:p>
        </w:tc>
        <w:tc>
          <w:tcPr>
            <w:tcW w:type="dxa" w:w="4560"/>
            <w:tcMar>
              <w:top w:w="80" w:type="dxa"/>
              <w:start w:w="120" w:type="dxa"/>
              <w:bottom w:w="80" w:type="dxa"/>
              <w:end w:w="120" w:type="dxa"/>
            </w:tcMar>
            <w:vAlign w:val="top"/>
          </w:tcPr>
          <w:p>
            <w:pPr>
              <w:spacing w:after="0"/>
            </w:pPr>
            <w:r>
              <w:rPr>
                <w:sz w:val="16"/>
              </w:rPr>
              <w:t>Fluxo legado de rastreio desligado.</w:t>
            </w:r>
          </w:p>
        </w:tc>
      </w:tr>
    </w:tbl>
    <w:p>
      <w:pPr>
        <w:spacing w:after="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65E18"/>
            <w:tcMar>
              <w:top w:w="60" w:type="dxa"/>
              <w:start w:w="120" w:type="dxa"/>
              <w:bottom w:w="60" w:type="dxa"/>
              <w:end w:w="120" w:type="dxa"/>
            </w:tcMar>
          </w:tcPr>
          <w:p>
            <w:r/>
          </w:p>
        </w:tc>
        <w:tc>
          <w:tcPr>
            <w:tcW w:type="dxa" w:w="9180"/>
            <w:shd w:fill="FBEFE4"/>
            <w:tcMar>
              <w:top w:w="100" w:type="dxa"/>
              <w:start w:w="120" w:type="dxa"/>
              <w:bottom w:w="100" w:type="dxa"/>
              <w:end w:w="120" w:type="dxa"/>
            </w:tcMar>
          </w:tcPr>
          <w:p>
            <w:pPr>
              <w:spacing w:after="40"/>
            </w:pPr>
            <w:r>
              <w:rPr>
                <w:b/>
                <w:color w:val="B65E18"/>
              </w:rPr>
              <w:t>Mudança de flag é mudança de produção</w:t>
            </w:r>
          </w:p>
          <w:p>
            <w:pPr>
              <w:spacing w:after="0"/>
            </w:pPr>
            <w:r>
              <w:t>Registre justificativa, responsável, hora, estado anterior, impacto esperado e critério de retorno. Desligar replicate_orders ou auto_approve pode acumular fila; religar pode liberar volume de uma vez.</w:t>
            </w:r>
          </w:p>
        </w:tc>
      </w:tr>
    </w:tbl>
    <w:p>
      <w:pPr>
        <w:spacing w:after="0"/>
      </w:pPr>
    </w:p>
    <w:p>
      <w:pPr>
        <w:pStyle w:val="Heading2"/>
      </w:pPr>
      <w:r>
        <w:t>22.7 Acesso direto ao banco</w:t>
      </w:r>
    </w:p>
    <w:p>
      <w:pPr>
        <w:pStyle w:val="ListBullet"/>
      </w:pPr>
      <w:r>
        <w:t>Preferir consultas somente leitura para diagnóstico.</w:t>
      </w:r>
    </w:p>
    <w:p>
      <w:pPr>
        <w:pStyle w:val="ListBullet"/>
      </w:pPr>
      <w:r>
        <w:t>Nunca expor tokens ou payloads em print/ticket.</w:t>
      </w:r>
    </w:p>
    <w:p>
      <w:pPr>
        <w:pStyle w:val="ListBullet"/>
      </w:pPr>
      <w:r>
        <w:t>Antes de UPDATE/DELETE: backup das linhas, condição exata, contagem, revisão por segunda pessoa e transação.</w:t>
      </w:r>
    </w:p>
    <w:p>
      <w:pPr>
        <w:pStyle w:val="ListBullet"/>
      </w:pPr>
      <w:r>
        <w:t>Não apagar events/jobs para “limpar a tela”; use retenção aprovada e arquivamento.</w:t>
      </w:r>
    </w:p>
    <w:p>
      <w:pPr>
        <w:pStyle w:val="ListBullet"/>
      </w:pPr>
      <w:r>
        <w:t>Não criar RLS policies abertas para remover avisos do advisor.</w:t>
      </w:r>
    </w:p>
    <w:p>
      <w:pPr>
        <w:pStyle w:val="ListBullet"/>
      </w:pPr>
      <w:r>
        <w:t>Após mudança, validar ERPs, mapa, snapshots, painel e logs.</w:t>
      </w:r>
    </w:p>
    <w:p>
      <w:pPr>
        <w:pStyle w:val="Heading2"/>
      </w:pPr>
      <w:r>
        <w:t>22.8 Implantação</w:t>
      </w:r>
    </w:p>
    <w:p>
      <w:pPr>
        <w:spacing w:after="80" w:line="283" w:lineRule="auto"/>
        <w:ind w:left="540" w:hanging="271"/>
      </w:pPr>
      <w:r>
        <w:rPr>
          <w:b/>
        </w:rPr>
        <w:t xml:space="preserve">1. </w:t>
      </w:r>
      <w:r>
        <w:t>Consolidar todas as alterações no GitHub e identificar commit/release.</w:t>
      </w:r>
    </w:p>
    <w:p>
      <w:pPr>
        <w:spacing w:after="80" w:line="283" w:lineRule="auto"/>
        <w:ind w:left="540" w:hanging="271"/>
      </w:pPr>
      <w:r>
        <w:rPr>
          <w:b/>
        </w:rPr>
        <w:t xml:space="preserve">2. </w:t>
      </w:r>
      <w:r>
        <w:t>Executar testes unitários, integração e verificação de sintaxe.</w:t>
      </w:r>
    </w:p>
    <w:p>
      <w:pPr>
        <w:spacing w:after="80" w:line="283" w:lineRule="auto"/>
        <w:ind w:left="540" w:hanging="271"/>
      </w:pPr>
      <w:r>
        <w:rPr>
          <w:b/>
        </w:rPr>
        <w:t xml:space="preserve">3. </w:t>
      </w:r>
      <w:r>
        <w:t>Revisar migrações e compatibilidade com dados existentes.</w:t>
      </w:r>
    </w:p>
    <w:p>
      <w:pPr>
        <w:spacing w:after="80" w:line="283" w:lineRule="auto"/>
        <w:ind w:left="540" w:hanging="271"/>
      </w:pPr>
      <w:r>
        <w:rPr>
          <w:b/>
        </w:rPr>
        <w:t xml:space="preserve">4. </w:t>
      </w:r>
      <w:r>
        <w:t>Implantar com secrets corretos usando fly.sync-rj.toml.</w:t>
      </w:r>
    </w:p>
    <w:p>
      <w:pPr>
        <w:spacing w:after="80" w:line="283" w:lineRule="auto"/>
        <w:ind w:left="540" w:hanging="271"/>
      </w:pPr>
      <w:r>
        <w:rPr>
          <w:b/>
        </w:rPr>
        <w:t xml:space="preserve">5. </w:t>
      </w:r>
      <w:r>
        <w:t>Acompanhar health, logs, heartbeat e webhooks.</w:t>
      </w:r>
    </w:p>
    <w:p>
      <w:pPr>
        <w:spacing w:after="80" w:line="283" w:lineRule="auto"/>
        <w:ind w:left="540" w:hanging="271"/>
      </w:pPr>
      <w:r>
        <w:rPr>
          <w:b/>
        </w:rPr>
        <w:t xml:space="preserve">6. </w:t>
      </w:r>
      <w:r>
        <w:t>Executar smoke test sem criar duplicidade.</w:t>
      </w:r>
    </w:p>
    <w:p>
      <w:pPr>
        <w:spacing w:after="80" w:line="283" w:lineRule="auto"/>
        <w:ind w:left="540" w:hanging="271"/>
      </w:pPr>
      <w:r>
        <w:rPr>
          <w:b/>
        </w:rPr>
        <w:t xml:space="preserve">7. </w:t>
      </w:r>
      <w:r>
        <w:t>Registrar versão, hora e resultado; manter plano de rollback.</w:t>
      </w:r>
    </w:p>
    <w:p>
      <w:pPr>
        <w:pStyle w:val="Heading1"/>
        <w:pageBreakBefore/>
      </w:pPr>
      <w:r>
        <w:rPr>
          <w:b/>
        </w:rPr>
        <w:t>23  Procedimentos — Gestão, responsabilidades e governança</w:t>
      </w:r>
    </w:p>
    <w:p>
      <w:pPr>
        <w:spacing w:after="200"/>
      </w:pPr>
      <w:r>
        <w:rPr>
          <w:i/>
          <w:color w:val="5C6670"/>
        </w:rPr>
        <w:t>Decisões, SLAs, ownership e revisão periódica.</w:t>
      </w:r>
    </w:p>
    <w:p>
      <w:pPr>
        <w:pStyle w:val="Heading2"/>
      </w:pPr>
      <w:r>
        <w:t>23.1 Matriz RACI resumida</w:t>
      </w:r>
    </w:p>
    <w:p>
      <w:r>
        <w:rPr>
          <w:i w:val="0"/>
        </w:rPr>
        <w:t>R = executa; A = responde/aprova; C = consultado; I = informado.</w:t>
      </w:r>
    </w:p>
    <w:tbl>
      <w:tblPr>
        <w:tblStyle w:val="TableGrid"/>
        <w:tblW w:type="dxa" w:w="9360"/>
        <w:jc w:val="center"/>
        <w:tblLayout w:type="fixed"/>
        <w:tblLook w:firstColumn="1" w:firstRow="1" w:lastColumn="0" w:lastRow="0" w:noHBand="0" w:noVBand="1" w:val="04A0"/>
        <w:tblInd w:w="120" w:type="dxa"/>
      </w:tblPr>
      <w:tblGrid>
        <w:gridCol w:w="2650"/>
        <w:gridCol w:w="1250"/>
        <w:gridCol w:w="1250"/>
        <w:gridCol w:w="1250"/>
        <w:gridCol w:w="1450"/>
        <w:gridCol w:w="1510"/>
      </w:tblGrid>
      <w:tr>
        <w:trPr>
          <w:tblHeader w:val="true"/>
          <w:cantSplit/>
        </w:trPr>
        <w:tc>
          <w:tcPr>
            <w:tcW w:type="dxa" w:w="2650"/>
            <w:shd w:fill="1F4D78"/>
            <w:tcMar>
              <w:top w:w="80" w:type="dxa"/>
              <w:start w:w="120" w:type="dxa"/>
              <w:bottom w:w="80" w:type="dxa"/>
              <w:end w:w="120" w:type="dxa"/>
            </w:tcMar>
            <w:vAlign w:val="center"/>
          </w:tcPr>
          <w:p>
            <w:pPr>
              <w:spacing w:after="0"/>
              <w:keepNext/>
            </w:pPr>
            <w:r>
              <w:rPr>
                <w:b/>
                <w:color w:val="FFFFFF"/>
                <w:sz w:val="15"/>
              </w:rPr>
              <w:t>Atividade</w:t>
            </w:r>
          </w:p>
        </w:tc>
        <w:tc>
          <w:tcPr>
            <w:tcW w:type="dxa" w:w="1250"/>
            <w:shd w:fill="1F4D78"/>
            <w:tcMar>
              <w:top w:w="80" w:type="dxa"/>
              <w:start w:w="120" w:type="dxa"/>
              <w:bottom w:w="80" w:type="dxa"/>
              <w:end w:w="120" w:type="dxa"/>
            </w:tcMar>
            <w:vAlign w:val="center"/>
          </w:tcPr>
          <w:p>
            <w:pPr>
              <w:spacing w:after="0"/>
              <w:keepNext/>
            </w:pPr>
            <w:r>
              <w:rPr>
                <w:b/>
                <w:color w:val="FFFFFF"/>
                <w:sz w:val="15"/>
              </w:rPr>
              <w:t>Atendimento</w:t>
            </w:r>
          </w:p>
        </w:tc>
        <w:tc>
          <w:tcPr>
            <w:tcW w:type="dxa" w:w="1250"/>
            <w:shd w:fill="1F4D78"/>
            <w:tcMar>
              <w:top w:w="80" w:type="dxa"/>
              <w:start w:w="120" w:type="dxa"/>
              <w:bottom w:w="80" w:type="dxa"/>
              <w:end w:w="120" w:type="dxa"/>
            </w:tcMar>
            <w:vAlign w:val="center"/>
          </w:tcPr>
          <w:p>
            <w:pPr>
              <w:spacing w:after="0"/>
              <w:keepNext/>
            </w:pPr>
            <w:r>
              <w:rPr>
                <w:b/>
                <w:color w:val="FFFFFF"/>
                <w:sz w:val="15"/>
              </w:rPr>
              <w:t>E-commerce</w:t>
            </w:r>
          </w:p>
        </w:tc>
        <w:tc>
          <w:tcPr>
            <w:tcW w:type="dxa" w:w="1250"/>
            <w:shd w:fill="1F4D78"/>
            <w:tcMar>
              <w:top w:w="80" w:type="dxa"/>
              <w:start w:w="120" w:type="dxa"/>
              <w:bottom w:w="80" w:type="dxa"/>
              <w:end w:w="120" w:type="dxa"/>
            </w:tcMar>
            <w:vAlign w:val="center"/>
          </w:tcPr>
          <w:p>
            <w:pPr>
              <w:spacing w:after="0"/>
              <w:keepNext/>
            </w:pPr>
            <w:r>
              <w:rPr>
                <w:b/>
                <w:color w:val="FFFFFF"/>
                <w:sz w:val="15"/>
              </w:rPr>
              <w:t>Logística</w:t>
            </w:r>
          </w:p>
        </w:tc>
        <w:tc>
          <w:tcPr>
            <w:tcW w:type="dxa" w:w="1450"/>
            <w:shd w:fill="1F4D78"/>
            <w:tcMar>
              <w:top w:w="80" w:type="dxa"/>
              <w:start w:w="120" w:type="dxa"/>
              <w:bottom w:w="80" w:type="dxa"/>
              <w:end w:w="120" w:type="dxa"/>
            </w:tcMar>
            <w:vAlign w:val="center"/>
          </w:tcPr>
          <w:p>
            <w:pPr>
              <w:spacing w:after="0"/>
              <w:keepNext/>
            </w:pPr>
            <w:r>
              <w:rPr>
                <w:b/>
                <w:color w:val="FFFFFF"/>
                <w:sz w:val="15"/>
              </w:rPr>
              <w:t>Sistemas</w:t>
            </w:r>
          </w:p>
        </w:tc>
        <w:tc>
          <w:tcPr>
            <w:tcW w:type="dxa" w:w="1510"/>
            <w:shd w:fill="1F4D78"/>
            <w:tcMar>
              <w:top w:w="80" w:type="dxa"/>
              <w:start w:w="120" w:type="dxa"/>
              <w:bottom w:w="80" w:type="dxa"/>
              <w:end w:w="120" w:type="dxa"/>
            </w:tcMar>
            <w:vAlign w:val="center"/>
          </w:tcPr>
          <w:p>
            <w:pPr>
              <w:spacing w:after="0"/>
              <w:keepNext/>
            </w:pPr>
            <w:r>
              <w:rPr>
                <w:b/>
                <w:color w:val="FFFFFF"/>
                <w:sz w:val="15"/>
              </w:rPr>
              <w:t>Gestão</w:t>
            </w:r>
          </w:p>
        </w:tc>
      </w:tr>
      <w:tr>
        <w:trPr>
          <w:cantSplit/>
        </w:trPr>
        <w:tc>
          <w:tcPr>
            <w:tcW w:type="dxa" w:w="2650"/>
            <w:tcMar>
              <w:top w:w="80" w:type="dxa"/>
              <w:start w:w="120" w:type="dxa"/>
              <w:bottom w:w="80" w:type="dxa"/>
              <w:end w:w="120" w:type="dxa"/>
            </w:tcMar>
            <w:vAlign w:val="top"/>
          </w:tcPr>
          <w:p>
            <w:pPr>
              <w:spacing w:after="0"/>
            </w:pPr>
            <w:r>
              <w:rPr>
                <w:sz w:val="15"/>
              </w:rPr>
              <w:t>Corrigir cliente/endereço em A</w:t>
            </w:r>
          </w:p>
        </w:tc>
        <w:tc>
          <w:tcPr>
            <w:tcW w:type="dxa" w:w="1250"/>
            <w:tcMar>
              <w:top w:w="80" w:type="dxa"/>
              <w:start w:w="120" w:type="dxa"/>
              <w:bottom w:w="80" w:type="dxa"/>
              <w:end w:w="120" w:type="dxa"/>
            </w:tcMar>
            <w:vAlign w:val="top"/>
          </w:tcPr>
          <w:p>
            <w:pPr>
              <w:spacing w:after="0"/>
            </w:pPr>
            <w:r>
              <w:rPr>
                <w:sz w:val="15"/>
              </w:rPr>
              <w:t>R</w:t>
            </w:r>
          </w:p>
        </w:tc>
        <w:tc>
          <w:tcPr>
            <w:tcW w:type="dxa" w:w="1250"/>
            <w:tcMar>
              <w:top w:w="80" w:type="dxa"/>
              <w:start w:w="120" w:type="dxa"/>
              <w:bottom w:w="80" w:type="dxa"/>
              <w:end w:w="120" w:type="dxa"/>
            </w:tcMar>
            <w:vAlign w:val="top"/>
          </w:tcPr>
          <w:p>
            <w:pPr>
              <w:spacing w:after="0"/>
            </w:pPr>
            <w:r>
              <w:rPr>
                <w:sz w:val="15"/>
              </w:rPr>
              <w:t>C</w:t>
            </w:r>
          </w:p>
        </w:tc>
        <w:tc>
          <w:tcPr>
            <w:tcW w:type="dxa" w:w="1250"/>
            <w:tcMar>
              <w:top w:w="80" w:type="dxa"/>
              <w:start w:w="120" w:type="dxa"/>
              <w:bottom w:w="80" w:type="dxa"/>
              <w:end w:w="120" w:type="dxa"/>
            </w:tcMar>
            <w:vAlign w:val="top"/>
          </w:tcPr>
          <w:p>
            <w:pPr>
              <w:spacing w:after="0"/>
            </w:pPr>
            <w:r>
              <w:rPr>
                <w:sz w:val="15"/>
              </w:rPr>
              <w:t>I</w:t>
            </w:r>
          </w:p>
        </w:tc>
        <w:tc>
          <w:tcPr>
            <w:tcW w:type="dxa" w:w="1450"/>
            <w:tcMar>
              <w:top w:w="80" w:type="dxa"/>
              <w:start w:w="120" w:type="dxa"/>
              <w:bottom w:w="80" w:type="dxa"/>
              <w:end w:w="120" w:type="dxa"/>
            </w:tcMar>
            <w:vAlign w:val="top"/>
          </w:tcPr>
          <w:p>
            <w:pPr>
              <w:spacing w:after="0"/>
            </w:pPr>
            <w:r>
              <w:rPr>
                <w:sz w:val="15"/>
              </w:rPr>
              <w:t>C</w:t>
            </w:r>
          </w:p>
        </w:tc>
        <w:tc>
          <w:tcPr>
            <w:tcW w:type="dxa" w:w="1510"/>
            <w:tcMar>
              <w:top w:w="80" w:type="dxa"/>
              <w:start w:w="120" w:type="dxa"/>
              <w:bottom w:w="80" w:type="dxa"/>
              <w:end w:w="120" w:type="dxa"/>
            </w:tcMar>
            <w:vAlign w:val="top"/>
          </w:tcPr>
          <w:p>
            <w:pPr>
              <w:spacing w:after="0"/>
            </w:pPr>
            <w:r>
              <w:rPr>
                <w:sz w:val="15"/>
              </w:rPr>
              <w:t>A</w:t>
            </w:r>
          </w:p>
        </w:tc>
      </w:tr>
      <w:tr>
        <w:trPr>
          <w:cantSplit/>
        </w:trPr>
        <w:tc>
          <w:tcPr>
            <w:tcW w:type="dxa" w:w="2650"/>
            <w:shd w:fill="F2F4F6"/>
            <w:tcMar>
              <w:top w:w="80" w:type="dxa"/>
              <w:start w:w="120" w:type="dxa"/>
              <w:bottom w:w="80" w:type="dxa"/>
              <w:end w:w="120" w:type="dxa"/>
            </w:tcMar>
            <w:vAlign w:val="top"/>
          </w:tcPr>
          <w:p>
            <w:pPr>
              <w:spacing w:after="0"/>
            </w:pPr>
            <w:r>
              <w:rPr>
                <w:sz w:val="15"/>
              </w:rPr>
              <w:t>Definir pedido exportável</w:t>
            </w:r>
          </w:p>
        </w:tc>
        <w:tc>
          <w:tcPr>
            <w:tcW w:type="dxa" w:w="1250"/>
            <w:shd w:fill="F2F4F6"/>
            <w:tcMar>
              <w:top w:w="80" w:type="dxa"/>
              <w:start w:w="120" w:type="dxa"/>
              <w:bottom w:w="80" w:type="dxa"/>
              <w:end w:w="120" w:type="dxa"/>
            </w:tcMar>
            <w:vAlign w:val="top"/>
          </w:tcPr>
          <w:p>
            <w:pPr>
              <w:spacing w:after="0"/>
            </w:pPr>
            <w:r>
              <w:rPr>
                <w:sz w:val="15"/>
              </w:rPr>
              <w:t>C</w:t>
            </w:r>
          </w:p>
        </w:tc>
        <w:tc>
          <w:tcPr>
            <w:tcW w:type="dxa" w:w="1250"/>
            <w:shd w:fill="F2F4F6"/>
            <w:tcMar>
              <w:top w:w="80" w:type="dxa"/>
              <w:start w:w="120" w:type="dxa"/>
              <w:bottom w:w="80" w:type="dxa"/>
              <w:end w:w="120" w:type="dxa"/>
            </w:tcMar>
            <w:vAlign w:val="top"/>
          </w:tcPr>
          <w:p>
            <w:pPr>
              <w:spacing w:after="0"/>
            </w:pPr>
            <w:r>
              <w:rPr>
                <w:sz w:val="15"/>
              </w:rPr>
              <w:t>R</w:t>
            </w:r>
          </w:p>
        </w:tc>
        <w:tc>
          <w:tcPr>
            <w:tcW w:type="dxa" w:w="1250"/>
            <w:shd w:fill="F2F4F6"/>
            <w:tcMar>
              <w:top w:w="80" w:type="dxa"/>
              <w:start w:w="120" w:type="dxa"/>
              <w:bottom w:w="80" w:type="dxa"/>
              <w:end w:w="120" w:type="dxa"/>
            </w:tcMar>
            <w:vAlign w:val="top"/>
          </w:tcPr>
          <w:p>
            <w:pPr>
              <w:spacing w:after="0"/>
            </w:pPr>
            <w:r>
              <w:rPr>
                <w:sz w:val="15"/>
              </w:rPr>
              <w:t>C</w:t>
            </w:r>
          </w:p>
        </w:tc>
        <w:tc>
          <w:tcPr>
            <w:tcW w:type="dxa" w:w="1450"/>
            <w:shd w:fill="F2F4F6"/>
            <w:tcMar>
              <w:top w:w="80" w:type="dxa"/>
              <w:start w:w="120" w:type="dxa"/>
              <w:bottom w:w="80" w:type="dxa"/>
              <w:end w:w="120" w:type="dxa"/>
            </w:tcMar>
            <w:vAlign w:val="top"/>
          </w:tcPr>
          <w:p>
            <w:pPr>
              <w:spacing w:after="0"/>
            </w:pPr>
            <w:r>
              <w:rPr>
                <w:sz w:val="15"/>
              </w:rPr>
              <w:t>C</w:t>
            </w:r>
          </w:p>
        </w:tc>
        <w:tc>
          <w:tcPr>
            <w:tcW w:type="dxa" w:w="1510"/>
            <w:shd w:fill="F2F4F6"/>
            <w:tcMar>
              <w:top w:w="80" w:type="dxa"/>
              <w:start w:w="120" w:type="dxa"/>
              <w:bottom w:w="80" w:type="dxa"/>
              <w:end w:w="120" w:type="dxa"/>
            </w:tcMar>
            <w:vAlign w:val="top"/>
          </w:tcPr>
          <w:p>
            <w:pPr>
              <w:spacing w:after="0"/>
            </w:pPr>
            <w:r>
              <w:rPr>
                <w:sz w:val="15"/>
              </w:rPr>
              <w:t>A</w:t>
            </w:r>
          </w:p>
        </w:tc>
      </w:tr>
      <w:tr>
        <w:trPr>
          <w:cantSplit/>
        </w:trPr>
        <w:tc>
          <w:tcPr>
            <w:tcW w:type="dxa" w:w="2650"/>
            <w:tcMar>
              <w:top w:w="80" w:type="dxa"/>
              <w:start w:w="120" w:type="dxa"/>
              <w:bottom w:w="80" w:type="dxa"/>
              <w:end w:w="120" w:type="dxa"/>
            </w:tcMar>
            <w:vAlign w:val="top"/>
          </w:tcPr>
          <w:p>
            <w:pPr>
              <w:spacing w:after="0"/>
            </w:pPr>
            <w:r>
              <w:rPr>
                <w:sz w:val="15"/>
              </w:rPr>
              <w:t>Mapear produto</w:t>
            </w:r>
          </w:p>
        </w:tc>
        <w:tc>
          <w:tcPr>
            <w:tcW w:type="dxa" w:w="1250"/>
            <w:tcMar>
              <w:top w:w="80" w:type="dxa"/>
              <w:start w:w="120" w:type="dxa"/>
              <w:bottom w:w="80" w:type="dxa"/>
              <w:end w:w="120" w:type="dxa"/>
            </w:tcMar>
            <w:vAlign w:val="top"/>
          </w:tcPr>
          <w:p>
            <w:pPr>
              <w:spacing w:after="0"/>
            </w:pPr>
            <w:r>
              <w:rPr>
                <w:sz w:val="15"/>
              </w:rPr>
              <w:t>I</w:t>
            </w:r>
          </w:p>
        </w:tc>
        <w:tc>
          <w:tcPr>
            <w:tcW w:type="dxa" w:w="1250"/>
            <w:tcMar>
              <w:top w:w="80" w:type="dxa"/>
              <w:start w:w="120" w:type="dxa"/>
              <w:bottom w:w="80" w:type="dxa"/>
              <w:end w:w="120" w:type="dxa"/>
            </w:tcMar>
            <w:vAlign w:val="top"/>
          </w:tcPr>
          <w:p>
            <w:pPr>
              <w:spacing w:after="0"/>
            </w:pPr>
            <w:r>
              <w:rPr>
                <w:sz w:val="15"/>
              </w:rPr>
              <w:t>A/R</w:t>
            </w:r>
          </w:p>
        </w:tc>
        <w:tc>
          <w:tcPr>
            <w:tcW w:type="dxa" w:w="1250"/>
            <w:tcMar>
              <w:top w:w="80" w:type="dxa"/>
              <w:start w:w="120" w:type="dxa"/>
              <w:bottom w:w="80" w:type="dxa"/>
              <w:end w:w="120" w:type="dxa"/>
            </w:tcMar>
            <w:vAlign w:val="top"/>
          </w:tcPr>
          <w:p>
            <w:pPr>
              <w:spacing w:after="0"/>
            </w:pPr>
            <w:r>
              <w:rPr>
                <w:sz w:val="15"/>
              </w:rPr>
              <w:t>C</w:t>
            </w:r>
          </w:p>
        </w:tc>
        <w:tc>
          <w:tcPr>
            <w:tcW w:type="dxa" w:w="1450"/>
            <w:tcMar>
              <w:top w:w="80" w:type="dxa"/>
              <w:start w:w="120" w:type="dxa"/>
              <w:bottom w:w="80" w:type="dxa"/>
              <w:end w:w="120" w:type="dxa"/>
            </w:tcMar>
            <w:vAlign w:val="top"/>
          </w:tcPr>
          <w:p>
            <w:pPr>
              <w:spacing w:after="0"/>
            </w:pPr>
            <w:r>
              <w:rPr>
                <w:sz w:val="15"/>
              </w:rPr>
              <w:t>R técnico</w:t>
            </w:r>
          </w:p>
        </w:tc>
        <w:tc>
          <w:tcPr>
            <w:tcW w:type="dxa" w:w="1510"/>
            <w:tcMar>
              <w:top w:w="80" w:type="dxa"/>
              <w:start w:w="120" w:type="dxa"/>
              <w:bottom w:w="80" w:type="dxa"/>
              <w:end w:w="120" w:type="dxa"/>
            </w:tcMar>
            <w:vAlign w:val="top"/>
          </w:tcPr>
          <w:p>
            <w:pPr>
              <w:spacing w:after="0"/>
            </w:pPr>
            <w:r>
              <w:rPr>
                <w:sz w:val="15"/>
              </w:rPr>
              <w:t>I</w:t>
            </w:r>
          </w:p>
        </w:tc>
      </w:tr>
      <w:tr>
        <w:trPr>
          <w:cantSplit/>
        </w:trPr>
        <w:tc>
          <w:tcPr>
            <w:tcW w:type="dxa" w:w="2650"/>
            <w:shd w:fill="F2F4F6"/>
            <w:tcMar>
              <w:top w:w="80" w:type="dxa"/>
              <w:start w:w="120" w:type="dxa"/>
              <w:bottom w:w="80" w:type="dxa"/>
              <w:end w:w="120" w:type="dxa"/>
            </w:tcMar>
            <w:vAlign w:val="top"/>
          </w:tcPr>
          <w:p>
            <w:pPr>
              <w:spacing w:after="0"/>
            </w:pPr>
            <w:r>
              <w:rPr>
                <w:sz w:val="15"/>
              </w:rPr>
              <w:t>Definir envio/frete</w:t>
            </w:r>
          </w:p>
        </w:tc>
        <w:tc>
          <w:tcPr>
            <w:tcW w:type="dxa" w:w="1250"/>
            <w:shd w:fill="F2F4F6"/>
            <w:tcMar>
              <w:top w:w="80" w:type="dxa"/>
              <w:start w:w="120" w:type="dxa"/>
              <w:bottom w:w="80" w:type="dxa"/>
              <w:end w:w="120" w:type="dxa"/>
            </w:tcMar>
            <w:vAlign w:val="top"/>
          </w:tcPr>
          <w:p>
            <w:pPr>
              <w:spacing w:after="0"/>
            </w:pPr>
            <w:r>
              <w:rPr>
                <w:sz w:val="15"/>
              </w:rPr>
              <w:t>I</w:t>
            </w:r>
          </w:p>
        </w:tc>
        <w:tc>
          <w:tcPr>
            <w:tcW w:type="dxa" w:w="1250"/>
            <w:shd w:fill="F2F4F6"/>
            <w:tcMar>
              <w:top w:w="80" w:type="dxa"/>
              <w:start w:w="120" w:type="dxa"/>
              <w:bottom w:w="80" w:type="dxa"/>
              <w:end w:w="120" w:type="dxa"/>
            </w:tcMar>
            <w:vAlign w:val="top"/>
          </w:tcPr>
          <w:p>
            <w:pPr>
              <w:spacing w:after="0"/>
            </w:pPr>
            <w:r>
              <w:rPr>
                <w:sz w:val="15"/>
              </w:rPr>
              <w:t>C</w:t>
            </w:r>
          </w:p>
        </w:tc>
        <w:tc>
          <w:tcPr>
            <w:tcW w:type="dxa" w:w="1250"/>
            <w:shd w:fill="F2F4F6"/>
            <w:tcMar>
              <w:top w:w="80" w:type="dxa"/>
              <w:start w:w="120" w:type="dxa"/>
              <w:bottom w:w="80" w:type="dxa"/>
              <w:end w:w="120" w:type="dxa"/>
            </w:tcMar>
            <w:vAlign w:val="top"/>
          </w:tcPr>
          <w:p>
            <w:pPr>
              <w:spacing w:after="0"/>
            </w:pPr>
            <w:r>
              <w:rPr>
                <w:sz w:val="15"/>
              </w:rPr>
              <w:t>A/R</w:t>
            </w:r>
          </w:p>
        </w:tc>
        <w:tc>
          <w:tcPr>
            <w:tcW w:type="dxa" w:w="1450"/>
            <w:shd w:fill="F2F4F6"/>
            <w:tcMar>
              <w:top w:w="80" w:type="dxa"/>
              <w:start w:w="120" w:type="dxa"/>
              <w:bottom w:w="80" w:type="dxa"/>
              <w:end w:w="120" w:type="dxa"/>
            </w:tcMar>
            <w:vAlign w:val="top"/>
          </w:tcPr>
          <w:p>
            <w:pPr>
              <w:spacing w:after="0"/>
            </w:pPr>
            <w:r>
              <w:rPr>
                <w:sz w:val="15"/>
              </w:rPr>
              <w:t>R técnico</w:t>
            </w:r>
          </w:p>
        </w:tc>
        <w:tc>
          <w:tcPr>
            <w:tcW w:type="dxa" w:w="1510"/>
            <w:shd w:fill="F2F4F6"/>
            <w:tcMar>
              <w:top w:w="80" w:type="dxa"/>
              <w:start w:w="120" w:type="dxa"/>
              <w:bottom w:w="80" w:type="dxa"/>
              <w:end w:w="120" w:type="dxa"/>
            </w:tcMar>
            <w:vAlign w:val="top"/>
          </w:tcPr>
          <w:p>
            <w:pPr>
              <w:spacing w:after="0"/>
            </w:pPr>
            <w:r>
              <w:rPr>
                <w:sz w:val="15"/>
              </w:rPr>
              <w:t>I</w:t>
            </w:r>
          </w:p>
        </w:tc>
      </w:tr>
      <w:tr>
        <w:trPr>
          <w:cantSplit/>
        </w:trPr>
        <w:tc>
          <w:tcPr>
            <w:tcW w:type="dxa" w:w="2650"/>
            <w:tcMar>
              <w:top w:w="80" w:type="dxa"/>
              <w:start w:w="120" w:type="dxa"/>
              <w:bottom w:w="80" w:type="dxa"/>
              <w:end w:w="120" w:type="dxa"/>
            </w:tcMar>
            <w:vAlign w:val="top"/>
          </w:tcPr>
          <w:p>
            <w:pPr>
              <w:spacing w:after="0"/>
            </w:pPr>
            <w:r>
              <w:rPr>
                <w:sz w:val="15"/>
              </w:rPr>
              <w:t>Expedir e atualizar C</w:t>
            </w:r>
          </w:p>
        </w:tc>
        <w:tc>
          <w:tcPr>
            <w:tcW w:type="dxa" w:w="1250"/>
            <w:tcMar>
              <w:top w:w="80" w:type="dxa"/>
              <w:start w:w="120" w:type="dxa"/>
              <w:bottom w:w="80" w:type="dxa"/>
              <w:end w:w="120" w:type="dxa"/>
            </w:tcMar>
            <w:vAlign w:val="top"/>
          </w:tcPr>
          <w:p>
            <w:pPr>
              <w:spacing w:after="0"/>
            </w:pPr>
            <w:r>
              <w:rPr>
                <w:sz w:val="15"/>
              </w:rPr>
              <w:t>I</w:t>
            </w:r>
          </w:p>
        </w:tc>
        <w:tc>
          <w:tcPr>
            <w:tcW w:type="dxa" w:w="1250"/>
            <w:tcMar>
              <w:top w:w="80" w:type="dxa"/>
              <w:start w:w="120" w:type="dxa"/>
              <w:bottom w:w="80" w:type="dxa"/>
              <w:end w:w="120" w:type="dxa"/>
            </w:tcMar>
            <w:vAlign w:val="top"/>
          </w:tcPr>
          <w:p>
            <w:pPr>
              <w:spacing w:after="0"/>
            </w:pPr>
            <w:r>
              <w:rPr>
                <w:sz w:val="15"/>
              </w:rPr>
              <w:t>I</w:t>
            </w:r>
          </w:p>
        </w:tc>
        <w:tc>
          <w:tcPr>
            <w:tcW w:type="dxa" w:w="1250"/>
            <w:tcMar>
              <w:top w:w="80" w:type="dxa"/>
              <w:start w:w="120" w:type="dxa"/>
              <w:bottom w:w="80" w:type="dxa"/>
              <w:end w:w="120" w:type="dxa"/>
            </w:tcMar>
            <w:vAlign w:val="top"/>
          </w:tcPr>
          <w:p>
            <w:pPr>
              <w:spacing w:after="0"/>
            </w:pPr>
            <w:r>
              <w:rPr>
                <w:sz w:val="15"/>
              </w:rPr>
              <w:t>A/R</w:t>
            </w:r>
          </w:p>
        </w:tc>
        <w:tc>
          <w:tcPr>
            <w:tcW w:type="dxa" w:w="1450"/>
            <w:tcMar>
              <w:top w:w="80" w:type="dxa"/>
              <w:start w:w="120" w:type="dxa"/>
              <w:bottom w:w="80" w:type="dxa"/>
              <w:end w:w="120" w:type="dxa"/>
            </w:tcMar>
            <w:vAlign w:val="top"/>
          </w:tcPr>
          <w:p>
            <w:pPr>
              <w:spacing w:after="0"/>
            </w:pPr>
            <w:r>
              <w:rPr>
                <w:sz w:val="15"/>
              </w:rPr>
              <w:t>C</w:t>
            </w:r>
          </w:p>
        </w:tc>
        <w:tc>
          <w:tcPr>
            <w:tcW w:type="dxa" w:w="1510"/>
            <w:tcMar>
              <w:top w:w="80" w:type="dxa"/>
              <w:start w:w="120" w:type="dxa"/>
              <w:bottom w:w="80" w:type="dxa"/>
              <w:end w:w="120" w:type="dxa"/>
            </w:tcMar>
            <w:vAlign w:val="top"/>
          </w:tcPr>
          <w:p>
            <w:pPr>
              <w:spacing w:after="0"/>
            </w:pPr>
            <w:r>
              <w:rPr>
                <w:sz w:val="15"/>
              </w:rPr>
              <w:t>I</w:t>
            </w:r>
          </w:p>
        </w:tc>
      </w:tr>
      <w:tr>
        <w:trPr>
          <w:cantSplit/>
        </w:trPr>
        <w:tc>
          <w:tcPr>
            <w:tcW w:type="dxa" w:w="2650"/>
            <w:shd w:fill="F2F4F6"/>
            <w:tcMar>
              <w:top w:w="80" w:type="dxa"/>
              <w:start w:w="120" w:type="dxa"/>
              <w:bottom w:w="80" w:type="dxa"/>
              <w:end w:w="120" w:type="dxa"/>
            </w:tcMar>
            <w:vAlign w:val="top"/>
          </w:tcPr>
          <w:p>
            <w:pPr>
              <w:spacing w:after="0"/>
            </w:pPr>
            <w:r>
              <w:rPr>
                <w:sz w:val="15"/>
              </w:rPr>
              <w:t>Decidir cancelamento A</w:t>
            </w:r>
          </w:p>
        </w:tc>
        <w:tc>
          <w:tcPr>
            <w:tcW w:type="dxa" w:w="1250"/>
            <w:shd w:fill="F2F4F6"/>
            <w:tcMar>
              <w:top w:w="80" w:type="dxa"/>
              <w:start w:w="120" w:type="dxa"/>
              <w:bottom w:w="80" w:type="dxa"/>
              <w:end w:w="120" w:type="dxa"/>
            </w:tcMar>
            <w:vAlign w:val="top"/>
          </w:tcPr>
          <w:p>
            <w:pPr>
              <w:spacing w:after="0"/>
            </w:pPr>
            <w:r>
              <w:rPr>
                <w:sz w:val="15"/>
              </w:rPr>
              <w:t>R</w:t>
            </w:r>
          </w:p>
        </w:tc>
        <w:tc>
          <w:tcPr>
            <w:tcW w:type="dxa" w:w="1250"/>
            <w:shd w:fill="F2F4F6"/>
            <w:tcMar>
              <w:top w:w="80" w:type="dxa"/>
              <w:start w:w="120" w:type="dxa"/>
              <w:bottom w:w="80" w:type="dxa"/>
              <w:end w:w="120" w:type="dxa"/>
            </w:tcMar>
            <w:vAlign w:val="top"/>
          </w:tcPr>
          <w:p>
            <w:pPr>
              <w:spacing w:after="0"/>
            </w:pPr>
            <w:r>
              <w:rPr>
                <w:sz w:val="15"/>
              </w:rPr>
              <w:t>C</w:t>
            </w:r>
          </w:p>
        </w:tc>
        <w:tc>
          <w:tcPr>
            <w:tcW w:type="dxa" w:w="1250"/>
            <w:shd w:fill="F2F4F6"/>
            <w:tcMar>
              <w:top w:w="80" w:type="dxa"/>
              <w:start w:w="120" w:type="dxa"/>
              <w:bottom w:w="80" w:type="dxa"/>
              <w:end w:w="120" w:type="dxa"/>
            </w:tcMar>
            <w:vAlign w:val="top"/>
          </w:tcPr>
          <w:p>
            <w:pPr>
              <w:spacing w:after="0"/>
            </w:pPr>
            <w:r>
              <w:rPr>
                <w:sz w:val="15"/>
              </w:rPr>
              <w:t>R</w:t>
            </w:r>
          </w:p>
        </w:tc>
        <w:tc>
          <w:tcPr>
            <w:tcW w:type="dxa" w:w="1450"/>
            <w:shd w:fill="F2F4F6"/>
            <w:tcMar>
              <w:top w:w="80" w:type="dxa"/>
              <w:start w:w="120" w:type="dxa"/>
              <w:bottom w:w="80" w:type="dxa"/>
              <w:end w:w="120" w:type="dxa"/>
            </w:tcMar>
            <w:vAlign w:val="top"/>
          </w:tcPr>
          <w:p>
            <w:pPr>
              <w:spacing w:after="0"/>
            </w:pPr>
            <w:r>
              <w:rPr>
                <w:sz w:val="15"/>
              </w:rPr>
              <w:t>I</w:t>
            </w:r>
          </w:p>
        </w:tc>
        <w:tc>
          <w:tcPr>
            <w:tcW w:type="dxa" w:w="1510"/>
            <w:shd w:fill="F2F4F6"/>
            <w:tcMar>
              <w:top w:w="80" w:type="dxa"/>
              <w:start w:w="120" w:type="dxa"/>
              <w:bottom w:w="80" w:type="dxa"/>
              <w:end w:w="120" w:type="dxa"/>
            </w:tcMar>
            <w:vAlign w:val="top"/>
          </w:tcPr>
          <w:p>
            <w:pPr>
              <w:spacing w:after="0"/>
            </w:pPr>
            <w:r>
              <w:rPr>
                <w:sz w:val="15"/>
              </w:rPr>
              <w:t>A</w:t>
            </w:r>
          </w:p>
        </w:tc>
      </w:tr>
      <w:tr>
        <w:trPr>
          <w:cantSplit/>
        </w:trPr>
        <w:tc>
          <w:tcPr>
            <w:tcW w:type="dxa" w:w="2650"/>
            <w:tcMar>
              <w:top w:w="80" w:type="dxa"/>
              <w:start w:w="120" w:type="dxa"/>
              <w:bottom w:w="80" w:type="dxa"/>
              <w:end w:w="120" w:type="dxa"/>
            </w:tcMar>
            <w:vAlign w:val="top"/>
          </w:tcPr>
          <w:p>
            <w:pPr>
              <w:spacing w:after="0"/>
            </w:pPr>
            <w:r>
              <w:rPr>
                <w:sz w:val="15"/>
              </w:rPr>
              <w:t>Retentar erro técnico</w:t>
            </w:r>
          </w:p>
        </w:tc>
        <w:tc>
          <w:tcPr>
            <w:tcW w:type="dxa" w:w="1250"/>
            <w:tcMar>
              <w:top w:w="80" w:type="dxa"/>
              <w:start w:w="120" w:type="dxa"/>
              <w:bottom w:w="80" w:type="dxa"/>
              <w:end w:w="120" w:type="dxa"/>
            </w:tcMar>
            <w:vAlign w:val="top"/>
          </w:tcPr>
          <w:p>
            <w:pPr>
              <w:spacing w:after="0"/>
            </w:pPr>
            <w:r>
              <w:rPr>
                <w:sz w:val="15"/>
              </w:rPr>
              <w:t>C</w:t>
            </w:r>
          </w:p>
        </w:tc>
        <w:tc>
          <w:tcPr>
            <w:tcW w:type="dxa" w:w="1250"/>
            <w:tcMar>
              <w:top w:w="80" w:type="dxa"/>
              <w:start w:w="120" w:type="dxa"/>
              <w:bottom w:w="80" w:type="dxa"/>
              <w:end w:w="120" w:type="dxa"/>
            </w:tcMar>
            <w:vAlign w:val="top"/>
          </w:tcPr>
          <w:p>
            <w:pPr>
              <w:spacing w:after="0"/>
            </w:pPr>
            <w:r>
              <w:rPr>
                <w:sz w:val="15"/>
              </w:rPr>
              <w:t>C</w:t>
            </w:r>
          </w:p>
        </w:tc>
        <w:tc>
          <w:tcPr>
            <w:tcW w:type="dxa" w:w="1250"/>
            <w:tcMar>
              <w:top w:w="80" w:type="dxa"/>
              <w:start w:w="120" w:type="dxa"/>
              <w:bottom w:w="80" w:type="dxa"/>
              <w:end w:w="120" w:type="dxa"/>
            </w:tcMar>
            <w:vAlign w:val="top"/>
          </w:tcPr>
          <w:p>
            <w:pPr>
              <w:spacing w:after="0"/>
            </w:pPr>
            <w:r>
              <w:rPr>
                <w:sz w:val="15"/>
              </w:rPr>
              <w:t>C</w:t>
            </w:r>
          </w:p>
        </w:tc>
        <w:tc>
          <w:tcPr>
            <w:tcW w:type="dxa" w:w="1450"/>
            <w:tcMar>
              <w:top w:w="80" w:type="dxa"/>
              <w:start w:w="120" w:type="dxa"/>
              <w:bottom w:w="80" w:type="dxa"/>
              <w:end w:w="120" w:type="dxa"/>
            </w:tcMar>
            <w:vAlign w:val="top"/>
          </w:tcPr>
          <w:p>
            <w:pPr>
              <w:spacing w:after="0"/>
            </w:pPr>
            <w:r>
              <w:rPr>
                <w:sz w:val="15"/>
              </w:rPr>
              <w:t>A/R</w:t>
            </w:r>
          </w:p>
        </w:tc>
        <w:tc>
          <w:tcPr>
            <w:tcW w:type="dxa" w:w="1510"/>
            <w:tcMar>
              <w:top w:w="80" w:type="dxa"/>
              <w:start w:w="120" w:type="dxa"/>
              <w:bottom w:w="80" w:type="dxa"/>
              <w:end w:w="120" w:type="dxa"/>
            </w:tcMar>
            <w:vAlign w:val="top"/>
          </w:tcPr>
          <w:p>
            <w:pPr>
              <w:spacing w:after="0"/>
            </w:pPr>
            <w:r>
              <w:rPr>
                <w:sz w:val="15"/>
              </w:rPr>
              <w:t>I</w:t>
            </w:r>
          </w:p>
        </w:tc>
      </w:tr>
      <w:tr>
        <w:trPr>
          <w:cantSplit/>
        </w:trPr>
        <w:tc>
          <w:tcPr>
            <w:tcW w:type="dxa" w:w="2650"/>
            <w:shd w:fill="F2F4F6"/>
            <w:tcMar>
              <w:top w:w="80" w:type="dxa"/>
              <w:start w:w="120" w:type="dxa"/>
              <w:bottom w:w="80" w:type="dxa"/>
              <w:end w:w="120" w:type="dxa"/>
            </w:tcMar>
            <w:vAlign w:val="top"/>
          </w:tcPr>
          <w:p>
            <w:pPr>
              <w:spacing w:after="0"/>
            </w:pPr>
            <w:r>
              <w:rPr>
                <w:sz w:val="15"/>
              </w:rPr>
              <w:t>Incidente P1</w:t>
            </w:r>
          </w:p>
        </w:tc>
        <w:tc>
          <w:tcPr>
            <w:tcW w:type="dxa" w:w="1250"/>
            <w:shd w:fill="F2F4F6"/>
            <w:tcMar>
              <w:top w:w="80" w:type="dxa"/>
              <w:start w:w="120" w:type="dxa"/>
              <w:bottom w:w="80" w:type="dxa"/>
              <w:end w:w="120" w:type="dxa"/>
            </w:tcMar>
            <w:vAlign w:val="top"/>
          </w:tcPr>
          <w:p>
            <w:pPr>
              <w:spacing w:after="0"/>
            </w:pPr>
            <w:r>
              <w:rPr>
                <w:sz w:val="15"/>
              </w:rPr>
              <w:t>I</w:t>
            </w:r>
          </w:p>
        </w:tc>
        <w:tc>
          <w:tcPr>
            <w:tcW w:type="dxa" w:w="1250"/>
            <w:shd w:fill="F2F4F6"/>
            <w:tcMar>
              <w:top w:w="80" w:type="dxa"/>
              <w:start w:w="120" w:type="dxa"/>
              <w:bottom w:w="80" w:type="dxa"/>
              <w:end w:w="120" w:type="dxa"/>
            </w:tcMar>
            <w:vAlign w:val="top"/>
          </w:tcPr>
          <w:p>
            <w:pPr>
              <w:spacing w:after="0"/>
            </w:pPr>
            <w:r>
              <w:rPr>
                <w:sz w:val="15"/>
              </w:rPr>
              <w:t>I</w:t>
            </w:r>
          </w:p>
        </w:tc>
        <w:tc>
          <w:tcPr>
            <w:tcW w:type="dxa" w:w="1250"/>
            <w:shd w:fill="F2F4F6"/>
            <w:tcMar>
              <w:top w:w="80" w:type="dxa"/>
              <w:start w:w="120" w:type="dxa"/>
              <w:bottom w:w="80" w:type="dxa"/>
              <w:end w:w="120" w:type="dxa"/>
            </w:tcMar>
            <w:vAlign w:val="top"/>
          </w:tcPr>
          <w:p>
            <w:pPr>
              <w:spacing w:after="0"/>
            </w:pPr>
            <w:r>
              <w:rPr>
                <w:sz w:val="15"/>
              </w:rPr>
              <w:t>I</w:t>
            </w:r>
          </w:p>
        </w:tc>
        <w:tc>
          <w:tcPr>
            <w:tcW w:type="dxa" w:w="1450"/>
            <w:shd w:fill="F2F4F6"/>
            <w:tcMar>
              <w:top w:w="80" w:type="dxa"/>
              <w:start w:w="120" w:type="dxa"/>
              <w:bottom w:w="80" w:type="dxa"/>
              <w:end w:w="120" w:type="dxa"/>
            </w:tcMar>
            <w:vAlign w:val="top"/>
          </w:tcPr>
          <w:p>
            <w:pPr>
              <w:spacing w:after="0"/>
            </w:pPr>
            <w:r>
              <w:rPr>
                <w:sz w:val="15"/>
              </w:rPr>
              <w:t>R</w:t>
            </w:r>
          </w:p>
        </w:tc>
        <w:tc>
          <w:tcPr>
            <w:tcW w:type="dxa" w:w="1510"/>
            <w:shd w:fill="F2F4F6"/>
            <w:tcMar>
              <w:top w:w="80" w:type="dxa"/>
              <w:start w:w="120" w:type="dxa"/>
              <w:bottom w:w="80" w:type="dxa"/>
              <w:end w:w="120" w:type="dxa"/>
            </w:tcMar>
            <w:vAlign w:val="top"/>
          </w:tcPr>
          <w:p>
            <w:pPr>
              <w:spacing w:after="0"/>
            </w:pPr>
            <w:r>
              <w:rPr>
                <w:sz w:val="15"/>
              </w:rPr>
              <w:t>A</w:t>
            </w:r>
          </w:p>
        </w:tc>
      </w:tr>
      <w:tr>
        <w:trPr>
          <w:cantSplit/>
        </w:trPr>
        <w:tc>
          <w:tcPr>
            <w:tcW w:type="dxa" w:w="2650"/>
            <w:tcMar>
              <w:top w:w="80" w:type="dxa"/>
              <w:start w:w="120" w:type="dxa"/>
              <w:bottom w:w="80" w:type="dxa"/>
              <w:end w:w="120" w:type="dxa"/>
            </w:tcMar>
            <w:vAlign w:val="top"/>
          </w:tcPr>
          <w:p>
            <w:pPr>
              <w:spacing w:after="0"/>
            </w:pPr>
            <w:r>
              <w:rPr>
                <w:sz w:val="15"/>
              </w:rPr>
              <w:t>Segurança/LGPD</w:t>
            </w:r>
          </w:p>
        </w:tc>
        <w:tc>
          <w:tcPr>
            <w:tcW w:type="dxa" w:w="1250"/>
            <w:tcMar>
              <w:top w:w="80" w:type="dxa"/>
              <w:start w:w="120" w:type="dxa"/>
              <w:bottom w:w="80" w:type="dxa"/>
              <w:end w:w="120" w:type="dxa"/>
            </w:tcMar>
            <w:vAlign w:val="top"/>
          </w:tcPr>
          <w:p>
            <w:pPr>
              <w:spacing w:after="0"/>
            </w:pPr>
            <w:r>
              <w:rPr>
                <w:sz w:val="15"/>
              </w:rPr>
              <w:t>C</w:t>
            </w:r>
          </w:p>
        </w:tc>
        <w:tc>
          <w:tcPr>
            <w:tcW w:type="dxa" w:w="1250"/>
            <w:tcMar>
              <w:top w:w="80" w:type="dxa"/>
              <w:start w:w="120" w:type="dxa"/>
              <w:bottom w:w="80" w:type="dxa"/>
              <w:end w:w="120" w:type="dxa"/>
            </w:tcMar>
            <w:vAlign w:val="top"/>
          </w:tcPr>
          <w:p>
            <w:pPr>
              <w:spacing w:after="0"/>
            </w:pPr>
            <w:r>
              <w:rPr>
                <w:sz w:val="15"/>
              </w:rPr>
              <w:t>C</w:t>
            </w:r>
          </w:p>
        </w:tc>
        <w:tc>
          <w:tcPr>
            <w:tcW w:type="dxa" w:w="1250"/>
            <w:tcMar>
              <w:top w:w="80" w:type="dxa"/>
              <w:start w:w="120" w:type="dxa"/>
              <w:bottom w:w="80" w:type="dxa"/>
              <w:end w:w="120" w:type="dxa"/>
            </w:tcMar>
            <w:vAlign w:val="top"/>
          </w:tcPr>
          <w:p>
            <w:pPr>
              <w:spacing w:after="0"/>
            </w:pPr>
            <w:r>
              <w:rPr>
                <w:sz w:val="15"/>
              </w:rPr>
              <w:t>C</w:t>
            </w:r>
          </w:p>
        </w:tc>
        <w:tc>
          <w:tcPr>
            <w:tcW w:type="dxa" w:w="1450"/>
            <w:tcMar>
              <w:top w:w="80" w:type="dxa"/>
              <w:start w:w="120" w:type="dxa"/>
              <w:bottom w:w="80" w:type="dxa"/>
              <w:end w:w="120" w:type="dxa"/>
            </w:tcMar>
            <w:vAlign w:val="top"/>
          </w:tcPr>
          <w:p>
            <w:pPr>
              <w:spacing w:after="0"/>
            </w:pPr>
            <w:r>
              <w:rPr>
                <w:sz w:val="15"/>
              </w:rPr>
              <w:t>R</w:t>
            </w:r>
          </w:p>
        </w:tc>
        <w:tc>
          <w:tcPr>
            <w:tcW w:type="dxa" w:w="1510"/>
            <w:tcMar>
              <w:top w:w="80" w:type="dxa"/>
              <w:start w:w="120" w:type="dxa"/>
              <w:bottom w:w="80" w:type="dxa"/>
              <w:end w:w="120" w:type="dxa"/>
            </w:tcMar>
            <w:vAlign w:val="top"/>
          </w:tcPr>
          <w:p>
            <w:pPr>
              <w:spacing w:after="0"/>
            </w:pPr>
            <w:r>
              <w:rPr>
                <w:sz w:val="15"/>
              </w:rPr>
              <w:t>A</w:t>
            </w:r>
          </w:p>
        </w:tc>
      </w:tr>
      <w:tr>
        <w:trPr>
          <w:cantSplit/>
        </w:trPr>
        <w:tc>
          <w:tcPr>
            <w:tcW w:type="dxa" w:w="2650"/>
            <w:shd w:fill="F2F4F6"/>
            <w:tcMar>
              <w:top w:w="80" w:type="dxa"/>
              <w:start w:w="120" w:type="dxa"/>
              <w:bottom w:w="80" w:type="dxa"/>
              <w:end w:w="120" w:type="dxa"/>
            </w:tcMar>
            <w:vAlign w:val="top"/>
          </w:tcPr>
          <w:p>
            <w:pPr>
              <w:spacing w:after="0"/>
            </w:pPr>
            <w:r>
              <w:rPr>
                <w:sz w:val="15"/>
              </w:rPr>
              <w:t>Mudança em produção</w:t>
            </w:r>
          </w:p>
        </w:tc>
        <w:tc>
          <w:tcPr>
            <w:tcW w:type="dxa" w:w="1250"/>
            <w:shd w:fill="F2F4F6"/>
            <w:tcMar>
              <w:top w:w="80" w:type="dxa"/>
              <w:start w:w="120" w:type="dxa"/>
              <w:bottom w:w="80" w:type="dxa"/>
              <w:end w:w="120" w:type="dxa"/>
            </w:tcMar>
            <w:vAlign w:val="top"/>
          </w:tcPr>
          <w:p>
            <w:pPr>
              <w:spacing w:after="0"/>
            </w:pPr>
            <w:r>
              <w:rPr>
                <w:sz w:val="15"/>
              </w:rPr>
              <w:t>I</w:t>
            </w:r>
          </w:p>
        </w:tc>
        <w:tc>
          <w:tcPr>
            <w:tcW w:type="dxa" w:w="1250"/>
            <w:shd w:fill="F2F4F6"/>
            <w:tcMar>
              <w:top w:w="80" w:type="dxa"/>
              <w:start w:w="120" w:type="dxa"/>
              <w:bottom w:w="80" w:type="dxa"/>
              <w:end w:w="120" w:type="dxa"/>
            </w:tcMar>
            <w:vAlign w:val="top"/>
          </w:tcPr>
          <w:p>
            <w:pPr>
              <w:spacing w:after="0"/>
            </w:pPr>
            <w:r>
              <w:rPr>
                <w:sz w:val="15"/>
              </w:rPr>
              <w:t>C</w:t>
            </w:r>
          </w:p>
        </w:tc>
        <w:tc>
          <w:tcPr>
            <w:tcW w:type="dxa" w:w="1250"/>
            <w:shd w:fill="F2F4F6"/>
            <w:tcMar>
              <w:top w:w="80" w:type="dxa"/>
              <w:start w:w="120" w:type="dxa"/>
              <w:bottom w:w="80" w:type="dxa"/>
              <w:end w:w="120" w:type="dxa"/>
            </w:tcMar>
            <w:vAlign w:val="top"/>
          </w:tcPr>
          <w:p>
            <w:pPr>
              <w:spacing w:after="0"/>
            </w:pPr>
            <w:r>
              <w:rPr>
                <w:sz w:val="15"/>
              </w:rPr>
              <w:t>C</w:t>
            </w:r>
          </w:p>
        </w:tc>
        <w:tc>
          <w:tcPr>
            <w:tcW w:type="dxa" w:w="1450"/>
            <w:shd w:fill="F2F4F6"/>
            <w:tcMar>
              <w:top w:w="80" w:type="dxa"/>
              <w:start w:w="120" w:type="dxa"/>
              <w:bottom w:w="80" w:type="dxa"/>
              <w:end w:w="120" w:type="dxa"/>
            </w:tcMar>
            <w:vAlign w:val="top"/>
          </w:tcPr>
          <w:p>
            <w:pPr>
              <w:spacing w:after="0"/>
            </w:pPr>
            <w:r>
              <w:rPr>
                <w:sz w:val="15"/>
              </w:rPr>
              <w:t>R</w:t>
            </w:r>
          </w:p>
        </w:tc>
        <w:tc>
          <w:tcPr>
            <w:tcW w:type="dxa" w:w="1510"/>
            <w:shd w:fill="F2F4F6"/>
            <w:tcMar>
              <w:top w:w="80" w:type="dxa"/>
              <w:start w:w="120" w:type="dxa"/>
              <w:bottom w:w="80" w:type="dxa"/>
              <w:end w:w="120" w:type="dxa"/>
            </w:tcMar>
            <w:vAlign w:val="top"/>
          </w:tcPr>
          <w:p>
            <w:pPr>
              <w:spacing w:after="0"/>
            </w:pPr>
            <w:r>
              <w:rPr>
                <w:sz w:val="15"/>
              </w:rPr>
              <w:t>A</w:t>
            </w:r>
          </w:p>
        </w:tc>
      </w:tr>
    </w:tbl>
    <w:p>
      <w:pPr>
        <w:spacing w:after="0"/>
      </w:pPr>
    </w:p>
    <w:p>
      <w:pPr>
        <w:pStyle w:val="Heading2"/>
      </w:pPr>
      <w:r>
        <w:t>23.2 Decisões que exigem aprovação</w:t>
      </w:r>
    </w:p>
    <w:p>
      <w:pPr>
        <w:pStyle w:val="ListBullet"/>
      </w:pPr>
      <w:r>
        <w:t>Mudar situações sincronizadas ou direção de autoridade.</w:t>
      </w:r>
    </w:p>
    <w:p>
      <w:pPr>
        <w:pStyle w:val="ListBullet"/>
      </w:pPr>
      <w:r>
        <w:t>Alterar prazo/calendário de aprovação.</w:t>
      </w:r>
    </w:p>
    <w:p>
      <w:pPr>
        <w:pStyle w:val="ListBullet"/>
      </w:pPr>
      <w:r>
        <w:t>Adicionar/remover depósito, canal, forma de envio ou regra de não exportar.</w:t>
      </w:r>
    </w:p>
    <w:p>
      <w:pPr>
        <w:pStyle w:val="ListBullet"/>
      </w:pPr>
      <w:r>
        <w:t>Mapear produto com impacto de preço/composição.</w:t>
      </w:r>
    </w:p>
    <w:p>
      <w:pPr>
        <w:pStyle w:val="ListBullet"/>
      </w:pPr>
      <w:r>
        <w:t>Ativar sincronização em massa de divergências.</w:t>
      </w:r>
    </w:p>
    <w:p>
      <w:pPr>
        <w:pStyle w:val="ListBullet"/>
      </w:pPr>
      <w:r>
        <w:t>Alterar retenção, backup, acesso ou segurança.</w:t>
      </w:r>
    </w:p>
    <w:p>
      <w:pPr>
        <w:pStyle w:val="ListBullet"/>
      </w:pPr>
      <w:r>
        <w:t>Remover rota/painel legado.</w:t>
      </w:r>
    </w:p>
    <w:p>
      <w:pPr>
        <w:pStyle w:val="ListBullet"/>
      </w:pPr>
      <w:r>
        <w:t>Migrar hospedagem, banco ou domínio.</w:t>
      </w:r>
    </w:p>
    <w:p>
      <w:pPr>
        <w:pStyle w:val="Heading2"/>
      </w:pPr>
      <w:r>
        <w:t>23.3 Reunião operacional semanal</w:t>
      </w:r>
    </w:p>
    <w:tbl>
      <w:tblPr>
        <w:tblStyle w:val="TableGrid"/>
        <w:tblW w:type="dxa" w:w="9360"/>
        <w:jc w:val="center"/>
        <w:tblLayout w:type="fixed"/>
        <w:tblLook w:firstColumn="1" w:firstRow="1" w:lastColumn="0" w:lastRow="0" w:noHBand="0" w:noVBand="1" w:val="04A0"/>
        <w:tblInd w:w="120" w:type="dxa"/>
      </w:tblPr>
      <w:tblGrid>
        <w:gridCol w:w="1900"/>
        <w:gridCol w:w="4400"/>
        <w:gridCol w:w="3060"/>
      </w:tblGrid>
      <w:tr>
        <w:trPr>
          <w:tblHeader w:val="true"/>
          <w:cantSplit/>
        </w:trPr>
        <w:tc>
          <w:tcPr>
            <w:tcW w:type="dxa" w:w="1900"/>
            <w:shd w:fill="1F4D78"/>
            <w:tcMar>
              <w:top w:w="80" w:type="dxa"/>
              <w:start w:w="120" w:type="dxa"/>
              <w:bottom w:w="80" w:type="dxa"/>
              <w:end w:w="120" w:type="dxa"/>
            </w:tcMar>
            <w:vAlign w:val="center"/>
          </w:tcPr>
          <w:p>
            <w:pPr>
              <w:spacing w:after="0"/>
              <w:keepNext/>
            </w:pPr>
            <w:r>
              <w:rPr>
                <w:b/>
                <w:color w:val="FFFFFF"/>
                <w:sz w:val="16"/>
              </w:rPr>
              <w:t>Pauta</w:t>
            </w:r>
          </w:p>
        </w:tc>
        <w:tc>
          <w:tcPr>
            <w:tcW w:type="dxa" w:w="4400"/>
            <w:shd w:fill="1F4D78"/>
            <w:tcMar>
              <w:top w:w="80" w:type="dxa"/>
              <w:start w:w="120" w:type="dxa"/>
              <w:bottom w:w="80" w:type="dxa"/>
              <w:end w:w="120" w:type="dxa"/>
            </w:tcMar>
            <w:vAlign w:val="center"/>
          </w:tcPr>
          <w:p>
            <w:pPr>
              <w:spacing w:after="0"/>
              <w:keepNext/>
            </w:pPr>
            <w:r>
              <w:rPr>
                <w:b/>
                <w:color w:val="FFFFFF"/>
                <w:sz w:val="16"/>
              </w:rPr>
              <w:t>Pergunta</w:t>
            </w:r>
          </w:p>
        </w:tc>
        <w:tc>
          <w:tcPr>
            <w:tcW w:type="dxa" w:w="3060"/>
            <w:shd w:fill="1F4D78"/>
            <w:tcMar>
              <w:top w:w="80" w:type="dxa"/>
              <w:start w:w="120" w:type="dxa"/>
              <w:bottom w:w="80" w:type="dxa"/>
              <w:end w:w="120" w:type="dxa"/>
            </w:tcMar>
            <w:vAlign w:val="center"/>
          </w:tcPr>
          <w:p>
            <w:pPr>
              <w:spacing w:after="0"/>
              <w:keepNext/>
            </w:pPr>
            <w:r>
              <w:rPr>
                <w:b/>
                <w:color w:val="FFFFFF"/>
                <w:sz w:val="16"/>
              </w:rPr>
              <w:t>Saída</w:t>
            </w:r>
          </w:p>
        </w:tc>
      </w:tr>
      <w:tr>
        <w:trPr>
          <w:cantSplit/>
        </w:trPr>
        <w:tc>
          <w:tcPr>
            <w:tcW w:type="dxa" w:w="1900"/>
            <w:tcMar>
              <w:top w:w="80" w:type="dxa"/>
              <w:start w:w="120" w:type="dxa"/>
              <w:bottom w:w="80" w:type="dxa"/>
              <w:end w:w="120" w:type="dxa"/>
            </w:tcMar>
            <w:vAlign w:val="top"/>
          </w:tcPr>
          <w:p>
            <w:pPr>
              <w:spacing w:after="0"/>
            </w:pPr>
            <w:r>
              <w:rPr>
                <w:sz w:val="16"/>
              </w:rPr>
              <w:t>Qualidade de entrada</w:t>
            </w:r>
          </w:p>
        </w:tc>
        <w:tc>
          <w:tcPr>
            <w:tcW w:type="dxa" w:w="4400"/>
            <w:tcMar>
              <w:top w:w="80" w:type="dxa"/>
              <w:start w:w="120" w:type="dxa"/>
              <w:bottom w:w="80" w:type="dxa"/>
              <w:end w:w="120" w:type="dxa"/>
            </w:tcMar>
            <w:vAlign w:val="top"/>
          </w:tcPr>
          <w:p>
            <w:pPr>
              <w:spacing w:after="0"/>
            </w:pPr>
            <w:r>
              <w:rPr>
                <w:sz w:val="16"/>
              </w:rPr>
              <w:t>Quais motivos de ajuste cresceram?</w:t>
            </w:r>
          </w:p>
        </w:tc>
        <w:tc>
          <w:tcPr>
            <w:tcW w:type="dxa" w:w="3060"/>
            <w:tcMar>
              <w:top w:w="80" w:type="dxa"/>
              <w:start w:w="120" w:type="dxa"/>
              <w:bottom w:w="80" w:type="dxa"/>
              <w:end w:w="120" w:type="dxa"/>
            </w:tcMar>
            <w:vAlign w:val="top"/>
          </w:tcPr>
          <w:p>
            <w:pPr>
              <w:spacing w:after="0"/>
            </w:pPr>
            <w:r>
              <w:rPr>
                <w:sz w:val="16"/>
              </w:rPr>
              <w:t>Ação por canal/responsável.</w:t>
            </w:r>
          </w:p>
        </w:tc>
      </w:tr>
      <w:tr>
        <w:trPr>
          <w:cantSplit/>
        </w:trPr>
        <w:tc>
          <w:tcPr>
            <w:tcW w:type="dxa" w:w="1900"/>
            <w:shd w:fill="F2F4F6"/>
            <w:tcMar>
              <w:top w:w="80" w:type="dxa"/>
              <w:start w:w="120" w:type="dxa"/>
              <w:bottom w:w="80" w:type="dxa"/>
              <w:end w:w="120" w:type="dxa"/>
            </w:tcMar>
            <w:vAlign w:val="top"/>
          </w:tcPr>
          <w:p>
            <w:pPr>
              <w:spacing w:after="0"/>
            </w:pPr>
            <w:r>
              <w:rPr>
                <w:sz w:val="16"/>
              </w:rPr>
              <w:t>Fila</w:t>
            </w:r>
          </w:p>
        </w:tc>
        <w:tc>
          <w:tcPr>
            <w:tcW w:type="dxa" w:w="4400"/>
            <w:shd w:fill="F2F4F6"/>
            <w:tcMar>
              <w:top w:w="80" w:type="dxa"/>
              <w:start w:w="120" w:type="dxa"/>
              <w:bottom w:w="80" w:type="dxa"/>
              <w:end w:w="120" w:type="dxa"/>
            </w:tcMar>
            <w:vAlign w:val="top"/>
          </w:tcPr>
          <w:p>
            <w:pPr>
              <w:spacing w:after="0"/>
            </w:pPr>
            <w:r>
              <w:rPr>
                <w:sz w:val="16"/>
              </w:rPr>
              <w:t>Houve jobs vencidos ou limites?</w:t>
            </w:r>
          </w:p>
        </w:tc>
        <w:tc>
          <w:tcPr>
            <w:tcW w:type="dxa" w:w="3060"/>
            <w:shd w:fill="F2F4F6"/>
            <w:tcMar>
              <w:top w:w="80" w:type="dxa"/>
              <w:start w:w="120" w:type="dxa"/>
              <w:bottom w:w="80" w:type="dxa"/>
              <w:end w:w="120" w:type="dxa"/>
            </w:tcMar>
            <w:vAlign w:val="top"/>
          </w:tcPr>
          <w:p>
            <w:pPr>
              <w:spacing w:after="0"/>
            </w:pPr>
            <w:r>
              <w:rPr>
                <w:sz w:val="16"/>
              </w:rPr>
              <w:t>Ajuste de capacidade/regra.</w:t>
            </w:r>
          </w:p>
        </w:tc>
      </w:tr>
      <w:tr>
        <w:trPr>
          <w:cantSplit/>
        </w:trPr>
        <w:tc>
          <w:tcPr>
            <w:tcW w:type="dxa" w:w="1900"/>
            <w:tcMar>
              <w:top w:w="80" w:type="dxa"/>
              <w:start w:w="120" w:type="dxa"/>
              <w:bottom w:w="80" w:type="dxa"/>
              <w:end w:w="120" w:type="dxa"/>
            </w:tcMar>
            <w:vAlign w:val="top"/>
          </w:tcPr>
          <w:p>
            <w:pPr>
              <w:spacing w:after="0"/>
            </w:pPr>
            <w:r>
              <w:rPr>
                <w:sz w:val="16"/>
              </w:rPr>
              <w:t>Erros</w:t>
            </w:r>
          </w:p>
        </w:tc>
        <w:tc>
          <w:tcPr>
            <w:tcW w:type="dxa" w:w="4400"/>
            <w:tcMar>
              <w:top w:w="80" w:type="dxa"/>
              <w:start w:w="120" w:type="dxa"/>
              <w:bottom w:w="80" w:type="dxa"/>
              <w:end w:w="120" w:type="dxa"/>
            </w:tcMar>
            <w:vAlign w:val="top"/>
          </w:tcPr>
          <w:p>
            <w:pPr>
              <w:spacing w:after="0"/>
            </w:pPr>
            <w:r>
              <w:rPr>
                <w:sz w:val="16"/>
              </w:rPr>
              <w:t>Quais repetiram?</w:t>
            </w:r>
          </w:p>
        </w:tc>
        <w:tc>
          <w:tcPr>
            <w:tcW w:type="dxa" w:w="3060"/>
            <w:tcMar>
              <w:top w:w="80" w:type="dxa"/>
              <w:start w:w="120" w:type="dxa"/>
              <w:bottom w:w="80" w:type="dxa"/>
              <w:end w:w="120" w:type="dxa"/>
            </w:tcMar>
            <w:vAlign w:val="top"/>
          </w:tcPr>
          <w:p>
            <w:pPr>
              <w:spacing w:after="0"/>
            </w:pPr>
            <w:r>
              <w:rPr>
                <w:sz w:val="16"/>
              </w:rPr>
              <w:t>Causa raiz e prevenção.</w:t>
            </w:r>
          </w:p>
        </w:tc>
      </w:tr>
      <w:tr>
        <w:trPr>
          <w:cantSplit/>
        </w:trPr>
        <w:tc>
          <w:tcPr>
            <w:tcW w:type="dxa" w:w="1900"/>
            <w:shd w:fill="F2F4F6"/>
            <w:tcMar>
              <w:top w:w="80" w:type="dxa"/>
              <w:start w:w="120" w:type="dxa"/>
              <w:bottom w:w="80" w:type="dxa"/>
              <w:end w:w="120" w:type="dxa"/>
            </w:tcMar>
            <w:vAlign w:val="top"/>
          </w:tcPr>
          <w:p>
            <w:pPr>
              <w:spacing w:after="0"/>
            </w:pPr>
            <w:r>
              <w:rPr>
                <w:sz w:val="16"/>
              </w:rPr>
              <w:t>Expedição</w:t>
            </w:r>
          </w:p>
        </w:tc>
        <w:tc>
          <w:tcPr>
            <w:tcW w:type="dxa" w:w="4400"/>
            <w:shd w:fill="F2F4F6"/>
            <w:tcMar>
              <w:top w:w="80" w:type="dxa"/>
              <w:start w:w="120" w:type="dxa"/>
              <w:bottom w:w="80" w:type="dxa"/>
              <w:end w:w="120" w:type="dxa"/>
            </w:tcMar>
            <w:vAlign w:val="top"/>
          </w:tcPr>
          <w:p>
            <w:pPr>
              <w:spacing w:after="0"/>
            </w:pPr>
            <w:r>
              <w:rPr>
                <w:sz w:val="16"/>
              </w:rPr>
              <w:t>NF/rastreio chegaram corretamente?</w:t>
            </w:r>
          </w:p>
        </w:tc>
        <w:tc>
          <w:tcPr>
            <w:tcW w:type="dxa" w:w="3060"/>
            <w:shd w:fill="F2F4F6"/>
            <w:tcMar>
              <w:top w:w="80" w:type="dxa"/>
              <w:start w:w="120" w:type="dxa"/>
              <w:bottom w:w="80" w:type="dxa"/>
              <w:end w:w="120" w:type="dxa"/>
            </w:tcMar>
            <w:vAlign w:val="top"/>
          </w:tcPr>
          <w:p>
            <w:pPr>
              <w:spacing w:after="0"/>
            </w:pPr>
            <w:r>
              <w:rPr>
                <w:sz w:val="16"/>
              </w:rPr>
              <w:t>Ajuste de procedimento.</w:t>
            </w:r>
          </w:p>
        </w:tc>
      </w:tr>
      <w:tr>
        <w:trPr>
          <w:cantSplit/>
        </w:trPr>
        <w:tc>
          <w:tcPr>
            <w:tcW w:type="dxa" w:w="1900"/>
            <w:tcMar>
              <w:top w:w="80" w:type="dxa"/>
              <w:start w:w="120" w:type="dxa"/>
              <w:bottom w:w="80" w:type="dxa"/>
              <w:end w:w="120" w:type="dxa"/>
            </w:tcMar>
            <w:vAlign w:val="top"/>
          </w:tcPr>
          <w:p>
            <w:pPr>
              <w:spacing w:after="0"/>
            </w:pPr>
            <w:r>
              <w:rPr>
                <w:sz w:val="16"/>
              </w:rPr>
              <w:t>Cancelamentos</w:t>
            </w:r>
          </w:p>
        </w:tc>
        <w:tc>
          <w:tcPr>
            <w:tcW w:type="dxa" w:w="4400"/>
            <w:tcMar>
              <w:top w:w="80" w:type="dxa"/>
              <w:start w:w="120" w:type="dxa"/>
              <w:bottom w:w="80" w:type="dxa"/>
              <w:end w:w="120" w:type="dxa"/>
            </w:tcMar>
            <w:vAlign w:val="top"/>
          </w:tcPr>
          <w:p>
            <w:pPr>
              <w:spacing w:after="0"/>
            </w:pPr>
            <w:r>
              <w:rPr>
                <w:sz w:val="16"/>
              </w:rPr>
              <w:t>Há pendências antigas?</w:t>
            </w:r>
          </w:p>
        </w:tc>
        <w:tc>
          <w:tcPr>
            <w:tcW w:type="dxa" w:w="3060"/>
            <w:tcMar>
              <w:top w:w="80" w:type="dxa"/>
              <w:start w:w="120" w:type="dxa"/>
              <w:bottom w:w="80" w:type="dxa"/>
              <w:end w:w="120" w:type="dxa"/>
            </w:tcMar>
            <w:vAlign w:val="top"/>
          </w:tcPr>
          <w:p>
            <w:pPr>
              <w:spacing w:after="0"/>
            </w:pPr>
            <w:r>
              <w:rPr>
                <w:sz w:val="16"/>
              </w:rPr>
              <w:t>Decisão e prazo.</w:t>
            </w:r>
          </w:p>
        </w:tc>
      </w:tr>
      <w:tr>
        <w:trPr>
          <w:cantSplit/>
        </w:trPr>
        <w:tc>
          <w:tcPr>
            <w:tcW w:type="dxa" w:w="1900"/>
            <w:shd w:fill="F2F4F6"/>
            <w:tcMar>
              <w:top w:w="80" w:type="dxa"/>
              <w:start w:w="120" w:type="dxa"/>
              <w:bottom w:w="80" w:type="dxa"/>
              <w:end w:w="120" w:type="dxa"/>
            </w:tcMar>
            <w:vAlign w:val="top"/>
          </w:tcPr>
          <w:p>
            <w:pPr>
              <w:spacing w:after="0"/>
            </w:pPr>
            <w:r>
              <w:rPr>
                <w:sz w:val="16"/>
              </w:rPr>
              <w:t>Divergências</w:t>
            </w:r>
          </w:p>
        </w:tc>
        <w:tc>
          <w:tcPr>
            <w:tcW w:type="dxa" w:w="4400"/>
            <w:shd w:fill="F2F4F6"/>
            <w:tcMar>
              <w:top w:w="80" w:type="dxa"/>
              <w:start w:w="120" w:type="dxa"/>
              <w:bottom w:w="80" w:type="dxa"/>
              <w:end w:w="120" w:type="dxa"/>
            </w:tcMar>
            <w:vAlign w:val="top"/>
          </w:tcPr>
          <w:p>
            <w:pPr>
              <w:spacing w:after="0"/>
            </w:pPr>
            <w:r>
              <w:rPr>
                <w:sz w:val="16"/>
              </w:rPr>
              <w:t>Quais campos/canais predominam?</w:t>
            </w:r>
          </w:p>
        </w:tc>
        <w:tc>
          <w:tcPr>
            <w:tcW w:type="dxa" w:w="3060"/>
            <w:shd w:fill="F2F4F6"/>
            <w:tcMar>
              <w:top w:w="80" w:type="dxa"/>
              <w:start w:w="120" w:type="dxa"/>
              <w:bottom w:w="80" w:type="dxa"/>
              <w:end w:w="120" w:type="dxa"/>
            </w:tcMar>
            <w:vAlign w:val="top"/>
          </w:tcPr>
          <w:p>
            <w:pPr>
              <w:spacing w:after="0"/>
            </w:pPr>
            <w:r>
              <w:rPr>
                <w:sz w:val="16"/>
              </w:rPr>
              <w:t>Fonte correta e correção.</w:t>
            </w:r>
          </w:p>
        </w:tc>
      </w:tr>
      <w:tr>
        <w:trPr>
          <w:cantSplit/>
        </w:trPr>
        <w:tc>
          <w:tcPr>
            <w:tcW w:type="dxa" w:w="1900"/>
            <w:tcMar>
              <w:top w:w="80" w:type="dxa"/>
              <w:start w:w="120" w:type="dxa"/>
              <w:bottom w:w="80" w:type="dxa"/>
              <w:end w:w="120" w:type="dxa"/>
            </w:tcMar>
            <w:vAlign w:val="top"/>
          </w:tcPr>
          <w:p>
            <w:pPr>
              <w:spacing w:after="0"/>
            </w:pPr>
            <w:r>
              <w:rPr>
                <w:sz w:val="16"/>
              </w:rPr>
              <w:t>Segurança</w:t>
            </w:r>
          </w:p>
        </w:tc>
        <w:tc>
          <w:tcPr>
            <w:tcW w:type="dxa" w:w="4400"/>
            <w:tcMar>
              <w:top w:w="80" w:type="dxa"/>
              <w:start w:w="120" w:type="dxa"/>
              <w:bottom w:w="80" w:type="dxa"/>
              <w:end w:w="120" w:type="dxa"/>
            </w:tcMar>
            <w:vAlign w:val="top"/>
          </w:tcPr>
          <w:p>
            <w:pPr>
              <w:spacing w:after="0"/>
            </w:pPr>
            <w:r>
              <w:rPr>
                <w:sz w:val="16"/>
              </w:rPr>
              <w:t>Backups, acessos e alertas estão em dia?</w:t>
            </w:r>
          </w:p>
        </w:tc>
        <w:tc>
          <w:tcPr>
            <w:tcW w:type="dxa" w:w="3060"/>
            <w:tcMar>
              <w:top w:w="80" w:type="dxa"/>
              <w:start w:w="120" w:type="dxa"/>
              <w:bottom w:w="80" w:type="dxa"/>
              <w:end w:w="120" w:type="dxa"/>
            </w:tcMar>
            <w:vAlign w:val="top"/>
          </w:tcPr>
          <w:p>
            <w:pPr>
              <w:spacing w:after="0"/>
            </w:pPr>
            <w:r>
              <w:rPr>
                <w:sz w:val="16"/>
              </w:rPr>
              <w:t>Evidência/ação.</w:t>
            </w:r>
          </w:p>
        </w:tc>
      </w:tr>
      <w:tr>
        <w:trPr>
          <w:cantSplit/>
        </w:trPr>
        <w:tc>
          <w:tcPr>
            <w:tcW w:type="dxa" w:w="1900"/>
            <w:shd w:fill="F2F4F6"/>
            <w:tcMar>
              <w:top w:w="80" w:type="dxa"/>
              <w:start w:w="120" w:type="dxa"/>
              <w:bottom w:w="80" w:type="dxa"/>
              <w:end w:w="120" w:type="dxa"/>
            </w:tcMar>
            <w:vAlign w:val="top"/>
          </w:tcPr>
          <w:p>
            <w:pPr>
              <w:spacing w:after="0"/>
            </w:pPr>
            <w:r>
              <w:rPr>
                <w:sz w:val="16"/>
              </w:rPr>
              <w:t>Mudanças</w:t>
            </w:r>
          </w:p>
        </w:tc>
        <w:tc>
          <w:tcPr>
            <w:tcW w:type="dxa" w:w="4400"/>
            <w:shd w:fill="F2F4F6"/>
            <w:tcMar>
              <w:top w:w="80" w:type="dxa"/>
              <w:start w:w="120" w:type="dxa"/>
              <w:bottom w:w="80" w:type="dxa"/>
              <w:end w:w="120" w:type="dxa"/>
            </w:tcMar>
            <w:vAlign w:val="top"/>
          </w:tcPr>
          <w:p>
            <w:pPr>
              <w:spacing w:after="0"/>
            </w:pPr>
            <w:r>
              <w:rPr>
                <w:sz w:val="16"/>
              </w:rPr>
              <w:t>O que será implantado?</w:t>
            </w:r>
          </w:p>
        </w:tc>
        <w:tc>
          <w:tcPr>
            <w:tcW w:type="dxa" w:w="3060"/>
            <w:shd w:fill="F2F4F6"/>
            <w:tcMar>
              <w:top w:w="80" w:type="dxa"/>
              <w:start w:w="120" w:type="dxa"/>
              <w:bottom w:w="80" w:type="dxa"/>
              <w:end w:w="120" w:type="dxa"/>
            </w:tcMar>
            <w:vAlign w:val="top"/>
          </w:tcPr>
          <w:p>
            <w:pPr>
              <w:spacing w:after="0"/>
            </w:pPr>
            <w:r>
              <w:rPr>
                <w:sz w:val="16"/>
              </w:rPr>
              <w:t>Plano, aceite e rollback.</w:t>
            </w:r>
          </w:p>
        </w:tc>
      </w:tr>
    </w:tbl>
    <w:p>
      <w:pPr>
        <w:spacing w:after="0"/>
      </w:pPr>
    </w:p>
    <w:p>
      <w:pPr>
        <w:pStyle w:val="Heading2"/>
      </w:pPr>
      <w:r>
        <w:t>23.4 Critérios de aceite operacional</w:t>
      </w:r>
    </w:p>
    <w:p>
      <w:pPr>
        <w:pStyle w:val="ListBullet"/>
      </w:pPr>
      <w:r>
        <w:t>Atendimento consegue identificar e corrigir pendência sem acesso ao banco.</w:t>
      </w:r>
    </w:p>
    <w:p>
      <w:pPr>
        <w:pStyle w:val="ListBullet"/>
      </w:pPr>
      <w:r>
        <w:t>E-commerce sabe quais pedidos exportam e por quê.</w:t>
      </w:r>
    </w:p>
    <w:p>
      <w:pPr>
        <w:pStyle w:val="ListBullet"/>
      </w:pPr>
      <w:r>
        <w:t>Logística executa Enviado somente com NF/rastreio disponíveis.</w:t>
      </w:r>
    </w:p>
    <w:p>
      <w:pPr>
        <w:pStyle w:val="ListBullet"/>
      </w:pPr>
      <w:r>
        <w:t>Sistemas consegue rastrear um pedido de event até job, map e snapshots.</w:t>
      </w:r>
    </w:p>
    <w:p>
      <w:pPr>
        <w:pStyle w:val="ListBullet"/>
      </w:pPr>
      <w:r>
        <w:t>Gestão recebe indicadores e sabe quem decide cancelamento.</w:t>
      </w:r>
    </w:p>
    <w:p>
      <w:pPr>
        <w:pStyle w:val="ListBullet"/>
      </w:pPr>
      <w:r>
        <w:t>Uma pessoa diferente do desenvolvedor consegue seguir os runbooks em incidente.</w:t>
      </w:r>
    </w:p>
    <w:p>
      <w:pPr>
        <w:pStyle w:val="Heading1"/>
        <w:pageBreakBefore/>
      </w:pPr>
      <w:r>
        <w:rPr>
          <w:b/>
        </w:rPr>
        <w:t>24  Guias de incidente e recuperação</w:t>
      </w:r>
    </w:p>
    <w:p>
      <w:pPr>
        <w:spacing w:after="200"/>
      </w:pPr>
      <w:r>
        <w:rPr>
          <w:i/>
          <w:color w:val="5C6670"/>
        </w:rPr>
        <w:t>Procedimentos objetivos para os cenários mais prováveis.</w:t>
      </w:r>
    </w:p>
    <w:p>
      <w:pPr>
        <w:pStyle w:val="Heading2"/>
      </w:pPr>
      <w:r>
        <w:t>24.1 Regra geral de incidente</w:t>
      </w:r>
    </w:p>
    <w:p>
      <w:pPr>
        <w:spacing w:after="80" w:line="283" w:lineRule="auto"/>
        <w:ind w:left="540" w:hanging="271"/>
      </w:pPr>
      <w:r>
        <w:rPr>
          <w:b/>
        </w:rPr>
        <w:t xml:space="preserve">1. </w:t>
      </w:r>
      <w:r>
        <w:t>Declare o incidente e atribua responsável.</w:t>
      </w:r>
    </w:p>
    <w:p>
      <w:pPr>
        <w:spacing w:after="80" w:line="283" w:lineRule="auto"/>
        <w:ind w:left="540" w:hanging="271"/>
      </w:pPr>
      <w:r>
        <w:rPr>
          <w:b/>
        </w:rPr>
        <w:t xml:space="preserve">2. </w:t>
      </w:r>
      <w:r>
        <w:t>Defina o impacto: conta, período, tipo de pedido, quantidade e se há risco ao cliente/fiscal.</w:t>
      </w:r>
    </w:p>
    <w:p>
      <w:pPr>
        <w:spacing w:after="80" w:line="283" w:lineRule="auto"/>
        <w:ind w:left="540" w:hanging="271"/>
      </w:pPr>
      <w:r>
        <w:rPr>
          <w:b/>
        </w:rPr>
        <w:t xml:space="preserve">3. </w:t>
      </w:r>
      <w:r>
        <w:t>Preserve evidências: horários, IDs, event/job/map, mensagens sanitizadas e versão implantada.</w:t>
      </w:r>
    </w:p>
    <w:p>
      <w:pPr>
        <w:spacing w:after="80" w:line="283" w:lineRule="auto"/>
        <w:ind w:left="540" w:hanging="271"/>
      </w:pPr>
      <w:r>
        <w:rPr>
          <w:b/>
        </w:rPr>
        <w:t xml:space="preserve">4. </w:t>
      </w:r>
      <w:r>
        <w:t>Contenha apenas o fluxo afetado; evite desligar tudo por reflexo.</w:t>
      </w:r>
    </w:p>
    <w:p>
      <w:pPr>
        <w:spacing w:after="80" w:line="283" w:lineRule="auto"/>
        <w:ind w:left="540" w:hanging="271"/>
      </w:pPr>
      <w:r>
        <w:rPr>
          <w:b/>
        </w:rPr>
        <w:t xml:space="preserve">5. </w:t>
      </w:r>
      <w:r>
        <w:t>Recupere com operação idempotente e amostra controlada.</w:t>
      </w:r>
    </w:p>
    <w:p>
      <w:pPr>
        <w:spacing w:after="80" w:line="283" w:lineRule="auto"/>
        <w:ind w:left="540" w:hanging="271"/>
      </w:pPr>
      <w:r>
        <w:rPr>
          <w:b/>
        </w:rPr>
        <w:t xml:space="preserve">6. </w:t>
      </w:r>
      <w:r>
        <w:t>Valide no ERP, banco e painel.</w:t>
      </w:r>
    </w:p>
    <w:p>
      <w:pPr>
        <w:spacing w:after="80" w:line="283" w:lineRule="auto"/>
        <w:ind w:left="540" w:hanging="271"/>
      </w:pPr>
      <w:r>
        <w:rPr>
          <w:b/>
        </w:rPr>
        <w:t xml:space="preserve">7. </w:t>
      </w:r>
      <w:r>
        <w:t>Comunique a normalização e faça causa raiz/prevenção.</w:t>
      </w:r>
    </w:p>
    <w:p>
      <w:pPr>
        <w:pStyle w:val="Heading2"/>
      </w:pPr>
      <w:r>
        <w:t>24.2 Webhook foi desativado ou URL sumiu</w:t>
      </w:r>
    </w:p>
    <w:tbl>
      <w:tblPr>
        <w:tblStyle w:val="TableGrid"/>
        <w:tblW w:type="dxa" w:w="9360"/>
        <w:jc w:val="center"/>
        <w:tblLayout w:type="fixed"/>
        <w:tblLook w:firstColumn="1" w:firstRow="1" w:lastColumn="0" w:lastRow="0" w:noHBand="0" w:noVBand="1" w:val="04A0"/>
        <w:tblInd w:w="120" w:type="dxa"/>
      </w:tblPr>
      <w:tblGrid>
        <w:gridCol w:w="700"/>
        <w:gridCol w:w="6250"/>
        <w:gridCol w:w="2410"/>
      </w:tblGrid>
      <w:tr>
        <w:trPr>
          <w:tblHeader w:val="true"/>
          <w:cantSplit/>
        </w:trPr>
        <w:tc>
          <w:tcPr>
            <w:tcW w:type="dxa" w:w="700"/>
            <w:shd w:fill="1F4D78"/>
            <w:tcMar>
              <w:top w:w="80" w:type="dxa"/>
              <w:start w:w="120" w:type="dxa"/>
              <w:bottom w:w="80" w:type="dxa"/>
              <w:end w:w="120" w:type="dxa"/>
            </w:tcMar>
            <w:vAlign w:val="center"/>
          </w:tcPr>
          <w:p>
            <w:pPr>
              <w:spacing w:after="0"/>
              <w:keepNext/>
            </w:pPr>
            <w:r>
              <w:rPr>
                <w:b/>
                <w:color w:val="FFFFFF"/>
                <w:sz w:val="16"/>
              </w:rPr>
              <w:t>Passo</w:t>
            </w:r>
          </w:p>
        </w:tc>
        <w:tc>
          <w:tcPr>
            <w:tcW w:type="dxa" w:w="6250"/>
            <w:shd w:fill="1F4D78"/>
            <w:tcMar>
              <w:top w:w="80" w:type="dxa"/>
              <w:start w:w="120" w:type="dxa"/>
              <w:bottom w:w="80" w:type="dxa"/>
              <w:end w:w="120" w:type="dxa"/>
            </w:tcMar>
            <w:vAlign w:val="center"/>
          </w:tcPr>
          <w:p>
            <w:pPr>
              <w:spacing w:after="0"/>
              <w:keepNext/>
            </w:pPr>
            <w:r>
              <w:rPr>
                <w:b/>
                <w:color w:val="FFFFFF"/>
                <w:sz w:val="16"/>
              </w:rPr>
              <w:t>Ação</w:t>
            </w:r>
          </w:p>
        </w:tc>
        <w:tc>
          <w:tcPr>
            <w:tcW w:type="dxa" w:w="2410"/>
            <w:shd w:fill="1F4D78"/>
            <w:tcMar>
              <w:top w:w="80" w:type="dxa"/>
              <w:start w:w="120" w:type="dxa"/>
              <w:bottom w:w="80" w:type="dxa"/>
              <w:end w:w="120" w:type="dxa"/>
            </w:tcMar>
            <w:vAlign w:val="center"/>
          </w:tcPr>
          <w:p>
            <w:pPr>
              <w:spacing w:after="0"/>
              <w:keepNext/>
            </w:pPr>
            <w:r>
              <w:rPr>
                <w:b/>
                <w:color w:val="FFFFFF"/>
                <w:sz w:val="16"/>
              </w:rPr>
              <w:t>Critério</w:t>
            </w:r>
          </w:p>
        </w:tc>
      </w:tr>
      <w:tr>
        <w:trPr>
          <w:cantSplit/>
        </w:trPr>
        <w:tc>
          <w:tcPr>
            <w:tcW w:type="dxa" w:w="700"/>
            <w:tcMar>
              <w:top w:w="80" w:type="dxa"/>
              <w:start w:w="120" w:type="dxa"/>
              <w:bottom w:w="80" w:type="dxa"/>
              <w:end w:w="120" w:type="dxa"/>
            </w:tcMar>
            <w:vAlign w:val="top"/>
          </w:tcPr>
          <w:p>
            <w:pPr>
              <w:spacing w:after="0"/>
            </w:pPr>
            <w:r>
              <w:rPr>
                <w:sz w:val="16"/>
              </w:rPr>
              <w:t>1</w:t>
            </w:r>
          </w:p>
        </w:tc>
        <w:tc>
          <w:tcPr>
            <w:tcW w:type="dxa" w:w="6250"/>
            <w:tcMar>
              <w:top w:w="80" w:type="dxa"/>
              <w:start w:w="120" w:type="dxa"/>
              <w:bottom w:w="80" w:type="dxa"/>
              <w:end w:w="120" w:type="dxa"/>
            </w:tcMar>
            <w:vAlign w:val="top"/>
          </w:tcPr>
          <w:p>
            <w:pPr>
              <w:spacing w:after="0"/>
            </w:pPr>
            <w:r>
              <w:rPr>
                <w:sz w:val="16"/>
              </w:rPr>
              <w:t>Verifique se o endpoint correto responde via HTTPS e se Fly/Supabase estão saudáveis.</w:t>
            </w:r>
          </w:p>
        </w:tc>
        <w:tc>
          <w:tcPr>
            <w:tcW w:type="dxa" w:w="2410"/>
            <w:tcMar>
              <w:top w:w="80" w:type="dxa"/>
              <w:start w:w="120" w:type="dxa"/>
              <w:bottom w:w="80" w:type="dxa"/>
              <w:end w:w="120" w:type="dxa"/>
            </w:tcMar>
            <w:vAlign w:val="top"/>
          </w:tcPr>
          <w:p>
            <w:pPr>
              <w:spacing w:after="0"/>
            </w:pPr>
            <w:r>
              <w:rPr>
                <w:sz w:val="16"/>
              </w:rPr>
              <w:t>Não reativar enquanto o endpoint falha.</w:t>
            </w:r>
          </w:p>
        </w:tc>
      </w:tr>
      <w:tr>
        <w:trPr>
          <w:cantSplit/>
        </w:trPr>
        <w:tc>
          <w:tcPr>
            <w:tcW w:type="dxa" w:w="700"/>
            <w:shd w:fill="F2F4F6"/>
            <w:tcMar>
              <w:top w:w="80" w:type="dxa"/>
              <w:start w:w="120" w:type="dxa"/>
              <w:bottom w:w="80" w:type="dxa"/>
              <w:end w:w="120" w:type="dxa"/>
            </w:tcMar>
            <w:vAlign w:val="top"/>
          </w:tcPr>
          <w:p>
            <w:pPr>
              <w:spacing w:after="0"/>
            </w:pPr>
            <w:r>
              <w:rPr>
                <w:sz w:val="16"/>
              </w:rPr>
              <w:t>2</w:t>
            </w:r>
          </w:p>
        </w:tc>
        <w:tc>
          <w:tcPr>
            <w:tcW w:type="dxa" w:w="6250"/>
            <w:shd w:fill="F2F4F6"/>
            <w:tcMar>
              <w:top w:w="80" w:type="dxa"/>
              <w:start w:w="120" w:type="dxa"/>
              <w:bottom w:w="80" w:type="dxa"/>
              <w:end w:w="120" w:type="dxa"/>
            </w:tcMar>
            <w:vAlign w:val="top"/>
          </w:tcPr>
          <w:p>
            <w:pPr>
              <w:spacing w:after="0"/>
            </w:pPr>
            <w:r>
              <w:rPr>
                <w:sz w:val="16"/>
              </w:rPr>
              <w:t>Inspecione logs por respostas não-200, timeouts e falha de banco.</w:t>
            </w:r>
          </w:p>
        </w:tc>
        <w:tc>
          <w:tcPr>
            <w:tcW w:type="dxa" w:w="2410"/>
            <w:shd w:fill="F2F4F6"/>
            <w:tcMar>
              <w:top w:w="80" w:type="dxa"/>
              <w:start w:w="120" w:type="dxa"/>
              <w:bottom w:w="80" w:type="dxa"/>
              <w:end w:w="120" w:type="dxa"/>
            </w:tcMar>
            <w:vAlign w:val="top"/>
          </w:tcPr>
          <w:p>
            <w:pPr>
              <w:spacing w:after="0"/>
            </w:pPr>
            <w:r>
              <w:rPr>
                <w:sz w:val="16"/>
              </w:rPr>
              <w:t>Identificar causa provável das 20 tentativas.</w:t>
            </w:r>
          </w:p>
        </w:tc>
      </w:tr>
      <w:tr>
        <w:trPr>
          <w:cantSplit/>
        </w:trPr>
        <w:tc>
          <w:tcPr>
            <w:tcW w:type="dxa" w:w="700"/>
            <w:tcMar>
              <w:top w:w="80" w:type="dxa"/>
              <w:start w:w="120" w:type="dxa"/>
              <w:bottom w:w="80" w:type="dxa"/>
              <w:end w:w="120" w:type="dxa"/>
            </w:tcMar>
            <w:vAlign w:val="top"/>
          </w:tcPr>
          <w:p>
            <w:pPr>
              <w:spacing w:after="0"/>
            </w:pPr>
            <w:r>
              <w:rPr>
                <w:sz w:val="16"/>
              </w:rPr>
              <w:t>3</w:t>
            </w:r>
          </w:p>
        </w:tc>
        <w:tc>
          <w:tcPr>
            <w:tcW w:type="dxa" w:w="6250"/>
            <w:tcMar>
              <w:top w:w="80" w:type="dxa"/>
              <w:start w:w="120" w:type="dxa"/>
              <w:bottom w:w="80" w:type="dxa"/>
              <w:end w:w="120" w:type="dxa"/>
            </w:tcMar>
            <w:vAlign w:val="top"/>
          </w:tcPr>
          <w:p>
            <w:pPr>
              <w:spacing w:after="0"/>
            </w:pPr>
            <w:r>
              <w:rPr>
                <w:sz w:val="16"/>
              </w:rPr>
              <w:t>Confirme as URLs oficiais: /webhooks/rj/vendas e /webhooks/v365/vendas.</w:t>
            </w:r>
          </w:p>
        </w:tc>
        <w:tc>
          <w:tcPr>
            <w:tcW w:type="dxa" w:w="2410"/>
            <w:tcMar>
              <w:top w:w="80" w:type="dxa"/>
              <w:start w:w="120" w:type="dxa"/>
              <w:bottom w:w="80" w:type="dxa"/>
              <w:end w:w="120" w:type="dxa"/>
            </w:tcMar>
            <w:vAlign w:val="top"/>
          </w:tcPr>
          <w:p>
            <w:pPr>
              <w:spacing w:after="0"/>
            </w:pPr>
            <w:r>
              <w:rPr>
                <w:sz w:val="16"/>
              </w:rPr>
              <w:t>Conta e rota não podem ser trocadas.</w:t>
            </w:r>
          </w:p>
        </w:tc>
      </w:tr>
      <w:tr>
        <w:trPr>
          <w:cantSplit/>
        </w:trPr>
        <w:tc>
          <w:tcPr>
            <w:tcW w:type="dxa" w:w="700"/>
            <w:shd w:fill="F2F4F6"/>
            <w:tcMar>
              <w:top w:w="80" w:type="dxa"/>
              <w:start w:w="120" w:type="dxa"/>
              <w:bottom w:w="80" w:type="dxa"/>
              <w:end w:w="120" w:type="dxa"/>
            </w:tcMar>
            <w:vAlign w:val="top"/>
          </w:tcPr>
          <w:p>
            <w:pPr>
              <w:spacing w:after="0"/>
            </w:pPr>
            <w:r>
              <w:rPr>
                <w:sz w:val="16"/>
              </w:rPr>
              <w:t>4</w:t>
            </w:r>
          </w:p>
        </w:tc>
        <w:tc>
          <w:tcPr>
            <w:tcW w:type="dxa" w:w="6250"/>
            <w:shd w:fill="F2F4F6"/>
            <w:tcMar>
              <w:top w:w="80" w:type="dxa"/>
              <w:start w:w="120" w:type="dxa"/>
              <w:bottom w:w="80" w:type="dxa"/>
              <w:end w:w="120" w:type="dxa"/>
            </w:tcMar>
            <w:vAlign w:val="top"/>
          </w:tcPr>
          <w:p>
            <w:pPr>
              <w:spacing w:after="0"/>
            </w:pPr>
            <w:r>
              <w:rPr>
                <w:sz w:val="16"/>
              </w:rPr>
              <w:t>Reative a notificação de vendas na conta correta.</w:t>
            </w:r>
          </w:p>
        </w:tc>
        <w:tc>
          <w:tcPr>
            <w:tcW w:type="dxa" w:w="2410"/>
            <w:shd w:fill="F2F4F6"/>
            <w:tcMar>
              <w:top w:w="80" w:type="dxa"/>
              <w:start w:w="120" w:type="dxa"/>
              <w:bottom w:w="80" w:type="dxa"/>
              <w:end w:w="120" w:type="dxa"/>
            </w:tcMar>
            <w:vAlign w:val="top"/>
          </w:tcPr>
          <w:p>
            <w:pPr>
              <w:spacing w:after="0"/>
            </w:pPr>
            <w:r>
              <w:rPr>
                <w:sz w:val="16"/>
              </w:rPr>
              <w:t>URL salva e opção habilitada.</w:t>
            </w:r>
          </w:p>
        </w:tc>
      </w:tr>
      <w:tr>
        <w:trPr>
          <w:cantSplit/>
        </w:trPr>
        <w:tc>
          <w:tcPr>
            <w:tcW w:type="dxa" w:w="700"/>
            <w:tcMar>
              <w:top w:w="80" w:type="dxa"/>
              <w:start w:w="120" w:type="dxa"/>
              <w:bottom w:w="80" w:type="dxa"/>
              <w:end w:w="120" w:type="dxa"/>
            </w:tcMar>
            <w:vAlign w:val="top"/>
          </w:tcPr>
          <w:p>
            <w:pPr>
              <w:spacing w:after="0"/>
            </w:pPr>
            <w:r>
              <w:rPr>
                <w:sz w:val="16"/>
              </w:rPr>
              <w:t>5</w:t>
            </w:r>
          </w:p>
        </w:tc>
        <w:tc>
          <w:tcPr>
            <w:tcW w:type="dxa" w:w="6250"/>
            <w:tcMar>
              <w:top w:w="80" w:type="dxa"/>
              <w:start w:w="120" w:type="dxa"/>
              <w:bottom w:w="80" w:type="dxa"/>
              <w:end w:w="120" w:type="dxa"/>
            </w:tcMar>
            <w:vAlign w:val="top"/>
          </w:tcPr>
          <w:p>
            <w:pPr>
              <w:spacing w:after="0"/>
            </w:pPr>
            <w:r>
              <w:rPr>
                <w:sz w:val="16"/>
              </w:rPr>
              <w:t>Altere um pedido de teste de forma reversível/permitida.</w:t>
            </w:r>
          </w:p>
        </w:tc>
        <w:tc>
          <w:tcPr>
            <w:tcW w:type="dxa" w:w="2410"/>
            <w:tcMar>
              <w:top w:w="80" w:type="dxa"/>
              <w:start w:w="120" w:type="dxa"/>
              <w:bottom w:w="80" w:type="dxa"/>
              <w:end w:w="120" w:type="dxa"/>
            </w:tcMar>
            <w:vAlign w:val="top"/>
          </w:tcPr>
          <w:p>
            <w:pPr>
              <w:spacing w:after="0"/>
            </w:pPr>
            <w:r>
              <w:rPr>
                <w:sz w:val="16"/>
              </w:rPr>
              <w:t>Não usar pedido real em expedição crítica.</w:t>
            </w:r>
          </w:p>
        </w:tc>
      </w:tr>
      <w:tr>
        <w:trPr>
          <w:cantSplit/>
        </w:trPr>
        <w:tc>
          <w:tcPr>
            <w:tcW w:type="dxa" w:w="700"/>
            <w:shd w:fill="F2F4F6"/>
            <w:tcMar>
              <w:top w:w="80" w:type="dxa"/>
              <w:start w:w="120" w:type="dxa"/>
              <w:bottom w:w="80" w:type="dxa"/>
              <w:end w:w="120" w:type="dxa"/>
            </w:tcMar>
            <w:vAlign w:val="top"/>
          </w:tcPr>
          <w:p>
            <w:pPr>
              <w:spacing w:after="0"/>
            </w:pPr>
            <w:r>
              <w:rPr>
                <w:sz w:val="16"/>
              </w:rPr>
              <w:t>6</w:t>
            </w:r>
          </w:p>
        </w:tc>
        <w:tc>
          <w:tcPr>
            <w:tcW w:type="dxa" w:w="6250"/>
            <w:shd w:fill="F2F4F6"/>
            <w:tcMar>
              <w:top w:w="80" w:type="dxa"/>
              <w:start w:w="120" w:type="dxa"/>
              <w:bottom w:w="80" w:type="dxa"/>
              <w:end w:w="120" w:type="dxa"/>
            </w:tcMar>
            <w:vAlign w:val="top"/>
          </w:tcPr>
          <w:p>
            <w:pPr>
              <w:spacing w:after="0"/>
            </w:pPr>
            <w:r>
              <w:rPr>
                <w:sz w:val="16"/>
              </w:rPr>
              <w:t>Aguarde até 10 s e confirme event no painel; siga o job.</w:t>
            </w:r>
          </w:p>
        </w:tc>
        <w:tc>
          <w:tcPr>
            <w:tcW w:type="dxa" w:w="2410"/>
            <w:shd w:fill="F2F4F6"/>
            <w:tcMar>
              <w:top w:w="80" w:type="dxa"/>
              <w:start w:w="120" w:type="dxa"/>
              <w:bottom w:w="80" w:type="dxa"/>
              <w:end w:w="120" w:type="dxa"/>
            </w:tcMar>
            <w:vAlign w:val="top"/>
          </w:tcPr>
          <w:p>
            <w:pPr>
              <w:spacing w:after="0"/>
            </w:pPr>
            <w:r>
              <w:rPr>
                <w:sz w:val="16"/>
              </w:rPr>
              <w:t>Evento e ação coerentes.</w:t>
            </w:r>
          </w:p>
        </w:tc>
      </w:tr>
      <w:tr>
        <w:trPr>
          <w:cantSplit/>
        </w:trPr>
        <w:tc>
          <w:tcPr>
            <w:tcW w:type="dxa" w:w="700"/>
            <w:tcMar>
              <w:top w:w="80" w:type="dxa"/>
              <w:start w:w="120" w:type="dxa"/>
              <w:bottom w:w="80" w:type="dxa"/>
              <w:end w:w="120" w:type="dxa"/>
            </w:tcMar>
            <w:vAlign w:val="top"/>
          </w:tcPr>
          <w:p>
            <w:pPr>
              <w:spacing w:after="0"/>
            </w:pPr>
            <w:r>
              <w:rPr>
                <w:sz w:val="16"/>
              </w:rPr>
              <w:t>7</w:t>
            </w:r>
          </w:p>
        </w:tc>
        <w:tc>
          <w:tcPr>
            <w:tcW w:type="dxa" w:w="6250"/>
            <w:tcMar>
              <w:top w:w="80" w:type="dxa"/>
              <w:start w:w="120" w:type="dxa"/>
              <w:bottom w:w="80" w:type="dxa"/>
              <w:end w:w="120" w:type="dxa"/>
            </w:tcMar>
            <w:vAlign w:val="top"/>
          </w:tcPr>
          <w:p>
            <w:pPr>
              <w:spacing w:after="0"/>
            </w:pPr>
            <w:r>
              <w:rPr>
                <w:sz w:val="16"/>
              </w:rPr>
              <w:t>Rode sweep/reconcile ou consulta controlada para a janela afetada.</w:t>
            </w:r>
          </w:p>
        </w:tc>
        <w:tc>
          <w:tcPr>
            <w:tcW w:type="dxa" w:w="2410"/>
            <w:tcMar>
              <w:top w:w="80" w:type="dxa"/>
              <w:start w:w="120" w:type="dxa"/>
              <w:bottom w:w="80" w:type="dxa"/>
              <w:end w:w="120" w:type="dxa"/>
            </w:tcMar>
            <w:vAlign w:val="top"/>
          </w:tcPr>
          <w:p>
            <w:pPr>
              <w:spacing w:after="0"/>
            </w:pPr>
            <w:r>
              <w:rPr>
                <w:sz w:val="16"/>
              </w:rPr>
              <w:t>Recuperar pedidos potencialmente perdidos.</w:t>
            </w:r>
          </w:p>
        </w:tc>
      </w:tr>
      <w:tr>
        <w:trPr>
          <w:cantSplit/>
        </w:trPr>
        <w:tc>
          <w:tcPr>
            <w:tcW w:type="dxa" w:w="700"/>
            <w:shd w:fill="F2F4F6"/>
            <w:tcMar>
              <w:top w:w="80" w:type="dxa"/>
              <w:start w:w="120" w:type="dxa"/>
              <w:bottom w:w="80" w:type="dxa"/>
              <w:end w:w="120" w:type="dxa"/>
            </w:tcMar>
            <w:vAlign w:val="top"/>
          </w:tcPr>
          <w:p>
            <w:pPr>
              <w:spacing w:after="0"/>
            </w:pPr>
            <w:r>
              <w:rPr>
                <w:sz w:val="16"/>
              </w:rPr>
              <w:t>8</w:t>
            </w:r>
          </w:p>
        </w:tc>
        <w:tc>
          <w:tcPr>
            <w:tcW w:type="dxa" w:w="6250"/>
            <w:shd w:fill="F2F4F6"/>
            <w:tcMar>
              <w:top w:w="80" w:type="dxa"/>
              <w:start w:w="120" w:type="dxa"/>
              <w:bottom w:w="80" w:type="dxa"/>
              <w:end w:w="120" w:type="dxa"/>
            </w:tcMar>
            <w:vAlign w:val="top"/>
          </w:tcPr>
          <w:p>
            <w:pPr>
              <w:spacing w:after="0"/>
            </w:pPr>
            <w:r>
              <w:rPr>
                <w:sz w:val="16"/>
              </w:rPr>
              <w:t>Monitore 30–60 min e registre causa raiz.</w:t>
            </w:r>
          </w:p>
        </w:tc>
        <w:tc>
          <w:tcPr>
            <w:tcW w:type="dxa" w:w="2410"/>
            <w:shd w:fill="F2F4F6"/>
            <w:tcMar>
              <w:top w:w="80" w:type="dxa"/>
              <w:start w:w="120" w:type="dxa"/>
              <w:bottom w:w="80" w:type="dxa"/>
              <w:end w:w="120" w:type="dxa"/>
            </w:tcMar>
            <w:vAlign w:val="top"/>
          </w:tcPr>
          <w:p>
            <w:pPr>
              <w:spacing w:after="0"/>
            </w:pPr>
            <w:r>
              <w:rPr>
                <w:sz w:val="16"/>
              </w:rPr>
              <w:t>Sem nova remoção/erros.</w:t>
            </w:r>
          </w:p>
        </w:tc>
      </w:tr>
    </w:tbl>
    <w:p>
      <w:pPr>
        <w:spacing w:after="0"/>
      </w:pPr>
    </w:p>
    <w:p>
      <w:pPr>
        <w:pStyle w:val="Heading2"/>
      </w:pPr>
      <w:r>
        <w:t>24.3 Tiny desconectado / HTTP 401</w:t>
      </w:r>
    </w:p>
    <w:p>
      <w:pPr>
        <w:spacing w:after="80" w:line="283" w:lineRule="auto"/>
        <w:ind w:left="540" w:hanging="271"/>
      </w:pPr>
      <w:r>
        <w:rPr>
          <w:b/>
        </w:rPr>
        <w:t xml:space="preserve">1. </w:t>
      </w:r>
      <w:r>
        <w:t>Identifique RJ ou V.365 pelas mensagens e pelo cartão.</w:t>
      </w:r>
    </w:p>
    <w:p>
      <w:pPr>
        <w:spacing w:after="80" w:line="283" w:lineRule="auto"/>
        <w:ind w:left="540" w:hanging="271"/>
      </w:pPr>
      <w:r>
        <w:rPr>
          <w:b/>
        </w:rPr>
        <w:t xml:space="preserve">2. </w:t>
      </w:r>
      <w:r>
        <w:t>Não retente o lote enquanto o token estiver inválido.</w:t>
      </w:r>
    </w:p>
    <w:p>
      <w:pPr>
        <w:spacing w:after="80" w:line="283" w:lineRule="auto"/>
        <w:ind w:left="540" w:hanging="271"/>
      </w:pPr>
      <w:r>
        <w:rPr>
          <w:b/>
        </w:rPr>
        <w:t xml:space="preserve">3. </w:t>
      </w:r>
      <w:r>
        <w:t>Execute o procedimento de reconexão do Capítulo 22.</w:t>
      </w:r>
    </w:p>
    <w:p>
      <w:pPr>
        <w:spacing w:after="80" w:line="283" w:lineRule="auto"/>
        <w:ind w:left="540" w:hanging="271"/>
      </w:pPr>
      <w:r>
        <w:rPr>
          <w:b/>
        </w:rPr>
        <w:t xml:space="preserve">4. </w:t>
      </w:r>
      <w:r>
        <w:t>Valide uma leitura leve e uma consulta de pedido.</w:t>
      </w:r>
    </w:p>
    <w:p>
      <w:pPr>
        <w:spacing w:after="80" w:line="283" w:lineRule="auto"/>
        <w:ind w:left="540" w:hanging="271"/>
      </w:pPr>
      <w:r>
        <w:rPr>
          <w:b/>
        </w:rPr>
        <w:t xml:space="preserve">5. </w:t>
      </w:r>
      <w:r>
        <w:t>Retente primeiro um job não destrutivo/representativo.</w:t>
      </w:r>
    </w:p>
    <w:p>
      <w:pPr>
        <w:spacing w:after="80" w:line="283" w:lineRule="auto"/>
        <w:ind w:left="540" w:hanging="271"/>
      </w:pPr>
      <w:r>
        <w:rPr>
          <w:b/>
        </w:rPr>
        <w:t xml:space="preserve">6. </w:t>
      </w:r>
      <w:r>
        <w:t>Libere o restante por tipo e monitore 401/403.</w:t>
      </w:r>
    </w:p>
    <w:p>
      <w:pPr>
        <w:pStyle w:val="Heading2"/>
      </w:pPr>
      <w:r>
        <w:t>24.4 Dashboard indisponível</w:t>
      </w:r>
    </w:p>
    <w:p>
      <w:pPr>
        <w:spacing w:after="80" w:line="283" w:lineRule="auto"/>
        <w:ind w:left="540" w:hanging="271"/>
      </w:pPr>
      <w:r>
        <w:rPr>
          <w:b/>
        </w:rPr>
        <w:t xml:space="preserve">1. </w:t>
      </w:r>
      <w:r>
        <w:t>Teste /health; lembre que ele é superficial.</w:t>
      </w:r>
    </w:p>
    <w:p>
      <w:pPr>
        <w:spacing w:after="80" w:line="283" w:lineRule="auto"/>
        <w:ind w:left="540" w:hanging="271"/>
      </w:pPr>
      <w:r>
        <w:rPr>
          <w:b/>
        </w:rPr>
        <w:t xml:space="preserve">2. </w:t>
      </w:r>
      <w:r>
        <w:t>Confira o estado da máquina sync-rj no Fly.io.</w:t>
      </w:r>
    </w:p>
    <w:p>
      <w:pPr>
        <w:spacing w:after="80" w:line="283" w:lineRule="auto"/>
        <w:ind w:left="540" w:hanging="271"/>
      </w:pPr>
      <w:r>
        <w:rPr>
          <w:b/>
        </w:rPr>
        <w:t xml:space="preserve">3. </w:t>
      </w:r>
      <w:r>
        <w:t>Inspecione logs de inicialização, memória, banco e aplicação.</w:t>
      </w:r>
    </w:p>
    <w:p>
      <w:pPr>
        <w:spacing w:after="80" w:line="283" w:lineRule="auto"/>
        <w:ind w:left="540" w:hanging="271"/>
      </w:pPr>
      <w:r>
        <w:rPr>
          <w:b/>
        </w:rPr>
        <w:t xml:space="preserve">4. </w:t>
      </w:r>
      <w:r>
        <w:t>Confirme conectividade ao Supabase e número de conexões.</w:t>
      </w:r>
    </w:p>
    <w:p>
      <w:pPr>
        <w:spacing w:after="80" w:line="283" w:lineRule="auto"/>
        <w:ind w:left="540" w:hanging="271"/>
      </w:pPr>
      <w:r>
        <w:rPr>
          <w:b/>
        </w:rPr>
        <w:t xml:space="preserve">5. </w:t>
      </w:r>
      <w:r>
        <w:t>Se reiniciar, registre horário e verifique jobs running antigos.</w:t>
      </w:r>
    </w:p>
    <w:p>
      <w:pPr>
        <w:spacing w:after="80" w:line="283" w:lineRule="auto"/>
        <w:ind w:left="540" w:hanging="271"/>
      </w:pPr>
      <w:r>
        <w:rPr>
          <w:b/>
        </w:rPr>
        <w:t xml:space="preserve">6. </w:t>
      </w:r>
      <w:r>
        <w:t>Após retorno, valide login, resumos, conexões, heartbeat e um webhook.</w:t>
      </w:r>
    </w:p>
    <w:p>
      <w:r>
        <w:rPr>
          <w:i w:val="0"/>
        </w:rPr>
        <w:t>Durante a indisponibilidade do painel, as equipes podem consultar os ERPs, mas não devem presumir que a fila está processando. Registre mudanças manuais para reconciliação posterior.</w:t>
      </w:r>
    </w:p>
    <w:p>
      <w:pPr>
        <w:pStyle w:val="Heading2"/>
      </w:pPr>
      <w:r>
        <w:t>24.5 Fila parada ou atrasada</w:t>
      </w:r>
    </w:p>
    <w:p>
      <w:pPr>
        <w:spacing w:after="80" w:line="283" w:lineRule="auto"/>
        <w:ind w:left="540" w:hanging="271"/>
      </w:pPr>
      <w:r>
        <w:rPr>
          <w:b/>
        </w:rPr>
        <w:t xml:space="preserve">1. </w:t>
      </w:r>
      <w:r>
        <w:t>Calcule a idade do heartbeat e do job queued mais antigo vencido.</w:t>
      </w:r>
    </w:p>
    <w:p>
      <w:pPr>
        <w:spacing w:after="80" w:line="283" w:lineRule="auto"/>
        <w:ind w:left="540" w:hanging="271"/>
      </w:pPr>
      <w:r>
        <w:rPr>
          <w:b/>
        </w:rPr>
        <w:t xml:space="preserve">2. </w:t>
      </w:r>
      <w:r>
        <w:t>Confirme worker habilitado e máquina ativa.</w:t>
      </w:r>
    </w:p>
    <w:p>
      <w:pPr>
        <w:spacing w:after="80" w:line="283" w:lineRule="auto"/>
        <w:ind w:left="540" w:hanging="271"/>
      </w:pPr>
      <w:r>
        <w:rPr>
          <w:b/>
        </w:rPr>
        <w:t xml:space="preserve">3. </w:t>
      </w:r>
      <w:r>
        <w:t>Verifique cooldown/rate-limit por conta.</w:t>
      </w:r>
    </w:p>
    <w:p>
      <w:pPr>
        <w:spacing w:after="80" w:line="283" w:lineRule="auto"/>
        <w:ind w:left="540" w:hanging="271"/>
      </w:pPr>
      <w:r>
        <w:rPr>
          <w:b/>
        </w:rPr>
        <w:t xml:space="preserve">4. </w:t>
      </w:r>
      <w:r>
        <w:t>Confirme banco, tokens e primeiro erro do lote.</w:t>
      </w:r>
    </w:p>
    <w:p>
      <w:pPr>
        <w:spacing w:after="80" w:line="283" w:lineRule="auto"/>
        <w:ind w:left="540" w:hanging="271"/>
      </w:pPr>
      <w:r>
        <w:rPr>
          <w:b/>
        </w:rPr>
        <w:t xml:space="preserve">5. </w:t>
      </w:r>
      <w:r>
        <w:t>Evite clicar Retentar repetidamente; isso aumenta o backlog.</w:t>
      </w:r>
    </w:p>
    <w:p>
      <w:pPr>
        <w:spacing w:after="80" w:line="283" w:lineRule="auto"/>
        <w:ind w:left="540" w:hanging="271"/>
      </w:pPr>
      <w:r>
        <w:rPr>
          <w:b/>
        </w:rPr>
        <w:t xml:space="preserve">6. </w:t>
      </w:r>
      <w:r>
        <w:t>Recupere o worker e acompanhe o ritmo; priorize jobs críticos conforme política.</w:t>
      </w:r>
    </w:p>
    <w:p>
      <w:pPr>
        <w:spacing w:after="80" w:line="283" w:lineRule="auto"/>
        <w:ind w:left="540" w:hanging="271"/>
      </w:pPr>
      <w:r>
        <w:rPr>
          <w:b/>
        </w:rPr>
        <w:t xml:space="preserve">7. </w:t>
      </w:r>
      <w:r>
        <w:t>Se a fila exceder a janela operacional, comunique previsão às áreas.</w:t>
      </w:r>
    </w:p>
    <w:p>
      <w:pPr>
        <w:pStyle w:val="Heading2"/>
      </w:pPr>
      <w:r>
        <w:t>24.6 Pedido aprovado não foi criado</w:t>
      </w:r>
    </w:p>
    <w:p>
      <w:pPr>
        <w:spacing w:after="80" w:line="283" w:lineRule="auto"/>
        <w:ind w:left="540" w:hanging="271"/>
      </w:pPr>
      <w:r>
        <w:rPr>
          <w:b/>
        </w:rPr>
        <w:t xml:space="preserve">1. </w:t>
      </w:r>
      <w:r>
        <w:t>Abra o pedido RJ e confirme situação Aprovado, depósito e ausência/presença do marcador V365.</w:t>
      </w:r>
    </w:p>
    <w:p>
      <w:pPr>
        <w:spacing w:after="80" w:line="283" w:lineRule="auto"/>
        <w:ind w:left="540" w:hanging="271"/>
      </w:pPr>
      <w:r>
        <w:rPr>
          <w:b/>
        </w:rPr>
        <w:t xml:space="preserve">2. </w:t>
      </w:r>
      <w:r>
        <w:t>Pesquise orders_map pelo ID A.</w:t>
      </w:r>
    </w:p>
    <w:p>
      <w:pPr>
        <w:spacing w:after="80" w:line="283" w:lineRule="auto"/>
        <w:ind w:left="540" w:hanging="271"/>
      </w:pPr>
      <w:r>
        <w:rPr>
          <w:b/>
        </w:rPr>
        <w:t xml:space="preserve">3. </w:t>
      </w:r>
      <w:r>
        <w:t>Pesquise events pelo webhook de aprovado e jobs fetch/create.</w:t>
      </w:r>
    </w:p>
    <w:p>
      <w:pPr>
        <w:spacing w:after="80" w:line="283" w:lineRule="auto"/>
        <w:ind w:left="540" w:hanging="271"/>
      </w:pPr>
      <w:r>
        <w:rPr>
          <w:b/>
        </w:rPr>
        <w:t xml:space="preserve">4. </w:t>
      </w:r>
      <w:r>
        <w:t>Se não houve evento, confirme webhook e inclua na varredura/ação controlada.</w:t>
      </w:r>
    </w:p>
    <w:p>
      <w:pPr>
        <w:spacing w:after="80" w:line="283" w:lineRule="auto"/>
        <w:ind w:left="540" w:hanging="271"/>
      </w:pPr>
      <w:r>
        <w:rPr>
          <w:b/>
        </w:rPr>
        <w:t xml:space="preserve">5. </w:t>
      </w:r>
      <w:r>
        <w:t>Se create falhou, trate CPF, itens, SKU, cidade, token ou 409 conforme mensagem.</w:t>
      </w:r>
    </w:p>
    <w:p>
      <w:pPr>
        <w:spacing w:after="80" w:line="283" w:lineRule="auto"/>
        <w:ind w:left="540" w:hanging="271"/>
      </w:pPr>
      <w:r>
        <w:rPr>
          <w:b/>
        </w:rPr>
        <w:t xml:space="preserve">6. </w:t>
      </w:r>
      <w:r>
        <w:t>Se existe mapa, procure em Sincronizados; não crie novamente.</w:t>
      </w:r>
    </w:p>
    <w:p>
      <w:pPr>
        <w:spacing w:after="80" w:line="283" w:lineRule="auto"/>
        <w:ind w:left="540" w:hanging="271"/>
      </w:pPr>
      <w:r>
        <w:rPr>
          <w:b/>
        </w:rPr>
        <w:t xml:space="preserve">7. </w:t>
      </w:r>
      <w:r>
        <w:t>Se há marcador sem mapa, faça reconciliação manual antes de qualquer criação.</w:t>
      </w:r>
    </w:p>
    <w:p>
      <w:pPr>
        <w:pStyle w:val="Heading2"/>
      </w:pPr>
      <w:r>
        <w:t>24.7 Pedido duplicado ou conflito 409</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Contenção imediata</w:t>
            </w:r>
          </w:p>
          <w:p>
            <w:pPr>
              <w:spacing w:after="0"/>
            </w:pPr>
            <w:r>
              <w:t>Pare as retentativas do pedido e não exclua nenhum dos pedidos antes de identificar qual é o correto e quais efeitos fiscais/logísticos já ocorreram.</w:t>
            </w:r>
          </w:p>
        </w:tc>
      </w:tr>
    </w:tbl>
    <w:p>
      <w:pPr>
        <w:spacing w:after="0"/>
      </w:pPr>
    </w:p>
    <w:p>
      <w:pPr>
        <w:spacing w:after="80" w:line="283" w:lineRule="auto"/>
        <w:ind w:left="540" w:hanging="271"/>
      </w:pPr>
      <w:r>
        <w:rPr>
          <w:b/>
        </w:rPr>
        <w:t xml:space="preserve">1. </w:t>
      </w:r>
      <w:r>
        <w:t>Compare ID A, numeroOrdemCompra, cliente, data e itens com todos os candidatos C.</w:t>
      </w:r>
    </w:p>
    <w:p>
      <w:pPr>
        <w:spacing w:after="80" w:line="283" w:lineRule="auto"/>
        <w:ind w:left="540" w:hanging="271"/>
      </w:pPr>
      <w:r>
        <w:rPr>
          <w:b/>
        </w:rPr>
        <w:t xml:space="preserve">2. </w:t>
      </w:r>
      <w:r>
        <w:t>Determine se há duplicidade real ou apenas mapa ausente.</w:t>
      </w:r>
    </w:p>
    <w:p>
      <w:pPr>
        <w:spacing w:after="80" w:line="283" w:lineRule="auto"/>
        <w:ind w:left="540" w:hanging="271"/>
      </w:pPr>
      <w:r>
        <w:rPr>
          <w:b/>
        </w:rPr>
        <w:t xml:space="preserve">3. </w:t>
      </w:r>
      <w:r>
        <w:t>Envolva Fiscal/Logística se algum C já possui NF/expedição.</w:t>
      </w:r>
    </w:p>
    <w:p>
      <w:pPr>
        <w:spacing w:after="80" w:line="283" w:lineRule="auto"/>
        <w:ind w:left="540" w:hanging="271"/>
      </w:pPr>
      <w:r>
        <w:rPr>
          <w:b/>
        </w:rPr>
        <w:t xml:space="preserve">4. </w:t>
      </w:r>
      <w:r>
        <w:t>Repare orders_map para o pedido correto e preserve histórico.</w:t>
      </w:r>
    </w:p>
    <w:p>
      <w:pPr>
        <w:spacing w:after="80" w:line="283" w:lineRule="auto"/>
        <w:ind w:left="540" w:hanging="271"/>
      </w:pPr>
      <w:r>
        <w:rPr>
          <w:b/>
        </w:rPr>
        <w:t xml:space="preserve">5. </w:t>
      </w:r>
      <w:r>
        <w:t>Trate o duplicado conforme política do ERP/negócio.</w:t>
      </w:r>
    </w:p>
    <w:p>
      <w:pPr>
        <w:spacing w:after="80" w:line="283" w:lineRule="auto"/>
        <w:ind w:left="540" w:hanging="271"/>
      </w:pPr>
      <w:r>
        <w:rPr>
          <w:b/>
        </w:rPr>
        <w:t xml:space="preserve">6. </w:t>
      </w:r>
      <w:r>
        <w:t>Analise por que idempotência/mapa falhou e corrija antes de liberar lote.</w:t>
      </w:r>
    </w:p>
    <w:p>
      <w:pPr>
        <w:pStyle w:val="Heading2"/>
      </w:pPr>
      <w:r>
        <w:t>24.8 Endereço incorreto ou divergente</w:t>
      </w:r>
    </w:p>
    <w:p>
      <w:pPr>
        <w:spacing w:after="80" w:line="283" w:lineRule="auto"/>
        <w:ind w:left="540" w:hanging="271"/>
      </w:pPr>
      <w:r>
        <w:rPr>
          <w:b/>
        </w:rPr>
        <w:t xml:space="preserve">1. </w:t>
      </w:r>
      <w:r>
        <w:t>Pare expedição se ainda for possível.</w:t>
      </w:r>
    </w:p>
    <w:p>
      <w:pPr>
        <w:spacing w:after="80" w:line="283" w:lineRule="auto"/>
        <w:ind w:left="540" w:hanging="271"/>
      </w:pPr>
      <w:r>
        <w:rPr>
          <w:b/>
        </w:rPr>
        <w:t xml:space="preserve">2. </w:t>
      </w:r>
      <w:r>
        <w:t>Confirme com o cliente e identifique endereço de entrega correto no RJ.</w:t>
      </w:r>
    </w:p>
    <w:p>
      <w:pPr>
        <w:spacing w:after="80" w:line="283" w:lineRule="auto"/>
        <w:ind w:left="540" w:hanging="271"/>
      </w:pPr>
      <w:r>
        <w:rPr>
          <w:b/>
        </w:rPr>
        <w:t xml:space="preserve">3. </w:t>
      </w:r>
      <w:r>
        <w:t>Abra comparação A/C e verifique se C usa entrega ou fallback do cadastro.</w:t>
      </w:r>
    </w:p>
    <w:p>
      <w:pPr>
        <w:spacing w:after="80" w:line="283" w:lineRule="auto"/>
        <w:ind w:left="540" w:hanging="271"/>
      </w:pPr>
      <w:r>
        <w:rPr>
          <w:b/>
        </w:rPr>
        <w:t xml:space="preserve">4. </w:t>
      </w:r>
      <w:r>
        <w:t>Determine qual alteração foi mais recente e se ela é correta, não apenas nova.</w:t>
      </w:r>
    </w:p>
    <w:p>
      <w:pPr>
        <w:spacing w:after="80" w:line="283" w:lineRule="auto"/>
        <w:ind w:left="540" w:hanging="271"/>
      </w:pPr>
      <w:r>
        <w:rPr>
          <w:b/>
        </w:rPr>
        <w:t xml:space="preserve">5. </w:t>
      </w:r>
      <w:r>
        <w:t>Antes da expedição, aplique sincronização/correção autorizada.</w:t>
      </w:r>
    </w:p>
    <w:p>
      <w:pPr>
        <w:spacing w:after="80" w:line="283" w:lineRule="auto"/>
        <w:ind w:left="540" w:hanging="271"/>
      </w:pPr>
      <w:r>
        <w:rPr>
          <w:b/>
        </w:rPr>
        <w:t xml:space="preserve">6. </w:t>
      </w:r>
      <w:r>
        <w:t>Após expedição, siga procedimento logístico/transportadora; não edite silenciosamente.</w:t>
      </w:r>
    </w:p>
    <w:p>
      <w:pPr>
        <w:spacing w:after="80" w:line="283" w:lineRule="auto"/>
        <w:ind w:left="540" w:hanging="271"/>
      </w:pPr>
      <w:r>
        <w:rPr>
          <w:b/>
        </w:rPr>
        <w:t xml:space="preserve">7. </w:t>
      </w:r>
      <w:r>
        <w:t>Atualize snapshots e confirme convergência.</w:t>
      </w:r>
    </w:p>
    <w:p>
      <w:pPr>
        <w:pStyle w:val="Heading2"/>
      </w:pPr>
      <w:r>
        <w:t>24.9 V.365 enviado, mas RJ sem NF/rastreio</w:t>
      </w:r>
    </w:p>
    <w:p>
      <w:pPr>
        <w:spacing w:after="80" w:line="283" w:lineRule="auto"/>
        <w:ind w:left="540" w:hanging="271"/>
      </w:pPr>
      <w:r>
        <w:rPr>
          <w:b/>
        </w:rPr>
        <w:t xml:space="preserve">1. </w:t>
      </w:r>
      <w:r>
        <w:t>Confirme que NF e rastreio realmente existem no V.365.</w:t>
      </w:r>
    </w:p>
    <w:p>
      <w:pPr>
        <w:spacing w:after="80" w:line="283" w:lineRule="auto"/>
        <w:ind w:left="540" w:hanging="271"/>
      </w:pPr>
      <w:r>
        <w:rPr>
          <w:b/>
        </w:rPr>
        <w:t xml:space="preserve">2. </w:t>
      </w:r>
      <w:r>
        <w:t>Verifique o event de Enviado e o job sync_status.</w:t>
      </w:r>
    </w:p>
    <w:p>
      <w:pPr>
        <w:spacing w:after="80" w:line="283" w:lineRule="auto"/>
        <w:ind w:left="540" w:hanging="271"/>
      </w:pPr>
      <w:r>
        <w:rPr>
          <w:b/>
        </w:rPr>
        <w:t xml:space="preserve">3. </w:t>
      </w:r>
      <w:r>
        <w:t>Leia action/result: tracking_not_found, nf_data_not_found ou a_has_expedicao.</w:t>
      </w:r>
    </w:p>
    <w:p>
      <w:pPr>
        <w:spacing w:after="80" w:line="283" w:lineRule="auto"/>
        <w:ind w:left="540" w:hanging="271"/>
      </w:pPr>
      <w:r>
        <w:rPr>
          <w:b/>
        </w:rPr>
        <w:t xml:space="preserve">4. </w:t>
      </w:r>
      <w:r>
        <w:t>Se os dados foram preenchidos depois, execute a rotina de complemento/reprocesso autorizada.</w:t>
      </w:r>
    </w:p>
    <w:p>
      <w:pPr>
        <w:spacing w:after="80" w:line="283" w:lineRule="auto"/>
        <w:ind w:left="540" w:hanging="271"/>
      </w:pPr>
      <w:r>
        <w:rPr>
          <w:b/>
        </w:rPr>
        <w:t xml:space="preserve">5. </w:t>
      </w:r>
      <w:r>
        <w:t>Se o RJ já possui expedição e rejeita alteração, decidir com Logística.</w:t>
      </w:r>
    </w:p>
    <w:p>
      <w:pPr>
        <w:spacing w:after="80" w:line="283" w:lineRule="auto"/>
        <w:ind w:left="540" w:hanging="271"/>
      </w:pPr>
      <w:r>
        <w:rPr>
          <w:b/>
        </w:rPr>
        <w:t xml:space="preserve">6. </w:t>
      </w:r>
      <w:r>
        <w:t>Confirme observações, código e URL no RJ; atualize snapshots.</w:t>
      </w:r>
    </w:p>
    <w:p>
      <w:pPr>
        <w:spacing w:after="80" w:line="283" w:lineRule="auto"/>
        <w:ind w:left="540" w:hanging="271"/>
      </w:pPr>
      <w:r>
        <w:rPr>
          <w:b/>
        </w:rPr>
        <w:t xml:space="preserve">7. </w:t>
      </w:r>
      <w:r>
        <w:t>Registre o caso para priorizar o job de verificação posterior.</w:t>
      </w:r>
    </w:p>
    <w:p>
      <w:pPr>
        <w:pStyle w:val="Heading2"/>
      </w:pPr>
      <w:r>
        <w:t>24.10 Banco/Supabase indisponível</w:t>
      </w:r>
    </w:p>
    <w:p>
      <w:pPr>
        <w:spacing w:after="80" w:line="283" w:lineRule="auto"/>
        <w:ind w:left="540" w:hanging="271"/>
      </w:pPr>
      <w:r>
        <w:rPr>
          <w:b/>
        </w:rPr>
        <w:t xml:space="preserve">1. </w:t>
      </w:r>
      <w:r>
        <w:t>Evite alterações em massa nos ERPs enquanto mapas/fila estão inacessíveis.</w:t>
      </w:r>
    </w:p>
    <w:p>
      <w:pPr>
        <w:spacing w:after="80" w:line="283" w:lineRule="auto"/>
        <w:ind w:left="540" w:hanging="271"/>
      </w:pPr>
      <w:r>
        <w:rPr>
          <w:b/>
        </w:rPr>
        <w:t xml:space="preserve">2. </w:t>
      </w:r>
      <w:r>
        <w:t>Verifique status do projeto, credenciais, DNS/rede, SSL e limite de conexões.</w:t>
      </w:r>
    </w:p>
    <w:p>
      <w:pPr>
        <w:spacing w:after="80" w:line="283" w:lineRule="auto"/>
        <w:ind w:left="540" w:hanging="271"/>
      </w:pPr>
      <w:r>
        <w:rPr>
          <w:b/>
        </w:rPr>
        <w:t xml:space="preserve">3. </w:t>
      </w:r>
      <w:r>
        <w:t>Não responda webhooks como aceitos sem entender se o evento foi persistido.</w:t>
      </w:r>
    </w:p>
    <w:p>
      <w:pPr>
        <w:spacing w:after="80" w:line="283" w:lineRule="auto"/>
        <w:ind w:left="540" w:hanging="271"/>
      </w:pPr>
      <w:r>
        <w:rPr>
          <w:b/>
        </w:rPr>
        <w:t xml:space="preserve">4. </w:t>
      </w:r>
      <w:r>
        <w:t>Restabeleça conexão e valide integridade das tabelas críticas.</w:t>
      </w:r>
    </w:p>
    <w:p>
      <w:pPr>
        <w:spacing w:after="80" w:line="283" w:lineRule="auto"/>
        <w:ind w:left="540" w:hanging="271"/>
      </w:pPr>
      <w:r>
        <w:rPr>
          <w:b/>
        </w:rPr>
        <w:t xml:space="preserve">5. </w:t>
      </w:r>
      <w:r>
        <w:t>Confirme heartbeat e retome worker de forma controlada.</w:t>
      </w:r>
    </w:p>
    <w:p>
      <w:pPr>
        <w:spacing w:after="80" w:line="283" w:lineRule="auto"/>
        <w:ind w:left="540" w:hanging="271"/>
      </w:pPr>
      <w:r>
        <w:rPr>
          <w:b/>
        </w:rPr>
        <w:t xml:space="preserve">6. </w:t>
      </w:r>
      <w:r>
        <w:t>Execute sweep/reconcile para janelas afetadas; amplie manualmente se necessário.</w:t>
      </w:r>
    </w:p>
    <w:p>
      <w:pPr>
        <w:spacing w:after="80" w:line="283" w:lineRule="auto"/>
        <w:ind w:left="540" w:hanging="271"/>
      </w:pPr>
      <w:r>
        <w:rPr>
          <w:b/>
        </w:rPr>
        <w:t xml:space="preserve">7. </w:t>
      </w:r>
      <w:r>
        <w:t>Se houve restauração, reconcile todos os mapas/eventos posteriores ao RPO.</w:t>
      </w:r>
    </w:p>
    <w:p>
      <w:pPr>
        <w:pStyle w:val="Heading2"/>
      </w:pPr>
      <w:r>
        <w:t>24.11 Rate limit ou HTTP 429</w:t>
      </w:r>
    </w:p>
    <w:p>
      <w:pPr>
        <w:spacing w:after="80" w:line="283" w:lineRule="auto"/>
        <w:ind w:left="540" w:hanging="271"/>
      </w:pPr>
      <w:r>
        <w:rPr>
          <w:b/>
        </w:rPr>
        <w:t xml:space="preserve">1. </w:t>
      </w:r>
      <w:r>
        <w:t>Identifique a conta e se o limite é total ou de escrita.</w:t>
      </w:r>
    </w:p>
    <w:p>
      <w:pPr>
        <w:spacing w:after="80" w:line="283" w:lineRule="auto"/>
        <w:ind w:left="540" w:hanging="271"/>
      </w:pPr>
      <w:r>
        <w:rPr>
          <w:b/>
        </w:rPr>
        <w:t xml:space="preserve">2. </w:t>
      </w:r>
      <w:r>
        <w:t>Respeite Retry-After/cabeçalhos e deixe o worker reprogramar.</w:t>
      </w:r>
    </w:p>
    <w:p>
      <w:pPr>
        <w:spacing w:after="80" w:line="283" w:lineRule="auto"/>
        <w:ind w:left="540" w:hanging="271"/>
      </w:pPr>
      <w:r>
        <w:rPr>
          <w:b/>
        </w:rPr>
        <w:t xml:space="preserve">3. </w:t>
      </w:r>
      <w:r>
        <w:t>Não aumente batch/concorrência durante o limite.</w:t>
      </w:r>
    </w:p>
    <w:p>
      <w:pPr>
        <w:spacing w:after="80" w:line="283" w:lineRule="auto"/>
        <w:ind w:left="540" w:hanging="271"/>
      </w:pPr>
      <w:r>
        <w:rPr>
          <w:b/>
        </w:rPr>
        <w:t xml:space="preserve">4. </w:t>
      </w:r>
      <w:r>
        <w:t>Verifique outros aplicativos da mesma conta, pois o limite é compartilhado.</w:t>
      </w:r>
    </w:p>
    <w:p>
      <w:pPr>
        <w:spacing w:after="80" w:line="283" w:lineRule="auto"/>
        <w:ind w:left="540" w:hanging="271"/>
      </w:pPr>
      <w:r>
        <w:rPr>
          <w:b/>
        </w:rPr>
        <w:t xml:space="preserve">5. </w:t>
      </w:r>
      <w:r>
        <w:t>Priorize tarefas críticas e adie backfills.</w:t>
      </w:r>
    </w:p>
    <w:p>
      <w:pPr>
        <w:spacing w:after="80" w:line="283" w:lineRule="auto"/>
        <w:ind w:left="540" w:hanging="271"/>
      </w:pPr>
      <w:r>
        <w:rPr>
          <w:b/>
        </w:rPr>
        <w:t xml:space="preserve">6. </w:t>
      </w:r>
      <w:r>
        <w:t>Meça chamadas por job antes de ajustar o ritmo permanente.</w:t>
      </w:r>
    </w:p>
    <w:p>
      <w:pPr>
        <w:pStyle w:val="Heading2"/>
      </w:pPr>
      <w:r>
        <w:t>24.12 Suspeita de vazamento de dados</w:t>
      </w:r>
    </w:p>
    <w:p>
      <w:pPr>
        <w:spacing w:after="80" w:line="283" w:lineRule="auto"/>
        <w:ind w:left="540" w:hanging="271"/>
      </w:pPr>
      <w:r>
        <w:rPr>
          <w:b/>
        </w:rPr>
        <w:t xml:space="preserve">1. </w:t>
      </w:r>
      <w:r>
        <w:t>Interrompa a exposição sem apagar evidências.</w:t>
      </w:r>
    </w:p>
    <w:p>
      <w:pPr>
        <w:spacing w:after="80" w:line="283" w:lineRule="auto"/>
        <w:ind w:left="540" w:hanging="271"/>
      </w:pPr>
      <w:r>
        <w:rPr>
          <w:b/>
        </w:rPr>
        <w:t xml:space="preserve">2. </w:t>
      </w:r>
      <w:r>
        <w:t>Acione imediatamente Sistemas, Gestão e responsável de Privacidade/Jurídico.</w:t>
      </w:r>
    </w:p>
    <w:p>
      <w:pPr>
        <w:spacing w:after="80" w:line="283" w:lineRule="auto"/>
        <w:ind w:left="540" w:hanging="271"/>
      </w:pPr>
      <w:r>
        <w:rPr>
          <w:b/>
        </w:rPr>
        <w:t xml:space="preserve">3. </w:t>
      </w:r>
      <w:r>
        <w:t>Identifique dados, titulares, período, acesso e canal.</w:t>
      </w:r>
    </w:p>
    <w:p>
      <w:pPr>
        <w:spacing w:after="80" w:line="283" w:lineRule="auto"/>
        <w:ind w:left="540" w:hanging="271"/>
      </w:pPr>
      <w:r>
        <w:rPr>
          <w:b/>
        </w:rPr>
        <w:t xml:space="preserve">4. </w:t>
      </w:r>
      <w:r>
        <w:t>Gire segredos/tokens se houver risco de credencial.</w:t>
      </w:r>
    </w:p>
    <w:p>
      <w:pPr>
        <w:spacing w:after="80" w:line="283" w:lineRule="auto"/>
        <w:ind w:left="540" w:hanging="271"/>
      </w:pPr>
      <w:r>
        <w:rPr>
          <w:b/>
        </w:rPr>
        <w:t xml:space="preserve">5. </w:t>
      </w:r>
      <w:r>
        <w:t>Preserve logs sanitizados e trilha forense; restrinja acesso.</w:t>
      </w:r>
    </w:p>
    <w:p>
      <w:pPr>
        <w:spacing w:after="80" w:line="283" w:lineRule="auto"/>
        <w:ind w:left="540" w:hanging="271"/>
      </w:pPr>
      <w:r>
        <w:rPr>
          <w:b/>
        </w:rPr>
        <w:t xml:space="preserve">6. </w:t>
      </w:r>
      <w:r>
        <w:t>Siga o plano formal de resposta e avaliação de notificação.</w:t>
      </w:r>
    </w:p>
    <w:p>
      <w:pPr>
        <w:spacing w:after="80" w:line="283" w:lineRule="auto"/>
        <w:ind w:left="540" w:hanging="271"/>
      </w:pPr>
      <w:r>
        <w:rPr>
          <w:b/>
        </w:rPr>
        <w:t xml:space="preserve">7. </w:t>
      </w:r>
      <w:r>
        <w:t>Corrija a causa, valide e documente lições aprendidas.</w:t>
      </w:r>
    </w:p>
    <w:p>
      <w:pPr>
        <w:pStyle w:val="Heading1"/>
        <w:pageBreakBefore/>
      </w:pPr>
      <w:r>
        <w:rPr>
          <w:b/>
        </w:rPr>
        <w:t>25  Mudanças, testes, implantação e reversão</w:t>
      </w:r>
    </w:p>
    <w:p>
      <w:pPr>
        <w:spacing w:after="200"/>
      </w:pPr>
      <w:r>
        <w:rPr>
          <w:i/>
          <w:color w:val="5C6670"/>
        </w:rPr>
        <w:t>Como evoluir sem perder pedidos nem tornar produção irreproduzível.</w:t>
      </w:r>
    </w:p>
    <w:p>
      <w:pPr>
        <w:pStyle w:val="Heading2"/>
      </w:pPr>
      <w:r>
        <w:t>25.1 Situação encontrada</w:t>
      </w:r>
    </w:p>
    <w:p>
      <w:r>
        <w:rPr>
          <w:i w:val="0"/>
        </w:rPr>
        <w:t>Na auditoria, o branch local estava à frente do repositório e havia arquivos modificados/não rastreados que fazem parte do comportamento implantado. Isso significa que a produção pode não ser reconstruída fielmente apenas a partir do GitHub.</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B33A3A"/>
            <w:tcMar>
              <w:top w:w="60" w:type="dxa"/>
              <w:start w:w="120" w:type="dxa"/>
              <w:bottom w:w="60" w:type="dxa"/>
              <w:end w:w="120" w:type="dxa"/>
            </w:tcMar>
          </w:tcPr>
          <w:p>
            <w:r/>
          </w:p>
        </w:tc>
        <w:tc>
          <w:tcPr>
            <w:tcW w:type="dxa" w:w="9180"/>
            <w:shd w:fill="F9E8E8"/>
            <w:tcMar>
              <w:top w:w="100" w:type="dxa"/>
              <w:start w:w="120" w:type="dxa"/>
              <w:bottom w:w="100" w:type="dxa"/>
              <w:end w:w="120" w:type="dxa"/>
            </w:tcMar>
          </w:tcPr>
          <w:p>
            <w:pPr>
              <w:spacing w:after="40"/>
            </w:pPr>
            <w:r>
              <w:rPr>
                <w:b/>
                <w:color w:val="B33A3A"/>
              </w:rPr>
              <w:t>Ação prioritária</w:t>
            </w:r>
          </w:p>
          <w:p>
            <w:pPr>
              <w:spacing w:after="0"/>
            </w:pPr>
            <w:r>
              <w:t>Consolidar o estado efetivo em commits revisados, remover somente resíduos comprovadamente sem uso, criar tag/release e registrar o hash implantado no Fly.io.</w:t>
            </w:r>
          </w:p>
        </w:tc>
      </w:tr>
    </w:tbl>
    <w:p>
      <w:pPr>
        <w:spacing w:after="0"/>
      </w:pPr>
    </w:p>
    <w:p>
      <w:pPr>
        <w:pStyle w:val="Heading2"/>
      </w:pPr>
      <w:r>
        <w:t>25.2 Tipos de mudança</w:t>
      </w:r>
    </w:p>
    <w:tbl>
      <w:tblPr>
        <w:tblStyle w:val="TableGrid"/>
        <w:tblW w:type="dxa" w:w="9360"/>
        <w:jc w:val="center"/>
        <w:tblLayout w:type="fixed"/>
        <w:tblLook w:firstColumn="1" w:firstRow="1" w:lastColumn="0" w:lastRow="0" w:noHBand="0" w:noVBand="1" w:val="04A0"/>
        <w:tblInd w:w="120" w:type="dxa"/>
      </w:tblPr>
      <w:tblGrid>
        <w:gridCol w:w="1700"/>
        <w:gridCol w:w="3300"/>
        <w:gridCol w:w="4360"/>
      </w:tblGrid>
      <w:tr>
        <w:trPr>
          <w:tblHeader w:val="true"/>
          <w:cantSplit/>
        </w:trPr>
        <w:tc>
          <w:tcPr>
            <w:tcW w:type="dxa" w:w="1700"/>
            <w:shd w:fill="1F4D78"/>
            <w:tcMar>
              <w:top w:w="80" w:type="dxa"/>
              <w:start w:w="120" w:type="dxa"/>
              <w:bottom w:w="80" w:type="dxa"/>
              <w:end w:w="120" w:type="dxa"/>
            </w:tcMar>
            <w:vAlign w:val="center"/>
          </w:tcPr>
          <w:p>
            <w:pPr>
              <w:spacing w:after="0"/>
              <w:keepNext/>
            </w:pPr>
            <w:r>
              <w:rPr>
                <w:b/>
                <w:color w:val="FFFFFF"/>
                <w:sz w:val="17"/>
              </w:rPr>
              <w:t>Tipo</w:t>
            </w:r>
          </w:p>
        </w:tc>
        <w:tc>
          <w:tcPr>
            <w:tcW w:type="dxa" w:w="3300"/>
            <w:shd w:fill="1F4D78"/>
            <w:tcMar>
              <w:top w:w="80" w:type="dxa"/>
              <w:start w:w="120" w:type="dxa"/>
              <w:bottom w:w="80" w:type="dxa"/>
              <w:end w:w="120" w:type="dxa"/>
            </w:tcMar>
            <w:vAlign w:val="center"/>
          </w:tcPr>
          <w:p>
            <w:pPr>
              <w:spacing w:after="0"/>
              <w:keepNext/>
            </w:pPr>
            <w:r>
              <w:rPr>
                <w:b/>
                <w:color w:val="FFFFFF"/>
                <w:sz w:val="17"/>
              </w:rPr>
              <w:t>Exemplo</w:t>
            </w:r>
          </w:p>
        </w:tc>
        <w:tc>
          <w:tcPr>
            <w:tcW w:type="dxa" w:w="4360"/>
            <w:shd w:fill="1F4D78"/>
            <w:tcMar>
              <w:top w:w="80" w:type="dxa"/>
              <w:start w:w="120" w:type="dxa"/>
              <w:bottom w:w="80" w:type="dxa"/>
              <w:end w:w="120" w:type="dxa"/>
            </w:tcMar>
            <w:vAlign w:val="center"/>
          </w:tcPr>
          <w:p>
            <w:pPr>
              <w:spacing w:after="0"/>
              <w:keepNext/>
            </w:pPr>
            <w:r>
              <w:rPr>
                <w:b/>
                <w:color w:val="FFFFFF"/>
                <w:sz w:val="17"/>
              </w:rPr>
              <w:t>Exigência mínima</w:t>
            </w:r>
          </w:p>
        </w:tc>
      </w:tr>
      <w:tr>
        <w:trPr>
          <w:cantSplit/>
        </w:trPr>
        <w:tc>
          <w:tcPr>
            <w:tcW w:type="dxa" w:w="1700"/>
            <w:tcMar>
              <w:top w:w="80" w:type="dxa"/>
              <w:start w:w="120" w:type="dxa"/>
              <w:bottom w:w="80" w:type="dxa"/>
              <w:end w:w="120" w:type="dxa"/>
            </w:tcMar>
            <w:vAlign w:val="top"/>
          </w:tcPr>
          <w:p>
            <w:pPr>
              <w:spacing w:after="0"/>
            </w:pPr>
            <w:r>
              <w:rPr>
                <w:sz w:val="17"/>
              </w:rPr>
              <w:t>Baixo risco</w:t>
            </w:r>
          </w:p>
        </w:tc>
        <w:tc>
          <w:tcPr>
            <w:tcW w:type="dxa" w:w="3300"/>
            <w:tcMar>
              <w:top w:w="80" w:type="dxa"/>
              <w:start w:w="120" w:type="dxa"/>
              <w:bottom w:w="80" w:type="dxa"/>
              <w:end w:w="120" w:type="dxa"/>
            </w:tcMar>
            <w:vAlign w:val="top"/>
          </w:tcPr>
          <w:p>
            <w:pPr>
              <w:spacing w:after="0"/>
            </w:pPr>
            <w:r>
              <w:rPr>
                <w:sz w:val="17"/>
              </w:rPr>
              <w:t>Rótulo, texto, cor sem regra.</w:t>
            </w:r>
          </w:p>
        </w:tc>
        <w:tc>
          <w:tcPr>
            <w:tcW w:type="dxa" w:w="4360"/>
            <w:tcMar>
              <w:top w:w="80" w:type="dxa"/>
              <w:start w:w="120" w:type="dxa"/>
              <w:bottom w:w="80" w:type="dxa"/>
              <w:end w:w="120" w:type="dxa"/>
            </w:tcMar>
            <w:vAlign w:val="top"/>
          </w:tcPr>
          <w:p>
            <w:pPr>
              <w:spacing w:after="0"/>
            </w:pPr>
            <w:r>
              <w:rPr>
                <w:sz w:val="17"/>
              </w:rPr>
              <w:t>Revisão visual e smoke test.</w:t>
            </w:r>
          </w:p>
        </w:tc>
      </w:tr>
      <w:tr>
        <w:trPr>
          <w:cantSplit/>
        </w:trPr>
        <w:tc>
          <w:tcPr>
            <w:tcW w:type="dxa" w:w="1700"/>
            <w:shd w:fill="F2F4F6"/>
            <w:tcMar>
              <w:top w:w="80" w:type="dxa"/>
              <w:start w:w="120" w:type="dxa"/>
              <w:bottom w:w="80" w:type="dxa"/>
              <w:end w:w="120" w:type="dxa"/>
            </w:tcMar>
            <w:vAlign w:val="top"/>
          </w:tcPr>
          <w:p>
            <w:pPr>
              <w:spacing w:after="0"/>
            </w:pPr>
            <w:r>
              <w:rPr>
                <w:sz w:val="17"/>
              </w:rPr>
              <w:t>Médio</w:t>
            </w:r>
          </w:p>
        </w:tc>
        <w:tc>
          <w:tcPr>
            <w:tcW w:type="dxa" w:w="3300"/>
            <w:shd w:fill="F2F4F6"/>
            <w:tcMar>
              <w:top w:w="80" w:type="dxa"/>
              <w:start w:w="120" w:type="dxa"/>
              <w:bottom w:w="80" w:type="dxa"/>
              <w:end w:w="120" w:type="dxa"/>
            </w:tcMar>
            <w:vAlign w:val="top"/>
          </w:tcPr>
          <w:p>
            <w:pPr>
              <w:spacing w:after="0"/>
            </w:pPr>
            <w:r>
              <w:rPr>
                <w:sz w:val="17"/>
              </w:rPr>
              <w:t>Filtro, consulta, novo cartão, paginação.</w:t>
            </w:r>
          </w:p>
        </w:tc>
        <w:tc>
          <w:tcPr>
            <w:tcW w:type="dxa" w:w="4360"/>
            <w:shd w:fill="F2F4F6"/>
            <w:tcMar>
              <w:top w:w="80" w:type="dxa"/>
              <w:start w:w="120" w:type="dxa"/>
              <w:bottom w:w="80" w:type="dxa"/>
              <w:end w:w="120" w:type="dxa"/>
            </w:tcMar>
            <w:vAlign w:val="top"/>
          </w:tcPr>
          <w:p>
            <w:pPr>
              <w:spacing w:after="0"/>
            </w:pPr>
            <w:r>
              <w:rPr>
                <w:sz w:val="17"/>
              </w:rPr>
              <w:t>Teste funcional, desempenho e compatibilidade.</w:t>
            </w:r>
          </w:p>
        </w:tc>
      </w:tr>
      <w:tr>
        <w:trPr>
          <w:cantSplit/>
        </w:trPr>
        <w:tc>
          <w:tcPr>
            <w:tcW w:type="dxa" w:w="1700"/>
            <w:tcMar>
              <w:top w:w="80" w:type="dxa"/>
              <w:start w:w="120" w:type="dxa"/>
              <w:bottom w:w="80" w:type="dxa"/>
              <w:end w:w="120" w:type="dxa"/>
            </w:tcMar>
            <w:vAlign w:val="top"/>
          </w:tcPr>
          <w:p>
            <w:pPr>
              <w:spacing w:after="0"/>
            </w:pPr>
            <w:r>
              <w:rPr>
                <w:sz w:val="17"/>
              </w:rPr>
              <w:t>Alto</w:t>
            </w:r>
          </w:p>
        </w:tc>
        <w:tc>
          <w:tcPr>
            <w:tcW w:type="dxa" w:w="3300"/>
            <w:tcMar>
              <w:top w:w="80" w:type="dxa"/>
              <w:start w:w="120" w:type="dxa"/>
              <w:bottom w:w="80" w:type="dxa"/>
              <w:end w:w="120" w:type="dxa"/>
            </w:tcMar>
            <w:vAlign w:val="top"/>
          </w:tcPr>
          <w:p>
            <w:pPr>
              <w:spacing w:after="0"/>
            </w:pPr>
            <w:r>
              <w:rPr>
                <w:sz w:val="17"/>
              </w:rPr>
              <w:t>Regra de exportação, situação, job, endpoint, contato/endereço.</w:t>
            </w:r>
          </w:p>
        </w:tc>
        <w:tc>
          <w:tcPr>
            <w:tcW w:type="dxa" w:w="4360"/>
            <w:tcMar>
              <w:top w:w="80" w:type="dxa"/>
              <w:start w:w="120" w:type="dxa"/>
              <w:bottom w:w="80" w:type="dxa"/>
              <w:end w:w="120" w:type="dxa"/>
            </w:tcMar>
            <w:vAlign w:val="top"/>
          </w:tcPr>
          <w:p>
            <w:pPr>
              <w:spacing w:after="0"/>
            </w:pPr>
            <w:r>
              <w:rPr>
                <w:sz w:val="17"/>
              </w:rPr>
              <w:t>Testes automatizados, ambiente controlado, aceite das áreas e rollback.</w:t>
            </w:r>
          </w:p>
        </w:tc>
      </w:tr>
      <w:tr>
        <w:trPr>
          <w:cantSplit/>
        </w:trPr>
        <w:tc>
          <w:tcPr>
            <w:tcW w:type="dxa" w:w="1700"/>
            <w:shd w:fill="F2F4F6"/>
            <w:tcMar>
              <w:top w:w="80" w:type="dxa"/>
              <w:start w:w="120" w:type="dxa"/>
              <w:bottom w:w="80" w:type="dxa"/>
              <w:end w:w="120" w:type="dxa"/>
            </w:tcMar>
            <w:vAlign w:val="top"/>
          </w:tcPr>
          <w:p>
            <w:pPr>
              <w:spacing w:after="0"/>
            </w:pPr>
            <w:r>
              <w:rPr>
                <w:sz w:val="17"/>
              </w:rPr>
              <w:t>Crítico</w:t>
            </w:r>
          </w:p>
        </w:tc>
        <w:tc>
          <w:tcPr>
            <w:tcW w:type="dxa" w:w="3300"/>
            <w:shd w:fill="F2F4F6"/>
            <w:tcMar>
              <w:top w:w="80" w:type="dxa"/>
              <w:start w:w="120" w:type="dxa"/>
              <w:bottom w:w="80" w:type="dxa"/>
              <w:end w:w="120" w:type="dxa"/>
            </w:tcMar>
            <w:vAlign w:val="top"/>
          </w:tcPr>
          <w:p>
            <w:pPr>
              <w:spacing w:after="0"/>
            </w:pPr>
            <w:r>
              <w:rPr>
                <w:sz w:val="17"/>
              </w:rPr>
              <w:t>Mapeamento de identidade, banco, OAuth, segurança, migração/host.</w:t>
            </w:r>
          </w:p>
        </w:tc>
        <w:tc>
          <w:tcPr>
            <w:tcW w:type="dxa" w:w="4360"/>
            <w:shd w:fill="F2F4F6"/>
            <w:tcMar>
              <w:top w:w="80" w:type="dxa"/>
              <w:start w:w="120" w:type="dxa"/>
              <w:bottom w:w="80" w:type="dxa"/>
              <w:end w:w="120" w:type="dxa"/>
            </w:tcMar>
            <w:vAlign w:val="top"/>
          </w:tcPr>
          <w:p>
            <w:pPr>
              <w:spacing w:after="0"/>
            </w:pPr>
            <w:r>
              <w:rPr>
                <w:sz w:val="17"/>
              </w:rPr>
              <w:t>Janela, backup, dupla revisão, teste de recuperação e comunicação.</w:t>
            </w:r>
          </w:p>
        </w:tc>
      </w:tr>
    </w:tbl>
    <w:p>
      <w:pPr>
        <w:spacing w:after="0"/>
      </w:pPr>
    </w:p>
    <w:p>
      <w:pPr>
        <w:pStyle w:val="Heading2"/>
      </w:pPr>
      <w:r>
        <w:t>25.3 Fluxo de mudança</w:t>
      </w:r>
    </w:p>
    <w:p>
      <w:pPr>
        <w:spacing w:after="80" w:line="283" w:lineRule="auto"/>
        <w:ind w:left="540" w:hanging="271"/>
      </w:pPr>
      <w:r>
        <w:rPr>
          <w:b/>
        </w:rPr>
        <w:t xml:space="preserve">1. </w:t>
      </w:r>
      <w:r>
        <w:t>Descrever problema, regra desejada, áreas impactadas e critérios de aceite.</w:t>
      </w:r>
    </w:p>
    <w:p>
      <w:pPr>
        <w:spacing w:after="80" w:line="283" w:lineRule="auto"/>
        <w:ind w:left="540" w:hanging="271"/>
      </w:pPr>
      <w:r>
        <w:rPr>
          <w:b/>
        </w:rPr>
        <w:t xml:space="preserve">2. </w:t>
      </w:r>
      <w:r>
        <w:t>Ler código e dados atuais; identificar efeitos nos dois ERPs, banco e dashboard.</w:t>
      </w:r>
    </w:p>
    <w:p>
      <w:pPr>
        <w:spacing w:after="80" w:line="283" w:lineRule="auto"/>
        <w:ind w:left="540" w:hanging="271"/>
      </w:pPr>
      <w:r>
        <w:rPr>
          <w:b/>
        </w:rPr>
        <w:t xml:space="preserve">3. </w:t>
      </w:r>
      <w:r>
        <w:t>Criar testes que falham antes da correção, quando aplicável.</w:t>
      </w:r>
    </w:p>
    <w:p>
      <w:pPr>
        <w:spacing w:after="80" w:line="283" w:lineRule="auto"/>
        <w:ind w:left="540" w:hanging="271"/>
      </w:pPr>
      <w:r>
        <w:rPr>
          <w:b/>
        </w:rPr>
        <w:t xml:space="preserve">4. </w:t>
      </w:r>
      <w:r>
        <w:t>Implementar em branch e migration versionada.</w:t>
      </w:r>
    </w:p>
    <w:p>
      <w:pPr>
        <w:spacing w:after="80" w:line="283" w:lineRule="auto"/>
        <w:ind w:left="540" w:hanging="271"/>
      </w:pPr>
      <w:r>
        <w:rPr>
          <w:b/>
        </w:rPr>
        <w:t xml:space="preserve">5. </w:t>
      </w:r>
      <w:r>
        <w:t>Revisar segurança, PII, idempotência, limites e retrocompatibilidade.</w:t>
      </w:r>
    </w:p>
    <w:p>
      <w:pPr>
        <w:spacing w:after="80" w:line="283" w:lineRule="auto"/>
        <w:ind w:left="540" w:hanging="271"/>
      </w:pPr>
      <w:r>
        <w:rPr>
          <w:b/>
        </w:rPr>
        <w:t xml:space="preserve">6. </w:t>
      </w:r>
      <w:r>
        <w:t>Executar testes unitários, integração, API e interface.</w:t>
      </w:r>
    </w:p>
    <w:p>
      <w:pPr>
        <w:spacing w:after="80" w:line="283" w:lineRule="auto"/>
        <w:ind w:left="540" w:hanging="271"/>
      </w:pPr>
      <w:r>
        <w:rPr>
          <w:b/>
        </w:rPr>
        <w:t xml:space="preserve">7. </w:t>
      </w:r>
      <w:r>
        <w:t>Implantar com plano de observação e rollback.</w:t>
      </w:r>
    </w:p>
    <w:p>
      <w:pPr>
        <w:spacing w:after="80" w:line="283" w:lineRule="auto"/>
        <w:ind w:left="540" w:hanging="271"/>
      </w:pPr>
      <w:r>
        <w:rPr>
          <w:b/>
        </w:rPr>
        <w:t xml:space="preserve">8. </w:t>
      </w:r>
      <w:r>
        <w:t>Validar pedidos controlados A/C e métricas.</w:t>
      </w:r>
    </w:p>
    <w:p>
      <w:pPr>
        <w:spacing w:after="80" w:line="283" w:lineRule="auto"/>
        <w:ind w:left="540" w:hanging="271"/>
      </w:pPr>
      <w:r>
        <w:rPr>
          <w:b/>
        </w:rPr>
        <w:t xml:space="preserve">9. </w:t>
      </w:r>
      <w:r>
        <w:t>Documentar e comunicar; atualizar este manual.</w:t>
      </w:r>
    </w:p>
    <w:p>
      <w:pPr>
        <w:pStyle w:val="Heading2"/>
      </w:pPr>
      <w:r>
        <w:t>25.4 Matriz mínima de testes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cantSplit/>
        </w:trPr>
        <w:tc>
          <w:tcPr>
            <w:tcW w:type="dxa" w:w="2200"/>
            <w:shd w:fill="1F4D78"/>
            <w:tcMar>
              <w:top w:w="80" w:type="dxa"/>
              <w:start w:w="120" w:type="dxa"/>
              <w:bottom w:w="80" w:type="dxa"/>
              <w:end w:w="120" w:type="dxa"/>
            </w:tcMar>
            <w:vAlign w:val="center"/>
          </w:tcPr>
          <w:p>
            <w:pPr>
              <w:spacing w:after="0"/>
              <w:keepNext/>
            </w:pPr>
            <w:r>
              <w:rPr>
                <w:b/>
                <w:color w:val="FFFFFF"/>
                <w:sz w:val="17"/>
              </w:rPr>
              <w:t>Área</w:t>
            </w:r>
          </w:p>
        </w:tc>
        <w:tc>
          <w:tcPr>
            <w:tcW w:type="dxa" w:w="7160"/>
            <w:shd w:fill="1F4D78"/>
            <w:tcMar>
              <w:top w:w="80" w:type="dxa"/>
              <w:start w:w="120" w:type="dxa"/>
              <w:bottom w:w="80" w:type="dxa"/>
              <w:end w:w="120" w:type="dxa"/>
            </w:tcMar>
            <w:vAlign w:val="center"/>
          </w:tcPr>
          <w:p>
            <w:pPr>
              <w:spacing w:after="0"/>
              <w:keepNext/>
            </w:pPr>
            <w:r>
              <w:rPr>
                <w:b/>
                <w:color w:val="FFFFFF"/>
                <w:sz w:val="17"/>
              </w:rPr>
              <w:t>Testes obrigatórios</w:t>
            </w:r>
          </w:p>
        </w:tc>
      </w:tr>
      <w:tr>
        <w:trPr>
          <w:cantSplit/>
        </w:trPr>
        <w:tc>
          <w:tcPr>
            <w:tcW w:type="dxa" w:w="2200"/>
            <w:tcMar>
              <w:top w:w="80" w:type="dxa"/>
              <w:start w:w="120" w:type="dxa"/>
              <w:bottom w:w="80" w:type="dxa"/>
              <w:end w:w="120" w:type="dxa"/>
            </w:tcMar>
            <w:vAlign w:val="top"/>
          </w:tcPr>
          <w:p>
            <w:pPr>
              <w:spacing w:after="0"/>
            </w:pPr>
            <w:r>
              <w:rPr>
                <w:sz w:val="17"/>
              </w:rPr>
              <w:t>Webhook</w:t>
            </w:r>
          </w:p>
        </w:tc>
        <w:tc>
          <w:tcPr>
            <w:tcW w:type="dxa" w:w="7160"/>
            <w:tcMar>
              <w:top w:w="80" w:type="dxa"/>
              <w:start w:w="120" w:type="dxa"/>
              <w:bottom w:w="80" w:type="dxa"/>
              <w:end w:w="120" w:type="dxa"/>
            </w:tcMar>
            <w:vAlign w:val="top"/>
          </w:tcPr>
          <w:p>
            <w:pPr>
              <w:spacing w:after="0"/>
            </w:pPr>
            <w:r>
              <w:rPr>
                <w:sz w:val="17"/>
              </w:rPr>
              <w:t>Payload válido, inválido, duplicado, situação suportada/não suportada, banco indisponível.</w:t>
            </w:r>
          </w:p>
        </w:tc>
      </w:tr>
      <w:tr>
        <w:trPr>
          <w:cantSplit/>
        </w:trPr>
        <w:tc>
          <w:tcPr>
            <w:tcW w:type="dxa" w:w="2200"/>
            <w:shd w:fill="F2F4F6"/>
            <w:tcMar>
              <w:top w:w="80" w:type="dxa"/>
              <w:start w:w="120" w:type="dxa"/>
              <w:bottom w:w="80" w:type="dxa"/>
              <w:end w:w="120" w:type="dxa"/>
            </w:tcMar>
            <w:vAlign w:val="top"/>
          </w:tcPr>
          <w:p>
            <w:pPr>
              <w:spacing w:after="0"/>
            </w:pPr>
            <w:r>
              <w:rPr>
                <w:sz w:val="17"/>
              </w:rPr>
              <w:t>Agenda</w:t>
            </w:r>
          </w:p>
        </w:tc>
        <w:tc>
          <w:tcPr>
            <w:tcW w:type="dxa" w:w="7160"/>
            <w:shd w:fill="F2F4F6"/>
            <w:tcMar>
              <w:top w:w="80" w:type="dxa"/>
              <w:start w:w="120" w:type="dxa"/>
              <w:bottom w:w="80" w:type="dxa"/>
              <w:end w:w="120" w:type="dxa"/>
            </w:tcMar>
            <w:vAlign w:val="top"/>
          </w:tcPr>
          <w:p>
            <w:pPr>
              <w:spacing w:after="0"/>
            </w:pPr>
            <w:r>
              <w:rPr>
                <w:sz w:val="17"/>
              </w:rPr>
              <w:t>Todos os dias da semana, fuso, domingo, pedido aprovado antes do prazo.</w:t>
            </w:r>
          </w:p>
        </w:tc>
      </w:tr>
      <w:tr>
        <w:trPr>
          <w:cantSplit/>
        </w:trPr>
        <w:tc>
          <w:tcPr>
            <w:tcW w:type="dxa" w:w="2200"/>
            <w:tcMar>
              <w:top w:w="80" w:type="dxa"/>
              <w:start w:w="120" w:type="dxa"/>
              <w:bottom w:w="80" w:type="dxa"/>
              <w:end w:w="120" w:type="dxa"/>
            </w:tcMar>
            <w:vAlign w:val="top"/>
          </w:tcPr>
          <w:p>
            <w:pPr>
              <w:spacing w:after="0"/>
            </w:pPr>
            <w:r>
              <w:rPr>
                <w:sz w:val="17"/>
              </w:rPr>
              <w:t>Criação</w:t>
            </w:r>
          </w:p>
        </w:tc>
        <w:tc>
          <w:tcPr>
            <w:tcW w:type="dxa" w:w="7160"/>
            <w:tcMar>
              <w:top w:w="80" w:type="dxa"/>
              <w:start w:w="120" w:type="dxa"/>
              <w:bottom w:w="80" w:type="dxa"/>
              <w:end w:w="120" w:type="dxa"/>
            </w:tcMar>
            <w:vAlign w:val="top"/>
          </w:tcPr>
          <w:p>
            <w:pPr>
              <w:spacing w:after="0"/>
            </w:pPr>
            <w:r>
              <w:rPr>
                <w:sz w:val="17"/>
              </w:rPr>
              <w:t>Sucesso, depósito inválido, CPF ausente, sem itens, waiting_sku, 409 e idempotência.</w:t>
            </w:r>
          </w:p>
        </w:tc>
      </w:tr>
      <w:tr>
        <w:trPr>
          <w:cantSplit/>
        </w:trPr>
        <w:tc>
          <w:tcPr>
            <w:tcW w:type="dxa" w:w="2200"/>
            <w:shd w:fill="F2F4F6"/>
            <w:tcMar>
              <w:top w:w="80" w:type="dxa"/>
              <w:start w:w="120" w:type="dxa"/>
              <w:bottom w:w="80" w:type="dxa"/>
              <w:end w:w="120" w:type="dxa"/>
            </w:tcMar>
            <w:vAlign w:val="top"/>
          </w:tcPr>
          <w:p>
            <w:pPr>
              <w:spacing w:after="0"/>
            </w:pPr>
            <w:r>
              <w:rPr>
                <w:sz w:val="17"/>
              </w:rPr>
              <w:t>Contato</w:t>
            </w:r>
          </w:p>
        </w:tc>
        <w:tc>
          <w:tcPr>
            <w:tcW w:type="dxa" w:w="7160"/>
            <w:shd w:fill="F2F4F6"/>
            <w:tcMar>
              <w:top w:w="80" w:type="dxa"/>
              <w:start w:w="120" w:type="dxa"/>
              <w:bottom w:w="80" w:type="dxa"/>
              <w:end w:w="120" w:type="dxa"/>
            </w:tcMar>
            <w:vAlign w:val="top"/>
          </w:tcPr>
          <w:p>
            <w:pPr>
              <w:spacing w:after="0"/>
            </w:pPr>
            <w:r>
              <w:rPr>
                <w:sz w:val="17"/>
              </w:rPr>
              <w:t>Mapeado igual, atualizado, pedido antigo, duplicados, 404, endereço entrega/fallback.</w:t>
            </w:r>
          </w:p>
        </w:tc>
      </w:tr>
      <w:tr>
        <w:trPr>
          <w:cantSplit/>
        </w:trPr>
        <w:tc>
          <w:tcPr>
            <w:tcW w:type="dxa" w:w="2200"/>
            <w:tcMar>
              <w:top w:w="80" w:type="dxa"/>
              <w:start w:w="120" w:type="dxa"/>
              <w:bottom w:w="80" w:type="dxa"/>
              <w:end w:w="120" w:type="dxa"/>
            </w:tcMar>
            <w:vAlign w:val="top"/>
          </w:tcPr>
          <w:p>
            <w:pPr>
              <w:spacing w:after="0"/>
            </w:pPr>
            <w:r>
              <w:rPr>
                <w:sz w:val="17"/>
              </w:rPr>
              <w:t>Status</w:t>
            </w:r>
          </w:p>
        </w:tc>
        <w:tc>
          <w:tcPr>
            <w:tcW w:type="dxa" w:w="7160"/>
            <w:tcMar>
              <w:top w:w="80" w:type="dxa"/>
              <w:start w:w="120" w:type="dxa"/>
              <w:bottom w:w="80" w:type="dxa"/>
              <w:end w:w="120" w:type="dxa"/>
            </w:tcMar>
            <w:vAlign w:val="top"/>
          </w:tcPr>
          <w:p>
            <w:pPr>
              <w:spacing w:after="0"/>
            </w:pPr>
            <w:r>
              <w:rPr>
                <w:sz w:val="17"/>
              </w:rPr>
              <w:t>Enviado com/sem NF/rastreio, entregue, não entregue, cancelado C→A, cancelado A revisão.</w:t>
            </w:r>
          </w:p>
        </w:tc>
      </w:tr>
      <w:tr>
        <w:trPr>
          <w:cantSplit/>
        </w:trPr>
        <w:tc>
          <w:tcPr>
            <w:tcW w:type="dxa" w:w="2200"/>
            <w:shd w:fill="F2F4F6"/>
            <w:tcMar>
              <w:top w:w="80" w:type="dxa"/>
              <w:start w:w="120" w:type="dxa"/>
              <w:bottom w:w="80" w:type="dxa"/>
              <w:end w:w="120" w:type="dxa"/>
            </w:tcMar>
            <w:vAlign w:val="top"/>
          </w:tcPr>
          <w:p>
            <w:pPr>
              <w:spacing w:after="0"/>
            </w:pPr>
            <w:r>
              <w:rPr>
                <w:sz w:val="17"/>
              </w:rPr>
              <w:t>Loop</w:t>
            </w:r>
          </w:p>
        </w:tc>
        <w:tc>
          <w:tcPr>
            <w:tcW w:type="dxa" w:w="7160"/>
            <w:shd w:fill="F2F4F6"/>
            <w:tcMar>
              <w:top w:w="80" w:type="dxa"/>
              <w:start w:w="120" w:type="dxa"/>
              <w:bottom w:w="80" w:type="dxa"/>
              <w:end w:w="120" w:type="dxa"/>
            </w:tcMar>
            <w:vAlign w:val="top"/>
          </w:tcPr>
          <w:p>
            <w:pPr>
              <w:spacing w:after="0"/>
            </w:pPr>
            <w:r>
              <w:rPr>
                <w:sz w:val="17"/>
              </w:rPr>
              <w:t>Eco dentro/fora da janela, webhook repetido e job retomado.</w:t>
            </w:r>
          </w:p>
        </w:tc>
      </w:tr>
      <w:tr>
        <w:trPr>
          <w:cantSplit/>
        </w:trPr>
        <w:tc>
          <w:tcPr>
            <w:tcW w:type="dxa" w:w="2200"/>
            <w:tcMar>
              <w:top w:w="80" w:type="dxa"/>
              <w:start w:w="120" w:type="dxa"/>
              <w:bottom w:w="80" w:type="dxa"/>
              <w:end w:w="120" w:type="dxa"/>
            </w:tcMar>
            <w:vAlign w:val="top"/>
          </w:tcPr>
          <w:p>
            <w:pPr>
              <w:spacing w:after="0"/>
            </w:pPr>
            <w:r>
              <w:rPr>
                <w:sz w:val="17"/>
              </w:rPr>
              <w:t>Dashboard</w:t>
            </w:r>
          </w:p>
        </w:tc>
        <w:tc>
          <w:tcPr>
            <w:tcW w:type="dxa" w:w="7160"/>
            <w:tcMar>
              <w:top w:w="80" w:type="dxa"/>
              <w:start w:w="120" w:type="dxa"/>
              <w:bottom w:w="80" w:type="dxa"/>
              <w:end w:w="120" w:type="dxa"/>
            </w:tcMar>
            <w:vAlign w:val="top"/>
          </w:tcPr>
          <w:p>
            <w:pPr>
              <w:spacing w:after="0"/>
            </w:pPr>
            <w:r>
              <w:rPr>
                <w:sz w:val="17"/>
              </w:rPr>
              <w:t>Resumo, período, pendências sem período, paginação, filtro servidor, ações e permissões.</w:t>
            </w:r>
          </w:p>
        </w:tc>
      </w:tr>
      <w:tr>
        <w:trPr>
          <w:cantSplit/>
        </w:trPr>
        <w:tc>
          <w:tcPr>
            <w:tcW w:type="dxa" w:w="2200"/>
            <w:shd w:fill="F2F4F6"/>
            <w:tcMar>
              <w:top w:w="80" w:type="dxa"/>
              <w:start w:w="120" w:type="dxa"/>
              <w:bottom w:w="80" w:type="dxa"/>
              <w:end w:w="120" w:type="dxa"/>
            </w:tcMar>
            <w:vAlign w:val="top"/>
          </w:tcPr>
          <w:p>
            <w:pPr>
              <w:spacing w:after="0"/>
            </w:pPr>
            <w:r>
              <w:rPr>
                <w:sz w:val="17"/>
              </w:rPr>
              <w:t>Banco</w:t>
            </w:r>
          </w:p>
        </w:tc>
        <w:tc>
          <w:tcPr>
            <w:tcW w:type="dxa" w:w="7160"/>
            <w:shd w:fill="F2F4F6"/>
            <w:tcMar>
              <w:top w:w="80" w:type="dxa"/>
              <w:start w:w="120" w:type="dxa"/>
              <w:bottom w:w="80" w:type="dxa"/>
              <w:end w:w="120" w:type="dxa"/>
            </w:tcMar>
            <w:vAlign w:val="top"/>
          </w:tcPr>
          <w:p>
            <w:pPr>
              <w:spacing w:after="0"/>
            </w:pPr>
            <w:r>
              <w:rPr>
                <w:sz w:val="17"/>
              </w:rPr>
              <w:t>Migração, rollback, índices, RLS e retenção.</w:t>
            </w:r>
          </w:p>
        </w:tc>
      </w:tr>
      <w:tr>
        <w:trPr>
          <w:cantSplit/>
        </w:trPr>
        <w:tc>
          <w:tcPr>
            <w:tcW w:type="dxa" w:w="2200"/>
            <w:tcMar>
              <w:top w:w="80" w:type="dxa"/>
              <w:start w:w="120" w:type="dxa"/>
              <w:bottom w:w="80" w:type="dxa"/>
              <w:end w:w="120" w:type="dxa"/>
            </w:tcMar>
            <w:vAlign w:val="top"/>
          </w:tcPr>
          <w:p>
            <w:pPr>
              <w:spacing w:after="0"/>
            </w:pPr>
            <w:r>
              <w:rPr>
                <w:sz w:val="17"/>
              </w:rPr>
              <w:t>Segurança</w:t>
            </w:r>
          </w:p>
        </w:tc>
        <w:tc>
          <w:tcPr>
            <w:tcW w:type="dxa" w:w="7160"/>
            <w:tcMar>
              <w:top w:w="80" w:type="dxa"/>
              <w:start w:w="120" w:type="dxa"/>
              <w:bottom w:w="80" w:type="dxa"/>
              <w:end w:w="120" w:type="dxa"/>
            </w:tcMar>
            <w:vAlign w:val="top"/>
          </w:tcPr>
          <w:p>
            <w:pPr>
              <w:spacing w:after="0"/>
            </w:pPr>
            <w:r>
              <w:rPr>
                <w:sz w:val="17"/>
              </w:rPr>
              <w:t>Login, rate limit, sessão, OAuth state, secrets, PII em logs e TLS.</w:t>
            </w:r>
          </w:p>
        </w:tc>
      </w:tr>
      <w:tr>
        <w:trPr>
          <w:cantSplit/>
        </w:trPr>
        <w:tc>
          <w:tcPr>
            <w:tcW w:type="dxa" w:w="2200"/>
            <w:shd w:fill="F2F4F6"/>
            <w:tcMar>
              <w:top w:w="80" w:type="dxa"/>
              <w:start w:w="120" w:type="dxa"/>
              <w:bottom w:w="80" w:type="dxa"/>
              <w:end w:w="120" w:type="dxa"/>
            </w:tcMar>
            <w:vAlign w:val="top"/>
          </w:tcPr>
          <w:p>
            <w:pPr>
              <w:spacing w:after="0"/>
            </w:pPr>
            <w:r>
              <w:rPr>
                <w:sz w:val="17"/>
              </w:rPr>
              <w:t>Desempenho</w:t>
            </w:r>
          </w:p>
        </w:tc>
        <w:tc>
          <w:tcPr>
            <w:tcW w:type="dxa" w:w="7160"/>
            <w:shd w:fill="F2F4F6"/>
            <w:tcMar>
              <w:top w:w="80" w:type="dxa"/>
              <w:start w:w="120" w:type="dxa"/>
              <w:bottom w:w="80" w:type="dxa"/>
              <w:end w:w="120" w:type="dxa"/>
            </w:tcMar>
            <w:vAlign w:val="top"/>
          </w:tcPr>
          <w:p>
            <w:pPr>
              <w:spacing w:after="0"/>
            </w:pPr>
            <w:r>
              <w:rPr>
                <w:sz w:val="17"/>
              </w:rPr>
              <w:t>Fila volumosa, consultas de divergência, memória 256 MB e limite API.</w:t>
            </w:r>
          </w:p>
        </w:tc>
      </w:tr>
    </w:tbl>
    <w:p>
      <w:pPr>
        <w:spacing w:after="0"/>
      </w:pPr>
    </w:p>
    <w:p>
      <w:r>
        <w:rPr>
          <w:i w:val="0"/>
        </w:rPr>
        <w:t>No estado auditado, havia 11 testes focados principalmente em contato/endereço/comparação. Não havia cobertura end-to-end abrangente para webhook→job→ERP→mapa→dashboard.</w:t>
      </w:r>
    </w:p>
    <w:p>
      <w:pPr>
        <w:pStyle w:val="Heading2"/>
      </w:pPr>
      <w:r>
        <w:t>25.5 Checklist antes do deploy</w:t>
      </w:r>
    </w:p>
    <w:p>
      <w:pPr>
        <w:pStyle w:val="ListBullet"/>
      </w:pPr>
      <w:r>
        <w:t>Git limpo; commit e PR/revisão identificados.</w:t>
      </w:r>
    </w:p>
    <w:p>
      <w:pPr>
        <w:pStyle w:val="ListBullet"/>
      </w:pPr>
      <w:r>
        <w:t>Segredos não aparecem no diff.</w:t>
      </w:r>
    </w:p>
    <w:p>
      <w:pPr>
        <w:pStyle w:val="ListBullet"/>
      </w:pPr>
      <w:r>
        <w:t>Tests e compile executados; migração revisada.</w:t>
      </w:r>
    </w:p>
    <w:p>
      <w:pPr>
        <w:pStyle w:val="ListBullet"/>
      </w:pPr>
      <w:r>
        <w:t>Feature flags e volume de fila avaliados.</w:t>
      </w:r>
    </w:p>
    <w:p>
      <w:pPr>
        <w:pStyle w:val="ListBullet"/>
      </w:pPr>
      <w:r>
        <w:t>Backup recente e rollback documentado.</w:t>
      </w:r>
    </w:p>
    <w:p>
      <w:pPr>
        <w:pStyle w:val="ListBullet"/>
      </w:pPr>
      <w:r>
        <w:t>Áreas avisadas quando o comportamento muda.</w:t>
      </w:r>
    </w:p>
    <w:p>
      <w:pPr>
        <w:pStyle w:val="ListBullet"/>
      </w:pPr>
      <w:r>
        <w:t>URLs/callbacks/webhooks não serão quebrados.</w:t>
      </w:r>
    </w:p>
    <w:p>
      <w:pPr>
        <w:pStyle w:val="ListBullet"/>
      </w:pPr>
      <w:r>
        <w:t>Smoke test definido sem risco de duplicidade.</w:t>
      </w:r>
    </w:p>
    <w:p>
      <w:pPr>
        <w:pStyle w:val="Heading2"/>
      </w:pPr>
      <w:r>
        <w:t>25.6 Checklist após o deploy</w:t>
      </w:r>
    </w:p>
    <w:p>
      <w:pPr>
        <w:pStyle w:val="ListBullet"/>
      </w:pPr>
      <w:r>
        <w:t>Machine e health check saudáveis.</w:t>
      </w:r>
    </w:p>
    <w:p>
      <w:pPr>
        <w:pStyle w:val="ListBullet"/>
      </w:pPr>
      <w:r>
        <w:t>Login/dashboard carregam.</w:t>
      </w:r>
    </w:p>
    <w:p>
      <w:pPr>
        <w:pStyle w:val="ListBullet"/>
      </w:pPr>
      <w:r>
        <w:t>Heartbeat recente.</w:t>
      </w:r>
    </w:p>
    <w:p>
      <w:pPr>
        <w:pStyle w:val="ListBullet"/>
      </w:pPr>
      <w:r>
        <w:t>Conexões RJ/V.365 válidas.</w:t>
      </w:r>
    </w:p>
    <w:p>
      <w:pPr>
        <w:pStyle w:val="ListBullet"/>
      </w:pPr>
      <w:r>
        <w:t>Webhook de teste gravado e job coerente.</w:t>
      </w:r>
    </w:p>
    <w:p>
      <w:pPr>
        <w:pStyle w:val="ListBullet"/>
      </w:pPr>
      <w:r>
        <w:t>Sem crescimento de 401, 429, 5xx ou memória.</w:t>
      </w:r>
    </w:p>
    <w:p>
      <w:pPr>
        <w:pStyle w:val="ListBullet"/>
      </w:pPr>
      <w:r>
        <w:t>Pedido controlado confirmado nos ERPs e no banco.</w:t>
      </w:r>
    </w:p>
    <w:p>
      <w:pPr>
        <w:pStyle w:val="ListBullet"/>
      </w:pPr>
      <w:r>
        <w:t>Versão/hash e resultado registrados.</w:t>
      </w:r>
    </w:p>
    <w:p>
      <w:pPr>
        <w:pStyle w:val="Heading2"/>
      </w:pPr>
      <w:r>
        <w:t>25.7 Reversão</w:t>
      </w:r>
    </w:p>
    <w:p>
      <w:r>
        <w:rPr>
          <w:i w:val="0"/>
        </w:rPr>
        <w:t>Rollback de código não deve reverter cegamente o banco. Se a versão nova gravou novos campos/estados, a versão antiga precisa compreendê-los ou a reversão deve incluir migration compatível.</w:t>
      </w:r>
    </w:p>
    <w:p>
      <w:pPr>
        <w:spacing w:after="80" w:line="283" w:lineRule="auto"/>
        <w:ind w:left="540" w:hanging="271"/>
      </w:pPr>
      <w:r>
        <w:rPr>
          <w:b/>
        </w:rPr>
        <w:t xml:space="preserve">1. </w:t>
      </w:r>
      <w:r>
        <w:t>Defina o gatilho de rollback antes do deploy.</w:t>
      </w:r>
    </w:p>
    <w:p>
      <w:pPr>
        <w:spacing w:after="80" w:line="283" w:lineRule="auto"/>
        <w:ind w:left="540" w:hanging="271"/>
      </w:pPr>
      <w:r>
        <w:rPr>
          <w:b/>
        </w:rPr>
        <w:t xml:space="preserve">2. </w:t>
      </w:r>
      <w:r>
        <w:t>Pause somente a feature de escrita afetada quando possível.</w:t>
      </w:r>
    </w:p>
    <w:p>
      <w:pPr>
        <w:spacing w:after="80" w:line="283" w:lineRule="auto"/>
        <w:ind w:left="540" w:hanging="271"/>
      </w:pPr>
      <w:r>
        <w:rPr>
          <w:b/>
        </w:rPr>
        <w:t xml:space="preserve">3. </w:t>
      </w:r>
      <w:r>
        <w:t>Preserve jobs/events criados durante a versão problemática.</w:t>
      </w:r>
    </w:p>
    <w:p>
      <w:pPr>
        <w:spacing w:after="80" w:line="283" w:lineRule="auto"/>
        <w:ind w:left="540" w:hanging="271"/>
      </w:pPr>
      <w:r>
        <w:rPr>
          <w:b/>
        </w:rPr>
        <w:t xml:space="preserve">4. </w:t>
      </w:r>
      <w:r>
        <w:t>Implante a versão anterior identificada e compatível.</w:t>
      </w:r>
    </w:p>
    <w:p>
      <w:pPr>
        <w:spacing w:after="80" w:line="283" w:lineRule="auto"/>
        <w:ind w:left="540" w:hanging="271"/>
      </w:pPr>
      <w:r>
        <w:rPr>
          <w:b/>
        </w:rPr>
        <w:t xml:space="preserve">5. </w:t>
      </w:r>
      <w:r>
        <w:t>Reconcile pedidos afetados e valide idempotência.</w:t>
      </w:r>
    </w:p>
    <w:p>
      <w:pPr>
        <w:spacing w:after="80" w:line="283" w:lineRule="auto"/>
        <w:ind w:left="540" w:hanging="271"/>
      </w:pPr>
      <w:r>
        <w:rPr>
          <w:b/>
        </w:rPr>
        <w:t xml:space="preserve">6. </w:t>
      </w:r>
      <w:r>
        <w:t>Documente causa e evite reaplicar sem correção.</w:t>
      </w:r>
    </w:p>
    <w:p>
      <w:pPr>
        <w:pStyle w:val="Heading1"/>
        <w:pageBreakBefore/>
      </w:pPr>
      <w:r>
        <w:rPr>
          <w:b/>
        </w:rPr>
        <w:t>26  Plano de melhorias priorizado</w:t>
      </w:r>
    </w:p>
    <w:p>
      <w:pPr>
        <w:spacing w:after="200"/>
      </w:pPr>
      <w:r>
        <w:rPr>
          <w:i/>
          <w:color w:val="5C6670"/>
        </w:rPr>
        <w:t>O que deve ser feito antes da finalização definitiva e o que pode evoluir depois.</w:t>
      </w:r>
    </w:p>
    <w:p>
      <w:pPr>
        <w:pStyle w:val="Heading2"/>
      </w:pPr>
      <w:r>
        <w:t>26.1 P0 — corrigir antes de considerar o projeto finalizado</w:t>
      </w:r>
    </w:p>
    <w:tbl>
      <w:tblPr>
        <w:tblStyle w:val="TableGrid"/>
        <w:tblW w:type="dxa" w:w="9360"/>
        <w:jc w:val="center"/>
        <w:tblLayout w:type="fixed"/>
        <w:tblLook w:firstColumn="1" w:firstRow="1" w:lastColumn="0" w:lastRow="0" w:noHBand="0" w:noVBand="1" w:val="04A0"/>
        <w:tblInd w:w="120" w:type="dxa"/>
      </w:tblPr>
      <w:tblGrid>
        <w:gridCol w:w="4600"/>
        <w:gridCol w:w="4760"/>
      </w:tblGrid>
      <w:tr>
        <w:trPr>
          <w:tblHeader w:val="true"/>
          <w:cantSplit/>
        </w:trPr>
        <w:tc>
          <w:tcPr>
            <w:tcW w:type="dxa" w:w="4600"/>
            <w:shd w:fill="1F4D78"/>
            <w:tcMar>
              <w:top w:w="80" w:type="dxa"/>
              <w:start w:w="120" w:type="dxa"/>
              <w:bottom w:w="80" w:type="dxa"/>
              <w:end w:w="120" w:type="dxa"/>
            </w:tcMar>
            <w:vAlign w:val="center"/>
          </w:tcPr>
          <w:p>
            <w:pPr>
              <w:spacing w:after="0"/>
              <w:keepNext/>
            </w:pPr>
            <w:r>
              <w:rPr>
                <w:b/>
                <w:color w:val="FFFFFF"/>
                <w:sz w:val="16"/>
              </w:rPr>
              <w:t>Melhoria</w:t>
            </w:r>
          </w:p>
        </w:tc>
        <w:tc>
          <w:tcPr>
            <w:tcW w:type="dxa" w:w="4760"/>
            <w:shd w:fill="1F4D78"/>
            <w:tcMar>
              <w:top w:w="80" w:type="dxa"/>
              <w:start w:w="120" w:type="dxa"/>
              <w:bottom w:w="80" w:type="dxa"/>
              <w:end w:w="120" w:type="dxa"/>
            </w:tcMar>
            <w:vAlign w:val="center"/>
          </w:tcPr>
          <w:p>
            <w:pPr>
              <w:spacing w:after="0"/>
              <w:keepNext/>
            </w:pPr>
            <w:r>
              <w:rPr>
                <w:b/>
                <w:color w:val="FFFFFF"/>
                <w:sz w:val="16"/>
              </w:rPr>
              <w:t>Critério de aceite</w:t>
            </w:r>
          </w:p>
        </w:tc>
      </w:tr>
      <w:tr>
        <w:trPr>
          <w:cantSplit/>
        </w:trPr>
        <w:tc>
          <w:tcPr>
            <w:tcW w:type="dxa" w:w="4600"/>
            <w:tcMar>
              <w:top w:w="80" w:type="dxa"/>
              <w:start w:w="120" w:type="dxa"/>
              <w:bottom w:w="80" w:type="dxa"/>
              <w:end w:w="120" w:type="dxa"/>
            </w:tcMar>
            <w:vAlign w:val="top"/>
          </w:tcPr>
          <w:p>
            <w:pPr>
              <w:spacing w:after="0"/>
            </w:pPr>
            <w:r>
              <w:rPr>
                <w:sz w:val="16"/>
              </w:rPr>
              <w:t>Remover credenciais padrão e fallback do session secret</w:t>
            </w:r>
          </w:p>
        </w:tc>
        <w:tc>
          <w:tcPr>
            <w:tcW w:type="dxa" w:w="4760"/>
            <w:tcMar>
              <w:top w:w="80" w:type="dxa"/>
              <w:start w:w="120" w:type="dxa"/>
              <w:bottom w:w="80" w:type="dxa"/>
              <w:end w:w="120" w:type="dxa"/>
            </w:tcMar>
            <w:vAlign w:val="top"/>
          </w:tcPr>
          <w:p>
            <w:pPr>
              <w:spacing w:after="0"/>
            </w:pPr>
            <w:r>
              <w:rPr>
                <w:sz w:val="16"/>
              </w:rPr>
              <w:t>Aplicação falha ao iniciar sem secrets; credenciais são giradas; nenhum valor real no Git.</w:t>
            </w:r>
          </w:p>
        </w:tc>
      </w:tr>
      <w:tr>
        <w:trPr>
          <w:cantSplit/>
        </w:trPr>
        <w:tc>
          <w:tcPr>
            <w:tcW w:type="dxa" w:w="4600"/>
            <w:shd w:fill="F2F4F6"/>
            <w:tcMar>
              <w:top w:w="80" w:type="dxa"/>
              <w:start w:w="120" w:type="dxa"/>
              <w:bottom w:w="80" w:type="dxa"/>
              <w:end w:w="120" w:type="dxa"/>
            </w:tcMar>
            <w:vAlign w:val="top"/>
          </w:tcPr>
          <w:p>
            <w:pPr>
              <w:spacing w:after="0"/>
            </w:pPr>
            <w:r>
              <w:rPr>
                <w:sz w:val="16"/>
              </w:rPr>
              <w:t>Sanitizar logs de pedido/PII</w:t>
            </w:r>
          </w:p>
        </w:tc>
        <w:tc>
          <w:tcPr>
            <w:tcW w:type="dxa" w:w="4760"/>
            <w:shd w:fill="F2F4F6"/>
            <w:tcMar>
              <w:top w:w="80" w:type="dxa"/>
              <w:start w:w="120" w:type="dxa"/>
              <w:bottom w:w="80" w:type="dxa"/>
              <w:end w:w="120" w:type="dxa"/>
            </w:tcMar>
            <w:vAlign w:val="top"/>
          </w:tcPr>
          <w:p>
            <w:pPr>
              <w:spacing w:after="0"/>
            </w:pPr>
            <w:r>
              <w:rPr>
                <w:sz w:val="16"/>
              </w:rPr>
              <w:t>Allowlist de campos técnicos; teste comprova ausência de nome, CPF e endereço.</w:t>
            </w:r>
          </w:p>
        </w:tc>
      </w:tr>
      <w:tr>
        <w:trPr>
          <w:cantSplit/>
        </w:trPr>
        <w:tc>
          <w:tcPr>
            <w:tcW w:type="dxa" w:w="4600"/>
            <w:tcMar>
              <w:top w:w="80" w:type="dxa"/>
              <w:start w:w="120" w:type="dxa"/>
              <w:bottom w:w="80" w:type="dxa"/>
              <w:end w:w="120" w:type="dxa"/>
            </w:tcMar>
            <w:vAlign w:val="top"/>
          </w:tcPr>
          <w:p>
            <w:pPr>
              <w:spacing w:after="0"/>
            </w:pPr>
            <w:r>
              <w:rPr>
                <w:sz w:val="16"/>
              </w:rPr>
              <w:t>Validar TLS do PostgreSQL</w:t>
            </w:r>
          </w:p>
        </w:tc>
        <w:tc>
          <w:tcPr>
            <w:tcW w:type="dxa" w:w="4760"/>
            <w:tcMar>
              <w:top w:w="80" w:type="dxa"/>
              <w:start w:w="120" w:type="dxa"/>
              <w:bottom w:w="80" w:type="dxa"/>
              <w:end w:w="120" w:type="dxa"/>
            </w:tcMar>
            <w:vAlign w:val="top"/>
          </w:tcPr>
          <w:p>
            <w:pPr>
              <w:spacing w:after="0"/>
            </w:pPr>
            <w:r>
              <w:rPr>
                <w:sz w:val="16"/>
              </w:rPr>
              <w:t>Certificado e hostname verificados em produção; conexão falha para certificado inválido.</w:t>
            </w:r>
          </w:p>
        </w:tc>
      </w:tr>
      <w:tr>
        <w:trPr>
          <w:cantSplit/>
        </w:trPr>
        <w:tc>
          <w:tcPr>
            <w:tcW w:type="dxa" w:w="4600"/>
            <w:shd w:fill="F2F4F6"/>
            <w:tcMar>
              <w:top w:w="80" w:type="dxa"/>
              <w:start w:w="120" w:type="dxa"/>
              <w:bottom w:w="80" w:type="dxa"/>
              <w:end w:w="120" w:type="dxa"/>
            </w:tcMar>
            <w:vAlign w:val="top"/>
          </w:tcPr>
          <w:p>
            <w:pPr>
              <w:spacing w:after="0"/>
            </w:pPr>
            <w:r>
              <w:rPr>
                <w:sz w:val="16"/>
              </w:rPr>
              <w:t>Consolidar código implantado</w:t>
            </w:r>
          </w:p>
        </w:tc>
        <w:tc>
          <w:tcPr>
            <w:tcW w:type="dxa" w:w="4760"/>
            <w:shd w:fill="F2F4F6"/>
            <w:tcMar>
              <w:top w:w="80" w:type="dxa"/>
              <w:start w:w="120" w:type="dxa"/>
              <w:bottom w:w="80" w:type="dxa"/>
              <w:end w:w="120" w:type="dxa"/>
            </w:tcMar>
            <w:vAlign w:val="top"/>
          </w:tcPr>
          <w:p>
            <w:pPr>
              <w:spacing w:after="0"/>
            </w:pPr>
            <w:r>
              <w:rPr>
                <w:sz w:val="16"/>
              </w:rPr>
              <w:t>GitHub contém exatamente a versão de produção; tag/hash registrados; worktree sem resíduos.</w:t>
            </w:r>
          </w:p>
        </w:tc>
      </w:tr>
      <w:tr>
        <w:trPr>
          <w:cantSplit/>
        </w:trPr>
        <w:tc>
          <w:tcPr>
            <w:tcW w:type="dxa" w:w="4600"/>
            <w:tcMar>
              <w:top w:w="80" w:type="dxa"/>
              <w:start w:w="120" w:type="dxa"/>
              <w:bottom w:w="80" w:type="dxa"/>
              <w:end w:w="120" w:type="dxa"/>
            </w:tcMar>
            <w:vAlign w:val="top"/>
          </w:tcPr>
          <w:p>
            <w:pPr>
              <w:spacing w:after="0"/>
            </w:pPr>
            <w:r>
              <w:rPr>
                <w:sz w:val="16"/>
              </w:rPr>
              <w:t>Fechar lacuna NF/rastreio pós-Enviado</w:t>
            </w:r>
          </w:p>
        </w:tc>
        <w:tc>
          <w:tcPr>
            <w:tcW w:type="dxa" w:w="4760"/>
            <w:tcMar>
              <w:top w:w="80" w:type="dxa"/>
              <w:start w:w="120" w:type="dxa"/>
              <w:bottom w:w="80" w:type="dxa"/>
              <w:end w:w="120" w:type="dxa"/>
            </w:tcMar>
            <w:vAlign w:val="top"/>
          </w:tcPr>
          <w:p>
            <w:pPr>
              <w:spacing w:after="0"/>
            </w:pPr>
            <w:r>
              <w:rPr>
                <w:sz w:val="16"/>
              </w:rPr>
              <w:t>Job idempotente reconsulta dados ausentes e alerta após limite; painel mostra pendência real.</w:t>
            </w:r>
          </w:p>
        </w:tc>
      </w:tr>
      <w:tr>
        <w:trPr>
          <w:cantSplit/>
        </w:trPr>
        <w:tc>
          <w:tcPr>
            <w:tcW w:type="dxa" w:w="4600"/>
            <w:shd w:fill="F2F4F6"/>
            <w:tcMar>
              <w:top w:w="80" w:type="dxa"/>
              <w:start w:w="120" w:type="dxa"/>
              <w:bottom w:w="80" w:type="dxa"/>
              <w:end w:w="120" w:type="dxa"/>
            </w:tcMar>
            <w:vAlign w:val="top"/>
          </w:tcPr>
          <w:p>
            <w:pPr>
              <w:spacing w:after="0"/>
            </w:pPr>
            <w:r>
              <w:rPr>
                <w:sz w:val="16"/>
              </w:rPr>
              <w:t>Saúde real do worker</w:t>
            </w:r>
          </w:p>
        </w:tc>
        <w:tc>
          <w:tcPr>
            <w:tcW w:type="dxa" w:w="4760"/>
            <w:shd w:fill="F2F4F6"/>
            <w:tcMar>
              <w:top w:w="80" w:type="dxa"/>
              <w:start w:w="120" w:type="dxa"/>
              <w:bottom w:w="80" w:type="dxa"/>
              <w:end w:w="120" w:type="dxa"/>
            </w:tcMar>
            <w:vAlign w:val="top"/>
          </w:tcPr>
          <w:p>
            <w:pPr>
              <w:spacing w:after="0"/>
            </w:pPr>
            <w:r>
              <w:rPr>
                <w:sz w:val="16"/>
              </w:rPr>
              <w:t>Alerta por heartbeat; readiness cobre DB; procedimento automático/manual testado.</w:t>
            </w:r>
          </w:p>
        </w:tc>
      </w:tr>
    </w:tbl>
    <w:p>
      <w:pPr>
        <w:spacing w:after="0"/>
      </w:pPr>
    </w:p>
    <w:p>
      <w:pPr>
        <w:pStyle w:val="Heading2"/>
      </w:pPr>
      <w:r>
        <w:t>26.2 P1 — segurança, confiabilidade e escala operacional</w:t>
      </w:r>
    </w:p>
    <w:tbl>
      <w:tblPr>
        <w:tblStyle w:val="TableGrid"/>
        <w:tblW w:type="dxa" w:w="9360"/>
        <w:jc w:val="center"/>
        <w:tblLayout w:type="fixed"/>
        <w:tblLook w:firstColumn="1" w:firstRow="1" w:lastColumn="0" w:lastRow="0" w:noHBand="0" w:noVBand="1" w:val="04A0"/>
        <w:tblInd w:w="120" w:type="dxa"/>
      </w:tblPr>
      <w:tblGrid>
        <w:gridCol w:w="4500"/>
        <w:gridCol w:w="4860"/>
      </w:tblGrid>
      <w:tr>
        <w:trPr>
          <w:tblHeader w:val="true"/>
          <w:cantSplit/>
        </w:trPr>
        <w:tc>
          <w:tcPr>
            <w:tcW w:type="dxa" w:w="4500"/>
            <w:shd w:fill="1F4D78"/>
            <w:tcMar>
              <w:top w:w="80" w:type="dxa"/>
              <w:start w:w="120" w:type="dxa"/>
              <w:bottom w:w="80" w:type="dxa"/>
              <w:end w:w="120" w:type="dxa"/>
            </w:tcMar>
            <w:vAlign w:val="center"/>
          </w:tcPr>
          <w:p>
            <w:pPr>
              <w:spacing w:after="0"/>
              <w:keepNext/>
            </w:pPr>
            <w:r>
              <w:rPr>
                <w:b/>
                <w:color w:val="FFFFFF"/>
                <w:sz w:val="16"/>
              </w:rPr>
              <w:t>Melhoria</w:t>
            </w:r>
          </w:p>
        </w:tc>
        <w:tc>
          <w:tcPr>
            <w:tcW w:type="dxa" w:w="4860"/>
            <w:shd w:fill="1F4D78"/>
            <w:tcMar>
              <w:top w:w="80" w:type="dxa"/>
              <w:start w:w="120" w:type="dxa"/>
              <w:bottom w:w="80" w:type="dxa"/>
              <w:end w:w="120" w:type="dxa"/>
            </w:tcMar>
            <w:vAlign w:val="center"/>
          </w:tcPr>
          <w:p>
            <w:pPr>
              <w:spacing w:after="0"/>
              <w:keepNext/>
            </w:pPr>
            <w:r>
              <w:rPr>
                <w:b/>
                <w:color w:val="FFFFFF"/>
                <w:sz w:val="16"/>
              </w:rPr>
              <w:t>Resultado esperado</w:t>
            </w:r>
          </w:p>
        </w:tc>
      </w:tr>
      <w:tr>
        <w:trPr>
          <w:cantSplit/>
        </w:trPr>
        <w:tc>
          <w:tcPr>
            <w:tcW w:type="dxa" w:w="4500"/>
            <w:tcMar>
              <w:top w:w="80" w:type="dxa"/>
              <w:start w:w="120" w:type="dxa"/>
              <w:bottom w:w="80" w:type="dxa"/>
              <w:end w:w="120" w:type="dxa"/>
            </w:tcMar>
            <w:vAlign w:val="top"/>
          </w:tcPr>
          <w:p>
            <w:pPr>
              <w:spacing w:after="0"/>
            </w:pPr>
            <w:r>
              <w:rPr>
                <w:sz w:val="16"/>
              </w:rPr>
              <w:t>Usuários individuais, MFA, perfis e audit log</w:t>
            </w:r>
          </w:p>
        </w:tc>
        <w:tc>
          <w:tcPr>
            <w:tcW w:type="dxa" w:w="4860"/>
            <w:tcMar>
              <w:top w:w="80" w:type="dxa"/>
              <w:start w:w="120" w:type="dxa"/>
              <w:bottom w:w="80" w:type="dxa"/>
              <w:end w:w="120" w:type="dxa"/>
            </w:tcMar>
            <w:vAlign w:val="top"/>
          </w:tcPr>
          <w:p>
            <w:pPr>
              <w:spacing w:after="0"/>
            </w:pPr>
            <w:r>
              <w:rPr>
                <w:sz w:val="16"/>
              </w:rPr>
              <w:t>Autoria e menor privilégio para ações administrativas.</w:t>
            </w:r>
          </w:p>
        </w:tc>
      </w:tr>
      <w:tr>
        <w:trPr>
          <w:cantSplit/>
        </w:trPr>
        <w:tc>
          <w:tcPr>
            <w:tcW w:type="dxa" w:w="4500"/>
            <w:shd w:fill="F2F4F6"/>
            <w:tcMar>
              <w:top w:w="80" w:type="dxa"/>
              <w:start w:w="120" w:type="dxa"/>
              <w:bottom w:w="80" w:type="dxa"/>
              <w:end w:w="120" w:type="dxa"/>
            </w:tcMar>
            <w:vAlign w:val="top"/>
          </w:tcPr>
          <w:p>
            <w:pPr>
              <w:spacing w:after="0"/>
            </w:pPr>
            <w:r>
              <w:rPr>
                <w:sz w:val="16"/>
              </w:rPr>
              <w:t>OAuth state + rotas protegidas</w:t>
            </w:r>
          </w:p>
        </w:tc>
        <w:tc>
          <w:tcPr>
            <w:tcW w:type="dxa" w:w="4860"/>
            <w:shd w:fill="F2F4F6"/>
            <w:tcMar>
              <w:top w:w="80" w:type="dxa"/>
              <w:start w:w="120" w:type="dxa"/>
              <w:bottom w:w="80" w:type="dxa"/>
              <w:end w:w="120" w:type="dxa"/>
            </w:tcMar>
            <w:vAlign w:val="top"/>
          </w:tcPr>
          <w:p>
            <w:pPr>
              <w:spacing w:after="0"/>
            </w:pPr>
            <w:r>
              <w:rPr>
                <w:sz w:val="16"/>
              </w:rPr>
              <w:t>Evitar CSRF/confusão de conta em reconexão.</w:t>
            </w:r>
          </w:p>
        </w:tc>
      </w:tr>
      <w:tr>
        <w:trPr>
          <w:cantSplit/>
        </w:trPr>
        <w:tc>
          <w:tcPr>
            <w:tcW w:type="dxa" w:w="4500"/>
            <w:tcMar>
              <w:top w:w="80" w:type="dxa"/>
              <w:start w:w="120" w:type="dxa"/>
              <w:bottom w:w="80" w:type="dxa"/>
              <w:end w:w="120" w:type="dxa"/>
            </w:tcMar>
            <w:vAlign w:val="top"/>
          </w:tcPr>
          <w:p>
            <w:pPr>
              <w:spacing w:after="0"/>
            </w:pPr>
            <w:r>
              <w:rPr>
                <w:sz w:val="16"/>
              </w:rPr>
              <w:t>Proteção de webhooks + entrada durável</w:t>
            </w:r>
          </w:p>
        </w:tc>
        <w:tc>
          <w:tcPr>
            <w:tcW w:type="dxa" w:w="4860"/>
            <w:tcMar>
              <w:top w:w="80" w:type="dxa"/>
              <w:start w:w="120" w:type="dxa"/>
              <w:bottom w:w="80" w:type="dxa"/>
              <w:end w:w="120" w:type="dxa"/>
            </w:tcMar>
            <w:vAlign w:val="top"/>
          </w:tcPr>
          <w:p>
            <w:pPr>
              <w:spacing w:after="0"/>
            </w:pPr>
            <w:r>
              <w:rPr>
                <w:sz w:val="16"/>
              </w:rPr>
              <w:t>Reduzir eventos forjados e perda durante pane do banco.</w:t>
            </w:r>
          </w:p>
        </w:tc>
      </w:tr>
      <w:tr>
        <w:trPr>
          <w:cantSplit/>
        </w:trPr>
        <w:tc>
          <w:tcPr>
            <w:tcW w:type="dxa" w:w="4500"/>
            <w:shd w:fill="F2F4F6"/>
            <w:tcMar>
              <w:top w:w="80" w:type="dxa"/>
              <w:start w:w="120" w:type="dxa"/>
              <w:bottom w:w="80" w:type="dxa"/>
              <w:end w:w="120" w:type="dxa"/>
            </w:tcMar>
            <w:vAlign w:val="top"/>
          </w:tcPr>
          <w:p>
            <w:pPr>
              <w:spacing w:after="0"/>
            </w:pPr>
            <w:r>
              <w:rPr>
                <w:sz w:val="16"/>
              </w:rPr>
              <w:t>Retenção/arquivamento de events e jobs</w:t>
            </w:r>
          </w:p>
        </w:tc>
        <w:tc>
          <w:tcPr>
            <w:tcW w:type="dxa" w:w="4860"/>
            <w:shd w:fill="F2F4F6"/>
            <w:tcMar>
              <w:top w:w="80" w:type="dxa"/>
              <w:start w:w="120" w:type="dxa"/>
              <w:bottom w:w="80" w:type="dxa"/>
              <w:end w:w="120" w:type="dxa"/>
            </w:tcMar>
            <w:vAlign w:val="top"/>
          </w:tcPr>
          <w:p>
            <w:pPr>
              <w:spacing w:after="0"/>
            </w:pPr>
            <w:r>
              <w:rPr>
                <w:sz w:val="16"/>
              </w:rPr>
              <w:t>Controlar custo e exposição sem perder auditoria necessária.</w:t>
            </w:r>
          </w:p>
        </w:tc>
      </w:tr>
      <w:tr>
        <w:trPr>
          <w:cantSplit/>
        </w:trPr>
        <w:tc>
          <w:tcPr>
            <w:tcW w:type="dxa" w:w="4500"/>
            <w:tcMar>
              <w:top w:w="80" w:type="dxa"/>
              <w:start w:w="120" w:type="dxa"/>
              <w:bottom w:w="80" w:type="dxa"/>
              <w:end w:w="120" w:type="dxa"/>
            </w:tcMar>
            <w:vAlign w:val="top"/>
          </w:tcPr>
          <w:p>
            <w:pPr>
              <w:spacing w:after="0"/>
            </w:pPr>
            <w:r>
              <w:rPr>
                <w:sz w:val="16"/>
              </w:rPr>
              <w:t>Backup restaurável/PITR conforme RPO</w:t>
            </w:r>
          </w:p>
        </w:tc>
        <w:tc>
          <w:tcPr>
            <w:tcW w:type="dxa" w:w="4860"/>
            <w:tcMar>
              <w:top w:w="80" w:type="dxa"/>
              <w:start w:w="120" w:type="dxa"/>
              <w:bottom w:w="80" w:type="dxa"/>
              <w:end w:w="120" w:type="dxa"/>
            </w:tcMar>
            <w:vAlign w:val="top"/>
          </w:tcPr>
          <w:p>
            <w:pPr>
              <w:spacing w:after="0"/>
            </w:pPr>
            <w:r>
              <w:rPr>
                <w:sz w:val="16"/>
              </w:rPr>
              <w:t>Recuperação comprovada e alinhada ao negócio.</w:t>
            </w:r>
          </w:p>
        </w:tc>
      </w:tr>
      <w:tr>
        <w:trPr>
          <w:cantSplit/>
        </w:trPr>
        <w:tc>
          <w:tcPr>
            <w:tcW w:type="dxa" w:w="4500"/>
            <w:shd w:fill="F2F4F6"/>
            <w:tcMar>
              <w:top w:w="80" w:type="dxa"/>
              <w:start w:w="120" w:type="dxa"/>
              <w:bottom w:w="80" w:type="dxa"/>
              <w:end w:w="120" w:type="dxa"/>
            </w:tcMar>
            <w:vAlign w:val="top"/>
          </w:tcPr>
          <w:p>
            <w:pPr>
              <w:spacing w:after="0"/>
            </w:pPr>
            <w:r>
              <w:rPr>
                <w:sz w:val="16"/>
              </w:rPr>
              <w:t>Segunda máquina ou separação web/worker</w:t>
            </w:r>
          </w:p>
        </w:tc>
        <w:tc>
          <w:tcPr>
            <w:tcW w:type="dxa" w:w="4860"/>
            <w:shd w:fill="F2F4F6"/>
            <w:tcMar>
              <w:top w:w="80" w:type="dxa"/>
              <w:start w:w="120" w:type="dxa"/>
              <w:bottom w:w="80" w:type="dxa"/>
              <w:end w:w="120" w:type="dxa"/>
            </w:tcMar>
            <w:vAlign w:val="top"/>
          </w:tcPr>
          <w:p>
            <w:pPr>
              <w:spacing w:after="0"/>
            </w:pPr>
            <w:r>
              <w:rPr>
                <w:sz w:val="16"/>
              </w:rPr>
              <w:t>Redundância e isolamento de carga quando SLA exigir.</w:t>
            </w:r>
          </w:p>
        </w:tc>
      </w:tr>
      <w:tr>
        <w:trPr>
          <w:cantSplit/>
        </w:trPr>
        <w:tc>
          <w:tcPr>
            <w:tcW w:type="dxa" w:w="4500"/>
            <w:tcMar>
              <w:top w:w="80" w:type="dxa"/>
              <w:start w:w="120" w:type="dxa"/>
              <w:bottom w:w="80" w:type="dxa"/>
              <w:end w:w="120" w:type="dxa"/>
            </w:tcMar>
            <w:vAlign w:val="top"/>
          </w:tcPr>
          <w:p>
            <w:pPr>
              <w:spacing w:after="0"/>
            </w:pPr>
            <w:r>
              <w:rPr>
                <w:sz w:val="16"/>
              </w:rPr>
              <w:t>Filtros/pesquisa server-side</w:t>
            </w:r>
          </w:p>
        </w:tc>
        <w:tc>
          <w:tcPr>
            <w:tcW w:type="dxa" w:w="4860"/>
            <w:tcMar>
              <w:top w:w="80" w:type="dxa"/>
              <w:start w:w="120" w:type="dxa"/>
              <w:bottom w:w="80" w:type="dxa"/>
              <w:end w:w="120" w:type="dxa"/>
            </w:tcMar>
            <w:vAlign w:val="top"/>
          </w:tcPr>
          <w:p>
            <w:pPr>
              <w:spacing w:after="0"/>
            </w:pPr>
            <w:r>
              <w:rPr>
                <w:sz w:val="16"/>
              </w:rPr>
              <w:t>Buscar todo o período com paginação correta, sem depender das 20 linhas carregadas.</w:t>
            </w:r>
          </w:p>
        </w:tc>
      </w:tr>
      <w:tr>
        <w:trPr>
          <w:cantSplit/>
        </w:trPr>
        <w:tc>
          <w:tcPr>
            <w:tcW w:type="dxa" w:w="4500"/>
            <w:shd w:fill="F2F4F6"/>
            <w:tcMar>
              <w:top w:w="80" w:type="dxa"/>
              <w:start w:w="120" w:type="dxa"/>
              <w:bottom w:w="80" w:type="dxa"/>
              <w:end w:w="120" w:type="dxa"/>
            </w:tcMar>
            <w:vAlign w:val="top"/>
          </w:tcPr>
          <w:p>
            <w:pPr>
              <w:spacing w:after="0"/>
            </w:pPr>
            <w:r>
              <w:rPr>
                <w:sz w:val="16"/>
              </w:rPr>
              <w:t>Contador de exportação efetiva</w:t>
            </w:r>
          </w:p>
        </w:tc>
        <w:tc>
          <w:tcPr>
            <w:tcW w:type="dxa" w:w="4860"/>
            <w:shd w:fill="F2F4F6"/>
            <w:tcMar>
              <w:top w:w="80" w:type="dxa"/>
              <w:start w:w="120" w:type="dxa"/>
              <w:bottom w:w="80" w:type="dxa"/>
              <w:end w:w="120" w:type="dxa"/>
            </w:tcMar>
            <w:vAlign w:val="top"/>
          </w:tcPr>
          <w:p>
            <w:pPr>
              <w:spacing w:after="0"/>
            </w:pPr>
            <w:r>
              <w:rPr>
                <w:sz w:val="16"/>
              </w:rPr>
              <w:t>Cartão conta somente pedidos realmente criados em C.</w:t>
            </w:r>
          </w:p>
        </w:tc>
      </w:tr>
      <w:tr>
        <w:trPr>
          <w:cantSplit/>
        </w:trPr>
        <w:tc>
          <w:tcPr>
            <w:tcW w:type="dxa" w:w="4500"/>
            <w:tcMar>
              <w:top w:w="80" w:type="dxa"/>
              <w:start w:w="120" w:type="dxa"/>
              <w:bottom w:w="80" w:type="dxa"/>
              <w:end w:w="120" w:type="dxa"/>
            </w:tcMar>
            <w:vAlign w:val="top"/>
          </w:tcPr>
          <w:p>
            <w:pPr>
              <w:spacing w:after="0"/>
            </w:pPr>
            <w:r>
              <w:rPr>
                <w:sz w:val="16"/>
              </w:rPr>
              <w:t>Definição única de divergência de itens</w:t>
            </w:r>
          </w:p>
        </w:tc>
        <w:tc>
          <w:tcPr>
            <w:tcW w:type="dxa" w:w="4860"/>
            <w:tcMar>
              <w:top w:w="80" w:type="dxa"/>
              <w:start w:w="120" w:type="dxa"/>
              <w:bottom w:w="80" w:type="dxa"/>
              <w:end w:w="120" w:type="dxa"/>
            </w:tcMar>
            <w:vAlign w:val="top"/>
          </w:tcPr>
          <w:p>
            <w:pPr>
              <w:spacing w:after="0"/>
            </w:pPr>
            <w:r>
              <w:rPr>
                <w:sz w:val="16"/>
              </w:rPr>
              <w:t>Resumo e detalhe mostram a mesma quantidade.</w:t>
            </w:r>
          </w:p>
        </w:tc>
      </w:tr>
      <w:tr>
        <w:trPr>
          <w:cantSplit/>
        </w:trPr>
        <w:tc>
          <w:tcPr>
            <w:tcW w:type="dxa" w:w="4500"/>
            <w:shd w:fill="F2F4F6"/>
            <w:tcMar>
              <w:top w:w="80" w:type="dxa"/>
              <w:start w:w="120" w:type="dxa"/>
              <w:bottom w:w="80" w:type="dxa"/>
              <w:end w:w="120" w:type="dxa"/>
            </w:tcMar>
            <w:vAlign w:val="top"/>
          </w:tcPr>
          <w:p>
            <w:pPr>
              <w:spacing w:after="0"/>
            </w:pPr>
            <w:r>
              <w:rPr>
                <w:sz w:val="16"/>
              </w:rPr>
              <w:t>Lease renovável de job</w:t>
            </w:r>
          </w:p>
        </w:tc>
        <w:tc>
          <w:tcPr>
            <w:tcW w:type="dxa" w:w="4860"/>
            <w:shd w:fill="F2F4F6"/>
            <w:tcMar>
              <w:top w:w="80" w:type="dxa"/>
              <w:start w:w="120" w:type="dxa"/>
              <w:bottom w:w="80" w:type="dxa"/>
              <w:end w:w="120" w:type="dxa"/>
            </w:tcMar>
            <w:vAlign w:val="top"/>
          </w:tcPr>
          <w:p>
            <w:pPr>
              <w:spacing w:after="0"/>
            </w:pPr>
            <w:r>
              <w:rPr>
                <w:sz w:val="16"/>
              </w:rPr>
              <w:t>Evitar duplicidade por lock de 2 minutos em operação longa.</w:t>
            </w:r>
          </w:p>
        </w:tc>
      </w:tr>
    </w:tbl>
    <w:p>
      <w:pPr>
        <w:spacing w:after="0"/>
      </w:pPr>
    </w:p>
    <w:p>
      <w:pPr>
        <w:pStyle w:val="Heading2"/>
      </w:pPr>
      <w:r>
        <w:t>26.3 P2 — simplificação e evolução</w:t>
      </w:r>
    </w:p>
    <w:tbl>
      <w:tblPr>
        <w:tblStyle w:val="TableGrid"/>
        <w:tblW w:type="dxa" w:w="9360"/>
        <w:jc w:val="center"/>
        <w:tblLayout w:type="fixed"/>
        <w:tblLook w:firstColumn="1" w:firstRow="1" w:lastColumn="0" w:lastRow="0" w:noHBand="0" w:noVBand="1" w:val="04A0"/>
        <w:tblInd w:w="120" w:type="dxa"/>
      </w:tblPr>
      <w:tblGrid>
        <w:gridCol w:w="5000"/>
        <w:gridCol w:w="4360"/>
      </w:tblGrid>
      <w:tr>
        <w:trPr>
          <w:tblHeader w:val="true"/>
          <w:cantSplit/>
        </w:trPr>
        <w:tc>
          <w:tcPr>
            <w:tcW w:type="dxa" w:w="5000"/>
            <w:shd w:fill="1F4D78"/>
            <w:tcMar>
              <w:top w:w="80" w:type="dxa"/>
              <w:start w:w="120" w:type="dxa"/>
              <w:bottom w:w="80" w:type="dxa"/>
              <w:end w:w="120" w:type="dxa"/>
            </w:tcMar>
            <w:vAlign w:val="center"/>
          </w:tcPr>
          <w:p>
            <w:pPr>
              <w:spacing w:after="0"/>
              <w:keepNext/>
            </w:pPr>
            <w:r>
              <w:rPr>
                <w:b/>
                <w:color w:val="FFFFFF"/>
                <w:sz w:val="17"/>
              </w:rPr>
              <w:t>Melhoria</w:t>
            </w:r>
          </w:p>
        </w:tc>
        <w:tc>
          <w:tcPr>
            <w:tcW w:type="dxa" w:w="4360"/>
            <w:shd w:fill="1F4D78"/>
            <w:tcMar>
              <w:top w:w="80" w:type="dxa"/>
              <w:start w:w="120" w:type="dxa"/>
              <w:bottom w:w="80" w:type="dxa"/>
              <w:end w:w="120" w:type="dxa"/>
            </w:tcMar>
            <w:vAlign w:val="center"/>
          </w:tcPr>
          <w:p>
            <w:pPr>
              <w:spacing w:after="0"/>
              <w:keepNext/>
            </w:pPr>
            <w:r>
              <w:rPr>
                <w:b/>
                <w:color w:val="FFFFFF"/>
                <w:sz w:val="17"/>
              </w:rPr>
              <w:t>Benefício</w:t>
            </w:r>
          </w:p>
        </w:tc>
      </w:tr>
      <w:tr>
        <w:trPr>
          <w:cantSplit/>
        </w:trPr>
        <w:tc>
          <w:tcPr>
            <w:tcW w:type="dxa" w:w="5000"/>
            <w:tcMar>
              <w:top w:w="80" w:type="dxa"/>
              <w:start w:w="120" w:type="dxa"/>
              <w:bottom w:w="80" w:type="dxa"/>
              <w:end w:w="120" w:type="dxa"/>
            </w:tcMar>
            <w:vAlign w:val="top"/>
          </w:tcPr>
          <w:p>
            <w:pPr>
              <w:spacing w:after="0"/>
            </w:pPr>
            <w:r>
              <w:rPr>
                <w:sz w:val="17"/>
              </w:rPr>
              <w:t>Remover rotas/jobs/painel legados após observação</w:t>
            </w:r>
          </w:p>
        </w:tc>
        <w:tc>
          <w:tcPr>
            <w:tcW w:type="dxa" w:w="4360"/>
            <w:tcMar>
              <w:top w:w="80" w:type="dxa"/>
              <w:start w:w="120" w:type="dxa"/>
              <w:bottom w:w="80" w:type="dxa"/>
              <w:end w:w="120" w:type="dxa"/>
            </w:tcMar>
            <w:vAlign w:val="top"/>
          </w:tcPr>
          <w:p>
            <w:pPr>
              <w:spacing w:after="0"/>
            </w:pPr>
            <w:r>
              <w:rPr>
                <w:sz w:val="17"/>
              </w:rPr>
              <w:t>Menos superfície de manutenção e confusão.</w:t>
            </w:r>
          </w:p>
        </w:tc>
      </w:tr>
      <w:tr>
        <w:trPr>
          <w:cantSplit/>
        </w:trPr>
        <w:tc>
          <w:tcPr>
            <w:tcW w:type="dxa" w:w="5000"/>
            <w:shd w:fill="F2F4F6"/>
            <w:tcMar>
              <w:top w:w="80" w:type="dxa"/>
              <w:start w:w="120" w:type="dxa"/>
              <w:bottom w:w="80" w:type="dxa"/>
              <w:end w:w="120" w:type="dxa"/>
            </w:tcMar>
            <w:vAlign w:val="top"/>
          </w:tcPr>
          <w:p>
            <w:pPr>
              <w:spacing w:after="0"/>
            </w:pPr>
            <w:r>
              <w:rPr>
                <w:sz w:val="17"/>
              </w:rPr>
              <w:t>Normalizar nomenclatura B para C/V.365</w:t>
            </w:r>
          </w:p>
        </w:tc>
        <w:tc>
          <w:tcPr>
            <w:tcW w:type="dxa" w:w="4360"/>
            <w:shd w:fill="F2F4F6"/>
            <w:tcMar>
              <w:top w:w="80" w:type="dxa"/>
              <w:start w:w="120" w:type="dxa"/>
              <w:bottom w:w="80" w:type="dxa"/>
              <w:end w:w="120" w:type="dxa"/>
            </w:tcMar>
            <w:vAlign w:val="top"/>
          </w:tcPr>
          <w:p>
            <w:pPr>
              <w:spacing w:after="0"/>
            </w:pPr>
            <w:r>
              <w:rPr>
                <w:sz w:val="17"/>
              </w:rPr>
              <w:t>Reduz erro humano em código e suporte.</w:t>
            </w:r>
          </w:p>
        </w:tc>
      </w:tr>
      <w:tr>
        <w:trPr>
          <w:cantSplit/>
        </w:trPr>
        <w:tc>
          <w:tcPr>
            <w:tcW w:type="dxa" w:w="5000"/>
            <w:tcMar>
              <w:top w:w="80" w:type="dxa"/>
              <w:start w:w="120" w:type="dxa"/>
              <w:bottom w:w="80" w:type="dxa"/>
              <w:end w:w="120" w:type="dxa"/>
            </w:tcMar>
            <w:vAlign w:val="top"/>
          </w:tcPr>
          <w:p>
            <w:pPr>
              <w:spacing w:after="0"/>
            </w:pPr>
            <w:r>
              <w:rPr>
                <w:sz w:val="17"/>
              </w:rPr>
              <w:t>Migrations versionadas e dependências fixadas</w:t>
            </w:r>
          </w:p>
        </w:tc>
        <w:tc>
          <w:tcPr>
            <w:tcW w:type="dxa" w:w="4360"/>
            <w:tcMar>
              <w:top w:w="80" w:type="dxa"/>
              <w:start w:w="120" w:type="dxa"/>
              <w:bottom w:w="80" w:type="dxa"/>
              <w:end w:w="120" w:type="dxa"/>
            </w:tcMar>
            <w:vAlign w:val="top"/>
          </w:tcPr>
          <w:p>
            <w:pPr>
              <w:spacing w:after="0"/>
            </w:pPr>
            <w:r>
              <w:rPr>
                <w:sz w:val="17"/>
              </w:rPr>
              <w:t>Deploy reproduzível.</w:t>
            </w:r>
          </w:p>
        </w:tc>
      </w:tr>
      <w:tr>
        <w:trPr>
          <w:cantSplit/>
        </w:trPr>
        <w:tc>
          <w:tcPr>
            <w:tcW w:type="dxa" w:w="5000"/>
            <w:shd w:fill="F2F4F6"/>
            <w:tcMar>
              <w:top w:w="80" w:type="dxa"/>
              <w:start w:w="120" w:type="dxa"/>
              <w:bottom w:w="80" w:type="dxa"/>
              <w:end w:w="120" w:type="dxa"/>
            </w:tcMar>
            <w:vAlign w:val="top"/>
          </w:tcPr>
          <w:p>
            <w:pPr>
              <w:spacing w:after="0"/>
            </w:pPr>
            <w:r>
              <w:rPr>
                <w:sz w:val="17"/>
              </w:rPr>
              <w:t>Materializar métricas se necessário</w:t>
            </w:r>
          </w:p>
        </w:tc>
        <w:tc>
          <w:tcPr>
            <w:tcW w:type="dxa" w:w="4360"/>
            <w:shd w:fill="F2F4F6"/>
            <w:tcMar>
              <w:top w:w="80" w:type="dxa"/>
              <w:start w:w="120" w:type="dxa"/>
              <w:bottom w:w="80" w:type="dxa"/>
              <w:end w:w="120" w:type="dxa"/>
            </w:tcMar>
            <w:vAlign w:val="top"/>
          </w:tcPr>
          <w:p>
            <w:pPr>
              <w:spacing w:after="0"/>
            </w:pPr>
            <w:r>
              <w:rPr>
                <w:sz w:val="17"/>
              </w:rPr>
              <w:t>Dashboard rápida com volumes maiores.</w:t>
            </w:r>
          </w:p>
        </w:tc>
      </w:tr>
      <w:tr>
        <w:trPr>
          <w:cantSplit/>
        </w:trPr>
        <w:tc>
          <w:tcPr>
            <w:tcW w:type="dxa" w:w="5000"/>
            <w:tcMar>
              <w:top w:w="80" w:type="dxa"/>
              <w:start w:w="120" w:type="dxa"/>
              <w:bottom w:w="80" w:type="dxa"/>
              <w:end w:w="120" w:type="dxa"/>
            </w:tcMar>
            <w:vAlign w:val="top"/>
          </w:tcPr>
          <w:p>
            <w:pPr>
              <w:spacing w:after="0"/>
            </w:pPr>
            <w:r>
              <w:rPr>
                <w:sz w:val="17"/>
              </w:rPr>
              <w:t>Reavaliar janelas de sweep/reconcile</w:t>
            </w:r>
          </w:p>
        </w:tc>
        <w:tc>
          <w:tcPr>
            <w:tcW w:type="dxa" w:w="4360"/>
            <w:tcMar>
              <w:top w:w="80" w:type="dxa"/>
              <w:start w:w="120" w:type="dxa"/>
              <w:bottom w:w="80" w:type="dxa"/>
              <w:end w:w="120" w:type="dxa"/>
            </w:tcMar>
            <w:vAlign w:val="top"/>
          </w:tcPr>
          <w:p>
            <w:pPr>
              <w:spacing w:after="0"/>
            </w:pPr>
            <w:r>
              <w:rPr>
                <w:sz w:val="17"/>
              </w:rPr>
              <w:t>Cobrir pedidos antigos sem custo excessivo.</w:t>
            </w:r>
          </w:p>
        </w:tc>
      </w:tr>
      <w:tr>
        <w:trPr>
          <w:cantSplit/>
        </w:trPr>
        <w:tc>
          <w:tcPr>
            <w:tcW w:type="dxa" w:w="5000"/>
            <w:shd w:fill="F2F4F6"/>
            <w:tcMar>
              <w:top w:w="80" w:type="dxa"/>
              <w:start w:w="120" w:type="dxa"/>
              <w:bottom w:w="80" w:type="dxa"/>
              <w:end w:w="120" w:type="dxa"/>
            </w:tcMar>
            <w:vAlign w:val="top"/>
          </w:tcPr>
          <w:p>
            <w:pPr>
              <w:spacing w:after="0"/>
            </w:pPr>
            <w:r>
              <w:rPr>
                <w:sz w:val="17"/>
              </w:rPr>
              <w:t>Remover índices sem uso somente após medição</w:t>
            </w:r>
          </w:p>
        </w:tc>
        <w:tc>
          <w:tcPr>
            <w:tcW w:type="dxa" w:w="4360"/>
            <w:shd w:fill="F2F4F6"/>
            <w:tcMar>
              <w:top w:w="80" w:type="dxa"/>
              <w:start w:w="120" w:type="dxa"/>
              <w:bottom w:w="80" w:type="dxa"/>
              <w:end w:w="120" w:type="dxa"/>
            </w:tcMar>
            <w:vAlign w:val="top"/>
          </w:tcPr>
          <w:p>
            <w:pPr>
              <w:spacing w:after="0"/>
            </w:pPr>
            <w:r>
              <w:rPr>
                <w:sz w:val="17"/>
              </w:rPr>
              <w:t>Economia de escrita/espaço sem regressão.</w:t>
            </w:r>
          </w:p>
        </w:tc>
      </w:tr>
      <w:tr>
        <w:trPr>
          <w:cantSplit/>
        </w:trPr>
        <w:tc>
          <w:tcPr>
            <w:tcW w:type="dxa" w:w="5000"/>
            <w:tcMar>
              <w:top w:w="80" w:type="dxa"/>
              <w:start w:w="120" w:type="dxa"/>
              <w:bottom w:w="80" w:type="dxa"/>
              <w:end w:w="120" w:type="dxa"/>
            </w:tcMar>
            <w:vAlign w:val="top"/>
          </w:tcPr>
          <w:p>
            <w:pPr>
              <w:spacing w:after="0"/>
            </w:pPr>
            <w:r>
              <w:rPr>
                <w:sz w:val="17"/>
              </w:rPr>
              <w:t>Testes end-to-end/CI</w:t>
            </w:r>
          </w:p>
        </w:tc>
        <w:tc>
          <w:tcPr>
            <w:tcW w:type="dxa" w:w="4360"/>
            <w:tcMar>
              <w:top w:w="80" w:type="dxa"/>
              <w:start w:w="120" w:type="dxa"/>
              <w:bottom w:w="80" w:type="dxa"/>
              <w:end w:w="120" w:type="dxa"/>
            </w:tcMar>
            <w:vAlign w:val="top"/>
          </w:tcPr>
          <w:p>
            <w:pPr>
              <w:spacing w:after="0"/>
            </w:pPr>
            <w:r>
              <w:rPr>
                <w:sz w:val="17"/>
              </w:rPr>
              <w:t>Detectar regressões antes de produção.</w:t>
            </w:r>
          </w:p>
        </w:tc>
      </w:tr>
      <w:tr>
        <w:trPr>
          <w:cantSplit/>
        </w:trPr>
        <w:tc>
          <w:tcPr>
            <w:tcW w:type="dxa" w:w="5000"/>
            <w:shd w:fill="F2F4F6"/>
            <w:tcMar>
              <w:top w:w="80" w:type="dxa"/>
              <w:start w:w="120" w:type="dxa"/>
              <w:bottom w:w="80" w:type="dxa"/>
              <w:end w:w="120" w:type="dxa"/>
            </w:tcMar>
            <w:vAlign w:val="top"/>
          </w:tcPr>
          <w:p>
            <w:pPr>
              <w:spacing w:after="0"/>
            </w:pPr>
            <w:r>
              <w:rPr>
                <w:sz w:val="17"/>
              </w:rPr>
              <w:t>Calendário de feriados</w:t>
            </w:r>
          </w:p>
        </w:tc>
        <w:tc>
          <w:tcPr>
            <w:tcW w:type="dxa" w:w="4360"/>
            <w:shd w:fill="F2F4F6"/>
            <w:tcMar>
              <w:top w:w="80" w:type="dxa"/>
              <w:start w:w="120" w:type="dxa"/>
              <w:bottom w:w="80" w:type="dxa"/>
              <w:end w:w="120" w:type="dxa"/>
            </w:tcMar>
            <w:vAlign w:val="top"/>
          </w:tcPr>
          <w:p>
            <w:pPr>
              <w:spacing w:after="0"/>
            </w:pPr>
            <w:r>
              <w:rPr>
                <w:sz w:val="17"/>
              </w:rPr>
              <w:t>Agenda alinhada a dias úteis reais, se aprovado.</w:t>
            </w:r>
          </w:p>
        </w:tc>
      </w:tr>
      <w:tr>
        <w:trPr>
          <w:cantSplit/>
        </w:trPr>
        <w:tc>
          <w:tcPr>
            <w:tcW w:type="dxa" w:w="5000"/>
            <w:tcMar>
              <w:top w:w="80" w:type="dxa"/>
              <w:start w:w="120" w:type="dxa"/>
              <w:bottom w:w="80" w:type="dxa"/>
              <w:end w:w="120" w:type="dxa"/>
            </w:tcMar>
            <w:vAlign w:val="top"/>
          </w:tcPr>
          <w:p>
            <w:pPr>
              <w:spacing w:after="0"/>
            </w:pPr>
            <w:r>
              <w:rPr>
                <w:sz w:val="17"/>
              </w:rPr>
              <w:t>Criptografia de tokens em repouso pela aplicação/KMS</w:t>
            </w:r>
          </w:p>
        </w:tc>
        <w:tc>
          <w:tcPr>
            <w:tcW w:type="dxa" w:w="4360"/>
            <w:tcMar>
              <w:top w:w="80" w:type="dxa"/>
              <w:start w:w="120" w:type="dxa"/>
              <w:bottom w:w="80" w:type="dxa"/>
              <w:end w:w="120" w:type="dxa"/>
            </w:tcMar>
            <w:vAlign w:val="top"/>
          </w:tcPr>
          <w:p>
            <w:pPr>
              <w:spacing w:after="0"/>
            </w:pPr>
            <w:r>
              <w:rPr>
                <w:sz w:val="17"/>
              </w:rPr>
              <w:t>Reduz impacto de comprometimento do banco.</w:t>
            </w:r>
          </w:p>
        </w:tc>
      </w:tr>
    </w:tbl>
    <w:p>
      <w:pPr>
        <w:spacing w:after="0"/>
      </w:pPr>
    </w:p>
    <w:p>
      <w:pPr>
        <w:pStyle w:val="Heading2"/>
      </w:pPr>
      <w:r>
        <w:t>26.4 Ordem recomendada de execução</w:t>
      </w:r>
    </w:p>
    <w:p>
      <w:pPr>
        <w:spacing w:after="80" w:line="283" w:lineRule="auto"/>
        <w:ind w:left="540" w:hanging="271"/>
      </w:pPr>
      <w:r>
        <w:rPr>
          <w:b/>
        </w:rPr>
        <w:t xml:space="preserve">1. </w:t>
      </w:r>
      <w:r>
        <w:t>Congelar e versionar o estado efetivo; girar segredos críticos.</w:t>
      </w:r>
    </w:p>
    <w:p>
      <w:pPr>
        <w:spacing w:after="80" w:line="283" w:lineRule="auto"/>
        <w:ind w:left="540" w:hanging="271"/>
      </w:pPr>
      <w:r>
        <w:rPr>
          <w:b/>
        </w:rPr>
        <w:t xml:space="preserve">2. </w:t>
      </w:r>
      <w:r>
        <w:t>Remover PII dos logs e corrigir TLS do banco.</w:t>
      </w:r>
    </w:p>
    <w:p>
      <w:pPr>
        <w:spacing w:after="80" w:line="283" w:lineRule="auto"/>
        <w:ind w:left="540" w:hanging="271"/>
      </w:pPr>
      <w:r>
        <w:rPr>
          <w:b/>
        </w:rPr>
        <w:t xml:space="preserve">3. </w:t>
      </w:r>
      <w:r>
        <w:t>Criar observabilidade/health do worker antes de aumentar volume.</w:t>
      </w:r>
    </w:p>
    <w:p>
      <w:pPr>
        <w:spacing w:after="80" w:line="283" w:lineRule="auto"/>
        <w:ind w:left="540" w:hanging="271"/>
      </w:pPr>
      <w:r>
        <w:rPr>
          <w:b/>
        </w:rPr>
        <w:t xml:space="preserve">4. </w:t>
      </w:r>
      <w:r>
        <w:t>Fechar NF/rastreio e contadores divergentes.</w:t>
      </w:r>
    </w:p>
    <w:p>
      <w:pPr>
        <w:spacing w:after="80" w:line="283" w:lineRule="auto"/>
        <w:ind w:left="540" w:hanging="271"/>
      </w:pPr>
      <w:r>
        <w:rPr>
          <w:b/>
        </w:rPr>
        <w:t xml:space="preserve">5. </w:t>
      </w:r>
      <w:r>
        <w:t>Implantar autenticação individual e proteção OAuth/webhook.</w:t>
      </w:r>
    </w:p>
    <w:p>
      <w:pPr>
        <w:spacing w:after="80" w:line="283" w:lineRule="auto"/>
        <w:ind w:left="540" w:hanging="271"/>
      </w:pPr>
      <w:r>
        <w:rPr>
          <w:b/>
        </w:rPr>
        <w:t xml:space="preserve">6. </w:t>
      </w:r>
      <w:r>
        <w:t>Criar retenção, backup testado e plano de capacidade.</w:t>
      </w:r>
    </w:p>
    <w:p>
      <w:pPr>
        <w:spacing w:after="80" w:line="283" w:lineRule="auto"/>
        <w:ind w:left="540" w:hanging="271"/>
      </w:pPr>
      <w:r>
        <w:rPr>
          <w:b/>
        </w:rPr>
        <w:t xml:space="preserve">7. </w:t>
      </w:r>
      <w:r>
        <w:t>Mover filtros para o servidor e otimizar consultas medidas.</w:t>
      </w:r>
    </w:p>
    <w:p>
      <w:pPr>
        <w:spacing w:after="80" w:line="283" w:lineRule="auto"/>
        <w:ind w:left="540" w:hanging="271"/>
      </w:pPr>
      <w:r>
        <w:rPr>
          <w:b/>
        </w:rPr>
        <w:t xml:space="preserve">8. </w:t>
      </w:r>
      <w:r>
        <w:t>Remover legado e ampliar testes.</w:t>
      </w:r>
    </w:p>
    <w:p>
      <w:pPr>
        <w:pStyle w:val="Heading1"/>
        <w:pageBreakBefore/>
      </w:pPr>
      <w:r>
        <w:rPr>
          <w:b/>
        </w:rPr>
        <w:t>A  Apêndice — Catálogo de URLs e rotas</w:t>
      </w:r>
    </w:p>
    <w:p>
      <w:pPr>
        <w:spacing w:after="200"/>
      </w:pPr>
      <w:r>
        <w:rPr>
          <w:i/>
          <w:color w:val="5C6670"/>
        </w:rPr>
        <w:t>Referência rápida; use sempre HTTPS e a conta correta.</w:t>
      </w:r>
    </w:p>
    <w:p>
      <w:pPr>
        <w:pStyle w:val="Heading2"/>
      </w:pPr>
      <w:r>
        <w:t>A.1 URLs externas</w:t>
      </w:r>
    </w:p>
    <w:tbl>
      <w:tblPr>
        <w:tblStyle w:val="TableGrid"/>
        <w:tblW w:type="dxa" w:w="9360"/>
        <w:jc w:val="center"/>
        <w:tblLayout w:type="fixed"/>
        <w:tblLook w:firstColumn="1" w:firstRow="1" w:lastColumn="0" w:lastRow="0" w:noHBand="0" w:noVBand="1" w:val="04A0"/>
        <w:tblInd w:w="120" w:type="dxa"/>
      </w:tblPr>
      <w:tblGrid>
        <w:gridCol w:w="2050"/>
        <w:gridCol w:w="4700"/>
        <w:gridCol w:w="2610"/>
      </w:tblGrid>
      <w:tr>
        <w:trPr>
          <w:tblHeader w:val="true"/>
          <w:cantSplit/>
        </w:trPr>
        <w:tc>
          <w:tcPr>
            <w:tcW w:type="dxa" w:w="2050"/>
            <w:shd w:fill="1F4D78"/>
            <w:tcMar>
              <w:top w:w="80" w:type="dxa"/>
              <w:start w:w="120" w:type="dxa"/>
              <w:bottom w:w="80" w:type="dxa"/>
              <w:end w:w="120" w:type="dxa"/>
            </w:tcMar>
            <w:vAlign w:val="center"/>
          </w:tcPr>
          <w:p>
            <w:pPr>
              <w:spacing w:after="0"/>
              <w:keepNext/>
            </w:pPr>
            <w:r>
              <w:rPr>
                <w:b/>
                <w:color w:val="FFFFFF"/>
                <w:sz w:val="16"/>
              </w:rPr>
              <w:t>Nome</w:t>
            </w:r>
          </w:p>
        </w:tc>
        <w:tc>
          <w:tcPr>
            <w:tcW w:type="dxa" w:w="4700"/>
            <w:shd w:fill="1F4D78"/>
            <w:tcMar>
              <w:top w:w="80" w:type="dxa"/>
              <w:start w:w="120" w:type="dxa"/>
              <w:bottom w:w="80" w:type="dxa"/>
              <w:end w:w="120" w:type="dxa"/>
            </w:tcMar>
            <w:vAlign w:val="center"/>
          </w:tcPr>
          <w:p>
            <w:pPr>
              <w:spacing w:after="0"/>
              <w:keepNext/>
            </w:pPr>
            <w:r>
              <w:rPr>
                <w:b/>
                <w:color w:val="FFFFFF"/>
                <w:sz w:val="16"/>
              </w:rPr>
              <w:t>URL</w:t>
            </w:r>
          </w:p>
        </w:tc>
        <w:tc>
          <w:tcPr>
            <w:tcW w:type="dxa" w:w="2610"/>
            <w:shd w:fill="1F4D78"/>
            <w:tcMar>
              <w:top w:w="80" w:type="dxa"/>
              <w:start w:w="120" w:type="dxa"/>
              <w:bottom w:w="80" w:type="dxa"/>
              <w:end w:w="120" w:type="dxa"/>
            </w:tcMar>
            <w:vAlign w:val="center"/>
          </w:tcPr>
          <w:p>
            <w:pPr>
              <w:spacing w:after="0"/>
              <w:keepNext/>
            </w:pPr>
            <w:r>
              <w:rPr>
                <w:b/>
                <w:color w:val="FFFFFF"/>
                <w:sz w:val="16"/>
              </w:rPr>
              <w:t>Público/autenticação</w:t>
            </w:r>
          </w:p>
        </w:tc>
      </w:tr>
      <w:tr>
        <w:trPr>
          <w:cantSplit/>
        </w:trPr>
        <w:tc>
          <w:tcPr>
            <w:tcW w:type="dxa" w:w="2050"/>
            <w:tcMar>
              <w:top w:w="80" w:type="dxa"/>
              <w:start w:w="120" w:type="dxa"/>
              <w:bottom w:w="80" w:type="dxa"/>
              <w:end w:w="120" w:type="dxa"/>
            </w:tcMar>
            <w:vAlign w:val="top"/>
          </w:tcPr>
          <w:p>
            <w:pPr>
              <w:spacing w:after="0"/>
            </w:pPr>
            <w:r>
              <w:rPr>
                <w:sz w:val="16"/>
              </w:rPr>
              <w:t>Início</w:t>
            </w:r>
          </w:p>
        </w:tc>
        <w:tc>
          <w:tcPr>
            <w:tcW w:type="dxa" w:w="4700"/>
            <w:tcMar>
              <w:top w:w="80" w:type="dxa"/>
              <w:start w:w="120" w:type="dxa"/>
              <w:bottom w:w="80" w:type="dxa"/>
              <w:end w:w="120" w:type="dxa"/>
            </w:tcMar>
            <w:vAlign w:val="top"/>
          </w:tcPr>
          <w:p>
            <w:pPr>
              <w:spacing w:after="0"/>
            </w:pPr>
            <w:r>
              <w:rPr>
                <w:sz w:val="16"/>
              </w:rPr>
              <w:t>https://sync-rj.fly.dev/</w:t>
            </w:r>
          </w:p>
        </w:tc>
        <w:tc>
          <w:tcPr>
            <w:tcW w:type="dxa" w:w="2610"/>
            <w:tcMar>
              <w:top w:w="80" w:type="dxa"/>
              <w:start w:w="120" w:type="dxa"/>
              <w:bottom w:w="80" w:type="dxa"/>
              <w:end w:w="120" w:type="dxa"/>
            </w:tcMar>
            <w:vAlign w:val="top"/>
          </w:tcPr>
          <w:p>
            <w:pPr>
              <w:spacing w:after="0"/>
            </w:pPr>
            <w:r>
              <w:rPr>
                <w:sz w:val="16"/>
              </w:rPr>
              <w:t>Redireciona para dashboard; login.</w:t>
            </w:r>
          </w:p>
        </w:tc>
      </w:tr>
      <w:tr>
        <w:trPr>
          <w:cantSplit/>
        </w:trPr>
        <w:tc>
          <w:tcPr>
            <w:tcW w:type="dxa" w:w="2050"/>
            <w:shd w:fill="F2F4F6"/>
            <w:tcMar>
              <w:top w:w="80" w:type="dxa"/>
              <w:start w:w="120" w:type="dxa"/>
              <w:bottom w:w="80" w:type="dxa"/>
              <w:end w:w="120" w:type="dxa"/>
            </w:tcMar>
            <w:vAlign w:val="top"/>
          </w:tcPr>
          <w:p>
            <w:pPr>
              <w:spacing w:after="0"/>
            </w:pPr>
            <w:r>
              <w:rPr>
                <w:sz w:val="16"/>
              </w:rPr>
              <w:t>Dashboard</w:t>
            </w:r>
          </w:p>
        </w:tc>
        <w:tc>
          <w:tcPr>
            <w:tcW w:type="dxa" w:w="4700"/>
            <w:shd w:fill="F2F4F6"/>
            <w:tcMar>
              <w:top w:w="80" w:type="dxa"/>
              <w:start w:w="120" w:type="dxa"/>
              <w:bottom w:w="80" w:type="dxa"/>
              <w:end w:w="120" w:type="dxa"/>
            </w:tcMar>
            <w:vAlign w:val="top"/>
          </w:tcPr>
          <w:p>
            <w:pPr>
              <w:spacing w:after="0"/>
            </w:pPr>
            <w:r>
              <w:rPr>
                <w:sz w:val="16"/>
              </w:rPr>
              <w:t>https://sync-rj.fly.dev/dashboard</w:t>
            </w:r>
          </w:p>
        </w:tc>
        <w:tc>
          <w:tcPr>
            <w:tcW w:type="dxa" w:w="2610"/>
            <w:shd w:fill="F2F4F6"/>
            <w:tcMar>
              <w:top w:w="80" w:type="dxa"/>
              <w:start w:w="120" w:type="dxa"/>
              <w:bottom w:w="80" w:type="dxa"/>
              <w:end w:w="120" w:type="dxa"/>
            </w:tcMar>
            <w:vAlign w:val="top"/>
          </w:tcPr>
          <w:p>
            <w:pPr>
              <w:spacing w:after="0"/>
            </w:pPr>
            <w:r>
              <w:rPr>
                <w:sz w:val="16"/>
              </w:rPr>
              <w:t>Sessão administrativa.</w:t>
            </w:r>
          </w:p>
        </w:tc>
      </w:tr>
      <w:tr>
        <w:trPr>
          <w:cantSplit/>
        </w:trPr>
        <w:tc>
          <w:tcPr>
            <w:tcW w:type="dxa" w:w="2050"/>
            <w:tcMar>
              <w:top w:w="80" w:type="dxa"/>
              <w:start w:w="120" w:type="dxa"/>
              <w:bottom w:w="80" w:type="dxa"/>
              <w:end w:w="120" w:type="dxa"/>
            </w:tcMar>
            <w:vAlign w:val="top"/>
          </w:tcPr>
          <w:p>
            <w:pPr>
              <w:spacing w:after="0"/>
            </w:pPr>
            <w:r>
              <w:rPr>
                <w:sz w:val="16"/>
              </w:rPr>
              <w:t>Painel legado</w:t>
            </w:r>
          </w:p>
        </w:tc>
        <w:tc>
          <w:tcPr>
            <w:tcW w:type="dxa" w:w="4700"/>
            <w:tcMar>
              <w:top w:w="80" w:type="dxa"/>
              <w:start w:w="120" w:type="dxa"/>
              <w:bottom w:w="80" w:type="dxa"/>
              <w:end w:w="120" w:type="dxa"/>
            </w:tcMar>
            <w:vAlign w:val="top"/>
          </w:tcPr>
          <w:p>
            <w:pPr>
              <w:spacing w:after="0"/>
            </w:pPr>
            <w:r>
              <w:rPr>
                <w:sz w:val="16"/>
              </w:rPr>
              <w:t>https://sync-rj.fly.dev/orders-panel</w:t>
            </w:r>
          </w:p>
        </w:tc>
        <w:tc>
          <w:tcPr>
            <w:tcW w:type="dxa" w:w="2610"/>
            <w:tcMar>
              <w:top w:w="80" w:type="dxa"/>
              <w:start w:w="120" w:type="dxa"/>
              <w:bottom w:w="80" w:type="dxa"/>
              <w:end w:w="120" w:type="dxa"/>
            </w:tcMar>
            <w:vAlign w:val="top"/>
          </w:tcPr>
          <w:p>
            <w:pPr>
              <w:spacing w:after="0"/>
            </w:pPr>
            <w:r>
              <w:rPr>
                <w:sz w:val="16"/>
              </w:rPr>
              <w:t>Sessão administrativa; temporário.</w:t>
            </w:r>
          </w:p>
        </w:tc>
      </w:tr>
      <w:tr>
        <w:trPr>
          <w:cantSplit/>
        </w:trPr>
        <w:tc>
          <w:tcPr>
            <w:tcW w:type="dxa" w:w="2050"/>
            <w:shd w:fill="F2F4F6"/>
            <w:tcMar>
              <w:top w:w="80" w:type="dxa"/>
              <w:start w:w="120" w:type="dxa"/>
              <w:bottom w:w="80" w:type="dxa"/>
              <w:end w:w="120" w:type="dxa"/>
            </w:tcMar>
            <w:vAlign w:val="top"/>
          </w:tcPr>
          <w:p>
            <w:pPr>
              <w:spacing w:after="0"/>
            </w:pPr>
            <w:r>
              <w:rPr>
                <w:sz w:val="16"/>
              </w:rPr>
              <w:t>Saúde</w:t>
            </w:r>
          </w:p>
        </w:tc>
        <w:tc>
          <w:tcPr>
            <w:tcW w:type="dxa" w:w="4700"/>
            <w:shd w:fill="F2F4F6"/>
            <w:tcMar>
              <w:top w:w="80" w:type="dxa"/>
              <w:start w:w="120" w:type="dxa"/>
              <w:bottom w:w="80" w:type="dxa"/>
              <w:end w:w="120" w:type="dxa"/>
            </w:tcMar>
            <w:vAlign w:val="top"/>
          </w:tcPr>
          <w:p>
            <w:pPr>
              <w:spacing w:after="0"/>
            </w:pPr>
            <w:r>
              <w:rPr>
                <w:sz w:val="16"/>
              </w:rPr>
              <w:t>https://sync-rj.fly.dev/health</w:t>
            </w:r>
          </w:p>
        </w:tc>
        <w:tc>
          <w:tcPr>
            <w:tcW w:type="dxa" w:w="2610"/>
            <w:shd w:fill="F2F4F6"/>
            <w:tcMar>
              <w:top w:w="80" w:type="dxa"/>
              <w:start w:w="120" w:type="dxa"/>
              <w:bottom w:w="80" w:type="dxa"/>
              <w:end w:w="120" w:type="dxa"/>
            </w:tcMar>
            <w:vAlign w:val="top"/>
          </w:tcPr>
          <w:p>
            <w:pPr>
              <w:spacing w:after="0"/>
            </w:pPr>
            <w:r>
              <w:rPr>
                <w:sz w:val="16"/>
              </w:rPr>
              <w:t>Público; resposta superficial.</w:t>
            </w:r>
          </w:p>
        </w:tc>
      </w:tr>
      <w:tr>
        <w:trPr>
          <w:cantSplit/>
        </w:trPr>
        <w:tc>
          <w:tcPr>
            <w:tcW w:type="dxa" w:w="2050"/>
            <w:tcMar>
              <w:top w:w="80" w:type="dxa"/>
              <w:start w:w="120" w:type="dxa"/>
              <w:bottom w:w="80" w:type="dxa"/>
              <w:end w:w="120" w:type="dxa"/>
            </w:tcMar>
            <w:vAlign w:val="top"/>
          </w:tcPr>
          <w:p>
            <w:pPr>
              <w:spacing w:after="0"/>
            </w:pPr>
            <w:r>
              <w:rPr>
                <w:sz w:val="16"/>
              </w:rPr>
              <w:t>OAuth RJ start</w:t>
            </w:r>
          </w:p>
        </w:tc>
        <w:tc>
          <w:tcPr>
            <w:tcW w:type="dxa" w:w="4700"/>
            <w:tcMar>
              <w:top w:w="80" w:type="dxa"/>
              <w:start w:w="120" w:type="dxa"/>
              <w:bottom w:w="80" w:type="dxa"/>
              <w:end w:w="120" w:type="dxa"/>
            </w:tcMar>
            <w:vAlign w:val="top"/>
          </w:tcPr>
          <w:p>
            <w:pPr>
              <w:spacing w:after="0"/>
            </w:pPr>
            <w:r>
              <w:rPr>
                <w:sz w:val="16"/>
              </w:rPr>
              <w:t>https://sync-rj.fly.dev/auth/rj/start</w:t>
            </w:r>
          </w:p>
        </w:tc>
        <w:tc>
          <w:tcPr>
            <w:tcW w:type="dxa" w:w="2610"/>
            <w:tcMar>
              <w:top w:w="80" w:type="dxa"/>
              <w:start w:w="120" w:type="dxa"/>
              <w:bottom w:w="80" w:type="dxa"/>
              <w:end w:w="120" w:type="dxa"/>
            </w:tcMar>
            <w:vAlign w:val="top"/>
          </w:tcPr>
          <w:p>
            <w:pPr>
              <w:spacing w:after="0"/>
            </w:pPr>
            <w:r>
              <w:rPr>
                <w:sz w:val="16"/>
              </w:rPr>
              <w:t>Hoje público; recomendação: proteger.</w:t>
            </w:r>
          </w:p>
        </w:tc>
      </w:tr>
      <w:tr>
        <w:trPr>
          <w:cantSplit/>
        </w:trPr>
        <w:tc>
          <w:tcPr>
            <w:tcW w:type="dxa" w:w="2050"/>
            <w:shd w:fill="F2F4F6"/>
            <w:tcMar>
              <w:top w:w="80" w:type="dxa"/>
              <w:start w:w="120" w:type="dxa"/>
              <w:bottom w:w="80" w:type="dxa"/>
              <w:end w:w="120" w:type="dxa"/>
            </w:tcMar>
            <w:vAlign w:val="top"/>
          </w:tcPr>
          <w:p>
            <w:pPr>
              <w:spacing w:after="0"/>
            </w:pPr>
            <w:r>
              <w:rPr>
                <w:sz w:val="16"/>
              </w:rPr>
              <w:t>OAuth RJ callback</w:t>
            </w:r>
          </w:p>
        </w:tc>
        <w:tc>
          <w:tcPr>
            <w:tcW w:type="dxa" w:w="4700"/>
            <w:shd w:fill="F2F4F6"/>
            <w:tcMar>
              <w:top w:w="80" w:type="dxa"/>
              <w:start w:w="120" w:type="dxa"/>
              <w:bottom w:w="80" w:type="dxa"/>
              <w:end w:w="120" w:type="dxa"/>
            </w:tcMar>
            <w:vAlign w:val="top"/>
          </w:tcPr>
          <w:p>
            <w:pPr>
              <w:spacing w:after="0"/>
            </w:pPr>
            <w:r>
              <w:rPr>
                <w:sz w:val="16"/>
              </w:rPr>
              <w:t>https://sync-rj.fly.dev/auth/rj/callback</w:t>
            </w:r>
          </w:p>
        </w:tc>
        <w:tc>
          <w:tcPr>
            <w:tcW w:type="dxa" w:w="2610"/>
            <w:shd w:fill="F2F4F6"/>
            <w:tcMar>
              <w:top w:w="80" w:type="dxa"/>
              <w:start w:w="120" w:type="dxa"/>
              <w:bottom w:w="80" w:type="dxa"/>
              <w:end w:w="120" w:type="dxa"/>
            </w:tcMar>
            <w:vAlign w:val="top"/>
          </w:tcPr>
          <w:p>
            <w:pPr>
              <w:spacing w:after="0"/>
            </w:pPr>
            <w:r>
              <w:rPr>
                <w:sz w:val="16"/>
              </w:rPr>
              <w:t>Callback OAuth.</w:t>
            </w:r>
          </w:p>
        </w:tc>
      </w:tr>
      <w:tr>
        <w:trPr>
          <w:cantSplit/>
        </w:trPr>
        <w:tc>
          <w:tcPr>
            <w:tcW w:type="dxa" w:w="2050"/>
            <w:tcMar>
              <w:top w:w="80" w:type="dxa"/>
              <w:start w:w="120" w:type="dxa"/>
              <w:bottom w:w="80" w:type="dxa"/>
              <w:end w:w="120" w:type="dxa"/>
            </w:tcMar>
            <w:vAlign w:val="top"/>
          </w:tcPr>
          <w:p>
            <w:pPr>
              <w:spacing w:after="0"/>
            </w:pPr>
            <w:r>
              <w:rPr>
                <w:sz w:val="16"/>
              </w:rPr>
              <w:t>OAuth V.365 start</w:t>
            </w:r>
          </w:p>
        </w:tc>
        <w:tc>
          <w:tcPr>
            <w:tcW w:type="dxa" w:w="4700"/>
            <w:tcMar>
              <w:top w:w="80" w:type="dxa"/>
              <w:start w:w="120" w:type="dxa"/>
              <w:bottom w:w="80" w:type="dxa"/>
              <w:end w:w="120" w:type="dxa"/>
            </w:tcMar>
            <w:vAlign w:val="top"/>
          </w:tcPr>
          <w:p>
            <w:pPr>
              <w:spacing w:after="0"/>
            </w:pPr>
            <w:r>
              <w:rPr>
                <w:sz w:val="16"/>
              </w:rPr>
              <w:t>https://sync-rj.fly.dev/auth/v365/start</w:t>
            </w:r>
          </w:p>
        </w:tc>
        <w:tc>
          <w:tcPr>
            <w:tcW w:type="dxa" w:w="2610"/>
            <w:tcMar>
              <w:top w:w="80" w:type="dxa"/>
              <w:start w:w="120" w:type="dxa"/>
              <w:bottom w:w="80" w:type="dxa"/>
              <w:end w:w="120" w:type="dxa"/>
            </w:tcMar>
            <w:vAlign w:val="top"/>
          </w:tcPr>
          <w:p>
            <w:pPr>
              <w:spacing w:after="0"/>
            </w:pPr>
            <w:r>
              <w:rPr>
                <w:sz w:val="16"/>
              </w:rPr>
              <w:t>Hoje público; recomendação: proteger.</w:t>
            </w:r>
          </w:p>
        </w:tc>
      </w:tr>
      <w:tr>
        <w:trPr>
          <w:cantSplit/>
        </w:trPr>
        <w:tc>
          <w:tcPr>
            <w:tcW w:type="dxa" w:w="2050"/>
            <w:shd w:fill="F2F4F6"/>
            <w:tcMar>
              <w:top w:w="80" w:type="dxa"/>
              <w:start w:w="120" w:type="dxa"/>
              <w:bottom w:w="80" w:type="dxa"/>
              <w:end w:w="120" w:type="dxa"/>
            </w:tcMar>
            <w:vAlign w:val="top"/>
          </w:tcPr>
          <w:p>
            <w:pPr>
              <w:spacing w:after="0"/>
            </w:pPr>
            <w:r>
              <w:rPr>
                <w:sz w:val="16"/>
              </w:rPr>
              <w:t>OAuth V.365 callback</w:t>
            </w:r>
          </w:p>
        </w:tc>
        <w:tc>
          <w:tcPr>
            <w:tcW w:type="dxa" w:w="4700"/>
            <w:shd w:fill="F2F4F6"/>
            <w:tcMar>
              <w:top w:w="80" w:type="dxa"/>
              <w:start w:w="120" w:type="dxa"/>
              <w:bottom w:w="80" w:type="dxa"/>
              <w:end w:w="120" w:type="dxa"/>
            </w:tcMar>
            <w:vAlign w:val="top"/>
          </w:tcPr>
          <w:p>
            <w:pPr>
              <w:spacing w:after="0"/>
            </w:pPr>
            <w:r>
              <w:rPr>
                <w:sz w:val="16"/>
              </w:rPr>
              <w:t>https://sync-rj.fly.dev/auth/v365/callback</w:t>
            </w:r>
          </w:p>
        </w:tc>
        <w:tc>
          <w:tcPr>
            <w:tcW w:type="dxa" w:w="2610"/>
            <w:shd w:fill="F2F4F6"/>
            <w:tcMar>
              <w:top w:w="80" w:type="dxa"/>
              <w:start w:w="120" w:type="dxa"/>
              <w:bottom w:w="80" w:type="dxa"/>
              <w:end w:w="120" w:type="dxa"/>
            </w:tcMar>
            <w:vAlign w:val="top"/>
          </w:tcPr>
          <w:p>
            <w:pPr>
              <w:spacing w:after="0"/>
            </w:pPr>
            <w:r>
              <w:rPr>
                <w:sz w:val="16"/>
              </w:rPr>
              <w:t>Callback OAuth.</w:t>
            </w:r>
          </w:p>
        </w:tc>
      </w:tr>
      <w:tr>
        <w:trPr>
          <w:cantSplit/>
        </w:trPr>
        <w:tc>
          <w:tcPr>
            <w:tcW w:type="dxa" w:w="2050"/>
            <w:tcMar>
              <w:top w:w="80" w:type="dxa"/>
              <w:start w:w="120" w:type="dxa"/>
              <w:bottom w:w="80" w:type="dxa"/>
              <w:end w:w="120" w:type="dxa"/>
            </w:tcMar>
            <w:vAlign w:val="top"/>
          </w:tcPr>
          <w:p>
            <w:pPr>
              <w:spacing w:after="0"/>
            </w:pPr>
            <w:r>
              <w:rPr>
                <w:sz w:val="16"/>
              </w:rPr>
              <w:t>Webhook RJ vendas</w:t>
            </w:r>
          </w:p>
        </w:tc>
        <w:tc>
          <w:tcPr>
            <w:tcW w:type="dxa" w:w="4700"/>
            <w:tcMar>
              <w:top w:w="80" w:type="dxa"/>
              <w:start w:w="120" w:type="dxa"/>
              <w:bottom w:w="80" w:type="dxa"/>
              <w:end w:w="120" w:type="dxa"/>
            </w:tcMar>
            <w:vAlign w:val="top"/>
          </w:tcPr>
          <w:p>
            <w:pPr>
              <w:spacing w:after="0"/>
            </w:pPr>
            <w:r>
              <w:rPr>
                <w:sz w:val="16"/>
              </w:rPr>
              <w:t>https://sync-rj.fly.dev/webhooks/rj/vendas</w:t>
            </w:r>
          </w:p>
        </w:tc>
        <w:tc>
          <w:tcPr>
            <w:tcW w:type="dxa" w:w="2610"/>
            <w:tcMar>
              <w:top w:w="80" w:type="dxa"/>
              <w:start w:w="120" w:type="dxa"/>
              <w:bottom w:w="80" w:type="dxa"/>
              <w:end w:w="120" w:type="dxa"/>
            </w:tcMar>
            <w:vAlign w:val="top"/>
          </w:tcPr>
          <w:p>
            <w:pPr>
              <w:spacing w:after="0"/>
            </w:pPr>
            <w:r>
              <w:rPr>
                <w:sz w:val="16"/>
              </w:rPr>
              <w:t>Público para o Tiny; validar/limitar.</w:t>
            </w:r>
          </w:p>
        </w:tc>
      </w:tr>
      <w:tr>
        <w:trPr>
          <w:cantSplit/>
        </w:trPr>
        <w:tc>
          <w:tcPr>
            <w:tcW w:type="dxa" w:w="2050"/>
            <w:shd w:fill="F2F4F6"/>
            <w:tcMar>
              <w:top w:w="80" w:type="dxa"/>
              <w:start w:w="120" w:type="dxa"/>
              <w:bottom w:w="80" w:type="dxa"/>
              <w:end w:w="120" w:type="dxa"/>
            </w:tcMar>
            <w:vAlign w:val="top"/>
          </w:tcPr>
          <w:p>
            <w:pPr>
              <w:spacing w:after="0"/>
            </w:pPr>
            <w:r>
              <w:rPr>
                <w:sz w:val="16"/>
              </w:rPr>
              <w:t>Webhook V.365 vendas</w:t>
            </w:r>
          </w:p>
        </w:tc>
        <w:tc>
          <w:tcPr>
            <w:tcW w:type="dxa" w:w="4700"/>
            <w:shd w:fill="F2F4F6"/>
            <w:tcMar>
              <w:top w:w="80" w:type="dxa"/>
              <w:start w:w="120" w:type="dxa"/>
              <w:bottom w:w="80" w:type="dxa"/>
              <w:end w:w="120" w:type="dxa"/>
            </w:tcMar>
            <w:vAlign w:val="top"/>
          </w:tcPr>
          <w:p>
            <w:pPr>
              <w:spacing w:after="0"/>
            </w:pPr>
            <w:r>
              <w:rPr>
                <w:sz w:val="16"/>
              </w:rPr>
              <w:t>https://sync-rj.fly.dev/webhooks/v365/vendas</w:t>
            </w:r>
          </w:p>
        </w:tc>
        <w:tc>
          <w:tcPr>
            <w:tcW w:type="dxa" w:w="2610"/>
            <w:shd w:fill="F2F4F6"/>
            <w:tcMar>
              <w:top w:w="80" w:type="dxa"/>
              <w:start w:w="120" w:type="dxa"/>
              <w:bottom w:w="80" w:type="dxa"/>
              <w:end w:w="120" w:type="dxa"/>
            </w:tcMar>
            <w:vAlign w:val="top"/>
          </w:tcPr>
          <w:p>
            <w:pPr>
              <w:spacing w:after="0"/>
            </w:pPr>
            <w:r>
              <w:rPr>
                <w:sz w:val="16"/>
              </w:rPr>
              <w:t>Público para o Tiny; validar/limitar.</w:t>
            </w:r>
          </w:p>
        </w:tc>
      </w:tr>
      <w:tr>
        <w:trPr>
          <w:cantSplit/>
        </w:trPr>
        <w:tc>
          <w:tcPr>
            <w:tcW w:type="dxa" w:w="2050"/>
            <w:tcMar>
              <w:top w:w="80" w:type="dxa"/>
              <w:start w:w="120" w:type="dxa"/>
              <w:bottom w:w="80" w:type="dxa"/>
              <w:end w:w="120" w:type="dxa"/>
            </w:tcMar>
            <w:vAlign w:val="top"/>
          </w:tcPr>
          <w:p>
            <w:pPr>
              <w:spacing w:after="0"/>
            </w:pPr>
            <w:r>
              <w:rPr>
                <w:sz w:val="16"/>
              </w:rPr>
              <w:t>Pedido no ERP</w:t>
            </w:r>
          </w:p>
        </w:tc>
        <w:tc>
          <w:tcPr>
            <w:tcW w:type="dxa" w:w="4700"/>
            <w:tcMar>
              <w:top w:w="80" w:type="dxa"/>
              <w:start w:w="120" w:type="dxa"/>
              <w:bottom w:w="80" w:type="dxa"/>
              <w:end w:w="120" w:type="dxa"/>
            </w:tcMar>
            <w:vAlign w:val="top"/>
          </w:tcPr>
          <w:p>
            <w:pPr>
              <w:spacing w:after="0"/>
            </w:pPr>
            <w:r>
              <w:rPr>
                <w:sz w:val="16"/>
              </w:rPr>
              <w:t>https://erp.olist.com/vendas#edit/{ID}</w:t>
            </w:r>
          </w:p>
        </w:tc>
        <w:tc>
          <w:tcPr>
            <w:tcW w:type="dxa" w:w="2610"/>
            <w:tcMar>
              <w:top w:w="80" w:type="dxa"/>
              <w:start w:w="120" w:type="dxa"/>
              <w:bottom w:w="80" w:type="dxa"/>
              <w:end w:w="120" w:type="dxa"/>
            </w:tcMar>
            <w:vAlign w:val="top"/>
          </w:tcPr>
          <w:p>
            <w:pPr>
              <w:spacing w:after="0"/>
            </w:pPr>
            <w:r>
              <w:rPr>
                <w:sz w:val="16"/>
              </w:rPr>
              <w:t>Sessão Tiny da conta apropriada.</w:t>
            </w:r>
          </w:p>
        </w:tc>
      </w:tr>
      <w:tr>
        <w:trPr>
          <w:cantSplit/>
        </w:trPr>
        <w:tc>
          <w:tcPr>
            <w:tcW w:type="dxa" w:w="2050"/>
            <w:shd w:fill="F2F4F6"/>
            <w:tcMar>
              <w:top w:w="80" w:type="dxa"/>
              <w:start w:w="120" w:type="dxa"/>
              <w:bottom w:w="80" w:type="dxa"/>
              <w:end w:w="120" w:type="dxa"/>
            </w:tcMar>
            <w:vAlign w:val="top"/>
          </w:tcPr>
          <w:p>
            <w:pPr>
              <w:spacing w:after="0"/>
            </w:pPr>
            <w:r>
              <w:rPr>
                <w:sz w:val="16"/>
              </w:rPr>
              <w:t>Rastreio Rejuderme</w:t>
            </w:r>
          </w:p>
        </w:tc>
        <w:tc>
          <w:tcPr>
            <w:tcW w:type="dxa" w:w="4700"/>
            <w:shd w:fill="F2F4F6"/>
            <w:tcMar>
              <w:top w:w="80" w:type="dxa"/>
              <w:start w:w="120" w:type="dxa"/>
              <w:bottom w:w="80" w:type="dxa"/>
              <w:end w:w="120" w:type="dxa"/>
            </w:tcMar>
            <w:vAlign w:val="top"/>
          </w:tcPr>
          <w:p>
            <w:pPr>
              <w:spacing w:after="0"/>
            </w:pPr>
            <w:r>
              <w:rPr>
                <w:sz w:val="16"/>
              </w:rPr>
              <w:t>https://rejuderme.com.br/pages/rastreio?code={CODIGO}</w:t>
            </w:r>
          </w:p>
        </w:tc>
        <w:tc>
          <w:tcPr>
            <w:tcW w:type="dxa" w:w="2610"/>
            <w:shd w:fill="F2F4F6"/>
            <w:tcMar>
              <w:top w:w="80" w:type="dxa"/>
              <w:start w:w="120" w:type="dxa"/>
              <w:bottom w:w="80" w:type="dxa"/>
              <w:end w:w="120" w:type="dxa"/>
            </w:tcMar>
            <w:vAlign w:val="top"/>
          </w:tcPr>
          <w:p>
            <w:pPr>
              <w:spacing w:after="0"/>
            </w:pPr>
            <w:r>
              <w:rPr>
                <w:sz w:val="16"/>
              </w:rPr>
              <w:t>Público para cliente.</w:t>
            </w:r>
          </w:p>
        </w:tc>
      </w:tr>
    </w:tbl>
    <w:p>
      <w:pPr>
        <w:spacing w:after="0"/>
      </w:pPr>
    </w:p>
    <w:p>
      <w:pPr>
        <w:pStyle w:val="Heading2"/>
      </w:pPr>
      <w:r>
        <w:t>A.2 Rotas administrativas protegidas</w:t>
      </w:r>
    </w:p>
    <w:p>
      <w:r>
        <w:rPr>
          <w:i w:val="0"/>
        </w:rPr>
        <w:t>A família /admin fornece resumos, listas, ações, estado de tokens, dados do painel e comandos. Ela deve permanecer atrás da sessão administrativa. Novas rotas administrativas devem usar o mesmo controle e autorização por função quando usuários individuais forem implantados.</w:t>
      </w:r>
    </w:p>
    <w:tbl>
      <w:tblPr>
        <w:tblStyle w:val="TableGrid"/>
        <w:tblW w:type="dxa" w:w="9360"/>
        <w:jc w:val="center"/>
        <w:tblLayout w:type="fixed"/>
        <w:tblLook w:firstColumn="1" w:firstRow="1" w:lastColumn="0" w:lastRow="0" w:noHBand="0" w:noVBand="1" w:val="04A0"/>
        <w:tblInd w:w="120" w:type="dxa"/>
      </w:tblPr>
      <w:tblGrid>
        <w:gridCol w:w="1700"/>
        <w:gridCol w:w="3800"/>
        <w:gridCol w:w="3860"/>
      </w:tblGrid>
      <w:tr>
        <w:trPr>
          <w:tblHeader w:val="true"/>
          <w:cantSplit/>
        </w:trPr>
        <w:tc>
          <w:tcPr>
            <w:tcW w:type="dxa" w:w="1700"/>
            <w:shd w:fill="1F4D78"/>
            <w:tcMar>
              <w:top w:w="80" w:type="dxa"/>
              <w:start w:w="120" w:type="dxa"/>
              <w:bottom w:w="80" w:type="dxa"/>
              <w:end w:w="120" w:type="dxa"/>
            </w:tcMar>
            <w:vAlign w:val="center"/>
          </w:tcPr>
          <w:p>
            <w:pPr>
              <w:spacing w:after="0"/>
              <w:keepNext/>
            </w:pPr>
            <w:r>
              <w:rPr>
                <w:b/>
                <w:color w:val="FFFFFF"/>
                <w:sz w:val="17"/>
              </w:rPr>
              <w:t>Grupo</w:t>
            </w:r>
          </w:p>
        </w:tc>
        <w:tc>
          <w:tcPr>
            <w:tcW w:type="dxa" w:w="3800"/>
            <w:shd w:fill="1F4D78"/>
            <w:tcMar>
              <w:top w:w="80" w:type="dxa"/>
              <w:start w:w="120" w:type="dxa"/>
              <w:bottom w:w="80" w:type="dxa"/>
              <w:end w:w="120" w:type="dxa"/>
            </w:tcMar>
            <w:vAlign w:val="center"/>
          </w:tcPr>
          <w:p>
            <w:pPr>
              <w:spacing w:after="0"/>
              <w:keepNext/>
            </w:pPr>
            <w:r>
              <w:rPr>
                <w:b/>
                <w:color w:val="FFFFFF"/>
                <w:sz w:val="17"/>
              </w:rPr>
              <w:t>Exemplos</w:t>
            </w:r>
          </w:p>
        </w:tc>
        <w:tc>
          <w:tcPr>
            <w:tcW w:type="dxa" w:w="3860"/>
            <w:shd w:fill="1F4D78"/>
            <w:tcMar>
              <w:top w:w="80" w:type="dxa"/>
              <w:start w:w="120" w:type="dxa"/>
              <w:bottom w:w="80" w:type="dxa"/>
              <w:end w:w="120" w:type="dxa"/>
            </w:tcMar>
            <w:vAlign w:val="center"/>
          </w:tcPr>
          <w:p>
            <w:pPr>
              <w:spacing w:after="0"/>
              <w:keepNext/>
            </w:pPr>
            <w:r>
              <w:rPr>
                <w:b/>
                <w:color w:val="FFFFFF"/>
                <w:sz w:val="17"/>
              </w:rPr>
              <w:t>Uso</w:t>
            </w:r>
          </w:p>
        </w:tc>
      </w:tr>
      <w:tr>
        <w:trPr>
          <w:cantSplit/>
        </w:trPr>
        <w:tc>
          <w:tcPr>
            <w:tcW w:type="dxa" w:w="1700"/>
            <w:tcMar>
              <w:top w:w="80" w:type="dxa"/>
              <w:start w:w="120" w:type="dxa"/>
              <w:bottom w:w="80" w:type="dxa"/>
              <w:end w:w="120" w:type="dxa"/>
            </w:tcMar>
            <w:vAlign w:val="top"/>
          </w:tcPr>
          <w:p>
            <w:pPr>
              <w:spacing w:after="0"/>
            </w:pPr>
            <w:r>
              <w:rPr>
                <w:sz w:val="17"/>
              </w:rPr>
              <w:t>Resumos</w:t>
            </w:r>
          </w:p>
        </w:tc>
        <w:tc>
          <w:tcPr>
            <w:tcW w:type="dxa" w:w="3800"/>
            <w:tcMar>
              <w:top w:w="80" w:type="dxa"/>
              <w:start w:w="120" w:type="dxa"/>
              <w:bottom w:w="80" w:type="dxa"/>
              <w:end w:w="120" w:type="dxa"/>
            </w:tcMar>
            <w:vAlign w:val="top"/>
          </w:tcPr>
          <w:p>
            <w:pPr>
              <w:spacing w:after="0"/>
            </w:pPr>
            <w:r>
              <w:rPr>
                <w:sz w:val="17"/>
              </w:rPr>
              <w:t>/admin/dashboard/summary</w:t>
            </w:r>
          </w:p>
        </w:tc>
        <w:tc>
          <w:tcPr>
            <w:tcW w:type="dxa" w:w="3860"/>
            <w:tcMar>
              <w:top w:w="80" w:type="dxa"/>
              <w:start w:w="120" w:type="dxa"/>
              <w:bottom w:w="80" w:type="dxa"/>
              <w:end w:w="120" w:type="dxa"/>
            </w:tcMar>
            <w:vAlign w:val="top"/>
          </w:tcPr>
          <w:p>
            <w:pPr>
              <w:spacing w:after="0"/>
            </w:pPr>
            <w:r>
              <w:rPr>
                <w:sz w:val="17"/>
              </w:rPr>
              <w:t>Cartões e período.</w:t>
            </w:r>
          </w:p>
        </w:tc>
      </w:tr>
      <w:tr>
        <w:trPr>
          <w:cantSplit/>
        </w:trPr>
        <w:tc>
          <w:tcPr>
            <w:tcW w:type="dxa" w:w="1700"/>
            <w:shd w:fill="F2F4F6"/>
            <w:tcMar>
              <w:top w:w="80" w:type="dxa"/>
              <w:start w:w="120" w:type="dxa"/>
              <w:bottom w:w="80" w:type="dxa"/>
              <w:end w:w="120" w:type="dxa"/>
            </w:tcMar>
            <w:vAlign w:val="top"/>
          </w:tcPr>
          <w:p>
            <w:pPr>
              <w:spacing w:after="0"/>
            </w:pPr>
            <w:r>
              <w:rPr>
                <w:sz w:val="17"/>
              </w:rPr>
              <w:t>Tokens</w:t>
            </w:r>
          </w:p>
        </w:tc>
        <w:tc>
          <w:tcPr>
            <w:tcW w:type="dxa" w:w="3800"/>
            <w:shd w:fill="F2F4F6"/>
            <w:tcMar>
              <w:top w:w="80" w:type="dxa"/>
              <w:start w:w="120" w:type="dxa"/>
              <w:bottom w:w="80" w:type="dxa"/>
              <w:end w:w="120" w:type="dxa"/>
            </w:tcMar>
            <w:vAlign w:val="top"/>
          </w:tcPr>
          <w:p>
            <w:pPr>
              <w:spacing w:after="0"/>
            </w:pPr>
            <w:r>
              <w:rPr>
                <w:sz w:val="17"/>
              </w:rPr>
              <w:t>/admin/tokens, /admin/tokens/health</w:t>
            </w:r>
          </w:p>
        </w:tc>
        <w:tc>
          <w:tcPr>
            <w:tcW w:type="dxa" w:w="3860"/>
            <w:shd w:fill="F2F4F6"/>
            <w:tcMar>
              <w:top w:w="80" w:type="dxa"/>
              <w:start w:w="120" w:type="dxa"/>
              <w:bottom w:w="80" w:type="dxa"/>
              <w:end w:w="120" w:type="dxa"/>
            </w:tcMar>
            <w:vAlign w:val="top"/>
          </w:tcPr>
          <w:p>
            <w:pPr>
              <w:spacing w:after="0"/>
            </w:pPr>
            <w:r>
              <w:rPr>
                <w:sz w:val="17"/>
              </w:rPr>
              <w:t>Estado e ping leve das contas.</w:t>
            </w:r>
          </w:p>
        </w:tc>
      </w:tr>
      <w:tr>
        <w:trPr>
          <w:cantSplit/>
        </w:trPr>
        <w:tc>
          <w:tcPr>
            <w:tcW w:type="dxa" w:w="1700"/>
            <w:tcMar>
              <w:top w:w="80" w:type="dxa"/>
              <w:start w:w="120" w:type="dxa"/>
              <w:bottom w:w="80" w:type="dxa"/>
              <w:end w:w="120" w:type="dxa"/>
            </w:tcMar>
            <w:vAlign w:val="top"/>
          </w:tcPr>
          <w:p>
            <w:pPr>
              <w:spacing w:after="0"/>
            </w:pPr>
            <w:r>
              <w:rPr>
                <w:sz w:val="17"/>
              </w:rPr>
              <w:t>Fila</w:t>
            </w:r>
          </w:p>
        </w:tc>
        <w:tc>
          <w:tcPr>
            <w:tcW w:type="dxa" w:w="3800"/>
            <w:tcMar>
              <w:top w:w="80" w:type="dxa"/>
              <w:start w:w="120" w:type="dxa"/>
              <w:bottom w:w="80" w:type="dxa"/>
              <w:end w:w="120" w:type="dxa"/>
            </w:tcMar>
            <w:vAlign w:val="top"/>
          </w:tcPr>
          <w:p>
            <w:pPr>
              <w:spacing w:after="0"/>
            </w:pPr>
            <w:r>
              <w:rPr>
                <w:sz w:val="17"/>
              </w:rPr>
              <w:t>Rotas de jobs/events/queue</w:t>
            </w:r>
          </w:p>
        </w:tc>
        <w:tc>
          <w:tcPr>
            <w:tcW w:type="dxa" w:w="3860"/>
            <w:tcMar>
              <w:top w:w="80" w:type="dxa"/>
              <w:start w:w="120" w:type="dxa"/>
              <w:bottom w:w="80" w:type="dxa"/>
              <w:end w:w="120" w:type="dxa"/>
            </w:tcMar>
            <w:vAlign w:val="top"/>
          </w:tcPr>
          <w:p>
            <w:pPr>
              <w:spacing w:after="0"/>
            </w:pPr>
            <w:r>
              <w:rPr>
                <w:sz w:val="17"/>
              </w:rPr>
              <w:t>Webhooks, Sucesso, Futuros, Com erro.</w:t>
            </w:r>
          </w:p>
        </w:tc>
      </w:tr>
      <w:tr>
        <w:trPr>
          <w:cantSplit/>
        </w:trPr>
        <w:tc>
          <w:tcPr>
            <w:tcW w:type="dxa" w:w="1700"/>
            <w:shd w:fill="F2F4F6"/>
            <w:tcMar>
              <w:top w:w="80" w:type="dxa"/>
              <w:start w:w="120" w:type="dxa"/>
              <w:bottom w:w="80" w:type="dxa"/>
              <w:end w:w="120" w:type="dxa"/>
            </w:tcMar>
            <w:vAlign w:val="top"/>
          </w:tcPr>
          <w:p>
            <w:pPr>
              <w:spacing w:after="0"/>
            </w:pPr>
            <w:r>
              <w:rPr>
                <w:sz w:val="17"/>
              </w:rPr>
              <w:t>Pedidos</w:t>
            </w:r>
          </w:p>
        </w:tc>
        <w:tc>
          <w:tcPr>
            <w:tcW w:type="dxa" w:w="3800"/>
            <w:shd w:fill="F2F4F6"/>
            <w:tcMar>
              <w:top w:w="80" w:type="dxa"/>
              <w:start w:w="120" w:type="dxa"/>
              <w:bottom w:w="80" w:type="dxa"/>
              <w:end w:w="120" w:type="dxa"/>
            </w:tcMar>
            <w:vAlign w:val="top"/>
          </w:tcPr>
          <w:p>
            <w:pPr>
              <w:spacing w:after="0"/>
            </w:pPr>
            <w:r>
              <w:rPr>
                <w:sz w:val="17"/>
              </w:rPr>
              <w:t>Rotas de origem, sincronizados e detalhe</w:t>
            </w:r>
          </w:p>
        </w:tc>
        <w:tc>
          <w:tcPr>
            <w:tcW w:type="dxa" w:w="3860"/>
            <w:shd w:fill="F2F4F6"/>
            <w:tcMar>
              <w:top w:w="80" w:type="dxa"/>
              <w:start w:w="120" w:type="dxa"/>
              <w:bottom w:w="80" w:type="dxa"/>
              <w:end w:w="120" w:type="dxa"/>
            </w:tcMar>
            <w:vAlign w:val="top"/>
          </w:tcPr>
          <w:p>
            <w:pPr>
              <w:spacing w:after="0"/>
            </w:pPr>
            <w:r>
              <w:rPr>
                <w:sz w:val="17"/>
              </w:rPr>
              <w:t>Listagens e comparação.</w:t>
            </w:r>
          </w:p>
        </w:tc>
      </w:tr>
      <w:tr>
        <w:trPr>
          <w:cantSplit/>
        </w:trPr>
        <w:tc>
          <w:tcPr>
            <w:tcW w:type="dxa" w:w="1700"/>
            <w:tcMar>
              <w:top w:w="80" w:type="dxa"/>
              <w:start w:w="120" w:type="dxa"/>
              <w:bottom w:w="80" w:type="dxa"/>
              <w:end w:w="120" w:type="dxa"/>
            </w:tcMar>
            <w:vAlign w:val="top"/>
          </w:tcPr>
          <w:p>
            <w:pPr>
              <w:spacing w:after="0"/>
            </w:pPr>
            <w:r>
              <w:rPr>
                <w:sz w:val="17"/>
              </w:rPr>
              <w:t>Ações</w:t>
            </w:r>
          </w:p>
        </w:tc>
        <w:tc>
          <w:tcPr>
            <w:tcW w:type="dxa" w:w="3800"/>
            <w:tcMar>
              <w:top w:w="80" w:type="dxa"/>
              <w:start w:w="120" w:type="dxa"/>
              <w:bottom w:w="80" w:type="dxa"/>
              <w:end w:w="120" w:type="dxa"/>
            </w:tcMar>
            <w:vAlign w:val="top"/>
          </w:tcPr>
          <w:p>
            <w:pPr>
              <w:spacing w:after="0"/>
            </w:pPr>
            <w:r>
              <w:rPr>
                <w:sz w:val="17"/>
              </w:rPr>
              <w:t>refresh, retry, divergence sync, review</w:t>
            </w:r>
          </w:p>
        </w:tc>
        <w:tc>
          <w:tcPr>
            <w:tcW w:type="dxa" w:w="3860"/>
            <w:tcMar>
              <w:top w:w="80" w:type="dxa"/>
              <w:start w:w="120" w:type="dxa"/>
              <w:bottom w:w="80" w:type="dxa"/>
              <w:end w:w="120" w:type="dxa"/>
            </w:tcMar>
            <w:vAlign w:val="top"/>
          </w:tcPr>
          <w:p>
            <w:pPr>
              <w:spacing w:after="0"/>
            </w:pPr>
            <w:r>
              <w:rPr>
                <w:sz w:val="17"/>
              </w:rPr>
              <w:t>Criam jobs ou atualizam revisão.</w:t>
            </w:r>
          </w:p>
        </w:tc>
      </w:tr>
    </w:tbl>
    <w:p>
      <w:pPr>
        <w:spacing w:after="0"/>
      </w:pPr>
    </w:p>
    <w:p>
      <w:pPr>
        <w:pStyle w:val="Heading1"/>
        <w:pageBreakBefore/>
      </w:pPr>
      <w:r>
        <w:rPr>
          <w:b/>
        </w:rPr>
        <w:t>B  Apêndice — Catálogo técnico de jobs</w:t>
      </w:r>
    </w:p>
    <w:p>
      <w:pPr>
        <w:spacing w:after="200"/>
      </w:pPr>
      <w:r>
        <w:rPr>
          <w:i/>
          <w:color w:val="5C6670"/>
        </w:rPr>
        <w:t>Referência para a fila, filtros e diagnóstico.</w:t>
      </w:r>
    </w:p>
    <w:tbl>
      <w:tblPr>
        <w:tblStyle w:val="TableGrid"/>
        <w:tblW w:type="dxa" w:w="9360"/>
        <w:jc w:val="center"/>
        <w:tblLayout w:type="fixed"/>
        <w:tblLook w:firstColumn="1" w:firstRow="1" w:lastColumn="0" w:lastRow="0" w:noHBand="0" w:noVBand="1" w:val="04A0"/>
        <w:tblInd w:w="120" w:type="dxa"/>
      </w:tblPr>
      <w:tblGrid>
        <w:gridCol w:w="2050"/>
        <w:gridCol w:w="2100"/>
        <w:gridCol w:w="2150"/>
        <w:gridCol w:w="1700"/>
        <w:gridCol w:w="1360"/>
      </w:tblGrid>
      <w:tr>
        <w:trPr>
          <w:tblHeader w:val="true"/>
          <w:cantSplit/>
        </w:trPr>
        <w:tc>
          <w:tcPr>
            <w:tcW w:type="dxa" w:w="2050"/>
            <w:shd w:fill="1F4D78"/>
            <w:tcMar>
              <w:top w:w="80" w:type="dxa"/>
              <w:start w:w="120" w:type="dxa"/>
              <w:bottom w:w="80" w:type="dxa"/>
              <w:end w:w="120" w:type="dxa"/>
            </w:tcMar>
            <w:vAlign w:val="center"/>
          </w:tcPr>
          <w:p>
            <w:pPr>
              <w:spacing w:after="0"/>
              <w:keepNext/>
            </w:pPr>
            <w:r>
              <w:rPr>
                <w:b/>
                <w:color w:val="FFFFFF"/>
                <w:sz w:val="13"/>
              </w:rPr>
              <w:t>Job</w:t>
            </w:r>
          </w:p>
        </w:tc>
        <w:tc>
          <w:tcPr>
            <w:tcW w:type="dxa" w:w="2100"/>
            <w:shd w:fill="1F4D78"/>
            <w:tcMar>
              <w:top w:w="80" w:type="dxa"/>
              <w:start w:w="120" w:type="dxa"/>
              <w:bottom w:w="80" w:type="dxa"/>
              <w:end w:w="120" w:type="dxa"/>
            </w:tcMar>
            <w:vAlign w:val="center"/>
          </w:tcPr>
          <w:p>
            <w:pPr>
              <w:spacing w:after="0"/>
              <w:keepNext/>
            </w:pPr>
            <w:r>
              <w:rPr>
                <w:b/>
                <w:color w:val="FFFFFF"/>
                <w:sz w:val="13"/>
              </w:rPr>
              <w:t>Leitura</w:t>
            </w:r>
          </w:p>
        </w:tc>
        <w:tc>
          <w:tcPr>
            <w:tcW w:type="dxa" w:w="2150"/>
            <w:shd w:fill="1F4D78"/>
            <w:tcMar>
              <w:top w:w="80" w:type="dxa"/>
              <w:start w:w="120" w:type="dxa"/>
              <w:bottom w:w="80" w:type="dxa"/>
              <w:end w:w="120" w:type="dxa"/>
            </w:tcMar>
            <w:vAlign w:val="center"/>
          </w:tcPr>
          <w:p>
            <w:pPr>
              <w:spacing w:after="0"/>
              <w:keepNext/>
            </w:pPr>
            <w:r>
              <w:rPr>
                <w:b/>
                <w:color w:val="FFFFFF"/>
                <w:sz w:val="13"/>
              </w:rPr>
              <w:t>Escrita Tiny</w:t>
            </w:r>
          </w:p>
        </w:tc>
        <w:tc>
          <w:tcPr>
            <w:tcW w:type="dxa" w:w="1700"/>
            <w:shd w:fill="1F4D78"/>
            <w:tcMar>
              <w:top w:w="80" w:type="dxa"/>
              <w:start w:w="120" w:type="dxa"/>
              <w:bottom w:w="80" w:type="dxa"/>
              <w:end w:w="120" w:type="dxa"/>
            </w:tcMar>
            <w:vAlign w:val="center"/>
          </w:tcPr>
          <w:p>
            <w:pPr>
              <w:spacing w:after="0"/>
              <w:keepNext/>
            </w:pPr>
            <w:r>
              <w:rPr>
                <w:b/>
                <w:color w:val="FFFFFF"/>
                <w:sz w:val="13"/>
              </w:rPr>
              <w:t>Escrita DB</w:t>
            </w:r>
          </w:p>
        </w:tc>
        <w:tc>
          <w:tcPr>
            <w:tcW w:type="dxa" w:w="1360"/>
            <w:shd w:fill="1F4D78"/>
            <w:tcMar>
              <w:top w:w="80" w:type="dxa"/>
              <w:start w:w="120" w:type="dxa"/>
              <w:bottom w:w="80" w:type="dxa"/>
              <w:end w:w="120" w:type="dxa"/>
            </w:tcMar>
            <w:vAlign w:val="center"/>
          </w:tcPr>
          <w:p>
            <w:pPr>
              <w:spacing w:after="0"/>
              <w:keepNext/>
            </w:pPr>
            <w:r>
              <w:rPr>
                <w:b/>
                <w:color w:val="FFFFFF"/>
                <w:sz w:val="13"/>
              </w:rPr>
              <w:t>Erro típico</w:t>
            </w:r>
          </w:p>
        </w:tc>
      </w:tr>
      <w:tr>
        <w:trPr>
          <w:cantSplit/>
        </w:trPr>
        <w:tc>
          <w:tcPr>
            <w:tcW w:type="dxa" w:w="2050"/>
            <w:tcMar>
              <w:top w:w="80" w:type="dxa"/>
              <w:start w:w="120" w:type="dxa"/>
              <w:bottom w:w="80" w:type="dxa"/>
              <w:end w:w="120" w:type="dxa"/>
            </w:tcMar>
            <w:vAlign w:val="top"/>
          </w:tcPr>
          <w:p>
            <w:pPr>
              <w:spacing w:after="0"/>
            </w:pPr>
            <w:r>
              <w:rPr>
                <w:sz w:val="13"/>
              </w:rPr>
              <w:t>fetch_order_a</w:t>
            </w:r>
          </w:p>
        </w:tc>
        <w:tc>
          <w:tcPr>
            <w:tcW w:type="dxa" w:w="2100"/>
            <w:tcMar>
              <w:top w:w="80" w:type="dxa"/>
              <w:start w:w="120" w:type="dxa"/>
              <w:bottom w:w="80" w:type="dxa"/>
              <w:end w:w="120" w:type="dxa"/>
            </w:tcMar>
            <w:vAlign w:val="top"/>
          </w:tcPr>
          <w:p>
            <w:pPr>
              <w:spacing w:after="0"/>
            </w:pPr>
            <w:r>
              <w:rPr>
                <w:sz w:val="13"/>
              </w:rPr>
              <w:t>Pedido A completo</w:t>
            </w:r>
          </w:p>
        </w:tc>
        <w:tc>
          <w:tcPr>
            <w:tcW w:type="dxa" w:w="2150"/>
            <w:tcMar>
              <w:top w:w="80" w:type="dxa"/>
              <w:start w:w="120" w:type="dxa"/>
              <w:bottom w:w="80" w:type="dxa"/>
              <w:end w:w="120" w:type="dxa"/>
            </w:tcMar>
            <w:vAlign w:val="top"/>
          </w:tcPr>
          <w:p>
            <w:pPr>
              <w:spacing w:after="0"/>
            </w:pPr>
            <w:r>
              <w:rPr>
                <w:sz w:val="13"/>
              </w:rPr>
              <w:t>Nenhuma</w:t>
            </w:r>
          </w:p>
        </w:tc>
        <w:tc>
          <w:tcPr>
            <w:tcW w:type="dxa" w:w="1700"/>
            <w:tcMar>
              <w:top w:w="80" w:type="dxa"/>
              <w:start w:w="120" w:type="dxa"/>
              <w:bottom w:w="80" w:type="dxa"/>
              <w:end w:w="120" w:type="dxa"/>
            </w:tcMar>
            <w:vAlign w:val="top"/>
          </w:tcPr>
          <w:p>
            <w:pPr>
              <w:spacing w:after="0"/>
            </w:pPr>
            <w:r>
              <w:rPr>
                <w:sz w:val="13"/>
              </w:rPr>
              <w:t>snapshot A</w:t>
            </w:r>
          </w:p>
        </w:tc>
        <w:tc>
          <w:tcPr>
            <w:tcW w:type="dxa" w:w="1360"/>
            <w:tcMar>
              <w:top w:w="80" w:type="dxa"/>
              <w:start w:w="120" w:type="dxa"/>
              <w:bottom w:w="80" w:type="dxa"/>
              <w:end w:w="120" w:type="dxa"/>
            </w:tcMar>
            <w:vAlign w:val="top"/>
          </w:tcPr>
          <w:p>
            <w:pPr>
              <w:spacing w:after="0"/>
            </w:pPr>
            <w:r>
              <w:rPr>
                <w:sz w:val="13"/>
              </w:rPr>
              <w:t>404, 401, payload inesperado</w:t>
            </w:r>
          </w:p>
        </w:tc>
      </w:tr>
      <w:tr>
        <w:trPr>
          <w:cantSplit/>
        </w:trPr>
        <w:tc>
          <w:tcPr>
            <w:tcW w:type="dxa" w:w="2050"/>
            <w:shd w:fill="F2F4F6"/>
            <w:tcMar>
              <w:top w:w="80" w:type="dxa"/>
              <w:start w:w="120" w:type="dxa"/>
              <w:bottom w:w="80" w:type="dxa"/>
              <w:end w:w="120" w:type="dxa"/>
            </w:tcMar>
            <w:vAlign w:val="top"/>
          </w:tcPr>
          <w:p>
            <w:pPr>
              <w:spacing w:after="0"/>
            </w:pPr>
            <w:r>
              <w:rPr>
                <w:sz w:val="13"/>
              </w:rPr>
              <w:t>approve_order_a</w:t>
            </w:r>
          </w:p>
        </w:tc>
        <w:tc>
          <w:tcPr>
            <w:tcW w:type="dxa" w:w="2100"/>
            <w:shd w:fill="F2F4F6"/>
            <w:tcMar>
              <w:top w:w="80" w:type="dxa"/>
              <w:start w:w="120" w:type="dxa"/>
              <w:bottom w:w="80" w:type="dxa"/>
              <w:end w:w="120" w:type="dxa"/>
            </w:tcMar>
            <w:vAlign w:val="top"/>
          </w:tcPr>
          <w:p>
            <w:pPr>
              <w:spacing w:after="0"/>
            </w:pPr>
            <w:r>
              <w:rPr>
                <w:sz w:val="13"/>
              </w:rPr>
              <w:t>Pedido A atual</w:t>
            </w:r>
          </w:p>
        </w:tc>
        <w:tc>
          <w:tcPr>
            <w:tcW w:type="dxa" w:w="2150"/>
            <w:shd w:fill="F2F4F6"/>
            <w:tcMar>
              <w:top w:w="80" w:type="dxa"/>
              <w:start w:w="120" w:type="dxa"/>
              <w:bottom w:w="80" w:type="dxa"/>
              <w:end w:w="120" w:type="dxa"/>
            </w:tcMar>
            <w:vAlign w:val="top"/>
          </w:tcPr>
          <w:p>
            <w:pPr>
              <w:spacing w:after="0"/>
            </w:pPr>
            <w:r>
              <w:rPr>
                <w:sz w:val="13"/>
              </w:rPr>
              <w:t>Situação A→Aprovado</w:t>
            </w:r>
          </w:p>
        </w:tc>
        <w:tc>
          <w:tcPr>
            <w:tcW w:type="dxa" w:w="1700"/>
            <w:shd w:fill="F2F4F6"/>
            <w:tcMar>
              <w:top w:w="80" w:type="dxa"/>
              <w:start w:w="120" w:type="dxa"/>
              <w:bottom w:w="80" w:type="dxa"/>
              <w:end w:w="120" w:type="dxa"/>
            </w:tcMar>
            <w:vAlign w:val="top"/>
          </w:tcPr>
          <w:p>
            <w:pPr>
              <w:spacing w:after="0"/>
            </w:pPr>
            <w:r>
              <w:rPr>
                <w:sz w:val="13"/>
              </w:rPr>
              <w:t>job encadeado/snapshot</w:t>
            </w:r>
          </w:p>
        </w:tc>
        <w:tc>
          <w:tcPr>
            <w:tcW w:type="dxa" w:w="1360"/>
            <w:shd w:fill="F2F4F6"/>
            <w:tcMar>
              <w:top w:w="80" w:type="dxa"/>
              <w:start w:w="120" w:type="dxa"/>
              <w:bottom w:w="80" w:type="dxa"/>
              <w:end w:w="120" w:type="dxa"/>
            </w:tcMar>
            <w:vAlign w:val="top"/>
          </w:tcPr>
          <w:p>
            <w:pPr>
              <w:spacing w:after="0"/>
            </w:pPr>
            <w:r>
              <w:rPr>
                <w:sz w:val="13"/>
              </w:rPr>
              <w:t>Pedido não aberto, 401/429</w:t>
            </w:r>
          </w:p>
        </w:tc>
      </w:tr>
      <w:tr>
        <w:trPr>
          <w:cantSplit/>
        </w:trPr>
        <w:tc>
          <w:tcPr>
            <w:tcW w:type="dxa" w:w="2050"/>
            <w:tcMar>
              <w:top w:w="80" w:type="dxa"/>
              <w:start w:w="120" w:type="dxa"/>
              <w:bottom w:w="80" w:type="dxa"/>
              <w:end w:w="120" w:type="dxa"/>
            </w:tcMar>
            <w:vAlign w:val="top"/>
          </w:tcPr>
          <w:p>
            <w:pPr>
              <w:spacing w:after="0"/>
            </w:pPr>
            <w:r>
              <w:rPr>
                <w:sz w:val="13"/>
              </w:rPr>
              <w:t>create_order_c</w:t>
            </w:r>
          </w:p>
        </w:tc>
        <w:tc>
          <w:tcPr>
            <w:tcW w:type="dxa" w:w="2100"/>
            <w:tcMar>
              <w:top w:w="80" w:type="dxa"/>
              <w:start w:w="120" w:type="dxa"/>
              <w:bottom w:w="80" w:type="dxa"/>
              <w:end w:w="120" w:type="dxa"/>
            </w:tcMar>
            <w:vAlign w:val="top"/>
          </w:tcPr>
          <w:p>
            <w:pPr>
              <w:spacing w:after="0"/>
            </w:pPr>
            <w:r>
              <w:rPr>
                <w:sz w:val="13"/>
              </w:rPr>
              <w:t>Pedido A, contato/produtos/mapas</w:t>
            </w:r>
          </w:p>
        </w:tc>
        <w:tc>
          <w:tcPr>
            <w:tcW w:type="dxa" w:w="2150"/>
            <w:tcMar>
              <w:top w:w="80" w:type="dxa"/>
              <w:start w:w="120" w:type="dxa"/>
              <w:bottom w:w="80" w:type="dxa"/>
              <w:end w:w="120" w:type="dxa"/>
            </w:tcMar>
            <w:vAlign w:val="top"/>
          </w:tcPr>
          <w:p>
            <w:pPr>
              <w:spacing w:after="0"/>
            </w:pPr>
            <w:r>
              <w:rPr>
                <w:sz w:val="13"/>
              </w:rPr>
              <w:t>Contato C, pedido C, tags A/C</w:t>
            </w:r>
          </w:p>
        </w:tc>
        <w:tc>
          <w:tcPr>
            <w:tcW w:type="dxa" w:w="1700"/>
            <w:tcMar>
              <w:top w:w="80" w:type="dxa"/>
              <w:start w:w="120" w:type="dxa"/>
              <w:bottom w:w="80" w:type="dxa"/>
              <w:end w:w="120" w:type="dxa"/>
            </w:tcMar>
            <w:vAlign w:val="top"/>
          </w:tcPr>
          <w:p>
            <w:pPr>
              <w:spacing w:after="0"/>
            </w:pPr>
            <w:r>
              <w:rPr>
                <w:sz w:val="13"/>
              </w:rPr>
              <w:t>mapas, snapshots, jobs</w:t>
            </w:r>
          </w:p>
        </w:tc>
        <w:tc>
          <w:tcPr>
            <w:tcW w:type="dxa" w:w="1360"/>
            <w:tcMar>
              <w:top w:w="80" w:type="dxa"/>
              <w:start w:w="120" w:type="dxa"/>
              <w:bottom w:w="80" w:type="dxa"/>
              <w:end w:w="120" w:type="dxa"/>
            </w:tcMar>
            <w:vAlign w:val="top"/>
          </w:tcPr>
          <w:p>
            <w:pPr>
              <w:spacing w:after="0"/>
            </w:pPr>
            <w:r>
              <w:rPr>
                <w:sz w:val="13"/>
              </w:rPr>
              <w:t>CPF, SKU, cidade, 409</w:t>
            </w:r>
          </w:p>
        </w:tc>
      </w:tr>
      <w:tr>
        <w:trPr>
          <w:cantSplit/>
        </w:trPr>
        <w:tc>
          <w:tcPr>
            <w:tcW w:type="dxa" w:w="2050"/>
            <w:shd w:fill="F2F4F6"/>
            <w:tcMar>
              <w:top w:w="80" w:type="dxa"/>
              <w:start w:w="120" w:type="dxa"/>
              <w:bottom w:w="80" w:type="dxa"/>
              <w:end w:w="120" w:type="dxa"/>
            </w:tcMar>
            <w:vAlign w:val="top"/>
          </w:tcPr>
          <w:p>
            <w:pPr>
              <w:spacing w:after="0"/>
            </w:pPr>
            <w:r>
              <w:rPr>
                <w:sz w:val="13"/>
              </w:rPr>
              <w:t>add_tag_a</w:t>
            </w:r>
          </w:p>
        </w:tc>
        <w:tc>
          <w:tcPr>
            <w:tcW w:type="dxa" w:w="2100"/>
            <w:shd w:fill="F2F4F6"/>
            <w:tcMar>
              <w:top w:w="80" w:type="dxa"/>
              <w:start w:w="120" w:type="dxa"/>
              <w:bottom w:w="80" w:type="dxa"/>
              <w:end w:w="120" w:type="dxa"/>
            </w:tcMar>
            <w:vAlign w:val="top"/>
          </w:tcPr>
          <w:p>
            <w:pPr>
              <w:spacing w:after="0"/>
            </w:pPr>
            <w:r>
              <w:rPr>
                <w:sz w:val="13"/>
              </w:rPr>
              <w:t>Pedido A quando necessário</w:t>
            </w:r>
          </w:p>
        </w:tc>
        <w:tc>
          <w:tcPr>
            <w:tcW w:type="dxa" w:w="2150"/>
            <w:shd w:fill="F2F4F6"/>
            <w:tcMar>
              <w:top w:w="80" w:type="dxa"/>
              <w:start w:w="120" w:type="dxa"/>
              <w:bottom w:w="80" w:type="dxa"/>
              <w:end w:w="120" w:type="dxa"/>
            </w:tcMar>
            <w:vAlign w:val="top"/>
          </w:tcPr>
          <w:p>
            <w:pPr>
              <w:spacing w:after="0"/>
            </w:pPr>
            <w:r>
              <w:rPr>
                <w:sz w:val="13"/>
              </w:rPr>
              <w:t>Marcador V365 em A</w:t>
            </w:r>
          </w:p>
        </w:tc>
        <w:tc>
          <w:tcPr>
            <w:tcW w:type="dxa" w:w="1700"/>
            <w:shd w:fill="F2F4F6"/>
            <w:tcMar>
              <w:top w:w="80" w:type="dxa"/>
              <w:start w:w="120" w:type="dxa"/>
              <w:bottom w:w="80" w:type="dxa"/>
              <w:end w:w="120" w:type="dxa"/>
            </w:tcMar>
            <w:vAlign w:val="top"/>
          </w:tcPr>
          <w:p>
            <w:pPr>
              <w:spacing w:after="0"/>
            </w:pPr>
            <w:r>
              <w:rPr>
                <w:sz w:val="13"/>
              </w:rPr>
              <w:t>resultado do job</w:t>
            </w:r>
          </w:p>
        </w:tc>
        <w:tc>
          <w:tcPr>
            <w:tcW w:type="dxa" w:w="1360"/>
            <w:shd w:fill="F2F4F6"/>
            <w:tcMar>
              <w:top w:w="80" w:type="dxa"/>
              <w:start w:w="120" w:type="dxa"/>
              <w:bottom w:w="80" w:type="dxa"/>
              <w:end w:w="120" w:type="dxa"/>
            </w:tcMar>
            <w:vAlign w:val="top"/>
          </w:tcPr>
          <w:p>
            <w:pPr>
              <w:spacing w:after="0"/>
            </w:pPr>
            <w:r>
              <w:rPr>
                <w:sz w:val="13"/>
              </w:rPr>
              <w:t>404/401/validação</w:t>
            </w:r>
          </w:p>
        </w:tc>
      </w:tr>
      <w:tr>
        <w:trPr>
          <w:cantSplit/>
        </w:trPr>
        <w:tc>
          <w:tcPr>
            <w:tcW w:type="dxa" w:w="2050"/>
            <w:tcMar>
              <w:top w:w="80" w:type="dxa"/>
              <w:start w:w="120" w:type="dxa"/>
              <w:bottom w:w="80" w:type="dxa"/>
              <w:end w:w="120" w:type="dxa"/>
            </w:tcMar>
            <w:vAlign w:val="top"/>
          </w:tcPr>
          <w:p>
            <w:pPr>
              <w:spacing w:after="0"/>
            </w:pPr>
            <w:r>
              <w:rPr>
                <w:sz w:val="13"/>
              </w:rPr>
              <w:t>add_tag_c</w:t>
            </w:r>
          </w:p>
        </w:tc>
        <w:tc>
          <w:tcPr>
            <w:tcW w:type="dxa" w:w="2100"/>
            <w:tcMar>
              <w:top w:w="80" w:type="dxa"/>
              <w:start w:w="120" w:type="dxa"/>
              <w:bottom w:w="80" w:type="dxa"/>
              <w:end w:w="120" w:type="dxa"/>
            </w:tcMar>
            <w:vAlign w:val="top"/>
          </w:tcPr>
          <w:p>
            <w:pPr>
              <w:spacing w:after="0"/>
            </w:pPr>
            <w:r>
              <w:rPr>
                <w:sz w:val="13"/>
              </w:rPr>
              <w:t>Pedido C quando necessário</w:t>
            </w:r>
          </w:p>
        </w:tc>
        <w:tc>
          <w:tcPr>
            <w:tcW w:type="dxa" w:w="2150"/>
            <w:tcMar>
              <w:top w:w="80" w:type="dxa"/>
              <w:start w:w="120" w:type="dxa"/>
              <w:bottom w:w="80" w:type="dxa"/>
              <w:end w:w="120" w:type="dxa"/>
            </w:tcMar>
            <w:vAlign w:val="top"/>
          </w:tcPr>
          <w:p>
            <w:pPr>
              <w:spacing w:after="0"/>
            </w:pPr>
            <w:r>
              <w:rPr>
                <w:sz w:val="13"/>
              </w:rPr>
              <w:t>Marcador API Rejuderme em C</w:t>
            </w:r>
          </w:p>
        </w:tc>
        <w:tc>
          <w:tcPr>
            <w:tcW w:type="dxa" w:w="1700"/>
            <w:tcMar>
              <w:top w:w="80" w:type="dxa"/>
              <w:start w:w="120" w:type="dxa"/>
              <w:bottom w:w="80" w:type="dxa"/>
              <w:end w:w="120" w:type="dxa"/>
            </w:tcMar>
            <w:vAlign w:val="top"/>
          </w:tcPr>
          <w:p>
            <w:pPr>
              <w:spacing w:after="0"/>
            </w:pPr>
            <w:r>
              <w:rPr>
                <w:sz w:val="13"/>
              </w:rPr>
              <w:t>resultado do job</w:t>
            </w:r>
          </w:p>
        </w:tc>
        <w:tc>
          <w:tcPr>
            <w:tcW w:type="dxa" w:w="1360"/>
            <w:tcMar>
              <w:top w:w="80" w:type="dxa"/>
              <w:start w:w="120" w:type="dxa"/>
              <w:bottom w:w="80" w:type="dxa"/>
              <w:end w:w="120" w:type="dxa"/>
            </w:tcMar>
            <w:vAlign w:val="top"/>
          </w:tcPr>
          <w:p>
            <w:pPr>
              <w:spacing w:after="0"/>
            </w:pPr>
            <w:r>
              <w:rPr>
                <w:sz w:val="13"/>
              </w:rPr>
              <w:t>404/401/validação</w:t>
            </w:r>
          </w:p>
        </w:tc>
      </w:tr>
      <w:tr>
        <w:trPr>
          <w:cantSplit/>
        </w:trPr>
        <w:tc>
          <w:tcPr>
            <w:tcW w:type="dxa" w:w="2050"/>
            <w:shd w:fill="F2F4F6"/>
            <w:tcMar>
              <w:top w:w="80" w:type="dxa"/>
              <w:start w:w="120" w:type="dxa"/>
              <w:bottom w:w="80" w:type="dxa"/>
              <w:end w:w="120" w:type="dxa"/>
            </w:tcMar>
            <w:vAlign w:val="top"/>
          </w:tcPr>
          <w:p>
            <w:pPr>
              <w:spacing w:after="0"/>
            </w:pPr>
            <w:r>
              <w:rPr>
                <w:sz w:val="13"/>
              </w:rPr>
              <w:t>sync_status</w:t>
            </w:r>
          </w:p>
        </w:tc>
        <w:tc>
          <w:tcPr>
            <w:tcW w:type="dxa" w:w="2100"/>
            <w:shd w:fill="F2F4F6"/>
            <w:tcMar>
              <w:top w:w="80" w:type="dxa"/>
              <w:start w:w="120" w:type="dxa"/>
              <w:bottom w:w="80" w:type="dxa"/>
              <w:end w:w="120" w:type="dxa"/>
            </w:tcMar>
            <w:vAlign w:val="top"/>
          </w:tcPr>
          <w:p>
            <w:pPr>
              <w:spacing w:after="0"/>
            </w:pPr>
            <w:r>
              <w:rPr>
                <w:sz w:val="13"/>
              </w:rPr>
              <w:t>Pedido C; NF/expedição quando Enviado</w:t>
            </w:r>
          </w:p>
        </w:tc>
        <w:tc>
          <w:tcPr>
            <w:tcW w:type="dxa" w:w="2150"/>
            <w:shd w:fill="F2F4F6"/>
            <w:tcMar>
              <w:top w:w="80" w:type="dxa"/>
              <w:start w:w="120" w:type="dxa"/>
              <w:bottom w:w="80" w:type="dxa"/>
              <w:end w:w="120" w:type="dxa"/>
            </w:tcMar>
            <w:vAlign w:val="top"/>
          </w:tcPr>
          <w:p>
            <w:pPr>
              <w:spacing w:after="0"/>
            </w:pPr>
            <w:r>
              <w:rPr>
                <w:sz w:val="13"/>
              </w:rPr>
              <w:t>Situação A; observações/rastreio</w:t>
            </w:r>
          </w:p>
        </w:tc>
        <w:tc>
          <w:tcPr>
            <w:tcW w:type="dxa" w:w="1700"/>
            <w:shd w:fill="F2F4F6"/>
            <w:tcMar>
              <w:top w:w="80" w:type="dxa"/>
              <w:start w:w="120" w:type="dxa"/>
              <w:bottom w:w="80" w:type="dxa"/>
              <w:end w:w="120" w:type="dxa"/>
            </w:tcMar>
            <w:vAlign w:val="top"/>
          </w:tcPr>
          <w:p>
            <w:pPr>
              <w:spacing w:after="0"/>
            </w:pPr>
            <w:r>
              <w:rPr>
                <w:sz w:val="13"/>
              </w:rPr>
              <w:t>map/snapshots</w:t>
            </w:r>
          </w:p>
        </w:tc>
        <w:tc>
          <w:tcPr>
            <w:tcW w:type="dxa" w:w="1360"/>
            <w:shd w:fill="F2F4F6"/>
            <w:tcMar>
              <w:top w:w="80" w:type="dxa"/>
              <w:start w:w="120" w:type="dxa"/>
              <w:bottom w:w="80" w:type="dxa"/>
              <w:end w:w="120" w:type="dxa"/>
            </w:tcMar>
            <w:vAlign w:val="top"/>
          </w:tcPr>
          <w:p>
            <w:pPr>
              <w:spacing w:after="0"/>
            </w:pPr>
            <w:r>
              <w:rPr>
                <w:sz w:val="13"/>
              </w:rPr>
              <w:t>NF/rastreio ausente, 400, 404</w:t>
            </w:r>
          </w:p>
        </w:tc>
      </w:tr>
      <w:tr>
        <w:trPr>
          <w:cantSplit/>
        </w:trPr>
        <w:tc>
          <w:tcPr>
            <w:tcW w:type="dxa" w:w="2050"/>
            <w:tcMar>
              <w:top w:w="80" w:type="dxa"/>
              <w:start w:w="120" w:type="dxa"/>
              <w:bottom w:w="80" w:type="dxa"/>
              <w:end w:w="120" w:type="dxa"/>
            </w:tcMar>
            <w:vAlign w:val="top"/>
          </w:tcPr>
          <w:p>
            <w:pPr>
              <w:spacing w:after="0"/>
            </w:pPr>
            <w:r>
              <w:rPr>
                <w:sz w:val="13"/>
              </w:rPr>
              <w:t>sync_order_fields</w:t>
            </w:r>
          </w:p>
        </w:tc>
        <w:tc>
          <w:tcPr>
            <w:tcW w:type="dxa" w:w="2100"/>
            <w:tcMar>
              <w:top w:w="80" w:type="dxa"/>
              <w:start w:w="120" w:type="dxa"/>
              <w:bottom w:w="80" w:type="dxa"/>
              <w:end w:w="120" w:type="dxa"/>
            </w:tcMar>
            <w:vAlign w:val="top"/>
          </w:tcPr>
          <w:p>
            <w:pPr>
              <w:spacing w:after="0"/>
            </w:pPr>
            <w:r>
              <w:rPr>
                <w:sz w:val="13"/>
              </w:rPr>
              <w:t>Snapshots/pedidos A/C</w:t>
            </w:r>
          </w:p>
        </w:tc>
        <w:tc>
          <w:tcPr>
            <w:tcW w:type="dxa" w:w="2150"/>
            <w:tcMar>
              <w:top w:w="80" w:type="dxa"/>
              <w:start w:w="120" w:type="dxa"/>
              <w:bottom w:w="80" w:type="dxa"/>
              <w:end w:w="120" w:type="dxa"/>
            </w:tcMar>
            <w:vAlign w:val="top"/>
          </w:tcPr>
          <w:p>
            <w:pPr>
              <w:spacing w:after="0"/>
            </w:pPr>
            <w:r>
              <w:rPr>
                <w:sz w:val="13"/>
              </w:rPr>
              <w:t>Campos suportados A ou C</w:t>
            </w:r>
          </w:p>
        </w:tc>
        <w:tc>
          <w:tcPr>
            <w:tcW w:type="dxa" w:w="1700"/>
            <w:tcMar>
              <w:top w:w="80" w:type="dxa"/>
              <w:start w:w="120" w:type="dxa"/>
              <w:bottom w:w="80" w:type="dxa"/>
              <w:end w:w="120" w:type="dxa"/>
            </w:tcMar>
            <w:vAlign w:val="top"/>
          </w:tcPr>
          <w:p>
            <w:pPr>
              <w:spacing w:after="0"/>
            </w:pPr>
            <w:r>
              <w:rPr>
                <w:sz w:val="13"/>
              </w:rPr>
              <w:t>snapshots/resultado</w:t>
            </w:r>
          </w:p>
        </w:tc>
        <w:tc>
          <w:tcPr>
            <w:tcW w:type="dxa" w:w="1360"/>
            <w:tcMar>
              <w:top w:w="80" w:type="dxa"/>
              <w:start w:w="120" w:type="dxa"/>
              <w:bottom w:w="80" w:type="dxa"/>
              <w:end w:w="120" w:type="dxa"/>
            </w:tcMar>
            <w:vAlign w:val="top"/>
          </w:tcPr>
          <w:p>
            <w:pPr>
              <w:spacing w:after="0"/>
            </w:pPr>
            <w:r>
              <w:rPr>
                <w:sz w:val="13"/>
              </w:rPr>
              <w:t>Campo não suportado/expedição</w:t>
            </w:r>
          </w:p>
        </w:tc>
      </w:tr>
      <w:tr>
        <w:trPr>
          <w:cantSplit/>
        </w:trPr>
        <w:tc>
          <w:tcPr>
            <w:tcW w:type="dxa" w:w="2050"/>
            <w:shd w:fill="F2F4F6"/>
            <w:tcMar>
              <w:top w:w="80" w:type="dxa"/>
              <w:start w:w="120" w:type="dxa"/>
              <w:bottom w:w="80" w:type="dxa"/>
              <w:end w:w="120" w:type="dxa"/>
            </w:tcMar>
            <w:vAlign w:val="top"/>
          </w:tcPr>
          <w:p>
            <w:pPr>
              <w:spacing w:after="0"/>
            </w:pPr>
            <w:r>
              <w:rPr>
                <w:sz w:val="13"/>
              </w:rPr>
              <w:t>sweep_origin_exports</w:t>
            </w:r>
          </w:p>
        </w:tc>
        <w:tc>
          <w:tcPr>
            <w:tcW w:type="dxa" w:w="2100"/>
            <w:shd w:fill="F2F4F6"/>
            <w:tcMar>
              <w:top w:w="80" w:type="dxa"/>
              <w:start w:w="120" w:type="dxa"/>
              <w:bottom w:w="80" w:type="dxa"/>
              <w:end w:w="120" w:type="dxa"/>
            </w:tcMar>
            <w:vAlign w:val="top"/>
          </w:tcPr>
          <w:p>
            <w:pPr>
              <w:spacing w:after="0"/>
            </w:pPr>
            <w:r>
              <w:rPr>
                <w:sz w:val="13"/>
              </w:rPr>
              <w:t>Lista A até 7 dias</w:t>
            </w:r>
          </w:p>
        </w:tc>
        <w:tc>
          <w:tcPr>
            <w:tcW w:type="dxa" w:w="2150"/>
            <w:shd w:fill="F2F4F6"/>
            <w:tcMar>
              <w:top w:w="80" w:type="dxa"/>
              <w:start w:w="120" w:type="dxa"/>
              <w:bottom w:w="80" w:type="dxa"/>
              <w:end w:w="120" w:type="dxa"/>
            </w:tcMar>
            <w:vAlign w:val="top"/>
          </w:tcPr>
          <w:p>
            <w:pPr>
              <w:spacing w:after="0"/>
            </w:pPr>
            <w:r>
              <w:rPr>
                <w:sz w:val="13"/>
              </w:rPr>
              <w:t>Indireta via jobs</w:t>
            </w:r>
          </w:p>
        </w:tc>
        <w:tc>
          <w:tcPr>
            <w:tcW w:type="dxa" w:w="1700"/>
            <w:shd w:fill="F2F4F6"/>
            <w:tcMar>
              <w:top w:w="80" w:type="dxa"/>
              <w:start w:w="120" w:type="dxa"/>
              <w:bottom w:w="80" w:type="dxa"/>
              <w:end w:w="120" w:type="dxa"/>
            </w:tcMar>
            <w:vAlign w:val="top"/>
          </w:tcPr>
          <w:p>
            <w:pPr>
              <w:spacing w:after="0"/>
            </w:pPr>
            <w:r>
              <w:rPr>
                <w:sz w:val="13"/>
              </w:rPr>
              <w:t>jobs derivados</w:t>
            </w:r>
          </w:p>
        </w:tc>
        <w:tc>
          <w:tcPr>
            <w:tcW w:type="dxa" w:w="1360"/>
            <w:shd w:fill="F2F4F6"/>
            <w:tcMar>
              <w:top w:w="80" w:type="dxa"/>
              <w:start w:w="120" w:type="dxa"/>
              <w:bottom w:w="80" w:type="dxa"/>
              <w:end w:w="120" w:type="dxa"/>
            </w:tcMar>
            <w:vAlign w:val="top"/>
          </w:tcPr>
          <w:p>
            <w:pPr>
              <w:spacing w:after="0"/>
            </w:pPr>
            <w:r>
              <w:rPr>
                <w:sz w:val="13"/>
              </w:rPr>
              <w:t>401/429/5xx</w:t>
            </w:r>
          </w:p>
        </w:tc>
      </w:tr>
      <w:tr>
        <w:trPr>
          <w:cantSplit/>
        </w:trPr>
        <w:tc>
          <w:tcPr>
            <w:tcW w:type="dxa" w:w="2050"/>
            <w:tcMar>
              <w:top w:w="80" w:type="dxa"/>
              <w:start w:w="120" w:type="dxa"/>
              <w:bottom w:w="80" w:type="dxa"/>
              <w:end w:w="120" w:type="dxa"/>
            </w:tcMar>
            <w:vAlign w:val="top"/>
          </w:tcPr>
          <w:p>
            <w:pPr>
              <w:spacing w:after="0"/>
            </w:pPr>
            <w:r>
              <w:rPr>
                <w:sz w:val="13"/>
              </w:rPr>
              <w:t>reconcile_recent_statuses</w:t>
            </w:r>
          </w:p>
        </w:tc>
        <w:tc>
          <w:tcPr>
            <w:tcW w:type="dxa" w:w="2100"/>
            <w:tcMar>
              <w:top w:w="80" w:type="dxa"/>
              <w:start w:w="120" w:type="dxa"/>
              <w:bottom w:w="80" w:type="dxa"/>
              <w:end w:w="120" w:type="dxa"/>
            </w:tcMar>
            <w:vAlign w:val="top"/>
          </w:tcPr>
          <w:p>
            <w:pPr>
              <w:spacing w:after="0"/>
            </w:pPr>
            <w:r>
              <w:rPr>
                <w:sz w:val="13"/>
              </w:rPr>
              <w:t>Listas A/C até 5 dias</w:t>
            </w:r>
          </w:p>
        </w:tc>
        <w:tc>
          <w:tcPr>
            <w:tcW w:type="dxa" w:w="2150"/>
            <w:tcMar>
              <w:top w:w="80" w:type="dxa"/>
              <w:start w:w="120" w:type="dxa"/>
              <w:bottom w:w="80" w:type="dxa"/>
              <w:end w:w="120" w:type="dxa"/>
            </w:tcMar>
            <w:vAlign w:val="top"/>
          </w:tcPr>
          <w:p>
            <w:pPr>
              <w:spacing w:after="0"/>
            </w:pPr>
            <w:r>
              <w:rPr>
                <w:sz w:val="13"/>
              </w:rPr>
              <w:t>Indireta via sync</w:t>
            </w:r>
          </w:p>
        </w:tc>
        <w:tc>
          <w:tcPr>
            <w:tcW w:type="dxa" w:w="1700"/>
            <w:tcMar>
              <w:top w:w="80" w:type="dxa"/>
              <w:start w:w="120" w:type="dxa"/>
              <w:bottom w:w="80" w:type="dxa"/>
              <w:end w:w="120" w:type="dxa"/>
            </w:tcMar>
            <w:vAlign w:val="top"/>
          </w:tcPr>
          <w:p>
            <w:pPr>
              <w:spacing w:after="0"/>
            </w:pPr>
            <w:r>
              <w:rPr>
                <w:sz w:val="13"/>
              </w:rPr>
              <w:t>map/snapshots/jobs/reviews</w:t>
            </w:r>
          </w:p>
        </w:tc>
        <w:tc>
          <w:tcPr>
            <w:tcW w:type="dxa" w:w="1360"/>
            <w:tcMar>
              <w:top w:w="80" w:type="dxa"/>
              <w:start w:w="120" w:type="dxa"/>
              <w:bottom w:w="80" w:type="dxa"/>
              <w:end w:w="120" w:type="dxa"/>
            </w:tcMar>
            <w:vAlign w:val="top"/>
          </w:tcPr>
          <w:p>
            <w:pPr>
              <w:spacing w:after="0"/>
            </w:pPr>
            <w:r>
              <w:rPr>
                <w:sz w:val="13"/>
              </w:rPr>
              <w:t>Conta indisponível/mapa ausente</w:t>
            </w:r>
          </w:p>
        </w:tc>
      </w:tr>
      <w:tr>
        <w:trPr>
          <w:cantSplit/>
        </w:trPr>
        <w:tc>
          <w:tcPr>
            <w:tcW w:type="dxa" w:w="2050"/>
            <w:shd w:fill="F2F4F6"/>
            <w:tcMar>
              <w:top w:w="80" w:type="dxa"/>
              <w:start w:w="120" w:type="dxa"/>
              <w:bottom w:w="80" w:type="dxa"/>
              <w:end w:w="120" w:type="dxa"/>
            </w:tcMar>
            <w:vAlign w:val="top"/>
          </w:tcPr>
          <w:p>
            <w:pPr>
              <w:spacing w:after="0"/>
            </w:pPr>
            <w:r>
              <w:rPr>
                <w:sz w:val="13"/>
              </w:rPr>
              <w:t>noop</w:t>
            </w:r>
          </w:p>
        </w:tc>
        <w:tc>
          <w:tcPr>
            <w:tcW w:type="dxa" w:w="2100"/>
            <w:shd w:fill="F2F4F6"/>
            <w:tcMar>
              <w:top w:w="80" w:type="dxa"/>
              <w:start w:w="120" w:type="dxa"/>
              <w:bottom w:w="80" w:type="dxa"/>
              <w:end w:w="120" w:type="dxa"/>
            </w:tcMar>
            <w:vAlign w:val="top"/>
          </w:tcPr>
          <w:p>
            <w:pPr>
              <w:spacing w:after="0"/>
            </w:pPr>
            <w:r>
              <w:rPr>
                <w:sz w:val="13"/>
              </w:rPr>
              <w:t>Nenhuma ou contexto</w:t>
            </w:r>
          </w:p>
        </w:tc>
        <w:tc>
          <w:tcPr>
            <w:tcW w:type="dxa" w:w="2150"/>
            <w:shd w:fill="F2F4F6"/>
            <w:tcMar>
              <w:top w:w="80" w:type="dxa"/>
              <w:start w:w="120" w:type="dxa"/>
              <w:bottom w:w="80" w:type="dxa"/>
              <w:end w:w="120" w:type="dxa"/>
            </w:tcMar>
            <w:vAlign w:val="top"/>
          </w:tcPr>
          <w:p>
            <w:pPr>
              <w:spacing w:after="0"/>
            </w:pPr>
            <w:r>
              <w:rPr>
                <w:sz w:val="13"/>
              </w:rPr>
              <w:t>Nenhuma</w:t>
            </w:r>
          </w:p>
        </w:tc>
        <w:tc>
          <w:tcPr>
            <w:tcW w:type="dxa" w:w="1700"/>
            <w:shd w:fill="F2F4F6"/>
            <w:tcMar>
              <w:top w:w="80" w:type="dxa"/>
              <w:start w:w="120" w:type="dxa"/>
              <w:bottom w:w="80" w:type="dxa"/>
              <w:end w:w="120" w:type="dxa"/>
            </w:tcMar>
            <w:vAlign w:val="top"/>
          </w:tcPr>
          <w:p>
            <w:pPr>
              <w:spacing w:after="0"/>
            </w:pPr>
            <w:r>
              <w:rPr>
                <w:sz w:val="13"/>
              </w:rPr>
              <w:t>resultado</w:t>
            </w:r>
          </w:p>
        </w:tc>
        <w:tc>
          <w:tcPr>
            <w:tcW w:type="dxa" w:w="1360"/>
            <w:shd w:fill="F2F4F6"/>
            <w:tcMar>
              <w:top w:w="80" w:type="dxa"/>
              <w:start w:w="120" w:type="dxa"/>
              <w:bottom w:w="80" w:type="dxa"/>
              <w:end w:w="120" w:type="dxa"/>
            </w:tcMar>
            <w:vAlign w:val="top"/>
          </w:tcPr>
          <w:p>
            <w:pPr>
              <w:spacing w:after="0"/>
            </w:pPr>
            <w:r>
              <w:rPr>
                <w:sz w:val="13"/>
              </w:rPr>
              <w:t>Não aplicável</w:t>
            </w:r>
          </w:p>
        </w:tc>
      </w:tr>
      <w:tr>
        <w:trPr>
          <w:cantSplit/>
        </w:trPr>
        <w:tc>
          <w:tcPr>
            <w:tcW w:type="dxa" w:w="2050"/>
            <w:tcMar>
              <w:top w:w="80" w:type="dxa"/>
              <w:start w:w="120" w:type="dxa"/>
              <w:bottom w:w="80" w:type="dxa"/>
              <w:end w:w="120" w:type="dxa"/>
            </w:tcMar>
            <w:vAlign w:val="top"/>
          </w:tcPr>
          <w:p>
            <w:pPr>
              <w:spacing w:after="0"/>
            </w:pPr>
            <w:r>
              <w:rPr>
                <w:sz w:val="13"/>
              </w:rPr>
              <w:t>update_numero_compra</w:t>
            </w:r>
          </w:p>
        </w:tc>
        <w:tc>
          <w:tcPr>
            <w:tcW w:type="dxa" w:w="2100"/>
            <w:tcMar>
              <w:top w:w="80" w:type="dxa"/>
              <w:start w:w="120" w:type="dxa"/>
              <w:bottom w:w="80" w:type="dxa"/>
              <w:end w:w="120" w:type="dxa"/>
            </w:tcMar>
            <w:vAlign w:val="top"/>
          </w:tcPr>
          <w:p>
            <w:pPr>
              <w:spacing w:after="0"/>
            </w:pPr>
            <w:r>
              <w:rPr>
                <w:sz w:val="13"/>
              </w:rPr>
              <w:t>Pedido alvo</w:t>
            </w:r>
          </w:p>
        </w:tc>
        <w:tc>
          <w:tcPr>
            <w:tcW w:type="dxa" w:w="2150"/>
            <w:tcMar>
              <w:top w:w="80" w:type="dxa"/>
              <w:start w:w="120" w:type="dxa"/>
              <w:bottom w:w="80" w:type="dxa"/>
              <w:end w:w="120" w:type="dxa"/>
            </w:tcMar>
            <w:vAlign w:val="top"/>
          </w:tcPr>
          <w:p>
            <w:pPr>
              <w:spacing w:after="0"/>
            </w:pPr>
            <w:r>
              <w:rPr>
                <w:sz w:val="13"/>
              </w:rPr>
              <w:t>Número de compra</w:t>
            </w:r>
          </w:p>
        </w:tc>
        <w:tc>
          <w:tcPr>
            <w:tcW w:type="dxa" w:w="1700"/>
            <w:tcMar>
              <w:top w:w="80" w:type="dxa"/>
              <w:start w:w="120" w:type="dxa"/>
              <w:bottom w:w="80" w:type="dxa"/>
              <w:end w:w="120" w:type="dxa"/>
            </w:tcMar>
            <w:vAlign w:val="top"/>
          </w:tcPr>
          <w:p>
            <w:pPr>
              <w:spacing w:after="0"/>
            </w:pPr>
            <w:r>
              <w:rPr>
                <w:sz w:val="13"/>
              </w:rPr>
              <w:t>resultado</w:t>
            </w:r>
          </w:p>
        </w:tc>
        <w:tc>
          <w:tcPr>
            <w:tcW w:type="dxa" w:w="1360"/>
            <w:tcMar>
              <w:top w:w="80" w:type="dxa"/>
              <w:start w:w="120" w:type="dxa"/>
              <w:bottom w:w="80" w:type="dxa"/>
              <w:end w:w="120" w:type="dxa"/>
            </w:tcMar>
            <w:vAlign w:val="top"/>
          </w:tcPr>
          <w:p>
            <w:pPr>
              <w:spacing w:after="0"/>
            </w:pPr>
            <w:r>
              <w:rPr>
                <w:sz w:val="13"/>
              </w:rPr>
              <w:t>Validação/404</w:t>
            </w:r>
          </w:p>
        </w:tc>
      </w:tr>
      <w:tr>
        <w:trPr>
          <w:cantSplit/>
        </w:trPr>
        <w:tc>
          <w:tcPr>
            <w:tcW w:type="dxa" w:w="2050"/>
            <w:shd w:fill="F2F4F6"/>
            <w:tcMar>
              <w:top w:w="80" w:type="dxa"/>
              <w:start w:w="120" w:type="dxa"/>
              <w:bottom w:w="80" w:type="dxa"/>
              <w:end w:w="120" w:type="dxa"/>
            </w:tcMar>
            <w:vAlign w:val="top"/>
          </w:tcPr>
          <w:p>
            <w:pPr>
              <w:spacing w:after="0"/>
            </w:pPr>
            <w:r>
              <w:rPr>
                <w:sz w:val="13"/>
              </w:rPr>
              <w:t>sync_nf_link</w:t>
            </w:r>
          </w:p>
        </w:tc>
        <w:tc>
          <w:tcPr>
            <w:tcW w:type="dxa" w:w="2100"/>
            <w:shd w:fill="F2F4F6"/>
            <w:tcMar>
              <w:top w:w="80" w:type="dxa"/>
              <w:start w:w="120" w:type="dxa"/>
              <w:bottom w:w="80" w:type="dxa"/>
              <w:end w:w="120" w:type="dxa"/>
            </w:tcMar>
            <w:vAlign w:val="top"/>
          </w:tcPr>
          <w:p>
            <w:pPr>
              <w:spacing w:after="0"/>
            </w:pPr>
            <w:r>
              <w:rPr>
                <w:sz w:val="13"/>
              </w:rPr>
              <w:t>Legado</w:t>
            </w:r>
          </w:p>
        </w:tc>
        <w:tc>
          <w:tcPr>
            <w:tcW w:type="dxa" w:w="2150"/>
            <w:shd w:fill="F2F4F6"/>
            <w:tcMar>
              <w:top w:w="80" w:type="dxa"/>
              <w:start w:w="120" w:type="dxa"/>
              <w:bottom w:w="80" w:type="dxa"/>
              <w:end w:w="120" w:type="dxa"/>
            </w:tcMar>
            <w:vAlign w:val="top"/>
          </w:tcPr>
          <w:p>
            <w:pPr>
              <w:spacing w:after="0"/>
            </w:pPr>
            <w:r>
              <w:rPr>
                <w:sz w:val="13"/>
              </w:rPr>
              <w:t>Legado</w:t>
            </w:r>
          </w:p>
        </w:tc>
        <w:tc>
          <w:tcPr>
            <w:tcW w:type="dxa" w:w="1700"/>
            <w:shd w:fill="F2F4F6"/>
            <w:tcMar>
              <w:top w:w="80" w:type="dxa"/>
              <w:start w:w="120" w:type="dxa"/>
              <w:bottom w:w="80" w:type="dxa"/>
              <w:end w:w="120" w:type="dxa"/>
            </w:tcMar>
            <w:vAlign w:val="top"/>
          </w:tcPr>
          <w:p>
            <w:pPr>
              <w:spacing w:after="0"/>
            </w:pPr>
            <w:r>
              <w:rPr>
                <w:sz w:val="13"/>
              </w:rPr>
              <w:t>Histórico</w:t>
            </w:r>
          </w:p>
        </w:tc>
        <w:tc>
          <w:tcPr>
            <w:tcW w:type="dxa" w:w="1360"/>
            <w:shd w:fill="F2F4F6"/>
            <w:tcMar>
              <w:top w:w="80" w:type="dxa"/>
              <w:start w:w="120" w:type="dxa"/>
              <w:bottom w:w="80" w:type="dxa"/>
              <w:end w:w="120" w:type="dxa"/>
            </w:tcMar>
            <w:vAlign w:val="top"/>
          </w:tcPr>
          <w:p>
            <w:pPr>
              <w:spacing w:after="0"/>
            </w:pPr>
            <w:r>
              <w:rPr>
                <w:sz w:val="13"/>
              </w:rPr>
              <w:t>Desativado</w:t>
            </w:r>
          </w:p>
        </w:tc>
      </w:tr>
      <w:tr>
        <w:trPr>
          <w:cantSplit/>
        </w:trPr>
        <w:tc>
          <w:tcPr>
            <w:tcW w:type="dxa" w:w="2050"/>
            <w:tcMar>
              <w:top w:w="80" w:type="dxa"/>
              <w:start w:w="120" w:type="dxa"/>
              <w:bottom w:w="80" w:type="dxa"/>
              <w:end w:w="120" w:type="dxa"/>
            </w:tcMar>
            <w:vAlign w:val="top"/>
          </w:tcPr>
          <w:p>
            <w:pPr>
              <w:spacing w:after="0"/>
            </w:pPr>
            <w:r>
              <w:rPr>
                <w:sz w:val="13"/>
              </w:rPr>
              <w:t>sync_tracking_c_to_a</w:t>
            </w:r>
          </w:p>
        </w:tc>
        <w:tc>
          <w:tcPr>
            <w:tcW w:type="dxa" w:w="2100"/>
            <w:tcMar>
              <w:top w:w="80" w:type="dxa"/>
              <w:start w:w="120" w:type="dxa"/>
              <w:bottom w:w="80" w:type="dxa"/>
              <w:end w:w="120" w:type="dxa"/>
            </w:tcMar>
            <w:vAlign w:val="top"/>
          </w:tcPr>
          <w:p>
            <w:pPr>
              <w:spacing w:after="0"/>
            </w:pPr>
            <w:r>
              <w:rPr>
                <w:sz w:val="13"/>
              </w:rPr>
              <w:t>Legado</w:t>
            </w:r>
          </w:p>
        </w:tc>
        <w:tc>
          <w:tcPr>
            <w:tcW w:type="dxa" w:w="2150"/>
            <w:tcMar>
              <w:top w:w="80" w:type="dxa"/>
              <w:start w:w="120" w:type="dxa"/>
              <w:bottom w:w="80" w:type="dxa"/>
              <w:end w:w="120" w:type="dxa"/>
            </w:tcMar>
            <w:vAlign w:val="top"/>
          </w:tcPr>
          <w:p>
            <w:pPr>
              <w:spacing w:after="0"/>
            </w:pPr>
            <w:r>
              <w:rPr>
                <w:sz w:val="13"/>
              </w:rPr>
              <w:t>Legado</w:t>
            </w:r>
          </w:p>
        </w:tc>
        <w:tc>
          <w:tcPr>
            <w:tcW w:type="dxa" w:w="1700"/>
            <w:tcMar>
              <w:top w:w="80" w:type="dxa"/>
              <w:start w:w="120" w:type="dxa"/>
              <w:bottom w:w="80" w:type="dxa"/>
              <w:end w:w="120" w:type="dxa"/>
            </w:tcMar>
            <w:vAlign w:val="top"/>
          </w:tcPr>
          <w:p>
            <w:pPr>
              <w:spacing w:after="0"/>
            </w:pPr>
            <w:r>
              <w:rPr>
                <w:sz w:val="13"/>
              </w:rPr>
              <w:t>Histórico</w:t>
            </w:r>
          </w:p>
        </w:tc>
        <w:tc>
          <w:tcPr>
            <w:tcW w:type="dxa" w:w="1360"/>
            <w:tcMar>
              <w:top w:w="80" w:type="dxa"/>
              <w:start w:w="120" w:type="dxa"/>
              <w:bottom w:w="80" w:type="dxa"/>
              <w:end w:w="120" w:type="dxa"/>
            </w:tcMar>
            <w:vAlign w:val="top"/>
          </w:tcPr>
          <w:p>
            <w:pPr>
              <w:spacing w:after="0"/>
            </w:pPr>
            <w:r>
              <w:rPr>
                <w:sz w:val="13"/>
              </w:rPr>
              <w:t>Desativado</w:t>
            </w:r>
          </w:p>
        </w:tc>
      </w:tr>
    </w:tbl>
    <w:p>
      <w:pPr>
        <w:spacing w:after="0"/>
      </w:pPr>
    </w:p>
    <w:p>
      <w:pPr>
        <w:pStyle w:val="Heading2"/>
      </w:pPr>
      <w:r>
        <w:t>B.1 Retrato histórico por job</w:t>
      </w:r>
    </w:p>
    <w:p>
      <w:r>
        <w:rPr>
          <w:i w:val="0"/>
        </w:rPr>
        <w:t>Contagens aproximadas da auditoria, úteis somente como referência de histórico acumulado:</w:t>
      </w:r>
    </w:p>
    <w:tbl>
      <w:tblPr>
        <w:tblStyle w:val="TableGrid"/>
        <w:tblW w:type="dxa" w:w="9360"/>
        <w:jc w:val="center"/>
        <w:tblLayout w:type="fixed"/>
        <w:tblLook w:firstColumn="1" w:firstRow="1" w:lastColumn="0" w:lastRow="0" w:noHBand="0" w:noVBand="1" w:val="04A0"/>
        <w:tblInd w:w="120" w:type="dxa"/>
      </w:tblPr>
      <w:tblGrid>
        <w:gridCol w:w="4200"/>
        <w:gridCol w:w="2200"/>
        <w:gridCol w:w="2960"/>
      </w:tblGrid>
      <w:tr>
        <w:trPr>
          <w:tblHeader w:val="true"/>
          <w:cantSplit/>
        </w:trPr>
        <w:tc>
          <w:tcPr>
            <w:tcW w:type="dxa" w:w="4200"/>
            <w:shd w:fill="1F4D78"/>
            <w:tcMar>
              <w:top w:w="80" w:type="dxa"/>
              <w:start w:w="120" w:type="dxa"/>
              <w:bottom w:w="80" w:type="dxa"/>
              <w:end w:w="120" w:type="dxa"/>
            </w:tcMar>
            <w:vAlign w:val="center"/>
          </w:tcPr>
          <w:p>
            <w:pPr>
              <w:spacing w:after="0"/>
              <w:keepNext/>
            </w:pPr>
            <w:r>
              <w:rPr>
                <w:b/>
                <w:color w:val="FFFFFF"/>
                <w:sz w:val="16"/>
              </w:rPr>
              <w:t>Job</w:t>
            </w:r>
          </w:p>
        </w:tc>
        <w:tc>
          <w:tcPr>
            <w:tcW w:type="dxa" w:w="2200"/>
            <w:shd w:fill="1F4D78"/>
            <w:tcMar>
              <w:top w:w="80" w:type="dxa"/>
              <w:start w:w="120" w:type="dxa"/>
              <w:bottom w:w="80" w:type="dxa"/>
              <w:end w:w="120" w:type="dxa"/>
            </w:tcMar>
            <w:vAlign w:val="center"/>
          </w:tcPr>
          <w:p>
            <w:pPr>
              <w:spacing w:after="0"/>
              <w:keepNext/>
            </w:pPr>
            <w:r>
              <w:rPr>
                <w:b/>
                <w:color w:val="FFFFFF"/>
                <w:sz w:val="16"/>
              </w:rPr>
              <w:t>Concluídos</w:t>
            </w:r>
          </w:p>
        </w:tc>
        <w:tc>
          <w:tcPr>
            <w:tcW w:type="dxa" w:w="2960"/>
            <w:shd w:fill="1F4D78"/>
            <w:tcMar>
              <w:top w:w="80" w:type="dxa"/>
              <w:start w:w="120" w:type="dxa"/>
              <w:bottom w:w="80" w:type="dxa"/>
              <w:end w:w="120" w:type="dxa"/>
            </w:tcMar>
            <w:vAlign w:val="center"/>
          </w:tcPr>
          <w:p>
            <w:pPr>
              <w:spacing w:after="0"/>
              <w:keepNext/>
            </w:pPr>
            <w:r>
              <w:rPr>
                <w:b/>
                <w:color w:val="FFFFFF"/>
                <w:sz w:val="16"/>
              </w:rPr>
              <w:t>Falhas/estados especiais</w:t>
            </w:r>
          </w:p>
        </w:tc>
      </w:tr>
      <w:tr>
        <w:trPr>
          <w:cantSplit/>
        </w:trPr>
        <w:tc>
          <w:tcPr>
            <w:tcW w:type="dxa" w:w="4200"/>
            <w:tcMar>
              <w:top w:w="80" w:type="dxa"/>
              <w:start w:w="120" w:type="dxa"/>
              <w:bottom w:w="80" w:type="dxa"/>
              <w:end w:w="120" w:type="dxa"/>
            </w:tcMar>
            <w:vAlign w:val="top"/>
          </w:tcPr>
          <w:p>
            <w:pPr>
              <w:spacing w:after="0"/>
            </w:pPr>
            <w:r>
              <w:rPr>
                <w:sz w:val="16"/>
              </w:rPr>
              <w:t>add_tag_a</w:t>
            </w:r>
          </w:p>
        </w:tc>
        <w:tc>
          <w:tcPr>
            <w:tcW w:type="dxa" w:w="2200"/>
            <w:tcMar>
              <w:top w:w="80" w:type="dxa"/>
              <w:start w:w="120" w:type="dxa"/>
              <w:bottom w:w="80" w:type="dxa"/>
              <w:end w:w="120" w:type="dxa"/>
            </w:tcMar>
            <w:vAlign w:val="top"/>
          </w:tcPr>
          <w:p>
            <w:pPr>
              <w:spacing w:after="0"/>
            </w:pPr>
            <w:r>
              <w:rPr>
                <w:sz w:val="16"/>
              </w:rPr>
              <w:t>8</w:t>
            </w:r>
          </w:p>
        </w:tc>
        <w:tc>
          <w:tcPr>
            <w:tcW w:type="dxa" w:w="2960"/>
            <w:tcMar>
              <w:top w:w="80" w:type="dxa"/>
              <w:start w:w="120" w:type="dxa"/>
              <w:bottom w:w="80" w:type="dxa"/>
              <w:end w:w="120" w:type="dxa"/>
            </w:tcMar>
            <w:vAlign w:val="top"/>
          </w:tcPr>
          <w:p>
            <w:pPr>
              <w:spacing w:after="0"/>
            </w:pPr>
            <w:r>
              <w:rPr>
                <w:sz w:val="16"/>
              </w:rPr>
              <w:t>1 failed</w:t>
            </w:r>
          </w:p>
        </w:tc>
      </w:tr>
      <w:tr>
        <w:trPr>
          <w:cantSplit/>
        </w:trPr>
        <w:tc>
          <w:tcPr>
            <w:tcW w:type="dxa" w:w="4200"/>
            <w:shd w:fill="F2F4F6"/>
            <w:tcMar>
              <w:top w:w="80" w:type="dxa"/>
              <w:start w:w="120" w:type="dxa"/>
              <w:bottom w:w="80" w:type="dxa"/>
              <w:end w:w="120" w:type="dxa"/>
            </w:tcMar>
            <w:vAlign w:val="top"/>
          </w:tcPr>
          <w:p>
            <w:pPr>
              <w:spacing w:after="0"/>
            </w:pPr>
            <w:r>
              <w:rPr>
                <w:sz w:val="16"/>
              </w:rPr>
              <w:t>add_tag_c</w:t>
            </w:r>
          </w:p>
        </w:tc>
        <w:tc>
          <w:tcPr>
            <w:tcW w:type="dxa" w:w="2200"/>
            <w:shd w:fill="F2F4F6"/>
            <w:tcMar>
              <w:top w:w="80" w:type="dxa"/>
              <w:start w:w="120" w:type="dxa"/>
              <w:bottom w:w="80" w:type="dxa"/>
              <w:end w:w="120" w:type="dxa"/>
            </w:tcMar>
            <w:vAlign w:val="top"/>
          </w:tcPr>
          <w:p>
            <w:pPr>
              <w:spacing w:after="0"/>
            </w:pPr>
            <w:r>
              <w:rPr>
                <w:sz w:val="16"/>
              </w:rPr>
              <w:t>15</w:t>
            </w:r>
          </w:p>
        </w:tc>
        <w:tc>
          <w:tcPr>
            <w:tcW w:type="dxa" w:w="2960"/>
            <w:shd w:fill="F2F4F6"/>
            <w:tcMar>
              <w:top w:w="80" w:type="dxa"/>
              <w:start w:w="120" w:type="dxa"/>
              <w:bottom w:w="80" w:type="dxa"/>
              <w:end w:w="120" w:type="dxa"/>
            </w:tcMar>
            <w:vAlign w:val="top"/>
          </w:tcPr>
          <w:p>
            <w:pPr>
              <w:spacing w:after="0"/>
            </w:pPr>
            <w:r>
              <w:rPr>
                <w:sz w:val="16"/>
              </w:rPr>
              <w:t>—</w:t>
            </w:r>
          </w:p>
        </w:tc>
      </w:tr>
      <w:tr>
        <w:trPr>
          <w:cantSplit/>
        </w:trPr>
        <w:tc>
          <w:tcPr>
            <w:tcW w:type="dxa" w:w="4200"/>
            <w:tcMar>
              <w:top w:w="80" w:type="dxa"/>
              <w:start w:w="120" w:type="dxa"/>
              <w:bottom w:w="80" w:type="dxa"/>
              <w:end w:w="120" w:type="dxa"/>
            </w:tcMar>
            <w:vAlign w:val="top"/>
          </w:tcPr>
          <w:p>
            <w:pPr>
              <w:spacing w:after="0"/>
            </w:pPr>
            <w:r>
              <w:rPr>
                <w:sz w:val="16"/>
              </w:rPr>
              <w:t>approve_order_a</w:t>
            </w:r>
          </w:p>
        </w:tc>
        <w:tc>
          <w:tcPr>
            <w:tcW w:type="dxa" w:w="2200"/>
            <w:tcMar>
              <w:top w:w="80" w:type="dxa"/>
              <w:start w:w="120" w:type="dxa"/>
              <w:bottom w:w="80" w:type="dxa"/>
              <w:end w:w="120" w:type="dxa"/>
            </w:tcMar>
            <w:vAlign w:val="top"/>
          </w:tcPr>
          <w:p>
            <w:pPr>
              <w:spacing w:after="0"/>
            </w:pPr>
            <w:r>
              <w:rPr>
                <w:sz w:val="16"/>
              </w:rPr>
              <w:t>103</w:t>
            </w:r>
          </w:p>
        </w:tc>
        <w:tc>
          <w:tcPr>
            <w:tcW w:type="dxa" w:w="2960"/>
            <w:tcMar>
              <w:top w:w="80" w:type="dxa"/>
              <w:start w:w="120" w:type="dxa"/>
              <w:bottom w:w="80" w:type="dxa"/>
              <w:end w:w="120" w:type="dxa"/>
            </w:tcMar>
            <w:vAlign w:val="top"/>
          </w:tcPr>
          <w:p>
            <w:pPr>
              <w:spacing w:after="0"/>
            </w:pPr>
            <w:r>
              <w:rPr>
                <w:sz w:val="16"/>
              </w:rPr>
              <w:t>60 queued futuros</w:t>
            </w:r>
          </w:p>
        </w:tc>
      </w:tr>
      <w:tr>
        <w:trPr>
          <w:cantSplit/>
        </w:trPr>
        <w:tc>
          <w:tcPr>
            <w:tcW w:type="dxa" w:w="4200"/>
            <w:shd w:fill="F2F4F6"/>
            <w:tcMar>
              <w:top w:w="80" w:type="dxa"/>
              <w:start w:w="120" w:type="dxa"/>
              <w:bottom w:w="80" w:type="dxa"/>
              <w:end w:w="120" w:type="dxa"/>
            </w:tcMar>
            <w:vAlign w:val="top"/>
          </w:tcPr>
          <w:p>
            <w:pPr>
              <w:spacing w:after="0"/>
            </w:pPr>
            <w:r>
              <w:rPr>
                <w:sz w:val="16"/>
              </w:rPr>
              <w:t>create_order_c</w:t>
            </w:r>
          </w:p>
        </w:tc>
        <w:tc>
          <w:tcPr>
            <w:tcW w:type="dxa" w:w="2200"/>
            <w:shd w:fill="F2F4F6"/>
            <w:tcMar>
              <w:top w:w="80" w:type="dxa"/>
              <w:start w:w="120" w:type="dxa"/>
              <w:bottom w:w="80" w:type="dxa"/>
              <w:end w:w="120" w:type="dxa"/>
            </w:tcMar>
            <w:vAlign w:val="top"/>
          </w:tcPr>
          <w:p>
            <w:pPr>
              <w:spacing w:after="0"/>
            </w:pPr>
            <w:r>
              <w:rPr>
                <w:sz w:val="16"/>
              </w:rPr>
              <w:t>14.904</w:t>
            </w:r>
          </w:p>
        </w:tc>
        <w:tc>
          <w:tcPr>
            <w:tcW w:type="dxa" w:w="2960"/>
            <w:shd w:fill="F2F4F6"/>
            <w:tcMar>
              <w:top w:w="80" w:type="dxa"/>
              <w:start w:w="120" w:type="dxa"/>
              <w:bottom w:w="80" w:type="dxa"/>
              <w:end w:w="120" w:type="dxa"/>
            </w:tcMar>
            <w:vAlign w:val="top"/>
          </w:tcPr>
          <w:p>
            <w:pPr>
              <w:spacing w:after="0"/>
            </w:pPr>
            <w:r>
              <w:rPr>
                <w:sz w:val="16"/>
              </w:rPr>
              <w:t>117 failed; 10 waiting_sku</w:t>
            </w:r>
          </w:p>
        </w:tc>
      </w:tr>
      <w:tr>
        <w:trPr>
          <w:cantSplit/>
        </w:trPr>
        <w:tc>
          <w:tcPr>
            <w:tcW w:type="dxa" w:w="4200"/>
            <w:tcMar>
              <w:top w:w="80" w:type="dxa"/>
              <w:start w:w="120" w:type="dxa"/>
              <w:bottom w:w="80" w:type="dxa"/>
              <w:end w:w="120" w:type="dxa"/>
            </w:tcMar>
            <w:vAlign w:val="top"/>
          </w:tcPr>
          <w:p>
            <w:pPr>
              <w:spacing w:after="0"/>
            </w:pPr>
            <w:r>
              <w:rPr>
                <w:sz w:val="16"/>
              </w:rPr>
              <w:t>fetch_order_a</w:t>
            </w:r>
          </w:p>
        </w:tc>
        <w:tc>
          <w:tcPr>
            <w:tcW w:type="dxa" w:w="2200"/>
            <w:tcMar>
              <w:top w:w="80" w:type="dxa"/>
              <w:start w:w="120" w:type="dxa"/>
              <w:bottom w:w="80" w:type="dxa"/>
              <w:end w:w="120" w:type="dxa"/>
            </w:tcMar>
            <w:vAlign w:val="top"/>
          </w:tcPr>
          <w:p>
            <w:pPr>
              <w:spacing w:after="0"/>
            </w:pPr>
            <w:r>
              <w:rPr>
                <w:sz w:val="16"/>
              </w:rPr>
              <w:t>15.197</w:t>
            </w:r>
          </w:p>
        </w:tc>
        <w:tc>
          <w:tcPr>
            <w:tcW w:type="dxa" w:w="2960"/>
            <w:tcMar>
              <w:top w:w="80" w:type="dxa"/>
              <w:start w:w="120" w:type="dxa"/>
              <w:bottom w:w="80" w:type="dxa"/>
              <w:end w:w="120" w:type="dxa"/>
            </w:tcMar>
            <w:vAlign w:val="top"/>
          </w:tcPr>
          <w:p>
            <w:pPr>
              <w:spacing w:after="0"/>
            </w:pPr>
            <w:r>
              <w:rPr>
                <w:sz w:val="16"/>
              </w:rPr>
              <w:t>12 failed</w:t>
            </w:r>
          </w:p>
        </w:tc>
      </w:tr>
      <w:tr>
        <w:trPr>
          <w:cantSplit/>
        </w:trPr>
        <w:tc>
          <w:tcPr>
            <w:tcW w:type="dxa" w:w="4200"/>
            <w:shd w:fill="F2F4F6"/>
            <w:tcMar>
              <w:top w:w="80" w:type="dxa"/>
              <w:start w:w="120" w:type="dxa"/>
              <w:bottom w:w="80" w:type="dxa"/>
              <w:end w:w="120" w:type="dxa"/>
            </w:tcMar>
            <w:vAlign w:val="top"/>
          </w:tcPr>
          <w:p>
            <w:pPr>
              <w:spacing w:after="0"/>
            </w:pPr>
            <w:r>
              <w:rPr>
                <w:sz w:val="16"/>
              </w:rPr>
              <w:t>noop</w:t>
            </w:r>
          </w:p>
        </w:tc>
        <w:tc>
          <w:tcPr>
            <w:tcW w:type="dxa" w:w="2200"/>
            <w:shd w:fill="F2F4F6"/>
            <w:tcMar>
              <w:top w:w="80" w:type="dxa"/>
              <w:start w:w="120" w:type="dxa"/>
              <w:bottom w:w="80" w:type="dxa"/>
              <w:end w:w="120" w:type="dxa"/>
            </w:tcMar>
            <w:vAlign w:val="top"/>
          </w:tcPr>
          <w:p>
            <w:pPr>
              <w:spacing w:after="0"/>
            </w:pPr>
            <w:r>
              <w:rPr>
                <w:sz w:val="16"/>
              </w:rPr>
              <w:t>5.711</w:t>
            </w:r>
          </w:p>
        </w:tc>
        <w:tc>
          <w:tcPr>
            <w:tcW w:type="dxa" w:w="2960"/>
            <w:shd w:fill="F2F4F6"/>
            <w:tcMar>
              <w:top w:w="80" w:type="dxa"/>
              <w:start w:w="120" w:type="dxa"/>
              <w:bottom w:w="80" w:type="dxa"/>
              <w:end w:w="120" w:type="dxa"/>
            </w:tcMar>
            <w:vAlign w:val="top"/>
          </w:tcPr>
          <w:p>
            <w:pPr>
              <w:spacing w:after="0"/>
            </w:pPr>
            <w:r>
              <w:rPr>
                <w:sz w:val="16"/>
              </w:rPr>
              <w:t>—</w:t>
            </w:r>
          </w:p>
        </w:tc>
      </w:tr>
      <w:tr>
        <w:trPr>
          <w:cantSplit/>
        </w:trPr>
        <w:tc>
          <w:tcPr>
            <w:tcW w:type="dxa" w:w="4200"/>
            <w:tcMar>
              <w:top w:w="80" w:type="dxa"/>
              <w:start w:w="120" w:type="dxa"/>
              <w:bottom w:w="80" w:type="dxa"/>
              <w:end w:w="120" w:type="dxa"/>
            </w:tcMar>
            <w:vAlign w:val="top"/>
          </w:tcPr>
          <w:p>
            <w:pPr>
              <w:spacing w:after="0"/>
            </w:pPr>
            <w:r>
              <w:rPr>
                <w:sz w:val="16"/>
              </w:rPr>
              <w:t>reconcile_recent_statuses</w:t>
            </w:r>
          </w:p>
        </w:tc>
        <w:tc>
          <w:tcPr>
            <w:tcW w:type="dxa" w:w="2200"/>
            <w:tcMar>
              <w:top w:w="80" w:type="dxa"/>
              <w:start w:w="120" w:type="dxa"/>
              <w:bottom w:w="80" w:type="dxa"/>
              <w:end w:w="120" w:type="dxa"/>
            </w:tcMar>
            <w:vAlign w:val="top"/>
          </w:tcPr>
          <w:p>
            <w:pPr>
              <w:spacing w:after="0"/>
            </w:pPr>
            <w:r>
              <w:rPr>
                <w:sz w:val="16"/>
              </w:rPr>
              <w:t>2</w:t>
            </w:r>
          </w:p>
        </w:tc>
        <w:tc>
          <w:tcPr>
            <w:tcW w:type="dxa" w:w="2960"/>
            <w:tcMar>
              <w:top w:w="80" w:type="dxa"/>
              <w:start w:w="120" w:type="dxa"/>
              <w:bottom w:w="80" w:type="dxa"/>
              <w:end w:w="120" w:type="dxa"/>
            </w:tcMar>
            <w:vAlign w:val="top"/>
          </w:tcPr>
          <w:p>
            <w:pPr>
              <w:spacing w:after="0"/>
            </w:pPr>
            <w:r>
              <w:rPr>
                <w:sz w:val="16"/>
              </w:rPr>
              <w:t>—</w:t>
            </w:r>
          </w:p>
        </w:tc>
      </w:tr>
      <w:tr>
        <w:trPr>
          <w:cantSplit/>
        </w:trPr>
        <w:tc>
          <w:tcPr>
            <w:tcW w:type="dxa" w:w="4200"/>
            <w:shd w:fill="F2F4F6"/>
            <w:tcMar>
              <w:top w:w="80" w:type="dxa"/>
              <w:start w:w="120" w:type="dxa"/>
              <w:bottom w:w="80" w:type="dxa"/>
              <w:end w:w="120" w:type="dxa"/>
            </w:tcMar>
            <w:vAlign w:val="top"/>
          </w:tcPr>
          <w:p>
            <w:pPr>
              <w:spacing w:after="0"/>
            </w:pPr>
            <w:r>
              <w:rPr>
                <w:sz w:val="16"/>
              </w:rPr>
              <w:t>sweep_origin_exports</w:t>
            </w:r>
          </w:p>
        </w:tc>
        <w:tc>
          <w:tcPr>
            <w:tcW w:type="dxa" w:w="2200"/>
            <w:shd w:fill="F2F4F6"/>
            <w:tcMar>
              <w:top w:w="80" w:type="dxa"/>
              <w:start w:w="120" w:type="dxa"/>
              <w:bottom w:w="80" w:type="dxa"/>
              <w:end w:w="120" w:type="dxa"/>
            </w:tcMar>
            <w:vAlign w:val="top"/>
          </w:tcPr>
          <w:p>
            <w:pPr>
              <w:spacing w:after="0"/>
            </w:pPr>
            <w:r>
              <w:rPr>
                <w:sz w:val="16"/>
              </w:rPr>
              <w:t>2</w:t>
            </w:r>
          </w:p>
        </w:tc>
        <w:tc>
          <w:tcPr>
            <w:tcW w:type="dxa" w:w="2960"/>
            <w:shd w:fill="F2F4F6"/>
            <w:tcMar>
              <w:top w:w="80" w:type="dxa"/>
              <w:start w:w="120" w:type="dxa"/>
              <w:bottom w:w="80" w:type="dxa"/>
              <w:end w:w="120" w:type="dxa"/>
            </w:tcMar>
            <w:vAlign w:val="top"/>
          </w:tcPr>
          <w:p>
            <w:pPr>
              <w:spacing w:after="0"/>
            </w:pPr>
            <w:r>
              <w:rPr>
                <w:sz w:val="16"/>
              </w:rPr>
              <w:t>—</w:t>
            </w:r>
          </w:p>
        </w:tc>
      </w:tr>
      <w:tr>
        <w:trPr>
          <w:cantSplit/>
        </w:trPr>
        <w:tc>
          <w:tcPr>
            <w:tcW w:type="dxa" w:w="4200"/>
            <w:tcMar>
              <w:top w:w="80" w:type="dxa"/>
              <w:start w:w="120" w:type="dxa"/>
              <w:bottom w:w="80" w:type="dxa"/>
              <w:end w:w="120" w:type="dxa"/>
            </w:tcMar>
            <w:vAlign w:val="top"/>
          </w:tcPr>
          <w:p>
            <w:pPr>
              <w:spacing w:after="0"/>
            </w:pPr>
            <w:r>
              <w:rPr>
                <w:sz w:val="16"/>
              </w:rPr>
              <w:t>sync_order_fields</w:t>
            </w:r>
          </w:p>
        </w:tc>
        <w:tc>
          <w:tcPr>
            <w:tcW w:type="dxa" w:w="2200"/>
            <w:tcMar>
              <w:top w:w="80" w:type="dxa"/>
              <w:start w:w="120" w:type="dxa"/>
              <w:bottom w:w="80" w:type="dxa"/>
              <w:end w:w="120" w:type="dxa"/>
            </w:tcMar>
            <w:vAlign w:val="top"/>
          </w:tcPr>
          <w:p>
            <w:pPr>
              <w:spacing w:after="0"/>
            </w:pPr>
            <w:r>
              <w:rPr>
                <w:sz w:val="16"/>
              </w:rPr>
              <w:t>317</w:t>
            </w:r>
          </w:p>
        </w:tc>
        <w:tc>
          <w:tcPr>
            <w:tcW w:type="dxa" w:w="2960"/>
            <w:tcMar>
              <w:top w:w="80" w:type="dxa"/>
              <w:start w:w="120" w:type="dxa"/>
              <w:bottom w:w="80" w:type="dxa"/>
              <w:end w:w="120" w:type="dxa"/>
            </w:tcMar>
            <w:vAlign w:val="top"/>
          </w:tcPr>
          <w:p>
            <w:pPr>
              <w:spacing w:after="0"/>
            </w:pPr>
            <w:r>
              <w:rPr>
                <w:sz w:val="16"/>
              </w:rPr>
              <w:t>2 failed</w:t>
            </w:r>
          </w:p>
        </w:tc>
      </w:tr>
      <w:tr>
        <w:trPr>
          <w:cantSplit/>
        </w:trPr>
        <w:tc>
          <w:tcPr>
            <w:tcW w:type="dxa" w:w="4200"/>
            <w:shd w:fill="F2F4F6"/>
            <w:tcMar>
              <w:top w:w="80" w:type="dxa"/>
              <w:start w:w="120" w:type="dxa"/>
              <w:bottom w:w="80" w:type="dxa"/>
              <w:end w:w="120" w:type="dxa"/>
            </w:tcMar>
            <w:vAlign w:val="top"/>
          </w:tcPr>
          <w:p>
            <w:pPr>
              <w:spacing w:after="0"/>
            </w:pPr>
            <w:r>
              <w:rPr>
                <w:sz w:val="16"/>
              </w:rPr>
              <w:t>sync_status</w:t>
            </w:r>
          </w:p>
        </w:tc>
        <w:tc>
          <w:tcPr>
            <w:tcW w:type="dxa" w:w="2200"/>
            <w:shd w:fill="F2F4F6"/>
            <w:tcMar>
              <w:top w:w="80" w:type="dxa"/>
              <w:start w:w="120" w:type="dxa"/>
              <w:bottom w:w="80" w:type="dxa"/>
              <w:end w:w="120" w:type="dxa"/>
            </w:tcMar>
            <w:vAlign w:val="top"/>
          </w:tcPr>
          <w:p>
            <w:pPr>
              <w:spacing w:after="0"/>
            </w:pPr>
            <w:r>
              <w:rPr>
                <w:sz w:val="16"/>
              </w:rPr>
              <w:t>28.960</w:t>
            </w:r>
          </w:p>
        </w:tc>
        <w:tc>
          <w:tcPr>
            <w:tcW w:type="dxa" w:w="2960"/>
            <w:shd w:fill="F2F4F6"/>
            <w:tcMar>
              <w:top w:w="80" w:type="dxa"/>
              <w:start w:w="120" w:type="dxa"/>
              <w:bottom w:w="80" w:type="dxa"/>
              <w:end w:w="120" w:type="dxa"/>
            </w:tcMar>
            <w:vAlign w:val="top"/>
          </w:tcPr>
          <w:p>
            <w:pPr>
              <w:spacing w:after="0"/>
            </w:pPr>
            <w:r>
              <w:rPr>
                <w:sz w:val="16"/>
              </w:rPr>
              <w:t>—</w:t>
            </w:r>
          </w:p>
        </w:tc>
      </w:tr>
      <w:tr>
        <w:trPr>
          <w:cantSplit/>
        </w:trPr>
        <w:tc>
          <w:tcPr>
            <w:tcW w:type="dxa" w:w="4200"/>
            <w:tcMar>
              <w:top w:w="80" w:type="dxa"/>
              <w:start w:w="120" w:type="dxa"/>
              <w:bottom w:w="80" w:type="dxa"/>
              <w:end w:w="120" w:type="dxa"/>
            </w:tcMar>
            <w:vAlign w:val="top"/>
          </w:tcPr>
          <w:p>
            <w:pPr>
              <w:spacing w:after="0"/>
            </w:pPr>
            <w:r>
              <w:rPr>
                <w:sz w:val="16"/>
              </w:rPr>
              <w:t>sync_nf_link — histórico</w:t>
            </w:r>
          </w:p>
        </w:tc>
        <w:tc>
          <w:tcPr>
            <w:tcW w:type="dxa" w:w="2200"/>
            <w:tcMar>
              <w:top w:w="80" w:type="dxa"/>
              <w:start w:w="120" w:type="dxa"/>
              <w:bottom w:w="80" w:type="dxa"/>
              <w:end w:w="120" w:type="dxa"/>
            </w:tcMar>
            <w:vAlign w:val="top"/>
          </w:tcPr>
          <w:p>
            <w:pPr>
              <w:spacing w:after="0"/>
            </w:pPr>
            <w:r>
              <w:rPr>
                <w:sz w:val="16"/>
              </w:rPr>
              <w:t>14.320</w:t>
            </w:r>
          </w:p>
        </w:tc>
        <w:tc>
          <w:tcPr>
            <w:tcW w:type="dxa" w:w="2960"/>
            <w:tcMar>
              <w:top w:w="80" w:type="dxa"/>
              <w:start w:w="120" w:type="dxa"/>
              <w:bottom w:w="80" w:type="dxa"/>
              <w:end w:w="120" w:type="dxa"/>
            </w:tcMar>
            <w:vAlign w:val="top"/>
          </w:tcPr>
          <w:p>
            <w:pPr>
              <w:spacing w:after="0"/>
            </w:pPr>
            <w:r>
              <w:rPr>
                <w:sz w:val="16"/>
              </w:rPr>
              <w:t>3 failed</w:t>
            </w:r>
          </w:p>
        </w:tc>
      </w:tr>
      <w:tr>
        <w:trPr>
          <w:cantSplit/>
        </w:trPr>
        <w:tc>
          <w:tcPr>
            <w:tcW w:type="dxa" w:w="4200"/>
            <w:shd w:fill="F2F4F6"/>
            <w:tcMar>
              <w:top w:w="80" w:type="dxa"/>
              <w:start w:w="120" w:type="dxa"/>
              <w:bottom w:w="80" w:type="dxa"/>
              <w:end w:w="120" w:type="dxa"/>
            </w:tcMar>
            <w:vAlign w:val="top"/>
          </w:tcPr>
          <w:p>
            <w:pPr>
              <w:spacing w:after="0"/>
            </w:pPr>
            <w:r>
              <w:rPr>
                <w:sz w:val="16"/>
              </w:rPr>
              <w:t>sync_tracking_c_to_a — histórico</w:t>
            </w:r>
          </w:p>
        </w:tc>
        <w:tc>
          <w:tcPr>
            <w:tcW w:type="dxa" w:w="2200"/>
            <w:shd w:fill="F2F4F6"/>
            <w:tcMar>
              <w:top w:w="80" w:type="dxa"/>
              <w:start w:w="120" w:type="dxa"/>
              <w:bottom w:w="80" w:type="dxa"/>
              <w:end w:w="120" w:type="dxa"/>
            </w:tcMar>
            <w:vAlign w:val="top"/>
          </w:tcPr>
          <w:p>
            <w:pPr>
              <w:spacing w:after="0"/>
            </w:pPr>
            <w:r>
              <w:rPr>
                <w:sz w:val="16"/>
              </w:rPr>
              <w:t>15.552</w:t>
            </w:r>
          </w:p>
        </w:tc>
        <w:tc>
          <w:tcPr>
            <w:tcW w:type="dxa" w:w="2960"/>
            <w:shd w:fill="F2F4F6"/>
            <w:tcMar>
              <w:top w:w="80" w:type="dxa"/>
              <w:start w:w="120" w:type="dxa"/>
              <w:bottom w:w="80" w:type="dxa"/>
              <w:end w:w="120" w:type="dxa"/>
            </w:tcMar>
            <w:vAlign w:val="top"/>
          </w:tcPr>
          <w:p>
            <w:pPr>
              <w:spacing w:after="0"/>
            </w:pPr>
            <w:r>
              <w:rPr>
                <w:sz w:val="16"/>
              </w:rPr>
              <w:t>86 skipped_not_mapped</w:t>
            </w:r>
          </w:p>
        </w:tc>
      </w:tr>
    </w:tbl>
    <w:p>
      <w:pPr>
        <w:spacing w:after="0"/>
      </w:pPr>
    </w:p>
    <w:p>
      <w:pPr>
        <w:pStyle w:val="Heading1"/>
        <w:pageBreakBefore/>
      </w:pPr>
      <w:r>
        <w:rPr>
          <w:b/>
        </w:rPr>
        <w:t>C  Apêndice — Situações, motivos e erros</w:t>
      </w:r>
    </w:p>
    <w:p>
      <w:pPr>
        <w:spacing w:after="200"/>
      </w:pPr>
      <w:r>
        <w:rPr>
          <w:i/>
          <w:color w:val="5C6670"/>
        </w:rPr>
        <w:t>Vocabulário usado na dashboard e na fila.</w:t>
      </w:r>
    </w:p>
    <w:p>
      <w:pPr>
        <w:pStyle w:val="Heading2"/>
      </w:pPr>
      <w:r>
        <w:t>C.1 Situações de pedido</w:t>
      </w:r>
    </w:p>
    <w:tbl>
      <w:tblPr>
        <w:tblStyle w:val="TableGrid"/>
        <w:tblW w:type="dxa" w:w="9360"/>
        <w:jc w:val="center"/>
        <w:tblLayout w:type="fixed"/>
        <w:tblLook w:firstColumn="1" w:firstRow="1" w:lastColumn="0" w:lastRow="0" w:noHBand="0" w:noVBand="1" w:val="04A0"/>
        <w:tblInd w:w="120" w:type="dxa"/>
      </w:tblPr>
      <w:tblGrid>
        <w:gridCol w:w="2500"/>
        <w:gridCol w:w="4700"/>
        <w:gridCol w:w="2160"/>
      </w:tblGrid>
      <w:tr>
        <w:trPr>
          <w:tblHeader w:val="true"/>
          <w:cantSplit/>
        </w:trPr>
        <w:tc>
          <w:tcPr>
            <w:tcW w:type="dxa" w:w="2500"/>
            <w:shd w:fill="1F4D78"/>
            <w:tcMar>
              <w:top w:w="80" w:type="dxa"/>
              <w:start w:w="120" w:type="dxa"/>
              <w:bottom w:w="80" w:type="dxa"/>
              <w:end w:w="120" w:type="dxa"/>
            </w:tcMar>
            <w:vAlign w:val="center"/>
          </w:tcPr>
          <w:p>
            <w:pPr>
              <w:spacing w:after="0"/>
              <w:keepNext/>
            </w:pPr>
            <w:r>
              <w:rPr>
                <w:b/>
                <w:color w:val="FFFFFF"/>
                <w:sz w:val="16"/>
              </w:rPr>
              <w:t>Nome de negócio</w:t>
            </w:r>
          </w:p>
        </w:tc>
        <w:tc>
          <w:tcPr>
            <w:tcW w:type="dxa" w:w="4700"/>
            <w:shd w:fill="1F4D78"/>
            <w:tcMar>
              <w:top w:w="80" w:type="dxa"/>
              <w:start w:w="120" w:type="dxa"/>
              <w:bottom w:w="80" w:type="dxa"/>
              <w:end w:w="120" w:type="dxa"/>
            </w:tcMar>
            <w:vAlign w:val="center"/>
          </w:tcPr>
          <w:p>
            <w:pPr>
              <w:spacing w:after="0"/>
              <w:keepNext/>
            </w:pPr>
            <w:r>
              <w:rPr>
                <w:b/>
                <w:color w:val="FFFFFF"/>
                <w:sz w:val="16"/>
              </w:rPr>
              <w:t>Uso no fluxo</w:t>
            </w:r>
          </w:p>
        </w:tc>
        <w:tc>
          <w:tcPr>
            <w:tcW w:type="dxa" w:w="2160"/>
            <w:shd w:fill="1F4D78"/>
            <w:tcMar>
              <w:top w:w="80" w:type="dxa"/>
              <w:start w:w="120" w:type="dxa"/>
              <w:bottom w:w="80" w:type="dxa"/>
              <w:end w:w="120" w:type="dxa"/>
            </w:tcMar>
            <w:vAlign w:val="center"/>
          </w:tcPr>
          <w:p>
            <w:pPr>
              <w:spacing w:after="0"/>
              <w:keepNext/>
            </w:pPr>
            <w:r>
              <w:rPr>
                <w:b/>
                <w:color w:val="FFFFFF"/>
                <w:sz w:val="16"/>
              </w:rPr>
              <w:t>Conta que inicia ação</w:t>
            </w:r>
          </w:p>
        </w:tc>
      </w:tr>
      <w:tr>
        <w:trPr>
          <w:cantSplit/>
        </w:trPr>
        <w:tc>
          <w:tcPr>
            <w:tcW w:type="dxa" w:w="2500"/>
            <w:tcMar>
              <w:top w:w="80" w:type="dxa"/>
              <w:start w:w="120" w:type="dxa"/>
              <w:bottom w:w="80" w:type="dxa"/>
              <w:end w:w="120" w:type="dxa"/>
            </w:tcMar>
            <w:vAlign w:val="top"/>
          </w:tcPr>
          <w:p>
            <w:pPr>
              <w:spacing w:after="0"/>
            </w:pPr>
            <w:r>
              <w:rPr>
                <w:sz w:val="16"/>
              </w:rPr>
              <w:t>Em aberto</w:t>
            </w:r>
          </w:p>
        </w:tc>
        <w:tc>
          <w:tcPr>
            <w:tcW w:type="dxa" w:w="4700"/>
            <w:tcMar>
              <w:top w:w="80" w:type="dxa"/>
              <w:start w:w="120" w:type="dxa"/>
              <w:bottom w:w="80" w:type="dxa"/>
              <w:end w:w="120" w:type="dxa"/>
            </w:tcMar>
            <w:vAlign w:val="top"/>
          </w:tcPr>
          <w:p>
            <w:pPr>
              <w:spacing w:after="0"/>
            </w:pPr>
            <w:r>
              <w:rPr>
                <w:sz w:val="16"/>
              </w:rPr>
              <w:t>Janela de correção; agenda aprovação.</w:t>
            </w:r>
          </w:p>
        </w:tc>
        <w:tc>
          <w:tcPr>
            <w:tcW w:type="dxa" w:w="2160"/>
            <w:tcMar>
              <w:top w:w="80" w:type="dxa"/>
              <w:start w:w="120" w:type="dxa"/>
              <w:bottom w:w="80" w:type="dxa"/>
              <w:end w:w="120" w:type="dxa"/>
            </w:tcMar>
            <w:vAlign w:val="top"/>
          </w:tcPr>
          <w:p>
            <w:pPr>
              <w:spacing w:after="0"/>
            </w:pPr>
            <w:r>
              <w:rPr>
                <w:sz w:val="16"/>
              </w:rPr>
              <w:t>RJ</w:t>
            </w:r>
          </w:p>
        </w:tc>
      </w:tr>
      <w:tr>
        <w:trPr>
          <w:cantSplit/>
        </w:trPr>
        <w:tc>
          <w:tcPr>
            <w:tcW w:type="dxa" w:w="2500"/>
            <w:shd w:fill="F2F4F6"/>
            <w:tcMar>
              <w:top w:w="80" w:type="dxa"/>
              <w:start w:w="120" w:type="dxa"/>
              <w:bottom w:w="80" w:type="dxa"/>
              <w:end w:w="120" w:type="dxa"/>
            </w:tcMar>
            <w:vAlign w:val="top"/>
          </w:tcPr>
          <w:p>
            <w:pPr>
              <w:spacing w:after="0"/>
            </w:pPr>
            <w:r>
              <w:rPr>
                <w:sz w:val="16"/>
              </w:rPr>
              <w:t>Aprovado</w:t>
            </w:r>
          </w:p>
        </w:tc>
        <w:tc>
          <w:tcPr>
            <w:tcW w:type="dxa" w:w="4700"/>
            <w:shd w:fill="F2F4F6"/>
            <w:tcMar>
              <w:top w:w="80" w:type="dxa"/>
              <w:start w:w="120" w:type="dxa"/>
              <w:bottom w:w="80" w:type="dxa"/>
              <w:end w:w="120" w:type="dxa"/>
            </w:tcMar>
            <w:vAlign w:val="top"/>
          </w:tcPr>
          <w:p>
            <w:pPr>
              <w:spacing w:after="0"/>
            </w:pPr>
            <w:r>
              <w:rPr>
                <w:sz w:val="16"/>
              </w:rPr>
              <w:t>Criação imediata em C; C já nasce aprovado.</w:t>
            </w:r>
          </w:p>
        </w:tc>
        <w:tc>
          <w:tcPr>
            <w:tcW w:type="dxa" w:w="2160"/>
            <w:shd w:fill="F2F4F6"/>
            <w:tcMar>
              <w:top w:w="80" w:type="dxa"/>
              <w:start w:w="120" w:type="dxa"/>
              <w:bottom w:w="80" w:type="dxa"/>
              <w:end w:w="120" w:type="dxa"/>
            </w:tcMar>
            <w:vAlign w:val="top"/>
          </w:tcPr>
          <w:p>
            <w:pPr>
              <w:spacing w:after="0"/>
            </w:pPr>
            <w:r>
              <w:rPr>
                <w:sz w:val="16"/>
              </w:rPr>
              <w:t>RJ</w:t>
            </w:r>
          </w:p>
        </w:tc>
      </w:tr>
      <w:tr>
        <w:trPr>
          <w:cantSplit/>
        </w:trPr>
        <w:tc>
          <w:tcPr>
            <w:tcW w:type="dxa" w:w="2500"/>
            <w:tcMar>
              <w:top w:w="80" w:type="dxa"/>
              <w:start w:w="120" w:type="dxa"/>
              <w:bottom w:w="80" w:type="dxa"/>
              <w:end w:w="120" w:type="dxa"/>
            </w:tcMar>
            <w:vAlign w:val="top"/>
          </w:tcPr>
          <w:p>
            <w:pPr>
              <w:spacing w:after="0"/>
            </w:pPr>
            <w:r>
              <w:rPr>
                <w:sz w:val="16"/>
              </w:rPr>
              <w:t>Faturado</w:t>
            </w:r>
          </w:p>
        </w:tc>
        <w:tc>
          <w:tcPr>
            <w:tcW w:type="dxa" w:w="4700"/>
            <w:tcMar>
              <w:top w:w="80" w:type="dxa"/>
              <w:start w:w="120" w:type="dxa"/>
              <w:bottom w:w="80" w:type="dxa"/>
              <w:end w:w="120" w:type="dxa"/>
            </w:tcMar>
            <w:vAlign w:val="top"/>
          </w:tcPr>
          <w:p>
            <w:pPr>
              <w:spacing w:after="0"/>
            </w:pPr>
            <w:r>
              <w:rPr>
                <w:sz w:val="16"/>
              </w:rPr>
              <w:t>Não replica no fluxo simplificado atual.</w:t>
            </w:r>
          </w:p>
        </w:tc>
        <w:tc>
          <w:tcPr>
            <w:tcW w:type="dxa" w:w="2160"/>
            <w:tcMar>
              <w:top w:w="80" w:type="dxa"/>
              <w:start w:w="120" w:type="dxa"/>
              <w:bottom w:w="80" w:type="dxa"/>
              <w:end w:w="120" w:type="dxa"/>
            </w:tcMar>
            <w:vAlign w:val="top"/>
          </w:tcPr>
          <w:p>
            <w:pPr>
              <w:spacing w:after="0"/>
            </w:pPr>
            <w:r>
              <w:rPr>
                <w:sz w:val="16"/>
              </w:rPr>
              <w:t>V.365 registra/noop</w:t>
            </w:r>
          </w:p>
        </w:tc>
      </w:tr>
      <w:tr>
        <w:trPr>
          <w:cantSplit/>
        </w:trPr>
        <w:tc>
          <w:tcPr>
            <w:tcW w:type="dxa" w:w="2500"/>
            <w:shd w:fill="F2F4F6"/>
            <w:tcMar>
              <w:top w:w="80" w:type="dxa"/>
              <w:start w:w="120" w:type="dxa"/>
              <w:bottom w:w="80" w:type="dxa"/>
              <w:end w:w="120" w:type="dxa"/>
            </w:tcMar>
            <w:vAlign w:val="top"/>
          </w:tcPr>
          <w:p>
            <w:pPr>
              <w:spacing w:after="0"/>
            </w:pPr>
            <w:r>
              <w:rPr>
                <w:sz w:val="16"/>
              </w:rPr>
              <w:t>Pronto para envio</w:t>
            </w:r>
          </w:p>
        </w:tc>
        <w:tc>
          <w:tcPr>
            <w:tcW w:type="dxa" w:w="4700"/>
            <w:shd w:fill="F2F4F6"/>
            <w:tcMar>
              <w:top w:w="80" w:type="dxa"/>
              <w:start w:w="120" w:type="dxa"/>
              <w:bottom w:w="80" w:type="dxa"/>
              <w:end w:w="120" w:type="dxa"/>
            </w:tcMar>
            <w:vAlign w:val="top"/>
          </w:tcPr>
          <w:p>
            <w:pPr>
              <w:spacing w:after="0"/>
            </w:pPr>
            <w:r>
              <w:rPr>
                <w:sz w:val="16"/>
              </w:rPr>
              <w:t>Não é situação sincronizada no desenho atual; dados devem estar preparados antes de Enviado.</w:t>
            </w:r>
          </w:p>
        </w:tc>
        <w:tc>
          <w:tcPr>
            <w:tcW w:type="dxa" w:w="2160"/>
            <w:shd w:fill="F2F4F6"/>
            <w:tcMar>
              <w:top w:w="80" w:type="dxa"/>
              <w:start w:w="120" w:type="dxa"/>
              <w:bottom w:w="80" w:type="dxa"/>
              <w:end w:w="120" w:type="dxa"/>
            </w:tcMar>
            <w:vAlign w:val="top"/>
          </w:tcPr>
          <w:p>
            <w:pPr>
              <w:spacing w:after="0"/>
            </w:pPr>
            <w:r>
              <w:rPr>
                <w:sz w:val="16"/>
              </w:rPr>
              <w:t>Operação V.365</w:t>
            </w:r>
          </w:p>
        </w:tc>
      </w:tr>
      <w:tr>
        <w:trPr>
          <w:cantSplit/>
        </w:trPr>
        <w:tc>
          <w:tcPr>
            <w:tcW w:type="dxa" w:w="2500"/>
            <w:tcMar>
              <w:top w:w="80" w:type="dxa"/>
              <w:start w:w="120" w:type="dxa"/>
              <w:bottom w:w="80" w:type="dxa"/>
              <w:end w:w="120" w:type="dxa"/>
            </w:tcMar>
            <w:vAlign w:val="top"/>
          </w:tcPr>
          <w:p>
            <w:pPr>
              <w:spacing w:after="0"/>
            </w:pPr>
            <w:r>
              <w:rPr>
                <w:sz w:val="16"/>
              </w:rPr>
              <w:t>Enviado</w:t>
            </w:r>
          </w:p>
        </w:tc>
        <w:tc>
          <w:tcPr>
            <w:tcW w:type="dxa" w:w="4700"/>
            <w:tcMar>
              <w:top w:w="80" w:type="dxa"/>
              <w:start w:w="120" w:type="dxa"/>
              <w:bottom w:w="80" w:type="dxa"/>
              <w:end w:w="120" w:type="dxa"/>
            </w:tcMar>
            <w:vAlign w:val="top"/>
          </w:tcPr>
          <w:p>
            <w:pPr>
              <w:spacing w:after="0"/>
            </w:pPr>
            <w:r>
              <w:rPr>
                <w:sz w:val="16"/>
              </w:rPr>
              <w:t>C→A com NF e rastreio.</w:t>
            </w:r>
          </w:p>
        </w:tc>
        <w:tc>
          <w:tcPr>
            <w:tcW w:type="dxa" w:w="2160"/>
            <w:tcMar>
              <w:top w:w="80" w:type="dxa"/>
              <w:start w:w="120" w:type="dxa"/>
              <w:bottom w:w="80" w:type="dxa"/>
              <w:end w:w="120" w:type="dxa"/>
            </w:tcMar>
            <w:vAlign w:val="top"/>
          </w:tcPr>
          <w:p>
            <w:pPr>
              <w:spacing w:after="0"/>
            </w:pPr>
            <w:r>
              <w:rPr>
                <w:sz w:val="16"/>
              </w:rPr>
              <w:t>V.365</w:t>
            </w:r>
          </w:p>
        </w:tc>
      </w:tr>
      <w:tr>
        <w:trPr>
          <w:cantSplit/>
        </w:trPr>
        <w:tc>
          <w:tcPr>
            <w:tcW w:type="dxa" w:w="2500"/>
            <w:shd w:fill="F2F4F6"/>
            <w:tcMar>
              <w:top w:w="80" w:type="dxa"/>
              <w:start w:w="120" w:type="dxa"/>
              <w:bottom w:w="80" w:type="dxa"/>
              <w:end w:w="120" w:type="dxa"/>
            </w:tcMar>
            <w:vAlign w:val="top"/>
          </w:tcPr>
          <w:p>
            <w:pPr>
              <w:spacing w:after="0"/>
            </w:pPr>
            <w:r>
              <w:rPr>
                <w:sz w:val="16"/>
              </w:rPr>
              <w:t>Entregue</w:t>
            </w:r>
          </w:p>
        </w:tc>
        <w:tc>
          <w:tcPr>
            <w:tcW w:type="dxa" w:w="4700"/>
            <w:shd w:fill="F2F4F6"/>
            <w:tcMar>
              <w:top w:w="80" w:type="dxa"/>
              <w:start w:w="120" w:type="dxa"/>
              <w:bottom w:w="80" w:type="dxa"/>
              <w:end w:w="120" w:type="dxa"/>
            </w:tcMar>
            <w:vAlign w:val="top"/>
          </w:tcPr>
          <w:p>
            <w:pPr>
              <w:spacing w:after="0"/>
            </w:pPr>
            <w:r>
              <w:rPr>
                <w:sz w:val="16"/>
              </w:rPr>
              <w:t>C→A.</w:t>
            </w:r>
          </w:p>
        </w:tc>
        <w:tc>
          <w:tcPr>
            <w:tcW w:type="dxa" w:w="2160"/>
            <w:shd w:fill="F2F4F6"/>
            <w:tcMar>
              <w:top w:w="80" w:type="dxa"/>
              <w:start w:w="120" w:type="dxa"/>
              <w:bottom w:w="80" w:type="dxa"/>
              <w:end w:w="120" w:type="dxa"/>
            </w:tcMar>
            <w:vAlign w:val="top"/>
          </w:tcPr>
          <w:p>
            <w:pPr>
              <w:spacing w:after="0"/>
            </w:pPr>
            <w:r>
              <w:rPr>
                <w:sz w:val="16"/>
              </w:rPr>
              <w:t>V.365</w:t>
            </w:r>
          </w:p>
        </w:tc>
      </w:tr>
      <w:tr>
        <w:trPr>
          <w:cantSplit/>
        </w:trPr>
        <w:tc>
          <w:tcPr>
            <w:tcW w:type="dxa" w:w="2500"/>
            <w:tcMar>
              <w:top w:w="80" w:type="dxa"/>
              <w:start w:w="120" w:type="dxa"/>
              <w:bottom w:w="80" w:type="dxa"/>
              <w:end w:w="120" w:type="dxa"/>
            </w:tcMar>
            <w:vAlign w:val="top"/>
          </w:tcPr>
          <w:p>
            <w:pPr>
              <w:spacing w:after="0"/>
            </w:pPr>
            <w:r>
              <w:rPr>
                <w:sz w:val="16"/>
              </w:rPr>
              <w:t>Não entregue</w:t>
            </w:r>
          </w:p>
        </w:tc>
        <w:tc>
          <w:tcPr>
            <w:tcW w:type="dxa" w:w="4700"/>
            <w:tcMar>
              <w:top w:w="80" w:type="dxa"/>
              <w:start w:w="120" w:type="dxa"/>
              <w:bottom w:w="80" w:type="dxa"/>
              <w:end w:w="120" w:type="dxa"/>
            </w:tcMar>
            <w:vAlign w:val="top"/>
          </w:tcPr>
          <w:p>
            <w:pPr>
              <w:spacing w:after="0"/>
            </w:pPr>
            <w:r>
              <w:rPr>
                <w:sz w:val="16"/>
              </w:rPr>
              <w:t>C→A.</w:t>
            </w:r>
          </w:p>
        </w:tc>
        <w:tc>
          <w:tcPr>
            <w:tcW w:type="dxa" w:w="2160"/>
            <w:tcMar>
              <w:top w:w="80" w:type="dxa"/>
              <w:start w:w="120" w:type="dxa"/>
              <w:bottom w:w="80" w:type="dxa"/>
              <w:end w:w="120" w:type="dxa"/>
            </w:tcMar>
            <w:vAlign w:val="top"/>
          </w:tcPr>
          <w:p>
            <w:pPr>
              <w:spacing w:after="0"/>
            </w:pPr>
            <w:r>
              <w:rPr>
                <w:sz w:val="16"/>
              </w:rPr>
              <w:t>V.365</w:t>
            </w:r>
          </w:p>
        </w:tc>
      </w:tr>
      <w:tr>
        <w:trPr>
          <w:cantSplit/>
        </w:trPr>
        <w:tc>
          <w:tcPr>
            <w:tcW w:type="dxa" w:w="2500"/>
            <w:shd w:fill="F2F4F6"/>
            <w:tcMar>
              <w:top w:w="80" w:type="dxa"/>
              <w:start w:w="120" w:type="dxa"/>
              <w:bottom w:w="80" w:type="dxa"/>
              <w:end w:w="120" w:type="dxa"/>
            </w:tcMar>
            <w:vAlign w:val="top"/>
          </w:tcPr>
          <w:p>
            <w:pPr>
              <w:spacing w:after="0"/>
            </w:pPr>
            <w:r>
              <w:rPr>
                <w:sz w:val="16"/>
              </w:rPr>
              <w:t>Cancelado em C</w:t>
            </w:r>
          </w:p>
        </w:tc>
        <w:tc>
          <w:tcPr>
            <w:tcW w:type="dxa" w:w="4700"/>
            <w:shd w:fill="F2F4F6"/>
            <w:tcMar>
              <w:top w:w="80" w:type="dxa"/>
              <w:start w:w="120" w:type="dxa"/>
              <w:bottom w:w="80" w:type="dxa"/>
              <w:end w:w="120" w:type="dxa"/>
            </w:tcMar>
            <w:vAlign w:val="top"/>
          </w:tcPr>
          <w:p>
            <w:pPr>
              <w:spacing w:after="0"/>
            </w:pPr>
            <w:r>
              <w:rPr>
                <w:sz w:val="16"/>
              </w:rPr>
              <w:t>C→A.</w:t>
            </w:r>
          </w:p>
        </w:tc>
        <w:tc>
          <w:tcPr>
            <w:tcW w:type="dxa" w:w="2160"/>
            <w:shd w:fill="F2F4F6"/>
            <w:tcMar>
              <w:top w:w="80" w:type="dxa"/>
              <w:start w:w="120" w:type="dxa"/>
              <w:bottom w:w="80" w:type="dxa"/>
              <w:end w:w="120" w:type="dxa"/>
            </w:tcMar>
            <w:vAlign w:val="top"/>
          </w:tcPr>
          <w:p>
            <w:pPr>
              <w:spacing w:after="0"/>
            </w:pPr>
            <w:r>
              <w:rPr>
                <w:sz w:val="16"/>
              </w:rPr>
              <w:t>V.365</w:t>
            </w:r>
          </w:p>
        </w:tc>
      </w:tr>
      <w:tr>
        <w:trPr>
          <w:cantSplit/>
        </w:trPr>
        <w:tc>
          <w:tcPr>
            <w:tcW w:type="dxa" w:w="2500"/>
            <w:tcMar>
              <w:top w:w="80" w:type="dxa"/>
              <w:start w:w="120" w:type="dxa"/>
              <w:bottom w:w="80" w:type="dxa"/>
              <w:end w:w="120" w:type="dxa"/>
            </w:tcMar>
            <w:vAlign w:val="top"/>
          </w:tcPr>
          <w:p>
            <w:pPr>
              <w:spacing w:after="0"/>
            </w:pPr>
            <w:r>
              <w:rPr>
                <w:sz w:val="16"/>
              </w:rPr>
              <w:t>Cancelado em A</w:t>
            </w:r>
          </w:p>
        </w:tc>
        <w:tc>
          <w:tcPr>
            <w:tcW w:type="dxa" w:w="4700"/>
            <w:tcMar>
              <w:top w:w="80" w:type="dxa"/>
              <w:start w:w="120" w:type="dxa"/>
              <w:bottom w:w="80" w:type="dxa"/>
              <w:end w:w="120" w:type="dxa"/>
            </w:tcMar>
            <w:vAlign w:val="top"/>
          </w:tcPr>
          <w:p>
            <w:pPr>
              <w:spacing w:after="0"/>
            </w:pPr>
            <w:r>
              <w:rPr>
                <w:sz w:val="16"/>
              </w:rPr>
              <w:t>Revisão humana; sem A→C.</w:t>
            </w:r>
          </w:p>
        </w:tc>
        <w:tc>
          <w:tcPr>
            <w:tcW w:type="dxa" w:w="2160"/>
            <w:tcMar>
              <w:top w:w="80" w:type="dxa"/>
              <w:start w:w="120" w:type="dxa"/>
              <w:bottom w:w="80" w:type="dxa"/>
              <w:end w:w="120" w:type="dxa"/>
            </w:tcMar>
            <w:vAlign w:val="top"/>
          </w:tcPr>
          <w:p>
            <w:pPr>
              <w:spacing w:after="0"/>
            </w:pPr>
            <w:r>
              <w:rPr>
                <w:sz w:val="16"/>
              </w:rPr>
              <w:t>RJ</w:t>
            </w:r>
          </w:p>
        </w:tc>
      </w:tr>
    </w:tbl>
    <w:p>
      <w:pPr>
        <w:spacing w:after="0"/>
      </w:pPr>
    </w:p>
    <w:p>
      <w:pPr>
        <w:pStyle w:val="Heading2"/>
      </w:pPr>
      <w:r>
        <w:t>C.2 Motivos de ajuste</w:t>
      </w:r>
    </w:p>
    <w:tbl>
      <w:tblPr>
        <w:tblStyle w:val="TableGrid"/>
        <w:tblW w:type="dxa" w:w="9360"/>
        <w:jc w:val="center"/>
        <w:tblLayout w:type="fixed"/>
        <w:tblLook w:firstColumn="1" w:firstRow="1" w:lastColumn="0" w:lastRow="0" w:noHBand="0" w:noVBand="1" w:val="04A0"/>
        <w:tblInd w:w="120" w:type="dxa"/>
      </w:tblPr>
      <w:tblGrid>
        <w:gridCol w:w="3100"/>
        <w:gridCol w:w="4100"/>
        <w:gridCol w:w="2160"/>
      </w:tblGrid>
      <w:tr>
        <w:trPr>
          <w:tblHeader w:val="true"/>
          <w:cantSplit/>
        </w:trPr>
        <w:tc>
          <w:tcPr>
            <w:tcW w:type="dxa" w:w="3100"/>
            <w:shd w:fill="1F4D78"/>
            <w:tcMar>
              <w:top w:w="80" w:type="dxa"/>
              <w:start w:w="120" w:type="dxa"/>
              <w:bottom w:w="80" w:type="dxa"/>
              <w:end w:w="120" w:type="dxa"/>
            </w:tcMar>
            <w:vAlign w:val="center"/>
          </w:tcPr>
          <w:p>
            <w:pPr>
              <w:spacing w:after="0"/>
              <w:keepNext/>
            </w:pPr>
            <w:r>
              <w:rPr>
                <w:b/>
                <w:color w:val="FFFFFF"/>
                <w:sz w:val="17"/>
              </w:rPr>
              <w:t>Código</w:t>
            </w:r>
          </w:p>
        </w:tc>
        <w:tc>
          <w:tcPr>
            <w:tcW w:type="dxa" w:w="4100"/>
            <w:shd w:fill="1F4D78"/>
            <w:tcMar>
              <w:top w:w="80" w:type="dxa"/>
              <w:start w:w="120" w:type="dxa"/>
              <w:bottom w:w="80" w:type="dxa"/>
              <w:end w:w="120" w:type="dxa"/>
            </w:tcMar>
            <w:vAlign w:val="center"/>
          </w:tcPr>
          <w:p>
            <w:pPr>
              <w:spacing w:after="0"/>
              <w:keepNext/>
            </w:pPr>
            <w:r>
              <w:rPr>
                <w:b/>
                <w:color w:val="FFFFFF"/>
                <w:sz w:val="17"/>
              </w:rPr>
              <w:t>Descrição curta</w:t>
            </w:r>
          </w:p>
        </w:tc>
        <w:tc>
          <w:tcPr>
            <w:tcW w:type="dxa" w:w="2160"/>
            <w:shd w:fill="1F4D78"/>
            <w:tcMar>
              <w:top w:w="80" w:type="dxa"/>
              <w:start w:w="120" w:type="dxa"/>
              <w:bottom w:w="80" w:type="dxa"/>
              <w:end w:w="120" w:type="dxa"/>
            </w:tcMar>
            <w:vAlign w:val="center"/>
          </w:tcPr>
          <w:p>
            <w:pPr>
              <w:spacing w:after="0"/>
              <w:keepNext/>
            </w:pPr>
            <w:r>
              <w:rPr>
                <w:b/>
                <w:color w:val="FFFFFF"/>
                <w:sz w:val="17"/>
              </w:rPr>
              <w:t>Área primária</w:t>
            </w:r>
          </w:p>
        </w:tc>
      </w:tr>
      <w:tr>
        <w:trPr>
          <w:cantSplit/>
        </w:trPr>
        <w:tc>
          <w:tcPr>
            <w:tcW w:type="dxa" w:w="3100"/>
            <w:tcMar>
              <w:top w:w="80" w:type="dxa"/>
              <w:start w:w="120" w:type="dxa"/>
              <w:bottom w:w="80" w:type="dxa"/>
              <w:end w:w="120" w:type="dxa"/>
            </w:tcMar>
            <w:vAlign w:val="top"/>
          </w:tcPr>
          <w:p>
            <w:pPr>
              <w:spacing w:after="0"/>
            </w:pPr>
            <w:r>
              <w:rPr>
                <w:sz w:val="17"/>
              </w:rPr>
              <w:t>cliente_sem_nome</w:t>
            </w:r>
          </w:p>
        </w:tc>
        <w:tc>
          <w:tcPr>
            <w:tcW w:type="dxa" w:w="4100"/>
            <w:tcMar>
              <w:top w:w="80" w:type="dxa"/>
              <w:start w:w="120" w:type="dxa"/>
              <w:bottom w:w="80" w:type="dxa"/>
              <w:end w:w="120" w:type="dxa"/>
            </w:tcMar>
            <w:vAlign w:val="top"/>
          </w:tcPr>
          <w:p>
            <w:pPr>
              <w:spacing w:after="0"/>
            </w:pPr>
            <w:r>
              <w:rPr>
                <w:sz w:val="17"/>
              </w:rPr>
              <w:t>Nome ausente</w:t>
            </w:r>
          </w:p>
        </w:tc>
        <w:tc>
          <w:tcPr>
            <w:tcW w:type="dxa" w:w="2160"/>
            <w:tcMar>
              <w:top w:w="80" w:type="dxa"/>
              <w:start w:w="120" w:type="dxa"/>
              <w:bottom w:w="80" w:type="dxa"/>
              <w:end w:w="120" w:type="dxa"/>
            </w:tcMar>
            <w:vAlign w:val="top"/>
          </w:tcPr>
          <w:p>
            <w:pPr>
              <w:spacing w:after="0"/>
            </w:pPr>
            <w:r>
              <w:rPr>
                <w:sz w:val="17"/>
              </w:rPr>
              <w:t>Atendimento/E-commerce</w:t>
            </w:r>
          </w:p>
        </w:tc>
      </w:tr>
      <w:tr>
        <w:trPr>
          <w:cantSplit/>
        </w:trPr>
        <w:tc>
          <w:tcPr>
            <w:tcW w:type="dxa" w:w="3100"/>
            <w:shd w:fill="F2F4F6"/>
            <w:tcMar>
              <w:top w:w="80" w:type="dxa"/>
              <w:start w:w="120" w:type="dxa"/>
              <w:bottom w:w="80" w:type="dxa"/>
              <w:end w:w="120" w:type="dxa"/>
            </w:tcMar>
            <w:vAlign w:val="top"/>
          </w:tcPr>
          <w:p>
            <w:pPr>
              <w:spacing w:after="0"/>
            </w:pPr>
            <w:r>
              <w:rPr>
                <w:sz w:val="17"/>
              </w:rPr>
              <w:t>cliente_sem_cpf_cnpj</w:t>
            </w:r>
          </w:p>
        </w:tc>
        <w:tc>
          <w:tcPr>
            <w:tcW w:type="dxa" w:w="4100"/>
            <w:shd w:fill="F2F4F6"/>
            <w:tcMar>
              <w:top w:w="80" w:type="dxa"/>
              <w:start w:w="120" w:type="dxa"/>
              <w:bottom w:w="80" w:type="dxa"/>
              <w:end w:w="120" w:type="dxa"/>
            </w:tcMar>
            <w:vAlign w:val="top"/>
          </w:tcPr>
          <w:p>
            <w:pPr>
              <w:spacing w:after="0"/>
            </w:pPr>
            <w:r>
              <w:rPr>
                <w:sz w:val="17"/>
              </w:rPr>
              <w:t>Documento ausente</w:t>
            </w:r>
          </w:p>
        </w:tc>
        <w:tc>
          <w:tcPr>
            <w:tcW w:type="dxa" w:w="2160"/>
            <w:shd w:fill="F2F4F6"/>
            <w:tcMar>
              <w:top w:w="80" w:type="dxa"/>
              <w:start w:w="120" w:type="dxa"/>
              <w:bottom w:w="80" w:type="dxa"/>
              <w:end w:w="120" w:type="dxa"/>
            </w:tcMar>
            <w:vAlign w:val="top"/>
          </w:tcPr>
          <w:p>
            <w:pPr>
              <w:spacing w:after="0"/>
            </w:pPr>
            <w:r>
              <w:rPr>
                <w:sz w:val="17"/>
              </w:rPr>
              <w:t>Atendimento/E-commerce</w:t>
            </w:r>
          </w:p>
        </w:tc>
      </w:tr>
      <w:tr>
        <w:trPr>
          <w:cantSplit/>
        </w:trPr>
        <w:tc>
          <w:tcPr>
            <w:tcW w:type="dxa" w:w="3100"/>
            <w:tcMar>
              <w:top w:w="80" w:type="dxa"/>
              <w:start w:w="120" w:type="dxa"/>
              <w:bottom w:w="80" w:type="dxa"/>
              <w:end w:w="120" w:type="dxa"/>
            </w:tcMar>
            <w:vAlign w:val="top"/>
          </w:tcPr>
          <w:p>
            <w:pPr>
              <w:spacing w:after="0"/>
            </w:pPr>
            <w:r>
              <w:rPr>
                <w:sz w:val="17"/>
              </w:rPr>
              <w:t>detalhes_pendentes</w:t>
            </w:r>
          </w:p>
        </w:tc>
        <w:tc>
          <w:tcPr>
            <w:tcW w:type="dxa" w:w="4100"/>
            <w:tcMar>
              <w:top w:w="80" w:type="dxa"/>
              <w:start w:w="120" w:type="dxa"/>
              <w:bottom w:w="80" w:type="dxa"/>
              <w:end w:w="120" w:type="dxa"/>
            </w:tcMar>
            <w:vAlign w:val="top"/>
          </w:tcPr>
          <w:p>
            <w:pPr>
              <w:spacing w:after="0"/>
            </w:pPr>
            <w:r>
              <w:rPr>
                <w:sz w:val="17"/>
              </w:rPr>
              <w:t>Leitura completa ainda não disponível</w:t>
            </w:r>
          </w:p>
        </w:tc>
        <w:tc>
          <w:tcPr>
            <w:tcW w:type="dxa" w:w="2160"/>
            <w:tcMar>
              <w:top w:w="80" w:type="dxa"/>
              <w:start w:w="120" w:type="dxa"/>
              <w:bottom w:w="80" w:type="dxa"/>
              <w:end w:w="120" w:type="dxa"/>
            </w:tcMar>
            <w:vAlign w:val="top"/>
          </w:tcPr>
          <w:p>
            <w:pPr>
              <w:spacing w:after="0"/>
            </w:pPr>
            <w:r>
              <w:rPr>
                <w:sz w:val="17"/>
              </w:rPr>
              <w:t>Sistemas</w:t>
            </w:r>
          </w:p>
        </w:tc>
      </w:tr>
      <w:tr>
        <w:trPr>
          <w:cantSplit/>
        </w:trPr>
        <w:tc>
          <w:tcPr>
            <w:tcW w:type="dxa" w:w="3100"/>
            <w:shd w:fill="F2F4F6"/>
            <w:tcMar>
              <w:top w:w="80" w:type="dxa"/>
              <w:start w:w="120" w:type="dxa"/>
              <w:bottom w:w="80" w:type="dxa"/>
              <w:end w:w="120" w:type="dxa"/>
            </w:tcMar>
            <w:vAlign w:val="top"/>
          </w:tcPr>
          <w:p>
            <w:pPr>
              <w:spacing w:after="0"/>
            </w:pPr>
            <w:r>
              <w:rPr>
                <w:sz w:val="17"/>
              </w:rPr>
              <w:t>sem_itens</w:t>
            </w:r>
          </w:p>
        </w:tc>
        <w:tc>
          <w:tcPr>
            <w:tcW w:type="dxa" w:w="4100"/>
            <w:shd w:fill="F2F4F6"/>
            <w:tcMar>
              <w:top w:w="80" w:type="dxa"/>
              <w:start w:w="120" w:type="dxa"/>
              <w:bottom w:w="80" w:type="dxa"/>
              <w:end w:w="120" w:type="dxa"/>
            </w:tcMar>
            <w:vAlign w:val="top"/>
          </w:tcPr>
          <w:p>
            <w:pPr>
              <w:spacing w:after="0"/>
            </w:pPr>
            <w:r>
              <w:rPr>
                <w:sz w:val="17"/>
              </w:rPr>
              <w:t>Itens ausentes no snapshot/pedido</w:t>
            </w:r>
          </w:p>
        </w:tc>
        <w:tc>
          <w:tcPr>
            <w:tcW w:type="dxa" w:w="2160"/>
            <w:shd w:fill="F2F4F6"/>
            <w:tcMar>
              <w:top w:w="80" w:type="dxa"/>
              <w:start w:w="120" w:type="dxa"/>
              <w:bottom w:w="80" w:type="dxa"/>
              <w:end w:w="120" w:type="dxa"/>
            </w:tcMar>
            <w:vAlign w:val="top"/>
          </w:tcPr>
          <w:p>
            <w:pPr>
              <w:spacing w:after="0"/>
            </w:pPr>
            <w:r>
              <w:rPr>
                <w:sz w:val="17"/>
              </w:rPr>
              <w:t>Atendimento + Sistemas</w:t>
            </w:r>
          </w:p>
        </w:tc>
      </w:tr>
      <w:tr>
        <w:trPr>
          <w:cantSplit/>
        </w:trPr>
        <w:tc>
          <w:tcPr>
            <w:tcW w:type="dxa" w:w="3100"/>
            <w:tcMar>
              <w:top w:w="80" w:type="dxa"/>
              <w:start w:w="120" w:type="dxa"/>
              <w:bottom w:w="80" w:type="dxa"/>
              <w:end w:w="120" w:type="dxa"/>
            </w:tcMar>
            <w:vAlign w:val="top"/>
          </w:tcPr>
          <w:p>
            <w:pPr>
              <w:spacing w:after="0"/>
            </w:pPr>
            <w:r>
              <w:rPr>
                <w:sz w:val="17"/>
              </w:rPr>
              <w:t>sem_detalhes_do_pedido</w:t>
            </w:r>
          </w:p>
        </w:tc>
        <w:tc>
          <w:tcPr>
            <w:tcW w:type="dxa" w:w="4100"/>
            <w:tcMar>
              <w:top w:w="80" w:type="dxa"/>
              <w:start w:w="120" w:type="dxa"/>
              <w:bottom w:w="80" w:type="dxa"/>
              <w:end w:w="120" w:type="dxa"/>
            </w:tcMar>
            <w:vAlign w:val="top"/>
          </w:tcPr>
          <w:p>
            <w:pPr>
              <w:spacing w:after="0"/>
            </w:pPr>
            <w:r>
              <w:rPr>
                <w:sz w:val="17"/>
              </w:rPr>
              <w:t>Pedido completo não obtido</w:t>
            </w:r>
          </w:p>
        </w:tc>
        <w:tc>
          <w:tcPr>
            <w:tcW w:type="dxa" w:w="2160"/>
            <w:tcMar>
              <w:top w:w="80" w:type="dxa"/>
              <w:start w:w="120" w:type="dxa"/>
              <w:bottom w:w="80" w:type="dxa"/>
              <w:end w:w="120" w:type="dxa"/>
            </w:tcMar>
            <w:vAlign w:val="top"/>
          </w:tcPr>
          <w:p>
            <w:pPr>
              <w:spacing w:after="0"/>
            </w:pPr>
            <w:r>
              <w:rPr>
                <w:sz w:val="17"/>
              </w:rPr>
              <w:t>Sistemas</w:t>
            </w:r>
          </w:p>
        </w:tc>
      </w:tr>
      <w:tr>
        <w:trPr>
          <w:cantSplit/>
        </w:trPr>
        <w:tc>
          <w:tcPr>
            <w:tcW w:type="dxa" w:w="3100"/>
            <w:shd w:fill="F2F4F6"/>
            <w:tcMar>
              <w:top w:w="80" w:type="dxa"/>
              <w:start w:w="120" w:type="dxa"/>
              <w:bottom w:w="80" w:type="dxa"/>
              <w:end w:w="120" w:type="dxa"/>
            </w:tcMar>
            <w:vAlign w:val="top"/>
          </w:tcPr>
          <w:p>
            <w:pPr>
              <w:spacing w:after="0"/>
            </w:pPr>
            <w:r>
              <w:rPr>
                <w:sz w:val="17"/>
              </w:rPr>
              <w:t>produto_sem_mapeamento</w:t>
            </w:r>
          </w:p>
        </w:tc>
        <w:tc>
          <w:tcPr>
            <w:tcW w:type="dxa" w:w="4100"/>
            <w:shd w:fill="F2F4F6"/>
            <w:tcMar>
              <w:top w:w="80" w:type="dxa"/>
              <w:start w:w="120" w:type="dxa"/>
              <w:bottom w:w="80" w:type="dxa"/>
              <w:end w:w="120" w:type="dxa"/>
            </w:tcMar>
            <w:vAlign w:val="top"/>
          </w:tcPr>
          <w:p>
            <w:pPr>
              <w:spacing w:after="0"/>
            </w:pPr>
            <w:r>
              <w:rPr>
                <w:sz w:val="17"/>
              </w:rPr>
              <w:t>SKU sem correspondência</w:t>
            </w:r>
          </w:p>
        </w:tc>
        <w:tc>
          <w:tcPr>
            <w:tcW w:type="dxa" w:w="2160"/>
            <w:shd w:fill="F2F4F6"/>
            <w:tcMar>
              <w:top w:w="80" w:type="dxa"/>
              <w:start w:w="120" w:type="dxa"/>
              <w:bottom w:w="80" w:type="dxa"/>
              <w:end w:w="120" w:type="dxa"/>
            </w:tcMar>
            <w:vAlign w:val="top"/>
          </w:tcPr>
          <w:p>
            <w:pPr>
              <w:spacing w:after="0"/>
            </w:pPr>
            <w:r>
              <w:rPr>
                <w:sz w:val="17"/>
              </w:rPr>
              <w:t>E-commerce + Sistemas</w:t>
            </w:r>
          </w:p>
        </w:tc>
      </w:tr>
      <w:tr>
        <w:trPr>
          <w:cantSplit/>
        </w:trPr>
        <w:tc>
          <w:tcPr>
            <w:tcW w:type="dxa" w:w="3100"/>
            <w:tcMar>
              <w:top w:w="80" w:type="dxa"/>
              <w:start w:w="120" w:type="dxa"/>
              <w:bottom w:w="80" w:type="dxa"/>
              <w:end w:w="120" w:type="dxa"/>
            </w:tcMar>
            <w:vAlign w:val="top"/>
          </w:tcPr>
          <w:p>
            <w:pPr>
              <w:spacing w:after="0"/>
            </w:pPr>
            <w:r>
              <w:rPr>
                <w:sz w:val="17"/>
              </w:rPr>
              <w:t>erro_criacao_c</w:t>
            </w:r>
          </w:p>
        </w:tc>
        <w:tc>
          <w:tcPr>
            <w:tcW w:type="dxa" w:w="4100"/>
            <w:tcMar>
              <w:top w:w="80" w:type="dxa"/>
              <w:start w:w="120" w:type="dxa"/>
              <w:bottom w:w="80" w:type="dxa"/>
              <w:end w:w="120" w:type="dxa"/>
            </w:tcMar>
            <w:vAlign w:val="top"/>
          </w:tcPr>
          <w:p>
            <w:pPr>
              <w:spacing w:after="0"/>
            </w:pPr>
            <w:r>
              <w:rPr>
                <w:sz w:val="17"/>
              </w:rPr>
              <w:t>Criação falhou</w:t>
            </w:r>
          </w:p>
        </w:tc>
        <w:tc>
          <w:tcPr>
            <w:tcW w:type="dxa" w:w="2160"/>
            <w:tcMar>
              <w:top w:w="80" w:type="dxa"/>
              <w:start w:w="120" w:type="dxa"/>
              <w:bottom w:w="80" w:type="dxa"/>
              <w:end w:w="120" w:type="dxa"/>
            </w:tcMar>
            <w:vAlign w:val="top"/>
          </w:tcPr>
          <w:p>
            <w:pPr>
              <w:spacing w:after="0"/>
            </w:pPr>
            <w:r>
              <w:rPr>
                <w:sz w:val="17"/>
              </w:rPr>
              <w:t>Conforme mensagem</w:t>
            </w:r>
          </w:p>
        </w:tc>
      </w:tr>
    </w:tbl>
    <w:p>
      <w:pPr>
        <w:spacing w:after="0"/>
      </w:pPr>
    </w:p>
    <w:p>
      <w:pPr>
        <w:pStyle w:val="Heading2"/>
      </w:pPr>
      <w:r>
        <w:t>C.3 Motivos de não exportar</w:t>
      </w:r>
    </w:p>
    <w:tbl>
      <w:tblPr>
        <w:tblStyle w:val="TableGrid"/>
        <w:tblW w:type="dxa" w:w="9360"/>
        <w:jc w:val="center"/>
        <w:tblLayout w:type="fixed"/>
        <w:tblLook w:firstColumn="1" w:firstRow="1" w:lastColumn="0" w:lastRow="0" w:noHBand="0" w:noVBand="1" w:val="04A0"/>
        <w:tblInd w:w="120" w:type="dxa"/>
      </w:tblPr>
      <w:tblGrid>
        <w:gridCol w:w="3600"/>
        <w:gridCol w:w="5760"/>
      </w:tblGrid>
      <w:tr>
        <w:trPr>
          <w:tblHeader w:val="true"/>
          <w:cantSplit/>
        </w:trPr>
        <w:tc>
          <w:tcPr>
            <w:tcW w:type="dxa" w:w="3600"/>
            <w:shd w:fill="1F4D78"/>
            <w:tcMar>
              <w:top w:w="80" w:type="dxa"/>
              <w:start w:w="120" w:type="dxa"/>
              <w:bottom w:w="80" w:type="dxa"/>
              <w:end w:w="120" w:type="dxa"/>
            </w:tcMar>
            <w:vAlign w:val="center"/>
          </w:tcPr>
          <w:p>
            <w:pPr>
              <w:spacing w:after="0"/>
              <w:keepNext/>
            </w:pPr>
            <w:r>
              <w:rPr>
                <w:b/>
                <w:color w:val="FFFFFF"/>
                <w:sz w:val="17"/>
              </w:rPr>
              <w:t>Código</w:t>
            </w:r>
          </w:p>
        </w:tc>
        <w:tc>
          <w:tcPr>
            <w:tcW w:type="dxa" w:w="5760"/>
            <w:shd w:fill="1F4D78"/>
            <w:tcMar>
              <w:top w:w="80" w:type="dxa"/>
              <w:start w:w="120" w:type="dxa"/>
              <w:bottom w:w="80" w:type="dxa"/>
              <w:end w:w="120" w:type="dxa"/>
            </w:tcMar>
            <w:vAlign w:val="center"/>
          </w:tcPr>
          <w:p>
            <w:pPr>
              <w:spacing w:after="0"/>
              <w:keepNext/>
            </w:pPr>
            <w:r>
              <w:rPr>
                <w:b/>
                <w:color w:val="FFFFFF"/>
                <w:sz w:val="17"/>
              </w:rPr>
              <w:t>Descrição</w:t>
            </w:r>
          </w:p>
        </w:tc>
      </w:tr>
      <w:tr>
        <w:trPr>
          <w:cantSplit/>
        </w:trPr>
        <w:tc>
          <w:tcPr>
            <w:tcW w:type="dxa" w:w="3600"/>
            <w:tcMar>
              <w:top w:w="80" w:type="dxa"/>
              <w:start w:w="120" w:type="dxa"/>
              <w:bottom w:w="80" w:type="dxa"/>
              <w:end w:w="120" w:type="dxa"/>
            </w:tcMar>
            <w:vAlign w:val="top"/>
          </w:tcPr>
          <w:p>
            <w:pPr>
              <w:spacing w:after="0"/>
            </w:pPr>
            <w:r>
              <w:rPr>
                <w:sz w:val="17"/>
              </w:rPr>
              <w:t>ja_marcado_v365</w:t>
            </w:r>
          </w:p>
        </w:tc>
        <w:tc>
          <w:tcPr>
            <w:tcW w:type="dxa" w:w="5760"/>
            <w:tcMar>
              <w:top w:w="80" w:type="dxa"/>
              <w:start w:w="120" w:type="dxa"/>
              <w:bottom w:w="80" w:type="dxa"/>
              <w:end w:w="120" w:type="dxa"/>
            </w:tcMar>
            <w:vAlign w:val="top"/>
          </w:tcPr>
          <w:p>
            <w:pPr>
              <w:spacing w:after="0"/>
            </w:pPr>
            <w:r>
              <w:rPr>
                <w:sz w:val="17"/>
              </w:rPr>
              <w:t>Marcador existe; confirmar mapa.</w:t>
            </w:r>
          </w:p>
        </w:tc>
      </w:tr>
      <w:tr>
        <w:trPr>
          <w:cantSplit/>
        </w:trPr>
        <w:tc>
          <w:tcPr>
            <w:tcW w:type="dxa" w:w="3600"/>
            <w:shd w:fill="F2F4F6"/>
            <w:tcMar>
              <w:top w:w="80" w:type="dxa"/>
              <w:start w:w="120" w:type="dxa"/>
              <w:bottom w:w="80" w:type="dxa"/>
              <w:end w:w="120" w:type="dxa"/>
            </w:tcMar>
            <w:vAlign w:val="top"/>
          </w:tcPr>
          <w:p>
            <w:pPr>
              <w:spacing w:after="0"/>
            </w:pPr>
            <w:r>
              <w:rPr>
                <w:sz w:val="17"/>
              </w:rPr>
              <w:t>deposito_nao_exportavel</w:t>
            </w:r>
          </w:p>
        </w:tc>
        <w:tc>
          <w:tcPr>
            <w:tcW w:type="dxa" w:w="5760"/>
            <w:shd w:fill="F2F4F6"/>
            <w:tcMar>
              <w:top w:w="80" w:type="dxa"/>
              <w:start w:w="120" w:type="dxa"/>
              <w:bottom w:w="80" w:type="dxa"/>
              <w:end w:w="120" w:type="dxa"/>
            </w:tcMar>
            <w:vAlign w:val="top"/>
          </w:tcPr>
          <w:p>
            <w:pPr>
              <w:spacing w:after="0"/>
            </w:pPr>
            <w:r>
              <w:rPr>
                <w:sz w:val="17"/>
              </w:rPr>
              <w:t>Depósito diferente do permitido ou sinal de envio Mercado Envios/TikTok no painel.</w:t>
            </w:r>
          </w:p>
        </w:tc>
      </w:tr>
      <w:tr>
        <w:trPr>
          <w:cantSplit/>
        </w:trPr>
        <w:tc>
          <w:tcPr>
            <w:tcW w:type="dxa" w:w="3600"/>
            <w:tcMar>
              <w:top w:w="80" w:type="dxa"/>
              <w:start w:w="120" w:type="dxa"/>
              <w:bottom w:w="80" w:type="dxa"/>
              <w:end w:w="120" w:type="dxa"/>
            </w:tcMar>
            <w:vAlign w:val="top"/>
          </w:tcPr>
          <w:p>
            <w:pPr>
              <w:spacing w:after="0"/>
            </w:pPr>
            <w:r>
              <w:rPr>
                <w:sz w:val="17"/>
              </w:rPr>
              <w:t>status_nao_exportavel:&lt;status&gt;</w:t>
            </w:r>
          </w:p>
        </w:tc>
        <w:tc>
          <w:tcPr>
            <w:tcW w:type="dxa" w:w="5760"/>
            <w:tcMar>
              <w:top w:w="80" w:type="dxa"/>
              <w:start w:w="120" w:type="dxa"/>
              <w:bottom w:w="80" w:type="dxa"/>
              <w:end w:w="120" w:type="dxa"/>
            </w:tcMar>
            <w:vAlign w:val="top"/>
          </w:tcPr>
          <w:p>
            <w:pPr>
              <w:spacing w:after="0"/>
            </w:pPr>
            <w:r>
              <w:rPr>
                <w:sz w:val="17"/>
              </w:rPr>
              <w:t>Situação diferente de Em aberto/Aprovado.</w:t>
            </w:r>
          </w:p>
        </w:tc>
      </w:tr>
      <w:tr>
        <w:trPr>
          <w:cantSplit/>
        </w:trPr>
        <w:tc>
          <w:tcPr>
            <w:tcW w:type="dxa" w:w="3600"/>
            <w:shd w:fill="F2F4F6"/>
            <w:tcMar>
              <w:top w:w="80" w:type="dxa"/>
              <w:start w:w="120" w:type="dxa"/>
              <w:bottom w:w="80" w:type="dxa"/>
              <w:end w:w="120" w:type="dxa"/>
            </w:tcMar>
            <w:vAlign w:val="top"/>
          </w:tcPr>
          <w:p>
            <w:pPr>
              <w:spacing w:after="0"/>
            </w:pPr>
            <w:r>
              <w:rPr>
                <w:sz w:val="17"/>
              </w:rPr>
              <w:t>pedido_excluido</w:t>
            </w:r>
          </w:p>
        </w:tc>
        <w:tc>
          <w:tcPr>
            <w:tcW w:type="dxa" w:w="5760"/>
            <w:shd w:fill="F2F4F6"/>
            <w:tcMar>
              <w:top w:w="80" w:type="dxa"/>
              <w:start w:w="120" w:type="dxa"/>
              <w:bottom w:w="80" w:type="dxa"/>
              <w:end w:w="120" w:type="dxa"/>
            </w:tcMar>
            <w:vAlign w:val="top"/>
          </w:tcPr>
          <w:p>
            <w:pPr>
              <w:spacing w:after="0"/>
            </w:pPr>
            <w:r>
              <w:rPr>
                <w:sz w:val="17"/>
              </w:rPr>
              <w:t>Pedido não existe/foi excluído.</w:t>
            </w:r>
          </w:p>
        </w:tc>
      </w:tr>
    </w:tbl>
    <w:p>
      <w:pPr>
        <w:spacing w:after="0"/>
      </w:pPr>
    </w:p>
    <w:p>
      <w:pPr>
        <w:pStyle w:val="Heading2"/>
      </w:pPr>
      <w:r>
        <w:t>C.4 Estados da fila</w:t>
      </w:r>
    </w:p>
    <w:tbl>
      <w:tblPr>
        <w:tblStyle w:val="TableGrid"/>
        <w:tblW w:type="dxa" w:w="9360"/>
        <w:jc w:val="center"/>
        <w:tblLayout w:type="fixed"/>
        <w:tblLook w:firstColumn="1" w:firstRow="1" w:lastColumn="0" w:lastRow="0" w:noHBand="0" w:noVBand="1" w:val="04A0"/>
        <w:tblInd w:w="120" w:type="dxa"/>
      </w:tblPr>
      <w:tblGrid>
        <w:gridCol w:w="2600"/>
        <w:gridCol w:w="2900"/>
        <w:gridCol w:w="3860"/>
      </w:tblGrid>
      <w:tr>
        <w:trPr>
          <w:tblHeader w:val="true"/>
          <w:cantSplit/>
        </w:trPr>
        <w:tc>
          <w:tcPr>
            <w:tcW w:type="dxa" w:w="2600"/>
            <w:shd w:fill="1F4D78"/>
            <w:tcMar>
              <w:top w:w="80" w:type="dxa"/>
              <w:start w:w="120" w:type="dxa"/>
              <w:bottom w:w="80" w:type="dxa"/>
              <w:end w:w="120" w:type="dxa"/>
            </w:tcMar>
            <w:vAlign w:val="center"/>
          </w:tcPr>
          <w:p>
            <w:pPr>
              <w:spacing w:after="0"/>
              <w:keepNext/>
            </w:pPr>
            <w:r>
              <w:rPr>
                <w:b/>
                <w:color w:val="FFFFFF"/>
                <w:sz w:val="17"/>
              </w:rPr>
              <w:t>Código</w:t>
            </w:r>
          </w:p>
        </w:tc>
        <w:tc>
          <w:tcPr>
            <w:tcW w:type="dxa" w:w="2900"/>
            <w:shd w:fill="1F4D78"/>
            <w:tcMar>
              <w:top w:w="80" w:type="dxa"/>
              <w:start w:w="120" w:type="dxa"/>
              <w:bottom w:w="80" w:type="dxa"/>
              <w:end w:w="120" w:type="dxa"/>
            </w:tcMar>
            <w:vAlign w:val="center"/>
          </w:tcPr>
          <w:p>
            <w:pPr>
              <w:spacing w:after="0"/>
              <w:keepNext/>
            </w:pPr>
            <w:r>
              <w:rPr>
                <w:b/>
                <w:color w:val="FFFFFF"/>
                <w:sz w:val="17"/>
              </w:rPr>
              <w:t>Texto de tela recomendado</w:t>
            </w:r>
          </w:p>
        </w:tc>
        <w:tc>
          <w:tcPr>
            <w:tcW w:type="dxa" w:w="3860"/>
            <w:shd w:fill="1F4D78"/>
            <w:tcMar>
              <w:top w:w="80" w:type="dxa"/>
              <w:start w:w="120" w:type="dxa"/>
              <w:bottom w:w="80" w:type="dxa"/>
              <w:end w:w="120" w:type="dxa"/>
            </w:tcMar>
            <w:vAlign w:val="center"/>
          </w:tcPr>
          <w:p>
            <w:pPr>
              <w:spacing w:after="0"/>
              <w:keepNext/>
            </w:pPr>
            <w:r>
              <w:rPr>
                <w:b/>
                <w:color w:val="FFFFFF"/>
                <w:sz w:val="17"/>
              </w:rPr>
              <w:t>Tratamento</w:t>
            </w:r>
          </w:p>
        </w:tc>
      </w:tr>
      <w:tr>
        <w:trPr>
          <w:cantSplit/>
        </w:trPr>
        <w:tc>
          <w:tcPr>
            <w:tcW w:type="dxa" w:w="2600"/>
            <w:tcMar>
              <w:top w:w="80" w:type="dxa"/>
              <w:start w:w="120" w:type="dxa"/>
              <w:bottom w:w="80" w:type="dxa"/>
              <w:end w:w="120" w:type="dxa"/>
            </w:tcMar>
            <w:vAlign w:val="top"/>
          </w:tcPr>
          <w:p>
            <w:pPr>
              <w:spacing w:after="0"/>
            </w:pPr>
            <w:r>
              <w:rPr>
                <w:sz w:val="17"/>
              </w:rPr>
              <w:t>queued</w:t>
            </w:r>
          </w:p>
        </w:tc>
        <w:tc>
          <w:tcPr>
            <w:tcW w:type="dxa" w:w="2900"/>
            <w:tcMar>
              <w:top w:w="80" w:type="dxa"/>
              <w:start w:w="120" w:type="dxa"/>
              <w:bottom w:w="80" w:type="dxa"/>
              <w:end w:w="120" w:type="dxa"/>
            </w:tcMar>
            <w:vAlign w:val="top"/>
          </w:tcPr>
          <w:p>
            <w:pPr>
              <w:spacing w:after="0"/>
            </w:pPr>
            <w:r>
              <w:rPr>
                <w:sz w:val="17"/>
              </w:rPr>
              <w:t>Aguardando</w:t>
            </w:r>
          </w:p>
        </w:tc>
        <w:tc>
          <w:tcPr>
            <w:tcW w:type="dxa" w:w="3860"/>
            <w:tcMar>
              <w:top w:w="80" w:type="dxa"/>
              <w:start w:w="120" w:type="dxa"/>
              <w:bottom w:w="80" w:type="dxa"/>
              <w:end w:w="120" w:type="dxa"/>
            </w:tcMar>
            <w:vAlign w:val="top"/>
          </w:tcPr>
          <w:p>
            <w:pPr>
              <w:spacing w:after="0"/>
            </w:pPr>
            <w:r>
              <w:rPr>
                <w:sz w:val="17"/>
              </w:rPr>
              <w:t>Executa no horário previsto.</w:t>
            </w:r>
          </w:p>
        </w:tc>
      </w:tr>
      <w:tr>
        <w:trPr>
          <w:cantSplit/>
        </w:trPr>
        <w:tc>
          <w:tcPr>
            <w:tcW w:type="dxa" w:w="2600"/>
            <w:shd w:fill="F2F4F6"/>
            <w:tcMar>
              <w:top w:w="80" w:type="dxa"/>
              <w:start w:w="120" w:type="dxa"/>
              <w:bottom w:w="80" w:type="dxa"/>
              <w:end w:w="120" w:type="dxa"/>
            </w:tcMar>
            <w:vAlign w:val="top"/>
          </w:tcPr>
          <w:p>
            <w:pPr>
              <w:spacing w:after="0"/>
            </w:pPr>
            <w:r>
              <w:rPr>
                <w:sz w:val="17"/>
              </w:rPr>
              <w:t>running</w:t>
            </w:r>
          </w:p>
        </w:tc>
        <w:tc>
          <w:tcPr>
            <w:tcW w:type="dxa" w:w="2900"/>
            <w:shd w:fill="F2F4F6"/>
            <w:tcMar>
              <w:top w:w="80" w:type="dxa"/>
              <w:start w:w="120" w:type="dxa"/>
              <w:bottom w:w="80" w:type="dxa"/>
              <w:end w:w="120" w:type="dxa"/>
            </w:tcMar>
            <w:vAlign w:val="top"/>
          </w:tcPr>
          <w:p>
            <w:pPr>
              <w:spacing w:after="0"/>
            </w:pPr>
            <w:r>
              <w:rPr>
                <w:sz w:val="17"/>
              </w:rPr>
              <w:t>Em execução</w:t>
            </w:r>
          </w:p>
        </w:tc>
        <w:tc>
          <w:tcPr>
            <w:tcW w:type="dxa" w:w="3860"/>
            <w:shd w:fill="F2F4F6"/>
            <w:tcMar>
              <w:top w:w="80" w:type="dxa"/>
              <w:start w:w="120" w:type="dxa"/>
              <w:bottom w:w="80" w:type="dxa"/>
              <w:end w:w="120" w:type="dxa"/>
            </w:tcMar>
            <w:vAlign w:val="top"/>
          </w:tcPr>
          <w:p>
            <w:pPr>
              <w:spacing w:after="0"/>
            </w:pPr>
            <w:r>
              <w:rPr>
                <w:sz w:val="17"/>
              </w:rPr>
              <w:t>Não duplicar.</w:t>
            </w:r>
          </w:p>
        </w:tc>
      </w:tr>
      <w:tr>
        <w:trPr>
          <w:cantSplit/>
        </w:trPr>
        <w:tc>
          <w:tcPr>
            <w:tcW w:type="dxa" w:w="2600"/>
            <w:tcMar>
              <w:top w:w="80" w:type="dxa"/>
              <w:start w:w="120" w:type="dxa"/>
              <w:bottom w:w="80" w:type="dxa"/>
              <w:end w:w="120" w:type="dxa"/>
            </w:tcMar>
            <w:vAlign w:val="top"/>
          </w:tcPr>
          <w:p>
            <w:pPr>
              <w:spacing w:after="0"/>
            </w:pPr>
            <w:r>
              <w:rPr>
                <w:sz w:val="17"/>
              </w:rPr>
              <w:t>done</w:t>
            </w:r>
          </w:p>
        </w:tc>
        <w:tc>
          <w:tcPr>
            <w:tcW w:type="dxa" w:w="2900"/>
            <w:tcMar>
              <w:top w:w="80" w:type="dxa"/>
              <w:start w:w="120" w:type="dxa"/>
              <w:bottom w:w="80" w:type="dxa"/>
              <w:end w:w="120" w:type="dxa"/>
            </w:tcMar>
            <w:vAlign w:val="top"/>
          </w:tcPr>
          <w:p>
            <w:pPr>
              <w:spacing w:after="0"/>
            </w:pPr>
            <w:r>
              <w:rPr>
                <w:sz w:val="17"/>
              </w:rPr>
              <w:t>Concluído</w:t>
            </w:r>
          </w:p>
        </w:tc>
        <w:tc>
          <w:tcPr>
            <w:tcW w:type="dxa" w:w="3860"/>
            <w:tcMar>
              <w:top w:w="80" w:type="dxa"/>
              <w:start w:w="120" w:type="dxa"/>
              <w:bottom w:w="80" w:type="dxa"/>
              <w:end w:w="120" w:type="dxa"/>
            </w:tcMar>
            <w:vAlign w:val="top"/>
          </w:tcPr>
          <w:p>
            <w:pPr>
              <w:spacing w:after="0"/>
            </w:pPr>
            <w:r>
              <w:rPr>
                <w:sz w:val="17"/>
              </w:rPr>
              <w:t>Conferir resultado efetivo.</w:t>
            </w:r>
          </w:p>
        </w:tc>
      </w:tr>
      <w:tr>
        <w:trPr>
          <w:cantSplit/>
        </w:trPr>
        <w:tc>
          <w:tcPr>
            <w:tcW w:type="dxa" w:w="2600"/>
            <w:shd w:fill="F2F4F6"/>
            <w:tcMar>
              <w:top w:w="80" w:type="dxa"/>
              <w:start w:w="120" w:type="dxa"/>
              <w:bottom w:w="80" w:type="dxa"/>
              <w:end w:w="120" w:type="dxa"/>
            </w:tcMar>
            <w:vAlign w:val="top"/>
          </w:tcPr>
          <w:p>
            <w:pPr>
              <w:spacing w:after="0"/>
            </w:pPr>
            <w:r>
              <w:rPr>
                <w:sz w:val="17"/>
              </w:rPr>
              <w:t>failed</w:t>
            </w:r>
          </w:p>
        </w:tc>
        <w:tc>
          <w:tcPr>
            <w:tcW w:type="dxa" w:w="2900"/>
            <w:shd w:fill="F2F4F6"/>
            <w:tcMar>
              <w:top w:w="80" w:type="dxa"/>
              <w:start w:w="120" w:type="dxa"/>
              <w:bottom w:w="80" w:type="dxa"/>
              <w:end w:w="120" w:type="dxa"/>
            </w:tcMar>
            <w:vAlign w:val="top"/>
          </w:tcPr>
          <w:p>
            <w:pPr>
              <w:spacing w:after="0"/>
            </w:pPr>
            <w:r>
              <w:rPr>
                <w:sz w:val="17"/>
              </w:rPr>
              <w:t>Erro</w:t>
            </w:r>
          </w:p>
        </w:tc>
        <w:tc>
          <w:tcPr>
            <w:tcW w:type="dxa" w:w="3860"/>
            <w:shd w:fill="F2F4F6"/>
            <w:tcMar>
              <w:top w:w="80" w:type="dxa"/>
              <w:start w:w="120" w:type="dxa"/>
              <w:bottom w:w="80" w:type="dxa"/>
              <w:end w:w="120" w:type="dxa"/>
            </w:tcMar>
            <w:vAlign w:val="top"/>
          </w:tcPr>
          <w:p>
            <w:pPr>
              <w:spacing w:after="0"/>
            </w:pPr>
            <w:r>
              <w:rPr>
                <w:sz w:val="17"/>
              </w:rPr>
              <w:t>Corrigir e retentar.</w:t>
            </w:r>
          </w:p>
        </w:tc>
      </w:tr>
      <w:tr>
        <w:trPr>
          <w:cantSplit/>
        </w:trPr>
        <w:tc>
          <w:tcPr>
            <w:tcW w:type="dxa" w:w="2600"/>
            <w:tcMar>
              <w:top w:w="80" w:type="dxa"/>
              <w:start w:w="120" w:type="dxa"/>
              <w:bottom w:w="80" w:type="dxa"/>
              <w:end w:w="120" w:type="dxa"/>
            </w:tcMar>
            <w:vAlign w:val="top"/>
          </w:tcPr>
          <w:p>
            <w:pPr>
              <w:spacing w:after="0"/>
            </w:pPr>
            <w:r>
              <w:rPr>
                <w:sz w:val="17"/>
              </w:rPr>
              <w:t>dead</w:t>
            </w:r>
          </w:p>
        </w:tc>
        <w:tc>
          <w:tcPr>
            <w:tcW w:type="dxa" w:w="2900"/>
            <w:tcMar>
              <w:top w:w="80" w:type="dxa"/>
              <w:start w:w="120" w:type="dxa"/>
              <w:bottom w:w="80" w:type="dxa"/>
              <w:end w:w="120" w:type="dxa"/>
            </w:tcMar>
            <w:vAlign w:val="top"/>
          </w:tcPr>
          <w:p>
            <w:pPr>
              <w:spacing w:after="0"/>
            </w:pPr>
            <w:r>
              <w:rPr>
                <w:sz w:val="17"/>
              </w:rPr>
              <w:t>Erro encerrado</w:t>
            </w:r>
          </w:p>
        </w:tc>
        <w:tc>
          <w:tcPr>
            <w:tcW w:type="dxa" w:w="3860"/>
            <w:tcMar>
              <w:top w:w="80" w:type="dxa"/>
              <w:start w:w="120" w:type="dxa"/>
              <w:bottom w:w="80" w:type="dxa"/>
              <w:end w:w="120" w:type="dxa"/>
            </w:tcMar>
            <w:vAlign w:val="top"/>
          </w:tcPr>
          <w:p>
            <w:pPr>
              <w:spacing w:after="0"/>
            </w:pPr>
            <w:r>
              <w:rPr>
                <w:sz w:val="17"/>
              </w:rPr>
              <w:t>Análise técnica.</w:t>
            </w:r>
          </w:p>
        </w:tc>
      </w:tr>
      <w:tr>
        <w:trPr>
          <w:cantSplit/>
        </w:trPr>
        <w:tc>
          <w:tcPr>
            <w:tcW w:type="dxa" w:w="2600"/>
            <w:shd w:fill="F2F4F6"/>
            <w:tcMar>
              <w:top w:w="80" w:type="dxa"/>
              <w:start w:w="120" w:type="dxa"/>
              <w:bottom w:w="80" w:type="dxa"/>
              <w:end w:w="120" w:type="dxa"/>
            </w:tcMar>
            <w:vAlign w:val="top"/>
          </w:tcPr>
          <w:p>
            <w:pPr>
              <w:spacing w:after="0"/>
            </w:pPr>
            <w:r>
              <w:rPr>
                <w:sz w:val="17"/>
              </w:rPr>
              <w:t>waiting_sku</w:t>
            </w:r>
          </w:p>
        </w:tc>
        <w:tc>
          <w:tcPr>
            <w:tcW w:type="dxa" w:w="2900"/>
            <w:shd w:fill="F2F4F6"/>
            <w:tcMar>
              <w:top w:w="80" w:type="dxa"/>
              <w:start w:w="120" w:type="dxa"/>
              <w:bottom w:w="80" w:type="dxa"/>
              <w:end w:w="120" w:type="dxa"/>
            </w:tcMar>
            <w:vAlign w:val="top"/>
          </w:tcPr>
          <w:p>
            <w:pPr>
              <w:spacing w:after="0"/>
            </w:pPr>
            <w:r>
              <w:rPr>
                <w:sz w:val="17"/>
              </w:rPr>
              <w:t>Aguardando produto</w:t>
            </w:r>
          </w:p>
        </w:tc>
        <w:tc>
          <w:tcPr>
            <w:tcW w:type="dxa" w:w="3860"/>
            <w:shd w:fill="F2F4F6"/>
            <w:tcMar>
              <w:top w:w="80" w:type="dxa"/>
              <w:start w:w="120" w:type="dxa"/>
              <w:bottom w:w="80" w:type="dxa"/>
              <w:end w:w="120" w:type="dxa"/>
            </w:tcMar>
            <w:vAlign w:val="top"/>
          </w:tcPr>
          <w:p>
            <w:pPr>
              <w:spacing w:after="0"/>
            </w:pPr>
            <w:r>
              <w:rPr>
                <w:sz w:val="17"/>
              </w:rPr>
              <w:t>Mapear SKU.</w:t>
            </w:r>
          </w:p>
        </w:tc>
      </w:tr>
      <w:tr>
        <w:trPr>
          <w:cantSplit/>
        </w:trPr>
        <w:tc>
          <w:tcPr>
            <w:tcW w:type="dxa" w:w="2600"/>
            <w:tcMar>
              <w:top w:w="80" w:type="dxa"/>
              <w:start w:w="120" w:type="dxa"/>
              <w:bottom w:w="80" w:type="dxa"/>
              <w:end w:w="120" w:type="dxa"/>
            </w:tcMar>
            <w:vAlign w:val="top"/>
          </w:tcPr>
          <w:p>
            <w:pPr>
              <w:spacing w:after="0"/>
            </w:pPr>
            <w:r>
              <w:rPr>
                <w:sz w:val="17"/>
              </w:rPr>
              <w:t>skipped_not_mapped</w:t>
            </w:r>
          </w:p>
        </w:tc>
        <w:tc>
          <w:tcPr>
            <w:tcW w:type="dxa" w:w="2900"/>
            <w:tcMar>
              <w:top w:w="80" w:type="dxa"/>
              <w:start w:w="120" w:type="dxa"/>
              <w:bottom w:w="80" w:type="dxa"/>
              <w:end w:w="120" w:type="dxa"/>
            </w:tcMar>
            <w:vAlign w:val="top"/>
          </w:tcPr>
          <w:p>
            <w:pPr>
              <w:spacing w:after="0"/>
            </w:pPr>
            <w:r>
              <w:rPr>
                <w:sz w:val="17"/>
              </w:rPr>
              <w:t>Sem vínculo</w:t>
            </w:r>
          </w:p>
        </w:tc>
        <w:tc>
          <w:tcPr>
            <w:tcW w:type="dxa" w:w="3860"/>
            <w:tcMar>
              <w:top w:w="80" w:type="dxa"/>
              <w:start w:w="120" w:type="dxa"/>
              <w:bottom w:w="80" w:type="dxa"/>
              <w:end w:w="120" w:type="dxa"/>
            </w:tcMar>
            <w:vAlign w:val="top"/>
          </w:tcPr>
          <w:p>
            <w:pPr>
              <w:spacing w:after="0"/>
            </w:pPr>
            <w:r>
              <w:rPr>
                <w:sz w:val="17"/>
              </w:rPr>
              <w:t>Reconciliar mapa se necessário.</w:t>
            </w:r>
          </w:p>
        </w:tc>
      </w:tr>
    </w:tbl>
    <w:p>
      <w:pPr>
        <w:spacing w:after="0"/>
      </w:pPr>
    </w:p>
    <w:p>
      <w:pPr>
        <w:pStyle w:val="Heading1"/>
        <w:pageBreakBefore/>
      </w:pPr>
      <w:r>
        <w:rPr>
          <w:b/>
        </w:rPr>
        <w:t>D  Apêndice — Dicionário de dados e consumo</w:t>
      </w:r>
    </w:p>
    <w:p>
      <w:pPr>
        <w:spacing w:after="200"/>
      </w:pPr>
      <w:r>
        <w:rPr>
          <w:i/>
          <w:color w:val="5C6670"/>
        </w:rPr>
        <w:t>Resumo por domínio e relacionamento.</w:t>
      </w:r>
    </w:p>
    <w:p>
      <w:pPr>
        <w:pStyle w:val="Heading2"/>
      </w:pPr>
      <w:r>
        <w:t>D.1 Relacionamentos principais</w:t>
      </w:r>
    </w:p>
    <w:tbl>
      <w:tblPr>
        <w:tblStyle w:val="TableGrid"/>
        <w:tblW w:type="dxa" w:w="9360"/>
        <w:jc w:val="center"/>
        <w:tblLayout w:type="fixed"/>
        <w:tblLook w:firstColumn="1" w:firstRow="1" w:lastColumn="0" w:lastRow="0" w:noHBand="0" w:noVBand="1" w:val="04A0"/>
        <w:tblInd w:w="120" w:type="dxa"/>
      </w:tblPr>
      <w:tblGrid>
        <w:gridCol w:w="2200"/>
        <w:gridCol w:w="2300"/>
        <w:gridCol w:w="2300"/>
        <w:gridCol w:w="2560"/>
      </w:tblGrid>
      <w:tr>
        <w:trPr>
          <w:tblHeader w:val="true"/>
          <w:cantSplit/>
        </w:trPr>
        <w:tc>
          <w:tcPr>
            <w:tcW w:type="dxa" w:w="2200"/>
            <w:shd w:fill="1F4D78"/>
            <w:tcMar>
              <w:top w:w="80" w:type="dxa"/>
              <w:start w:w="120" w:type="dxa"/>
              <w:bottom w:w="80" w:type="dxa"/>
              <w:end w:w="120" w:type="dxa"/>
            </w:tcMar>
            <w:vAlign w:val="center"/>
          </w:tcPr>
          <w:p>
            <w:pPr>
              <w:spacing w:after="0"/>
              <w:keepNext/>
            </w:pPr>
            <w:r>
              <w:rPr>
                <w:b/>
                <w:color w:val="FFFFFF"/>
                <w:sz w:val="17"/>
              </w:rPr>
              <w:t>Origem</w:t>
            </w:r>
          </w:p>
        </w:tc>
        <w:tc>
          <w:tcPr>
            <w:tcW w:type="dxa" w:w="2300"/>
            <w:shd w:fill="1F4D78"/>
            <w:tcMar>
              <w:top w:w="80" w:type="dxa"/>
              <w:start w:w="120" w:type="dxa"/>
              <w:bottom w:w="80" w:type="dxa"/>
              <w:end w:w="120" w:type="dxa"/>
            </w:tcMar>
            <w:vAlign w:val="center"/>
          </w:tcPr>
          <w:p>
            <w:pPr>
              <w:spacing w:after="0"/>
              <w:keepNext/>
            </w:pPr>
            <w:r>
              <w:rPr>
                <w:b/>
                <w:color w:val="FFFFFF"/>
                <w:sz w:val="17"/>
              </w:rPr>
              <w:t>Chave</w:t>
            </w:r>
          </w:p>
        </w:tc>
        <w:tc>
          <w:tcPr>
            <w:tcW w:type="dxa" w:w="2300"/>
            <w:shd w:fill="1F4D78"/>
            <w:tcMar>
              <w:top w:w="80" w:type="dxa"/>
              <w:start w:w="120" w:type="dxa"/>
              <w:bottom w:w="80" w:type="dxa"/>
              <w:end w:w="120" w:type="dxa"/>
            </w:tcMar>
            <w:vAlign w:val="center"/>
          </w:tcPr>
          <w:p>
            <w:pPr>
              <w:spacing w:after="0"/>
              <w:keepNext/>
            </w:pPr>
            <w:r>
              <w:rPr>
                <w:b/>
                <w:color w:val="FFFFFF"/>
                <w:sz w:val="17"/>
              </w:rPr>
              <w:t>Destino</w:t>
            </w:r>
          </w:p>
        </w:tc>
        <w:tc>
          <w:tcPr>
            <w:tcW w:type="dxa" w:w="2560"/>
            <w:shd w:fill="1F4D78"/>
            <w:tcMar>
              <w:top w:w="80" w:type="dxa"/>
              <w:start w:w="120" w:type="dxa"/>
              <w:bottom w:w="80" w:type="dxa"/>
              <w:end w:w="120" w:type="dxa"/>
            </w:tcMar>
            <w:vAlign w:val="center"/>
          </w:tcPr>
          <w:p>
            <w:pPr>
              <w:spacing w:after="0"/>
              <w:keepNext/>
            </w:pPr>
            <w:r>
              <w:rPr>
                <w:b/>
                <w:color w:val="FFFFFF"/>
                <w:sz w:val="17"/>
              </w:rPr>
              <w:t>Finalidade</w:t>
            </w:r>
          </w:p>
        </w:tc>
      </w:tr>
      <w:tr>
        <w:trPr>
          <w:cantSplit/>
        </w:trPr>
        <w:tc>
          <w:tcPr>
            <w:tcW w:type="dxa" w:w="2200"/>
            <w:tcMar>
              <w:top w:w="80" w:type="dxa"/>
              <w:start w:w="120" w:type="dxa"/>
              <w:bottom w:w="80" w:type="dxa"/>
              <w:end w:w="120" w:type="dxa"/>
            </w:tcMar>
            <w:vAlign w:val="top"/>
          </w:tcPr>
          <w:p>
            <w:pPr>
              <w:spacing w:after="0"/>
            </w:pPr>
            <w:r>
              <w:rPr>
                <w:sz w:val="17"/>
              </w:rPr>
              <w:t>events</w:t>
            </w:r>
          </w:p>
        </w:tc>
        <w:tc>
          <w:tcPr>
            <w:tcW w:type="dxa" w:w="2300"/>
            <w:tcMar>
              <w:top w:w="80" w:type="dxa"/>
              <w:start w:w="120" w:type="dxa"/>
              <w:bottom w:w="80" w:type="dxa"/>
              <w:end w:w="120" w:type="dxa"/>
            </w:tcMar>
            <w:vAlign w:val="top"/>
          </w:tcPr>
          <w:p>
            <w:pPr>
              <w:spacing w:after="0"/>
            </w:pPr>
            <w:r>
              <w:rPr>
                <w:sz w:val="17"/>
              </w:rPr>
              <w:t>order_id/source/topic</w:t>
            </w:r>
          </w:p>
        </w:tc>
        <w:tc>
          <w:tcPr>
            <w:tcW w:type="dxa" w:w="2300"/>
            <w:tcMar>
              <w:top w:w="80" w:type="dxa"/>
              <w:start w:w="120" w:type="dxa"/>
              <w:bottom w:w="80" w:type="dxa"/>
              <w:end w:w="120" w:type="dxa"/>
            </w:tcMar>
            <w:vAlign w:val="top"/>
          </w:tcPr>
          <w:p>
            <w:pPr>
              <w:spacing w:after="0"/>
            </w:pPr>
            <w:r>
              <w:rPr>
                <w:sz w:val="17"/>
              </w:rPr>
              <w:t>jobs</w:t>
            </w:r>
          </w:p>
        </w:tc>
        <w:tc>
          <w:tcPr>
            <w:tcW w:type="dxa" w:w="2560"/>
            <w:tcMar>
              <w:top w:w="80" w:type="dxa"/>
              <w:start w:w="120" w:type="dxa"/>
              <w:bottom w:w="80" w:type="dxa"/>
              <w:end w:w="120" w:type="dxa"/>
            </w:tcMar>
            <w:vAlign w:val="top"/>
          </w:tcPr>
          <w:p>
            <w:pPr>
              <w:spacing w:after="0"/>
            </w:pPr>
            <w:r>
              <w:rPr>
                <w:sz w:val="17"/>
              </w:rPr>
              <w:t>Transformar notificação em trabalho.</w:t>
            </w:r>
          </w:p>
        </w:tc>
      </w:tr>
      <w:tr>
        <w:trPr>
          <w:cantSplit/>
        </w:trPr>
        <w:tc>
          <w:tcPr>
            <w:tcW w:type="dxa" w:w="2200"/>
            <w:shd w:fill="F2F4F6"/>
            <w:tcMar>
              <w:top w:w="80" w:type="dxa"/>
              <w:start w:w="120" w:type="dxa"/>
              <w:bottom w:w="80" w:type="dxa"/>
              <w:end w:w="120" w:type="dxa"/>
            </w:tcMar>
            <w:vAlign w:val="top"/>
          </w:tcPr>
          <w:p>
            <w:pPr>
              <w:spacing w:after="0"/>
            </w:pPr>
            <w:r>
              <w:rPr>
                <w:sz w:val="17"/>
              </w:rPr>
              <w:t>orders_a_snapshot</w:t>
            </w:r>
          </w:p>
        </w:tc>
        <w:tc>
          <w:tcPr>
            <w:tcW w:type="dxa" w:w="2300"/>
            <w:shd w:fill="F2F4F6"/>
            <w:tcMar>
              <w:top w:w="80" w:type="dxa"/>
              <w:start w:w="120" w:type="dxa"/>
              <w:bottom w:w="80" w:type="dxa"/>
              <w:end w:w="120" w:type="dxa"/>
            </w:tcMar>
            <w:vAlign w:val="top"/>
          </w:tcPr>
          <w:p>
            <w:pPr>
              <w:spacing w:after="0"/>
            </w:pPr>
            <w:r>
              <w:rPr>
                <w:sz w:val="17"/>
              </w:rPr>
              <w:t>id_a</w:t>
            </w:r>
          </w:p>
        </w:tc>
        <w:tc>
          <w:tcPr>
            <w:tcW w:type="dxa" w:w="2300"/>
            <w:shd w:fill="F2F4F6"/>
            <w:tcMar>
              <w:top w:w="80" w:type="dxa"/>
              <w:start w:w="120" w:type="dxa"/>
              <w:bottom w:w="80" w:type="dxa"/>
              <w:end w:w="120" w:type="dxa"/>
            </w:tcMar>
            <w:vAlign w:val="top"/>
          </w:tcPr>
          <w:p>
            <w:pPr>
              <w:spacing w:after="0"/>
            </w:pPr>
            <w:r>
              <w:rPr>
                <w:sz w:val="17"/>
              </w:rPr>
              <w:t>orders_map</w:t>
            </w:r>
          </w:p>
        </w:tc>
        <w:tc>
          <w:tcPr>
            <w:tcW w:type="dxa" w:w="2560"/>
            <w:shd w:fill="F2F4F6"/>
            <w:tcMar>
              <w:top w:w="80" w:type="dxa"/>
              <w:start w:w="120" w:type="dxa"/>
              <w:bottom w:w="80" w:type="dxa"/>
              <w:end w:w="120" w:type="dxa"/>
            </w:tcMar>
            <w:vAlign w:val="top"/>
          </w:tcPr>
          <w:p>
            <w:pPr>
              <w:spacing w:after="0"/>
            </w:pPr>
            <w:r>
              <w:rPr>
                <w:sz w:val="17"/>
              </w:rPr>
              <w:t>Ligar visão A ao pedido C.</w:t>
            </w:r>
          </w:p>
        </w:tc>
      </w:tr>
      <w:tr>
        <w:trPr>
          <w:cantSplit/>
        </w:trPr>
        <w:tc>
          <w:tcPr>
            <w:tcW w:type="dxa" w:w="2200"/>
            <w:tcMar>
              <w:top w:w="80" w:type="dxa"/>
              <w:start w:w="120" w:type="dxa"/>
              <w:bottom w:w="80" w:type="dxa"/>
              <w:end w:w="120" w:type="dxa"/>
            </w:tcMar>
            <w:vAlign w:val="top"/>
          </w:tcPr>
          <w:p>
            <w:pPr>
              <w:spacing w:after="0"/>
            </w:pPr>
            <w:r>
              <w:rPr>
                <w:sz w:val="17"/>
              </w:rPr>
              <w:t>orders_map</w:t>
            </w:r>
          </w:p>
        </w:tc>
        <w:tc>
          <w:tcPr>
            <w:tcW w:type="dxa" w:w="2300"/>
            <w:tcMar>
              <w:top w:w="80" w:type="dxa"/>
              <w:start w:w="120" w:type="dxa"/>
              <w:bottom w:w="80" w:type="dxa"/>
              <w:end w:w="120" w:type="dxa"/>
            </w:tcMar>
            <w:vAlign w:val="top"/>
          </w:tcPr>
          <w:p>
            <w:pPr>
              <w:spacing w:after="0"/>
            </w:pPr>
            <w:r>
              <w:rPr>
                <w:sz w:val="17"/>
              </w:rPr>
              <w:t>id_a/id_c</w:t>
            </w:r>
          </w:p>
        </w:tc>
        <w:tc>
          <w:tcPr>
            <w:tcW w:type="dxa" w:w="2300"/>
            <w:tcMar>
              <w:top w:w="80" w:type="dxa"/>
              <w:start w:w="120" w:type="dxa"/>
              <w:bottom w:w="80" w:type="dxa"/>
              <w:end w:w="120" w:type="dxa"/>
            </w:tcMar>
            <w:vAlign w:val="top"/>
          </w:tcPr>
          <w:p>
            <w:pPr>
              <w:spacing w:after="0"/>
            </w:pPr>
            <w:r>
              <w:rPr>
                <w:sz w:val="17"/>
              </w:rPr>
              <w:t>orders_c_snapshot</w:t>
            </w:r>
          </w:p>
        </w:tc>
        <w:tc>
          <w:tcPr>
            <w:tcW w:type="dxa" w:w="2560"/>
            <w:tcMar>
              <w:top w:w="80" w:type="dxa"/>
              <w:start w:w="120" w:type="dxa"/>
              <w:bottom w:w="80" w:type="dxa"/>
              <w:end w:w="120" w:type="dxa"/>
            </w:tcMar>
            <w:vAlign w:val="top"/>
          </w:tcPr>
          <w:p>
            <w:pPr>
              <w:spacing w:after="0"/>
            </w:pPr>
            <w:r>
              <w:rPr>
                <w:sz w:val="17"/>
              </w:rPr>
              <w:t>Comparar e sincronizar.</w:t>
            </w:r>
          </w:p>
        </w:tc>
      </w:tr>
      <w:tr>
        <w:trPr>
          <w:cantSplit/>
        </w:trPr>
        <w:tc>
          <w:tcPr>
            <w:tcW w:type="dxa" w:w="2200"/>
            <w:shd w:fill="F2F4F6"/>
            <w:tcMar>
              <w:top w:w="80" w:type="dxa"/>
              <w:start w:w="120" w:type="dxa"/>
              <w:bottom w:w="80" w:type="dxa"/>
              <w:end w:w="120" w:type="dxa"/>
            </w:tcMar>
            <w:vAlign w:val="top"/>
          </w:tcPr>
          <w:p>
            <w:pPr>
              <w:spacing w:after="0"/>
            </w:pPr>
            <w:r>
              <w:rPr>
                <w:sz w:val="17"/>
              </w:rPr>
              <w:t>contacts_map</w:t>
            </w:r>
          </w:p>
        </w:tc>
        <w:tc>
          <w:tcPr>
            <w:tcW w:type="dxa" w:w="2300"/>
            <w:shd w:fill="F2F4F6"/>
            <w:tcMar>
              <w:top w:w="80" w:type="dxa"/>
              <w:start w:w="120" w:type="dxa"/>
              <w:bottom w:w="80" w:type="dxa"/>
              <w:end w:w="120" w:type="dxa"/>
            </w:tcMar>
            <w:vAlign w:val="top"/>
          </w:tcPr>
          <w:p>
            <w:pPr>
              <w:spacing w:after="0"/>
            </w:pPr>
            <w:r>
              <w:rPr>
                <w:sz w:val="17"/>
              </w:rPr>
              <w:t>cpf_cnpj / contact_a</w:t>
            </w:r>
          </w:p>
        </w:tc>
        <w:tc>
          <w:tcPr>
            <w:tcW w:type="dxa" w:w="2300"/>
            <w:shd w:fill="F2F4F6"/>
            <w:tcMar>
              <w:top w:w="80" w:type="dxa"/>
              <w:start w:w="120" w:type="dxa"/>
              <w:bottom w:w="80" w:type="dxa"/>
              <w:end w:w="120" w:type="dxa"/>
            </w:tcMar>
            <w:vAlign w:val="top"/>
          </w:tcPr>
          <w:p>
            <w:pPr>
              <w:spacing w:after="0"/>
            </w:pPr>
            <w:r>
              <w:rPr>
                <w:sz w:val="17"/>
              </w:rPr>
              <w:t>Contato C</w:t>
            </w:r>
          </w:p>
        </w:tc>
        <w:tc>
          <w:tcPr>
            <w:tcW w:type="dxa" w:w="2560"/>
            <w:shd w:fill="F2F4F6"/>
            <w:tcMar>
              <w:top w:w="80" w:type="dxa"/>
              <w:start w:w="120" w:type="dxa"/>
              <w:bottom w:w="80" w:type="dxa"/>
              <w:end w:w="120" w:type="dxa"/>
            </w:tcMar>
            <w:vAlign w:val="top"/>
          </w:tcPr>
          <w:p>
            <w:pPr>
              <w:spacing w:after="0"/>
            </w:pPr>
            <w:r>
              <w:rPr>
                <w:sz w:val="17"/>
              </w:rPr>
              <w:t>Reusar/atualizar contato sem duplicar.</w:t>
            </w:r>
          </w:p>
        </w:tc>
      </w:tr>
      <w:tr>
        <w:trPr>
          <w:cantSplit/>
        </w:trPr>
        <w:tc>
          <w:tcPr>
            <w:tcW w:type="dxa" w:w="2200"/>
            <w:tcMar>
              <w:top w:w="80" w:type="dxa"/>
              <w:start w:w="120" w:type="dxa"/>
              <w:bottom w:w="80" w:type="dxa"/>
              <w:end w:w="120" w:type="dxa"/>
            </w:tcMar>
            <w:vAlign w:val="top"/>
          </w:tcPr>
          <w:p>
            <w:pPr>
              <w:spacing w:after="0"/>
            </w:pPr>
            <w:r>
              <w:rPr>
                <w:sz w:val="17"/>
              </w:rPr>
              <w:t>products_map</w:t>
            </w:r>
          </w:p>
        </w:tc>
        <w:tc>
          <w:tcPr>
            <w:tcW w:type="dxa" w:w="2300"/>
            <w:tcMar>
              <w:top w:w="80" w:type="dxa"/>
              <w:start w:w="120" w:type="dxa"/>
              <w:bottom w:w="80" w:type="dxa"/>
              <w:end w:w="120" w:type="dxa"/>
            </w:tcMar>
            <w:vAlign w:val="top"/>
          </w:tcPr>
          <w:p>
            <w:pPr>
              <w:spacing w:after="0"/>
            </w:pPr>
            <w:r>
              <w:rPr>
                <w:sz w:val="17"/>
              </w:rPr>
              <w:t>product_a</w:t>
            </w:r>
          </w:p>
        </w:tc>
        <w:tc>
          <w:tcPr>
            <w:tcW w:type="dxa" w:w="2300"/>
            <w:tcMar>
              <w:top w:w="80" w:type="dxa"/>
              <w:start w:w="120" w:type="dxa"/>
              <w:bottom w:w="80" w:type="dxa"/>
              <w:end w:w="120" w:type="dxa"/>
            </w:tcMar>
            <w:vAlign w:val="top"/>
          </w:tcPr>
          <w:p>
            <w:pPr>
              <w:spacing w:after="0"/>
            </w:pPr>
            <w:r>
              <w:rPr>
                <w:sz w:val="17"/>
              </w:rPr>
              <w:t>product_c</w:t>
            </w:r>
          </w:p>
        </w:tc>
        <w:tc>
          <w:tcPr>
            <w:tcW w:type="dxa" w:w="2560"/>
            <w:tcMar>
              <w:top w:w="80" w:type="dxa"/>
              <w:start w:w="120" w:type="dxa"/>
              <w:bottom w:w="80" w:type="dxa"/>
              <w:end w:w="120" w:type="dxa"/>
            </w:tcMar>
            <w:vAlign w:val="top"/>
          </w:tcPr>
          <w:p>
            <w:pPr>
              <w:spacing w:after="0"/>
            </w:pPr>
            <w:r>
              <w:rPr>
                <w:sz w:val="17"/>
              </w:rPr>
              <w:t>Transformar itens.</w:t>
            </w:r>
          </w:p>
        </w:tc>
      </w:tr>
      <w:tr>
        <w:trPr>
          <w:cantSplit/>
        </w:trPr>
        <w:tc>
          <w:tcPr>
            <w:tcW w:type="dxa" w:w="2200"/>
            <w:shd w:fill="F2F4F6"/>
            <w:tcMar>
              <w:top w:w="80" w:type="dxa"/>
              <w:start w:w="120" w:type="dxa"/>
              <w:bottom w:w="80" w:type="dxa"/>
              <w:end w:w="120" w:type="dxa"/>
            </w:tcMar>
            <w:vAlign w:val="top"/>
          </w:tcPr>
          <w:p>
            <w:pPr>
              <w:spacing w:after="0"/>
            </w:pPr>
            <w:r>
              <w:rPr>
                <w:sz w:val="17"/>
              </w:rPr>
              <w:t>jobs</w:t>
            </w:r>
          </w:p>
        </w:tc>
        <w:tc>
          <w:tcPr>
            <w:tcW w:type="dxa" w:w="2300"/>
            <w:shd w:fill="F2F4F6"/>
            <w:tcMar>
              <w:top w:w="80" w:type="dxa"/>
              <w:start w:w="120" w:type="dxa"/>
              <w:bottom w:w="80" w:type="dxa"/>
              <w:end w:w="120" w:type="dxa"/>
            </w:tcMar>
            <w:vAlign w:val="top"/>
          </w:tcPr>
          <w:p>
            <w:pPr>
              <w:spacing w:after="0"/>
            </w:pPr>
            <w:r>
              <w:rPr>
                <w:sz w:val="17"/>
              </w:rPr>
              <w:t>event_id/order ids</w:t>
            </w:r>
          </w:p>
        </w:tc>
        <w:tc>
          <w:tcPr>
            <w:tcW w:type="dxa" w:w="2300"/>
            <w:shd w:fill="F2F4F6"/>
            <w:tcMar>
              <w:top w:w="80" w:type="dxa"/>
              <w:start w:w="120" w:type="dxa"/>
              <w:bottom w:w="80" w:type="dxa"/>
              <w:end w:w="120" w:type="dxa"/>
            </w:tcMar>
            <w:vAlign w:val="top"/>
          </w:tcPr>
          <w:p>
            <w:pPr>
              <w:spacing w:after="0"/>
            </w:pPr>
            <w:r>
              <w:rPr>
                <w:sz w:val="17"/>
              </w:rPr>
              <w:t>events/maps/snapshots</w:t>
            </w:r>
          </w:p>
        </w:tc>
        <w:tc>
          <w:tcPr>
            <w:tcW w:type="dxa" w:w="2560"/>
            <w:shd w:fill="F2F4F6"/>
            <w:tcMar>
              <w:top w:w="80" w:type="dxa"/>
              <w:start w:w="120" w:type="dxa"/>
              <w:bottom w:w="80" w:type="dxa"/>
              <w:end w:w="120" w:type="dxa"/>
            </w:tcMar>
            <w:vAlign w:val="top"/>
          </w:tcPr>
          <w:p>
            <w:pPr>
              <w:spacing w:after="0"/>
            </w:pPr>
            <w:r>
              <w:rPr>
                <w:sz w:val="17"/>
              </w:rPr>
              <w:t>Rastrear causa e efeito.</w:t>
            </w:r>
          </w:p>
        </w:tc>
      </w:tr>
      <w:tr>
        <w:trPr>
          <w:cantSplit/>
        </w:trPr>
        <w:tc>
          <w:tcPr>
            <w:tcW w:type="dxa" w:w="2200"/>
            <w:tcMar>
              <w:top w:w="80" w:type="dxa"/>
              <w:start w:w="120" w:type="dxa"/>
              <w:bottom w:w="80" w:type="dxa"/>
              <w:end w:w="120" w:type="dxa"/>
            </w:tcMar>
            <w:vAlign w:val="top"/>
          </w:tcPr>
          <w:p>
            <w:pPr>
              <w:spacing w:after="0"/>
            </w:pPr>
            <w:r>
              <w:rPr>
                <w:sz w:val="17"/>
              </w:rPr>
              <w:t>cancelled_order_reviews</w:t>
            </w:r>
          </w:p>
        </w:tc>
        <w:tc>
          <w:tcPr>
            <w:tcW w:type="dxa" w:w="2300"/>
            <w:tcMar>
              <w:top w:w="80" w:type="dxa"/>
              <w:start w:w="120" w:type="dxa"/>
              <w:bottom w:w="80" w:type="dxa"/>
              <w:end w:w="120" w:type="dxa"/>
            </w:tcMar>
            <w:vAlign w:val="top"/>
          </w:tcPr>
          <w:p>
            <w:pPr>
              <w:spacing w:after="0"/>
            </w:pPr>
            <w:r>
              <w:rPr>
                <w:sz w:val="17"/>
              </w:rPr>
              <w:t>order_a/order_c</w:t>
            </w:r>
          </w:p>
        </w:tc>
        <w:tc>
          <w:tcPr>
            <w:tcW w:type="dxa" w:w="2300"/>
            <w:tcMar>
              <w:top w:w="80" w:type="dxa"/>
              <w:start w:w="120" w:type="dxa"/>
              <w:bottom w:w="80" w:type="dxa"/>
              <w:end w:w="120" w:type="dxa"/>
            </w:tcMar>
            <w:vAlign w:val="top"/>
          </w:tcPr>
          <w:p>
            <w:pPr>
              <w:spacing w:after="0"/>
            </w:pPr>
            <w:r>
              <w:rPr>
                <w:sz w:val="17"/>
              </w:rPr>
              <w:t>orders_map</w:t>
            </w:r>
          </w:p>
        </w:tc>
        <w:tc>
          <w:tcPr>
            <w:tcW w:type="dxa" w:w="2560"/>
            <w:tcMar>
              <w:top w:w="80" w:type="dxa"/>
              <w:start w:w="120" w:type="dxa"/>
              <w:bottom w:w="80" w:type="dxa"/>
              <w:end w:w="120" w:type="dxa"/>
            </w:tcMar>
            <w:vAlign w:val="top"/>
          </w:tcPr>
          <w:p>
            <w:pPr>
              <w:spacing w:after="0"/>
            </w:pPr>
            <w:r>
              <w:rPr>
                <w:sz w:val="17"/>
              </w:rPr>
              <w:t>Exibir contexto do cancelamento.</w:t>
            </w:r>
          </w:p>
        </w:tc>
      </w:tr>
    </w:tbl>
    <w:p>
      <w:pPr>
        <w:spacing w:after="0"/>
      </w:pPr>
    </w:p>
    <w:p>
      <w:pPr>
        <w:pStyle w:val="Heading2"/>
      </w:pPr>
      <w:r>
        <w:t>D.2 Fonte oficial por tipo de informação</w:t>
      </w:r>
    </w:p>
    <w:tbl>
      <w:tblPr>
        <w:tblStyle w:val="TableGrid"/>
        <w:tblW w:type="dxa" w:w="9360"/>
        <w:jc w:val="center"/>
        <w:tblLayout w:type="fixed"/>
        <w:tblLook w:firstColumn="1" w:firstRow="1" w:lastColumn="0" w:lastRow="0" w:noHBand="0" w:noVBand="1" w:val="04A0"/>
        <w:tblInd w:w="120" w:type="dxa"/>
      </w:tblPr>
      <w:tblGrid>
        <w:gridCol w:w="3000"/>
        <w:gridCol w:w="3200"/>
        <w:gridCol w:w="3160"/>
      </w:tblGrid>
      <w:tr>
        <w:trPr>
          <w:tblHeader w:val="true"/>
          <w:cantSplit/>
        </w:trPr>
        <w:tc>
          <w:tcPr>
            <w:tcW w:type="dxa" w:w="3000"/>
            <w:shd w:fill="1F4D78"/>
            <w:tcMar>
              <w:top w:w="80" w:type="dxa"/>
              <w:start w:w="120" w:type="dxa"/>
              <w:bottom w:w="80" w:type="dxa"/>
              <w:end w:w="120" w:type="dxa"/>
            </w:tcMar>
            <w:vAlign w:val="center"/>
          </w:tcPr>
          <w:p>
            <w:pPr>
              <w:spacing w:after="0"/>
              <w:keepNext/>
            </w:pPr>
            <w:r>
              <w:rPr>
                <w:b/>
                <w:color w:val="FFFFFF"/>
                <w:sz w:val="16"/>
              </w:rPr>
              <w:t>Informação</w:t>
            </w:r>
          </w:p>
        </w:tc>
        <w:tc>
          <w:tcPr>
            <w:tcW w:type="dxa" w:w="3200"/>
            <w:shd w:fill="1F4D78"/>
            <w:tcMar>
              <w:top w:w="80" w:type="dxa"/>
              <w:start w:w="120" w:type="dxa"/>
              <w:bottom w:w="80" w:type="dxa"/>
              <w:end w:w="120" w:type="dxa"/>
            </w:tcMar>
            <w:vAlign w:val="center"/>
          </w:tcPr>
          <w:p>
            <w:pPr>
              <w:spacing w:after="0"/>
              <w:keepNext/>
            </w:pPr>
            <w:r>
              <w:rPr>
                <w:b/>
                <w:color w:val="FFFFFF"/>
                <w:sz w:val="16"/>
              </w:rPr>
              <w:t>Fonte oficial</w:t>
            </w:r>
          </w:p>
        </w:tc>
        <w:tc>
          <w:tcPr>
            <w:tcW w:type="dxa" w:w="3160"/>
            <w:shd w:fill="1F4D78"/>
            <w:tcMar>
              <w:top w:w="80" w:type="dxa"/>
              <w:start w:w="120" w:type="dxa"/>
              <w:bottom w:w="80" w:type="dxa"/>
              <w:end w:w="120" w:type="dxa"/>
            </w:tcMar>
            <w:vAlign w:val="center"/>
          </w:tcPr>
          <w:p>
            <w:pPr>
              <w:spacing w:after="0"/>
              <w:keepNext/>
            </w:pPr>
            <w:r>
              <w:rPr>
                <w:b/>
                <w:color w:val="FFFFFF"/>
                <w:sz w:val="16"/>
              </w:rPr>
              <w:t>Cópia operacional</w:t>
            </w:r>
          </w:p>
        </w:tc>
      </w:tr>
      <w:tr>
        <w:trPr>
          <w:cantSplit/>
        </w:trPr>
        <w:tc>
          <w:tcPr>
            <w:tcW w:type="dxa" w:w="3000"/>
            <w:tcMar>
              <w:top w:w="80" w:type="dxa"/>
              <w:start w:w="120" w:type="dxa"/>
              <w:bottom w:w="80" w:type="dxa"/>
              <w:end w:w="120" w:type="dxa"/>
            </w:tcMar>
            <w:vAlign w:val="top"/>
          </w:tcPr>
          <w:p>
            <w:pPr>
              <w:spacing w:after="0"/>
            </w:pPr>
            <w:r>
              <w:rPr>
                <w:sz w:val="16"/>
              </w:rPr>
              <w:t>Pedido antes da exportação</w:t>
            </w:r>
          </w:p>
        </w:tc>
        <w:tc>
          <w:tcPr>
            <w:tcW w:type="dxa" w:w="3200"/>
            <w:tcMar>
              <w:top w:w="80" w:type="dxa"/>
              <w:start w:w="120" w:type="dxa"/>
              <w:bottom w:w="80" w:type="dxa"/>
              <w:end w:w="120" w:type="dxa"/>
            </w:tcMar>
            <w:vAlign w:val="top"/>
          </w:tcPr>
          <w:p>
            <w:pPr>
              <w:spacing w:after="0"/>
            </w:pPr>
            <w:r>
              <w:rPr>
                <w:sz w:val="16"/>
              </w:rPr>
              <w:t>Tiny RJ</w:t>
            </w:r>
          </w:p>
        </w:tc>
        <w:tc>
          <w:tcPr>
            <w:tcW w:type="dxa" w:w="3160"/>
            <w:tcMar>
              <w:top w:w="80" w:type="dxa"/>
              <w:start w:w="120" w:type="dxa"/>
              <w:bottom w:w="80" w:type="dxa"/>
              <w:end w:w="120" w:type="dxa"/>
            </w:tcMar>
            <w:vAlign w:val="top"/>
          </w:tcPr>
          <w:p>
            <w:pPr>
              <w:spacing w:after="0"/>
            </w:pPr>
            <w:r>
              <w:rPr>
                <w:sz w:val="16"/>
              </w:rPr>
              <w:t>orders_a_snapshot</w:t>
            </w:r>
          </w:p>
        </w:tc>
      </w:tr>
      <w:tr>
        <w:trPr>
          <w:cantSplit/>
        </w:trPr>
        <w:tc>
          <w:tcPr>
            <w:tcW w:type="dxa" w:w="3000"/>
            <w:shd w:fill="F2F4F6"/>
            <w:tcMar>
              <w:top w:w="80" w:type="dxa"/>
              <w:start w:w="120" w:type="dxa"/>
              <w:bottom w:w="80" w:type="dxa"/>
              <w:end w:w="120" w:type="dxa"/>
            </w:tcMar>
            <w:vAlign w:val="top"/>
          </w:tcPr>
          <w:p>
            <w:pPr>
              <w:spacing w:after="0"/>
            </w:pPr>
            <w:r>
              <w:rPr>
                <w:sz w:val="16"/>
              </w:rPr>
              <w:t>Pedido expedido</w:t>
            </w:r>
          </w:p>
        </w:tc>
        <w:tc>
          <w:tcPr>
            <w:tcW w:type="dxa" w:w="3200"/>
            <w:shd w:fill="F2F4F6"/>
            <w:tcMar>
              <w:top w:w="80" w:type="dxa"/>
              <w:start w:w="120" w:type="dxa"/>
              <w:bottom w:w="80" w:type="dxa"/>
              <w:end w:w="120" w:type="dxa"/>
            </w:tcMar>
            <w:vAlign w:val="top"/>
          </w:tcPr>
          <w:p>
            <w:pPr>
              <w:spacing w:after="0"/>
            </w:pPr>
            <w:r>
              <w:rPr>
                <w:sz w:val="16"/>
              </w:rPr>
              <w:t>Tiny V.365 para logística/status; RJ para histórico comercial</w:t>
            </w:r>
          </w:p>
        </w:tc>
        <w:tc>
          <w:tcPr>
            <w:tcW w:type="dxa" w:w="3160"/>
            <w:shd w:fill="F2F4F6"/>
            <w:tcMar>
              <w:top w:w="80" w:type="dxa"/>
              <w:start w:w="120" w:type="dxa"/>
              <w:bottom w:w="80" w:type="dxa"/>
              <w:end w:w="120" w:type="dxa"/>
            </w:tcMar>
            <w:vAlign w:val="top"/>
          </w:tcPr>
          <w:p>
            <w:pPr>
              <w:spacing w:after="0"/>
            </w:pPr>
            <w:r>
              <w:rPr>
                <w:sz w:val="16"/>
              </w:rPr>
              <w:t>orders_c_snapshot + orders_a_snapshot</w:t>
            </w:r>
          </w:p>
        </w:tc>
      </w:tr>
      <w:tr>
        <w:trPr>
          <w:cantSplit/>
        </w:trPr>
        <w:tc>
          <w:tcPr>
            <w:tcW w:type="dxa" w:w="3000"/>
            <w:tcMar>
              <w:top w:w="80" w:type="dxa"/>
              <w:start w:w="120" w:type="dxa"/>
              <w:bottom w:w="80" w:type="dxa"/>
              <w:end w:w="120" w:type="dxa"/>
            </w:tcMar>
            <w:vAlign w:val="top"/>
          </w:tcPr>
          <w:p>
            <w:pPr>
              <w:spacing w:after="0"/>
            </w:pPr>
            <w:r>
              <w:rPr>
                <w:sz w:val="16"/>
              </w:rPr>
              <w:t>Vínculo A↔C</w:t>
            </w:r>
          </w:p>
        </w:tc>
        <w:tc>
          <w:tcPr>
            <w:tcW w:type="dxa" w:w="3200"/>
            <w:tcMar>
              <w:top w:w="80" w:type="dxa"/>
              <w:start w:w="120" w:type="dxa"/>
              <w:bottom w:w="80" w:type="dxa"/>
              <w:end w:w="120" w:type="dxa"/>
            </w:tcMar>
            <w:vAlign w:val="top"/>
          </w:tcPr>
          <w:p>
            <w:pPr>
              <w:spacing w:after="0"/>
            </w:pPr>
            <w:r>
              <w:rPr>
                <w:sz w:val="16"/>
              </w:rPr>
              <w:t>orders_map</w:t>
            </w:r>
          </w:p>
        </w:tc>
        <w:tc>
          <w:tcPr>
            <w:tcW w:type="dxa" w:w="3160"/>
            <w:tcMar>
              <w:top w:w="80" w:type="dxa"/>
              <w:start w:w="120" w:type="dxa"/>
              <w:bottom w:w="80" w:type="dxa"/>
              <w:end w:w="120" w:type="dxa"/>
            </w:tcMar>
            <w:vAlign w:val="top"/>
          </w:tcPr>
          <w:p>
            <w:pPr>
              <w:spacing w:after="0"/>
            </w:pPr>
            <w:r>
              <w:rPr>
                <w:sz w:val="16"/>
              </w:rPr>
              <w:t>Marcadores são somente sinais auxiliares</w:t>
            </w:r>
          </w:p>
        </w:tc>
      </w:tr>
      <w:tr>
        <w:trPr>
          <w:cantSplit/>
        </w:trPr>
        <w:tc>
          <w:tcPr>
            <w:tcW w:type="dxa" w:w="3000"/>
            <w:shd w:fill="F2F4F6"/>
            <w:tcMar>
              <w:top w:w="80" w:type="dxa"/>
              <w:start w:w="120" w:type="dxa"/>
              <w:bottom w:w="80" w:type="dxa"/>
              <w:end w:w="120" w:type="dxa"/>
            </w:tcMar>
            <w:vAlign w:val="top"/>
          </w:tcPr>
          <w:p>
            <w:pPr>
              <w:spacing w:after="0"/>
            </w:pPr>
            <w:r>
              <w:rPr>
                <w:sz w:val="16"/>
              </w:rPr>
              <w:t>Execução</w:t>
            </w:r>
          </w:p>
        </w:tc>
        <w:tc>
          <w:tcPr>
            <w:tcW w:type="dxa" w:w="3200"/>
            <w:shd w:fill="F2F4F6"/>
            <w:tcMar>
              <w:top w:w="80" w:type="dxa"/>
              <w:start w:w="120" w:type="dxa"/>
              <w:bottom w:w="80" w:type="dxa"/>
              <w:end w:w="120" w:type="dxa"/>
            </w:tcMar>
            <w:vAlign w:val="top"/>
          </w:tcPr>
          <w:p>
            <w:pPr>
              <w:spacing w:after="0"/>
            </w:pPr>
            <w:r>
              <w:rPr>
                <w:sz w:val="16"/>
              </w:rPr>
              <w:t>jobs</w:t>
            </w:r>
          </w:p>
        </w:tc>
        <w:tc>
          <w:tcPr>
            <w:tcW w:type="dxa" w:w="3160"/>
            <w:shd w:fill="F2F4F6"/>
            <w:tcMar>
              <w:top w:w="80" w:type="dxa"/>
              <w:start w:w="120" w:type="dxa"/>
              <w:bottom w:w="80" w:type="dxa"/>
              <w:end w:w="120" w:type="dxa"/>
            </w:tcMar>
            <w:vAlign w:val="top"/>
          </w:tcPr>
          <w:p>
            <w:pPr>
              <w:spacing w:after="0"/>
            </w:pPr>
            <w:r>
              <w:rPr>
                <w:sz w:val="16"/>
              </w:rPr>
              <w:t>Logs complementam; não substituem resultado persistido</w:t>
            </w:r>
          </w:p>
        </w:tc>
      </w:tr>
      <w:tr>
        <w:trPr>
          <w:cantSplit/>
        </w:trPr>
        <w:tc>
          <w:tcPr>
            <w:tcW w:type="dxa" w:w="3000"/>
            <w:tcMar>
              <w:top w:w="80" w:type="dxa"/>
              <w:start w:w="120" w:type="dxa"/>
              <w:bottom w:w="80" w:type="dxa"/>
              <w:end w:w="120" w:type="dxa"/>
            </w:tcMar>
            <w:vAlign w:val="top"/>
          </w:tcPr>
          <w:p>
            <w:pPr>
              <w:spacing w:after="0"/>
            </w:pPr>
            <w:r>
              <w:rPr>
                <w:sz w:val="16"/>
              </w:rPr>
              <w:t>Recebimento webhook</w:t>
            </w:r>
          </w:p>
        </w:tc>
        <w:tc>
          <w:tcPr>
            <w:tcW w:type="dxa" w:w="3200"/>
            <w:tcMar>
              <w:top w:w="80" w:type="dxa"/>
              <w:start w:w="120" w:type="dxa"/>
              <w:bottom w:w="80" w:type="dxa"/>
              <w:end w:w="120" w:type="dxa"/>
            </w:tcMar>
            <w:vAlign w:val="top"/>
          </w:tcPr>
          <w:p>
            <w:pPr>
              <w:spacing w:after="0"/>
            </w:pPr>
            <w:r>
              <w:rPr>
                <w:sz w:val="16"/>
              </w:rPr>
              <w:t>events</w:t>
            </w:r>
          </w:p>
        </w:tc>
        <w:tc>
          <w:tcPr>
            <w:tcW w:type="dxa" w:w="3160"/>
            <w:tcMar>
              <w:top w:w="80" w:type="dxa"/>
              <w:start w:w="120" w:type="dxa"/>
              <w:bottom w:w="80" w:type="dxa"/>
              <w:end w:w="120" w:type="dxa"/>
            </w:tcMar>
            <w:vAlign w:val="top"/>
          </w:tcPr>
          <w:p>
            <w:pPr>
              <w:spacing w:after="0"/>
            </w:pPr>
            <w:r>
              <w:rPr>
                <w:sz w:val="16"/>
              </w:rPr>
              <w:t>Log de requisição é secundário</w:t>
            </w:r>
          </w:p>
        </w:tc>
      </w:tr>
      <w:tr>
        <w:trPr>
          <w:cantSplit/>
        </w:trPr>
        <w:tc>
          <w:tcPr>
            <w:tcW w:type="dxa" w:w="3000"/>
            <w:shd w:fill="F2F4F6"/>
            <w:tcMar>
              <w:top w:w="80" w:type="dxa"/>
              <w:start w:w="120" w:type="dxa"/>
              <w:bottom w:w="80" w:type="dxa"/>
              <w:end w:w="120" w:type="dxa"/>
            </w:tcMar>
            <w:vAlign w:val="top"/>
          </w:tcPr>
          <w:p>
            <w:pPr>
              <w:spacing w:after="0"/>
            </w:pPr>
            <w:r>
              <w:rPr>
                <w:sz w:val="16"/>
              </w:rPr>
              <w:t>Contato associado</w:t>
            </w:r>
          </w:p>
        </w:tc>
        <w:tc>
          <w:tcPr>
            <w:tcW w:type="dxa" w:w="3200"/>
            <w:shd w:fill="F2F4F6"/>
            <w:tcMar>
              <w:top w:w="80" w:type="dxa"/>
              <w:start w:w="120" w:type="dxa"/>
              <w:bottom w:w="80" w:type="dxa"/>
              <w:end w:w="120" w:type="dxa"/>
            </w:tcMar>
            <w:vAlign w:val="top"/>
          </w:tcPr>
          <w:p>
            <w:pPr>
              <w:spacing w:after="0"/>
            </w:pPr>
            <w:r>
              <w:rPr>
                <w:sz w:val="16"/>
              </w:rPr>
              <w:t>Tiny C + contacts_map</w:t>
            </w:r>
          </w:p>
        </w:tc>
        <w:tc>
          <w:tcPr>
            <w:tcW w:type="dxa" w:w="3160"/>
            <w:shd w:fill="F2F4F6"/>
            <w:tcMar>
              <w:top w:w="80" w:type="dxa"/>
              <w:start w:w="120" w:type="dxa"/>
              <w:bottom w:w="80" w:type="dxa"/>
              <w:end w:w="120" w:type="dxa"/>
            </w:tcMar>
            <w:vAlign w:val="top"/>
          </w:tcPr>
          <w:p>
            <w:pPr>
              <w:spacing w:after="0"/>
            </w:pPr>
            <w:r>
              <w:rPr>
                <w:sz w:val="16"/>
              </w:rPr>
              <w:t>Fingerprint reduz consultas</w:t>
            </w:r>
          </w:p>
        </w:tc>
      </w:tr>
      <w:tr>
        <w:trPr>
          <w:cantSplit/>
        </w:trPr>
        <w:tc>
          <w:tcPr>
            <w:tcW w:type="dxa" w:w="3000"/>
            <w:tcMar>
              <w:top w:w="80" w:type="dxa"/>
              <w:start w:w="120" w:type="dxa"/>
              <w:bottom w:w="80" w:type="dxa"/>
              <w:end w:w="120" w:type="dxa"/>
            </w:tcMar>
            <w:vAlign w:val="top"/>
          </w:tcPr>
          <w:p>
            <w:pPr>
              <w:spacing w:after="0"/>
            </w:pPr>
            <w:r>
              <w:rPr>
                <w:sz w:val="16"/>
              </w:rPr>
              <w:t>Produto equivalente</w:t>
            </w:r>
          </w:p>
        </w:tc>
        <w:tc>
          <w:tcPr>
            <w:tcW w:type="dxa" w:w="3200"/>
            <w:tcMar>
              <w:top w:w="80" w:type="dxa"/>
              <w:start w:w="120" w:type="dxa"/>
              <w:bottom w:w="80" w:type="dxa"/>
              <w:end w:w="120" w:type="dxa"/>
            </w:tcMar>
            <w:vAlign w:val="top"/>
          </w:tcPr>
          <w:p>
            <w:pPr>
              <w:spacing w:after="0"/>
            </w:pPr>
            <w:r>
              <w:rPr>
                <w:sz w:val="16"/>
              </w:rPr>
              <w:t>products_map aprovado</w:t>
            </w:r>
          </w:p>
        </w:tc>
        <w:tc>
          <w:tcPr>
            <w:tcW w:type="dxa" w:w="3160"/>
            <w:tcMar>
              <w:top w:w="80" w:type="dxa"/>
              <w:start w:w="120" w:type="dxa"/>
              <w:bottom w:w="80" w:type="dxa"/>
              <w:end w:w="120" w:type="dxa"/>
            </w:tcMar>
            <w:vAlign w:val="top"/>
          </w:tcPr>
          <w:p>
            <w:pPr>
              <w:spacing w:after="0"/>
            </w:pPr>
            <w:r>
              <w:rPr>
                <w:sz w:val="16"/>
              </w:rPr>
              <w:t>Nomes dos produtos não são prova</w:t>
            </w:r>
          </w:p>
        </w:tc>
      </w:tr>
      <w:tr>
        <w:trPr>
          <w:cantSplit/>
        </w:trPr>
        <w:tc>
          <w:tcPr>
            <w:tcW w:type="dxa" w:w="3000"/>
            <w:shd w:fill="F2F4F6"/>
            <w:tcMar>
              <w:top w:w="80" w:type="dxa"/>
              <w:start w:w="120" w:type="dxa"/>
              <w:bottom w:w="80" w:type="dxa"/>
              <w:end w:w="120" w:type="dxa"/>
            </w:tcMar>
            <w:vAlign w:val="top"/>
          </w:tcPr>
          <w:p>
            <w:pPr>
              <w:spacing w:after="0"/>
            </w:pPr>
            <w:r>
              <w:rPr>
                <w:sz w:val="16"/>
              </w:rPr>
              <w:t>Decisão de cancelamento</w:t>
            </w:r>
          </w:p>
        </w:tc>
        <w:tc>
          <w:tcPr>
            <w:tcW w:type="dxa" w:w="3200"/>
            <w:shd w:fill="F2F4F6"/>
            <w:tcMar>
              <w:top w:w="80" w:type="dxa"/>
              <w:start w:w="120" w:type="dxa"/>
              <w:bottom w:w="80" w:type="dxa"/>
              <w:end w:w="120" w:type="dxa"/>
            </w:tcMar>
            <w:vAlign w:val="top"/>
          </w:tcPr>
          <w:p>
            <w:pPr>
              <w:spacing w:after="0"/>
            </w:pPr>
            <w:r>
              <w:rPr>
                <w:sz w:val="16"/>
              </w:rPr>
              <w:t>Processo humano + ERPs</w:t>
            </w:r>
          </w:p>
        </w:tc>
        <w:tc>
          <w:tcPr>
            <w:tcW w:type="dxa" w:w="3160"/>
            <w:shd w:fill="F2F4F6"/>
            <w:tcMar>
              <w:top w:w="80" w:type="dxa"/>
              <w:start w:w="120" w:type="dxa"/>
              <w:bottom w:w="80" w:type="dxa"/>
              <w:end w:w="120" w:type="dxa"/>
            </w:tcMar>
            <w:vAlign w:val="top"/>
          </w:tcPr>
          <w:p>
            <w:pPr>
              <w:spacing w:after="0"/>
            </w:pPr>
            <w:r>
              <w:rPr>
                <w:sz w:val="16"/>
              </w:rPr>
              <w:t>cancelled_order_reviews registra revisão</w:t>
            </w:r>
          </w:p>
        </w:tc>
      </w:tr>
    </w:tbl>
    <w:p>
      <w:pPr>
        <w:spacing w:after="0"/>
      </w:pPr>
    </w:p>
    <w:p>
      <w:pPr>
        <w:pStyle w:val="Heading2"/>
      </w:pPr>
      <w:r>
        <w:t>D.3 Quem consome os dados</w:t>
      </w:r>
    </w:p>
    <w:tbl>
      <w:tblPr>
        <w:tblStyle w:val="TableGrid"/>
        <w:tblW w:type="dxa" w:w="9360"/>
        <w:jc w:val="center"/>
        <w:tblLayout w:type="fixed"/>
        <w:tblLook w:firstColumn="1" w:firstRow="1" w:lastColumn="0" w:lastRow="0" w:noHBand="0" w:noVBand="1" w:val="04A0"/>
        <w:tblInd w:w="120" w:type="dxa"/>
      </w:tblPr>
      <w:tblGrid>
        <w:gridCol w:w="2200"/>
        <w:gridCol w:w="3600"/>
        <w:gridCol w:w="3560"/>
      </w:tblGrid>
      <w:tr>
        <w:trPr>
          <w:tblHeader w:val="true"/>
          <w:cantSplit/>
        </w:trPr>
        <w:tc>
          <w:tcPr>
            <w:tcW w:type="dxa" w:w="2200"/>
            <w:shd w:fill="1F4D78"/>
            <w:tcMar>
              <w:top w:w="80" w:type="dxa"/>
              <w:start w:w="120" w:type="dxa"/>
              <w:bottom w:w="80" w:type="dxa"/>
              <w:end w:w="120" w:type="dxa"/>
            </w:tcMar>
            <w:vAlign w:val="center"/>
          </w:tcPr>
          <w:p>
            <w:pPr>
              <w:spacing w:after="0"/>
              <w:keepNext/>
            </w:pPr>
            <w:r>
              <w:rPr>
                <w:b/>
                <w:color w:val="FFFFFF"/>
                <w:sz w:val="17"/>
              </w:rPr>
              <w:t>Consumidor</w:t>
            </w:r>
          </w:p>
        </w:tc>
        <w:tc>
          <w:tcPr>
            <w:tcW w:type="dxa" w:w="3600"/>
            <w:shd w:fill="1F4D78"/>
            <w:tcMar>
              <w:top w:w="80" w:type="dxa"/>
              <w:start w:w="120" w:type="dxa"/>
              <w:bottom w:w="80" w:type="dxa"/>
              <w:end w:w="120" w:type="dxa"/>
            </w:tcMar>
            <w:vAlign w:val="center"/>
          </w:tcPr>
          <w:p>
            <w:pPr>
              <w:spacing w:after="0"/>
              <w:keepNext/>
            </w:pPr>
            <w:r>
              <w:rPr>
                <w:b/>
                <w:color w:val="FFFFFF"/>
                <w:sz w:val="17"/>
              </w:rPr>
              <w:t>Tabelas principais</w:t>
            </w:r>
          </w:p>
        </w:tc>
        <w:tc>
          <w:tcPr>
            <w:tcW w:type="dxa" w:w="3560"/>
            <w:shd w:fill="1F4D78"/>
            <w:tcMar>
              <w:top w:w="80" w:type="dxa"/>
              <w:start w:w="120" w:type="dxa"/>
              <w:bottom w:w="80" w:type="dxa"/>
              <w:end w:w="120" w:type="dxa"/>
            </w:tcMar>
            <w:vAlign w:val="center"/>
          </w:tcPr>
          <w:p>
            <w:pPr>
              <w:spacing w:after="0"/>
              <w:keepNext/>
            </w:pPr>
            <w:r>
              <w:rPr>
                <w:b/>
                <w:color w:val="FFFFFF"/>
                <w:sz w:val="17"/>
              </w:rPr>
              <w:t>Finalidade</w:t>
            </w:r>
          </w:p>
        </w:tc>
      </w:tr>
      <w:tr>
        <w:trPr>
          <w:cantSplit/>
        </w:trPr>
        <w:tc>
          <w:tcPr>
            <w:tcW w:type="dxa" w:w="2200"/>
            <w:tcMar>
              <w:top w:w="80" w:type="dxa"/>
              <w:start w:w="120" w:type="dxa"/>
              <w:bottom w:w="80" w:type="dxa"/>
              <w:end w:w="120" w:type="dxa"/>
            </w:tcMar>
            <w:vAlign w:val="top"/>
          </w:tcPr>
          <w:p>
            <w:pPr>
              <w:spacing w:after="0"/>
            </w:pPr>
            <w:r>
              <w:rPr>
                <w:sz w:val="17"/>
              </w:rPr>
              <w:t>Worker</w:t>
            </w:r>
          </w:p>
        </w:tc>
        <w:tc>
          <w:tcPr>
            <w:tcW w:type="dxa" w:w="3600"/>
            <w:tcMar>
              <w:top w:w="80" w:type="dxa"/>
              <w:start w:w="120" w:type="dxa"/>
              <w:bottom w:w="80" w:type="dxa"/>
              <w:end w:w="120" w:type="dxa"/>
            </w:tcMar>
            <w:vAlign w:val="top"/>
          </w:tcPr>
          <w:p>
            <w:pPr>
              <w:spacing w:after="0"/>
            </w:pPr>
            <w:r>
              <w:rPr>
                <w:sz w:val="17"/>
              </w:rPr>
              <w:t>jobs, maps, snapshots, tokens, flags</w:t>
            </w:r>
          </w:p>
        </w:tc>
        <w:tc>
          <w:tcPr>
            <w:tcW w:type="dxa" w:w="3560"/>
            <w:tcMar>
              <w:top w:w="80" w:type="dxa"/>
              <w:start w:w="120" w:type="dxa"/>
              <w:bottom w:w="80" w:type="dxa"/>
              <w:end w:w="120" w:type="dxa"/>
            </w:tcMar>
            <w:vAlign w:val="top"/>
          </w:tcPr>
          <w:p>
            <w:pPr>
              <w:spacing w:after="0"/>
            </w:pPr>
            <w:r>
              <w:rPr>
                <w:sz w:val="17"/>
              </w:rPr>
              <w:t>Executar e decidir trabalho.</w:t>
            </w:r>
          </w:p>
        </w:tc>
      </w:tr>
      <w:tr>
        <w:trPr>
          <w:cantSplit/>
        </w:trPr>
        <w:tc>
          <w:tcPr>
            <w:tcW w:type="dxa" w:w="2200"/>
            <w:shd w:fill="F2F4F6"/>
            <w:tcMar>
              <w:top w:w="80" w:type="dxa"/>
              <w:start w:w="120" w:type="dxa"/>
              <w:bottom w:w="80" w:type="dxa"/>
              <w:end w:w="120" w:type="dxa"/>
            </w:tcMar>
            <w:vAlign w:val="top"/>
          </w:tcPr>
          <w:p>
            <w:pPr>
              <w:spacing w:after="0"/>
            </w:pPr>
            <w:r>
              <w:rPr>
                <w:sz w:val="17"/>
              </w:rPr>
              <w:t>Dashboard</w:t>
            </w:r>
          </w:p>
        </w:tc>
        <w:tc>
          <w:tcPr>
            <w:tcW w:type="dxa" w:w="3600"/>
            <w:shd w:fill="F2F4F6"/>
            <w:tcMar>
              <w:top w:w="80" w:type="dxa"/>
              <w:start w:w="120" w:type="dxa"/>
              <w:bottom w:w="80" w:type="dxa"/>
              <w:end w:w="120" w:type="dxa"/>
            </w:tcMar>
            <w:vAlign w:val="top"/>
          </w:tcPr>
          <w:p>
            <w:pPr>
              <w:spacing w:after="0"/>
            </w:pPr>
            <w:r>
              <w:rPr>
                <w:sz w:val="17"/>
              </w:rPr>
              <w:t>Agregados, events, jobs, snapshots, maps, reviews</w:t>
            </w:r>
          </w:p>
        </w:tc>
        <w:tc>
          <w:tcPr>
            <w:tcW w:type="dxa" w:w="3560"/>
            <w:shd w:fill="F2F4F6"/>
            <w:tcMar>
              <w:top w:w="80" w:type="dxa"/>
              <w:start w:w="120" w:type="dxa"/>
              <w:bottom w:w="80" w:type="dxa"/>
              <w:end w:w="120" w:type="dxa"/>
            </w:tcMar>
            <w:vAlign w:val="top"/>
          </w:tcPr>
          <w:p>
            <w:pPr>
              <w:spacing w:after="0"/>
            </w:pPr>
            <w:r>
              <w:rPr>
                <w:sz w:val="17"/>
              </w:rPr>
              <w:t>Resumo e operação.</w:t>
            </w:r>
          </w:p>
        </w:tc>
      </w:tr>
      <w:tr>
        <w:trPr>
          <w:cantSplit/>
        </w:trPr>
        <w:tc>
          <w:tcPr>
            <w:tcW w:type="dxa" w:w="2200"/>
            <w:tcMar>
              <w:top w:w="80" w:type="dxa"/>
              <w:start w:w="120" w:type="dxa"/>
              <w:bottom w:w="80" w:type="dxa"/>
              <w:end w:w="120" w:type="dxa"/>
            </w:tcMar>
            <w:vAlign w:val="top"/>
          </w:tcPr>
          <w:p>
            <w:pPr>
              <w:spacing w:after="0"/>
            </w:pPr>
            <w:r>
              <w:rPr>
                <w:sz w:val="17"/>
              </w:rPr>
              <w:t>Webhooks</w:t>
            </w:r>
          </w:p>
        </w:tc>
        <w:tc>
          <w:tcPr>
            <w:tcW w:type="dxa" w:w="3600"/>
            <w:tcMar>
              <w:top w:w="80" w:type="dxa"/>
              <w:start w:w="120" w:type="dxa"/>
              <w:bottom w:w="80" w:type="dxa"/>
              <w:end w:w="120" w:type="dxa"/>
            </w:tcMar>
            <w:vAlign w:val="top"/>
          </w:tcPr>
          <w:p>
            <w:pPr>
              <w:spacing w:after="0"/>
            </w:pPr>
            <w:r>
              <w:rPr>
                <w:sz w:val="17"/>
              </w:rPr>
              <w:t>events, snapshots, jobs, reviews</w:t>
            </w:r>
          </w:p>
        </w:tc>
        <w:tc>
          <w:tcPr>
            <w:tcW w:type="dxa" w:w="3560"/>
            <w:tcMar>
              <w:top w:w="80" w:type="dxa"/>
              <w:start w:w="120" w:type="dxa"/>
              <w:bottom w:w="80" w:type="dxa"/>
              <w:end w:w="120" w:type="dxa"/>
            </w:tcMar>
            <w:vAlign w:val="top"/>
          </w:tcPr>
          <w:p>
            <w:pPr>
              <w:spacing w:after="0"/>
            </w:pPr>
            <w:r>
              <w:rPr>
                <w:sz w:val="17"/>
              </w:rPr>
              <w:t>Persistir entrada e agenda.</w:t>
            </w:r>
          </w:p>
        </w:tc>
      </w:tr>
      <w:tr>
        <w:trPr>
          <w:cantSplit/>
        </w:trPr>
        <w:tc>
          <w:tcPr>
            <w:tcW w:type="dxa" w:w="2200"/>
            <w:shd w:fill="F2F4F6"/>
            <w:tcMar>
              <w:top w:w="80" w:type="dxa"/>
              <w:start w:w="120" w:type="dxa"/>
              <w:bottom w:w="80" w:type="dxa"/>
              <w:end w:w="120" w:type="dxa"/>
            </w:tcMar>
            <w:vAlign w:val="top"/>
          </w:tcPr>
          <w:p>
            <w:pPr>
              <w:spacing w:after="0"/>
            </w:pPr>
            <w:r>
              <w:rPr>
                <w:sz w:val="17"/>
              </w:rPr>
              <w:t>Criação de pedido</w:t>
            </w:r>
          </w:p>
        </w:tc>
        <w:tc>
          <w:tcPr>
            <w:tcW w:type="dxa" w:w="3600"/>
            <w:shd w:fill="F2F4F6"/>
            <w:tcMar>
              <w:top w:w="80" w:type="dxa"/>
              <w:start w:w="120" w:type="dxa"/>
              <w:bottom w:w="80" w:type="dxa"/>
              <w:end w:w="120" w:type="dxa"/>
            </w:tcMar>
            <w:vAlign w:val="top"/>
          </w:tcPr>
          <w:p>
            <w:pPr>
              <w:spacing w:after="0"/>
            </w:pPr>
            <w:r>
              <w:rPr>
                <w:sz w:val="17"/>
              </w:rPr>
              <w:t>snapshots A, products_map, contacts_map, orders_map, tokens</w:t>
            </w:r>
          </w:p>
        </w:tc>
        <w:tc>
          <w:tcPr>
            <w:tcW w:type="dxa" w:w="3560"/>
            <w:shd w:fill="F2F4F6"/>
            <w:tcMar>
              <w:top w:w="80" w:type="dxa"/>
              <w:start w:w="120" w:type="dxa"/>
              <w:bottom w:w="80" w:type="dxa"/>
              <w:end w:w="120" w:type="dxa"/>
            </w:tcMar>
            <w:vAlign w:val="top"/>
          </w:tcPr>
          <w:p>
            <w:pPr>
              <w:spacing w:after="0"/>
            </w:pPr>
            <w:r>
              <w:rPr>
                <w:sz w:val="17"/>
              </w:rPr>
              <w:t>Criar C com segurança.</w:t>
            </w:r>
          </w:p>
        </w:tc>
      </w:tr>
      <w:tr>
        <w:trPr>
          <w:cantSplit/>
        </w:trPr>
        <w:tc>
          <w:tcPr>
            <w:tcW w:type="dxa" w:w="2200"/>
            <w:tcMar>
              <w:top w:w="80" w:type="dxa"/>
              <w:start w:w="120" w:type="dxa"/>
              <w:bottom w:w="80" w:type="dxa"/>
              <w:end w:w="120" w:type="dxa"/>
            </w:tcMar>
            <w:vAlign w:val="top"/>
          </w:tcPr>
          <w:p>
            <w:pPr>
              <w:spacing w:after="0"/>
            </w:pPr>
            <w:r>
              <w:rPr>
                <w:sz w:val="17"/>
              </w:rPr>
              <w:t>Reconciliação</w:t>
            </w:r>
          </w:p>
        </w:tc>
        <w:tc>
          <w:tcPr>
            <w:tcW w:type="dxa" w:w="3600"/>
            <w:tcMar>
              <w:top w:w="80" w:type="dxa"/>
              <w:start w:w="120" w:type="dxa"/>
              <w:bottom w:w="80" w:type="dxa"/>
              <w:end w:w="120" w:type="dxa"/>
            </w:tcMar>
            <w:vAlign w:val="top"/>
          </w:tcPr>
          <w:p>
            <w:pPr>
              <w:spacing w:after="0"/>
            </w:pPr>
            <w:r>
              <w:rPr>
                <w:sz w:val="17"/>
              </w:rPr>
              <w:t>orders_map, snapshots, jobs, reviews</w:t>
            </w:r>
          </w:p>
        </w:tc>
        <w:tc>
          <w:tcPr>
            <w:tcW w:type="dxa" w:w="3560"/>
            <w:tcMar>
              <w:top w:w="80" w:type="dxa"/>
              <w:start w:w="120" w:type="dxa"/>
              <w:bottom w:w="80" w:type="dxa"/>
              <w:end w:w="120" w:type="dxa"/>
            </w:tcMar>
            <w:vAlign w:val="top"/>
          </w:tcPr>
          <w:p>
            <w:pPr>
              <w:spacing w:after="0"/>
            </w:pPr>
            <w:r>
              <w:rPr>
                <w:sz w:val="17"/>
              </w:rPr>
              <w:t>Detectar drift e recuperar.</w:t>
            </w:r>
          </w:p>
        </w:tc>
      </w:tr>
      <w:tr>
        <w:trPr>
          <w:cantSplit/>
        </w:trPr>
        <w:tc>
          <w:tcPr>
            <w:tcW w:type="dxa" w:w="2200"/>
            <w:shd w:fill="F2F4F6"/>
            <w:tcMar>
              <w:top w:w="80" w:type="dxa"/>
              <w:start w:w="120" w:type="dxa"/>
              <w:bottom w:w="80" w:type="dxa"/>
              <w:end w:w="120" w:type="dxa"/>
            </w:tcMar>
            <w:vAlign w:val="top"/>
          </w:tcPr>
          <w:p>
            <w:pPr>
              <w:spacing w:after="0"/>
            </w:pPr>
            <w:r>
              <w:rPr>
                <w:sz w:val="17"/>
              </w:rPr>
              <w:t>Sistemas</w:t>
            </w:r>
          </w:p>
        </w:tc>
        <w:tc>
          <w:tcPr>
            <w:tcW w:type="dxa" w:w="3600"/>
            <w:shd w:fill="F2F4F6"/>
            <w:tcMar>
              <w:top w:w="80" w:type="dxa"/>
              <w:start w:w="120" w:type="dxa"/>
              <w:bottom w:w="80" w:type="dxa"/>
              <w:end w:w="120" w:type="dxa"/>
            </w:tcMar>
            <w:vAlign w:val="top"/>
          </w:tcPr>
          <w:p>
            <w:pPr>
              <w:spacing w:after="0"/>
            </w:pPr>
            <w:r>
              <w:rPr>
                <w:sz w:val="17"/>
              </w:rPr>
              <w:t>Todas em acesso controlado</w:t>
            </w:r>
          </w:p>
        </w:tc>
        <w:tc>
          <w:tcPr>
            <w:tcW w:type="dxa" w:w="3560"/>
            <w:shd w:fill="F2F4F6"/>
            <w:tcMar>
              <w:top w:w="80" w:type="dxa"/>
              <w:start w:w="120" w:type="dxa"/>
              <w:bottom w:w="80" w:type="dxa"/>
              <w:end w:w="120" w:type="dxa"/>
            </w:tcMar>
            <w:vAlign w:val="top"/>
          </w:tcPr>
          <w:p>
            <w:pPr>
              <w:spacing w:after="0"/>
            </w:pPr>
            <w:r>
              <w:rPr>
                <w:sz w:val="17"/>
              </w:rPr>
              <w:t>Diagnóstico, manutenção e auditoria.</w:t>
            </w:r>
          </w:p>
        </w:tc>
      </w:tr>
      <w:tr>
        <w:trPr>
          <w:cantSplit/>
        </w:trPr>
        <w:tc>
          <w:tcPr>
            <w:tcW w:type="dxa" w:w="2200"/>
            <w:tcMar>
              <w:top w:w="80" w:type="dxa"/>
              <w:start w:w="120" w:type="dxa"/>
              <w:bottom w:w="80" w:type="dxa"/>
              <w:end w:w="120" w:type="dxa"/>
            </w:tcMar>
            <w:vAlign w:val="top"/>
          </w:tcPr>
          <w:p>
            <w:pPr>
              <w:spacing w:after="0"/>
            </w:pPr>
            <w:r>
              <w:rPr>
                <w:sz w:val="17"/>
              </w:rPr>
              <w:t>Áreas de negócio</w:t>
            </w:r>
          </w:p>
        </w:tc>
        <w:tc>
          <w:tcPr>
            <w:tcW w:type="dxa" w:w="3600"/>
            <w:tcMar>
              <w:top w:w="80" w:type="dxa"/>
              <w:start w:w="120" w:type="dxa"/>
              <w:bottom w:w="80" w:type="dxa"/>
              <w:end w:w="120" w:type="dxa"/>
            </w:tcMar>
            <w:vAlign w:val="top"/>
          </w:tcPr>
          <w:p>
            <w:pPr>
              <w:spacing w:after="0"/>
            </w:pPr>
            <w:r>
              <w:rPr>
                <w:sz w:val="17"/>
              </w:rPr>
              <w:t>Somente por dashboard/ERPs</w:t>
            </w:r>
          </w:p>
        </w:tc>
        <w:tc>
          <w:tcPr>
            <w:tcW w:type="dxa" w:w="3560"/>
            <w:tcMar>
              <w:top w:w="80" w:type="dxa"/>
              <w:start w:w="120" w:type="dxa"/>
              <w:bottom w:w="80" w:type="dxa"/>
              <w:end w:w="120" w:type="dxa"/>
            </w:tcMar>
            <w:vAlign w:val="top"/>
          </w:tcPr>
          <w:p>
            <w:pPr>
              <w:spacing w:after="0"/>
            </w:pPr>
            <w:r>
              <w:rPr>
                <w:sz w:val="17"/>
              </w:rPr>
              <w:t>Não devem acessar banco diretamente.</w:t>
            </w:r>
          </w:p>
        </w:tc>
      </w:tr>
    </w:tbl>
    <w:p>
      <w:pPr>
        <w:spacing w:after="0"/>
      </w:pPr>
    </w:p>
    <w:p>
      <w:pPr>
        <w:pStyle w:val="Heading1"/>
        <w:pageBreakBefore/>
      </w:pPr>
      <w:r>
        <w:rPr>
          <w:b/>
        </w:rPr>
        <w:t>E  Apêndice — Checklists rápidos</w:t>
      </w:r>
    </w:p>
    <w:p>
      <w:pPr>
        <w:spacing w:after="200"/>
      </w:pPr>
      <w:r>
        <w:rPr>
          <w:i/>
          <w:color w:val="5C6670"/>
        </w:rPr>
        <w:t>Listas para uso no dia a dia.</w:t>
      </w:r>
    </w:p>
    <w:p>
      <w:pPr>
        <w:pStyle w:val="Heading2"/>
      </w:pPr>
      <w:r>
        <w:t>E.1 Pedido pronto para aprovar</w:t>
      </w:r>
    </w:p>
    <w:p>
      <w:pPr>
        <w:pStyle w:val="ListBullet"/>
      </w:pPr>
      <w:r>
        <w:t>☐ Nome e CPF/CNPJ válidos.</w:t>
      </w:r>
    </w:p>
    <w:p>
      <w:pPr>
        <w:pStyle w:val="ListBullet"/>
      </w:pPr>
      <w:r>
        <w:t>☐ Endereço de entrega confirmado: CEP, cidade, UF, número e complemento.</w:t>
      </w:r>
    </w:p>
    <w:p>
      <w:pPr>
        <w:pStyle w:val="ListBullet"/>
      </w:pPr>
      <w:r>
        <w:t>☐ Itens e quantidades corretos.</w:t>
      </w:r>
    </w:p>
    <w:p>
      <w:pPr>
        <w:pStyle w:val="ListBullet"/>
      </w:pPr>
      <w:r>
        <w:t>☐ Depósito Dropshipping (Muy Bela) — ID permitido.</w:t>
      </w:r>
    </w:p>
    <w:p>
      <w:pPr>
        <w:pStyle w:val="ListBullet"/>
      </w:pPr>
      <w:r>
        <w:t>☐ Forma de envio/frete conhecida ou política de não exportar aplicada.</w:t>
      </w:r>
    </w:p>
    <w:p>
      <w:pPr>
        <w:pStyle w:val="ListBullet"/>
      </w:pPr>
      <w:r>
        <w:t>☐ Produto novo mapeado.</w:t>
      </w:r>
    </w:p>
    <w:p>
      <w:pPr>
        <w:pStyle w:val="ListBullet"/>
      </w:pPr>
      <w:r>
        <w:t>☐ Pedido não aparece em Precisam de ajuste nem Não exportar.</w:t>
      </w:r>
    </w:p>
    <w:p>
      <w:pPr>
        <w:pStyle w:val="ListBullet"/>
      </w:pPr>
      <w:r>
        <w:t>☐ Não existe orders_map/pedido C anterior.</w:t>
      </w:r>
    </w:p>
    <w:p>
      <w:pPr>
        <w:pStyle w:val="Heading2"/>
      </w:pPr>
      <w:r>
        <w:t>E.2 Pedido pronto para Enviado</w:t>
      </w:r>
    </w:p>
    <w:p>
      <w:pPr>
        <w:pStyle w:val="ListBullet"/>
      </w:pPr>
      <w:r>
        <w:t>☐ Pedido C correto e mapeado.</w:t>
      </w:r>
    </w:p>
    <w:p>
      <w:pPr>
        <w:pStyle w:val="ListBullet"/>
      </w:pPr>
      <w:r>
        <w:t>☐ Endereço conferido.</w:t>
      </w:r>
    </w:p>
    <w:p>
      <w:pPr>
        <w:pStyle w:val="ListBullet"/>
      </w:pPr>
      <w:r>
        <w:t>☐ Itens/quantidades conferidos.</w:t>
      </w:r>
    </w:p>
    <w:p>
      <w:pPr>
        <w:pStyle w:val="ListBullet"/>
      </w:pPr>
      <w:r>
        <w:t>☐ Forma de envio correta.</w:t>
      </w:r>
    </w:p>
    <w:p>
      <w:pPr>
        <w:pStyle w:val="ListBullet"/>
      </w:pPr>
      <w:r>
        <w:t>☐ Nota fiscal autorizada e vinculada.</w:t>
      </w:r>
    </w:p>
    <w:p>
      <w:pPr>
        <w:pStyle w:val="ListBullet"/>
      </w:pPr>
      <w:r>
        <w:t>☐ Código de rastreio preenchido e validado.</w:t>
      </w:r>
    </w:p>
    <w:p>
      <w:pPr>
        <w:pStyle w:val="ListBullet"/>
      </w:pPr>
      <w:r>
        <w:t>☐ Nenhum cancelamento pendente.</w:t>
      </w:r>
    </w:p>
    <w:p>
      <w:pPr>
        <w:pStyle w:val="ListBullet"/>
      </w:pPr>
      <w:r>
        <w:t>☐ Equipe pronta para conferir retorno em A.</w:t>
      </w:r>
    </w:p>
    <w:p>
      <w:pPr>
        <w:pStyle w:val="Heading2"/>
      </w:pPr>
      <w:r>
        <w:t>E.3 Retentar jobs</w:t>
      </w:r>
    </w:p>
    <w:p>
      <w:pPr>
        <w:pStyle w:val="ListBullet"/>
      </w:pPr>
      <w:r>
        <w:t>☐ Tipo de job e erro identificados.</w:t>
      </w:r>
    </w:p>
    <w:p>
      <w:pPr>
        <w:pStyle w:val="ListBullet"/>
      </w:pPr>
      <w:r>
        <w:t>☐ Causa corrigida na fonte/mapa/token.</w:t>
      </w:r>
    </w:p>
    <w:p>
      <w:pPr>
        <w:pStyle w:val="ListBullet"/>
      </w:pPr>
      <w:r>
        <w:t>☐ 409/404 analisados individualmente.</w:t>
      </w:r>
    </w:p>
    <w:p>
      <w:pPr>
        <w:pStyle w:val="ListBullet"/>
      </w:pPr>
      <w:r>
        <w:t>☐ Amostra testada.</w:t>
      </w:r>
    </w:p>
    <w:p>
      <w:pPr>
        <w:pStyle w:val="ListBullet"/>
      </w:pPr>
      <w:r>
        <w:t>☐ Volume compatível com limites.</w:t>
      </w:r>
    </w:p>
    <w:p>
      <w:pPr>
        <w:pStyle w:val="ListBullet"/>
      </w:pPr>
      <w:r>
        <w:t>☐ Responsável acompanhando Sucesso/Com erro.</w:t>
      </w:r>
    </w:p>
    <w:p>
      <w:pPr>
        <w:pStyle w:val="ListBullet"/>
      </w:pPr>
      <w:r>
        <w:t>☐ Resultado confirmado no ERP e no banco.</w:t>
      </w:r>
    </w:p>
    <w:p>
      <w:pPr>
        <w:pStyle w:val="Heading2"/>
      </w:pPr>
      <w:r>
        <w:t>E.4 Confirmar cancelamento analisado</w:t>
      </w:r>
    </w:p>
    <w:p>
      <w:pPr>
        <w:pStyle w:val="ListBullet"/>
      </w:pPr>
      <w:r>
        <w:t>☐ Pedido A e C abertos e conferidos.</w:t>
      </w:r>
    </w:p>
    <w:p>
      <w:pPr>
        <w:pStyle w:val="ListBullet"/>
      </w:pPr>
      <w:r>
        <w:t>☐ Estado físico/logístico verificado.</w:t>
      </w:r>
    </w:p>
    <w:p>
      <w:pPr>
        <w:pStyle w:val="ListBullet"/>
      </w:pPr>
      <w:r>
        <w:t>☐ Nota/fiscal verificados.</w:t>
      </w:r>
    </w:p>
    <w:p>
      <w:pPr>
        <w:pStyle w:val="ListBullet"/>
      </w:pPr>
      <w:r>
        <w:t>☐ Decisão da Gestão registrada.</w:t>
      </w:r>
    </w:p>
    <w:p>
      <w:pPr>
        <w:pStyle w:val="ListBullet"/>
      </w:pPr>
      <w:r>
        <w:t>☐ Ações nos ERPs executadas quando necessárias.</w:t>
      </w:r>
    </w:p>
    <w:p>
      <w:pPr>
        <w:pStyle w:val="ListBullet"/>
      </w:pPr>
      <w:r>
        <w:t>☐ Cliente comunicado conforme política.</w:t>
      </w:r>
    </w:p>
    <w:p>
      <w:pPr>
        <w:pStyle w:val="ListBullet"/>
      </w:pPr>
      <w:r>
        <w:t>☐ Somente então Confirmar análise no painel.</w:t>
      </w:r>
    </w:p>
    <w:p>
      <w:pPr>
        <w:pStyle w:val="Heading2"/>
      </w:pPr>
      <w:r>
        <w:t>E.5 Encerrar incidente</w:t>
      </w:r>
    </w:p>
    <w:p>
      <w:pPr>
        <w:pStyle w:val="ListBullet"/>
      </w:pPr>
      <w:r>
        <w:t>☐ Serviço normalizado e monitorado.</w:t>
      </w:r>
    </w:p>
    <w:p>
      <w:pPr>
        <w:pStyle w:val="ListBullet"/>
      </w:pPr>
      <w:r>
        <w:t>☐ Pedidos afetados reconciliados.</w:t>
      </w:r>
    </w:p>
    <w:p>
      <w:pPr>
        <w:pStyle w:val="ListBullet"/>
      </w:pPr>
      <w:r>
        <w:t>☐ Sem fila vencida residual.</w:t>
      </w:r>
    </w:p>
    <w:p>
      <w:pPr>
        <w:pStyle w:val="ListBullet"/>
      </w:pPr>
      <w:r>
        <w:t>☐ ERPs e snapshots convergem.</w:t>
      </w:r>
    </w:p>
    <w:p>
      <w:pPr>
        <w:pStyle w:val="ListBullet"/>
      </w:pPr>
      <w:r>
        <w:t>☐ Causa raiz conhecida ou investigação com dono/prazo.</w:t>
      </w:r>
    </w:p>
    <w:p>
      <w:pPr>
        <w:pStyle w:val="ListBullet"/>
      </w:pPr>
      <w:r>
        <w:t>☐ Comunicação enviada.</w:t>
      </w:r>
    </w:p>
    <w:p>
      <w:pPr>
        <w:pStyle w:val="ListBullet"/>
      </w:pPr>
      <w:r>
        <w:t>☐ Ação preventiva registrada.</w:t>
      </w:r>
    </w:p>
    <w:p>
      <w:pPr>
        <w:pStyle w:val="ListBullet"/>
      </w:pPr>
      <w:r>
        <w:t>☐ Manual/runbook atualizado se necessário.</w:t>
      </w:r>
    </w:p>
    <w:p>
      <w:pPr>
        <w:pStyle w:val="Heading1"/>
        <w:pageBreakBefore/>
      </w:pPr>
      <w:r>
        <w:rPr>
          <w:b/>
        </w:rPr>
        <w:t>F  Apêndice — Glossário</w:t>
      </w:r>
    </w:p>
    <w:p>
      <w:pPr>
        <w:spacing w:after="200"/>
      </w:pPr>
      <w:r>
        <w:rPr>
          <w:i/>
          <w:color w:val="5C6670"/>
        </w:rPr>
        <w:t>Termos técnicos e operacionais em linguagem direta.</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shd w:fill="1F4D78"/>
            <w:tcMar>
              <w:top w:w="80" w:type="dxa"/>
              <w:start w:w="120" w:type="dxa"/>
              <w:bottom w:w="80" w:type="dxa"/>
              <w:end w:w="120" w:type="dxa"/>
            </w:tcMar>
            <w:vAlign w:val="center"/>
          </w:tcPr>
          <w:p>
            <w:pPr>
              <w:spacing w:after="0"/>
              <w:keepNext/>
            </w:pPr>
            <w:r>
              <w:rPr>
                <w:b/>
                <w:color w:val="FFFFFF"/>
                <w:sz w:val="17"/>
              </w:rPr>
              <w:t>Termo</w:t>
            </w:r>
          </w:p>
        </w:tc>
        <w:tc>
          <w:tcPr>
            <w:tcW w:type="dxa" w:w="6760"/>
            <w:shd w:fill="1F4D78"/>
            <w:tcMar>
              <w:top w:w="80" w:type="dxa"/>
              <w:start w:w="120" w:type="dxa"/>
              <w:bottom w:w="80" w:type="dxa"/>
              <w:end w:w="120" w:type="dxa"/>
            </w:tcMar>
            <w:vAlign w:val="center"/>
          </w:tcPr>
          <w:p>
            <w:pPr>
              <w:spacing w:after="0"/>
              <w:keepNext/>
            </w:pPr>
            <w:r>
              <w:rPr>
                <w:b/>
                <w:color w:val="FFFFFF"/>
                <w:sz w:val="17"/>
              </w:rPr>
              <w:t>Definição</w:t>
            </w:r>
          </w:p>
        </w:tc>
      </w:tr>
      <w:tr>
        <w:trPr>
          <w:cantSplit/>
        </w:trPr>
        <w:tc>
          <w:tcPr>
            <w:tcW w:type="dxa" w:w="2600"/>
            <w:tcMar>
              <w:top w:w="80" w:type="dxa"/>
              <w:start w:w="120" w:type="dxa"/>
              <w:bottom w:w="80" w:type="dxa"/>
              <w:end w:w="120" w:type="dxa"/>
            </w:tcMar>
            <w:vAlign w:val="top"/>
          </w:tcPr>
          <w:p>
            <w:pPr>
              <w:spacing w:after="0"/>
            </w:pPr>
            <w:r>
              <w:rPr>
                <w:sz w:val="17"/>
              </w:rPr>
              <w:t>API</w:t>
            </w:r>
          </w:p>
        </w:tc>
        <w:tc>
          <w:tcPr>
            <w:tcW w:type="dxa" w:w="6760"/>
            <w:tcMar>
              <w:top w:w="80" w:type="dxa"/>
              <w:start w:w="120" w:type="dxa"/>
              <w:bottom w:w="80" w:type="dxa"/>
              <w:end w:w="120" w:type="dxa"/>
            </w:tcMar>
            <w:vAlign w:val="top"/>
          </w:tcPr>
          <w:p>
            <w:pPr>
              <w:spacing w:after="0"/>
            </w:pPr>
            <w:r>
              <w:rPr>
                <w:sz w:val="17"/>
              </w:rPr>
              <w:t>Interface usada por um sistema para consultar ou alterar outro de forma controlada.</w:t>
            </w:r>
          </w:p>
        </w:tc>
      </w:tr>
      <w:tr>
        <w:trPr>
          <w:cantSplit/>
        </w:trPr>
        <w:tc>
          <w:tcPr>
            <w:tcW w:type="dxa" w:w="2600"/>
            <w:shd w:fill="F2F4F6"/>
            <w:tcMar>
              <w:top w:w="80" w:type="dxa"/>
              <w:start w:w="120" w:type="dxa"/>
              <w:bottom w:w="80" w:type="dxa"/>
              <w:end w:w="120" w:type="dxa"/>
            </w:tcMar>
            <w:vAlign w:val="top"/>
          </w:tcPr>
          <w:p>
            <w:pPr>
              <w:spacing w:after="0"/>
            </w:pPr>
            <w:r>
              <w:rPr>
                <w:sz w:val="17"/>
              </w:rPr>
              <w:t>Webhook</w:t>
            </w:r>
          </w:p>
        </w:tc>
        <w:tc>
          <w:tcPr>
            <w:tcW w:type="dxa" w:w="6760"/>
            <w:shd w:fill="F2F4F6"/>
            <w:tcMar>
              <w:top w:w="80" w:type="dxa"/>
              <w:start w:w="120" w:type="dxa"/>
              <w:bottom w:w="80" w:type="dxa"/>
              <w:end w:w="120" w:type="dxa"/>
            </w:tcMar>
            <w:vAlign w:val="top"/>
          </w:tcPr>
          <w:p>
            <w:pPr>
              <w:spacing w:after="0"/>
            </w:pPr>
            <w:r>
              <w:rPr>
                <w:sz w:val="17"/>
              </w:rPr>
              <w:t>Notificação enviada pelo Tiny à aplicação quando algo muda.</w:t>
            </w:r>
          </w:p>
        </w:tc>
      </w:tr>
      <w:tr>
        <w:trPr>
          <w:cantSplit/>
        </w:trPr>
        <w:tc>
          <w:tcPr>
            <w:tcW w:type="dxa" w:w="2600"/>
            <w:tcMar>
              <w:top w:w="80" w:type="dxa"/>
              <w:start w:w="120" w:type="dxa"/>
              <w:bottom w:w="80" w:type="dxa"/>
              <w:end w:w="120" w:type="dxa"/>
            </w:tcMar>
            <w:vAlign w:val="top"/>
          </w:tcPr>
          <w:p>
            <w:pPr>
              <w:spacing w:after="0"/>
            </w:pPr>
            <w:r>
              <w:rPr>
                <w:sz w:val="17"/>
              </w:rPr>
              <w:t>OAuth</w:t>
            </w:r>
          </w:p>
        </w:tc>
        <w:tc>
          <w:tcPr>
            <w:tcW w:type="dxa" w:w="6760"/>
            <w:tcMar>
              <w:top w:w="80" w:type="dxa"/>
              <w:start w:w="120" w:type="dxa"/>
              <w:bottom w:w="80" w:type="dxa"/>
              <w:end w:w="120" w:type="dxa"/>
            </w:tcMar>
            <w:vAlign w:val="top"/>
          </w:tcPr>
          <w:p>
            <w:pPr>
              <w:spacing w:after="0"/>
            </w:pPr>
            <w:r>
              <w:rPr>
                <w:sz w:val="17"/>
              </w:rPr>
              <w:t>Autorização que fornece tokens sem colocar a senha do Tiny no código.</w:t>
            </w:r>
          </w:p>
        </w:tc>
      </w:tr>
      <w:tr>
        <w:trPr>
          <w:cantSplit/>
        </w:trPr>
        <w:tc>
          <w:tcPr>
            <w:tcW w:type="dxa" w:w="2600"/>
            <w:shd w:fill="F2F4F6"/>
            <w:tcMar>
              <w:top w:w="80" w:type="dxa"/>
              <w:start w:w="120" w:type="dxa"/>
              <w:bottom w:w="80" w:type="dxa"/>
              <w:end w:w="120" w:type="dxa"/>
            </w:tcMar>
            <w:vAlign w:val="top"/>
          </w:tcPr>
          <w:p>
            <w:pPr>
              <w:spacing w:after="0"/>
            </w:pPr>
            <w:r>
              <w:rPr>
                <w:sz w:val="17"/>
              </w:rPr>
              <w:t>Access token</w:t>
            </w:r>
          </w:p>
        </w:tc>
        <w:tc>
          <w:tcPr>
            <w:tcW w:type="dxa" w:w="6760"/>
            <w:shd w:fill="F2F4F6"/>
            <w:tcMar>
              <w:top w:w="80" w:type="dxa"/>
              <w:start w:w="120" w:type="dxa"/>
              <w:bottom w:w="80" w:type="dxa"/>
              <w:end w:w="120" w:type="dxa"/>
            </w:tcMar>
            <w:vAlign w:val="top"/>
          </w:tcPr>
          <w:p>
            <w:pPr>
              <w:spacing w:after="0"/>
            </w:pPr>
            <w:r>
              <w:rPr>
                <w:sz w:val="17"/>
              </w:rPr>
              <w:t>Credencial temporária usada nas chamadas à API.</w:t>
            </w:r>
          </w:p>
        </w:tc>
      </w:tr>
      <w:tr>
        <w:trPr>
          <w:cantSplit/>
        </w:trPr>
        <w:tc>
          <w:tcPr>
            <w:tcW w:type="dxa" w:w="2600"/>
            <w:tcMar>
              <w:top w:w="80" w:type="dxa"/>
              <w:start w:w="120" w:type="dxa"/>
              <w:bottom w:w="80" w:type="dxa"/>
              <w:end w:w="120" w:type="dxa"/>
            </w:tcMar>
            <w:vAlign w:val="top"/>
          </w:tcPr>
          <w:p>
            <w:pPr>
              <w:spacing w:after="0"/>
            </w:pPr>
            <w:r>
              <w:rPr>
                <w:sz w:val="17"/>
              </w:rPr>
              <w:t>Refresh token</w:t>
            </w:r>
          </w:p>
        </w:tc>
        <w:tc>
          <w:tcPr>
            <w:tcW w:type="dxa" w:w="6760"/>
            <w:tcMar>
              <w:top w:w="80" w:type="dxa"/>
              <w:start w:w="120" w:type="dxa"/>
              <w:bottom w:w="80" w:type="dxa"/>
              <w:end w:w="120" w:type="dxa"/>
            </w:tcMar>
            <w:vAlign w:val="top"/>
          </w:tcPr>
          <w:p>
            <w:pPr>
              <w:spacing w:after="0"/>
            </w:pPr>
            <w:r>
              <w:rPr>
                <w:sz w:val="17"/>
              </w:rPr>
              <w:t>Credencial usada para obter novo access token.</w:t>
            </w:r>
          </w:p>
        </w:tc>
      </w:tr>
      <w:tr>
        <w:trPr>
          <w:cantSplit/>
        </w:trPr>
        <w:tc>
          <w:tcPr>
            <w:tcW w:type="dxa" w:w="2600"/>
            <w:shd w:fill="F2F4F6"/>
            <w:tcMar>
              <w:top w:w="80" w:type="dxa"/>
              <w:start w:w="120" w:type="dxa"/>
              <w:bottom w:w="80" w:type="dxa"/>
              <w:end w:w="120" w:type="dxa"/>
            </w:tcMar>
            <w:vAlign w:val="top"/>
          </w:tcPr>
          <w:p>
            <w:pPr>
              <w:spacing w:after="0"/>
            </w:pPr>
            <w:r>
              <w:rPr>
                <w:sz w:val="17"/>
              </w:rPr>
              <w:t>Event</w:t>
            </w:r>
          </w:p>
        </w:tc>
        <w:tc>
          <w:tcPr>
            <w:tcW w:type="dxa" w:w="6760"/>
            <w:shd w:fill="F2F4F6"/>
            <w:tcMar>
              <w:top w:w="80" w:type="dxa"/>
              <w:start w:w="120" w:type="dxa"/>
              <w:bottom w:w="80" w:type="dxa"/>
              <w:end w:w="120" w:type="dxa"/>
            </w:tcMar>
            <w:vAlign w:val="top"/>
          </w:tcPr>
          <w:p>
            <w:pPr>
              <w:spacing w:after="0"/>
            </w:pPr>
            <w:r>
              <w:rPr>
                <w:sz w:val="17"/>
              </w:rPr>
              <w:t>Registro do que chegou, principalmente webhook.</w:t>
            </w:r>
          </w:p>
        </w:tc>
      </w:tr>
      <w:tr>
        <w:trPr>
          <w:cantSplit/>
        </w:trPr>
        <w:tc>
          <w:tcPr>
            <w:tcW w:type="dxa" w:w="2600"/>
            <w:tcMar>
              <w:top w:w="80" w:type="dxa"/>
              <w:start w:w="120" w:type="dxa"/>
              <w:bottom w:w="80" w:type="dxa"/>
              <w:end w:w="120" w:type="dxa"/>
            </w:tcMar>
            <w:vAlign w:val="top"/>
          </w:tcPr>
          <w:p>
            <w:pPr>
              <w:spacing w:after="0"/>
            </w:pPr>
            <w:r>
              <w:rPr>
                <w:sz w:val="17"/>
              </w:rPr>
              <w:t>Job</w:t>
            </w:r>
          </w:p>
        </w:tc>
        <w:tc>
          <w:tcPr>
            <w:tcW w:type="dxa" w:w="6760"/>
            <w:tcMar>
              <w:top w:w="80" w:type="dxa"/>
              <w:start w:w="120" w:type="dxa"/>
              <w:bottom w:w="80" w:type="dxa"/>
              <w:end w:w="120" w:type="dxa"/>
            </w:tcMar>
            <w:vAlign w:val="top"/>
          </w:tcPr>
          <w:p>
            <w:pPr>
              <w:spacing w:after="0"/>
            </w:pPr>
            <w:r>
              <w:rPr>
                <w:sz w:val="17"/>
              </w:rPr>
              <w:t>Trabalho persistido que o worker executará.</w:t>
            </w:r>
          </w:p>
        </w:tc>
      </w:tr>
      <w:tr>
        <w:trPr>
          <w:cantSplit/>
        </w:trPr>
        <w:tc>
          <w:tcPr>
            <w:tcW w:type="dxa" w:w="2600"/>
            <w:shd w:fill="F2F4F6"/>
            <w:tcMar>
              <w:top w:w="80" w:type="dxa"/>
              <w:start w:w="120" w:type="dxa"/>
              <w:bottom w:w="80" w:type="dxa"/>
              <w:end w:w="120" w:type="dxa"/>
            </w:tcMar>
            <w:vAlign w:val="top"/>
          </w:tcPr>
          <w:p>
            <w:pPr>
              <w:spacing w:after="0"/>
            </w:pPr>
            <w:r>
              <w:rPr>
                <w:sz w:val="17"/>
              </w:rPr>
              <w:t>Worker</w:t>
            </w:r>
          </w:p>
        </w:tc>
        <w:tc>
          <w:tcPr>
            <w:tcW w:type="dxa" w:w="6760"/>
            <w:shd w:fill="F2F4F6"/>
            <w:tcMar>
              <w:top w:w="80" w:type="dxa"/>
              <w:start w:w="120" w:type="dxa"/>
              <w:bottom w:w="80" w:type="dxa"/>
              <w:end w:w="120" w:type="dxa"/>
            </w:tcMar>
            <w:vAlign w:val="top"/>
          </w:tcPr>
          <w:p>
            <w:pPr>
              <w:spacing w:after="0"/>
            </w:pPr>
            <w:r>
              <w:rPr>
                <w:sz w:val="17"/>
              </w:rPr>
              <w:t>Processo que busca e executa jobs em segundo plano.</w:t>
            </w:r>
          </w:p>
        </w:tc>
      </w:tr>
      <w:tr>
        <w:trPr>
          <w:cantSplit/>
        </w:trPr>
        <w:tc>
          <w:tcPr>
            <w:tcW w:type="dxa" w:w="2600"/>
            <w:tcMar>
              <w:top w:w="80" w:type="dxa"/>
              <w:start w:w="120" w:type="dxa"/>
              <w:bottom w:w="80" w:type="dxa"/>
              <w:end w:w="120" w:type="dxa"/>
            </w:tcMar>
            <w:vAlign w:val="top"/>
          </w:tcPr>
          <w:p>
            <w:pPr>
              <w:spacing w:after="0"/>
            </w:pPr>
            <w:r>
              <w:rPr>
                <w:sz w:val="17"/>
              </w:rPr>
              <w:t>Polling</w:t>
            </w:r>
          </w:p>
        </w:tc>
        <w:tc>
          <w:tcPr>
            <w:tcW w:type="dxa" w:w="6760"/>
            <w:tcMar>
              <w:top w:w="80" w:type="dxa"/>
              <w:start w:w="120" w:type="dxa"/>
              <w:bottom w:w="80" w:type="dxa"/>
              <w:end w:w="120" w:type="dxa"/>
            </w:tcMar>
            <w:vAlign w:val="top"/>
          </w:tcPr>
          <w:p>
            <w:pPr>
              <w:spacing w:after="0"/>
            </w:pPr>
            <w:r>
              <w:rPr>
                <w:sz w:val="17"/>
              </w:rPr>
              <w:t>Consulta repetida em intervalo; a tela Webhooks usa 10 s.</w:t>
            </w:r>
          </w:p>
        </w:tc>
      </w:tr>
      <w:tr>
        <w:trPr>
          <w:cantSplit/>
        </w:trPr>
        <w:tc>
          <w:tcPr>
            <w:tcW w:type="dxa" w:w="2600"/>
            <w:shd w:fill="F2F4F6"/>
            <w:tcMar>
              <w:top w:w="80" w:type="dxa"/>
              <w:start w:w="120" w:type="dxa"/>
              <w:bottom w:w="80" w:type="dxa"/>
              <w:end w:w="120" w:type="dxa"/>
            </w:tcMar>
            <w:vAlign w:val="top"/>
          </w:tcPr>
          <w:p>
            <w:pPr>
              <w:spacing w:after="0"/>
            </w:pPr>
            <w:r>
              <w:rPr>
                <w:sz w:val="17"/>
              </w:rPr>
              <w:t>Snapshot</w:t>
            </w:r>
          </w:p>
        </w:tc>
        <w:tc>
          <w:tcPr>
            <w:tcW w:type="dxa" w:w="6760"/>
            <w:shd w:fill="F2F4F6"/>
            <w:tcMar>
              <w:top w:w="80" w:type="dxa"/>
              <w:start w:w="120" w:type="dxa"/>
              <w:bottom w:w="80" w:type="dxa"/>
              <w:end w:w="120" w:type="dxa"/>
            </w:tcMar>
            <w:vAlign w:val="top"/>
          </w:tcPr>
          <w:p>
            <w:pPr>
              <w:spacing w:after="0"/>
            </w:pPr>
            <w:r>
              <w:rPr>
                <w:sz w:val="17"/>
              </w:rPr>
              <w:t>Cópia da última visão conhecida de um pedido.</w:t>
            </w:r>
          </w:p>
        </w:tc>
      </w:tr>
      <w:tr>
        <w:trPr>
          <w:cantSplit/>
        </w:trPr>
        <w:tc>
          <w:tcPr>
            <w:tcW w:type="dxa" w:w="2600"/>
            <w:tcMar>
              <w:top w:w="80" w:type="dxa"/>
              <w:start w:w="120" w:type="dxa"/>
              <w:bottom w:w="80" w:type="dxa"/>
              <w:end w:w="120" w:type="dxa"/>
            </w:tcMar>
            <w:vAlign w:val="top"/>
          </w:tcPr>
          <w:p>
            <w:pPr>
              <w:spacing w:after="0"/>
            </w:pPr>
            <w:r>
              <w:rPr>
                <w:sz w:val="17"/>
              </w:rPr>
              <w:t>Map</w:t>
            </w:r>
          </w:p>
        </w:tc>
        <w:tc>
          <w:tcPr>
            <w:tcW w:type="dxa" w:w="6760"/>
            <w:tcMar>
              <w:top w:w="80" w:type="dxa"/>
              <w:start w:w="120" w:type="dxa"/>
              <w:bottom w:w="80" w:type="dxa"/>
              <w:end w:w="120" w:type="dxa"/>
            </w:tcMar>
            <w:vAlign w:val="top"/>
          </w:tcPr>
          <w:p>
            <w:pPr>
              <w:spacing w:after="0"/>
            </w:pPr>
            <w:r>
              <w:rPr>
                <w:sz w:val="17"/>
              </w:rPr>
              <w:t>Tabela de correspondência entre IDs das contas.</w:t>
            </w:r>
          </w:p>
        </w:tc>
      </w:tr>
      <w:tr>
        <w:trPr>
          <w:cantSplit/>
        </w:trPr>
        <w:tc>
          <w:tcPr>
            <w:tcW w:type="dxa" w:w="2600"/>
            <w:shd w:fill="F2F4F6"/>
            <w:tcMar>
              <w:top w:w="80" w:type="dxa"/>
              <w:start w:w="120" w:type="dxa"/>
              <w:bottom w:w="80" w:type="dxa"/>
              <w:end w:w="120" w:type="dxa"/>
            </w:tcMar>
            <w:vAlign w:val="top"/>
          </w:tcPr>
          <w:p>
            <w:pPr>
              <w:spacing w:after="0"/>
            </w:pPr>
            <w:r>
              <w:rPr>
                <w:sz w:val="17"/>
              </w:rPr>
              <w:t>Idempotência</w:t>
            </w:r>
          </w:p>
        </w:tc>
        <w:tc>
          <w:tcPr>
            <w:tcW w:type="dxa" w:w="6760"/>
            <w:shd w:fill="F2F4F6"/>
            <w:tcMar>
              <w:top w:w="80" w:type="dxa"/>
              <w:start w:w="120" w:type="dxa"/>
              <w:bottom w:w="80" w:type="dxa"/>
              <w:end w:w="120" w:type="dxa"/>
            </w:tcMar>
            <w:vAlign w:val="top"/>
          </w:tcPr>
          <w:p>
            <w:pPr>
              <w:spacing w:after="0"/>
            </w:pPr>
            <w:r>
              <w:rPr>
                <w:sz w:val="17"/>
              </w:rPr>
              <w:t>Executar a mesma intenção mais de uma vez sem duplicar o efeito.</w:t>
            </w:r>
          </w:p>
        </w:tc>
      </w:tr>
      <w:tr>
        <w:trPr>
          <w:cantSplit/>
        </w:trPr>
        <w:tc>
          <w:tcPr>
            <w:tcW w:type="dxa" w:w="2600"/>
            <w:tcMar>
              <w:top w:w="80" w:type="dxa"/>
              <w:start w:w="120" w:type="dxa"/>
              <w:bottom w:w="80" w:type="dxa"/>
              <w:end w:w="120" w:type="dxa"/>
            </w:tcMar>
            <w:vAlign w:val="top"/>
          </w:tcPr>
          <w:p>
            <w:pPr>
              <w:spacing w:after="0"/>
            </w:pPr>
            <w:r>
              <w:rPr>
                <w:sz w:val="17"/>
              </w:rPr>
              <w:t>Eco</w:t>
            </w:r>
          </w:p>
        </w:tc>
        <w:tc>
          <w:tcPr>
            <w:tcW w:type="dxa" w:w="6760"/>
            <w:tcMar>
              <w:top w:w="80" w:type="dxa"/>
              <w:start w:w="120" w:type="dxa"/>
              <w:bottom w:w="80" w:type="dxa"/>
              <w:end w:w="120" w:type="dxa"/>
            </w:tcMar>
            <w:vAlign w:val="top"/>
          </w:tcPr>
          <w:p>
            <w:pPr>
              <w:spacing w:after="0"/>
            </w:pPr>
            <w:r>
              <w:rPr>
                <w:sz w:val="17"/>
              </w:rPr>
              <w:t>Webhook causado por uma alteração que a própria integração acabou de fazer.</w:t>
            </w:r>
          </w:p>
        </w:tc>
      </w:tr>
      <w:tr>
        <w:trPr>
          <w:cantSplit/>
        </w:trPr>
        <w:tc>
          <w:tcPr>
            <w:tcW w:type="dxa" w:w="2600"/>
            <w:shd w:fill="F2F4F6"/>
            <w:tcMar>
              <w:top w:w="80" w:type="dxa"/>
              <w:start w:w="120" w:type="dxa"/>
              <w:bottom w:w="80" w:type="dxa"/>
              <w:end w:w="120" w:type="dxa"/>
            </w:tcMar>
            <w:vAlign w:val="top"/>
          </w:tcPr>
          <w:p>
            <w:pPr>
              <w:spacing w:after="0"/>
            </w:pPr>
            <w:r>
              <w:rPr>
                <w:sz w:val="17"/>
              </w:rPr>
              <w:t>Rate limit</w:t>
            </w:r>
          </w:p>
        </w:tc>
        <w:tc>
          <w:tcPr>
            <w:tcW w:type="dxa" w:w="6760"/>
            <w:shd w:fill="F2F4F6"/>
            <w:tcMar>
              <w:top w:w="80" w:type="dxa"/>
              <w:start w:w="120" w:type="dxa"/>
              <w:bottom w:w="80" w:type="dxa"/>
              <w:end w:w="120" w:type="dxa"/>
            </w:tcMar>
            <w:vAlign w:val="top"/>
          </w:tcPr>
          <w:p>
            <w:pPr>
              <w:spacing w:after="0"/>
            </w:pPr>
            <w:r>
              <w:rPr>
                <w:sz w:val="17"/>
              </w:rPr>
              <w:t>Quantidade máxima de chamadas permitidas por tempo.</w:t>
            </w:r>
          </w:p>
        </w:tc>
      </w:tr>
      <w:tr>
        <w:trPr>
          <w:cantSplit/>
        </w:trPr>
        <w:tc>
          <w:tcPr>
            <w:tcW w:type="dxa" w:w="2600"/>
            <w:tcMar>
              <w:top w:w="80" w:type="dxa"/>
              <w:start w:w="120" w:type="dxa"/>
              <w:bottom w:w="80" w:type="dxa"/>
              <w:end w:w="120" w:type="dxa"/>
            </w:tcMar>
            <w:vAlign w:val="top"/>
          </w:tcPr>
          <w:p>
            <w:pPr>
              <w:spacing w:after="0"/>
            </w:pPr>
            <w:r>
              <w:rPr>
                <w:sz w:val="17"/>
              </w:rPr>
              <w:t>Backoff</w:t>
            </w:r>
          </w:p>
        </w:tc>
        <w:tc>
          <w:tcPr>
            <w:tcW w:type="dxa" w:w="6760"/>
            <w:tcMar>
              <w:top w:w="80" w:type="dxa"/>
              <w:start w:w="120" w:type="dxa"/>
              <w:bottom w:w="80" w:type="dxa"/>
              <w:end w:w="120" w:type="dxa"/>
            </w:tcMar>
            <w:vAlign w:val="top"/>
          </w:tcPr>
          <w:p>
            <w:pPr>
              <w:spacing w:after="0"/>
            </w:pPr>
            <w:r>
              <w:rPr>
                <w:sz w:val="17"/>
              </w:rPr>
              <w:t>Espera progressiva antes de tentar novamente.</w:t>
            </w:r>
          </w:p>
        </w:tc>
      </w:tr>
      <w:tr>
        <w:trPr>
          <w:cantSplit/>
        </w:trPr>
        <w:tc>
          <w:tcPr>
            <w:tcW w:type="dxa" w:w="2600"/>
            <w:shd w:fill="F2F4F6"/>
            <w:tcMar>
              <w:top w:w="80" w:type="dxa"/>
              <w:start w:w="120" w:type="dxa"/>
              <w:bottom w:w="80" w:type="dxa"/>
              <w:end w:w="120" w:type="dxa"/>
            </w:tcMar>
            <w:vAlign w:val="top"/>
          </w:tcPr>
          <w:p>
            <w:pPr>
              <w:spacing w:after="0"/>
            </w:pPr>
            <w:r>
              <w:rPr>
                <w:sz w:val="17"/>
              </w:rPr>
              <w:t>RLS</w:t>
            </w:r>
          </w:p>
        </w:tc>
        <w:tc>
          <w:tcPr>
            <w:tcW w:type="dxa" w:w="6760"/>
            <w:shd w:fill="F2F4F6"/>
            <w:tcMar>
              <w:top w:w="80" w:type="dxa"/>
              <w:start w:w="120" w:type="dxa"/>
              <w:bottom w:w="80" w:type="dxa"/>
              <w:end w:w="120" w:type="dxa"/>
            </w:tcMar>
            <w:vAlign w:val="top"/>
          </w:tcPr>
          <w:p>
            <w:pPr>
              <w:spacing w:after="0"/>
            </w:pPr>
            <w:r>
              <w:rPr>
                <w:sz w:val="17"/>
              </w:rPr>
              <w:t>Regras por linha do PostgreSQL/Supabase para acesso pela Data API.</w:t>
            </w:r>
          </w:p>
        </w:tc>
      </w:tr>
      <w:tr>
        <w:trPr>
          <w:cantSplit/>
        </w:trPr>
        <w:tc>
          <w:tcPr>
            <w:tcW w:type="dxa" w:w="2600"/>
            <w:tcMar>
              <w:top w:w="80" w:type="dxa"/>
              <w:start w:w="120" w:type="dxa"/>
              <w:bottom w:w="80" w:type="dxa"/>
              <w:end w:w="120" w:type="dxa"/>
            </w:tcMar>
            <w:vAlign w:val="top"/>
          </w:tcPr>
          <w:p>
            <w:pPr>
              <w:spacing w:after="0"/>
            </w:pPr>
            <w:r>
              <w:rPr>
                <w:sz w:val="17"/>
              </w:rPr>
              <w:t>PITR</w:t>
            </w:r>
          </w:p>
        </w:tc>
        <w:tc>
          <w:tcPr>
            <w:tcW w:type="dxa" w:w="6760"/>
            <w:tcMar>
              <w:top w:w="80" w:type="dxa"/>
              <w:start w:w="120" w:type="dxa"/>
              <w:bottom w:w="80" w:type="dxa"/>
              <w:end w:w="120" w:type="dxa"/>
            </w:tcMar>
            <w:vAlign w:val="top"/>
          </w:tcPr>
          <w:p>
            <w:pPr>
              <w:spacing w:after="0"/>
            </w:pPr>
            <w:r>
              <w:rPr>
                <w:sz w:val="17"/>
              </w:rPr>
              <w:t>Restauração do banco para um ponto específico no tempo.</w:t>
            </w:r>
          </w:p>
        </w:tc>
      </w:tr>
      <w:tr>
        <w:trPr>
          <w:cantSplit/>
        </w:trPr>
        <w:tc>
          <w:tcPr>
            <w:tcW w:type="dxa" w:w="2600"/>
            <w:shd w:fill="F2F4F6"/>
            <w:tcMar>
              <w:top w:w="80" w:type="dxa"/>
              <w:start w:w="120" w:type="dxa"/>
              <w:bottom w:w="80" w:type="dxa"/>
              <w:end w:w="120" w:type="dxa"/>
            </w:tcMar>
            <w:vAlign w:val="top"/>
          </w:tcPr>
          <w:p>
            <w:pPr>
              <w:spacing w:after="0"/>
            </w:pPr>
            <w:r>
              <w:rPr>
                <w:sz w:val="17"/>
              </w:rPr>
              <w:t>RPO</w:t>
            </w:r>
          </w:p>
        </w:tc>
        <w:tc>
          <w:tcPr>
            <w:tcW w:type="dxa" w:w="6760"/>
            <w:shd w:fill="F2F4F6"/>
            <w:tcMar>
              <w:top w:w="80" w:type="dxa"/>
              <w:start w:w="120" w:type="dxa"/>
              <w:bottom w:w="80" w:type="dxa"/>
              <w:end w:w="120" w:type="dxa"/>
            </w:tcMar>
            <w:vAlign w:val="top"/>
          </w:tcPr>
          <w:p>
            <w:pPr>
              <w:spacing w:after="0"/>
            </w:pPr>
            <w:r>
              <w:rPr>
                <w:sz w:val="17"/>
              </w:rPr>
              <w:t>Quanto de dado o negócio aceita perder em um desastre.</w:t>
            </w:r>
          </w:p>
        </w:tc>
      </w:tr>
      <w:tr>
        <w:trPr>
          <w:cantSplit/>
        </w:trPr>
        <w:tc>
          <w:tcPr>
            <w:tcW w:type="dxa" w:w="2600"/>
            <w:tcMar>
              <w:top w:w="80" w:type="dxa"/>
              <w:start w:w="120" w:type="dxa"/>
              <w:bottom w:w="80" w:type="dxa"/>
              <w:end w:w="120" w:type="dxa"/>
            </w:tcMar>
            <w:vAlign w:val="top"/>
          </w:tcPr>
          <w:p>
            <w:pPr>
              <w:spacing w:after="0"/>
            </w:pPr>
            <w:r>
              <w:rPr>
                <w:sz w:val="17"/>
              </w:rPr>
              <w:t>RTO</w:t>
            </w:r>
          </w:p>
        </w:tc>
        <w:tc>
          <w:tcPr>
            <w:tcW w:type="dxa" w:w="6760"/>
            <w:tcMar>
              <w:top w:w="80" w:type="dxa"/>
              <w:start w:w="120" w:type="dxa"/>
              <w:bottom w:w="80" w:type="dxa"/>
              <w:end w:w="120" w:type="dxa"/>
            </w:tcMar>
            <w:vAlign w:val="top"/>
          </w:tcPr>
          <w:p>
            <w:pPr>
              <w:spacing w:after="0"/>
            </w:pPr>
            <w:r>
              <w:rPr>
                <w:sz w:val="17"/>
              </w:rPr>
              <w:t>Quanto tempo o serviço pode levar para voltar.</w:t>
            </w:r>
          </w:p>
        </w:tc>
      </w:tr>
      <w:tr>
        <w:trPr>
          <w:cantSplit/>
        </w:trPr>
        <w:tc>
          <w:tcPr>
            <w:tcW w:type="dxa" w:w="2600"/>
            <w:shd w:fill="F2F4F6"/>
            <w:tcMar>
              <w:top w:w="80" w:type="dxa"/>
              <w:start w:w="120" w:type="dxa"/>
              <w:bottom w:w="80" w:type="dxa"/>
              <w:end w:w="120" w:type="dxa"/>
            </w:tcMar>
            <w:vAlign w:val="top"/>
          </w:tcPr>
          <w:p>
            <w:pPr>
              <w:spacing w:after="0"/>
            </w:pPr>
            <w:r>
              <w:rPr>
                <w:sz w:val="17"/>
              </w:rPr>
              <w:t>PII/dado pessoal</w:t>
            </w:r>
          </w:p>
        </w:tc>
        <w:tc>
          <w:tcPr>
            <w:tcW w:type="dxa" w:w="6760"/>
            <w:shd w:fill="F2F4F6"/>
            <w:tcMar>
              <w:top w:w="80" w:type="dxa"/>
              <w:start w:w="120" w:type="dxa"/>
              <w:bottom w:w="80" w:type="dxa"/>
              <w:end w:w="120" w:type="dxa"/>
            </w:tcMar>
            <w:vAlign w:val="top"/>
          </w:tcPr>
          <w:p>
            <w:pPr>
              <w:spacing w:after="0"/>
            </w:pPr>
            <w:r>
              <w:rPr>
                <w:sz w:val="17"/>
              </w:rPr>
              <w:t>Informação que identifica ou pode identificar uma pessoa.</w:t>
            </w:r>
          </w:p>
        </w:tc>
      </w:tr>
      <w:tr>
        <w:trPr>
          <w:cantSplit/>
        </w:trPr>
        <w:tc>
          <w:tcPr>
            <w:tcW w:type="dxa" w:w="2600"/>
            <w:tcMar>
              <w:top w:w="80" w:type="dxa"/>
              <w:start w:w="120" w:type="dxa"/>
              <w:bottom w:w="80" w:type="dxa"/>
              <w:end w:w="120" w:type="dxa"/>
            </w:tcMar>
            <w:vAlign w:val="top"/>
          </w:tcPr>
          <w:p>
            <w:pPr>
              <w:spacing w:after="0"/>
            </w:pPr>
            <w:r>
              <w:rPr>
                <w:sz w:val="17"/>
              </w:rPr>
              <w:t>Feature flag</w:t>
            </w:r>
          </w:p>
        </w:tc>
        <w:tc>
          <w:tcPr>
            <w:tcW w:type="dxa" w:w="6760"/>
            <w:tcMar>
              <w:top w:w="80" w:type="dxa"/>
              <w:start w:w="120" w:type="dxa"/>
              <w:bottom w:w="80" w:type="dxa"/>
              <w:end w:w="120" w:type="dxa"/>
            </w:tcMar>
            <w:vAlign w:val="top"/>
          </w:tcPr>
          <w:p>
            <w:pPr>
              <w:spacing w:after="0"/>
            </w:pPr>
            <w:r>
              <w:rPr>
                <w:sz w:val="17"/>
              </w:rPr>
              <w:t>Chave que liga/desliga um comportamento sem remover o código.</w:t>
            </w:r>
          </w:p>
        </w:tc>
      </w:tr>
      <w:tr>
        <w:trPr>
          <w:cantSplit/>
        </w:trPr>
        <w:tc>
          <w:tcPr>
            <w:tcW w:type="dxa" w:w="2600"/>
            <w:shd w:fill="F2F4F6"/>
            <w:tcMar>
              <w:top w:w="80" w:type="dxa"/>
              <w:start w:w="120" w:type="dxa"/>
              <w:bottom w:w="80" w:type="dxa"/>
              <w:end w:w="120" w:type="dxa"/>
            </w:tcMar>
            <w:vAlign w:val="top"/>
          </w:tcPr>
          <w:p>
            <w:pPr>
              <w:spacing w:after="0"/>
            </w:pPr>
            <w:r>
              <w:rPr>
                <w:sz w:val="17"/>
              </w:rPr>
              <w:t>Dead-letter</w:t>
            </w:r>
          </w:p>
        </w:tc>
        <w:tc>
          <w:tcPr>
            <w:tcW w:type="dxa" w:w="6760"/>
            <w:shd w:fill="F2F4F6"/>
            <w:tcMar>
              <w:top w:w="80" w:type="dxa"/>
              <w:start w:w="120" w:type="dxa"/>
              <w:bottom w:w="80" w:type="dxa"/>
              <w:end w:w="120" w:type="dxa"/>
            </w:tcMar>
            <w:vAlign w:val="top"/>
          </w:tcPr>
          <w:p>
            <w:pPr>
              <w:spacing w:after="0"/>
            </w:pPr>
            <w:r>
              <w:rPr>
                <w:sz w:val="17"/>
              </w:rPr>
              <w:t>Local durável para entradas que não puderam ser processadas.</w:t>
            </w:r>
          </w:p>
        </w:tc>
      </w:tr>
      <w:tr>
        <w:trPr>
          <w:cantSplit/>
        </w:trPr>
        <w:tc>
          <w:tcPr>
            <w:tcW w:type="dxa" w:w="2600"/>
            <w:tcMar>
              <w:top w:w="80" w:type="dxa"/>
              <w:start w:w="120" w:type="dxa"/>
              <w:bottom w:w="80" w:type="dxa"/>
              <w:end w:w="120" w:type="dxa"/>
            </w:tcMar>
            <w:vAlign w:val="top"/>
          </w:tcPr>
          <w:p>
            <w:pPr>
              <w:spacing w:after="0"/>
            </w:pPr>
            <w:r>
              <w:rPr>
                <w:sz w:val="17"/>
              </w:rPr>
              <w:t>Cursor</w:t>
            </w:r>
          </w:p>
        </w:tc>
        <w:tc>
          <w:tcPr>
            <w:tcW w:type="dxa" w:w="6760"/>
            <w:tcMar>
              <w:top w:w="80" w:type="dxa"/>
              <w:start w:w="120" w:type="dxa"/>
              <w:bottom w:w="80" w:type="dxa"/>
              <w:end w:w="120" w:type="dxa"/>
            </w:tcMar>
            <w:vAlign w:val="top"/>
          </w:tcPr>
          <w:p>
            <w:pPr>
              <w:spacing w:after="0"/>
            </w:pPr>
            <w:r>
              <w:rPr>
                <w:sz w:val="17"/>
              </w:rPr>
              <w:t>Referência para buscar a próxima página sem depender de deslocamentos grandes.</w:t>
            </w:r>
          </w:p>
        </w:tc>
      </w:tr>
    </w:tbl>
    <w:p>
      <w:pPr>
        <w:spacing w:after="0"/>
      </w:pPr>
    </w:p>
    <w:p>
      <w:pPr>
        <w:pStyle w:val="Heading1"/>
        <w:pageBreakBefore/>
      </w:pPr>
      <w:r>
        <w:rPr>
          <w:b/>
        </w:rPr>
        <w:t>G  Apêndice — Perguntas frequentes</w:t>
      </w:r>
    </w:p>
    <w:p>
      <w:pPr>
        <w:spacing w:after="200"/>
      </w:pPr>
      <w:r>
        <w:rPr>
          <w:i/>
          <w:color w:val="5C6670"/>
        </w:rPr>
        <w:t>Respostas curtas para dúvidas recorrentes.</w:t>
      </w:r>
    </w:p>
    <w:tbl>
      <w:tblPr>
        <w:tblStyle w:val="TableGrid"/>
        <w:tblW w:type="dxa" w:w="9360"/>
        <w:jc w:val="center"/>
        <w:tblLayout w:type="fixed"/>
        <w:tblLook w:firstColumn="1" w:firstRow="1" w:lastColumn="0" w:lastRow="0" w:noHBand="0" w:noVBand="1" w:val="04A0"/>
        <w:tblInd w:w="120" w:type="dxa"/>
      </w:tblPr>
      <w:tblGrid>
        <w:gridCol w:w="4200"/>
        <w:gridCol w:w="5160"/>
      </w:tblGrid>
      <w:tr>
        <w:trPr>
          <w:tblHeader w:val="true"/>
          <w:cantSplit/>
        </w:trPr>
        <w:tc>
          <w:tcPr>
            <w:tcW w:type="dxa" w:w="4200"/>
            <w:shd w:fill="1F4D78"/>
            <w:tcMar>
              <w:top w:w="80" w:type="dxa"/>
              <w:start w:w="120" w:type="dxa"/>
              <w:bottom w:w="80" w:type="dxa"/>
              <w:end w:w="120" w:type="dxa"/>
            </w:tcMar>
            <w:vAlign w:val="center"/>
          </w:tcPr>
          <w:p>
            <w:pPr>
              <w:spacing w:after="0"/>
              <w:keepNext/>
            </w:pPr>
            <w:r>
              <w:rPr>
                <w:b/>
                <w:color w:val="FFFFFF"/>
                <w:sz w:val="16"/>
              </w:rPr>
              <w:t>Pergunta</w:t>
            </w:r>
          </w:p>
        </w:tc>
        <w:tc>
          <w:tcPr>
            <w:tcW w:type="dxa" w:w="5160"/>
            <w:shd w:fill="1F4D78"/>
            <w:tcMar>
              <w:top w:w="80" w:type="dxa"/>
              <w:start w:w="120" w:type="dxa"/>
              <w:bottom w:w="80" w:type="dxa"/>
              <w:end w:w="120" w:type="dxa"/>
            </w:tcMar>
            <w:vAlign w:val="center"/>
          </w:tcPr>
          <w:p>
            <w:pPr>
              <w:spacing w:after="0"/>
              <w:keepNext/>
            </w:pPr>
            <w:r>
              <w:rPr>
                <w:b/>
                <w:color w:val="FFFFFF"/>
                <w:sz w:val="16"/>
              </w:rPr>
              <w:t>Resposta</w:t>
            </w:r>
          </w:p>
        </w:tc>
      </w:tr>
      <w:tr>
        <w:trPr>
          <w:cantSplit/>
        </w:trPr>
        <w:tc>
          <w:tcPr>
            <w:tcW w:type="dxa" w:w="4200"/>
            <w:tcMar>
              <w:top w:w="80" w:type="dxa"/>
              <w:start w:w="120" w:type="dxa"/>
              <w:bottom w:w="80" w:type="dxa"/>
              <w:end w:w="120" w:type="dxa"/>
            </w:tcMar>
            <w:vAlign w:val="top"/>
          </w:tcPr>
          <w:p>
            <w:pPr>
              <w:spacing w:after="0"/>
            </w:pPr>
            <w:r>
              <w:rPr>
                <w:sz w:val="16"/>
              </w:rPr>
              <w:t>Tudo começa por webhook?</w:t>
            </w:r>
          </w:p>
        </w:tc>
        <w:tc>
          <w:tcPr>
            <w:tcW w:type="dxa" w:w="5160"/>
            <w:tcMar>
              <w:top w:w="80" w:type="dxa"/>
              <w:start w:w="120" w:type="dxa"/>
              <w:bottom w:w="80" w:type="dxa"/>
              <w:end w:w="120" w:type="dxa"/>
            </w:tcMar>
            <w:vAlign w:val="top"/>
          </w:tcPr>
          <w:p>
            <w:pPr>
              <w:spacing w:after="0"/>
            </w:pPr>
            <w:r>
              <w:rPr>
                <w:sz w:val="16"/>
              </w:rPr>
              <w:t>Não. Há jobs agendados, varredura 06h, conferência 23h, comandos do painel, OAuth e consultas de saúde.</w:t>
            </w:r>
          </w:p>
        </w:tc>
      </w:tr>
      <w:tr>
        <w:trPr>
          <w:cantSplit/>
        </w:trPr>
        <w:tc>
          <w:tcPr>
            <w:tcW w:type="dxa" w:w="4200"/>
            <w:shd w:fill="F2F4F6"/>
            <w:tcMar>
              <w:top w:w="80" w:type="dxa"/>
              <w:start w:w="120" w:type="dxa"/>
              <w:bottom w:w="80" w:type="dxa"/>
              <w:end w:w="120" w:type="dxa"/>
            </w:tcMar>
            <w:vAlign w:val="top"/>
          </w:tcPr>
          <w:p>
            <w:pPr>
              <w:spacing w:after="0"/>
            </w:pPr>
            <w:r>
              <w:rPr>
                <w:sz w:val="16"/>
              </w:rPr>
              <w:t>O webhook contém o pedido completo?</w:t>
            </w:r>
          </w:p>
        </w:tc>
        <w:tc>
          <w:tcPr>
            <w:tcW w:type="dxa" w:w="5160"/>
            <w:shd w:fill="F2F4F6"/>
            <w:tcMar>
              <w:top w:w="80" w:type="dxa"/>
              <w:start w:w="120" w:type="dxa"/>
              <w:bottom w:w="80" w:type="dxa"/>
              <w:end w:w="120" w:type="dxa"/>
            </w:tcMar>
            <w:vAlign w:val="top"/>
          </w:tcPr>
          <w:p>
            <w:pPr>
              <w:spacing w:after="0"/>
            </w:pPr>
            <w:r>
              <w:rPr>
                <w:sz w:val="16"/>
              </w:rPr>
              <w:t>Não. Ele traz principalmente ID e situação; o pedido completo vem por GET à API.</w:t>
            </w:r>
          </w:p>
        </w:tc>
      </w:tr>
      <w:tr>
        <w:trPr>
          <w:cantSplit/>
        </w:trPr>
        <w:tc>
          <w:tcPr>
            <w:tcW w:type="dxa" w:w="4200"/>
            <w:tcMar>
              <w:top w:w="80" w:type="dxa"/>
              <w:start w:w="120" w:type="dxa"/>
              <w:bottom w:w="80" w:type="dxa"/>
              <w:end w:w="120" w:type="dxa"/>
            </w:tcMar>
            <w:vAlign w:val="top"/>
          </w:tcPr>
          <w:p>
            <w:pPr>
              <w:spacing w:after="0"/>
            </w:pPr>
            <w:r>
              <w:rPr>
                <w:sz w:val="16"/>
              </w:rPr>
              <w:t>Cinco pedidos numa chamada contam como uma?</w:t>
            </w:r>
          </w:p>
        </w:tc>
        <w:tc>
          <w:tcPr>
            <w:tcW w:type="dxa" w:w="5160"/>
            <w:tcMar>
              <w:top w:w="80" w:type="dxa"/>
              <w:start w:w="120" w:type="dxa"/>
              <w:bottom w:w="80" w:type="dxa"/>
              <w:end w:w="120" w:type="dxa"/>
            </w:tcMar>
            <w:vAlign w:val="top"/>
          </w:tcPr>
          <w:p>
            <w:pPr>
              <w:spacing w:after="0"/>
            </w:pPr>
            <w:r>
              <w:rPr>
                <w:sz w:val="16"/>
              </w:rPr>
              <w:t>Listar até 100 em uma página é uma chamada; buscar cinco detalhes individualmente continua sendo cinco chamadas.</w:t>
            </w:r>
          </w:p>
        </w:tc>
      </w:tr>
      <w:tr>
        <w:trPr>
          <w:cantSplit/>
        </w:trPr>
        <w:tc>
          <w:tcPr>
            <w:tcW w:type="dxa" w:w="4200"/>
            <w:shd w:fill="F2F4F6"/>
            <w:tcMar>
              <w:top w:w="80" w:type="dxa"/>
              <w:start w:w="120" w:type="dxa"/>
              <w:bottom w:w="80" w:type="dxa"/>
              <w:end w:w="120" w:type="dxa"/>
            </w:tcMar>
            <w:vAlign w:val="top"/>
          </w:tcPr>
          <w:p>
            <w:pPr>
              <w:spacing w:after="0"/>
            </w:pPr>
            <w:r>
              <w:rPr>
                <w:sz w:val="16"/>
              </w:rPr>
              <w:t>Pedido aprovado espera dois dias úteis?</w:t>
            </w:r>
          </w:p>
        </w:tc>
        <w:tc>
          <w:tcPr>
            <w:tcW w:type="dxa" w:w="5160"/>
            <w:shd w:fill="F2F4F6"/>
            <w:tcMar>
              <w:top w:w="80" w:type="dxa"/>
              <w:start w:w="120" w:type="dxa"/>
              <w:bottom w:w="80" w:type="dxa"/>
              <w:end w:w="120" w:type="dxa"/>
            </w:tcMar>
            <w:vAlign w:val="top"/>
          </w:tcPr>
          <w:p>
            <w:pPr>
              <w:spacing w:after="0"/>
            </w:pPr>
            <w:r>
              <w:rPr>
                <w:sz w:val="16"/>
              </w:rPr>
              <w:t>Não. A espera é somente para Em aberto. Aprovado entra na criação imediatamente pela fila.</w:t>
            </w:r>
          </w:p>
        </w:tc>
      </w:tr>
      <w:tr>
        <w:trPr>
          <w:cantSplit/>
        </w:trPr>
        <w:tc>
          <w:tcPr>
            <w:tcW w:type="dxa" w:w="4200"/>
            <w:tcMar>
              <w:top w:w="80" w:type="dxa"/>
              <w:start w:w="120" w:type="dxa"/>
              <w:bottom w:w="80" w:type="dxa"/>
              <w:end w:w="120" w:type="dxa"/>
            </w:tcMar>
            <w:vAlign w:val="top"/>
          </w:tcPr>
          <w:p>
            <w:pPr>
              <w:spacing w:after="0"/>
            </w:pPr>
            <w:r>
              <w:rPr>
                <w:sz w:val="16"/>
              </w:rPr>
              <w:t>Correções feitas durante a espera são usadas?</w:t>
            </w:r>
          </w:p>
        </w:tc>
        <w:tc>
          <w:tcPr>
            <w:tcW w:type="dxa" w:w="5160"/>
            <w:tcMar>
              <w:top w:w="80" w:type="dxa"/>
              <w:start w:w="120" w:type="dxa"/>
              <w:bottom w:w="80" w:type="dxa"/>
              <w:end w:w="120" w:type="dxa"/>
            </w:tcMar>
            <w:vAlign w:val="top"/>
          </w:tcPr>
          <w:p>
            <w:pPr>
              <w:spacing w:after="0"/>
            </w:pPr>
            <w:r>
              <w:rPr>
                <w:sz w:val="16"/>
              </w:rPr>
              <w:t>Sim. O RJ é relido antes da aprovação/criação.</w:t>
            </w:r>
          </w:p>
        </w:tc>
      </w:tr>
      <w:tr>
        <w:trPr>
          <w:cantSplit/>
        </w:trPr>
        <w:tc>
          <w:tcPr>
            <w:tcW w:type="dxa" w:w="4200"/>
            <w:shd w:fill="F2F4F6"/>
            <w:tcMar>
              <w:top w:w="80" w:type="dxa"/>
              <w:start w:w="120" w:type="dxa"/>
              <w:bottom w:w="80" w:type="dxa"/>
              <w:end w:w="120" w:type="dxa"/>
            </w:tcMar>
            <w:vAlign w:val="top"/>
          </w:tcPr>
          <w:p>
            <w:pPr>
              <w:spacing w:after="0"/>
            </w:pPr>
            <w:r>
              <w:rPr>
                <w:sz w:val="16"/>
              </w:rPr>
              <w:t>Contato é criado diretamente com o pedido?</w:t>
            </w:r>
          </w:p>
        </w:tc>
        <w:tc>
          <w:tcPr>
            <w:tcW w:type="dxa" w:w="5160"/>
            <w:shd w:fill="F2F4F6"/>
            <w:tcMar>
              <w:top w:w="80" w:type="dxa"/>
              <w:start w:w="120" w:type="dxa"/>
              <w:bottom w:w="80" w:type="dxa"/>
              <w:end w:w="120" w:type="dxa"/>
            </w:tcMar>
            <w:vAlign w:val="top"/>
          </w:tcPr>
          <w:p>
            <w:pPr>
              <w:spacing w:after="0"/>
            </w:pPr>
            <w:r>
              <w:rPr>
                <w:sz w:val="16"/>
              </w:rPr>
              <w:t>O fluxo resolve/cria o contato antes e usa idContato no pedido para evitar duplicidade e controlar endereço.</w:t>
            </w:r>
          </w:p>
        </w:tc>
      </w:tr>
      <w:tr>
        <w:trPr>
          <w:cantSplit/>
        </w:trPr>
        <w:tc>
          <w:tcPr>
            <w:tcW w:type="dxa" w:w="4200"/>
            <w:tcMar>
              <w:top w:w="80" w:type="dxa"/>
              <w:start w:w="120" w:type="dxa"/>
              <w:bottom w:w="80" w:type="dxa"/>
              <w:end w:w="120" w:type="dxa"/>
            </w:tcMar>
            <w:vAlign w:val="top"/>
          </w:tcPr>
          <w:p>
            <w:pPr>
              <w:spacing w:after="0"/>
            </w:pPr>
            <w:r>
              <w:rPr>
                <w:sz w:val="16"/>
              </w:rPr>
              <w:t>Abrir o painel altera pedidos?</w:t>
            </w:r>
          </w:p>
        </w:tc>
        <w:tc>
          <w:tcPr>
            <w:tcW w:type="dxa" w:w="5160"/>
            <w:tcMar>
              <w:top w:w="80" w:type="dxa"/>
              <w:start w:w="120" w:type="dxa"/>
              <w:bottom w:w="80" w:type="dxa"/>
              <w:end w:w="120" w:type="dxa"/>
            </w:tcMar>
            <w:vAlign w:val="top"/>
          </w:tcPr>
          <w:p>
            <w:pPr>
              <w:spacing w:after="0"/>
            </w:pPr>
            <w:r>
              <w:rPr>
                <w:sz w:val="16"/>
              </w:rPr>
              <w:t>Não, mas consulta resumos no Supabase e faz uma leitura leve em cada Tiny para validar token.</w:t>
            </w:r>
          </w:p>
        </w:tc>
      </w:tr>
      <w:tr>
        <w:trPr>
          <w:cantSplit/>
        </w:trPr>
        <w:tc>
          <w:tcPr>
            <w:tcW w:type="dxa" w:w="4200"/>
            <w:shd w:fill="F2F4F6"/>
            <w:tcMar>
              <w:top w:w="80" w:type="dxa"/>
              <w:start w:w="120" w:type="dxa"/>
              <w:bottom w:w="80" w:type="dxa"/>
              <w:end w:w="120" w:type="dxa"/>
            </w:tcMar>
            <w:vAlign w:val="top"/>
          </w:tcPr>
          <w:p>
            <w:pPr>
              <w:spacing w:after="0"/>
            </w:pPr>
            <w:r>
              <w:rPr>
                <w:sz w:val="16"/>
              </w:rPr>
              <w:t>Exibir mais carrega tudo?</w:t>
            </w:r>
          </w:p>
        </w:tc>
        <w:tc>
          <w:tcPr>
            <w:tcW w:type="dxa" w:w="5160"/>
            <w:shd w:fill="F2F4F6"/>
            <w:tcMar>
              <w:top w:w="80" w:type="dxa"/>
              <w:start w:w="120" w:type="dxa"/>
              <w:bottom w:w="80" w:type="dxa"/>
              <w:end w:w="120" w:type="dxa"/>
            </w:tcMar>
            <w:vAlign w:val="top"/>
          </w:tcPr>
          <w:p>
            <w:pPr>
              <w:spacing w:after="0"/>
            </w:pPr>
            <w:r>
              <w:rPr>
                <w:sz w:val="16"/>
              </w:rPr>
              <w:t>Não. Busca mais 20 no servidor e acrescenta.</w:t>
            </w:r>
          </w:p>
        </w:tc>
      </w:tr>
      <w:tr>
        <w:trPr>
          <w:cantSplit/>
        </w:trPr>
        <w:tc>
          <w:tcPr>
            <w:tcW w:type="dxa" w:w="4200"/>
            <w:tcMar>
              <w:top w:w="80" w:type="dxa"/>
              <w:start w:w="120" w:type="dxa"/>
              <w:bottom w:w="80" w:type="dxa"/>
              <w:end w:w="120" w:type="dxa"/>
            </w:tcMar>
            <w:vAlign w:val="top"/>
          </w:tcPr>
          <w:p>
            <w:pPr>
              <w:spacing w:after="0"/>
            </w:pPr>
            <w:r>
              <w:rPr>
                <w:sz w:val="16"/>
              </w:rPr>
              <w:t>Confirmar análise cancela C?</w:t>
            </w:r>
          </w:p>
        </w:tc>
        <w:tc>
          <w:tcPr>
            <w:tcW w:type="dxa" w:w="5160"/>
            <w:tcMar>
              <w:top w:w="80" w:type="dxa"/>
              <w:start w:w="120" w:type="dxa"/>
              <w:bottom w:w="80" w:type="dxa"/>
              <w:end w:w="120" w:type="dxa"/>
            </w:tcMar>
            <w:vAlign w:val="top"/>
          </w:tcPr>
          <w:p>
            <w:pPr>
              <w:spacing w:after="0"/>
            </w:pPr>
            <w:r>
              <w:rPr>
                <w:sz w:val="16"/>
              </w:rPr>
              <w:t>Não. Apenas marca a revisão como conferida.</w:t>
            </w:r>
          </w:p>
        </w:tc>
      </w:tr>
      <w:tr>
        <w:trPr>
          <w:cantSplit/>
        </w:trPr>
        <w:tc>
          <w:tcPr>
            <w:tcW w:type="dxa" w:w="4200"/>
            <w:shd w:fill="F2F4F6"/>
            <w:tcMar>
              <w:top w:w="80" w:type="dxa"/>
              <w:start w:w="120" w:type="dxa"/>
              <w:bottom w:w="80" w:type="dxa"/>
              <w:end w:w="120" w:type="dxa"/>
            </w:tcMar>
            <w:vAlign w:val="top"/>
          </w:tcPr>
          <w:p>
            <w:pPr>
              <w:spacing w:after="0"/>
            </w:pPr>
            <w:r>
              <w:rPr>
                <w:sz w:val="16"/>
              </w:rPr>
              <w:t>Precisa de webhook de nota fiscal?</w:t>
            </w:r>
          </w:p>
        </w:tc>
        <w:tc>
          <w:tcPr>
            <w:tcW w:type="dxa" w:w="5160"/>
            <w:shd w:fill="F2F4F6"/>
            <w:tcMar>
              <w:top w:w="80" w:type="dxa"/>
              <w:start w:w="120" w:type="dxa"/>
              <w:bottom w:w="80" w:type="dxa"/>
              <w:end w:w="120" w:type="dxa"/>
            </w:tcMar>
            <w:vAlign w:val="top"/>
          </w:tcPr>
          <w:p>
            <w:pPr>
              <w:spacing w:after="0"/>
            </w:pPr>
            <w:r>
              <w:rPr>
                <w:sz w:val="16"/>
              </w:rPr>
              <w:t>Não no fluxo atual; NF é buscada quando C fica Enviado.</w:t>
            </w:r>
          </w:p>
        </w:tc>
      </w:tr>
      <w:tr>
        <w:trPr>
          <w:cantSplit/>
        </w:trPr>
        <w:tc>
          <w:tcPr>
            <w:tcW w:type="dxa" w:w="4200"/>
            <w:tcMar>
              <w:top w:w="80" w:type="dxa"/>
              <w:start w:w="120" w:type="dxa"/>
              <w:bottom w:w="80" w:type="dxa"/>
              <w:end w:w="120" w:type="dxa"/>
            </w:tcMar>
            <w:vAlign w:val="top"/>
          </w:tcPr>
          <w:p>
            <w:pPr>
              <w:spacing w:after="0"/>
            </w:pPr>
            <w:r>
              <w:rPr>
                <w:sz w:val="16"/>
              </w:rPr>
              <w:t>Por que um job done pode não ter criado?</w:t>
            </w:r>
          </w:p>
        </w:tc>
        <w:tc>
          <w:tcPr>
            <w:tcW w:type="dxa" w:w="5160"/>
            <w:tcMar>
              <w:top w:w="80" w:type="dxa"/>
              <w:start w:w="120" w:type="dxa"/>
              <w:bottom w:w="80" w:type="dxa"/>
              <w:end w:w="120" w:type="dxa"/>
            </w:tcMar>
            <w:vAlign w:val="top"/>
          </w:tcPr>
          <w:p>
            <w:pPr>
              <w:spacing w:after="0"/>
            </w:pPr>
            <w:r>
              <w:rPr>
                <w:sz w:val="16"/>
              </w:rPr>
              <w:t>Alguns caminhos encerram como done após uma decisão válida de não executar; o resultado deve ser lido.</w:t>
            </w:r>
          </w:p>
        </w:tc>
      </w:tr>
      <w:tr>
        <w:trPr>
          <w:cantSplit/>
        </w:trPr>
        <w:tc>
          <w:tcPr>
            <w:tcW w:type="dxa" w:w="4200"/>
            <w:shd w:fill="F2F4F6"/>
            <w:tcMar>
              <w:top w:w="80" w:type="dxa"/>
              <w:start w:w="120" w:type="dxa"/>
              <w:bottom w:w="80" w:type="dxa"/>
              <w:end w:w="120" w:type="dxa"/>
            </w:tcMar>
            <w:vAlign w:val="top"/>
          </w:tcPr>
          <w:p>
            <w:pPr>
              <w:spacing w:after="0"/>
            </w:pPr>
            <w:r>
              <w:rPr>
                <w:sz w:val="16"/>
              </w:rPr>
              <w:t>O limite é 18 sincronismos a cada 10 minutos?</w:t>
            </w:r>
          </w:p>
        </w:tc>
        <w:tc>
          <w:tcPr>
            <w:tcW w:type="dxa" w:w="5160"/>
            <w:shd w:fill="F2F4F6"/>
            <w:tcMar>
              <w:top w:w="80" w:type="dxa"/>
              <w:start w:w="120" w:type="dxa"/>
              <w:bottom w:w="80" w:type="dxa"/>
              <w:end w:w="120" w:type="dxa"/>
            </w:tcMar>
            <w:vAlign w:val="top"/>
          </w:tcPr>
          <w:p>
            <w:pPr>
              <w:spacing w:after="0"/>
            </w:pPr>
            <w:r>
              <w:rPr>
                <w:sz w:val="16"/>
              </w:rPr>
              <w:t>Não há limite fixo assim. O ritmo depende de chamadas por job, lote do worker e limites compartilhados das contas.</w:t>
            </w:r>
          </w:p>
        </w:tc>
      </w:tr>
      <w:tr>
        <w:trPr>
          <w:cantSplit/>
        </w:trPr>
        <w:tc>
          <w:tcPr>
            <w:tcW w:type="dxa" w:w="4200"/>
            <w:tcMar>
              <w:top w:w="80" w:type="dxa"/>
              <w:start w:w="120" w:type="dxa"/>
              <w:bottom w:w="80" w:type="dxa"/>
              <w:end w:w="120" w:type="dxa"/>
            </w:tcMar>
            <w:vAlign w:val="top"/>
          </w:tcPr>
          <w:p>
            <w:pPr>
              <w:spacing w:after="0"/>
            </w:pPr>
            <w:r>
              <w:rPr>
                <w:sz w:val="16"/>
              </w:rPr>
              <w:t>Fly.io reinicia por health check ruim?</w:t>
            </w:r>
          </w:p>
        </w:tc>
        <w:tc>
          <w:tcPr>
            <w:tcW w:type="dxa" w:w="5160"/>
            <w:tcMar>
              <w:top w:w="80" w:type="dxa"/>
              <w:start w:w="120" w:type="dxa"/>
              <w:bottom w:w="80" w:type="dxa"/>
              <w:end w:w="120" w:type="dxa"/>
            </w:tcMar>
            <w:vAlign w:val="top"/>
          </w:tcPr>
          <w:p>
            <w:pPr>
              <w:spacing w:after="0"/>
            </w:pPr>
            <w:r>
              <w:rPr>
                <w:sz w:val="16"/>
              </w:rPr>
              <w:t>Não automaticamente apenas por falha do check; é necessário monitoramento e recuperação.</w:t>
            </w:r>
          </w:p>
        </w:tc>
      </w:tr>
      <w:tr>
        <w:trPr>
          <w:cantSplit/>
        </w:trPr>
        <w:tc>
          <w:tcPr>
            <w:tcW w:type="dxa" w:w="4200"/>
            <w:shd w:fill="F2F4F6"/>
            <w:tcMar>
              <w:top w:w="80" w:type="dxa"/>
              <w:start w:w="120" w:type="dxa"/>
              <w:bottom w:w="80" w:type="dxa"/>
              <w:end w:w="120" w:type="dxa"/>
            </w:tcMar>
            <w:vAlign w:val="top"/>
          </w:tcPr>
          <w:p>
            <w:pPr>
              <w:spacing w:after="0"/>
            </w:pPr>
            <w:r>
              <w:rPr>
                <w:sz w:val="16"/>
              </w:rPr>
              <w:t>RLS sem policy é erro?</w:t>
            </w:r>
          </w:p>
        </w:tc>
        <w:tc>
          <w:tcPr>
            <w:tcW w:type="dxa" w:w="5160"/>
            <w:shd w:fill="F2F4F6"/>
            <w:tcMar>
              <w:top w:w="80" w:type="dxa"/>
              <w:start w:w="120" w:type="dxa"/>
              <w:bottom w:w="80" w:type="dxa"/>
              <w:end w:w="120" w:type="dxa"/>
            </w:tcMar>
            <w:vAlign w:val="top"/>
          </w:tcPr>
          <w:p>
            <w:pPr>
              <w:spacing w:after="0"/>
            </w:pPr>
            <w:r>
              <w:rPr>
                <w:sz w:val="16"/>
              </w:rPr>
              <w:t>Não para a conexão direta atual; bloqueia a Data API por padrão. Não abra policies só para remover o aviso.</w:t>
            </w:r>
          </w:p>
        </w:tc>
      </w:tr>
    </w:tbl>
    <w:p>
      <w:pPr>
        <w:spacing w:after="0"/>
      </w:pPr>
    </w:p>
    <w:p>
      <w:pPr>
        <w:pStyle w:val="Heading1"/>
        <w:pageBreakBefore/>
      </w:pPr>
      <w:r>
        <w:rPr>
          <w:b/>
        </w:rPr>
        <w:t>H  Apêndice — Fontes e referências</w:t>
      </w:r>
    </w:p>
    <w:p>
      <w:pPr>
        <w:spacing w:after="200"/>
      </w:pPr>
      <w:r>
        <w:rPr>
          <w:i/>
          <w:color w:val="5C6670"/>
        </w:rPr>
        <w:t>Documentação oficial e fontes técnicas usadas na consolidação.</w:t>
      </w:r>
    </w:p>
    <w:p>
      <w:r>
        <w:rPr>
          <w:i w:val="0"/>
        </w:rPr>
        <w:t>As referências abaixo foram consultadas no contexto da auditoria de julho de 2026. A documentação externa pode mudar; confirme antes de alterar uma regra.</w:t>
      </w:r>
    </w:p>
    <w:p>
      <w:pPr>
        <w:spacing w:after="40"/>
      </w:pPr>
      <w:r>
        <w:rPr>
          <w:b/>
        </w:rPr>
        <w:t xml:space="preserve">Olist — Aplicativos API V3: configurações e utilização — </w:t>
      </w:r>
      <w:hyperlink r:id="rId14">
        <w:r>
          <w:rPr>
            <w:color w:val="2E74B5"/>
            <w:u w:val="single"/>
          </w:rPr>
          <w:t>https://ajuda.olist.com/hubs-e-plataformas-via-api/aplicativos-api-v3-configuracoes-e-utilizacao</w:t>
        </w:r>
      </w:hyperlink>
    </w:p>
    <w:p>
      <w:pPr>
        <w:spacing w:after="140"/>
        <w:ind w:left="288"/>
      </w:pPr>
      <w:r>
        <w:t>OAuth2, permissões e limites de requisição.</w:t>
      </w:r>
    </w:p>
    <w:p>
      <w:pPr>
        <w:spacing w:after="40"/>
      </w:pPr>
      <w:r>
        <w:rPr>
          <w:b/>
        </w:rPr>
        <w:t xml:space="preserve">Tiny/Olist — Swagger API V3 — </w:t>
      </w:r>
      <w:hyperlink r:id="rId15">
        <w:r>
          <w:rPr>
            <w:color w:val="2E74B5"/>
            <w:u w:val="single"/>
          </w:rPr>
          <w:t>https://erp.tiny.com.br/public-api/v3/swagger/index.html</w:t>
        </w:r>
      </w:hyperlink>
    </w:p>
    <w:p>
      <w:pPr>
        <w:spacing w:after="140"/>
        <w:ind w:left="288"/>
      </w:pPr>
      <w:r>
        <w:t>Contratos de pedidos, expedição e demais recursos.</w:t>
      </w:r>
    </w:p>
    <w:p>
      <w:pPr>
        <w:spacing w:after="40"/>
      </w:pPr>
      <w:r>
        <w:rPr>
          <w:b/>
        </w:rPr>
        <w:t xml:space="preserve">Olist — Por que minha URL do webhook foi removida? — </w:t>
      </w:r>
      <w:hyperlink r:id="rId16">
        <w:r>
          <w:rPr>
            <w:color w:val="2E74B5"/>
            <w:u w:val="single"/>
          </w:rPr>
          <w:t>https://ajuda.olist.com/gestao-de-integracoes/por-que-minha-url-do-webhook-foi-removida</w:t>
        </w:r>
      </w:hyperlink>
    </w:p>
    <w:p>
      <w:pPr>
        <w:spacing w:after="140"/>
        <w:ind w:left="288"/>
      </w:pPr>
      <w:r>
        <w:t>HTTP 200, retentativas e remoção após falhas.</w:t>
      </w:r>
    </w:p>
    <w:p>
      <w:pPr>
        <w:spacing w:after="40"/>
      </w:pPr>
      <w:r>
        <w:rPr>
          <w:b/>
        </w:rPr>
        <w:t xml:space="preserve">Fly.io — Apps overview — </w:t>
      </w:r>
      <w:hyperlink r:id="rId17">
        <w:r>
          <w:rPr>
            <w:color w:val="2E74B5"/>
            <w:u w:val="single"/>
          </w:rPr>
          <w:t>https://fly.io/docs/apps/overview/</w:t>
        </w:r>
      </w:hyperlink>
    </w:p>
    <w:p>
      <w:pPr>
        <w:spacing w:after="140"/>
        <w:ind w:left="288"/>
      </w:pPr>
      <w:r>
        <w:t>Modelo de aplicações/máquinas.</w:t>
      </w:r>
    </w:p>
    <w:p>
      <w:pPr>
        <w:spacing w:after="40"/>
      </w:pPr>
      <w:r>
        <w:rPr>
          <w:b/>
        </w:rPr>
        <w:t xml:space="preserve">Fly.io — Health checks — </w:t>
      </w:r>
      <w:hyperlink r:id="rId18">
        <w:r>
          <w:rPr>
            <w:color w:val="2E74B5"/>
            <w:u w:val="single"/>
          </w:rPr>
          <w:t>https://fly.io/docs/reference/health-checks/</w:t>
        </w:r>
      </w:hyperlink>
    </w:p>
    <w:p>
      <w:pPr>
        <w:spacing w:after="140"/>
        <w:ind w:left="288"/>
      </w:pPr>
      <w:r>
        <w:t>Efeito dos checks e ausência de restart automático.</w:t>
      </w:r>
    </w:p>
    <w:p>
      <w:pPr>
        <w:spacing w:after="40"/>
      </w:pPr>
      <w:r>
        <w:rPr>
          <w:b/>
        </w:rPr>
        <w:t xml:space="preserve">Fly.io — Secrets — </w:t>
      </w:r>
      <w:hyperlink r:id="rId19">
        <w:r>
          <w:rPr>
            <w:color w:val="2E74B5"/>
            <w:u w:val="single"/>
          </w:rPr>
          <w:t>https://fly.io/docs/apps/secrets/</w:t>
        </w:r>
      </w:hyperlink>
    </w:p>
    <w:p>
      <w:pPr>
        <w:spacing w:after="140"/>
        <w:ind w:left="288"/>
      </w:pPr>
      <w:r>
        <w:t>Armazenamento e exposição em runtime.</w:t>
      </w:r>
    </w:p>
    <w:p>
      <w:pPr>
        <w:spacing w:after="40"/>
      </w:pPr>
      <w:r>
        <w:rPr>
          <w:b/>
        </w:rPr>
        <w:t xml:space="preserve">Supabase — Database overview — </w:t>
      </w:r>
      <w:hyperlink r:id="rId20">
        <w:r>
          <w:rPr>
            <w:color w:val="2E74B5"/>
            <w:u w:val="single"/>
          </w:rPr>
          <w:t>https://supabase.com/docs/guides/database/overview</w:t>
        </w:r>
      </w:hyperlink>
    </w:p>
    <w:p>
      <w:pPr>
        <w:spacing w:after="140"/>
        <w:ind w:left="288"/>
      </w:pPr>
      <w:r>
        <w:t>PostgreSQL gerenciado e recursos.</w:t>
      </w:r>
    </w:p>
    <w:p>
      <w:pPr>
        <w:spacing w:after="40"/>
      </w:pPr>
      <w:r>
        <w:rPr>
          <w:b/>
        </w:rPr>
        <w:t xml:space="preserve">Supabase — Connection management — </w:t>
      </w:r>
      <w:hyperlink r:id="rId21">
        <w:r>
          <w:rPr>
            <w:color w:val="2E74B5"/>
            <w:u w:val="single"/>
          </w:rPr>
          <w:t>https://supabase.com/docs/guides/database/connection-management</w:t>
        </w:r>
      </w:hyperlink>
    </w:p>
    <w:p>
      <w:pPr>
        <w:spacing w:after="140"/>
        <w:ind w:left="288"/>
      </w:pPr>
      <w:r>
        <w:t>Conexões e pool.</w:t>
      </w:r>
    </w:p>
    <w:p>
      <w:pPr>
        <w:spacing w:after="40"/>
      </w:pPr>
      <w:r>
        <w:rPr>
          <w:b/>
        </w:rPr>
        <w:t xml:space="preserve">Supabase — RLS enabled no policy — </w:t>
      </w:r>
      <w:hyperlink r:id="rId22">
        <w:r>
          <w:rPr>
            <w:color w:val="2E74B5"/>
            <w:u w:val="single"/>
          </w:rPr>
          <w:t>https://supabase.com/docs/guides/database/database-linter?lint=0008_rls_enabled_no_policy</w:t>
        </w:r>
      </w:hyperlink>
    </w:p>
    <w:p>
      <w:pPr>
        <w:spacing w:after="140"/>
        <w:ind w:left="288"/>
      </w:pPr>
      <w:r>
        <w:t>Interpretação do advisor.</w:t>
      </w:r>
    </w:p>
    <w:p>
      <w:pPr>
        <w:spacing w:after="40"/>
      </w:pPr>
      <w:r>
        <w:rPr>
          <w:b/>
        </w:rPr>
        <w:t xml:space="preserve">Repositório do projeto — </w:t>
      </w:r>
      <w:hyperlink r:id="rId23">
        <w:r>
          <w:rPr>
            <w:color w:val="2E74B5"/>
            <w:u w:val="single"/>
          </w:rPr>
          <w:t>https://github.com/alexandreventurin/Tiny-Webhook-Sync-V365</w:t>
        </w:r>
      </w:hyperlink>
    </w:p>
    <w:p>
      <w:pPr>
        <w:spacing w:after="140"/>
        <w:ind w:left="288"/>
      </w:pPr>
      <w:r>
        <w:t>Código-fonte e histórico.</w:t>
      </w:r>
    </w:p>
    <w:p>
      <w:pPr>
        <w:pStyle w:val="Heading2"/>
      </w:pPr>
      <w:r>
        <w:t>H.1 Evidências internas consideradas</w:t>
      </w:r>
    </w:p>
    <w:p>
      <w:pPr>
        <w:pStyle w:val="ListBullet"/>
      </w:pPr>
      <w:r>
        <w:t>Código FastAPI, worker, banco, OAuth, utilitários e arquivos estáticos do painel.</w:t>
      </w:r>
    </w:p>
    <w:p>
      <w:pPr>
        <w:pStyle w:val="ListBullet"/>
      </w:pPr>
      <w:r>
        <w:t>Configuração fly.sync-rj.toml e variáveis não secretas do ambiente em produção.</w:t>
      </w:r>
    </w:p>
    <w:p>
      <w:pPr>
        <w:pStyle w:val="ListBullet"/>
      </w:pPr>
      <w:r>
        <w:t>Status e health check da máquina Fly no momento da auditoria.</w:t>
      </w:r>
    </w:p>
    <w:p>
      <w:pPr>
        <w:pStyle w:val="ListBullet"/>
      </w:pPr>
      <w:r>
        <w:t>Estrutura, advisors, volumes e amostras agregadas do Supabase, sem reproduzir dados pessoais.</w:t>
      </w:r>
    </w:p>
    <w:p>
      <w:pPr>
        <w:pStyle w:val="ListBullet"/>
      </w:pPr>
      <w:r>
        <w:t>Feature flags e estados históricos de jobs.</w:t>
      </w:r>
    </w:p>
    <w:p>
      <w:pPr>
        <w:pStyle w:val="ListBullet"/>
      </w:pPr>
      <w:r>
        <w:t>Testes automatizados existentes: 11 aprovados no retrato auditado; compilação da aplicação sem erro.</w:t>
      </w:r>
    </w:p>
    <w:p>
      <w:pPr>
        <w:pStyle w:val="Heading2"/>
      </w:pPr>
      <w:r>
        <w:t>H.2 Limites deste documento</w:t>
      </w:r>
    </w:p>
    <w:p>
      <w:r>
        <w:rPr>
          <w:i w:val="0"/>
        </w:rPr>
        <w:t>Este manual descreve o estado auditado em 17/07/2026. Quantidades, estados da fila, versões, limites do plano, URLs de documentação e comportamento do provedor podem mudar. Mudanças não documentadas no Tiny, Fly.io, Supabase ou código precisam ser validadas antes de serem tratadas como parte oficial do processo.</w:t>
      </w: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F7D5A"/>
            <w:tcMar>
              <w:top w:w="60" w:type="dxa"/>
              <w:start w:w="120" w:type="dxa"/>
              <w:bottom w:w="60" w:type="dxa"/>
              <w:end w:w="120" w:type="dxa"/>
            </w:tcMar>
          </w:tcPr>
          <w:p>
            <w:r/>
          </w:p>
        </w:tc>
        <w:tc>
          <w:tcPr>
            <w:tcW w:type="dxa" w:w="9180"/>
            <w:shd w:fill="E8F3ED"/>
            <w:tcMar>
              <w:top w:w="100" w:type="dxa"/>
              <w:start w:w="120" w:type="dxa"/>
              <w:bottom w:w="100" w:type="dxa"/>
              <w:end w:w="120" w:type="dxa"/>
            </w:tcMar>
          </w:tcPr>
          <w:p>
            <w:pPr>
              <w:spacing w:after="40"/>
            </w:pPr>
            <w:r>
              <w:rPr>
                <w:b/>
                <w:color w:val="2F7D5A"/>
              </w:rPr>
              <w:t>Aprovação recomendada</w:t>
            </w:r>
          </w:p>
          <w:p>
            <w:pPr>
              <w:spacing w:after="0"/>
            </w:pPr>
            <w:r>
              <w:t>Antes de publicar internamente como norma, os responsáveis por Atendimento, E-commerce, Logística, Sistemas, Gestão e Privacidade devem revisar suas seções, aprovar SLAs e nomear proprietários para cada checklist e incidente.</w:t>
            </w:r>
          </w:p>
        </w:tc>
      </w:tr>
    </w:tbl>
    <w:p>
      <w:pPr>
        <w:spacing w:after="0"/>
      </w:pPr>
    </w:p>
    <w:p>
      <w:r>
        <w:br w:type="page"/>
      </w:r>
    </w:p>
    <w:p>
      <w:pPr>
        <w:pStyle w:val="Heading1"/>
      </w:pPr>
      <w:r>
        <w:t>Termo de manutenção do manual</w:t>
      </w:r>
    </w:p>
    <w:p>
      <w:r>
        <w:rPr>
          <w:i w:val="0"/>
        </w:rPr>
        <w:t>Responsável pela próxima revisão: ______________________________________________</w:t>
      </w:r>
    </w:p>
    <w:p>
      <w:r>
        <w:rPr>
          <w:i w:val="0"/>
        </w:rPr>
        <w:t>Data prevista: ____/____/________</w:t>
      </w:r>
    </w:p>
    <w:p>
      <w:r>
        <w:rPr>
          <w:i w:val="0"/>
        </w:rPr>
        <w:t>Mudanças desde a versão 1.0: ________________________________________________</w:t>
      </w:r>
    </w:p>
    <w:p>
      <w:r>
        <w:rPr>
          <w:i w:val="0"/>
        </w:rPr>
        <w:t>Aprovações: _________________________________________________________________</w:t>
      </w:r>
    </w:p>
    <w:p>
      <w:pPr>
        <w:spacing w:after="360"/>
      </w:pPr>
    </w:p>
    <w:tbl>
      <w:tblPr>
        <w:tblW w:type="dxa" w:w="9360"/>
        <w:jc w:val="center"/>
        <w:tblLayout w:type="fixed"/>
        <w:tblLook w:firstColumn="1" w:firstRow="1" w:lastColumn="0" w:lastRow="0" w:noHBand="0" w:noVBand="1" w:val="04A0"/>
        <w:tblInd w:w="120" w:type="dxa"/>
      </w:tblPr>
      <w:tblGrid>
        <w:gridCol w:w="180"/>
        <w:gridCol w:w="9180"/>
      </w:tblGrid>
      <w:tr>
        <w:trPr>
          <w:cantSplit/>
        </w:trPr>
        <w:tc>
          <w:tcPr>
            <w:tcW w:type="dxa" w:w="180"/>
            <w:shd w:fill="2E74B5"/>
            <w:tcMar>
              <w:top w:w="60" w:type="dxa"/>
              <w:start w:w="120" w:type="dxa"/>
              <w:bottom w:w="60" w:type="dxa"/>
              <w:end w:w="120" w:type="dxa"/>
            </w:tcMar>
          </w:tcPr>
          <w:p>
            <w:r/>
          </w:p>
        </w:tc>
        <w:tc>
          <w:tcPr>
            <w:tcW w:type="dxa" w:w="9180"/>
            <w:shd w:fill="E8F1F8"/>
            <w:tcMar>
              <w:top w:w="100" w:type="dxa"/>
              <w:start w:w="120" w:type="dxa"/>
              <w:bottom w:w="100" w:type="dxa"/>
              <w:end w:w="120" w:type="dxa"/>
            </w:tcMar>
          </w:tcPr>
          <w:p>
            <w:pPr>
              <w:spacing w:after="40"/>
            </w:pPr>
            <w:r>
              <w:rPr>
                <w:b/>
                <w:color w:val="2E74B5"/>
              </w:rPr>
              <w:t>Fim do documento</w:t>
            </w:r>
          </w:p>
          <w:p>
            <w:pPr>
              <w:spacing w:after="0"/>
            </w:pPr>
            <w:r>
              <w:t>Use este manual como base comum, mas confirme sempre o estado atual do pedido nos ERPs antes de uma ação irreversível.</w:t>
            </w:r>
          </w:p>
        </w:tc>
      </w:tr>
    </w:tbl>
    <w:p>
      <w:pPr>
        <w:spacing w:after="0"/>
      </w:pPr>
    </w:p>
    <w:sectPr w:rsidR="00FC693F" w:rsidRPr="0006063C" w:rsidSect="00034616">
      <w:headerReference w:type="default" r:id="rId9"/>
      <w:footerReference w:type="default" r:id="rId10"/>
      <w:pgSz w:w="12240" w:h="15840"/>
      <w:pgMar w:top="1181" w:right="1296" w:bottom="1181" w:left="1296"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5C6670"/>
        <w:sz w:val="16"/>
      </w:rPr>
      <w:t xml:space="preserve">Uso interno | Revisar após mudanças de regra ou implantação   •   Página </w:t>
    </w:r>
    <w:r>
      <w:fldChar w:fldCharType="begin"/>
      <w:instrText xml:space="preserve">PAGE</w:instrText>
      <w:fldChar w:fldCharType="end"/>
    </w:r>
    <w: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C9D2DA"/>
      </w:pBdr>
    </w:pPr>
    <w:r>
      <w:rPr>
        <w:b/>
        <w:color w:val="15304A"/>
        <w:sz w:val="16"/>
      </w:rPr>
      <w:t>GESTÃO DE PEDIDOS REJUDERME</w:t>
    </w:r>
    <w:r>
      <w:rPr>
        <w:color w:val="5C6670"/>
        <w:sz w:val="16"/>
      </w:rPr>
      <w:t xml:space="preserve">   |   Manual operacional e técnico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6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5304A"/>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5C66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5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Calibri" w:hAnsi="Calibri"/>
      <w:b/>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ajuda.olist.com/hubs-e-plataformas-via-api/aplicativos-api-v3-configuracoes-e-utilizacao" TargetMode="External"/><Relationship Id="rId15" Type="http://schemas.openxmlformats.org/officeDocument/2006/relationships/hyperlink" Target="https://erp.tiny.com.br/public-api/v3/swagger/index.html" TargetMode="External"/><Relationship Id="rId16" Type="http://schemas.openxmlformats.org/officeDocument/2006/relationships/hyperlink" Target="https://ajuda.olist.com/gestao-de-integracoes/por-que-minha-url-do-webhook-foi-removida" TargetMode="External"/><Relationship Id="rId17" Type="http://schemas.openxmlformats.org/officeDocument/2006/relationships/hyperlink" Target="https://fly.io/docs/apps/overview/" TargetMode="External"/><Relationship Id="rId18" Type="http://schemas.openxmlformats.org/officeDocument/2006/relationships/hyperlink" Target="https://fly.io/docs/reference/health-checks/" TargetMode="External"/><Relationship Id="rId19" Type="http://schemas.openxmlformats.org/officeDocument/2006/relationships/hyperlink" Target="https://fly.io/docs/apps/secrets/" TargetMode="External"/><Relationship Id="rId20" Type="http://schemas.openxmlformats.org/officeDocument/2006/relationships/hyperlink" Target="https://supabase.com/docs/guides/database/overview" TargetMode="External"/><Relationship Id="rId21" Type="http://schemas.openxmlformats.org/officeDocument/2006/relationships/hyperlink" Target="https://supabase.com/docs/guides/database/connection-management" TargetMode="External"/><Relationship Id="rId22" Type="http://schemas.openxmlformats.org/officeDocument/2006/relationships/hyperlink" Target="https://supabase.com/docs/guides/database/database-linter?lint=0008_rls_enabled_no_policy" TargetMode="External"/><Relationship Id="rId23" Type="http://schemas.openxmlformats.org/officeDocument/2006/relationships/hyperlink" Target="https://github.com/alexandreventurin/Tiny-Webhook-Sync-V3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Operacional e Técnico - Gestão de Pedidos Rejuderme</dc:title>
  <dc:subject>API, dashboard, integrações Tiny, Supabase e Fly.io</dc:subject>
  <dc:creator>Gestão de Pedidos Rejuderme</dc:creator>
  <cp:keywords>Tiny, Olist, webhooks, pedidos, Rejuderme, V.365, Supabase, Fly.io</cp:keywords>
  <dc:description>Documento de operação, governança, segurança e continuidade.</dc:description>
  <cp:lastModifiedBy/>
  <cp:revision>1</cp:revision>
  <dcterms:created xsi:type="dcterms:W3CDTF">2013-12-23T23:15:00Z</dcterms:created>
  <dcterms:modified xsi:type="dcterms:W3CDTF">2013-12-23T23:15:00Z</dcterms:modified>
  <cp:category/>
</cp:coreProperties>
</file>