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H2"/>
      </w:pPr>
      <w:r>
        <w:rPr>
          <w:b/>
        </w:rPr>
        <w:t xml:space="preserve">Episode 24: Once Upon a Time... (19) </w:t>
      </w:r>
      <w:r>
        <w:rPr>
          <w:b/>
          <w:i/>
        </w:rPr>
        <w:t>Saint Seiya</w:t>
      </w:r>
      <w:r>
        <w:rPr>
          <w:b/>
        </w:rPr>
        <w:t xml:space="preserve"> Part 6 - Theatrical </w:t>
      </w:r>
      <w:r>
        <w:rPr>
          <w:b/>
          <w:i/>
        </w:rPr>
        <w:t>Saint Seiya: The Heated Battle of the Gods</w:t>
      </w:r>
      <w:r>
        <w:rPr>
          <w:b/>
        </w:rPr>
        <w:t>, and Stories with Yamauchi-san</w:t>
      </w:r>
    </w:p>
    <w:p>
      <w:pPr>
        <w:pStyle w:val="NormalText"/>
      </w:pPr>
    </w:p>
    <w:p>
      <w:pPr>
        <w:pStyle w:val="NormalText"/>
      </w:pPr>
      <w:r>
        <w:t>It's high school baseball season. The other day, while browsing West Tokyo tournament match results on the internet, huh? I saw my alma mater - Tokyo Metropolitan Fuji High School - in the match results. I hurriedly checked their record and amazingly they'd won through the 2nd and 3rd rounds to reach the best 16. Winning further - surprise! Best 8!</w:t>
      </w:r>
    </w:p>
    <w:p>
      <w:pPr>
        <w:pStyle w:val="NormalText"/>
      </w:pPr>
    </w:p>
    <w:p>
      <w:pPr>
        <w:pStyle w:val="NormalText"/>
      </w:pPr>
      <w:r>
        <w:t>Actually, during my time at Tokyo Metropolitan Fuji High, they only had a soft baseball club due to the small schoolyard and other reasons. It became a hard baseball club in 2000.</w:t>
      </w:r>
    </w:p>
    <w:p>
      <w:pPr>
        <w:pStyle w:val="NormalText"/>
      </w:pPr>
    </w:p>
    <w:p>
      <w:pPr>
        <w:pStyle w:val="NormalText"/>
      </w:pPr>
      <w:r>
        <w:t xml:space="preserve">The quarterfinals were last Friday at Jingu Stadium. Win and it's best 4, win further and it's </w:t>
      </w:r>
      <w:r>
        <w:rPr>
          <w:b/>
        </w:rPr>
        <w:t>Koshien</w:t>
      </w:r>
      <w:r>
        <w:t xml:space="preserve">. I twisted my various schedules (laughs) to watch Tokyo local </w:t>
      </w:r>
      <w:r>
        <w:rPr>
          <w:b/>
        </w:rPr>
        <w:t>MX Television</w:t>
      </w:r>
      <w:r>
        <w:t>'s broadcast from home in support.</w:t>
      </w:r>
    </w:p>
    <w:p>
      <w:pPr>
        <w:pStyle w:val="NormalText"/>
      </w:pPr>
    </w:p>
    <w:p>
      <w:pPr>
        <w:pStyle w:val="NormalText"/>
      </w:pPr>
      <w:r>
        <w:t xml:space="preserve">It's a strange sensation. Cheering for my alma mater at this age. I'd never cheered for my alma mater during school or after graduation. Well, I certainly never thought my alma mater was that strong, but still thoughts of "maybe..." "possibly..." kept building excitement (laughs). Moreover, the opponent was </w:t>
      </w:r>
      <w:r>
        <w:rPr>
          <w:b/>
        </w:rPr>
        <w:t>Kosei Gakuen</w:t>
      </w:r>
      <w:r>
        <w:t xml:space="preserve">, Fuji High's neighboures. A </w:t>
      </w:r>
      <w:r>
        <w:rPr>
          <w:b/>
        </w:rPr>
        <w:t>Marunouchi Line Honancho Branch</w:t>
      </w:r>
      <w:r>
        <w:t xml:space="preserve"> showdown! (Fuji High is at </w:t>
      </w:r>
      <w:r>
        <w:rPr>
          <w:b/>
        </w:rPr>
        <w:t>Nakano-Fujimicho Station</w:t>
      </w:r>
      <w:r>
        <w:t xml:space="preserve">, Kosei Gakuen at </w:t>
      </w:r>
      <w:r>
        <w:rPr>
          <w:b/>
        </w:rPr>
        <w:t>Honancho Station</w:t>
      </w:r>
      <w:r>
        <w:t>) Hmm, we can't lose this! (laughs)</w:t>
      </w:r>
    </w:p>
    <w:p>
      <w:pPr>
        <w:pStyle w:val="NormalText"/>
      </w:pPr>
    </w:p>
    <w:p>
      <w:pPr>
        <w:pStyle w:val="NormalText"/>
      </w:pPr>
      <w:r>
        <w:t>The result: Unfortunately lost 2-7. But man, it was a really good game! I was moved by their never-giving-up attitude, scoring in the 8th and 9th innings. Really, they did well! Heartfelt applause for my alma mater's baseball club.</w:t>
      </w:r>
    </w:p>
    <w:p>
      <w:pPr>
        <w:pStyle w:val="NormalText"/>
      </w:pPr>
      <w:r>
        <w:t>Well then.</w:t>
      </w:r>
    </w:p>
    <w:p>
      <w:pPr>
        <w:pStyle w:val="NormalText"/>
      </w:pPr>
    </w:p>
    <w:p>
      <w:pPr>
        <w:pStyle w:val="NormalText"/>
      </w:pPr>
      <w:r>
        <w:t xml:space="preserve">Theatrical </w:t>
      </w:r>
      <w:r>
        <w:rPr>
          <w:b/>
          <w:i/>
        </w:rPr>
        <w:t>Saint Seiya: The Heated Battle of the Gods</w:t>
      </w:r>
      <w:r>
        <w:t xml:space="preserve">. Director: </w:t>
      </w:r>
      <w:r>
        <w:rPr>
          <w:b/>
        </w:rPr>
        <w:t>Yamauchi Shigeyasu</w:t>
      </w:r>
      <w:r>
        <w:t xml:space="preserve">, Script: </w:t>
      </w:r>
      <w:r>
        <w:rPr>
          <w:b/>
        </w:rPr>
        <w:t>Koyama Takao</w:t>
      </w:r>
      <w:r>
        <w:t xml:space="preserve">, Animation Director: </w:t>
      </w:r>
      <w:r>
        <w:rPr>
          <w:b/>
        </w:rPr>
        <w:t>Araki Shingo</w:t>
      </w:r>
      <w:r>
        <w:t xml:space="preserve">, Art Director: </w:t>
      </w:r>
      <w:r>
        <w:rPr>
          <w:b/>
        </w:rPr>
        <w:t>Kubota Tadao</w:t>
      </w:r>
      <w:r>
        <w:t xml:space="preserve">. Long-awaited participation in theatrical </w:t>
      </w:r>
      <w:r>
        <w:rPr>
          <w:i/>
        </w:rPr>
        <w:t>Seiya</w:t>
      </w:r>
      <w:r>
        <w:t>.</w:t>
      </w:r>
    </w:p>
    <w:p>
      <w:pPr>
        <w:pStyle w:val="NormalText"/>
      </w:pPr>
    </w:p>
    <w:p>
      <w:pPr>
        <w:pStyle w:val="NormalText"/>
      </w:pPr>
      <w:r>
        <w:t xml:space="preserve">This was </w:t>
      </w:r>
      <w:r>
        <w:rPr>
          <w:i/>
        </w:rPr>
        <w:t>Seiya</w:t>
      </w:r>
      <w:r>
        <w:t xml:space="preserve">'s second theatrical work. As I wrote last time, I couldn't participate in the first one. Moreover, the long-awaited </w:t>
      </w:r>
      <w:r>
        <w:rPr>
          <w:b/>
        </w:rPr>
        <w:t>Yamauchi</w:t>
      </w:r>
      <w:r>
        <w:t xml:space="preserve">-directed </w:t>
      </w:r>
      <w:r>
        <w:rPr>
          <w:i/>
        </w:rPr>
        <w:t>Seiya</w:t>
      </w:r>
      <w:r>
        <w:t>. "I absolutely have to do this!" I went to directly petition the department manager with desperate resolve. Well, the manager apparently had already decided on me regardless of my petition (laughs).</w:t>
      </w:r>
    </w:p>
    <w:p>
      <w:pPr>
        <w:pStyle w:val="NormalText"/>
      </w:pPr>
    </w:p>
    <w:p>
      <w:pPr>
        <w:pStyle w:val="NormalText"/>
      </w:pPr>
      <w:r>
        <w:t xml:space="preserve">Director </w:t>
      </w:r>
      <w:r>
        <w:rPr>
          <w:b/>
        </w:rPr>
        <w:t>Yamauchi-san</w:t>
      </w:r>
      <w:r>
        <w:t xml:space="preserve">. My encounter with Yamauchi-san was through a pilot film for some collaborative work. The title was </w:t>
      </w:r>
      <w:r>
        <w:rPr>
          <w:b/>
          <w:i/>
        </w:rPr>
        <w:t>Space Raiders</w:t>
      </w:r>
      <w:r>
        <w:t>. Somewhere in space on a planet with incredibly strong winds, good guys and bad guys fight in fighter-like mechs... something like that. Several minutes long (?). Yamauchi-san was the director.</w:t>
      </w:r>
    </w:p>
    <w:p>
      <w:pPr>
        <w:pStyle w:val="NormalText"/>
      </w:pPr>
    </w:p>
    <w:p>
      <w:pPr>
        <w:pStyle w:val="NormalText"/>
      </w:pPr>
      <w:r>
        <w:t>We decided to depict those raging winds - "constantly moving air currents" - through animation. We decided to animate "air currents" with cel drawings - about 2 types in the background depth, plus some in the foreground.</w:t>
      </w:r>
    </w:p>
    <w:p>
      <w:pPr>
        <w:pStyle w:val="NormalText"/>
      </w:pPr>
    </w:p>
    <w:p>
      <w:pPr>
        <w:pStyle w:val="NormalText"/>
      </w:pPr>
      <w:r>
        <w:t>The screen, animated far beyond the storyboard sent from America, naturally made those "air currents" complex and intricate too. I thought single-colour "air currents" lacked depth, screen variation, and interest, so I consulted with Yamauchi-san to separate the multiple "air currents" in the drawings into different coloured separate cel specifications, then double them semi-transparently during photography.</w:t>
      </w:r>
    </w:p>
    <w:p>
      <w:pPr>
        <w:pStyle w:val="NormalText"/>
      </w:pPr>
    </w:p>
    <w:p>
      <w:pPr>
        <w:pStyle w:val="NormalText"/>
      </w:pPr>
      <w:r>
        <w:t>Naturally, finishing became quite difficult work, but as intended, the screen turned out quite nicely. "Tsujita-kun, you do quite well." Getting those words gave me tremendous satisfaction.</w:t>
      </w:r>
    </w:p>
    <w:p>
      <w:pPr>
        <w:pStyle w:val="NormalText"/>
      </w:pPr>
    </w:p>
    <w:p>
      <w:pPr>
        <w:pStyle w:val="NormalText"/>
      </w:pPr>
      <w:r>
        <w:t xml:space="preserve">Then that "Episode 26." Several subsequent TV </w:t>
      </w:r>
      <w:r>
        <w:rPr>
          <w:i/>
        </w:rPr>
        <w:t>Seiya</w:t>
      </w:r>
      <w:r>
        <w:t xml:space="preserve"> episodes. Yamauchi-san and I tried creating various screens. Working with Yamauchi-san, who creates screens using solid layouts, animation, and photography techniques, always had unexpected elements - stimulating and enjoyable work. Now a theatrical work. I was excited about trying even more things.</w:t>
      </w:r>
    </w:p>
    <w:p>
      <w:pPr>
        <w:pStyle w:val="NormalText"/>
      </w:pPr>
    </w:p>
    <w:p>
      <w:pPr>
        <w:pStyle w:val="NormalText"/>
      </w:pPr>
      <w:r>
        <w:t xml:space="preserve">Incidentally, </w:t>
      </w:r>
      <w:r>
        <w:rPr>
          <w:b/>
          <w:i/>
        </w:rPr>
        <w:t>Space Raiders</w:t>
      </w:r>
      <w:r>
        <w:t xml:space="preserve"> unfortunately remained just a pilot with no further development (bitter laugh).</w:t>
      </w:r>
    </w:p>
    <w:p>
      <w:pPr>
        <w:pStyle w:val="NormalText"/>
      </w:pPr>
    </w:p>
    <w:p>
      <w:pPr>
        <w:pStyle w:val="NormalText"/>
      </w:pPr>
      <w:r>
        <w:t xml:space="preserve">So, theatrical </w:t>
      </w:r>
      <w:r>
        <w:rPr>
          <w:b/>
          <w:i/>
        </w:rPr>
        <w:t>Saint Seiya: The Heated Battle of the Gods</w:t>
      </w:r>
      <w:r>
        <w:t>.</w:t>
      </w:r>
    </w:p>
    <w:p>
      <w:pPr>
        <w:pStyle w:val="NormalText"/>
      </w:pPr>
    </w:p>
    <w:p>
      <w:pPr>
        <w:pStyle w:val="NormalText"/>
      </w:pPr>
      <w:r>
        <w:t xml:space="preserve">The setting is </w:t>
      </w:r>
      <w:r>
        <w:rPr>
          <w:b/>
        </w:rPr>
        <w:t>Asgard</w:t>
      </w:r>
      <w:r>
        <w:t xml:space="preserve">, the Nordic gods' land. Learning of some strange events occurring, </w:t>
      </w:r>
      <w:r>
        <w:rPr>
          <w:b/>
        </w:rPr>
        <w:t>Saori</w:t>
      </w:r>
      <w:r>
        <w:t xml:space="preserve">, </w:t>
      </w:r>
      <w:r>
        <w:rPr>
          <w:b/>
        </w:rPr>
        <w:t>Seiya</w:t>
      </w:r>
      <w:r>
        <w:t xml:space="preserve">, </w:t>
      </w:r>
      <w:r>
        <w:rPr>
          <w:b/>
        </w:rPr>
        <w:t>Shiryu</w:t>
      </w:r>
      <w:r>
        <w:t xml:space="preserve">, and </w:t>
      </w:r>
      <w:r>
        <w:rPr>
          <w:b/>
        </w:rPr>
        <w:t>Shun</w:t>
      </w:r>
      <w:r>
        <w:t xml:space="preserve"> head to Asgard. Asking about </w:t>
      </w:r>
      <w:r>
        <w:rPr>
          <w:b/>
        </w:rPr>
        <w:t>Hyoga</w:t>
      </w:r>
      <w:r>
        <w:t xml:space="preserve">'s safety - he'd gone ahead and lost contact - Asgard's leader </w:t>
      </w:r>
      <w:r>
        <w:rPr>
          <w:b/>
        </w:rPr>
        <w:t>Dolbar</w:t>
      </w:r>
      <w:r>
        <w:t xml:space="preserve"> and </w:t>
      </w:r>
      <w:r>
        <w:rPr>
          <w:b/>
        </w:rPr>
        <w:t>God Warrior</w:t>
      </w:r>
      <w:r>
        <w:t xml:space="preserve"> </w:t>
      </w:r>
      <w:r>
        <w:rPr>
          <w:b/>
        </w:rPr>
        <w:t>Loki</w:t>
      </w:r>
      <w:r>
        <w:t xml:space="preserve"> deny knowledge. But Seiya and friends sense something plotting in their aggressive auras. That night, </w:t>
      </w:r>
      <w:r>
        <w:rPr>
          <w:b/>
        </w:rPr>
        <w:t>Saori</w:t>
      </w:r>
      <w:r>
        <w:t xml:space="preserve">, meeting </w:t>
      </w:r>
      <w:r>
        <w:rPr>
          <w:b/>
        </w:rPr>
        <w:t>Dolbar</w:t>
      </w:r>
      <w:r>
        <w:t xml:space="preserve"> alone, falls into his evil hands and becomes captive. To save Saori, deadly battles between </w:t>
      </w:r>
      <w:r>
        <w:rPr>
          <w:b/>
        </w:rPr>
        <w:t>Saints</w:t>
      </w:r>
      <w:r>
        <w:t xml:space="preserve"> and </w:t>
      </w:r>
      <w:r>
        <w:rPr>
          <w:b/>
        </w:rPr>
        <w:t>God Warriors</w:t>
      </w:r>
      <w:r>
        <w:t xml:space="preserve"> begin... such a story.</w:t>
      </w:r>
    </w:p>
    <w:p>
      <w:pPr>
        <w:pStyle w:val="NormalText"/>
      </w:pPr>
    </w:p>
    <w:p>
      <w:pPr>
        <w:pStyle w:val="NormalText"/>
      </w:pPr>
      <w:r>
        <w:t xml:space="preserve">The production schedule wasn't very good back then either, but this work was really well-made - it's in my personal all-time best ten. What didn't make it in time for colour during editing and dubbing was... just a few cuts of final collapse scenes as </w:t>
      </w:r>
      <w:r>
        <w:rPr>
          <w:b/>
        </w:rPr>
        <w:t>dousa</w:t>
      </w:r>
      <w:r>
        <w:t xml:space="preserve"> (in-between animation photography). And I remember it being almost entirely domestic animation.</w:t>
      </w:r>
    </w:p>
    <w:p>
      <w:pPr>
        <w:pStyle w:val="NormalText"/>
      </w:pPr>
    </w:p>
    <w:p>
      <w:pPr>
        <w:pStyle w:val="NormalText"/>
      </w:pPr>
      <w:r>
        <w:t xml:space="preserve">The animation was good, but above all the art backgrounds. Each cut approaches you with "this is theatrical version" feeling. Especially </w:t>
      </w:r>
      <w:r>
        <w:rPr>
          <w:b/>
        </w:rPr>
        <w:t>Valhalla Palace</w:t>
      </w:r>
      <w:r>
        <w:t xml:space="preserve"> backgrounds were amazing. The majesty of the palace on sheer cliffs rising before heavy Nordic skies in the background depths. Holding backgrounds lined up on </w:t>
      </w:r>
      <w:r>
        <w:rPr>
          <w:b/>
        </w:rPr>
        <w:t>saridashi</w:t>
      </w:r>
      <w:r>
        <w:t xml:space="preserve"> room shelves, I secretly grinned while sighing (laughs).</w:t>
      </w:r>
    </w:p>
    <w:p>
      <w:pPr>
        <w:pStyle w:val="NormalText"/>
      </w:pPr>
    </w:p>
    <w:p>
      <w:pPr>
        <w:pStyle w:val="NormalText"/>
      </w:pPr>
      <w:r>
        <w:t>In the main story, I tried various things colour direction-wise. First, "shadows within shadows." Character acting where characters enter other characters' shadows (</w:t>
      </w:r>
      <w:r>
        <w:rPr>
          <w:b/>
        </w:rPr>
        <w:t>Frey</w:t>
      </w:r>
      <w:r>
        <w:t xml:space="preserve"> and </w:t>
      </w:r>
      <w:r>
        <w:rPr>
          <w:b/>
        </w:rPr>
        <w:t>Saori</w:t>
      </w:r>
      <w:r>
        <w:t xml:space="preserve"> in </w:t>
      </w:r>
      <w:r>
        <w:rPr>
          <w:b/>
        </w:rPr>
        <w:t>Dolbar</w:t>
      </w:r>
      <w:r>
        <w:t>'s shadow cuts) - usually expressed by doubling BL shadows over characters, but I wondered if shadow colours could create crisis or anxiety feelings? Instead of BL shadow doubling, I had animation composite shadows and worked out those section colours, painting them in with colouring.</w:t>
      </w:r>
    </w:p>
    <w:p>
      <w:pPr>
        <w:pStyle w:val="NormalText"/>
      </w:pPr>
    </w:p>
    <w:p>
      <w:pPr>
        <w:pStyle w:val="NormalText"/>
      </w:pPr>
      <w:r>
        <w:t xml:space="preserve">Also, this is direction territory not finishing, but in following scenes, as </w:t>
      </w:r>
      <w:r>
        <w:rPr>
          <w:b/>
        </w:rPr>
        <w:t>Dolbar</w:t>
      </w:r>
      <w:r>
        <w:t xml:space="preserve">'s "technique," expressing drawing opponents into and absorbing them into different dimensions used photography to insert and replace multiple backgrounds. Making wave-pattern masks with animation, having 3-4 different colour scheme backgrounds drawn from the same source drawing, then inserting them during photography. Such techniques are </w:t>
      </w:r>
      <w:r>
        <w:rPr>
          <w:b/>
        </w:rPr>
        <w:t>Yamauchi-san</w:t>
      </w:r>
      <w:r>
        <w:t>'s speciality. Ground gouging depictions also used 2 background types for insertion.</w:t>
      </w:r>
    </w:p>
    <w:p>
      <w:pPr>
        <w:pStyle w:val="NormalText"/>
      </w:pPr>
    </w:p>
    <w:p>
      <w:pPr>
        <w:pStyle w:val="NormalText"/>
      </w:pPr>
      <w:r>
        <w:t xml:space="preserve">Next I tried "night colours." Until then in </w:t>
      </w:r>
      <w:r>
        <w:rPr>
          <w:i/>
        </w:rPr>
        <w:t>Seiya</w:t>
      </w:r>
      <w:r>
        <w:t xml:space="preserve">, night scenes were coloured with normal colour direction without particularly changing colours, but I created "night colours" just for the scene where </w:t>
      </w:r>
      <w:r>
        <w:rPr>
          <w:b/>
        </w:rPr>
        <w:t>Seiya</w:t>
      </w:r>
      <w:r>
        <w:t xml:space="preserve"> and </w:t>
      </w:r>
      <w:r>
        <w:rPr>
          <w:b/>
        </w:rPr>
        <w:t>Shiryu</w:t>
      </w:r>
      <w:r>
        <w:t xml:space="preserve"> run across vast night plains. Not simply making colours one step darker, but adding background spatial colours to dull them down.</w:t>
      </w:r>
    </w:p>
    <w:p>
      <w:pPr>
        <w:pStyle w:val="NormalText"/>
      </w:pPr>
    </w:p>
    <w:p>
      <w:pPr>
        <w:pStyle w:val="NormalText"/>
      </w:pPr>
      <w:r>
        <w:t xml:space="preserve">Actually then, </w:t>
      </w:r>
      <w:r>
        <w:rPr>
          <w:b/>
        </w:rPr>
        <w:t>Lifework</w:t>
      </w:r>
      <w:r>
        <w:t xml:space="preserve">, who'd been helping with TV series, could help somewhat with finishing, so I asked them to handle "night colour" scenes together. Of course I created "night colour" specifications using </w:t>
      </w:r>
      <w:r>
        <w:rPr>
          <w:b/>
        </w:rPr>
        <w:t>Taiyo Shikisai</w:t>
      </w:r>
      <w:r>
        <w:t xml:space="preserve"> paints. </w:t>
      </w:r>
      <w:r>
        <w:rPr>
          <w:b/>
        </w:rPr>
        <w:t>Taiyo Shikisai</w:t>
      </w:r>
      <w:r>
        <w:t xml:space="preserve"> was really suited for this directional colour changing.</w:t>
      </w:r>
    </w:p>
    <w:p>
      <w:pPr>
        <w:pStyle w:val="NormalText"/>
      </w:pPr>
    </w:p>
    <w:p>
      <w:pPr>
        <w:pStyle w:val="NormalText"/>
      </w:pPr>
      <w:r>
        <w:t xml:space="preserve">Additionally, a few cuts of </w:t>
      </w:r>
      <w:r>
        <w:rPr>
          <w:b/>
        </w:rPr>
        <w:t>Seiya</w:t>
      </w:r>
      <w:r>
        <w:t xml:space="preserve"> running through </w:t>
      </w:r>
      <w:r>
        <w:rPr>
          <w:b/>
        </w:rPr>
        <w:t>Valhalla Palace</w:t>
      </w:r>
      <w:r>
        <w:t xml:space="preserve"> before dawn also had twilight colour changes created and painted by </w:t>
      </w:r>
      <w:r>
        <w:rPr>
          <w:b/>
        </w:rPr>
        <w:t>Lifework</w:t>
      </w:r>
      <w:r>
        <w:t>, I think.</w:t>
      </w:r>
    </w:p>
    <w:p>
      <w:pPr>
        <w:pStyle w:val="NormalText"/>
      </w:pPr>
    </w:p>
    <w:p>
      <w:pPr>
        <w:pStyle w:val="NormalText"/>
      </w:pPr>
      <w:r>
        <w:t xml:space="preserve">Well, looking back now, the "night colours" weren't very successful (bitter laugh), but this colour thinking approach would connect to later </w:t>
      </w:r>
      <w:r>
        <w:rPr>
          <w:b/>
          <w:i/>
        </w:rPr>
        <w:t>Saint Seiya: Legend of Crimson Youth</w:t>
      </w:r>
      <w:r>
        <w:t>.</w:t>
      </w:r>
    </w:p>
    <w:p>
      <w:pPr>
        <w:pStyle w:val="NormalText"/>
      </w:pPr>
    </w:p>
    <w:p>
      <w:pPr>
        <w:pStyle w:val="NormalText"/>
      </w:pPr>
      <w:r>
        <w:t>Besides these "night colours," each scene except image scenes was basically normal colour direction colouring. This was based on considering "character standing" - the policy of "let's keep fighting characters in battle scenes basically normal as before."</w:t>
      </w:r>
    </w:p>
    <w:p>
      <w:pPr>
        <w:pStyle w:val="NormalText"/>
      </w:pPr>
    </w:p>
    <w:p>
      <w:pPr>
        <w:pStyle w:val="NormalText"/>
      </w:pPr>
      <w:r>
        <w:t>But unlike recent digital colouring, even normal cels in dark nights, just photographing cels + backgrounds with cameras onto film strangely created good atmosphere.</w:t>
      </w:r>
    </w:p>
    <w:p>
      <w:pPr>
        <w:pStyle w:val="NormalText"/>
      </w:pPr>
    </w:p>
    <w:p>
      <w:pPr>
        <w:pStyle w:val="NormalText"/>
      </w:pPr>
      <w:r>
        <w:t xml:space="preserve">With mostly normal colouring, battle scenes and "technique" scenes dealing with light always had detailed high-contrast and image colouring cels made for photography fade-in/fade-out. Slowly when creating intervals, quickly and briefly when increasing tempo. This "light" acting is still basic to </w:t>
      </w:r>
      <w:r>
        <w:rPr>
          <w:i/>
        </w:rPr>
        <w:t>Seiya</w:t>
      </w:r>
      <w:r>
        <w:t xml:space="preserve"> today.</w:t>
      </w:r>
    </w:p>
    <w:p>
      <w:pPr>
        <w:pStyle w:val="NormalText"/>
      </w:pPr>
    </w:p>
    <w:p>
      <w:pPr>
        <w:pStyle w:val="NormalText"/>
      </w:pPr>
      <w:r>
        <w:t xml:space="preserve">March 1988. This theatrical </w:t>
      </w:r>
      <w:r>
        <w:rPr>
          <w:b/>
          <w:i/>
        </w:rPr>
        <w:t>Saint Seiya: The Heated Battle of the Gods</w:t>
      </w:r>
      <w:r>
        <w:t xml:space="preserve"> was released as one film in the spring "</w:t>
      </w:r>
      <w:r>
        <w:rPr>
          <w:b/>
        </w:rPr>
        <w:t>Toei Manga Festival</w:t>
      </w:r>
      <w:r>
        <w:t xml:space="preserve">." At that staff first screening wrap party, what was handed to me was the final script for </w:t>
      </w:r>
      <w:r>
        <w:rPr>
          <w:b/>
          <w:i/>
        </w:rPr>
        <w:t>Saint Seiya: Legend of Crimson Youth</w:t>
      </w:r>
      <w:r>
        <w:t>.</w:t>
      </w:r>
    </w:p>
    <w:p>
      <w:pPr>
        <w:pStyle w:val="NormalText"/>
      </w:pPr>
    </w:p>
    <w:p>
      <w:pPr>
        <w:pStyle w:val="ProfileText"/>
      </w:pPr>
      <w:r>
        <w:t>(07.07.31)</w:t>
      </w:r>
    </w:p>
    <w:p>
      <w:pPr>
        <w:pStyle w:val="NormalText"/>
      </w:pPr>
    </w:p>
    <w:sectPr w:rsidR="00FC693F" w:rsidRPr="0006063C" w:rsidSect="00034616">
      <w:pgSz w:w="12240" w:h="15840"/>
      <w:pgMar w:top="1152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60" w:line="192" w:lineRule="auto"/>
    </w:pPr>
    <w:rPr>
      <w:rFonts w:ascii="Amiri" w:hAnsi="Ami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400" w:before="600"/>
      <w:jc w:val="center"/>
    </w:pPr>
    <w:rPr>
      <w:rFonts w:ascii="BPG Serif GPL&amp;GNU" w:hAnsi="BPG Serif GPL&amp;GNU"/>
      <w:b/>
      <w:color w:val="333366"/>
      <w:sz w:val="56"/>
    </w:rPr>
  </w:style>
  <w:style w:type="paragraph" w:customStyle="1" w:styleId="CoverSubtitle">
    <w:name w:val="CoverSubtitle"/>
    <w:pPr>
      <w:spacing w:after="300" w:before="0"/>
      <w:jc w:val="center"/>
    </w:pPr>
    <w:rPr>
      <w:rFonts w:ascii="Amiri" w:hAnsi="Amiri"/>
      <w:color w:val="663333"/>
      <w:sz w:val="36"/>
    </w:rPr>
  </w:style>
  <w:style w:type="paragraph" w:customStyle="1" w:styleId="ArticleH1">
    <w:name w:val="ArticleH1"/>
    <w:pPr>
      <w:spacing w:after="20" w:before="0"/>
    </w:pPr>
    <w:rPr>
      <w:rFonts w:ascii="BPG Serif GPL&amp;GNU" w:hAnsi="BPG Serif GPL&amp;GNU"/>
      <w:b/>
      <w:color w:val="333366"/>
      <w:sz w:val="40"/>
    </w:rPr>
  </w:style>
  <w:style w:type="paragraph" w:customStyle="1" w:styleId="ArticleH2">
    <w:name w:val="ArticleH2"/>
    <w:pPr>
      <w:spacing w:after="20" w:before="0"/>
    </w:pPr>
    <w:rPr>
      <w:rFonts w:ascii="BPG Gorda GPL&amp;GNU" w:hAnsi="BPG Gorda GPL&amp;GNU"/>
      <w:b/>
      <w:color w:val="663333"/>
      <w:sz w:val="32"/>
    </w:rPr>
  </w:style>
  <w:style w:type="paragraph" w:customStyle="1" w:styleId="ArticleH3">
    <w:name w:val="ArticleH3"/>
    <w:pPr>
      <w:spacing w:after="20" w:before="0"/>
    </w:pPr>
    <w:rPr>
      <w:rFonts w:ascii="BPG Gorda GPL&amp;GNU" w:hAnsi="BPG Gorda GPL&amp;GNU"/>
      <w:b/>
      <w:color w:val="4D4D4D"/>
      <w:sz w:val="30"/>
    </w:rPr>
  </w:style>
  <w:style w:type="paragraph" w:customStyle="1" w:styleId="ArticleH4">
    <w:name w:val="ArticleH4"/>
    <w:pPr>
      <w:spacing w:after="20" w:before="0"/>
    </w:pPr>
    <w:rPr>
      <w:rFonts w:ascii="BPG Gorda GPL&amp;GNU" w:hAnsi="BPG Gorda GPL&amp;GNU"/>
      <w:b/>
      <w:color w:val="4D4D4D"/>
      <w:sz w:val="28"/>
    </w:rPr>
  </w:style>
  <w:style w:type="paragraph" w:customStyle="1" w:styleId="ArticleH5">
    <w:name w:val="ArticleH5"/>
    <w:pPr>
      <w:spacing w:after="20" w:before="0"/>
    </w:pPr>
    <w:rPr>
      <w:rFonts w:ascii="Amiri" w:hAnsi="Amiri"/>
      <w:b/>
      <w:color w:val="4D4D4D"/>
      <w:sz w:val="26"/>
    </w:rPr>
  </w:style>
  <w:style w:type="paragraph" w:customStyle="1" w:styleId="ArticleH6">
    <w:name w:val="ArticleH6"/>
    <w:pPr>
      <w:spacing w:after="20" w:before="0"/>
    </w:pPr>
    <w:rPr>
      <w:rFonts w:ascii="Amiri" w:hAnsi="Amiri"/>
      <w:b/>
      <w:color w:val="4D4D4D"/>
      <w:sz w:val="24"/>
    </w:rPr>
  </w:style>
  <w:style w:type="paragraph" w:customStyle="1" w:styleId="NormalText">
    <w:name w:val="NormalText"/>
    <w:pPr>
      <w:spacing w:after="0" w:before="60" w:line="192" w:lineRule="auto"/>
      <w:jc w:val="both"/>
    </w:pPr>
    <w:rPr>
      <w:rFonts w:ascii="Amiri" w:hAnsi="Amiri"/>
      <w:color w:val="1A1A1A"/>
      <w:sz w:val="28"/>
    </w:rPr>
  </w:style>
  <w:style w:type="paragraph" w:customStyle="1" w:styleId="BlockQuote">
    <w:name w:val="BlockQuote"/>
    <w:pPr>
      <w:spacing w:after="20" w:before="20" w:line="288" w:lineRule="auto"/>
      <w:ind w:left="600" w:right="600"/>
      <w:jc w:val="both"/>
    </w:pPr>
    <w:rPr>
      <w:rFonts w:ascii="Amiri" w:hAnsi="Amiri"/>
      <w:i/>
      <w:color w:val="4D4D4D"/>
      <w:sz w:val="24"/>
    </w:rPr>
  </w:style>
  <w:style w:type="paragraph" w:customStyle="1" w:styleId="CodeBlock">
    <w:name w:val="CodeBlock"/>
    <w:pPr>
      <w:spacing w:after="20" w:before="20" w:line="240" w:lineRule="auto"/>
      <w:ind w:left="400" w:right="400"/>
      <w:jc w:val="left"/>
    </w:pPr>
    <w:rPr>
      <w:rFonts w:ascii="Courier New" w:hAnsi="Courier New"/>
      <w:color w:val="323232"/>
      <w:sz w:val="20"/>
    </w:rPr>
  </w:style>
  <w:style w:type="paragraph" w:customStyle="1" w:styleId="TOCEntry">
    <w:name w:val="TOCEntry"/>
    <w:pPr>
      <w:spacing w:after="160" w:before="60" w:line="240" w:lineRule="auto"/>
      <w:ind w:left="400"/>
    </w:pPr>
    <w:rPr>
      <w:rFonts w:ascii="Amiri" w:hAnsi="Amiri"/>
      <w:color w:val="1A1A1A"/>
      <w:sz w:val="24"/>
    </w:rPr>
  </w:style>
  <w:style w:type="paragraph" w:customStyle="1" w:styleId="ProfileText">
    <w:name w:val="ProfileText"/>
    <w:pPr>
      <w:spacing w:after="160" w:before="300"/>
      <w:jc w:val="both"/>
    </w:pPr>
    <w:rPr>
      <w:rFonts w:ascii="Amiri" w:hAnsi="Amiri"/>
      <w:color w:val="4D4D4D"/>
      <w:sz w:val="20"/>
    </w:rPr>
  </w:style>
  <w:style w:type="paragraph" w:customStyle="1" w:styleId="BlankPage">
    <w:name w:val="BlankPage"/>
    <w:pPr>
      <w:spacing w:after="0" w:before="0"/>
      <w:jc w:val="center"/>
    </w:pPr>
    <w:rPr>
      <w:rFonts w:ascii="Amiri" w:hAnsi="Amiri"/>
      <w:color w:val="B4B4B4"/>
      <w:sz w:val="18"/>
    </w:rPr>
  </w:style>
  <w:style w:type="character" w:customStyle="1" w:styleId="JapaneseText">
    <w:name w:val="JapaneseText"/>
    <w:rPr>
      <w:rFonts w:ascii="Noto Sans CJK JP" w:hAnsi="Noto Sans CJK JP"/>
      <w:color w:val="000000"/>
    </w:rPr>
  </w:style>
  <w:style w:type="character" w:customStyle="1" w:styleId="InlineCode">
    <w:name w:val="InlineCode"/>
    <w:rPr>
      <w:rFonts w:ascii="Courier New" w:hAnsi="Courier New"/>
      <w:color w:val="323232"/>
      <w:sz w:val="20"/>
    </w:rPr>
  </w:style>
  <w:style w:type="paragraph" w:customStyle="1" w:styleId="ListItem">
    <w:name w:val="ListItem"/>
    <w:pPr>
      <w:spacing w:after="20" w:before="20" w:line="192" w:lineRule="auto"/>
      <w:ind w:left="400"/>
      <w:jc w:val="both"/>
    </w:pPr>
    <w:rPr>
      <w:rFonts w:ascii="Amiri" w:hAnsi="Amiri"/>
      <w:color w:val="1A1A1A"/>
      <w:sz w:val="28"/>
    </w:rPr>
  </w:style>
  <w:style w:type="paragraph" w:customStyle="1" w:styleId="HorizontalRule">
    <w:name w:val="HorizontalRule"/>
    <w:pPr>
      <w:spacing w:after="200" w:before="200"/>
      <w:jc w:val="center"/>
    </w:pPr>
    <w:rPr>
      <w:rFonts w:ascii="Amiri" w:hAnsi="Amiri"/>
      <w:color w:val="4D4D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