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163: Long Ago... 102 1995 Part 21 "Dragon Quest VI" Emergency Calendar in September</w:t>
      </w:r>
    </w:p>
    <w:p>
      <w:pPr>
        <w:pStyle w:val="NormalText"/>
      </w:pPr>
    </w:p>
    <w:p>
      <w:pPr>
        <w:pStyle w:val="NormalText"/>
      </w:pPr>
      <w:r>
        <w:t>The cat "Mao" homestaying at our house due to various circumstances from my wife's family home had loose stool, even somewhat diarrhoeal. The return date was already decided, but "we can't send him back with loose stool like this," so we took him to a neighbourhood doctor for examination. Amazingly, undesirable bacteria were found in his stomach. Medicine was prescribed and we began giving it to him.</w:t>
      </w:r>
    </w:p>
    <w:p>
      <w:pPr>
        <w:pStyle w:val="NormalText"/>
      </w:pPr>
    </w:p>
    <w:p>
      <w:pPr>
        <w:pStyle w:val="NormalText"/>
      </w:pPr>
      <w:r>
        <w:t>However, this medicine was apparently too strong - instead of diarrhoea clearing up, vomiting became frequent, and he visibly lost strength and weakened. Ah, what should we do (sweat).</w:t>
      </w:r>
    </w:p>
    <w:p>
      <w:pPr>
        <w:pStyle w:val="NormalText"/>
      </w:pPr>
    </w:p>
    <w:p>
      <w:pPr>
        <w:pStyle w:val="NormalText"/>
      </w:pPr>
      <w:r>
        <w:t>We took "Mao" to the doctor again for IV treatment. Indeed, medicine side effects. Too strong apparently. Since it was too strong, bacteria were magnificently eliminated. Subsequent medicine was changed to gentle stomach medicine.</w:t>
      </w:r>
    </w:p>
    <w:p>
      <w:pPr>
        <w:pStyle w:val="NormalText"/>
      </w:pPr>
    </w:p>
    <w:p>
      <w:pPr>
        <w:pStyle w:val="NormalText"/>
      </w:pPr>
      <w:r>
        <w:t>I didn't know, but there are almost no cat-specific medicines. Both the medicine that caused side effects and the stomach medicine given afterward are actually all human medicines. They adjust quantities for cats. That's right - cat-exclusive medicines would probably sell in small numbers compared to development costs.</w:t>
      </w:r>
    </w:p>
    <w:p>
      <w:pPr>
        <w:pStyle w:val="NormalText"/>
      </w:pPr>
    </w:p>
    <w:p>
      <w:pPr>
        <w:pStyle w:val="NormalText"/>
      </w:pPr>
      <w:r>
        <w:t>Such "Mao" is still lying on my wife's bed. (continued)</w:t>
      </w:r>
    </w:p>
    <w:p>
      <w:pPr>
        <w:pStyle w:val="NormalText"/>
      </w:pPr>
      <w:r>
        <w:t>Anyway.</w:t>
      </w:r>
    </w:p>
    <w:p>
      <w:pPr>
        <w:pStyle w:val="NormalText"/>
      </w:pPr>
    </w:p>
    <w:p>
      <w:pPr>
        <w:pStyle w:val="NormalText"/>
      </w:pPr>
      <w:r>
        <w:t>"Dragon Quest VI: Realms of Revelation." An extremely popular Super Famicom game software. Honestly, its popularity is somewhat declining now(?), but 1995 was still peak boom. I'm actually a big "Dragon Quest" fan myself. From the very first Famicom game, I'd get it on release day and play thoroughly. I think for II or III, I was such a bad working adult that I barely went to the company for 3-4 days from release, playing thoroughly (bitter laugh). So during this busy period, even if handed such troublesome-looking work in half-chaos, there's no way I'd refuse! (laugh)</w:t>
      </w:r>
    </w:p>
    <w:p>
      <w:pPr>
        <w:pStyle w:val="NormalText"/>
      </w:pPr>
    </w:p>
    <w:p>
      <w:pPr>
        <w:pStyle w:val="NormalText"/>
      </w:pPr>
      <w:r>
        <w:t xml:space="preserve">This "Dragon Quest" - I think VI's release was also delayed repeatedly until December this year? Various items are released to coincide with that release. Among those, Toei Animation was actually working on the artwork portions of several items. Because Toei Animation had made </w:t>
      </w:r>
      <w:r>
        <w:rPr>
          <w:i/>
        </w:rPr>
        <w:t>Dr. Slump Arale-chan</w:t>
      </w:r>
      <w:r>
        <w:t xml:space="preserve"> and </w:t>
      </w:r>
      <w:r>
        <w:rPr>
          <w:i/>
        </w:rPr>
        <w:t>Dragon Ball</w:t>
      </w:r>
      <w:r>
        <w:t xml:space="preserve"> - Toriyama Akira original animation works, and above all, Nakatsuru-san, an animator essential to Toriyama works, belongs here. So Toei Animation had been handling Toriyama-sensei related non-animation work for a while. Incidentally, work like "V Jump" covers and character stills for other games where Toriyama-sensei did character design were also handled in various small ways.</w:t>
      </w:r>
    </w:p>
    <w:p>
      <w:pPr>
        <w:pStyle w:val="NormalText"/>
      </w:pPr>
    </w:p>
    <w:p>
      <w:pPr>
        <w:pStyle w:val="NormalText"/>
      </w:pPr>
      <w:r>
        <w:t>Now, this "Dragon Quest VI." First was emergency calendar work. Normally calendars are completed by summer of the previous year for trade shows, appearing in stores by November. I was assigned this calendar work and worked on it in September. So you can see how delayed it was. Well, I remember it wasn't for normal calendar distribution, so it was special in that sense.</w:t>
      </w:r>
    </w:p>
    <w:p>
      <w:pPr>
        <w:pStyle w:val="NormalText"/>
      </w:pPr>
    </w:p>
    <w:p>
      <w:pPr>
        <w:pStyle w:val="NormalText"/>
      </w:pPr>
      <w:r>
        <w:t>Calendar artwork: cover plus 6 interior pieces, total 7. Basically artwork feeling like famous scenes from the game main story. Work was basically same as stills and posters - first rough layouts "like this" came from calendar producers, then the rough artist (Nakatsuru-san) created layouts. After those checks got OK, the rest followed animation artwork flow. Nakatsuru-san drew rough animation for character parts, it came to me for colour direction, then to colouring. Rough animation in this case wasn't rough lines but so-called clean copy state rough animation ready for finishing tracing and colouring work as-is. Meanwhile, art staff drew backgrounds in parallel. When both were finished, they were combined, position and frame confirmed for completion. Delivered and sent to photography in that state. Photography was probably handled by still artwork specialist photographers.</w:t>
      </w:r>
    </w:p>
    <w:p>
      <w:pPr>
        <w:pStyle w:val="NormalText"/>
      </w:pPr>
    </w:p>
    <w:p>
      <w:pPr>
        <w:pStyle w:val="NormalText"/>
      </w:pPr>
      <w:r>
        <w:t>Character colours naturally had to match the game. Toriyama-sensei's colour illustrations (used on game software packages) were provided as references, and main characters were colour directed to match those. Also, monsters and items appearing in games had existing "Dragon Quest" related visuals to match. But the problem was other characters - like unnamed characters, masses of other people, small items. For these, I had to decide somehow to match the atmosphere. This was perfect! Having played through previous "Dragon Quest" games thoroughly, I could grasp images without hesitation and place colours confidently. Ah, maybe the section chief who assigned this work knew I'd played through "Dragon Quest."</w:t>
      </w:r>
    </w:p>
    <w:p>
      <w:pPr>
        <w:pStyle w:val="NormalText"/>
      </w:pPr>
    </w:p>
    <w:p>
      <w:pPr>
        <w:pStyle w:val="NormalText"/>
      </w:pPr>
      <w:r>
        <w:t>Like that, calendar was delivered before autumn equinox in a rush. Afterward, "V Jump" stills (and covers?) came occasionally. And December, the awaited game was released. Naturally I also purchased it. But this time was a delicious deal - amazingly, I received the game (laugh). Hehe, nice! Sometimes such delicious things must happen.</w:t>
      </w:r>
    </w:p>
    <w:p>
      <w:pPr>
        <w:pStyle w:val="NormalText"/>
      </w:pPr>
    </w:p>
    <w:p>
      <w:pPr>
        <w:pStyle w:val="NormalText"/>
      </w:pPr>
      <w:r>
        <w:t xml:space="preserve">But that was brief. Strategy guide work finally began. December was already enthusiastically working on both parallel </w:t>
      </w:r>
      <w:r>
        <w:rPr>
          <w:i/>
        </w:rPr>
        <w:t>Neighbourhood Story</w:t>
      </w:r>
      <w:r>
        <w:t xml:space="preserve"> and the next theatrical work. The "Dragon Quest VI" that finally reached me had no time to play (cry).</w:t>
      </w:r>
    </w:p>
    <w:p>
      <w:pPr>
        <w:pStyle w:val="NormalText"/>
      </w:pPr>
    </w:p>
    <w:p>
      <w:pPr>
        <w:pStyle w:val="ProfileText"/>
      </w:pPr>
      <w:r>
        <w:t>(11.04.19)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