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3D660" w14:textId="63E0B86A" w:rsidR="00D657AB" w:rsidRDefault="00C3255B" w:rsidP="003C45AE">
      <w:pPr>
        <w:pStyle w:val="Heading1"/>
        <w:widowControl w:val="0"/>
        <w:numPr>
          <w:ilvl w:val="0"/>
          <w:numId w:val="0"/>
        </w:numPr>
        <w:spacing w:before="0" w:after="0" w:line="240" w:lineRule="auto"/>
        <w:ind w:left="709" w:right="-17"/>
        <w:jc w:val="both"/>
      </w:pPr>
      <w:bookmarkStart w:id="0" w:name="_Toc357669933"/>
      <w:r w:rsidRPr="00C3255B">
        <w:rPr>
          <w:b/>
          <w:bCs w:val="0"/>
          <w:color w:val="000000" w:themeColor="text1"/>
          <w:szCs w:val="24"/>
        </w:rPr>
        <w:t>1</w:t>
      </w:r>
      <w:r w:rsidRPr="005F3515">
        <w:t xml:space="preserve"> ОБЗОР ЛИТЕРАТУРЫ</w:t>
      </w:r>
      <w:bookmarkEnd w:id="0"/>
    </w:p>
    <w:p w14:paraId="3F0FABF3" w14:textId="77777777" w:rsidR="00273744" w:rsidRPr="00273744" w:rsidRDefault="00273744" w:rsidP="003C45AE">
      <w:pPr>
        <w:spacing w:line="240" w:lineRule="auto"/>
      </w:pPr>
    </w:p>
    <w:p w14:paraId="41E3E737" w14:textId="6DF22348" w:rsidR="00EA68F5" w:rsidRDefault="00273744" w:rsidP="003C45AE">
      <w:pPr>
        <w:pStyle w:val="-"/>
        <w:spacing w:after="0"/>
        <w:rPr>
          <w:color w:val="000000" w:themeColor="text1"/>
          <w:szCs w:val="28"/>
          <w:shd w:val="clear" w:color="auto" w:fill="FFFFFF"/>
        </w:rPr>
      </w:pPr>
      <w:r>
        <w:rPr>
          <w:color w:val="000000" w:themeColor="text1"/>
          <w:szCs w:val="28"/>
          <w:shd w:val="clear" w:color="auto" w:fill="FFFFFF"/>
        </w:rPr>
        <w:t>Тотализатор – это один из видов заключаемых пари</w:t>
      </w:r>
      <w:r w:rsidR="00A84AC2" w:rsidRPr="00A84AC2">
        <w:rPr>
          <w:color w:val="000000" w:themeColor="text1"/>
          <w:szCs w:val="28"/>
          <w:shd w:val="clear" w:color="auto" w:fill="FFFFFF"/>
        </w:rPr>
        <w:t xml:space="preserve"> [1]</w:t>
      </w:r>
      <w:r>
        <w:rPr>
          <w:color w:val="000000" w:themeColor="text1"/>
          <w:szCs w:val="28"/>
          <w:shd w:val="clear" w:color="auto" w:fill="FFFFFF"/>
        </w:rPr>
        <w:t xml:space="preserve">. </w:t>
      </w:r>
      <w:r w:rsidR="00B15DFD">
        <w:rPr>
          <w:color w:val="000000" w:themeColor="text1"/>
          <w:szCs w:val="28"/>
          <w:shd w:val="clear" w:color="auto" w:fill="FFFFFF"/>
        </w:rPr>
        <w:t>Цели тотализатора и игры на тотализаторе различны: для его владельца это способ получить прибыль за предоставление услуг, а для игрока – возможность удовлетворить потребность в азартных играх не выходя из дома и зарабо</w:t>
      </w:r>
      <w:r w:rsidR="00035467">
        <w:rPr>
          <w:color w:val="000000" w:themeColor="text1"/>
          <w:szCs w:val="28"/>
          <w:shd w:val="clear" w:color="auto" w:fill="FFFFFF"/>
        </w:rPr>
        <w:t>тать определенную сумму денег на</w:t>
      </w:r>
      <w:r w:rsidR="00B15DFD">
        <w:rPr>
          <w:color w:val="000000" w:themeColor="text1"/>
          <w:szCs w:val="28"/>
          <w:shd w:val="clear" w:color="auto" w:fill="FFFFFF"/>
        </w:rPr>
        <w:t xml:space="preserve"> победе любимой команды. В данный момент времени тотализаторы делятся на две большие категории: реальные и онлайн. Однако, онлайн тотализаторы набирают все большую популярность и в данном дипломном проекте в качестве аналогов рассматривались именно они. К преимуществам онлайн тотализатором можно отнести такие их особенности, как</w:t>
      </w:r>
      <w:r w:rsidR="00EA68F5">
        <w:rPr>
          <w:color w:val="000000" w:themeColor="text1"/>
          <w:szCs w:val="28"/>
          <w:shd w:val="clear" w:color="auto" w:fill="FFFFFF"/>
        </w:rPr>
        <w:t>:</w:t>
      </w:r>
    </w:p>
    <w:p w14:paraId="0F7F74F2" w14:textId="43E76001" w:rsidR="00EA68F5"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EA68F5">
        <w:rPr>
          <w:color w:val="000000" w:themeColor="text1"/>
          <w:szCs w:val="28"/>
          <w:shd w:val="clear" w:color="auto" w:fill="FFFFFF"/>
        </w:rPr>
        <w:t xml:space="preserve"> д</w:t>
      </w:r>
      <w:r w:rsidR="00B15DFD">
        <w:rPr>
          <w:color w:val="000000" w:themeColor="text1"/>
          <w:szCs w:val="28"/>
          <w:shd w:val="clear" w:color="auto" w:fill="FFFFFF"/>
        </w:rPr>
        <w:t>оступность</w:t>
      </w:r>
      <w:r w:rsidR="00EA68F5">
        <w:rPr>
          <w:color w:val="000000" w:themeColor="text1"/>
          <w:szCs w:val="28"/>
          <w:shd w:val="clear" w:color="auto" w:fill="FFFFFF"/>
        </w:rPr>
        <w:t>;</w:t>
      </w:r>
    </w:p>
    <w:p w14:paraId="5D265F7E" w14:textId="2E8DD67D" w:rsidR="00EA68F5"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B15DFD">
        <w:rPr>
          <w:color w:val="000000" w:themeColor="text1"/>
          <w:szCs w:val="28"/>
          <w:shd w:val="clear" w:color="auto" w:fill="FFFFFF"/>
        </w:rPr>
        <w:t xml:space="preserve"> </w:t>
      </w:r>
      <w:r w:rsidR="00EA68F5">
        <w:rPr>
          <w:color w:val="000000" w:themeColor="text1"/>
          <w:szCs w:val="28"/>
          <w:shd w:val="clear" w:color="auto" w:fill="FFFFFF"/>
        </w:rPr>
        <w:t>р</w:t>
      </w:r>
      <w:r w:rsidR="00B15DFD">
        <w:rPr>
          <w:color w:val="000000" w:themeColor="text1"/>
          <w:szCs w:val="28"/>
          <w:shd w:val="clear" w:color="auto" w:fill="FFFFFF"/>
        </w:rPr>
        <w:t>аспростран</w:t>
      </w:r>
      <w:r w:rsidR="00EA68F5">
        <w:rPr>
          <w:color w:val="000000" w:themeColor="text1"/>
          <w:szCs w:val="28"/>
          <w:shd w:val="clear" w:color="auto" w:fill="FFFFFF"/>
        </w:rPr>
        <w:t>енность;</w:t>
      </w:r>
    </w:p>
    <w:p w14:paraId="4E535BDF" w14:textId="0F2EC7CB" w:rsidR="00EA68F5"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EA68F5">
        <w:rPr>
          <w:color w:val="000000" w:themeColor="text1"/>
          <w:szCs w:val="28"/>
          <w:shd w:val="clear" w:color="auto" w:fill="FFFFFF"/>
        </w:rPr>
        <w:t xml:space="preserve"> дешевизна;</w:t>
      </w:r>
    </w:p>
    <w:p w14:paraId="4F8B1E13" w14:textId="50438441" w:rsidR="00EA68F5"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EA68F5">
        <w:rPr>
          <w:color w:val="000000" w:themeColor="text1"/>
          <w:szCs w:val="28"/>
          <w:shd w:val="clear" w:color="auto" w:fill="FFFFFF"/>
        </w:rPr>
        <w:t xml:space="preserve"> наглядность;</w:t>
      </w:r>
    </w:p>
    <w:p w14:paraId="36C122C2" w14:textId="27DD1FAD" w:rsidR="00EA68F5"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845A0E">
        <w:rPr>
          <w:color w:val="000000" w:themeColor="text1"/>
          <w:szCs w:val="28"/>
          <w:shd w:val="clear" w:color="auto" w:fill="FFFFFF"/>
        </w:rPr>
        <w:t xml:space="preserve"> прозрачность.</w:t>
      </w:r>
    </w:p>
    <w:p w14:paraId="660D4E94" w14:textId="5E9289E6" w:rsidR="00273744" w:rsidRDefault="00B15DFD" w:rsidP="003C45AE">
      <w:pPr>
        <w:pStyle w:val="-"/>
        <w:spacing w:after="0"/>
        <w:rPr>
          <w:color w:val="000000" w:themeColor="text1"/>
          <w:szCs w:val="28"/>
          <w:shd w:val="clear" w:color="auto" w:fill="FFFFFF"/>
        </w:rPr>
      </w:pPr>
      <w:r>
        <w:rPr>
          <w:color w:val="000000" w:themeColor="text1"/>
          <w:szCs w:val="28"/>
          <w:shd w:val="clear" w:color="auto" w:fill="FFFFFF"/>
        </w:rPr>
        <w:t>Существуют и определенные недостатки, основным из которых является меньшая надежность.</w:t>
      </w:r>
    </w:p>
    <w:p w14:paraId="2655590D" w14:textId="6A642358" w:rsidR="00B15DFD" w:rsidRDefault="009A1C9E" w:rsidP="003C45AE">
      <w:pPr>
        <w:pStyle w:val="-"/>
        <w:spacing w:after="0"/>
        <w:rPr>
          <w:color w:val="000000" w:themeColor="text1"/>
          <w:szCs w:val="28"/>
          <w:shd w:val="clear" w:color="auto" w:fill="FFFFFF"/>
        </w:rPr>
      </w:pPr>
      <w:r>
        <w:rPr>
          <w:color w:val="000000" w:themeColor="text1"/>
          <w:szCs w:val="28"/>
          <w:shd w:val="clear" w:color="auto" w:fill="FFFFFF"/>
        </w:rPr>
        <w:t>Само понятие тотализатора предполагает совершение ставок на результат определенных событий</w:t>
      </w:r>
      <w:r w:rsidR="00A84AC2" w:rsidRPr="00A84AC2">
        <w:rPr>
          <w:color w:val="000000" w:themeColor="text1"/>
          <w:szCs w:val="28"/>
          <w:shd w:val="clear" w:color="auto" w:fill="FFFFFF"/>
        </w:rPr>
        <w:t xml:space="preserve"> [2]</w:t>
      </w:r>
      <w:r>
        <w:rPr>
          <w:color w:val="000000" w:themeColor="text1"/>
          <w:szCs w:val="28"/>
          <w:shd w:val="clear" w:color="auto" w:fill="FFFFFF"/>
        </w:rPr>
        <w:t>. Для этого необходимо присвоить каждому из возможных результатов определенный коэффициент. Для владельца тотализатора точность определения реальных коэффициентов играет не столь значительную роль, так как его прибыль в любом случае будет заложена в откорректированные коэффициенты. К реальным коэффициентам добавляется по несколько процентов так, что бы их сумма была равна 115-120%. После этого коэффициенты могут корректироваться неограниченное количество раз с учетом текущих ставок игроков. Таким образом, при правильной установке коэффициентов, владелец тотализатора получит прибыль вне зависимости от результата игры.</w:t>
      </w:r>
      <w:r w:rsidR="00793825">
        <w:rPr>
          <w:color w:val="000000" w:themeColor="text1"/>
          <w:szCs w:val="28"/>
          <w:shd w:val="clear" w:color="auto" w:fill="FFFFFF"/>
        </w:rPr>
        <w:t xml:space="preserve"> Однако, неправильно определяя вероятность того или иного результата и выставляя неправильные коэффициенты, владелец тотализатора потеряет аудиторию и перестанет получать прибыль. С этой точки зрения точность алгоритма предсказания результата события важна и для него.</w:t>
      </w:r>
    </w:p>
    <w:p w14:paraId="76C0826A" w14:textId="3035C568" w:rsidR="00793825" w:rsidRDefault="00793825" w:rsidP="003C45AE">
      <w:pPr>
        <w:pStyle w:val="-"/>
        <w:spacing w:after="0"/>
        <w:ind w:firstLine="0"/>
        <w:rPr>
          <w:color w:val="000000" w:themeColor="text1"/>
          <w:szCs w:val="28"/>
          <w:shd w:val="clear" w:color="auto" w:fill="FFFFFF"/>
        </w:rPr>
      </w:pPr>
      <w:r>
        <w:rPr>
          <w:color w:val="000000" w:themeColor="text1"/>
          <w:szCs w:val="28"/>
          <w:shd w:val="clear" w:color="auto" w:fill="FFFFFF"/>
        </w:rPr>
        <w:tab/>
        <w:t xml:space="preserve">Для человека, делающего ставки, как раз наоборот важна возможность узнать наиболее точное и нескорректированное в пользу кого-либо предсказание результата. От этого напрямую зависит, выиграет он или проиграет поставленную сумму. Опытные игроки умеют выделять из предоставляемых тотализатором коэффициентов приближенные к действительности величины, однако это является </w:t>
      </w:r>
      <w:bookmarkStart w:id="1" w:name="_GoBack"/>
      <w:bookmarkEnd w:id="1"/>
      <w:r>
        <w:rPr>
          <w:color w:val="000000" w:themeColor="text1"/>
          <w:szCs w:val="28"/>
          <w:shd w:val="clear" w:color="auto" w:fill="FFFFFF"/>
        </w:rPr>
        <w:t>чисто субъективным</w:t>
      </w:r>
      <w:r w:rsidR="00035467">
        <w:rPr>
          <w:color w:val="000000" w:themeColor="text1"/>
          <w:szCs w:val="28"/>
          <w:shd w:val="clear" w:color="auto" w:fill="FFFFFF"/>
        </w:rPr>
        <w:t xml:space="preserve"> мнением</w:t>
      </w:r>
      <w:r>
        <w:rPr>
          <w:color w:val="000000" w:themeColor="text1"/>
          <w:szCs w:val="28"/>
          <w:shd w:val="clear" w:color="auto" w:fill="FFFFFF"/>
        </w:rPr>
        <w:t xml:space="preserve"> и зависит от опыта и умений человека. В связи с этим уже долгое время разрабатываются различные системы, позволяющие на основе определенных входных параметров предсказать резуль</w:t>
      </w:r>
      <w:r w:rsidR="00EA68F5">
        <w:rPr>
          <w:color w:val="000000" w:themeColor="text1"/>
          <w:szCs w:val="28"/>
          <w:shd w:val="clear" w:color="auto" w:fill="FFFFFF"/>
        </w:rPr>
        <w:t xml:space="preserve">тат события с различной степенью точности. Владельцы тотализаторов используют данные </w:t>
      </w:r>
      <w:r w:rsidR="00EA68F5">
        <w:rPr>
          <w:color w:val="000000" w:themeColor="text1"/>
          <w:szCs w:val="28"/>
          <w:shd w:val="clear" w:color="auto" w:fill="FFFFFF"/>
        </w:rPr>
        <w:lastRenderedPageBreak/>
        <w:t>системы для вычисления первичных коэффициентов, которые потом корректируют в свою пользу. Игроки же могут получить на выходе реальные результаты, ув</w:t>
      </w:r>
      <w:r w:rsidR="005C036E">
        <w:rPr>
          <w:color w:val="000000" w:themeColor="text1"/>
          <w:szCs w:val="28"/>
          <w:shd w:val="clear" w:color="auto" w:fill="FFFFFF"/>
        </w:rPr>
        <w:t>еличивающие их шансы на выигрыш</w:t>
      </w:r>
      <w:r w:rsidR="00EA68F5">
        <w:rPr>
          <w:color w:val="000000" w:themeColor="text1"/>
          <w:szCs w:val="28"/>
          <w:shd w:val="clear" w:color="auto" w:fill="FFFFFF"/>
        </w:rPr>
        <w:t>.</w:t>
      </w:r>
    </w:p>
    <w:p w14:paraId="2682564A" w14:textId="6446458D" w:rsidR="00EA68F5" w:rsidRPr="00EA68F5" w:rsidRDefault="00EA68F5" w:rsidP="003C45AE">
      <w:pPr>
        <w:pStyle w:val="-"/>
        <w:spacing w:after="0"/>
        <w:ind w:firstLine="0"/>
        <w:rPr>
          <w:color w:val="000000" w:themeColor="text1"/>
          <w:szCs w:val="28"/>
          <w:shd w:val="clear" w:color="auto" w:fill="FFFFFF"/>
        </w:rPr>
      </w:pPr>
      <w:r>
        <w:rPr>
          <w:color w:val="000000" w:themeColor="text1"/>
          <w:szCs w:val="28"/>
          <w:shd w:val="clear" w:color="auto" w:fill="FFFFFF"/>
        </w:rPr>
        <w:tab/>
        <w:t xml:space="preserve">Наиболее популярными в Республике Беларусь на данный момент являются 3 онлайн тотализатора: </w:t>
      </w:r>
      <w:r>
        <w:rPr>
          <w:color w:val="000000" w:themeColor="text1"/>
          <w:szCs w:val="28"/>
          <w:shd w:val="clear" w:color="auto" w:fill="FFFFFF"/>
          <w:lang w:val="en-US"/>
        </w:rPr>
        <w:t>Parimatch</w:t>
      </w:r>
      <w:r w:rsidRPr="00EA68F5">
        <w:rPr>
          <w:color w:val="000000" w:themeColor="text1"/>
          <w:szCs w:val="28"/>
          <w:shd w:val="clear" w:color="auto" w:fill="FFFFFF"/>
        </w:rPr>
        <w:t xml:space="preserve">, </w:t>
      </w:r>
      <w:r>
        <w:rPr>
          <w:color w:val="000000" w:themeColor="text1"/>
          <w:szCs w:val="28"/>
          <w:shd w:val="clear" w:color="auto" w:fill="FFFFFF"/>
          <w:lang w:val="en-US"/>
        </w:rPr>
        <w:t>Maxline</w:t>
      </w:r>
      <w:r w:rsidRPr="00EA68F5">
        <w:rPr>
          <w:color w:val="000000" w:themeColor="text1"/>
          <w:szCs w:val="28"/>
          <w:shd w:val="clear" w:color="auto" w:fill="FFFFFF"/>
        </w:rPr>
        <w:t xml:space="preserve">, </w:t>
      </w:r>
      <w:r>
        <w:rPr>
          <w:color w:val="000000" w:themeColor="text1"/>
          <w:szCs w:val="28"/>
          <w:shd w:val="clear" w:color="auto" w:fill="FFFFFF"/>
          <w:lang w:val="en-US"/>
        </w:rPr>
        <w:t>Maraphonbet</w:t>
      </w:r>
      <w:r w:rsidRPr="00EA68F5">
        <w:rPr>
          <w:color w:val="000000" w:themeColor="text1"/>
          <w:szCs w:val="28"/>
          <w:shd w:val="clear" w:color="auto" w:fill="FFFFFF"/>
        </w:rPr>
        <w:t>.</w:t>
      </w:r>
      <w:r>
        <w:rPr>
          <w:color w:val="000000" w:themeColor="text1"/>
          <w:szCs w:val="28"/>
          <w:shd w:val="clear" w:color="auto" w:fill="FFFFFF"/>
        </w:rPr>
        <w:t xml:space="preserve"> Так как информация об используемом алгоритме предсказания результатов и внутренних базах данных не выкладывается в публичный доступ, то с точки зрения пользователя зарубежные аналоги отличаются раз</w:t>
      </w:r>
      <w:r w:rsidR="00AA6BFD">
        <w:rPr>
          <w:color w:val="000000" w:themeColor="text1"/>
          <w:szCs w:val="28"/>
          <w:shd w:val="clear" w:color="auto" w:fill="FFFFFF"/>
        </w:rPr>
        <w:t>ве что масштабом и интерфейсом.</w:t>
      </w:r>
    </w:p>
    <w:p w14:paraId="5C2C5BC5" w14:textId="2E4DB769" w:rsidR="00AA6BFD" w:rsidRDefault="00AA6BFD" w:rsidP="003C45AE">
      <w:pPr>
        <w:pStyle w:val="-"/>
        <w:spacing w:after="0"/>
        <w:rPr>
          <w:szCs w:val="28"/>
          <w:shd w:val="clear" w:color="auto" w:fill="FFFFFF"/>
        </w:rPr>
      </w:pPr>
      <w:r>
        <w:rPr>
          <w:color w:val="000000" w:themeColor="text1"/>
          <w:szCs w:val="28"/>
          <w:shd w:val="clear" w:color="auto" w:fill="FFFFFF"/>
        </w:rPr>
        <w:t xml:space="preserve">Сайт </w:t>
      </w:r>
      <w:r>
        <w:rPr>
          <w:color w:val="000000" w:themeColor="text1"/>
          <w:szCs w:val="28"/>
          <w:shd w:val="clear" w:color="auto" w:fill="FFFFFF"/>
          <w:lang w:val="en-US"/>
        </w:rPr>
        <w:t>Parimatch</w:t>
      </w:r>
      <w:r w:rsidR="00064ABB" w:rsidRPr="00064ABB">
        <w:rPr>
          <w:color w:val="000000" w:themeColor="text1"/>
          <w:szCs w:val="28"/>
          <w:shd w:val="clear" w:color="auto" w:fill="FFFFFF"/>
        </w:rPr>
        <w:t xml:space="preserve"> [3]</w:t>
      </w:r>
      <w:r w:rsidRPr="00AA6BFD">
        <w:rPr>
          <w:color w:val="000000" w:themeColor="text1"/>
          <w:szCs w:val="28"/>
          <w:shd w:val="clear" w:color="auto" w:fill="FFFFFF"/>
        </w:rPr>
        <w:t xml:space="preserve"> </w:t>
      </w:r>
      <w:r>
        <w:rPr>
          <w:color w:val="000000" w:themeColor="text1"/>
          <w:szCs w:val="28"/>
          <w:shd w:val="clear" w:color="auto" w:fill="FFFFFF"/>
        </w:rPr>
        <w:t>предоставляет большой выбор видов спорта и турниров. Для произведения ставки на данном ресурсе пользователю необходимо авторизироваться и выбрать интересующее событие. При желании пользователь может просмотреть историю команды, на которую ставит, и самостоятельно сделать вывод о результатах игры. База данных из данного сайта была частично использована в данном дипломном проекте. Владельцы данного сайта ввели ограничение на размер ставки в зависимости от размера коэффициента – чем он выше, тем максимальная ставка меньше. Интерфейс понятен пользователю, однако текстовое пояснение к элементам интерфейса во многих случаях отсутствует. Фрагмент таблицы доступных матчей с коэффициентами приведен на рисунке 1.1.</w:t>
      </w:r>
      <w:r w:rsidRPr="00AA6BFD">
        <w:rPr>
          <w:szCs w:val="28"/>
          <w:shd w:val="clear" w:color="auto" w:fill="FFFFFF"/>
        </w:rPr>
        <w:t xml:space="preserve"> </w:t>
      </w:r>
    </w:p>
    <w:p w14:paraId="2CC96D82" w14:textId="77777777" w:rsidR="00AA6BFD" w:rsidRDefault="00AA6BFD" w:rsidP="003C45AE">
      <w:pPr>
        <w:pStyle w:val="-"/>
        <w:spacing w:after="0"/>
        <w:rPr>
          <w:szCs w:val="28"/>
          <w:shd w:val="clear" w:color="auto" w:fill="FFFFFF"/>
        </w:rPr>
      </w:pPr>
    </w:p>
    <w:p w14:paraId="467ADF01" w14:textId="68386F90" w:rsidR="00AA6BFD" w:rsidRDefault="00AA6BFD" w:rsidP="002F4F49">
      <w:pPr>
        <w:pStyle w:val="-"/>
        <w:tabs>
          <w:tab w:val="clear" w:pos="993"/>
          <w:tab w:val="left" w:pos="0"/>
        </w:tabs>
        <w:spacing w:after="0"/>
        <w:ind w:firstLine="0"/>
        <w:jc w:val="center"/>
        <w:rPr>
          <w:szCs w:val="28"/>
          <w:shd w:val="clear" w:color="auto" w:fill="FFFFFF"/>
        </w:rPr>
      </w:pPr>
      <w:r>
        <w:rPr>
          <w:noProof/>
          <w:lang w:val="en-US" w:eastAsia="en-US"/>
        </w:rPr>
        <w:drawing>
          <wp:inline distT="0" distB="0" distL="0" distR="0" wp14:anchorId="581CE258" wp14:editId="2AE7998A">
            <wp:extent cx="53149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imatch.PNG"/>
                    <pic:cNvPicPr/>
                  </pic:nvPicPr>
                  <pic:blipFill>
                    <a:blip r:embed="rId8">
                      <a:extLst>
                        <a:ext uri="{28A0092B-C50C-407E-A947-70E740481C1C}">
                          <a14:useLocalDpi xmlns:a14="http://schemas.microsoft.com/office/drawing/2010/main" val="0"/>
                        </a:ext>
                      </a:extLst>
                    </a:blip>
                    <a:stretch>
                      <a:fillRect/>
                    </a:stretch>
                  </pic:blipFill>
                  <pic:spPr>
                    <a:xfrm>
                      <a:off x="0" y="0"/>
                      <a:ext cx="5315945" cy="2618595"/>
                    </a:xfrm>
                    <a:prstGeom prst="rect">
                      <a:avLst/>
                    </a:prstGeom>
                  </pic:spPr>
                </pic:pic>
              </a:graphicData>
            </a:graphic>
          </wp:inline>
        </w:drawing>
      </w:r>
    </w:p>
    <w:p w14:paraId="72CA0DD7" w14:textId="77777777" w:rsidR="00AA6BFD" w:rsidRDefault="00AA6BFD" w:rsidP="003C45AE">
      <w:pPr>
        <w:pStyle w:val="-"/>
        <w:spacing w:after="0"/>
        <w:jc w:val="center"/>
        <w:rPr>
          <w:szCs w:val="28"/>
          <w:shd w:val="clear" w:color="auto" w:fill="FFFFFF"/>
        </w:rPr>
      </w:pPr>
    </w:p>
    <w:p w14:paraId="4C81E133" w14:textId="03FBC4AC" w:rsidR="00AA6BFD" w:rsidRPr="00A269DD" w:rsidRDefault="00AA6BFD" w:rsidP="002F4F49">
      <w:pPr>
        <w:pStyle w:val="-"/>
        <w:tabs>
          <w:tab w:val="clear" w:pos="993"/>
          <w:tab w:val="left" w:pos="0"/>
        </w:tabs>
        <w:spacing w:after="0"/>
        <w:ind w:firstLine="0"/>
        <w:jc w:val="center"/>
        <w:rPr>
          <w:szCs w:val="28"/>
          <w:shd w:val="clear" w:color="auto" w:fill="FFFFFF"/>
        </w:rPr>
      </w:pPr>
      <w:r>
        <w:rPr>
          <w:szCs w:val="28"/>
          <w:shd w:val="clear" w:color="auto" w:fill="FFFFFF"/>
        </w:rPr>
        <w:t xml:space="preserve">Рисунок 1.1 – </w:t>
      </w:r>
      <w:r w:rsidR="00A269DD">
        <w:rPr>
          <w:color w:val="000000" w:themeColor="text1"/>
          <w:szCs w:val="28"/>
          <w:shd w:val="clear" w:color="auto" w:fill="FFFFFF"/>
        </w:rPr>
        <w:t xml:space="preserve">Фрагмент таблицы доступных матчей </w:t>
      </w:r>
      <w:r w:rsidR="00A269DD">
        <w:rPr>
          <w:color w:val="000000" w:themeColor="text1"/>
          <w:szCs w:val="28"/>
          <w:shd w:val="clear" w:color="auto" w:fill="FFFFFF"/>
          <w:lang w:val="en-US"/>
        </w:rPr>
        <w:t>Parimatch</w:t>
      </w:r>
    </w:p>
    <w:p w14:paraId="36D01747" w14:textId="4EF6CA2D" w:rsidR="009A1C9E" w:rsidRPr="00AA6BFD" w:rsidRDefault="009A1C9E" w:rsidP="003C45AE">
      <w:pPr>
        <w:pStyle w:val="-"/>
        <w:spacing w:after="0"/>
        <w:rPr>
          <w:color w:val="000000" w:themeColor="text1"/>
          <w:szCs w:val="28"/>
          <w:shd w:val="clear" w:color="auto" w:fill="FFFFFF"/>
        </w:rPr>
      </w:pPr>
    </w:p>
    <w:p w14:paraId="6FCF09DD" w14:textId="26804FAB" w:rsidR="00A269DD" w:rsidRDefault="00A269DD" w:rsidP="003C45AE">
      <w:pPr>
        <w:pStyle w:val="-"/>
        <w:spacing w:after="0"/>
        <w:rPr>
          <w:szCs w:val="28"/>
          <w:shd w:val="clear" w:color="auto" w:fill="FFFFFF"/>
        </w:rPr>
      </w:pPr>
      <w:r>
        <w:rPr>
          <w:color w:val="000000" w:themeColor="text1"/>
          <w:szCs w:val="28"/>
          <w:shd w:val="clear" w:color="auto" w:fill="FFFFFF"/>
        </w:rPr>
        <w:t xml:space="preserve">Сайт </w:t>
      </w:r>
      <w:r>
        <w:rPr>
          <w:color w:val="000000" w:themeColor="text1"/>
          <w:szCs w:val="28"/>
          <w:shd w:val="clear" w:color="auto" w:fill="FFFFFF"/>
          <w:lang w:val="en-US"/>
        </w:rPr>
        <w:t>Maxline</w:t>
      </w:r>
      <w:r w:rsidRPr="00A269DD">
        <w:rPr>
          <w:color w:val="000000" w:themeColor="text1"/>
          <w:szCs w:val="28"/>
          <w:shd w:val="clear" w:color="auto" w:fill="FFFFFF"/>
        </w:rPr>
        <w:t xml:space="preserve"> </w:t>
      </w:r>
      <w:r w:rsidR="00064ABB" w:rsidRPr="00064ABB">
        <w:rPr>
          <w:color w:val="000000" w:themeColor="text1"/>
          <w:szCs w:val="28"/>
          <w:shd w:val="clear" w:color="auto" w:fill="FFFFFF"/>
        </w:rPr>
        <w:t xml:space="preserve">[4] </w:t>
      </w:r>
      <w:r>
        <w:rPr>
          <w:color w:val="000000" w:themeColor="text1"/>
          <w:szCs w:val="28"/>
          <w:shd w:val="clear" w:color="auto" w:fill="FFFFFF"/>
        </w:rPr>
        <w:t xml:space="preserve">предоставляет такой же функционал, однако количество доступных видов спорта заметно меньше, чем на сайте </w:t>
      </w:r>
      <w:r>
        <w:rPr>
          <w:color w:val="000000" w:themeColor="text1"/>
          <w:szCs w:val="28"/>
          <w:shd w:val="clear" w:color="auto" w:fill="FFFFFF"/>
          <w:lang w:val="en-US"/>
        </w:rPr>
        <w:t>Parimatch</w:t>
      </w:r>
      <w:r>
        <w:rPr>
          <w:color w:val="000000" w:themeColor="text1"/>
          <w:szCs w:val="28"/>
          <w:shd w:val="clear" w:color="auto" w:fill="FFFFFF"/>
        </w:rPr>
        <w:t xml:space="preserve">. Так же на этом сайте нет возможности просмотреть результаты предыдущих игр для конкретной команды, только результаты всех предыдущих событий. Таким образом, при желании самостоятельно оценить исход события по предыдущим играм, делающему ставку пользователю придется обращаться к сторонним источникам, что не особенно удобно. К преимуществам данного </w:t>
      </w:r>
      <w:r>
        <w:rPr>
          <w:color w:val="000000" w:themeColor="text1"/>
          <w:szCs w:val="28"/>
          <w:shd w:val="clear" w:color="auto" w:fill="FFFFFF"/>
        </w:rPr>
        <w:lastRenderedPageBreak/>
        <w:t xml:space="preserve">ресурса можно отнести хорошо разработанный интерфейс, практически </w:t>
      </w:r>
      <w:r w:rsidR="00035467">
        <w:rPr>
          <w:color w:val="000000" w:themeColor="text1"/>
          <w:szCs w:val="28"/>
          <w:shd w:val="clear" w:color="auto" w:fill="FFFFFF"/>
        </w:rPr>
        <w:t>для всех элементов присутствует</w:t>
      </w:r>
      <w:r>
        <w:rPr>
          <w:color w:val="000000" w:themeColor="text1"/>
          <w:szCs w:val="28"/>
          <w:shd w:val="clear" w:color="auto" w:fill="FFFFFF"/>
        </w:rPr>
        <w:t xml:space="preserve"> пояснение. Он понятен даже новичку в сфере ставок. Фрагмент таблицы доступных матчей с коэффициентами приведен на рисунке 1.2.</w:t>
      </w:r>
      <w:r w:rsidRPr="00A269DD">
        <w:rPr>
          <w:szCs w:val="28"/>
          <w:shd w:val="clear" w:color="auto" w:fill="FFFFFF"/>
        </w:rPr>
        <w:t xml:space="preserve"> </w:t>
      </w:r>
    </w:p>
    <w:p w14:paraId="74BA6672" w14:textId="77777777" w:rsidR="00A269DD" w:rsidRDefault="00A269DD" w:rsidP="003C45AE">
      <w:pPr>
        <w:pStyle w:val="-"/>
        <w:spacing w:after="0"/>
        <w:rPr>
          <w:szCs w:val="28"/>
          <w:shd w:val="clear" w:color="auto" w:fill="FFFFFF"/>
        </w:rPr>
      </w:pPr>
    </w:p>
    <w:p w14:paraId="2DF90F16" w14:textId="5069F7FB" w:rsidR="00A269DD" w:rsidRDefault="00A269DD" w:rsidP="00744392">
      <w:pPr>
        <w:pStyle w:val="-"/>
        <w:tabs>
          <w:tab w:val="clear" w:pos="993"/>
          <w:tab w:val="left" w:pos="0"/>
        </w:tabs>
        <w:spacing w:after="0"/>
        <w:ind w:firstLine="0"/>
        <w:jc w:val="center"/>
        <w:rPr>
          <w:szCs w:val="28"/>
          <w:shd w:val="clear" w:color="auto" w:fill="FFFFFF"/>
        </w:rPr>
      </w:pPr>
      <w:r>
        <w:rPr>
          <w:noProof/>
          <w:lang w:val="en-US" w:eastAsia="en-US"/>
        </w:rPr>
        <w:drawing>
          <wp:inline distT="0" distB="0" distL="0" distR="0" wp14:anchorId="0C5B26DD" wp14:editId="6C93E537">
            <wp:extent cx="5372099" cy="23958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line.PNG"/>
                    <pic:cNvPicPr/>
                  </pic:nvPicPr>
                  <pic:blipFill>
                    <a:blip r:embed="rId9">
                      <a:extLst>
                        <a:ext uri="{28A0092B-C50C-407E-A947-70E740481C1C}">
                          <a14:useLocalDpi xmlns:a14="http://schemas.microsoft.com/office/drawing/2010/main" val="0"/>
                        </a:ext>
                      </a:extLst>
                    </a:blip>
                    <a:stretch>
                      <a:fillRect/>
                    </a:stretch>
                  </pic:blipFill>
                  <pic:spPr>
                    <a:xfrm>
                      <a:off x="0" y="0"/>
                      <a:ext cx="5384390" cy="2401337"/>
                    </a:xfrm>
                    <a:prstGeom prst="rect">
                      <a:avLst/>
                    </a:prstGeom>
                  </pic:spPr>
                </pic:pic>
              </a:graphicData>
            </a:graphic>
          </wp:inline>
        </w:drawing>
      </w:r>
    </w:p>
    <w:p w14:paraId="46C49995" w14:textId="77777777" w:rsidR="00A269DD" w:rsidRDefault="00A269DD" w:rsidP="003C45AE">
      <w:pPr>
        <w:pStyle w:val="-"/>
        <w:spacing w:after="0"/>
        <w:jc w:val="center"/>
        <w:rPr>
          <w:szCs w:val="28"/>
          <w:shd w:val="clear" w:color="auto" w:fill="FFFFFF"/>
        </w:rPr>
      </w:pPr>
    </w:p>
    <w:p w14:paraId="7F44B3C1" w14:textId="0378B28E" w:rsidR="00A269DD" w:rsidRPr="00035467" w:rsidRDefault="00A269DD"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 xml:space="preserve">Рисунок 1.2 – </w:t>
      </w:r>
      <w:r>
        <w:rPr>
          <w:color w:val="000000" w:themeColor="text1"/>
          <w:szCs w:val="28"/>
          <w:shd w:val="clear" w:color="auto" w:fill="FFFFFF"/>
        </w:rPr>
        <w:t xml:space="preserve">Фрагмент таблицы доступных матчей </w:t>
      </w:r>
      <w:r>
        <w:rPr>
          <w:color w:val="000000" w:themeColor="text1"/>
          <w:szCs w:val="28"/>
          <w:shd w:val="clear" w:color="auto" w:fill="FFFFFF"/>
          <w:lang w:val="en-US"/>
        </w:rPr>
        <w:t>Maxline</w:t>
      </w:r>
    </w:p>
    <w:p w14:paraId="4866A549" w14:textId="77777777" w:rsidR="00C60ADF" w:rsidRPr="00A269DD" w:rsidRDefault="00C60ADF" w:rsidP="003C45AE">
      <w:pPr>
        <w:pStyle w:val="-"/>
        <w:spacing w:after="0"/>
        <w:jc w:val="center"/>
        <w:rPr>
          <w:szCs w:val="28"/>
          <w:shd w:val="clear" w:color="auto" w:fill="FFFFFF"/>
        </w:rPr>
      </w:pPr>
    </w:p>
    <w:p w14:paraId="41911609" w14:textId="35F61421" w:rsidR="00C60ADF" w:rsidRDefault="00C60ADF" w:rsidP="003C45AE">
      <w:pPr>
        <w:pStyle w:val="-"/>
        <w:spacing w:after="0"/>
        <w:rPr>
          <w:szCs w:val="28"/>
          <w:shd w:val="clear" w:color="auto" w:fill="FFFFFF"/>
        </w:rPr>
      </w:pPr>
      <w:r>
        <w:rPr>
          <w:color w:val="000000" w:themeColor="text1"/>
          <w:szCs w:val="28"/>
          <w:shd w:val="clear" w:color="auto" w:fill="FFFFFF"/>
        </w:rPr>
        <w:t>Сайт M</w:t>
      </w:r>
      <w:r w:rsidRPr="00C60ADF">
        <w:rPr>
          <w:color w:val="000000" w:themeColor="text1"/>
          <w:szCs w:val="28"/>
          <w:shd w:val="clear" w:color="auto" w:fill="FFFFFF"/>
        </w:rPr>
        <w:t>arathonbet</w:t>
      </w:r>
      <w:r w:rsidR="00064ABB" w:rsidRPr="00064ABB">
        <w:rPr>
          <w:color w:val="000000" w:themeColor="text1"/>
          <w:szCs w:val="28"/>
          <w:shd w:val="clear" w:color="auto" w:fill="FFFFFF"/>
        </w:rPr>
        <w:t xml:space="preserve"> [5]</w:t>
      </w:r>
      <w:r>
        <w:rPr>
          <w:color w:val="000000" w:themeColor="text1"/>
          <w:szCs w:val="28"/>
          <w:shd w:val="clear" w:color="auto" w:fill="FFFFFF"/>
        </w:rPr>
        <w:t xml:space="preserve"> так же мало чем отличается от рассмотренных выше аналогов, однако предоставляет некоторые экзотические виды спорта, такие как собачьи бега. История предыдущих матчей на данном портале портале доступна и является наиблеее удобной из рассмотренных. Интерфест обладает теми же недостатками, что и интерфейс </w:t>
      </w:r>
      <w:r>
        <w:rPr>
          <w:color w:val="000000" w:themeColor="text1"/>
          <w:szCs w:val="28"/>
          <w:shd w:val="clear" w:color="auto" w:fill="FFFFFF"/>
          <w:lang w:val="en-US"/>
        </w:rPr>
        <w:t>Parimatch</w:t>
      </w:r>
      <w:r>
        <w:rPr>
          <w:color w:val="000000" w:themeColor="text1"/>
          <w:szCs w:val="28"/>
          <w:shd w:val="clear" w:color="auto" w:fill="FFFFFF"/>
        </w:rPr>
        <w:t>, однако с визуальной точки зрения занимает лидирующее положение.</w:t>
      </w:r>
      <w:r w:rsidRPr="00C60ADF">
        <w:rPr>
          <w:color w:val="000000" w:themeColor="text1"/>
          <w:szCs w:val="28"/>
          <w:shd w:val="clear" w:color="auto" w:fill="FFFFFF"/>
        </w:rPr>
        <w:t xml:space="preserve"> </w:t>
      </w:r>
      <w:r>
        <w:rPr>
          <w:color w:val="000000" w:themeColor="text1"/>
          <w:szCs w:val="28"/>
          <w:shd w:val="clear" w:color="auto" w:fill="FFFFFF"/>
        </w:rPr>
        <w:t>Фрагмент таблицы доступных матчей с коэффициентами приведен на рисунке 1.3.</w:t>
      </w:r>
      <w:r w:rsidRPr="00C60ADF">
        <w:rPr>
          <w:szCs w:val="28"/>
          <w:shd w:val="clear" w:color="auto" w:fill="FFFFFF"/>
        </w:rPr>
        <w:t xml:space="preserve"> </w:t>
      </w:r>
    </w:p>
    <w:p w14:paraId="7607366D" w14:textId="77777777" w:rsidR="00C60ADF" w:rsidRDefault="00C60ADF" w:rsidP="003C45AE">
      <w:pPr>
        <w:pStyle w:val="-"/>
        <w:spacing w:after="0"/>
        <w:rPr>
          <w:szCs w:val="28"/>
          <w:shd w:val="clear" w:color="auto" w:fill="FFFFFF"/>
        </w:rPr>
      </w:pPr>
    </w:p>
    <w:p w14:paraId="0DBFE7AA" w14:textId="73EB6EB7" w:rsidR="00C60ADF" w:rsidRDefault="00C60ADF" w:rsidP="00744392">
      <w:pPr>
        <w:pStyle w:val="-"/>
        <w:tabs>
          <w:tab w:val="clear" w:pos="993"/>
          <w:tab w:val="left" w:pos="0"/>
        </w:tabs>
        <w:spacing w:after="0"/>
        <w:ind w:firstLine="0"/>
        <w:jc w:val="center"/>
        <w:rPr>
          <w:szCs w:val="28"/>
          <w:shd w:val="clear" w:color="auto" w:fill="FFFFFF"/>
        </w:rPr>
      </w:pPr>
      <w:r>
        <w:rPr>
          <w:noProof/>
          <w:lang w:val="en-US" w:eastAsia="en-US"/>
        </w:rPr>
        <w:drawing>
          <wp:inline distT="0" distB="0" distL="0" distR="0" wp14:anchorId="2A03574C" wp14:editId="285AB54A">
            <wp:extent cx="5391150" cy="2289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athonbet.PNG"/>
                    <pic:cNvPicPr/>
                  </pic:nvPicPr>
                  <pic:blipFill>
                    <a:blip r:embed="rId10">
                      <a:extLst>
                        <a:ext uri="{28A0092B-C50C-407E-A947-70E740481C1C}">
                          <a14:useLocalDpi xmlns:a14="http://schemas.microsoft.com/office/drawing/2010/main" val="0"/>
                        </a:ext>
                      </a:extLst>
                    </a:blip>
                    <a:stretch>
                      <a:fillRect/>
                    </a:stretch>
                  </pic:blipFill>
                  <pic:spPr>
                    <a:xfrm>
                      <a:off x="0" y="0"/>
                      <a:ext cx="5391522" cy="2289968"/>
                    </a:xfrm>
                    <a:prstGeom prst="rect">
                      <a:avLst/>
                    </a:prstGeom>
                  </pic:spPr>
                </pic:pic>
              </a:graphicData>
            </a:graphic>
          </wp:inline>
        </w:drawing>
      </w:r>
    </w:p>
    <w:p w14:paraId="1627262C" w14:textId="77777777" w:rsidR="00C60ADF" w:rsidRDefault="00C60ADF" w:rsidP="003C45AE">
      <w:pPr>
        <w:pStyle w:val="-"/>
        <w:spacing w:after="0"/>
        <w:jc w:val="center"/>
        <w:rPr>
          <w:szCs w:val="28"/>
          <w:shd w:val="clear" w:color="auto" w:fill="FFFFFF"/>
        </w:rPr>
      </w:pPr>
    </w:p>
    <w:p w14:paraId="44106BC1" w14:textId="58431F8F" w:rsidR="00273744" w:rsidRDefault="00C60ADF"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Рисунок</w:t>
      </w:r>
      <w:r w:rsidR="00D57C2D">
        <w:rPr>
          <w:szCs w:val="28"/>
          <w:shd w:val="clear" w:color="auto" w:fill="FFFFFF"/>
        </w:rPr>
        <w:t xml:space="preserve"> 1.3</w:t>
      </w:r>
      <w:r>
        <w:rPr>
          <w:szCs w:val="28"/>
          <w:shd w:val="clear" w:color="auto" w:fill="FFFFFF"/>
        </w:rPr>
        <w:t xml:space="preserve"> – </w:t>
      </w:r>
      <w:r>
        <w:rPr>
          <w:color w:val="000000" w:themeColor="text1"/>
          <w:szCs w:val="28"/>
          <w:shd w:val="clear" w:color="auto" w:fill="FFFFFF"/>
        </w:rPr>
        <w:t xml:space="preserve">Фрагмент таблицы доступных матчей </w:t>
      </w:r>
      <w:r>
        <w:rPr>
          <w:color w:val="000000" w:themeColor="text1"/>
          <w:szCs w:val="28"/>
          <w:shd w:val="clear" w:color="auto" w:fill="FFFFFF"/>
          <w:lang w:val="en-US"/>
        </w:rPr>
        <w:t>Maxline</w:t>
      </w:r>
    </w:p>
    <w:p w14:paraId="54974466" w14:textId="4952D9EF" w:rsidR="00C60ADF" w:rsidRDefault="00C60ADF" w:rsidP="003C45AE">
      <w:pPr>
        <w:pStyle w:val="-"/>
        <w:spacing w:after="0"/>
        <w:jc w:val="center"/>
        <w:rPr>
          <w:color w:val="000000" w:themeColor="text1"/>
          <w:szCs w:val="28"/>
          <w:shd w:val="clear" w:color="auto" w:fill="FFFFFF"/>
        </w:rPr>
      </w:pPr>
    </w:p>
    <w:p w14:paraId="74E4D3E4" w14:textId="2CBBF585" w:rsidR="00273744" w:rsidRDefault="00C60ADF" w:rsidP="003C45AE">
      <w:pPr>
        <w:pStyle w:val="-"/>
        <w:spacing w:after="0"/>
        <w:rPr>
          <w:color w:val="000000" w:themeColor="text1"/>
          <w:szCs w:val="28"/>
          <w:shd w:val="clear" w:color="auto" w:fill="FFFFFF"/>
        </w:rPr>
      </w:pPr>
      <w:r>
        <w:rPr>
          <w:color w:val="000000" w:themeColor="text1"/>
          <w:szCs w:val="28"/>
          <w:shd w:val="clear" w:color="auto" w:fill="FFFFFF"/>
        </w:rPr>
        <w:t xml:space="preserve">Однако, невозможно оценить сложность и точность алгоритма предсказания результатов событий рассмотренных тотализаторов, так как </w:t>
      </w:r>
      <w:r>
        <w:rPr>
          <w:color w:val="000000" w:themeColor="text1"/>
          <w:szCs w:val="28"/>
          <w:shd w:val="clear" w:color="auto" w:fill="FFFFFF"/>
        </w:rPr>
        <w:lastRenderedPageBreak/>
        <w:t xml:space="preserve">данная информация является конфиденциальной и не находится в открытом доступе. Для оценки результатов пользователями часто используются онлайн предсказатели, такие как </w:t>
      </w:r>
      <w:r>
        <w:rPr>
          <w:color w:val="000000" w:themeColor="text1"/>
          <w:szCs w:val="28"/>
          <w:shd w:val="clear" w:color="auto" w:fill="FFFFFF"/>
          <w:lang w:val="en-US"/>
        </w:rPr>
        <w:t>Sgranks</w:t>
      </w:r>
      <w:r w:rsidRPr="00C60ADF">
        <w:rPr>
          <w:color w:val="000000" w:themeColor="text1"/>
          <w:szCs w:val="28"/>
          <w:shd w:val="clear" w:color="auto" w:fill="FFFFFF"/>
        </w:rPr>
        <w:t xml:space="preserve"> </w:t>
      </w:r>
      <w:r>
        <w:rPr>
          <w:color w:val="000000" w:themeColor="text1"/>
          <w:szCs w:val="28"/>
          <w:shd w:val="clear" w:color="auto" w:fill="FFFFFF"/>
        </w:rPr>
        <w:t xml:space="preserve">и предсказатель от </w:t>
      </w:r>
      <w:r>
        <w:rPr>
          <w:color w:val="000000" w:themeColor="text1"/>
          <w:szCs w:val="28"/>
          <w:shd w:val="clear" w:color="auto" w:fill="FFFFFF"/>
          <w:lang w:val="en-US"/>
        </w:rPr>
        <w:t>Bi</w:t>
      </w:r>
      <w:r w:rsidRPr="00C60ADF">
        <w:rPr>
          <w:color w:val="000000" w:themeColor="text1"/>
          <w:szCs w:val="28"/>
          <w:shd w:val="clear" w:color="auto" w:fill="FFFFFF"/>
        </w:rPr>
        <w:t>-</w:t>
      </w:r>
      <w:r>
        <w:rPr>
          <w:color w:val="000000" w:themeColor="text1"/>
          <w:szCs w:val="28"/>
          <w:shd w:val="clear" w:color="auto" w:fill="FFFFFF"/>
          <w:lang w:val="en-US"/>
        </w:rPr>
        <w:t>Grouplabs</w:t>
      </w:r>
      <w:r w:rsidRPr="00C60ADF">
        <w:rPr>
          <w:color w:val="000000" w:themeColor="text1"/>
          <w:szCs w:val="28"/>
          <w:shd w:val="clear" w:color="auto" w:fill="FFFFFF"/>
        </w:rPr>
        <w:t>.</w:t>
      </w:r>
      <w:r>
        <w:rPr>
          <w:color w:val="000000" w:themeColor="text1"/>
          <w:szCs w:val="28"/>
          <w:shd w:val="clear" w:color="auto" w:fill="FFFFFF"/>
        </w:rPr>
        <w:t xml:space="preserve"> Данные предсказатели строятся на различных технологиях.</w:t>
      </w:r>
    </w:p>
    <w:p w14:paraId="41C6B2AD" w14:textId="6817FDD6" w:rsidR="00C60ADF" w:rsidRPr="002A080D" w:rsidRDefault="002A080D" w:rsidP="003C45AE">
      <w:pPr>
        <w:pStyle w:val="-"/>
        <w:spacing w:after="0"/>
        <w:rPr>
          <w:color w:val="000000" w:themeColor="text1"/>
          <w:szCs w:val="28"/>
          <w:shd w:val="clear" w:color="auto" w:fill="FFFFFF"/>
        </w:rPr>
      </w:pPr>
      <w:r>
        <w:rPr>
          <w:color w:val="000000" w:themeColor="text1"/>
          <w:szCs w:val="28"/>
          <w:shd w:val="clear" w:color="auto" w:fill="FFFFFF"/>
        </w:rPr>
        <w:t xml:space="preserve">Продукт от </w:t>
      </w:r>
      <w:r>
        <w:rPr>
          <w:color w:val="000000" w:themeColor="text1"/>
          <w:szCs w:val="28"/>
          <w:shd w:val="clear" w:color="auto" w:fill="FFFFFF"/>
          <w:lang w:val="en-US"/>
        </w:rPr>
        <w:t>Bi</w:t>
      </w:r>
      <w:r w:rsidRPr="00C60ADF">
        <w:rPr>
          <w:color w:val="000000" w:themeColor="text1"/>
          <w:szCs w:val="28"/>
          <w:shd w:val="clear" w:color="auto" w:fill="FFFFFF"/>
        </w:rPr>
        <w:t>-</w:t>
      </w:r>
      <w:r>
        <w:rPr>
          <w:color w:val="000000" w:themeColor="text1"/>
          <w:szCs w:val="28"/>
          <w:shd w:val="clear" w:color="auto" w:fill="FFFFFF"/>
          <w:lang w:val="en-US"/>
        </w:rPr>
        <w:t>Grouplabs</w:t>
      </w:r>
      <w:r w:rsidR="00064ABB" w:rsidRPr="00064ABB">
        <w:rPr>
          <w:color w:val="000000" w:themeColor="text1"/>
          <w:szCs w:val="28"/>
          <w:shd w:val="clear" w:color="auto" w:fill="FFFFFF"/>
        </w:rPr>
        <w:t xml:space="preserve"> [6]</w:t>
      </w:r>
      <w:r>
        <w:rPr>
          <w:color w:val="000000" w:themeColor="text1"/>
          <w:szCs w:val="28"/>
          <w:shd w:val="clear" w:color="auto" w:fill="FFFFFF"/>
        </w:rPr>
        <w:t xml:space="preserve"> использует для анализа данных подход на основе технологий </w:t>
      </w:r>
      <w:r>
        <w:rPr>
          <w:color w:val="000000" w:themeColor="text1"/>
          <w:szCs w:val="28"/>
          <w:shd w:val="clear" w:color="auto" w:fill="FFFFFF"/>
          <w:lang w:val="en-US"/>
        </w:rPr>
        <w:t>Data</w:t>
      </w:r>
      <w:r w:rsidRPr="002A080D">
        <w:rPr>
          <w:color w:val="000000" w:themeColor="text1"/>
          <w:szCs w:val="28"/>
          <w:shd w:val="clear" w:color="auto" w:fill="FFFFFF"/>
        </w:rPr>
        <w:t xml:space="preserve"> </w:t>
      </w:r>
      <w:r>
        <w:rPr>
          <w:color w:val="000000" w:themeColor="text1"/>
          <w:szCs w:val="28"/>
          <w:shd w:val="clear" w:color="auto" w:fill="FFFFFF"/>
          <w:lang w:val="en-US"/>
        </w:rPr>
        <w:t>Mining</w:t>
      </w:r>
      <w:r w:rsidRPr="002A080D">
        <w:rPr>
          <w:color w:val="000000" w:themeColor="text1"/>
          <w:szCs w:val="28"/>
          <w:shd w:val="clear" w:color="auto" w:fill="FFFFFF"/>
        </w:rPr>
        <w:t>:</w:t>
      </w:r>
    </w:p>
    <w:p w14:paraId="6F3B9D2A" w14:textId="61E5F2E0" w:rsidR="002A080D" w:rsidRPr="00CA5CAE" w:rsidRDefault="00CA5CAE" w:rsidP="00CA5CAE">
      <w:pPr>
        <w:pStyle w:val="-"/>
        <w:spacing w:after="0"/>
        <w:ind w:left="709" w:firstLine="0"/>
        <w:rPr>
          <w:color w:val="000000" w:themeColor="text1"/>
          <w:szCs w:val="28"/>
          <w:shd w:val="clear" w:color="auto" w:fill="FFFFFF"/>
        </w:rPr>
      </w:pPr>
      <w:r>
        <w:rPr>
          <w:color w:val="000000" w:themeColor="text1"/>
          <w:szCs w:val="28"/>
          <w:shd w:val="clear" w:color="auto" w:fill="FFFFFF"/>
        </w:rPr>
        <w:t xml:space="preserve">– </w:t>
      </w:r>
      <w:r w:rsidR="002A080D">
        <w:rPr>
          <w:color w:val="000000" w:themeColor="text1"/>
          <w:szCs w:val="28"/>
          <w:shd w:val="clear" w:color="auto" w:fill="FFFFFF"/>
        </w:rPr>
        <w:t>логистическая регрессия;</w:t>
      </w:r>
    </w:p>
    <w:p w14:paraId="6A6B0271" w14:textId="0E4DED8D" w:rsidR="002A080D" w:rsidRPr="00CA5CAE" w:rsidRDefault="00CA5CAE" w:rsidP="00CA5CAE">
      <w:pPr>
        <w:pStyle w:val="-"/>
        <w:spacing w:after="0"/>
        <w:ind w:left="709" w:firstLine="0"/>
        <w:rPr>
          <w:color w:val="000000" w:themeColor="text1"/>
          <w:szCs w:val="28"/>
          <w:shd w:val="clear" w:color="auto" w:fill="FFFFFF"/>
        </w:rPr>
      </w:pPr>
      <w:r>
        <w:rPr>
          <w:color w:val="000000" w:themeColor="text1"/>
          <w:szCs w:val="28"/>
          <w:shd w:val="clear" w:color="auto" w:fill="FFFFFF"/>
        </w:rPr>
        <w:t xml:space="preserve">– </w:t>
      </w:r>
      <w:r w:rsidR="002A080D">
        <w:rPr>
          <w:color w:val="000000" w:themeColor="text1"/>
          <w:szCs w:val="28"/>
          <w:shd w:val="clear" w:color="auto" w:fill="FFFFFF"/>
        </w:rPr>
        <w:t>деревья решений;</w:t>
      </w:r>
    </w:p>
    <w:p w14:paraId="72EA5AD6" w14:textId="146D628B" w:rsidR="002A080D" w:rsidRPr="00CA5CAE" w:rsidRDefault="00CA5CAE" w:rsidP="00CA5CAE">
      <w:pPr>
        <w:pStyle w:val="-"/>
        <w:spacing w:after="0"/>
        <w:ind w:left="709" w:firstLine="0"/>
        <w:rPr>
          <w:color w:val="000000" w:themeColor="text1"/>
          <w:szCs w:val="28"/>
          <w:shd w:val="clear" w:color="auto" w:fill="FFFFFF"/>
        </w:rPr>
      </w:pPr>
      <w:r>
        <w:rPr>
          <w:color w:val="000000" w:themeColor="text1"/>
          <w:szCs w:val="28"/>
          <w:shd w:val="clear" w:color="auto" w:fill="FFFFFF"/>
        </w:rPr>
        <w:t xml:space="preserve">– </w:t>
      </w:r>
      <w:r w:rsidR="002A080D">
        <w:rPr>
          <w:color w:val="000000" w:themeColor="text1"/>
          <w:szCs w:val="28"/>
          <w:shd w:val="clear" w:color="auto" w:fill="FFFFFF"/>
        </w:rPr>
        <w:t>карты Кохонена;</w:t>
      </w:r>
    </w:p>
    <w:p w14:paraId="58D8A40E" w14:textId="5C1E82AD" w:rsidR="002A080D" w:rsidRPr="00CA5CAE" w:rsidRDefault="00CA5CAE" w:rsidP="00CA5CAE">
      <w:pPr>
        <w:pStyle w:val="-"/>
        <w:spacing w:after="0"/>
        <w:ind w:left="709" w:firstLine="0"/>
        <w:rPr>
          <w:color w:val="000000" w:themeColor="text1"/>
          <w:szCs w:val="28"/>
          <w:shd w:val="clear" w:color="auto" w:fill="FFFFFF"/>
        </w:rPr>
      </w:pPr>
      <w:r>
        <w:rPr>
          <w:color w:val="000000" w:themeColor="text1"/>
          <w:szCs w:val="28"/>
          <w:shd w:val="clear" w:color="auto" w:fill="FFFFFF"/>
        </w:rPr>
        <w:t xml:space="preserve">– </w:t>
      </w:r>
      <w:r w:rsidR="002A080D">
        <w:rPr>
          <w:color w:val="000000" w:themeColor="text1"/>
          <w:szCs w:val="28"/>
          <w:shd w:val="clear" w:color="auto" w:fill="FFFFFF"/>
        </w:rPr>
        <w:t>нейронная сеть типа персептрон.</w:t>
      </w:r>
    </w:p>
    <w:p w14:paraId="57719428" w14:textId="571FD04B" w:rsidR="002A080D" w:rsidRDefault="00035467" w:rsidP="003C45AE">
      <w:pPr>
        <w:pStyle w:val="-"/>
        <w:spacing w:after="0"/>
        <w:rPr>
          <w:szCs w:val="28"/>
          <w:shd w:val="clear" w:color="auto" w:fill="FFFFFF"/>
        </w:rPr>
      </w:pPr>
      <w:r>
        <w:rPr>
          <w:color w:val="000000" w:themeColor="text1"/>
          <w:szCs w:val="28"/>
          <w:shd w:val="clear" w:color="auto" w:fill="FFFFFF"/>
        </w:rPr>
        <w:t>Данные технологии</w:t>
      </w:r>
      <w:r w:rsidR="002A080D">
        <w:rPr>
          <w:color w:val="000000" w:themeColor="text1"/>
          <w:szCs w:val="28"/>
          <w:shd w:val="clear" w:color="auto" w:fill="FFFFFF"/>
        </w:rPr>
        <w:t xml:space="preserve"> позволяют с достаточно</w:t>
      </w:r>
      <w:r>
        <w:rPr>
          <w:color w:val="000000" w:themeColor="text1"/>
          <w:szCs w:val="28"/>
          <w:shd w:val="clear" w:color="auto" w:fill="FFFFFF"/>
        </w:rPr>
        <w:t>й</w:t>
      </w:r>
      <w:r w:rsidR="002A080D">
        <w:rPr>
          <w:color w:val="000000" w:themeColor="text1"/>
          <w:szCs w:val="28"/>
          <w:shd w:val="clear" w:color="auto" w:fill="FFFFFF"/>
        </w:rPr>
        <w:t xml:space="preserve"> точно</w:t>
      </w:r>
      <w:r>
        <w:rPr>
          <w:color w:val="000000" w:themeColor="text1"/>
          <w:szCs w:val="28"/>
          <w:shd w:val="clear" w:color="auto" w:fill="FFFFFF"/>
        </w:rPr>
        <w:t>стью</w:t>
      </w:r>
      <w:r w:rsidR="002A080D">
        <w:rPr>
          <w:color w:val="000000" w:themeColor="text1"/>
          <w:szCs w:val="28"/>
          <w:shd w:val="clear" w:color="auto" w:fill="FFFFFF"/>
        </w:rPr>
        <w:t xml:space="preserve"> предсказать результат, однако являются сложными в реализации и сильно зависимы от базы данных для анализа. Также данный продукт предсказывает только два результата для футбола, тогда как на самом деле их три. Формат представления предсказания так же не очень удобен. Как итог, этот предсказатель показывает высокую точность, но не очень удобен для пользователя. Фрагмент таблицы предсказанных результатов приведен на рисунке 1.4.</w:t>
      </w:r>
      <w:r w:rsidR="002A080D" w:rsidRPr="002A080D">
        <w:rPr>
          <w:szCs w:val="28"/>
          <w:shd w:val="clear" w:color="auto" w:fill="FFFFFF"/>
        </w:rPr>
        <w:t xml:space="preserve"> </w:t>
      </w:r>
    </w:p>
    <w:p w14:paraId="3B4D952E" w14:textId="77777777" w:rsidR="002A080D" w:rsidRDefault="002A080D" w:rsidP="003C45AE">
      <w:pPr>
        <w:pStyle w:val="-"/>
        <w:spacing w:after="0"/>
        <w:rPr>
          <w:szCs w:val="28"/>
          <w:shd w:val="clear" w:color="auto" w:fill="FFFFFF"/>
        </w:rPr>
      </w:pPr>
    </w:p>
    <w:p w14:paraId="2A60C69A" w14:textId="23D2D79D" w:rsidR="002A080D" w:rsidRDefault="002A080D" w:rsidP="00744392">
      <w:pPr>
        <w:pStyle w:val="-"/>
        <w:tabs>
          <w:tab w:val="clear" w:pos="993"/>
          <w:tab w:val="left" w:pos="0"/>
        </w:tabs>
        <w:spacing w:after="0"/>
        <w:ind w:firstLine="0"/>
        <w:jc w:val="center"/>
        <w:rPr>
          <w:szCs w:val="28"/>
          <w:shd w:val="clear" w:color="auto" w:fill="FFFFFF"/>
        </w:rPr>
      </w:pPr>
      <w:r>
        <w:rPr>
          <w:noProof/>
          <w:lang w:val="en-US" w:eastAsia="en-US"/>
        </w:rPr>
        <w:drawing>
          <wp:inline distT="0" distB="0" distL="0" distR="0" wp14:anchorId="6AA66B17" wp14:editId="39FE9497">
            <wp:extent cx="5438775" cy="2632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forecast.PNG"/>
                    <pic:cNvPicPr/>
                  </pic:nvPicPr>
                  <pic:blipFill>
                    <a:blip r:embed="rId11">
                      <a:extLst>
                        <a:ext uri="{28A0092B-C50C-407E-A947-70E740481C1C}">
                          <a14:useLocalDpi xmlns:a14="http://schemas.microsoft.com/office/drawing/2010/main" val="0"/>
                        </a:ext>
                      </a:extLst>
                    </a:blip>
                    <a:stretch>
                      <a:fillRect/>
                    </a:stretch>
                  </pic:blipFill>
                  <pic:spPr>
                    <a:xfrm>
                      <a:off x="0" y="0"/>
                      <a:ext cx="5438792" cy="2632083"/>
                    </a:xfrm>
                    <a:prstGeom prst="rect">
                      <a:avLst/>
                    </a:prstGeom>
                  </pic:spPr>
                </pic:pic>
              </a:graphicData>
            </a:graphic>
          </wp:inline>
        </w:drawing>
      </w:r>
    </w:p>
    <w:p w14:paraId="5DAFC0F5" w14:textId="77777777" w:rsidR="002A080D" w:rsidRDefault="002A080D" w:rsidP="003C45AE">
      <w:pPr>
        <w:pStyle w:val="-"/>
        <w:spacing w:after="0"/>
        <w:jc w:val="center"/>
        <w:rPr>
          <w:szCs w:val="28"/>
          <w:shd w:val="clear" w:color="auto" w:fill="FFFFFF"/>
        </w:rPr>
      </w:pPr>
    </w:p>
    <w:p w14:paraId="3A8A6DFE" w14:textId="3B170DF1" w:rsidR="002A080D" w:rsidRPr="002A080D" w:rsidRDefault="002A080D"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Рисунок</w:t>
      </w:r>
      <w:r w:rsidR="00D57C2D">
        <w:rPr>
          <w:szCs w:val="28"/>
          <w:shd w:val="clear" w:color="auto" w:fill="FFFFFF"/>
        </w:rPr>
        <w:t xml:space="preserve"> 1.4</w:t>
      </w:r>
      <w:r>
        <w:rPr>
          <w:szCs w:val="28"/>
          <w:shd w:val="clear" w:color="auto" w:fill="FFFFFF"/>
        </w:rPr>
        <w:t xml:space="preserve"> – </w:t>
      </w:r>
      <w:r>
        <w:rPr>
          <w:color w:val="000000" w:themeColor="text1"/>
          <w:szCs w:val="28"/>
          <w:shd w:val="clear" w:color="auto" w:fill="FFFFFF"/>
        </w:rPr>
        <w:t xml:space="preserve">Фрагмент таблицы предсказанных результатов от </w:t>
      </w:r>
      <w:r>
        <w:rPr>
          <w:color w:val="000000" w:themeColor="text1"/>
          <w:szCs w:val="28"/>
          <w:shd w:val="clear" w:color="auto" w:fill="FFFFFF"/>
          <w:lang w:val="en-US"/>
        </w:rPr>
        <w:t>Bi</w:t>
      </w:r>
      <w:r w:rsidRPr="002A080D">
        <w:rPr>
          <w:color w:val="000000" w:themeColor="text1"/>
          <w:szCs w:val="28"/>
          <w:shd w:val="clear" w:color="auto" w:fill="FFFFFF"/>
        </w:rPr>
        <w:t>-</w:t>
      </w:r>
      <w:r>
        <w:rPr>
          <w:color w:val="000000" w:themeColor="text1"/>
          <w:szCs w:val="28"/>
          <w:shd w:val="clear" w:color="auto" w:fill="FFFFFF"/>
          <w:lang w:val="en-US"/>
        </w:rPr>
        <w:t>Grouplabs</w:t>
      </w:r>
    </w:p>
    <w:p w14:paraId="6BAA6DD5" w14:textId="77777777" w:rsidR="002A080D" w:rsidRDefault="002A080D" w:rsidP="003C45AE">
      <w:pPr>
        <w:pStyle w:val="-"/>
        <w:spacing w:after="0"/>
        <w:jc w:val="center"/>
        <w:rPr>
          <w:color w:val="000000" w:themeColor="text1"/>
          <w:szCs w:val="28"/>
          <w:shd w:val="clear" w:color="auto" w:fill="FFFFFF"/>
        </w:rPr>
      </w:pPr>
    </w:p>
    <w:p w14:paraId="638122B0" w14:textId="3FFEA440" w:rsidR="009F4A5F" w:rsidRDefault="009F4A5F" w:rsidP="003C45AE">
      <w:pPr>
        <w:pStyle w:val="-"/>
        <w:spacing w:after="0"/>
        <w:rPr>
          <w:szCs w:val="28"/>
          <w:shd w:val="clear" w:color="auto" w:fill="FFFFFF"/>
        </w:rPr>
      </w:pPr>
      <w:r>
        <w:rPr>
          <w:color w:val="000000" w:themeColor="text1"/>
          <w:szCs w:val="28"/>
          <w:shd w:val="clear" w:color="auto" w:fill="FFFFFF"/>
        </w:rPr>
        <w:t xml:space="preserve">Сайт </w:t>
      </w:r>
      <w:r>
        <w:rPr>
          <w:color w:val="000000" w:themeColor="text1"/>
          <w:szCs w:val="28"/>
          <w:shd w:val="clear" w:color="auto" w:fill="FFFFFF"/>
          <w:lang w:val="en-US"/>
        </w:rPr>
        <w:t>Sgranks</w:t>
      </w:r>
      <w:r w:rsidR="00064ABB" w:rsidRPr="00064ABB">
        <w:rPr>
          <w:color w:val="000000" w:themeColor="text1"/>
          <w:szCs w:val="28"/>
          <w:shd w:val="clear" w:color="auto" w:fill="FFFFFF"/>
        </w:rPr>
        <w:t xml:space="preserve"> [7]</w:t>
      </w:r>
      <w:r w:rsidRPr="009F4A5F">
        <w:rPr>
          <w:color w:val="000000" w:themeColor="text1"/>
          <w:szCs w:val="28"/>
          <w:shd w:val="clear" w:color="auto" w:fill="FFFFFF"/>
        </w:rPr>
        <w:t xml:space="preserve"> </w:t>
      </w:r>
      <w:r>
        <w:rPr>
          <w:color w:val="000000" w:themeColor="text1"/>
          <w:szCs w:val="28"/>
          <w:shd w:val="clear" w:color="auto" w:fill="FFFFFF"/>
        </w:rPr>
        <w:t xml:space="preserve">предосатавляет схожий функционал, однако его алгоритм предсказания использует только нейронные сети. Данный продукт имеет большую базу данных, чем продукт от </w:t>
      </w:r>
      <w:r>
        <w:rPr>
          <w:color w:val="000000" w:themeColor="text1"/>
          <w:szCs w:val="28"/>
          <w:shd w:val="clear" w:color="auto" w:fill="FFFFFF"/>
          <w:lang w:val="en-US"/>
        </w:rPr>
        <w:t>Bi</w:t>
      </w:r>
      <w:r w:rsidRPr="002A080D">
        <w:rPr>
          <w:color w:val="000000" w:themeColor="text1"/>
          <w:szCs w:val="28"/>
          <w:shd w:val="clear" w:color="auto" w:fill="FFFFFF"/>
        </w:rPr>
        <w:t>-</w:t>
      </w:r>
      <w:r>
        <w:rPr>
          <w:color w:val="000000" w:themeColor="text1"/>
          <w:szCs w:val="28"/>
          <w:shd w:val="clear" w:color="auto" w:fill="FFFFFF"/>
          <w:lang w:val="en-US"/>
        </w:rPr>
        <w:t>Grouplabs</w:t>
      </w:r>
      <w:r>
        <w:rPr>
          <w:color w:val="000000" w:themeColor="text1"/>
          <w:szCs w:val="28"/>
          <w:shd w:val="clear" w:color="auto" w:fill="FFFFFF"/>
        </w:rPr>
        <w:t>, что при использовании нейронных сетей играет важную роль. Интерфейс так же выгодно отличается от рассмотренного выше. Приводится анализ выданного результата с оценкой его достоверности. Фрагмент таблицы предсказанных результатов приведен на рисунке 1.5.</w:t>
      </w:r>
      <w:r w:rsidRPr="009F4A5F">
        <w:rPr>
          <w:szCs w:val="28"/>
          <w:shd w:val="clear" w:color="auto" w:fill="FFFFFF"/>
        </w:rPr>
        <w:t xml:space="preserve"> </w:t>
      </w:r>
    </w:p>
    <w:p w14:paraId="6C1CB664" w14:textId="77777777" w:rsidR="009F4A5F" w:rsidRDefault="009F4A5F" w:rsidP="003C45AE">
      <w:pPr>
        <w:pStyle w:val="-"/>
        <w:spacing w:after="0"/>
        <w:rPr>
          <w:szCs w:val="28"/>
          <w:shd w:val="clear" w:color="auto" w:fill="FFFFFF"/>
        </w:rPr>
      </w:pPr>
    </w:p>
    <w:p w14:paraId="248E0F38" w14:textId="7B0C2F8B" w:rsidR="009F4A5F" w:rsidRDefault="009F4A5F" w:rsidP="00744392">
      <w:pPr>
        <w:pStyle w:val="-"/>
        <w:tabs>
          <w:tab w:val="clear" w:pos="993"/>
          <w:tab w:val="left" w:pos="0"/>
        </w:tabs>
        <w:spacing w:after="0"/>
        <w:ind w:firstLine="0"/>
        <w:jc w:val="center"/>
        <w:rPr>
          <w:szCs w:val="28"/>
          <w:shd w:val="clear" w:color="auto" w:fill="FFFFFF"/>
        </w:rPr>
      </w:pPr>
      <w:r>
        <w:rPr>
          <w:noProof/>
          <w:lang w:val="en-US" w:eastAsia="en-US"/>
        </w:rPr>
        <w:lastRenderedPageBreak/>
        <w:drawing>
          <wp:inline distT="0" distB="0" distL="0" distR="0" wp14:anchorId="1D88D87E" wp14:editId="18AFE9DA">
            <wp:extent cx="512445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ranks.PNG"/>
                    <pic:cNvPicPr/>
                  </pic:nvPicPr>
                  <pic:blipFill>
                    <a:blip r:embed="rId12">
                      <a:extLst>
                        <a:ext uri="{28A0092B-C50C-407E-A947-70E740481C1C}">
                          <a14:useLocalDpi xmlns:a14="http://schemas.microsoft.com/office/drawing/2010/main" val="0"/>
                        </a:ext>
                      </a:extLst>
                    </a:blip>
                    <a:stretch>
                      <a:fillRect/>
                    </a:stretch>
                  </pic:blipFill>
                  <pic:spPr>
                    <a:xfrm>
                      <a:off x="0" y="0"/>
                      <a:ext cx="5124619" cy="3038575"/>
                    </a:xfrm>
                    <a:prstGeom prst="rect">
                      <a:avLst/>
                    </a:prstGeom>
                  </pic:spPr>
                </pic:pic>
              </a:graphicData>
            </a:graphic>
          </wp:inline>
        </w:drawing>
      </w:r>
    </w:p>
    <w:p w14:paraId="78EA989A" w14:textId="77777777" w:rsidR="009F4A5F" w:rsidRDefault="009F4A5F" w:rsidP="003C45AE">
      <w:pPr>
        <w:pStyle w:val="-"/>
        <w:spacing w:after="0"/>
        <w:jc w:val="center"/>
        <w:rPr>
          <w:szCs w:val="28"/>
          <w:shd w:val="clear" w:color="auto" w:fill="FFFFFF"/>
        </w:rPr>
      </w:pPr>
    </w:p>
    <w:p w14:paraId="5AED542A" w14:textId="63BE54E7" w:rsidR="009F4A5F" w:rsidRPr="002A080D" w:rsidRDefault="009F4A5F"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 xml:space="preserve">Рисунок 1.5 – </w:t>
      </w:r>
      <w:r>
        <w:rPr>
          <w:color w:val="000000" w:themeColor="text1"/>
          <w:szCs w:val="28"/>
          <w:shd w:val="clear" w:color="auto" w:fill="FFFFFF"/>
        </w:rPr>
        <w:t xml:space="preserve">Фрагмент таблицы предсказанных результатов </w:t>
      </w:r>
      <w:r>
        <w:rPr>
          <w:color w:val="000000" w:themeColor="text1"/>
          <w:szCs w:val="28"/>
          <w:shd w:val="clear" w:color="auto" w:fill="FFFFFF"/>
          <w:lang w:val="en-US"/>
        </w:rPr>
        <w:t>Sgranks</w:t>
      </w:r>
    </w:p>
    <w:p w14:paraId="5DC2B1C9" w14:textId="77777777" w:rsidR="009F4A5F" w:rsidRDefault="009F4A5F" w:rsidP="003C45AE">
      <w:pPr>
        <w:pStyle w:val="-"/>
        <w:spacing w:after="0"/>
        <w:jc w:val="center"/>
        <w:rPr>
          <w:color w:val="000000" w:themeColor="text1"/>
          <w:szCs w:val="28"/>
          <w:shd w:val="clear" w:color="auto" w:fill="FFFFFF"/>
        </w:rPr>
      </w:pPr>
    </w:p>
    <w:p w14:paraId="629DAAF1" w14:textId="77777777" w:rsidR="00035467" w:rsidRDefault="009F4A5F" w:rsidP="003C45AE">
      <w:pPr>
        <w:pStyle w:val="-"/>
        <w:spacing w:after="0"/>
        <w:rPr>
          <w:color w:val="000000" w:themeColor="text1"/>
          <w:szCs w:val="28"/>
          <w:shd w:val="clear" w:color="auto" w:fill="FFFFFF"/>
        </w:rPr>
      </w:pPr>
      <w:r>
        <w:rPr>
          <w:color w:val="000000" w:themeColor="text1"/>
          <w:szCs w:val="28"/>
          <w:shd w:val="clear" w:color="auto" w:fill="FFFFFF"/>
        </w:rPr>
        <w:t>Основываясь на рассмотренных аналогах и прочитанной литературе, в данном дипломном проекте было решено использовать сразу несколько технологий предсказания результата события, что позволит минимизировать недос</w:t>
      </w:r>
      <w:r w:rsidR="00035467">
        <w:rPr>
          <w:color w:val="000000" w:themeColor="text1"/>
          <w:szCs w:val="28"/>
          <w:shd w:val="clear" w:color="auto" w:fill="FFFFFF"/>
        </w:rPr>
        <w:t>татки каждого из них. А именно:</w:t>
      </w:r>
    </w:p>
    <w:p w14:paraId="204A781A" w14:textId="139A5A13"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квалиметрический анализ;</w:t>
      </w:r>
    </w:p>
    <w:p w14:paraId="7B1E7EE5" w14:textId="3FAFC3F1"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нечеткие предсказания;</w:t>
      </w:r>
    </w:p>
    <w:p w14:paraId="7751A51C" w14:textId="011968EB"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845A0E">
        <w:rPr>
          <w:color w:val="000000" w:themeColor="text1"/>
          <w:szCs w:val="28"/>
          <w:shd w:val="clear" w:color="auto" w:fill="FFFFFF"/>
        </w:rPr>
        <w:t xml:space="preserve"> нейронная сеть.</w:t>
      </w:r>
    </w:p>
    <w:p w14:paraId="033F6473" w14:textId="2653C8F8" w:rsidR="009F4A5F" w:rsidRDefault="009F4A5F" w:rsidP="003C45AE">
      <w:pPr>
        <w:pStyle w:val="-"/>
        <w:spacing w:after="0"/>
        <w:rPr>
          <w:color w:val="000000" w:themeColor="text1"/>
          <w:szCs w:val="28"/>
          <w:shd w:val="clear" w:color="auto" w:fill="FFFFFF"/>
        </w:rPr>
      </w:pPr>
      <w:r>
        <w:rPr>
          <w:color w:val="000000" w:themeColor="text1"/>
          <w:szCs w:val="28"/>
          <w:shd w:val="clear" w:color="auto" w:fill="FFFFFF"/>
        </w:rPr>
        <w:t>Каждый из этих методов имеет свои недостатки и достоинста и будет выдавать свой результат. Анализируя все три результата можно получить более достоверные коэффициенты, чем при использовании только одного метода.</w:t>
      </w:r>
    </w:p>
    <w:p w14:paraId="1A1E9A9C" w14:textId="0AB6F471" w:rsidR="00035467" w:rsidRDefault="009F4A5F" w:rsidP="003C45AE">
      <w:pPr>
        <w:pStyle w:val="-"/>
        <w:spacing w:after="0"/>
        <w:rPr>
          <w:color w:val="000000" w:themeColor="text1"/>
          <w:szCs w:val="28"/>
          <w:shd w:val="clear" w:color="auto" w:fill="FFFFFF"/>
        </w:rPr>
      </w:pPr>
      <w:r>
        <w:rPr>
          <w:color w:val="000000" w:themeColor="text1"/>
          <w:szCs w:val="28"/>
          <w:shd w:val="clear" w:color="auto" w:fill="FFFFFF"/>
        </w:rPr>
        <w:t>Метод квалиметрического анализа</w:t>
      </w:r>
      <w:r w:rsidR="00064ABB" w:rsidRPr="00064ABB">
        <w:rPr>
          <w:color w:val="000000" w:themeColor="text1"/>
          <w:szCs w:val="28"/>
          <w:shd w:val="clear" w:color="auto" w:fill="FFFFFF"/>
        </w:rPr>
        <w:t xml:space="preserve"> [8]</w:t>
      </w:r>
      <w:r>
        <w:rPr>
          <w:color w:val="000000" w:themeColor="text1"/>
          <w:szCs w:val="28"/>
          <w:shd w:val="clear" w:color="auto" w:fill="FFFFFF"/>
        </w:rPr>
        <w:t xml:space="preserve"> является наиболее простым из используемых. Для данного метода необходимо выбрать критерии оценки силы команд, задать их веса и привести к численному виду.</w:t>
      </w:r>
      <w:r w:rsidR="00035467">
        <w:rPr>
          <w:color w:val="000000" w:themeColor="text1"/>
          <w:szCs w:val="28"/>
          <w:shd w:val="clear" w:color="auto" w:fill="FFFFFF"/>
        </w:rPr>
        <w:t xml:space="preserve"> Наиболее часто в качетсве критериев оценки выбираются следующие величины:</w:t>
      </w:r>
    </w:p>
    <w:p w14:paraId="1259493F" w14:textId="4F737BD9"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место команды в турнирной таблице;</w:t>
      </w:r>
    </w:p>
    <w:p w14:paraId="1D9CDBA7" w14:textId="217A555A"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количество травмированных игроков;</w:t>
      </w:r>
    </w:p>
    <w:p w14:paraId="48EF5183" w14:textId="60A63B8D"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сумма забитых мячей;</w:t>
      </w:r>
    </w:p>
    <w:p w14:paraId="6BBFE1FA" w14:textId="27E6FDFF"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сумма пропущенных мячей;</w:t>
      </w:r>
    </w:p>
    <w:p w14:paraId="3BC6E9A0" w14:textId="2EBEEB30"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количество травмированных игроков;</w:t>
      </w:r>
    </w:p>
    <w:p w14:paraId="56F1A505" w14:textId="63FD1EC7"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результаты нескольких последних встреч сопоставляемых команд;</w:t>
      </w:r>
    </w:p>
    <w:p w14:paraId="2BF42151" w14:textId="15B74917" w:rsidR="00035467" w:rsidRDefault="00CA5CAE" w:rsidP="003C45AE">
      <w:pPr>
        <w:pStyle w:val="-"/>
        <w:spacing w:after="0"/>
        <w:rPr>
          <w:color w:val="000000" w:themeColor="text1"/>
          <w:szCs w:val="28"/>
          <w:shd w:val="clear" w:color="auto" w:fill="FFFFFF"/>
        </w:rPr>
      </w:pPr>
      <w:r>
        <w:rPr>
          <w:color w:val="000000" w:themeColor="text1"/>
          <w:szCs w:val="28"/>
          <w:shd w:val="clear" w:color="auto" w:fill="FFFFFF"/>
        </w:rPr>
        <w:t>–</w:t>
      </w:r>
      <w:r w:rsidR="00035467">
        <w:rPr>
          <w:color w:val="000000" w:themeColor="text1"/>
          <w:szCs w:val="28"/>
          <w:shd w:val="clear" w:color="auto" w:fill="FFFFFF"/>
        </w:rPr>
        <w:t xml:space="preserve"> </w:t>
      </w:r>
      <w:r w:rsidR="00845A0E">
        <w:rPr>
          <w:color w:val="000000" w:themeColor="text1"/>
          <w:szCs w:val="28"/>
          <w:shd w:val="clear" w:color="auto" w:fill="FFFFFF"/>
        </w:rPr>
        <w:t>количество дней отдыха до матча.</w:t>
      </w:r>
    </w:p>
    <w:p w14:paraId="7DEEA6BD" w14:textId="5932F120" w:rsidR="009F4A5F" w:rsidRDefault="009F4A5F" w:rsidP="003C45AE">
      <w:pPr>
        <w:pStyle w:val="-"/>
        <w:spacing w:after="0"/>
        <w:rPr>
          <w:color w:val="000000" w:themeColor="text1"/>
          <w:szCs w:val="28"/>
          <w:shd w:val="clear" w:color="auto" w:fill="FFFFFF"/>
        </w:rPr>
      </w:pPr>
      <w:r>
        <w:rPr>
          <w:color w:val="000000" w:themeColor="text1"/>
          <w:szCs w:val="28"/>
          <w:shd w:val="clear" w:color="auto" w:fill="FFFFFF"/>
        </w:rPr>
        <w:t>Далее на основе данных критериев вычисляется так называемая «сила» каждой команды и по отношению «сил» делается вывод об исходе матча. Недостатком данного метода является сильная зависимость от выбора весов критериев оценки.</w:t>
      </w:r>
    </w:p>
    <w:p w14:paraId="2FEF5BB0" w14:textId="381FEAF7" w:rsidR="009F4A5F" w:rsidRPr="009F4A5F" w:rsidRDefault="00E01E92" w:rsidP="003C45AE">
      <w:pPr>
        <w:pStyle w:val="-"/>
        <w:spacing w:after="0"/>
        <w:rPr>
          <w:color w:val="000000" w:themeColor="text1"/>
          <w:szCs w:val="28"/>
          <w:shd w:val="clear" w:color="auto" w:fill="FFFFFF"/>
        </w:rPr>
      </w:pPr>
      <w:r>
        <w:rPr>
          <w:color w:val="000000" w:themeColor="text1"/>
          <w:szCs w:val="28"/>
          <w:shd w:val="clear" w:color="auto" w:fill="FFFFFF"/>
        </w:rPr>
        <w:lastRenderedPageBreak/>
        <w:t>Метод нечетких предсказаний</w:t>
      </w:r>
      <w:r w:rsidR="00064ABB" w:rsidRPr="00064ABB">
        <w:rPr>
          <w:color w:val="000000" w:themeColor="text1"/>
          <w:szCs w:val="28"/>
          <w:shd w:val="clear" w:color="auto" w:fill="FFFFFF"/>
        </w:rPr>
        <w:t xml:space="preserve"> [9]</w:t>
      </w:r>
      <w:r>
        <w:rPr>
          <w:color w:val="000000" w:themeColor="text1"/>
          <w:szCs w:val="28"/>
          <w:shd w:val="clear" w:color="auto" w:fill="FFFFFF"/>
        </w:rPr>
        <w:t xml:space="preserve"> так же требует выбора критериев оценки команд, однако сам анализ строится на лексических конструкциях «если </w:t>
      </w:r>
      <w:r w:rsidR="00845A0E">
        <w:rPr>
          <w:color w:val="000000" w:themeColor="text1"/>
          <w:szCs w:val="28"/>
          <w:shd w:val="clear" w:color="auto" w:fill="FFFFFF"/>
        </w:rPr>
        <w:t>–</w:t>
      </w:r>
      <w:r>
        <w:rPr>
          <w:color w:val="000000" w:themeColor="text1"/>
          <w:szCs w:val="28"/>
          <w:shd w:val="clear" w:color="auto" w:fill="FFFFFF"/>
        </w:rPr>
        <w:t xml:space="preserve"> то». Для большей точности данного метода будет предсказываться не три исхода (выигрышь – ничья – проигрышь), а пять (крупный выигрышь – выигрышь – ничья – проигрышь – крупный проигрышь). Недостатком данного метода является нестабильность результатов</w:t>
      </w:r>
      <w:r w:rsidR="00845A0E">
        <w:rPr>
          <w:color w:val="000000" w:themeColor="text1"/>
          <w:szCs w:val="28"/>
          <w:shd w:val="clear" w:color="auto" w:fill="FFFFFF"/>
        </w:rPr>
        <w:t>, то есть для одного турнира он может показывать высокую точность, а для другого ошибаться в 80% случаев</w:t>
      </w:r>
      <w:r>
        <w:rPr>
          <w:color w:val="000000" w:themeColor="text1"/>
          <w:szCs w:val="28"/>
          <w:shd w:val="clear" w:color="auto" w:fill="FFFFFF"/>
        </w:rPr>
        <w:t>.</w:t>
      </w:r>
    </w:p>
    <w:p w14:paraId="5BF39707" w14:textId="122288BD" w:rsidR="00E01E92" w:rsidRDefault="00E01E92" w:rsidP="003C45AE">
      <w:pPr>
        <w:pStyle w:val="-"/>
        <w:spacing w:after="0"/>
        <w:rPr>
          <w:szCs w:val="28"/>
          <w:shd w:val="clear" w:color="auto" w:fill="FFFFFF"/>
        </w:rPr>
      </w:pPr>
      <w:r>
        <w:rPr>
          <w:color w:val="000000" w:themeColor="text1"/>
          <w:szCs w:val="28"/>
          <w:shd w:val="clear" w:color="auto" w:fill="FFFFFF"/>
        </w:rPr>
        <w:t>Метод анализа на основе нейронных сетей</w:t>
      </w:r>
      <w:r w:rsidR="00064ABB" w:rsidRPr="00064ABB">
        <w:rPr>
          <w:color w:val="000000" w:themeColor="text1"/>
          <w:szCs w:val="28"/>
          <w:shd w:val="clear" w:color="auto" w:fill="FFFFFF"/>
        </w:rPr>
        <w:t xml:space="preserve"> [10]</w:t>
      </w:r>
      <w:r>
        <w:rPr>
          <w:color w:val="000000" w:themeColor="text1"/>
          <w:szCs w:val="28"/>
          <w:shd w:val="clear" w:color="auto" w:fill="FFFFFF"/>
        </w:rPr>
        <w:t xml:space="preserve"> является самым мощным из рассматриваемых. Он позволяет проводить предсказание сколь угодно точно, однако для этого требуется расширять базу данных и величину самой нейронной сети в неограниченных размерах. Это и является главным недостатком данного алгоритма: сложность реализации и потребность в большой базе данных. В основе данного метода лежит нейронная сеть, веса нейронов которой устанавливаются во время обучения.</w:t>
      </w:r>
      <w:r w:rsidR="00845A0E">
        <w:rPr>
          <w:color w:val="000000" w:themeColor="text1"/>
          <w:szCs w:val="28"/>
          <w:shd w:val="clear" w:color="auto" w:fill="FFFFFF"/>
        </w:rPr>
        <w:t xml:space="preserve"> В общем случае задача предсказания результата события с помощью нейронной сети сводится к задаче кластеризации. </w:t>
      </w:r>
      <w:r w:rsidR="00845A0E" w:rsidRPr="003C45AE">
        <w:rPr>
          <w:szCs w:val="28"/>
          <w:shd w:val="clear" w:color="auto" w:fill="FFFFFF"/>
        </w:rPr>
        <w:t>При этом каждый кластер должен содержать группы примеров с близкими по значению характеристиками объекта исследования, в нашем случае – статистическими показателями команд, участвующих в матче, прогноз на исход которого предстоит сделать.</w:t>
      </w:r>
      <w:r w:rsidRPr="003C45AE">
        <w:rPr>
          <w:szCs w:val="28"/>
          <w:shd w:val="clear" w:color="auto" w:fill="FFFFFF"/>
        </w:rPr>
        <w:t xml:space="preserve"> </w:t>
      </w:r>
      <w:r w:rsidR="003C45AE">
        <w:rPr>
          <w:szCs w:val="28"/>
          <w:shd w:val="clear" w:color="auto" w:fill="FFFFFF"/>
        </w:rPr>
        <w:t>В самом простом случае необходимо 3 кластера (</w:t>
      </w:r>
      <w:r w:rsidR="003C45AE">
        <w:rPr>
          <w:color w:val="000000" w:themeColor="text1"/>
          <w:szCs w:val="28"/>
          <w:shd w:val="clear" w:color="auto" w:fill="FFFFFF"/>
        </w:rPr>
        <w:t>выигрышь – ничья – проигрышь</w:t>
      </w:r>
      <w:r w:rsidR="003C45AE">
        <w:rPr>
          <w:szCs w:val="28"/>
          <w:shd w:val="clear" w:color="auto" w:fill="FFFFFF"/>
        </w:rPr>
        <w:t xml:space="preserve">), однако на практике их можно создать сколь угодно много. Все зависит от размера статистических данных. </w:t>
      </w:r>
      <w:r>
        <w:rPr>
          <w:color w:val="000000" w:themeColor="text1"/>
          <w:szCs w:val="28"/>
          <w:shd w:val="clear" w:color="auto" w:fill="FFFFFF"/>
        </w:rPr>
        <w:t>На рисунке 1.6 представлен пример такой нейронной сети.</w:t>
      </w:r>
      <w:r w:rsidRPr="00E01E92">
        <w:rPr>
          <w:szCs w:val="28"/>
          <w:shd w:val="clear" w:color="auto" w:fill="FFFFFF"/>
        </w:rPr>
        <w:t xml:space="preserve"> </w:t>
      </w:r>
    </w:p>
    <w:p w14:paraId="2AF5CC66" w14:textId="77777777" w:rsidR="00E01E92" w:rsidRDefault="00E01E92" w:rsidP="003C45AE">
      <w:pPr>
        <w:pStyle w:val="-"/>
        <w:spacing w:after="0"/>
        <w:rPr>
          <w:szCs w:val="28"/>
          <w:shd w:val="clear" w:color="auto" w:fill="FFFFFF"/>
        </w:rPr>
      </w:pPr>
    </w:p>
    <w:p w14:paraId="32AF2B43" w14:textId="19C1603D" w:rsidR="00E01E92" w:rsidRDefault="00E01E92" w:rsidP="00744392">
      <w:pPr>
        <w:pStyle w:val="-"/>
        <w:tabs>
          <w:tab w:val="clear" w:pos="993"/>
          <w:tab w:val="left" w:pos="0"/>
        </w:tabs>
        <w:spacing w:after="0"/>
        <w:ind w:firstLine="0"/>
        <w:jc w:val="center"/>
        <w:rPr>
          <w:szCs w:val="28"/>
          <w:shd w:val="clear" w:color="auto" w:fill="FFFFFF"/>
        </w:rPr>
      </w:pPr>
      <w:r>
        <w:rPr>
          <w:noProof/>
          <w:szCs w:val="28"/>
          <w:shd w:val="clear" w:color="auto" w:fill="FFFFFF"/>
          <w:lang w:val="en-US" w:eastAsia="en-US"/>
        </w:rPr>
        <w:drawing>
          <wp:inline distT="0" distB="0" distL="0" distR="0" wp14:anchorId="2A95B16B" wp14:editId="3760E7E8">
            <wp:extent cx="3223289" cy="339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4.png"/>
                    <pic:cNvPicPr/>
                  </pic:nvPicPr>
                  <pic:blipFill>
                    <a:blip r:embed="rId13">
                      <a:extLst>
                        <a:ext uri="{28A0092B-C50C-407E-A947-70E740481C1C}">
                          <a14:useLocalDpi xmlns:a14="http://schemas.microsoft.com/office/drawing/2010/main" val="0"/>
                        </a:ext>
                      </a:extLst>
                    </a:blip>
                    <a:stretch>
                      <a:fillRect/>
                    </a:stretch>
                  </pic:blipFill>
                  <pic:spPr>
                    <a:xfrm>
                      <a:off x="0" y="0"/>
                      <a:ext cx="3328044" cy="3501102"/>
                    </a:xfrm>
                    <a:prstGeom prst="rect">
                      <a:avLst/>
                    </a:prstGeom>
                  </pic:spPr>
                </pic:pic>
              </a:graphicData>
            </a:graphic>
          </wp:inline>
        </w:drawing>
      </w:r>
    </w:p>
    <w:p w14:paraId="051B8AC0" w14:textId="77777777" w:rsidR="00E01E92" w:rsidRDefault="00E01E92" w:rsidP="003C45AE">
      <w:pPr>
        <w:pStyle w:val="-"/>
        <w:spacing w:after="0"/>
        <w:jc w:val="center"/>
        <w:rPr>
          <w:szCs w:val="28"/>
          <w:shd w:val="clear" w:color="auto" w:fill="FFFFFF"/>
        </w:rPr>
      </w:pPr>
    </w:p>
    <w:p w14:paraId="6F6148F2" w14:textId="6B188D80" w:rsidR="00E01E92" w:rsidRDefault="00E01E92"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Рисунок 1.</w:t>
      </w:r>
      <w:r w:rsidR="00C01B9C">
        <w:rPr>
          <w:szCs w:val="28"/>
          <w:shd w:val="clear" w:color="auto" w:fill="FFFFFF"/>
        </w:rPr>
        <w:t>6</w:t>
      </w:r>
      <w:r>
        <w:rPr>
          <w:szCs w:val="28"/>
          <w:shd w:val="clear" w:color="auto" w:fill="FFFFFF"/>
        </w:rPr>
        <w:t xml:space="preserve"> – </w:t>
      </w:r>
      <w:r>
        <w:rPr>
          <w:color w:val="000000" w:themeColor="text1"/>
          <w:szCs w:val="28"/>
          <w:shd w:val="clear" w:color="auto" w:fill="FFFFFF"/>
        </w:rPr>
        <w:t>Схема нейронной сети</w:t>
      </w:r>
    </w:p>
    <w:p w14:paraId="27F96156" w14:textId="77777777" w:rsidR="00744392" w:rsidRDefault="00744392" w:rsidP="00744392">
      <w:pPr>
        <w:pStyle w:val="-"/>
        <w:spacing w:after="0"/>
        <w:jc w:val="center"/>
        <w:rPr>
          <w:color w:val="000000" w:themeColor="text1"/>
          <w:szCs w:val="28"/>
          <w:shd w:val="clear" w:color="auto" w:fill="FFFFFF"/>
        </w:rPr>
      </w:pPr>
    </w:p>
    <w:p w14:paraId="03C8ABAE" w14:textId="77777777" w:rsidR="003C45AE" w:rsidRDefault="003C45AE" w:rsidP="003C45AE">
      <w:pPr>
        <w:pStyle w:val="-"/>
        <w:spacing w:after="0"/>
        <w:rPr>
          <w:color w:val="000000" w:themeColor="text1"/>
          <w:szCs w:val="28"/>
          <w:shd w:val="clear" w:color="auto" w:fill="FFFFFF"/>
        </w:rPr>
      </w:pPr>
      <w:r>
        <w:rPr>
          <w:color w:val="000000" w:themeColor="text1"/>
          <w:szCs w:val="28"/>
          <w:shd w:val="clear" w:color="auto" w:fill="FFFFFF"/>
        </w:rPr>
        <w:lastRenderedPageBreak/>
        <w:t>По результатам всех трех методов делается вывод об исходе события с той или иной долей достоверности. Данный результат доступен привелигерованным пользователям. В дальнейшем коэффициенты корректируются в пользу владельца тотализатора и становятся доступными всем пользователям.</w:t>
      </w:r>
    </w:p>
    <w:p w14:paraId="446EE11E" w14:textId="3FD1748C" w:rsidR="003C45AE" w:rsidRDefault="003C45AE" w:rsidP="003C45AE">
      <w:pPr>
        <w:pStyle w:val="-"/>
        <w:spacing w:after="0"/>
        <w:rPr>
          <w:szCs w:val="28"/>
          <w:shd w:val="clear" w:color="auto" w:fill="FFFFFF"/>
        </w:rPr>
      </w:pPr>
      <w:r>
        <w:rPr>
          <w:color w:val="000000" w:themeColor="text1"/>
          <w:szCs w:val="28"/>
          <w:shd w:val="clear" w:color="auto" w:fill="FFFFFF"/>
        </w:rPr>
        <w:t xml:space="preserve">Так как данный дипломный проект не только предсказывает результаты игр, но и реализует программную модель тотализатора, то необходимо использование клиент-серверных технологий. Всем необходимым условиям удовлетворяет </w:t>
      </w:r>
      <w:r>
        <w:rPr>
          <w:color w:val="000000" w:themeColor="text1"/>
          <w:szCs w:val="28"/>
          <w:shd w:val="clear" w:color="auto" w:fill="FFFFFF"/>
          <w:lang w:val="en-US"/>
        </w:rPr>
        <w:t>ASP</w:t>
      </w:r>
      <w:r w:rsidRPr="00C01B9C">
        <w:rPr>
          <w:color w:val="000000" w:themeColor="text1"/>
          <w:szCs w:val="28"/>
          <w:shd w:val="clear" w:color="auto" w:fill="FFFFFF"/>
        </w:rPr>
        <w:t>.</w:t>
      </w:r>
      <w:r>
        <w:rPr>
          <w:color w:val="000000" w:themeColor="text1"/>
          <w:szCs w:val="28"/>
          <w:shd w:val="clear" w:color="auto" w:fill="FFFFFF"/>
          <w:lang w:val="en-US"/>
        </w:rPr>
        <w:t>NET</w:t>
      </w:r>
      <w:r>
        <w:rPr>
          <w:color w:val="000000" w:themeColor="text1"/>
          <w:szCs w:val="28"/>
          <w:shd w:val="clear" w:color="auto" w:fill="FFFFFF"/>
        </w:rPr>
        <w:t xml:space="preserve"> </w:t>
      </w:r>
      <w:r>
        <w:rPr>
          <w:color w:val="000000" w:themeColor="text1"/>
          <w:szCs w:val="28"/>
          <w:shd w:val="clear" w:color="auto" w:fill="FFFFFF"/>
          <w:lang w:val="en-US"/>
        </w:rPr>
        <w:t>MVC</w:t>
      </w:r>
      <w:r w:rsidRPr="00C01B9C">
        <w:rPr>
          <w:color w:val="000000" w:themeColor="text1"/>
          <w:szCs w:val="28"/>
          <w:shd w:val="clear" w:color="auto" w:fill="FFFFFF"/>
        </w:rPr>
        <w:t xml:space="preserve"> </w:t>
      </w:r>
      <w:r>
        <w:rPr>
          <w:color w:val="000000" w:themeColor="text1"/>
          <w:szCs w:val="28"/>
          <w:shd w:val="clear" w:color="auto" w:fill="FFFFFF"/>
          <w:lang w:val="en-US"/>
        </w:rPr>
        <w:t>Framework</w:t>
      </w:r>
      <w:r w:rsidR="00064ABB" w:rsidRPr="00E944EE">
        <w:rPr>
          <w:color w:val="000000" w:themeColor="text1"/>
          <w:szCs w:val="28"/>
          <w:shd w:val="clear" w:color="auto" w:fill="FFFFFF"/>
        </w:rPr>
        <w:t xml:space="preserve"> [11]</w:t>
      </w:r>
      <w:r>
        <w:rPr>
          <w:color w:val="000000" w:themeColor="text1"/>
          <w:szCs w:val="28"/>
          <w:shd w:val="clear" w:color="auto" w:fill="FFFFFF"/>
        </w:rPr>
        <w:t xml:space="preserve">. </w:t>
      </w:r>
      <w:r w:rsidRPr="003C45AE">
        <w:rPr>
          <w:szCs w:val="28"/>
        </w:rPr>
        <w:t>Платформа ASP.NET MVC является легковесной платформой отображения с широкими возможностями тестирования и, подобно приложениям на основе веб-форм, интегрирована с существующими функциями ASP.NET, например с главными страницами и проверкой подлинности на основе членства.</w:t>
      </w:r>
      <w:r w:rsidRPr="00C01B9C">
        <w:rPr>
          <w:color w:val="000000" w:themeColor="text1"/>
          <w:szCs w:val="28"/>
          <w:shd w:val="clear" w:color="auto" w:fill="FFFFFF"/>
        </w:rPr>
        <w:t xml:space="preserve"> </w:t>
      </w:r>
      <w:r>
        <w:rPr>
          <w:color w:val="000000" w:themeColor="text1"/>
          <w:szCs w:val="28"/>
          <w:shd w:val="clear" w:color="auto" w:fill="FFFFFF"/>
        </w:rPr>
        <w:t>Пользовательский интерфейс будет изолирован от логики работы серверной части. На рисунке 1.7 приведена схема, иллюстрирующая данный шаблон.</w:t>
      </w:r>
      <w:r w:rsidRPr="00C01B9C">
        <w:rPr>
          <w:szCs w:val="28"/>
          <w:shd w:val="clear" w:color="auto" w:fill="FFFFFF"/>
        </w:rPr>
        <w:t xml:space="preserve"> </w:t>
      </w:r>
    </w:p>
    <w:p w14:paraId="26A56FC3" w14:textId="77777777" w:rsidR="00C01B9C" w:rsidRDefault="00C01B9C" w:rsidP="003C45AE">
      <w:pPr>
        <w:pStyle w:val="-"/>
        <w:spacing w:after="0"/>
        <w:rPr>
          <w:szCs w:val="28"/>
          <w:shd w:val="clear" w:color="auto" w:fill="FFFFFF"/>
        </w:rPr>
      </w:pPr>
    </w:p>
    <w:p w14:paraId="33BD59B1" w14:textId="0552FAC5" w:rsidR="00C01B9C" w:rsidRDefault="00C01B9C" w:rsidP="00744392">
      <w:pPr>
        <w:pStyle w:val="-"/>
        <w:tabs>
          <w:tab w:val="clear" w:pos="993"/>
          <w:tab w:val="left" w:pos="0"/>
        </w:tabs>
        <w:spacing w:after="0"/>
        <w:ind w:firstLine="0"/>
        <w:jc w:val="center"/>
        <w:rPr>
          <w:szCs w:val="28"/>
          <w:shd w:val="clear" w:color="auto" w:fill="FFFFFF"/>
        </w:rPr>
      </w:pPr>
      <w:r>
        <w:rPr>
          <w:noProof/>
          <w:szCs w:val="28"/>
          <w:shd w:val="clear" w:color="auto" w:fill="FFFFFF"/>
          <w:lang w:val="en-US" w:eastAsia="en-US"/>
        </w:rPr>
        <w:drawing>
          <wp:inline distT="0" distB="0" distL="0" distR="0" wp14:anchorId="5B6AFD8E" wp14:editId="49CFB41E">
            <wp:extent cx="5212715" cy="3838575"/>
            <wp:effectExtent l="0" t="0" r="698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_6.png"/>
                    <pic:cNvPicPr/>
                  </pic:nvPicPr>
                  <pic:blipFill>
                    <a:blip r:embed="rId14">
                      <a:extLst>
                        <a:ext uri="{28A0092B-C50C-407E-A947-70E740481C1C}">
                          <a14:useLocalDpi xmlns:a14="http://schemas.microsoft.com/office/drawing/2010/main" val="0"/>
                        </a:ext>
                      </a:extLst>
                    </a:blip>
                    <a:stretch>
                      <a:fillRect/>
                    </a:stretch>
                  </pic:blipFill>
                  <pic:spPr>
                    <a:xfrm>
                      <a:off x="0" y="0"/>
                      <a:ext cx="5239841" cy="3858550"/>
                    </a:xfrm>
                    <a:prstGeom prst="rect">
                      <a:avLst/>
                    </a:prstGeom>
                  </pic:spPr>
                </pic:pic>
              </a:graphicData>
            </a:graphic>
          </wp:inline>
        </w:drawing>
      </w:r>
    </w:p>
    <w:p w14:paraId="0226AA94" w14:textId="77777777" w:rsidR="00C01B9C" w:rsidRDefault="00C01B9C" w:rsidP="003C45AE">
      <w:pPr>
        <w:pStyle w:val="-"/>
        <w:spacing w:after="0"/>
        <w:jc w:val="center"/>
        <w:rPr>
          <w:szCs w:val="28"/>
          <w:shd w:val="clear" w:color="auto" w:fill="FFFFFF"/>
        </w:rPr>
      </w:pPr>
    </w:p>
    <w:p w14:paraId="206AA9FD" w14:textId="1E101D2F" w:rsidR="00C01B9C" w:rsidRPr="00B9063C" w:rsidRDefault="00C01B9C" w:rsidP="00744392">
      <w:pPr>
        <w:pStyle w:val="-"/>
        <w:tabs>
          <w:tab w:val="clear" w:pos="993"/>
          <w:tab w:val="left" w:pos="0"/>
        </w:tabs>
        <w:spacing w:after="0"/>
        <w:ind w:firstLine="0"/>
        <w:jc w:val="center"/>
        <w:rPr>
          <w:color w:val="000000" w:themeColor="text1"/>
          <w:szCs w:val="28"/>
          <w:shd w:val="clear" w:color="auto" w:fill="FFFFFF"/>
        </w:rPr>
      </w:pPr>
      <w:r>
        <w:rPr>
          <w:szCs w:val="28"/>
          <w:shd w:val="clear" w:color="auto" w:fill="FFFFFF"/>
        </w:rPr>
        <w:t xml:space="preserve">Рисунок 1.7 – </w:t>
      </w:r>
      <w:r>
        <w:rPr>
          <w:color w:val="000000" w:themeColor="text1"/>
          <w:szCs w:val="28"/>
          <w:shd w:val="clear" w:color="auto" w:fill="FFFFFF"/>
        </w:rPr>
        <w:t xml:space="preserve">Шаблон проектирования </w:t>
      </w:r>
      <w:r>
        <w:rPr>
          <w:color w:val="000000" w:themeColor="text1"/>
          <w:szCs w:val="28"/>
          <w:shd w:val="clear" w:color="auto" w:fill="FFFFFF"/>
          <w:lang w:val="en-US"/>
        </w:rPr>
        <w:t>MVC</w:t>
      </w:r>
    </w:p>
    <w:p w14:paraId="3708078F" w14:textId="77777777" w:rsidR="00C01B9C" w:rsidRDefault="00C01B9C" w:rsidP="003C45AE">
      <w:pPr>
        <w:pStyle w:val="-"/>
        <w:spacing w:after="0"/>
        <w:jc w:val="center"/>
        <w:rPr>
          <w:color w:val="000000" w:themeColor="text1"/>
          <w:szCs w:val="28"/>
          <w:shd w:val="clear" w:color="auto" w:fill="FFFFFF"/>
        </w:rPr>
      </w:pPr>
    </w:p>
    <w:p w14:paraId="473DF7AC" w14:textId="785B05C8" w:rsidR="00C01B9C" w:rsidRDefault="00B9063C" w:rsidP="003C45AE">
      <w:pPr>
        <w:pStyle w:val="-"/>
        <w:spacing w:after="0"/>
        <w:rPr>
          <w:color w:val="000000" w:themeColor="text1"/>
          <w:szCs w:val="28"/>
          <w:shd w:val="clear" w:color="auto" w:fill="FFFFFF"/>
        </w:rPr>
      </w:pPr>
      <w:r>
        <w:rPr>
          <w:color w:val="000000" w:themeColor="text1"/>
          <w:szCs w:val="28"/>
          <w:shd w:val="clear" w:color="auto" w:fill="FFFFFF"/>
        </w:rPr>
        <w:t>Для реализации серверной части, в частности обработки ставок и рассчета коэффициентов на игры, был выбран язык программирования С</w:t>
      </w:r>
      <w:r w:rsidRPr="00B9063C">
        <w:rPr>
          <w:color w:val="000000" w:themeColor="text1"/>
          <w:szCs w:val="28"/>
          <w:shd w:val="clear" w:color="auto" w:fill="FFFFFF"/>
        </w:rPr>
        <w:t>#</w:t>
      </w:r>
      <w:r>
        <w:rPr>
          <w:color w:val="000000" w:themeColor="text1"/>
          <w:szCs w:val="28"/>
          <w:shd w:val="clear" w:color="auto" w:fill="FFFFFF"/>
        </w:rPr>
        <w:t>. Он позволяет как проводить вычисления, необходимые для предсказания, так и создавать структуру приложения, удобную для онлайн-тотализатора.</w:t>
      </w:r>
    </w:p>
    <w:p w14:paraId="1B9CFF01" w14:textId="7246B38C" w:rsidR="003C45AE" w:rsidRDefault="00B9063C" w:rsidP="003C45AE">
      <w:pPr>
        <w:pStyle w:val="-"/>
        <w:spacing w:after="0"/>
        <w:rPr>
          <w:color w:val="000000" w:themeColor="text1"/>
          <w:szCs w:val="28"/>
          <w:shd w:val="clear" w:color="auto" w:fill="FFFFFF"/>
        </w:rPr>
      </w:pPr>
      <w:r>
        <w:rPr>
          <w:color w:val="000000" w:themeColor="text1"/>
          <w:szCs w:val="28"/>
          <w:shd w:val="clear" w:color="auto" w:fill="FFFFFF"/>
        </w:rPr>
        <w:t xml:space="preserve">Клиенткая часть приложения реализована при помощи связки технологий </w:t>
      </w:r>
      <w:r>
        <w:rPr>
          <w:color w:val="000000" w:themeColor="text1"/>
          <w:szCs w:val="28"/>
          <w:shd w:val="clear" w:color="auto" w:fill="FFFFFF"/>
          <w:lang w:val="en-US"/>
        </w:rPr>
        <w:t>Angularjs</w:t>
      </w:r>
      <w:r w:rsidRPr="00B9063C">
        <w:rPr>
          <w:color w:val="000000" w:themeColor="text1"/>
          <w:szCs w:val="28"/>
          <w:shd w:val="clear" w:color="auto" w:fill="FFFFFF"/>
        </w:rPr>
        <w:t xml:space="preserve"> – </w:t>
      </w:r>
      <w:r>
        <w:rPr>
          <w:color w:val="000000" w:themeColor="text1"/>
          <w:szCs w:val="28"/>
          <w:shd w:val="clear" w:color="auto" w:fill="FFFFFF"/>
          <w:lang w:val="en-US"/>
        </w:rPr>
        <w:t>HTML</w:t>
      </w:r>
      <w:r w:rsidRPr="00B9063C">
        <w:rPr>
          <w:color w:val="000000" w:themeColor="text1"/>
          <w:szCs w:val="28"/>
          <w:shd w:val="clear" w:color="auto" w:fill="FFFFFF"/>
        </w:rPr>
        <w:t xml:space="preserve"> – </w:t>
      </w:r>
      <w:r>
        <w:rPr>
          <w:color w:val="000000" w:themeColor="text1"/>
          <w:szCs w:val="28"/>
          <w:shd w:val="clear" w:color="auto" w:fill="FFFFFF"/>
          <w:lang w:val="en-US"/>
        </w:rPr>
        <w:t>CSS</w:t>
      </w:r>
      <w:r w:rsidRPr="00B9063C">
        <w:rPr>
          <w:color w:val="000000" w:themeColor="text1"/>
          <w:szCs w:val="28"/>
          <w:shd w:val="clear" w:color="auto" w:fill="FFFFFF"/>
        </w:rPr>
        <w:t xml:space="preserve">. </w:t>
      </w:r>
      <w:r w:rsidR="00845A0E">
        <w:rPr>
          <w:color w:val="000000" w:themeColor="text1"/>
          <w:szCs w:val="28"/>
          <w:shd w:val="clear" w:color="auto" w:fill="FFFFFF"/>
        </w:rPr>
        <w:t>Данные технологии</w:t>
      </w:r>
      <w:r>
        <w:rPr>
          <w:color w:val="000000" w:themeColor="text1"/>
          <w:szCs w:val="28"/>
          <w:shd w:val="clear" w:color="auto" w:fill="FFFFFF"/>
        </w:rPr>
        <w:t xml:space="preserve"> позволяют </w:t>
      </w:r>
      <w:r>
        <w:rPr>
          <w:color w:val="000000" w:themeColor="text1"/>
          <w:szCs w:val="28"/>
          <w:shd w:val="clear" w:color="auto" w:fill="FFFFFF"/>
        </w:rPr>
        <w:lastRenderedPageBreak/>
        <w:t xml:space="preserve">постоить пользовательский интерфейс любой структуры и сложности, используя как уже существующие решения, так и собственные. Главным в данной связке является фреймворк </w:t>
      </w:r>
      <w:r>
        <w:rPr>
          <w:color w:val="000000" w:themeColor="text1"/>
          <w:szCs w:val="28"/>
          <w:shd w:val="clear" w:color="auto" w:fill="FFFFFF"/>
          <w:lang w:val="en-US"/>
        </w:rPr>
        <w:t>Angularjs</w:t>
      </w:r>
      <w:r w:rsidR="00064ABB" w:rsidRPr="00064ABB">
        <w:rPr>
          <w:color w:val="000000" w:themeColor="text1"/>
          <w:szCs w:val="28"/>
          <w:shd w:val="clear" w:color="auto" w:fill="FFFFFF"/>
        </w:rPr>
        <w:t xml:space="preserve"> [12]</w:t>
      </w:r>
      <w:r w:rsidRPr="00B9063C">
        <w:rPr>
          <w:color w:val="000000" w:themeColor="text1"/>
          <w:szCs w:val="28"/>
          <w:shd w:val="clear" w:color="auto" w:fill="FFFFFF"/>
        </w:rPr>
        <w:t>,</w:t>
      </w:r>
      <w:r>
        <w:rPr>
          <w:color w:val="000000" w:themeColor="text1"/>
          <w:szCs w:val="28"/>
          <w:shd w:val="clear" w:color="auto" w:fill="FFFFFF"/>
        </w:rPr>
        <w:t xml:space="preserve"> который предназначен для расширения браузерных приложений на основе шаблона </w:t>
      </w:r>
      <w:r>
        <w:rPr>
          <w:color w:val="000000" w:themeColor="text1"/>
          <w:szCs w:val="28"/>
          <w:shd w:val="clear" w:color="auto" w:fill="FFFFFF"/>
          <w:lang w:val="en-US"/>
        </w:rPr>
        <w:t>MVC</w:t>
      </w:r>
      <w:r>
        <w:rPr>
          <w:color w:val="000000" w:themeColor="text1"/>
          <w:szCs w:val="28"/>
          <w:shd w:val="clear" w:color="auto" w:fill="FFFFFF"/>
        </w:rPr>
        <w:t>, а также упрощения их разработки и тестирования. Взаимодействие серверной части на языке C</w:t>
      </w:r>
      <w:r w:rsidRPr="00B9063C">
        <w:rPr>
          <w:color w:val="000000" w:themeColor="text1"/>
          <w:szCs w:val="28"/>
          <w:shd w:val="clear" w:color="auto" w:fill="FFFFFF"/>
        </w:rPr>
        <w:t xml:space="preserve"># </w:t>
      </w:r>
      <w:r>
        <w:rPr>
          <w:color w:val="000000" w:themeColor="text1"/>
          <w:szCs w:val="28"/>
          <w:shd w:val="clear" w:color="auto" w:fill="FFFFFF"/>
        </w:rPr>
        <w:t xml:space="preserve">и клиентской части на </w:t>
      </w:r>
      <w:r>
        <w:rPr>
          <w:color w:val="000000" w:themeColor="text1"/>
          <w:szCs w:val="28"/>
          <w:shd w:val="clear" w:color="auto" w:fill="FFFFFF"/>
          <w:lang w:val="en-US"/>
        </w:rPr>
        <w:t>Angularjs</w:t>
      </w:r>
      <w:r w:rsidRPr="00B9063C">
        <w:rPr>
          <w:color w:val="000000" w:themeColor="text1"/>
          <w:szCs w:val="28"/>
          <w:shd w:val="clear" w:color="auto" w:fill="FFFFFF"/>
        </w:rPr>
        <w:t xml:space="preserve"> </w:t>
      </w:r>
      <w:r>
        <w:rPr>
          <w:color w:val="000000" w:themeColor="text1"/>
          <w:szCs w:val="28"/>
          <w:shd w:val="clear" w:color="auto" w:fill="FFFFFF"/>
        </w:rPr>
        <w:t>позволяет сделать работу приложения максимально быстрой, а интерфейс наиболее удобным для пользователя.</w:t>
      </w:r>
    </w:p>
    <w:p w14:paraId="7FF6A547" w14:textId="4CB0F251" w:rsidR="001814D1" w:rsidRPr="001814D1" w:rsidRDefault="001814D1" w:rsidP="003C45AE">
      <w:pPr>
        <w:pStyle w:val="-"/>
        <w:spacing w:after="0"/>
        <w:rPr>
          <w:color w:val="000000" w:themeColor="text1"/>
          <w:szCs w:val="28"/>
          <w:shd w:val="clear" w:color="auto" w:fill="FFFFFF"/>
        </w:rPr>
      </w:pPr>
      <w:r>
        <w:rPr>
          <w:color w:val="000000" w:themeColor="text1"/>
          <w:szCs w:val="28"/>
          <w:shd w:val="clear" w:color="auto" w:fill="FFFFFF"/>
        </w:rPr>
        <w:t xml:space="preserve">Веб-приложение написано как </w:t>
      </w:r>
      <w:r>
        <w:rPr>
          <w:color w:val="000000" w:themeColor="text1"/>
          <w:szCs w:val="28"/>
          <w:shd w:val="clear" w:color="auto" w:fill="FFFFFF"/>
          <w:lang w:val="en-US"/>
        </w:rPr>
        <w:t>Single</w:t>
      </w:r>
      <w:r w:rsidRPr="001814D1">
        <w:rPr>
          <w:color w:val="000000" w:themeColor="text1"/>
          <w:szCs w:val="28"/>
          <w:shd w:val="clear" w:color="auto" w:fill="FFFFFF"/>
        </w:rPr>
        <w:t xml:space="preserve"> </w:t>
      </w:r>
      <w:r>
        <w:rPr>
          <w:color w:val="000000" w:themeColor="text1"/>
          <w:szCs w:val="28"/>
          <w:shd w:val="clear" w:color="auto" w:fill="FFFFFF"/>
          <w:lang w:val="en-US"/>
        </w:rPr>
        <w:t>Page</w:t>
      </w:r>
      <w:r w:rsidRPr="001814D1">
        <w:rPr>
          <w:color w:val="000000" w:themeColor="text1"/>
          <w:szCs w:val="28"/>
          <w:shd w:val="clear" w:color="auto" w:fill="FFFFFF"/>
        </w:rPr>
        <w:t xml:space="preserve"> </w:t>
      </w:r>
      <w:r>
        <w:rPr>
          <w:color w:val="000000" w:themeColor="text1"/>
          <w:szCs w:val="28"/>
          <w:shd w:val="clear" w:color="auto" w:fill="FFFFFF"/>
          <w:lang w:val="en-US"/>
        </w:rPr>
        <w:t>Application</w:t>
      </w:r>
      <w:r w:rsidRPr="001814D1">
        <w:rPr>
          <w:color w:val="000000" w:themeColor="text1"/>
          <w:szCs w:val="28"/>
          <w:shd w:val="clear" w:color="auto" w:fill="FFFFFF"/>
        </w:rPr>
        <w:t xml:space="preserve">, </w:t>
      </w:r>
      <w:r>
        <w:rPr>
          <w:color w:val="000000" w:themeColor="text1"/>
          <w:szCs w:val="28"/>
          <w:shd w:val="clear" w:color="auto" w:fill="FFFFFF"/>
        </w:rPr>
        <w:t xml:space="preserve">то есть использует единственный </w:t>
      </w:r>
      <w:r>
        <w:rPr>
          <w:color w:val="000000" w:themeColor="text1"/>
          <w:szCs w:val="28"/>
          <w:shd w:val="clear" w:color="auto" w:fill="FFFFFF"/>
          <w:lang w:val="en-US"/>
        </w:rPr>
        <w:t>HTML</w:t>
      </w:r>
      <w:r w:rsidRPr="001814D1">
        <w:rPr>
          <w:color w:val="000000" w:themeColor="text1"/>
          <w:szCs w:val="28"/>
          <w:shd w:val="clear" w:color="auto" w:fill="FFFFFF"/>
        </w:rPr>
        <w:t>-</w:t>
      </w:r>
      <w:r>
        <w:rPr>
          <w:color w:val="000000" w:themeColor="text1"/>
          <w:szCs w:val="28"/>
          <w:shd w:val="clear" w:color="auto" w:fill="FFFFFF"/>
        </w:rPr>
        <w:t xml:space="preserve">документ как оболочку для всех веб-страниц и организует взаимодействие с пользователем через динамически подгружаемые </w:t>
      </w:r>
      <w:r>
        <w:rPr>
          <w:color w:val="000000" w:themeColor="text1"/>
          <w:szCs w:val="28"/>
          <w:shd w:val="clear" w:color="auto" w:fill="FFFFFF"/>
          <w:lang w:val="en-US"/>
        </w:rPr>
        <w:t>HTML</w:t>
      </w:r>
      <w:r w:rsidRPr="001814D1">
        <w:rPr>
          <w:color w:val="000000" w:themeColor="text1"/>
          <w:szCs w:val="28"/>
          <w:shd w:val="clear" w:color="auto" w:fill="FFFFFF"/>
        </w:rPr>
        <w:t xml:space="preserve">, </w:t>
      </w:r>
      <w:r>
        <w:rPr>
          <w:color w:val="000000" w:themeColor="text1"/>
          <w:szCs w:val="28"/>
          <w:shd w:val="clear" w:color="auto" w:fill="FFFFFF"/>
          <w:lang w:val="en-US"/>
        </w:rPr>
        <w:t>CSS</w:t>
      </w:r>
      <w:r w:rsidRPr="001814D1">
        <w:rPr>
          <w:color w:val="000000" w:themeColor="text1"/>
          <w:szCs w:val="28"/>
          <w:shd w:val="clear" w:color="auto" w:fill="FFFFFF"/>
        </w:rPr>
        <w:t xml:space="preserve"> </w:t>
      </w:r>
      <w:r>
        <w:rPr>
          <w:color w:val="000000" w:themeColor="text1"/>
          <w:szCs w:val="28"/>
          <w:shd w:val="clear" w:color="auto" w:fill="FFFFFF"/>
        </w:rPr>
        <w:t xml:space="preserve">и </w:t>
      </w:r>
      <w:r>
        <w:rPr>
          <w:color w:val="000000" w:themeColor="text1"/>
          <w:szCs w:val="28"/>
          <w:shd w:val="clear" w:color="auto" w:fill="FFFFFF"/>
          <w:lang w:val="en-US"/>
        </w:rPr>
        <w:t>JavaScript</w:t>
      </w:r>
      <w:r w:rsidRPr="001814D1">
        <w:rPr>
          <w:rFonts w:ascii="Arial" w:hAnsi="Arial" w:cs="Arial"/>
          <w:color w:val="252525"/>
          <w:sz w:val="21"/>
          <w:szCs w:val="21"/>
          <w:shd w:val="clear" w:color="auto" w:fill="FFFFFF"/>
        </w:rPr>
        <w:t>.</w:t>
      </w:r>
    </w:p>
    <w:p w14:paraId="4DACFF43" w14:textId="4CB0F251" w:rsidR="00273744" w:rsidRDefault="00273744" w:rsidP="003C45AE">
      <w:pPr>
        <w:pStyle w:val="-"/>
        <w:spacing w:after="0"/>
        <w:rPr>
          <w:color w:val="000000" w:themeColor="text1"/>
          <w:szCs w:val="28"/>
          <w:shd w:val="clear" w:color="auto" w:fill="FFFFFF"/>
        </w:rPr>
      </w:pPr>
    </w:p>
    <w:p w14:paraId="08FE1B0B" w14:textId="180FF596" w:rsidR="00CB2712" w:rsidRPr="00CB2712" w:rsidRDefault="00CB2712" w:rsidP="003C45AE">
      <w:pPr>
        <w:pStyle w:val="-"/>
        <w:rPr>
          <w:szCs w:val="28"/>
        </w:rPr>
      </w:pPr>
    </w:p>
    <w:sectPr w:rsidR="00CB2712" w:rsidRPr="00CB2712" w:rsidSect="00B52C9B">
      <w:footerReference w:type="default" r:id="rId15"/>
      <w:pgSz w:w="11906" w:h="16838" w:code="9"/>
      <w:pgMar w:top="1134" w:right="850"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48056" w14:textId="77777777" w:rsidR="00B375D3" w:rsidRDefault="00B375D3" w:rsidP="00AC3A39">
      <w:pPr>
        <w:spacing w:after="0" w:line="240" w:lineRule="auto"/>
      </w:pPr>
      <w:r>
        <w:separator/>
      </w:r>
    </w:p>
  </w:endnote>
  <w:endnote w:type="continuationSeparator" w:id="0">
    <w:p w14:paraId="6F18A4F4" w14:textId="77777777" w:rsidR="00B375D3" w:rsidRDefault="00B375D3" w:rsidP="00AC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317694"/>
      <w:docPartObj>
        <w:docPartGallery w:val="Page Numbers (Bottom of Page)"/>
        <w:docPartUnique/>
      </w:docPartObj>
    </w:sdtPr>
    <w:sdtEndPr>
      <w:rPr>
        <w:noProof/>
        <w:sz w:val="28"/>
        <w:szCs w:val="28"/>
      </w:rPr>
    </w:sdtEndPr>
    <w:sdtContent>
      <w:p w14:paraId="1C4CE154" w14:textId="65E57604" w:rsidR="0084205B" w:rsidRPr="00E944EE" w:rsidRDefault="0084205B">
        <w:pPr>
          <w:pStyle w:val="Footer"/>
          <w:jc w:val="right"/>
          <w:rPr>
            <w:sz w:val="28"/>
            <w:szCs w:val="28"/>
          </w:rPr>
        </w:pPr>
        <w:r w:rsidRPr="00E944EE">
          <w:rPr>
            <w:rFonts w:ascii="Times New Roman" w:hAnsi="Times New Roman" w:cs="Times New Roman"/>
            <w:sz w:val="28"/>
            <w:szCs w:val="28"/>
          </w:rPr>
          <w:fldChar w:fldCharType="begin"/>
        </w:r>
        <w:r w:rsidRPr="00E944EE">
          <w:rPr>
            <w:rFonts w:ascii="Times New Roman" w:hAnsi="Times New Roman" w:cs="Times New Roman"/>
            <w:sz w:val="28"/>
            <w:szCs w:val="28"/>
          </w:rPr>
          <w:instrText xml:space="preserve"> PAGE   \* MERGEFORMAT </w:instrText>
        </w:r>
        <w:r w:rsidRPr="00E944EE">
          <w:rPr>
            <w:rFonts w:ascii="Times New Roman" w:hAnsi="Times New Roman" w:cs="Times New Roman"/>
            <w:sz w:val="28"/>
            <w:szCs w:val="28"/>
          </w:rPr>
          <w:fldChar w:fldCharType="separate"/>
        </w:r>
        <w:r w:rsidR="00353018">
          <w:rPr>
            <w:rFonts w:ascii="Times New Roman" w:hAnsi="Times New Roman" w:cs="Times New Roman"/>
            <w:noProof/>
            <w:sz w:val="28"/>
            <w:szCs w:val="28"/>
          </w:rPr>
          <w:t>11</w:t>
        </w:r>
        <w:r w:rsidRPr="00E944EE">
          <w:rPr>
            <w:rFonts w:ascii="Times New Roman" w:hAnsi="Times New Roman" w:cs="Times New Roman"/>
            <w:noProof/>
            <w:sz w:val="28"/>
            <w:szCs w:val="28"/>
          </w:rPr>
          <w:fldChar w:fldCharType="end"/>
        </w:r>
      </w:p>
    </w:sdtContent>
  </w:sdt>
  <w:p w14:paraId="489DEB18" w14:textId="77777777" w:rsidR="00214553" w:rsidRDefault="0021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28A53" w14:textId="77777777" w:rsidR="00B375D3" w:rsidRDefault="00B375D3" w:rsidP="00AC3A39">
      <w:pPr>
        <w:spacing w:after="0" w:line="240" w:lineRule="auto"/>
      </w:pPr>
      <w:r>
        <w:separator/>
      </w:r>
    </w:p>
  </w:footnote>
  <w:footnote w:type="continuationSeparator" w:id="0">
    <w:p w14:paraId="035D9CBD" w14:textId="77777777" w:rsidR="00B375D3" w:rsidRDefault="00B375D3" w:rsidP="00AC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B13848"/>
    <w:multiLevelType w:val="multilevel"/>
    <w:tmpl w:val="9C5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E54"/>
    <w:multiLevelType w:val="hybridMultilevel"/>
    <w:tmpl w:val="F9FA95B4"/>
    <w:lvl w:ilvl="0" w:tplc="50541FA4">
      <w:start w:val="1"/>
      <w:numFmt w:val="bullet"/>
      <w:lvlText w:val="­"/>
      <w:lvlJc w:val="left"/>
      <w:pPr>
        <w:ind w:left="1425" w:hanging="360"/>
      </w:pPr>
      <w:rPr>
        <w:rFonts w:ascii="Courier New" w:hAnsi="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A1A2DD4"/>
    <w:multiLevelType w:val="multilevel"/>
    <w:tmpl w:val="A4C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36837"/>
    <w:multiLevelType w:val="hybridMultilevel"/>
    <w:tmpl w:val="9ACC0342"/>
    <w:lvl w:ilvl="0" w:tplc="50541FA4">
      <w:start w:val="1"/>
      <w:numFmt w:val="bullet"/>
      <w:lvlText w:val="­"/>
      <w:lvlJc w:val="left"/>
      <w:pPr>
        <w:ind w:left="1428" w:hanging="360"/>
      </w:pPr>
      <w:rPr>
        <w:rFonts w:ascii="Courier New" w:hAnsi="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0BF2EC5"/>
    <w:multiLevelType w:val="multilevel"/>
    <w:tmpl w:val="D988B050"/>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A3E28"/>
    <w:multiLevelType w:val="hybridMultilevel"/>
    <w:tmpl w:val="77FEDD6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AC47DD5"/>
    <w:multiLevelType w:val="multilevel"/>
    <w:tmpl w:val="605E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60B54"/>
    <w:multiLevelType w:val="hybridMultilevel"/>
    <w:tmpl w:val="6F547C54"/>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D550E8B"/>
    <w:multiLevelType w:val="hybridMultilevel"/>
    <w:tmpl w:val="42AE6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56096C"/>
    <w:multiLevelType w:val="hybridMultilevel"/>
    <w:tmpl w:val="487409E6"/>
    <w:lvl w:ilvl="0" w:tplc="50541FA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D0319"/>
    <w:multiLevelType w:val="hybridMultilevel"/>
    <w:tmpl w:val="F776FCB2"/>
    <w:lvl w:ilvl="0" w:tplc="50541FA4">
      <w:start w:val="1"/>
      <w:numFmt w:val="bullet"/>
      <w:lvlText w:val="­"/>
      <w:lvlJc w:val="left"/>
      <w:pPr>
        <w:ind w:left="1428" w:hanging="360"/>
      </w:pPr>
      <w:rPr>
        <w:rFonts w:ascii="Courier New" w:hAnsi="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18C34DE"/>
    <w:multiLevelType w:val="hybridMultilevel"/>
    <w:tmpl w:val="C102121A"/>
    <w:lvl w:ilvl="0" w:tplc="50541FA4">
      <w:start w:val="1"/>
      <w:numFmt w:val="bullet"/>
      <w:lvlText w:val="­"/>
      <w:lvlJc w:val="left"/>
      <w:pPr>
        <w:ind w:left="1069" w:hanging="360"/>
      </w:pPr>
      <w:rPr>
        <w:rFonts w:ascii="Courier New" w:hAnsi="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417496F"/>
    <w:multiLevelType w:val="hybridMultilevel"/>
    <w:tmpl w:val="94FAC918"/>
    <w:lvl w:ilvl="0" w:tplc="C04CCCE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6A1552"/>
    <w:multiLevelType w:val="hybridMultilevel"/>
    <w:tmpl w:val="BA200036"/>
    <w:lvl w:ilvl="0" w:tplc="50541FA4">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2CB4353E"/>
    <w:multiLevelType w:val="hybridMultilevel"/>
    <w:tmpl w:val="860012AC"/>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D9F6512"/>
    <w:multiLevelType w:val="hybridMultilevel"/>
    <w:tmpl w:val="732A822E"/>
    <w:lvl w:ilvl="0" w:tplc="50541FA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C3201"/>
    <w:multiLevelType w:val="hybridMultilevel"/>
    <w:tmpl w:val="39804E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421211A"/>
    <w:multiLevelType w:val="multilevel"/>
    <w:tmpl w:val="2D1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23785"/>
    <w:multiLevelType w:val="hybridMultilevel"/>
    <w:tmpl w:val="460470A0"/>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A675278"/>
    <w:multiLevelType w:val="hybridMultilevel"/>
    <w:tmpl w:val="0282AD68"/>
    <w:lvl w:ilvl="0" w:tplc="4E84867E">
      <w:start w:val="1"/>
      <w:numFmt w:val="decimal"/>
      <w:lvlText w:val="%1"/>
      <w:lvlJc w:val="left"/>
      <w:pPr>
        <w:ind w:left="1462" w:hanging="705"/>
      </w:pPr>
      <w:rPr>
        <w:rFonts w:hint="default"/>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1" w15:restartNumberingAfterBreak="0">
    <w:nsid w:val="3FEC75C0"/>
    <w:multiLevelType w:val="hybridMultilevel"/>
    <w:tmpl w:val="32900B7E"/>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FFF62D8"/>
    <w:multiLevelType w:val="multilevel"/>
    <w:tmpl w:val="9CFA9078"/>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276D0"/>
    <w:multiLevelType w:val="hybridMultilevel"/>
    <w:tmpl w:val="2F2ADEA8"/>
    <w:lvl w:ilvl="0" w:tplc="4E84867E">
      <w:start w:val="1"/>
      <w:numFmt w:val="decimal"/>
      <w:lvlText w:val="%1"/>
      <w:lvlJc w:val="left"/>
      <w:pPr>
        <w:ind w:left="2620" w:hanging="705"/>
      </w:pPr>
      <w:rPr>
        <w:rFonts w:hint="default"/>
        <w:b/>
      </w:rPr>
    </w:lvl>
    <w:lvl w:ilvl="1" w:tplc="04190019" w:tentative="1">
      <w:start w:val="1"/>
      <w:numFmt w:val="lowerLetter"/>
      <w:lvlText w:val="%2."/>
      <w:lvlJc w:val="left"/>
      <w:pPr>
        <w:ind w:left="2995" w:hanging="360"/>
      </w:pPr>
    </w:lvl>
    <w:lvl w:ilvl="2" w:tplc="0419001B" w:tentative="1">
      <w:start w:val="1"/>
      <w:numFmt w:val="lowerRoman"/>
      <w:lvlText w:val="%3."/>
      <w:lvlJc w:val="right"/>
      <w:pPr>
        <w:ind w:left="3715" w:hanging="180"/>
      </w:pPr>
    </w:lvl>
    <w:lvl w:ilvl="3" w:tplc="0419000F" w:tentative="1">
      <w:start w:val="1"/>
      <w:numFmt w:val="decimal"/>
      <w:lvlText w:val="%4."/>
      <w:lvlJc w:val="left"/>
      <w:pPr>
        <w:ind w:left="4435" w:hanging="360"/>
      </w:pPr>
    </w:lvl>
    <w:lvl w:ilvl="4" w:tplc="04190019" w:tentative="1">
      <w:start w:val="1"/>
      <w:numFmt w:val="lowerLetter"/>
      <w:lvlText w:val="%5."/>
      <w:lvlJc w:val="left"/>
      <w:pPr>
        <w:ind w:left="5155" w:hanging="360"/>
      </w:pPr>
    </w:lvl>
    <w:lvl w:ilvl="5" w:tplc="0419001B" w:tentative="1">
      <w:start w:val="1"/>
      <w:numFmt w:val="lowerRoman"/>
      <w:lvlText w:val="%6."/>
      <w:lvlJc w:val="right"/>
      <w:pPr>
        <w:ind w:left="5875" w:hanging="180"/>
      </w:pPr>
    </w:lvl>
    <w:lvl w:ilvl="6" w:tplc="0419000F" w:tentative="1">
      <w:start w:val="1"/>
      <w:numFmt w:val="decimal"/>
      <w:lvlText w:val="%7."/>
      <w:lvlJc w:val="left"/>
      <w:pPr>
        <w:ind w:left="6595" w:hanging="360"/>
      </w:pPr>
    </w:lvl>
    <w:lvl w:ilvl="7" w:tplc="04190019" w:tentative="1">
      <w:start w:val="1"/>
      <w:numFmt w:val="lowerLetter"/>
      <w:lvlText w:val="%8."/>
      <w:lvlJc w:val="left"/>
      <w:pPr>
        <w:ind w:left="7315" w:hanging="360"/>
      </w:pPr>
    </w:lvl>
    <w:lvl w:ilvl="8" w:tplc="0419001B" w:tentative="1">
      <w:start w:val="1"/>
      <w:numFmt w:val="lowerRoman"/>
      <w:lvlText w:val="%9."/>
      <w:lvlJc w:val="right"/>
      <w:pPr>
        <w:ind w:left="8035" w:hanging="180"/>
      </w:pPr>
    </w:lvl>
  </w:abstractNum>
  <w:abstractNum w:abstractNumId="24" w15:restartNumberingAfterBreak="0">
    <w:nsid w:val="4C023EAC"/>
    <w:multiLevelType w:val="hybridMultilevel"/>
    <w:tmpl w:val="07B6115E"/>
    <w:lvl w:ilvl="0" w:tplc="50541FA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30852"/>
    <w:multiLevelType w:val="hybridMultilevel"/>
    <w:tmpl w:val="C49AF242"/>
    <w:lvl w:ilvl="0" w:tplc="50541FA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D7700"/>
    <w:multiLevelType w:val="multilevel"/>
    <w:tmpl w:val="0D9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6147E"/>
    <w:multiLevelType w:val="hybridMultilevel"/>
    <w:tmpl w:val="BF3626D0"/>
    <w:lvl w:ilvl="0" w:tplc="50541FA4">
      <w:start w:val="1"/>
      <w:numFmt w:val="bullet"/>
      <w:lvlText w:val="­"/>
      <w:lvlJc w:val="left"/>
      <w:pPr>
        <w:ind w:left="1428" w:hanging="360"/>
      </w:pPr>
      <w:rPr>
        <w:rFonts w:ascii="Courier New" w:hAnsi="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57C602F7"/>
    <w:multiLevelType w:val="hybridMultilevel"/>
    <w:tmpl w:val="BFDE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40550"/>
    <w:multiLevelType w:val="hybridMultilevel"/>
    <w:tmpl w:val="21CE4B02"/>
    <w:lvl w:ilvl="0" w:tplc="50541FA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940055"/>
    <w:multiLevelType w:val="multilevel"/>
    <w:tmpl w:val="BBD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D6F6A"/>
    <w:multiLevelType w:val="multilevel"/>
    <w:tmpl w:val="BD481D8E"/>
    <w:lvl w:ilvl="0">
      <w:start w:val="1"/>
      <w:numFmt w:val="decimal"/>
      <w:pStyle w:val="Heading1"/>
      <w:lvlText w:val="%1"/>
      <w:lvlJc w:val="left"/>
      <w:pPr>
        <w:ind w:left="2160" w:hanging="36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Heading2"/>
      <w:lvlText w:val="%1.%2"/>
      <w:lvlJc w:val="left"/>
      <w:pPr>
        <w:ind w:left="100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3024" w:hanging="504"/>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Restart w:val="1"/>
      <w:pStyle w:val="a"/>
      <w:suff w:val="space"/>
      <w:lvlText w:val="Рисунок %1.%4 –"/>
      <w:lvlJc w:val="center"/>
      <w:pPr>
        <w:ind w:left="1800" w:firstLine="1440"/>
      </w:pPr>
      <w:rPr>
        <w:rFonts w:hint="default"/>
      </w:rPr>
    </w:lvl>
    <w:lvl w:ilvl="4">
      <w:start w:val="1"/>
      <w:numFmt w:val="decimal"/>
      <w:lvlRestart w:val="1"/>
      <w:pStyle w:val="a0"/>
      <w:suff w:val="space"/>
      <w:lvlText w:val="Таблица %1.%5 –"/>
      <w:lvlJc w:val="left"/>
      <w:pPr>
        <w:ind w:left="120" w:firstLine="144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lvlRestart w:val="1"/>
      <w:pStyle w:val="a1"/>
      <w:suff w:val="nothing"/>
      <w:lvlText w:val="(%1.%6)"/>
      <w:lvlJc w:val="left"/>
      <w:pPr>
        <w:ind w:left="5189" w:hanging="936"/>
      </w:pPr>
      <w:rPr>
        <w:rFonts w:hint="default"/>
      </w:rPr>
    </w:lvl>
    <w:lvl w:ilvl="6">
      <w:start w:val="1"/>
      <w:numFmt w:val="decimal"/>
      <w:pStyle w:val="a2"/>
      <w:lvlText w:val="Продолжение таблицы %1.%5"/>
      <w:lvlJc w:val="left"/>
      <w:pPr>
        <w:ind w:left="5040" w:hanging="35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32" w15:restartNumberingAfterBreak="0">
    <w:nsid w:val="5EE67978"/>
    <w:multiLevelType w:val="hybridMultilevel"/>
    <w:tmpl w:val="9D52015E"/>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DCF7406"/>
    <w:multiLevelType w:val="hybridMultilevel"/>
    <w:tmpl w:val="CC22F056"/>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6585B0A"/>
    <w:multiLevelType w:val="hybridMultilevel"/>
    <w:tmpl w:val="4D6A45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7B524D1"/>
    <w:multiLevelType w:val="hybridMultilevel"/>
    <w:tmpl w:val="559CBB18"/>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A783234"/>
    <w:multiLevelType w:val="hybridMultilevel"/>
    <w:tmpl w:val="67A4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D4192"/>
    <w:multiLevelType w:val="hybridMultilevel"/>
    <w:tmpl w:val="435ED980"/>
    <w:lvl w:ilvl="0" w:tplc="3DF41246">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7C6339A3"/>
    <w:multiLevelType w:val="hybridMultilevel"/>
    <w:tmpl w:val="C2C453BE"/>
    <w:lvl w:ilvl="0" w:tplc="50541FA4">
      <w:start w:val="1"/>
      <w:numFmt w:val="bullet"/>
      <w:lvlText w:val="­"/>
      <w:lvlJc w:val="left"/>
      <w:pPr>
        <w:ind w:left="1428" w:hanging="360"/>
      </w:pPr>
      <w:rPr>
        <w:rFonts w:ascii="Courier New" w:hAnsi="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9"/>
  </w:num>
  <w:num w:numId="2">
    <w:abstractNumId w:val="23"/>
  </w:num>
  <w:num w:numId="3">
    <w:abstractNumId w:val="18"/>
  </w:num>
  <w:num w:numId="4">
    <w:abstractNumId w:val="20"/>
  </w:num>
  <w:num w:numId="5">
    <w:abstractNumId w:val="3"/>
  </w:num>
  <w:num w:numId="6">
    <w:abstractNumId w:val="30"/>
  </w:num>
  <w:num w:numId="7">
    <w:abstractNumId w:val="26"/>
  </w:num>
  <w:num w:numId="8">
    <w:abstractNumId w:val="1"/>
  </w:num>
  <w:num w:numId="9">
    <w:abstractNumId w:val="36"/>
  </w:num>
  <w:num w:numId="10">
    <w:abstractNumId w:val="31"/>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24"/>
  </w:num>
  <w:num w:numId="14">
    <w:abstractNumId w:val="16"/>
  </w:num>
  <w:num w:numId="15">
    <w:abstractNumId w:val="25"/>
  </w:num>
  <w:num w:numId="16">
    <w:abstractNumId w:val="10"/>
  </w:num>
  <w:num w:numId="17">
    <w:abstractNumId w:val="14"/>
  </w:num>
  <w:num w:numId="18">
    <w:abstractNumId w:val="5"/>
  </w:num>
  <w:num w:numId="19">
    <w:abstractNumId w:val="22"/>
  </w:num>
  <w:num w:numId="20">
    <w:abstractNumId w:val="13"/>
  </w:num>
  <w:num w:numId="21">
    <w:abstractNumId w:val="2"/>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1"/>
  </w:num>
  <w:num w:numId="26">
    <w:abstractNumId w:val="34"/>
  </w:num>
  <w:num w:numId="27">
    <w:abstractNumId w:val="4"/>
  </w:num>
  <w:num w:numId="28">
    <w:abstractNumId w:val="15"/>
  </w:num>
  <w:num w:numId="29">
    <w:abstractNumId w:val="38"/>
  </w:num>
  <w:num w:numId="30">
    <w:abstractNumId w:val="19"/>
  </w:num>
  <w:num w:numId="31">
    <w:abstractNumId w:val="8"/>
  </w:num>
  <w:num w:numId="32">
    <w:abstractNumId w:val="12"/>
  </w:num>
  <w:num w:numId="33">
    <w:abstractNumId w:val="35"/>
  </w:num>
  <w:num w:numId="34">
    <w:abstractNumId w:val="32"/>
  </w:num>
  <w:num w:numId="35">
    <w:abstractNumId w:val="33"/>
  </w:num>
  <w:num w:numId="36">
    <w:abstractNumId w:val="21"/>
  </w:num>
  <w:num w:numId="37">
    <w:abstractNumId w:val="17"/>
  </w:num>
  <w:num w:numId="38">
    <w:abstractNumId w:val="28"/>
  </w:num>
  <w:num w:numId="39">
    <w:abstractNumId w:val="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74"/>
    <w:rsid w:val="0001799C"/>
    <w:rsid w:val="00021DCE"/>
    <w:rsid w:val="00023A9A"/>
    <w:rsid w:val="00024C51"/>
    <w:rsid w:val="000352DB"/>
    <w:rsid w:val="00035467"/>
    <w:rsid w:val="000376A1"/>
    <w:rsid w:val="0004338A"/>
    <w:rsid w:val="000465E0"/>
    <w:rsid w:val="00046CEA"/>
    <w:rsid w:val="0005028A"/>
    <w:rsid w:val="00062B8A"/>
    <w:rsid w:val="00063C2F"/>
    <w:rsid w:val="00064ABB"/>
    <w:rsid w:val="00071A7C"/>
    <w:rsid w:val="00086E9A"/>
    <w:rsid w:val="000958EE"/>
    <w:rsid w:val="000A12DF"/>
    <w:rsid w:val="000A5C9B"/>
    <w:rsid w:val="000A7ECD"/>
    <w:rsid w:val="000B7BB2"/>
    <w:rsid w:val="000D096E"/>
    <w:rsid w:val="000D2056"/>
    <w:rsid w:val="000D5362"/>
    <w:rsid w:val="000E012E"/>
    <w:rsid w:val="000F7053"/>
    <w:rsid w:val="0010524D"/>
    <w:rsid w:val="0011080A"/>
    <w:rsid w:val="00114EDC"/>
    <w:rsid w:val="001216AD"/>
    <w:rsid w:val="00122B9C"/>
    <w:rsid w:val="00126642"/>
    <w:rsid w:val="00130410"/>
    <w:rsid w:val="001315BC"/>
    <w:rsid w:val="001360C2"/>
    <w:rsid w:val="00143CCF"/>
    <w:rsid w:val="001502D2"/>
    <w:rsid w:val="00160038"/>
    <w:rsid w:val="0016067C"/>
    <w:rsid w:val="0016170F"/>
    <w:rsid w:val="00163143"/>
    <w:rsid w:val="00165C5F"/>
    <w:rsid w:val="0017004C"/>
    <w:rsid w:val="00171CF9"/>
    <w:rsid w:val="00174F94"/>
    <w:rsid w:val="00177734"/>
    <w:rsid w:val="001814D1"/>
    <w:rsid w:val="00192E1F"/>
    <w:rsid w:val="00195665"/>
    <w:rsid w:val="001A00AC"/>
    <w:rsid w:val="001A0A17"/>
    <w:rsid w:val="001A1D9B"/>
    <w:rsid w:val="001A3537"/>
    <w:rsid w:val="001A3889"/>
    <w:rsid w:val="001A4E57"/>
    <w:rsid w:val="001B2AB5"/>
    <w:rsid w:val="001F05C9"/>
    <w:rsid w:val="001F1F02"/>
    <w:rsid w:val="001F26EC"/>
    <w:rsid w:val="00201173"/>
    <w:rsid w:val="0020566D"/>
    <w:rsid w:val="00205C0A"/>
    <w:rsid w:val="00214553"/>
    <w:rsid w:val="00217202"/>
    <w:rsid w:val="00220E86"/>
    <w:rsid w:val="00220FB7"/>
    <w:rsid w:val="00226BC6"/>
    <w:rsid w:val="00227BF4"/>
    <w:rsid w:val="0023285D"/>
    <w:rsid w:val="00232E6C"/>
    <w:rsid w:val="00244E9F"/>
    <w:rsid w:val="00272B64"/>
    <w:rsid w:val="00273744"/>
    <w:rsid w:val="002806B8"/>
    <w:rsid w:val="002823E9"/>
    <w:rsid w:val="00285F30"/>
    <w:rsid w:val="00287630"/>
    <w:rsid w:val="00294AC9"/>
    <w:rsid w:val="00296C27"/>
    <w:rsid w:val="002A080D"/>
    <w:rsid w:val="002A6AB4"/>
    <w:rsid w:val="002B60F6"/>
    <w:rsid w:val="002C03AC"/>
    <w:rsid w:val="002C3F1B"/>
    <w:rsid w:val="002C4F03"/>
    <w:rsid w:val="002D03A6"/>
    <w:rsid w:val="002D19E0"/>
    <w:rsid w:val="002E7126"/>
    <w:rsid w:val="002F4F49"/>
    <w:rsid w:val="00304E18"/>
    <w:rsid w:val="00335A7A"/>
    <w:rsid w:val="00336400"/>
    <w:rsid w:val="00336428"/>
    <w:rsid w:val="00341839"/>
    <w:rsid w:val="00352082"/>
    <w:rsid w:val="00352B6A"/>
    <w:rsid w:val="00353018"/>
    <w:rsid w:val="00355835"/>
    <w:rsid w:val="00356F69"/>
    <w:rsid w:val="0036742D"/>
    <w:rsid w:val="00381453"/>
    <w:rsid w:val="00387A67"/>
    <w:rsid w:val="00396981"/>
    <w:rsid w:val="00397247"/>
    <w:rsid w:val="003A11F6"/>
    <w:rsid w:val="003A4F63"/>
    <w:rsid w:val="003A54F5"/>
    <w:rsid w:val="003A7FC0"/>
    <w:rsid w:val="003B0330"/>
    <w:rsid w:val="003B5ED4"/>
    <w:rsid w:val="003B6103"/>
    <w:rsid w:val="003C10AB"/>
    <w:rsid w:val="003C35CB"/>
    <w:rsid w:val="003C45AE"/>
    <w:rsid w:val="003D7316"/>
    <w:rsid w:val="003E4162"/>
    <w:rsid w:val="003F0377"/>
    <w:rsid w:val="003F6B3A"/>
    <w:rsid w:val="003F7DCD"/>
    <w:rsid w:val="00401400"/>
    <w:rsid w:val="00405158"/>
    <w:rsid w:val="00405B7D"/>
    <w:rsid w:val="00412C30"/>
    <w:rsid w:val="00412C79"/>
    <w:rsid w:val="004338D2"/>
    <w:rsid w:val="00445E08"/>
    <w:rsid w:val="00450AD1"/>
    <w:rsid w:val="00452F65"/>
    <w:rsid w:val="00454C33"/>
    <w:rsid w:val="00457633"/>
    <w:rsid w:val="00464CE4"/>
    <w:rsid w:val="00465391"/>
    <w:rsid w:val="00472397"/>
    <w:rsid w:val="00474F94"/>
    <w:rsid w:val="00485F07"/>
    <w:rsid w:val="00487367"/>
    <w:rsid w:val="00496E61"/>
    <w:rsid w:val="004A36BC"/>
    <w:rsid w:val="004B12F8"/>
    <w:rsid w:val="004B1FC1"/>
    <w:rsid w:val="004B2B5F"/>
    <w:rsid w:val="004B363F"/>
    <w:rsid w:val="004B7B71"/>
    <w:rsid w:val="004C2FA6"/>
    <w:rsid w:val="004C4B3B"/>
    <w:rsid w:val="004D5669"/>
    <w:rsid w:val="004D5C85"/>
    <w:rsid w:val="004D73C1"/>
    <w:rsid w:val="004E10CD"/>
    <w:rsid w:val="004E2730"/>
    <w:rsid w:val="004E6144"/>
    <w:rsid w:val="004E6436"/>
    <w:rsid w:val="004F2F17"/>
    <w:rsid w:val="004F301E"/>
    <w:rsid w:val="00510056"/>
    <w:rsid w:val="00522DF7"/>
    <w:rsid w:val="00524EEC"/>
    <w:rsid w:val="005348EE"/>
    <w:rsid w:val="0053770A"/>
    <w:rsid w:val="005377CD"/>
    <w:rsid w:val="005418A1"/>
    <w:rsid w:val="00545A3A"/>
    <w:rsid w:val="00550F79"/>
    <w:rsid w:val="00551712"/>
    <w:rsid w:val="005567EB"/>
    <w:rsid w:val="00561586"/>
    <w:rsid w:val="005714A7"/>
    <w:rsid w:val="00576E5D"/>
    <w:rsid w:val="00582730"/>
    <w:rsid w:val="00585C61"/>
    <w:rsid w:val="00586373"/>
    <w:rsid w:val="005866D2"/>
    <w:rsid w:val="00591906"/>
    <w:rsid w:val="005964D4"/>
    <w:rsid w:val="005A7C29"/>
    <w:rsid w:val="005C036E"/>
    <w:rsid w:val="005C6654"/>
    <w:rsid w:val="005D08E1"/>
    <w:rsid w:val="005D7631"/>
    <w:rsid w:val="005D769E"/>
    <w:rsid w:val="005F4C74"/>
    <w:rsid w:val="00613B9B"/>
    <w:rsid w:val="00614576"/>
    <w:rsid w:val="00615788"/>
    <w:rsid w:val="006158AD"/>
    <w:rsid w:val="00631A2B"/>
    <w:rsid w:val="00633994"/>
    <w:rsid w:val="006438D1"/>
    <w:rsid w:val="006447D8"/>
    <w:rsid w:val="00645261"/>
    <w:rsid w:val="00652E00"/>
    <w:rsid w:val="00661C53"/>
    <w:rsid w:val="00662F6D"/>
    <w:rsid w:val="00674542"/>
    <w:rsid w:val="00677F41"/>
    <w:rsid w:val="0068307D"/>
    <w:rsid w:val="00683937"/>
    <w:rsid w:val="00685174"/>
    <w:rsid w:val="00685DD0"/>
    <w:rsid w:val="00691658"/>
    <w:rsid w:val="00697327"/>
    <w:rsid w:val="00697672"/>
    <w:rsid w:val="006A17F8"/>
    <w:rsid w:val="006B0C47"/>
    <w:rsid w:val="006B0FD2"/>
    <w:rsid w:val="006B489A"/>
    <w:rsid w:val="006C14D4"/>
    <w:rsid w:val="006D41A9"/>
    <w:rsid w:val="006E0B64"/>
    <w:rsid w:val="006F2901"/>
    <w:rsid w:val="006F474C"/>
    <w:rsid w:val="00701681"/>
    <w:rsid w:val="007270F0"/>
    <w:rsid w:val="0073094A"/>
    <w:rsid w:val="00733BF7"/>
    <w:rsid w:val="007358CB"/>
    <w:rsid w:val="00740B30"/>
    <w:rsid w:val="00744392"/>
    <w:rsid w:val="00750195"/>
    <w:rsid w:val="00750C98"/>
    <w:rsid w:val="007523E1"/>
    <w:rsid w:val="00752DD5"/>
    <w:rsid w:val="00760FF6"/>
    <w:rsid w:val="00763B81"/>
    <w:rsid w:val="00764AAE"/>
    <w:rsid w:val="00777334"/>
    <w:rsid w:val="00780F29"/>
    <w:rsid w:val="00782C2A"/>
    <w:rsid w:val="00786459"/>
    <w:rsid w:val="0079087F"/>
    <w:rsid w:val="00793825"/>
    <w:rsid w:val="007A692B"/>
    <w:rsid w:val="007B1296"/>
    <w:rsid w:val="007B65BE"/>
    <w:rsid w:val="007B7C3E"/>
    <w:rsid w:val="007C73AC"/>
    <w:rsid w:val="007D1D53"/>
    <w:rsid w:val="007E3AF1"/>
    <w:rsid w:val="007E6518"/>
    <w:rsid w:val="007F67A2"/>
    <w:rsid w:val="007F70E4"/>
    <w:rsid w:val="00805C6C"/>
    <w:rsid w:val="008076A3"/>
    <w:rsid w:val="0081241E"/>
    <w:rsid w:val="00813687"/>
    <w:rsid w:val="00814677"/>
    <w:rsid w:val="00814C1C"/>
    <w:rsid w:val="00822B9E"/>
    <w:rsid w:val="00822CD2"/>
    <w:rsid w:val="0082445D"/>
    <w:rsid w:val="00827F1C"/>
    <w:rsid w:val="00832CC2"/>
    <w:rsid w:val="00834474"/>
    <w:rsid w:val="00841722"/>
    <w:rsid w:val="0084205B"/>
    <w:rsid w:val="00845261"/>
    <w:rsid w:val="00845A0E"/>
    <w:rsid w:val="00845BAE"/>
    <w:rsid w:val="0084651B"/>
    <w:rsid w:val="0085215D"/>
    <w:rsid w:val="0085612B"/>
    <w:rsid w:val="008572AB"/>
    <w:rsid w:val="00862E3B"/>
    <w:rsid w:val="008646E8"/>
    <w:rsid w:val="008738B7"/>
    <w:rsid w:val="00875981"/>
    <w:rsid w:val="00886653"/>
    <w:rsid w:val="008977CE"/>
    <w:rsid w:val="008A184D"/>
    <w:rsid w:val="008A2468"/>
    <w:rsid w:val="008A3B76"/>
    <w:rsid w:val="008A5100"/>
    <w:rsid w:val="008B5869"/>
    <w:rsid w:val="008C37CB"/>
    <w:rsid w:val="008C406D"/>
    <w:rsid w:val="008C7819"/>
    <w:rsid w:val="008C7FC0"/>
    <w:rsid w:val="008D0BFC"/>
    <w:rsid w:val="008D2880"/>
    <w:rsid w:val="008E165A"/>
    <w:rsid w:val="008E1A98"/>
    <w:rsid w:val="008E3348"/>
    <w:rsid w:val="00911A09"/>
    <w:rsid w:val="0091257F"/>
    <w:rsid w:val="009161D0"/>
    <w:rsid w:val="00921433"/>
    <w:rsid w:val="00925904"/>
    <w:rsid w:val="00934ED6"/>
    <w:rsid w:val="009354FA"/>
    <w:rsid w:val="00940BA5"/>
    <w:rsid w:val="00944015"/>
    <w:rsid w:val="00955869"/>
    <w:rsid w:val="00970316"/>
    <w:rsid w:val="00970F88"/>
    <w:rsid w:val="00991F45"/>
    <w:rsid w:val="009A1C9E"/>
    <w:rsid w:val="009A3AE4"/>
    <w:rsid w:val="009A3D13"/>
    <w:rsid w:val="009A3FFF"/>
    <w:rsid w:val="009A550C"/>
    <w:rsid w:val="009C508B"/>
    <w:rsid w:val="009D1A5B"/>
    <w:rsid w:val="009D2075"/>
    <w:rsid w:val="009D3529"/>
    <w:rsid w:val="009D6D21"/>
    <w:rsid w:val="009E25E8"/>
    <w:rsid w:val="009F4A5F"/>
    <w:rsid w:val="00A0154C"/>
    <w:rsid w:val="00A02A62"/>
    <w:rsid w:val="00A07D6F"/>
    <w:rsid w:val="00A131B8"/>
    <w:rsid w:val="00A17250"/>
    <w:rsid w:val="00A17E28"/>
    <w:rsid w:val="00A269DD"/>
    <w:rsid w:val="00A34C3E"/>
    <w:rsid w:val="00A35FEC"/>
    <w:rsid w:val="00A376A1"/>
    <w:rsid w:val="00A528CB"/>
    <w:rsid w:val="00A53EE1"/>
    <w:rsid w:val="00A67601"/>
    <w:rsid w:val="00A72EDC"/>
    <w:rsid w:val="00A75CFE"/>
    <w:rsid w:val="00A805A2"/>
    <w:rsid w:val="00A84AC2"/>
    <w:rsid w:val="00A916C4"/>
    <w:rsid w:val="00AA694A"/>
    <w:rsid w:val="00AA6BFD"/>
    <w:rsid w:val="00AC3A39"/>
    <w:rsid w:val="00AC635B"/>
    <w:rsid w:val="00AD04B3"/>
    <w:rsid w:val="00AD1C4F"/>
    <w:rsid w:val="00AD4E83"/>
    <w:rsid w:val="00AF1024"/>
    <w:rsid w:val="00AF4645"/>
    <w:rsid w:val="00B07594"/>
    <w:rsid w:val="00B10D07"/>
    <w:rsid w:val="00B1329C"/>
    <w:rsid w:val="00B15DFD"/>
    <w:rsid w:val="00B26F9C"/>
    <w:rsid w:val="00B375D3"/>
    <w:rsid w:val="00B37BF3"/>
    <w:rsid w:val="00B413B1"/>
    <w:rsid w:val="00B46040"/>
    <w:rsid w:val="00B47771"/>
    <w:rsid w:val="00B52C9B"/>
    <w:rsid w:val="00B5483C"/>
    <w:rsid w:val="00B57208"/>
    <w:rsid w:val="00B62F6C"/>
    <w:rsid w:val="00B65166"/>
    <w:rsid w:val="00B665C8"/>
    <w:rsid w:val="00B67B3A"/>
    <w:rsid w:val="00B752BD"/>
    <w:rsid w:val="00B75986"/>
    <w:rsid w:val="00B81003"/>
    <w:rsid w:val="00B82282"/>
    <w:rsid w:val="00B83EF0"/>
    <w:rsid w:val="00B9063C"/>
    <w:rsid w:val="00B90EFF"/>
    <w:rsid w:val="00B92DBA"/>
    <w:rsid w:val="00B94486"/>
    <w:rsid w:val="00B94B64"/>
    <w:rsid w:val="00B95B4D"/>
    <w:rsid w:val="00B96335"/>
    <w:rsid w:val="00BB191C"/>
    <w:rsid w:val="00BB7310"/>
    <w:rsid w:val="00BC3494"/>
    <w:rsid w:val="00BE6920"/>
    <w:rsid w:val="00BF0589"/>
    <w:rsid w:val="00BF5CB4"/>
    <w:rsid w:val="00C01B9C"/>
    <w:rsid w:val="00C06CE0"/>
    <w:rsid w:val="00C1012E"/>
    <w:rsid w:val="00C15A7F"/>
    <w:rsid w:val="00C16559"/>
    <w:rsid w:val="00C21D5A"/>
    <w:rsid w:val="00C30D23"/>
    <w:rsid w:val="00C3255B"/>
    <w:rsid w:val="00C4334E"/>
    <w:rsid w:val="00C45915"/>
    <w:rsid w:val="00C479F6"/>
    <w:rsid w:val="00C54337"/>
    <w:rsid w:val="00C60ADF"/>
    <w:rsid w:val="00C636D4"/>
    <w:rsid w:val="00C70873"/>
    <w:rsid w:val="00C723F2"/>
    <w:rsid w:val="00C73BFC"/>
    <w:rsid w:val="00C84F1A"/>
    <w:rsid w:val="00C87AED"/>
    <w:rsid w:val="00C9156C"/>
    <w:rsid w:val="00C9332A"/>
    <w:rsid w:val="00C959AD"/>
    <w:rsid w:val="00CA5CAE"/>
    <w:rsid w:val="00CB0D91"/>
    <w:rsid w:val="00CB2712"/>
    <w:rsid w:val="00CB416F"/>
    <w:rsid w:val="00CC30E5"/>
    <w:rsid w:val="00CC4ED0"/>
    <w:rsid w:val="00CC551C"/>
    <w:rsid w:val="00CD0DBA"/>
    <w:rsid w:val="00CD1D0E"/>
    <w:rsid w:val="00CD2B78"/>
    <w:rsid w:val="00CE1C7C"/>
    <w:rsid w:val="00CE43B8"/>
    <w:rsid w:val="00CE6FA3"/>
    <w:rsid w:val="00CE7E38"/>
    <w:rsid w:val="00CF1F34"/>
    <w:rsid w:val="00CF7274"/>
    <w:rsid w:val="00D03DD9"/>
    <w:rsid w:val="00D10EC0"/>
    <w:rsid w:val="00D173E9"/>
    <w:rsid w:val="00D27478"/>
    <w:rsid w:val="00D37106"/>
    <w:rsid w:val="00D441EE"/>
    <w:rsid w:val="00D4450F"/>
    <w:rsid w:val="00D572B6"/>
    <w:rsid w:val="00D57C2D"/>
    <w:rsid w:val="00D657AB"/>
    <w:rsid w:val="00D71589"/>
    <w:rsid w:val="00D71684"/>
    <w:rsid w:val="00D71A20"/>
    <w:rsid w:val="00D71C3A"/>
    <w:rsid w:val="00D74099"/>
    <w:rsid w:val="00D766C7"/>
    <w:rsid w:val="00D83229"/>
    <w:rsid w:val="00D905DD"/>
    <w:rsid w:val="00D942B0"/>
    <w:rsid w:val="00DA4162"/>
    <w:rsid w:val="00DA50FE"/>
    <w:rsid w:val="00DA5902"/>
    <w:rsid w:val="00DA7D52"/>
    <w:rsid w:val="00DB219F"/>
    <w:rsid w:val="00DB67FC"/>
    <w:rsid w:val="00DB6F65"/>
    <w:rsid w:val="00DC303D"/>
    <w:rsid w:val="00DD032B"/>
    <w:rsid w:val="00DD0E98"/>
    <w:rsid w:val="00DD1B46"/>
    <w:rsid w:val="00DD3277"/>
    <w:rsid w:val="00DE1F21"/>
    <w:rsid w:val="00DE2C7F"/>
    <w:rsid w:val="00DE5FDD"/>
    <w:rsid w:val="00DE7B8A"/>
    <w:rsid w:val="00E01E92"/>
    <w:rsid w:val="00E02E6F"/>
    <w:rsid w:val="00E10818"/>
    <w:rsid w:val="00E14EA7"/>
    <w:rsid w:val="00E16062"/>
    <w:rsid w:val="00E17AED"/>
    <w:rsid w:val="00E20229"/>
    <w:rsid w:val="00E21F7F"/>
    <w:rsid w:val="00E322B5"/>
    <w:rsid w:val="00E443C5"/>
    <w:rsid w:val="00E5569F"/>
    <w:rsid w:val="00E577A0"/>
    <w:rsid w:val="00E6427D"/>
    <w:rsid w:val="00E677EC"/>
    <w:rsid w:val="00E7462B"/>
    <w:rsid w:val="00E944EE"/>
    <w:rsid w:val="00EA3B8C"/>
    <w:rsid w:val="00EA423D"/>
    <w:rsid w:val="00EA68F5"/>
    <w:rsid w:val="00EB420E"/>
    <w:rsid w:val="00EC0755"/>
    <w:rsid w:val="00EC6512"/>
    <w:rsid w:val="00ED4964"/>
    <w:rsid w:val="00EE1326"/>
    <w:rsid w:val="00EE2281"/>
    <w:rsid w:val="00EE2A22"/>
    <w:rsid w:val="00EE4FDE"/>
    <w:rsid w:val="00EE6B57"/>
    <w:rsid w:val="00EF3719"/>
    <w:rsid w:val="00EF4A16"/>
    <w:rsid w:val="00F016FC"/>
    <w:rsid w:val="00F02343"/>
    <w:rsid w:val="00F03C42"/>
    <w:rsid w:val="00F13E22"/>
    <w:rsid w:val="00F15FD2"/>
    <w:rsid w:val="00F267EB"/>
    <w:rsid w:val="00F2754E"/>
    <w:rsid w:val="00F307AF"/>
    <w:rsid w:val="00F61C8C"/>
    <w:rsid w:val="00F62BBC"/>
    <w:rsid w:val="00F64D0E"/>
    <w:rsid w:val="00F67995"/>
    <w:rsid w:val="00F77A86"/>
    <w:rsid w:val="00F825FE"/>
    <w:rsid w:val="00F90411"/>
    <w:rsid w:val="00F92ED4"/>
    <w:rsid w:val="00F93ECA"/>
    <w:rsid w:val="00FA1410"/>
    <w:rsid w:val="00FB1F84"/>
    <w:rsid w:val="00FC1798"/>
    <w:rsid w:val="00FC442C"/>
    <w:rsid w:val="00FD018B"/>
    <w:rsid w:val="00FD2D50"/>
    <w:rsid w:val="00FD6A50"/>
    <w:rsid w:val="00FE142C"/>
    <w:rsid w:val="00FE5C0E"/>
    <w:rsid w:val="00FE6589"/>
    <w:rsid w:val="00FF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A3D65F"/>
  <w15:docId w15:val="{67C7AC88-6E31-48C8-979E-4D070AFA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173E9"/>
    <w:pPr>
      <w:keepNext/>
      <w:keepLines/>
      <w:pageBreakBefore/>
      <w:numPr>
        <w:numId w:val="10"/>
      </w:numPr>
      <w:tabs>
        <w:tab w:val="left" w:pos="1134"/>
      </w:tabs>
      <w:spacing w:before="240" w:after="480" w:line="264" w:lineRule="auto"/>
      <w:ind w:left="709" w:firstLine="0"/>
      <w:outlineLvl w:val="0"/>
    </w:pPr>
    <w:rPr>
      <w:rFonts w:ascii="Times New Roman" w:eastAsiaTheme="majorEastAsia" w:hAnsi="Times New Roman" w:cstheme="majorBidi"/>
      <w:bCs/>
      <w:sz w:val="28"/>
      <w:szCs w:val="28"/>
    </w:rPr>
  </w:style>
  <w:style w:type="paragraph" w:styleId="Heading2">
    <w:name w:val="heading 2"/>
    <w:basedOn w:val="Normal"/>
    <w:next w:val="Normal"/>
    <w:link w:val="Heading2Char"/>
    <w:unhideWhenUsed/>
    <w:qFormat/>
    <w:rsid w:val="00D173E9"/>
    <w:pPr>
      <w:keepNext/>
      <w:keepLines/>
      <w:numPr>
        <w:ilvl w:val="1"/>
        <w:numId w:val="10"/>
      </w:numPr>
      <w:tabs>
        <w:tab w:val="left" w:pos="1134"/>
      </w:tabs>
      <w:spacing w:before="360" w:after="120" w:line="264" w:lineRule="auto"/>
      <w:ind w:left="709" w:firstLine="0"/>
      <w:jc w:val="both"/>
      <w:outlineLvl w:val="1"/>
    </w:pPr>
    <w:rPr>
      <w:rFonts w:ascii="Times New Roman" w:eastAsiaTheme="majorEastAsia" w:hAnsi="Times New Roman" w:cs="Times New Roman"/>
      <w:bCs/>
      <w:sz w:val="28"/>
      <w:szCs w:val="28"/>
    </w:rPr>
  </w:style>
  <w:style w:type="paragraph" w:styleId="Heading3">
    <w:name w:val="heading 3"/>
    <w:basedOn w:val="Heading2"/>
    <w:next w:val="Normal"/>
    <w:link w:val="Heading3Char"/>
    <w:uiPriority w:val="9"/>
    <w:unhideWhenUsed/>
    <w:qFormat/>
    <w:rsid w:val="00D173E9"/>
    <w:pPr>
      <w:numPr>
        <w:ilvl w:val="2"/>
      </w:numPr>
      <w:ind w:left="709" w:firstLine="0"/>
      <w:jc w:val="lef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6AD"/>
    <w:pPr>
      <w:ind w:left="720"/>
      <w:contextualSpacing/>
    </w:pPr>
  </w:style>
  <w:style w:type="paragraph" w:styleId="NormalWeb">
    <w:name w:val="Normal (Web)"/>
    <w:basedOn w:val="Normal"/>
    <w:uiPriority w:val="99"/>
    <w:unhideWhenUsed/>
    <w:rsid w:val="00AC3A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AC3A39"/>
    <w:rPr>
      <w:i/>
      <w:iCs/>
    </w:rPr>
  </w:style>
  <w:style w:type="character" w:styleId="Hyperlink">
    <w:name w:val="Hyperlink"/>
    <w:basedOn w:val="DefaultParagraphFont"/>
    <w:uiPriority w:val="99"/>
    <w:unhideWhenUsed/>
    <w:rsid w:val="00AC3A39"/>
    <w:rPr>
      <w:color w:val="0000FF"/>
      <w:u w:val="single"/>
    </w:rPr>
  </w:style>
  <w:style w:type="character" w:customStyle="1" w:styleId="apple-converted-space">
    <w:name w:val="apple-converted-space"/>
    <w:basedOn w:val="DefaultParagraphFont"/>
    <w:rsid w:val="00AC3A39"/>
  </w:style>
  <w:style w:type="paragraph" w:styleId="Header">
    <w:name w:val="header"/>
    <w:basedOn w:val="Normal"/>
    <w:link w:val="HeaderChar"/>
    <w:uiPriority w:val="99"/>
    <w:unhideWhenUsed/>
    <w:rsid w:val="00AC3A39"/>
    <w:pPr>
      <w:tabs>
        <w:tab w:val="center" w:pos="4677"/>
        <w:tab w:val="right" w:pos="9355"/>
      </w:tabs>
      <w:spacing w:after="0" w:line="240" w:lineRule="auto"/>
    </w:pPr>
  </w:style>
  <w:style w:type="character" w:customStyle="1" w:styleId="HeaderChar">
    <w:name w:val="Header Char"/>
    <w:basedOn w:val="DefaultParagraphFont"/>
    <w:link w:val="Header"/>
    <w:uiPriority w:val="99"/>
    <w:rsid w:val="00AC3A39"/>
  </w:style>
  <w:style w:type="paragraph" w:styleId="Footer">
    <w:name w:val="footer"/>
    <w:basedOn w:val="Normal"/>
    <w:link w:val="FooterChar"/>
    <w:uiPriority w:val="99"/>
    <w:unhideWhenUsed/>
    <w:rsid w:val="00AC3A39"/>
    <w:pPr>
      <w:tabs>
        <w:tab w:val="center" w:pos="4677"/>
        <w:tab w:val="right" w:pos="9355"/>
      </w:tabs>
      <w:spacing w:after="0" w:line="240" w:lineRule="auto"/>
    </w:pPr>
  </w:style>
  <w:style w:type="character" w:customStyle="1" w:styleId="FooterChar">
    <w:name w:val="Footer Char"/>
    <w:basedOn w:val="DefaultParagraphFont"/>
    <w:link w:val="Footer"/>
    <w:uiPriority w:val="99"/>
    <w:rsid w:val="00AC3A39"/>
  </w:style>
  <w:style w:type="character" w:styleId="LineNumber">
    <w:name w:val="line number"/>
    <w:basedOn w:val="DefaultParagraphFont"/>
    <w:uiPriority w:val="99"/>
    <w:semiHidden/>
    <w:unhideWhenUsed/>
    <w:rsid w:val="00AC3A39"/>
  </w:style>
  <w:style w:type="character" w:customStyle="1" w:styleId="Heading1Char">
    <w:name w:val="Heading 1 Char"/>
    <w:basedOn w:val="DefaultParagraphFont"/>
    <w:link w:val="Heading1"/>
    <w:rsid w:val="00D173E9"/>
    <w:rPr>
      <w:rFonts w:ascii="Times New Roman" w:eastAsiaTheme="majorEastAsia" w:hAnsi="Times New Roman" w:cstheme="majorBidi"/>
      <w:bCs/>
      <w:sz w:val="28"/>
      <w:szCs w:val="28"/>
    </w:rPr>
  </w:style>
  <w:style w:type="character" w:customStyle="1" w:styleId="Heading2Char">
    <w:name w:val="Heading 2 Char"/>
    <w:basedOn w:val="DefaultParagraphFont"/>
    <w:link w:val="Heading2"/>
    <w:rsid w:val="00D173E9"/>
    <w:rPr>
      <w:rFonts w:ascii="Times New Roman" w:eastAsiaTheme="majorEastAsia" w:hAnsi="Times New Roman" w:cs="Times New Roman"/>
      <w:bCs/>
      <w:sz w:val="28"/>
      <w:szCs w:val="28"/>
    </w:rPr>
  </w:style>
  <w:style w:type="character" w:customStyle="1" w:styleId="Heading3Char">
    <w:name w:val="Heading 3 Char"/>
    <w:basedOn w:val="DefaultParagraphFont"/>
    <w:link w:val="Heading3"/>
    <w:uiPriority w:val="9"/>
    <w:rsid w:val="00D173E9"/>
    <w:rPr>
      <w:rFonts w:ascii="Times New Roman" w:eastAsiaTheme="majorEastAsia" w:hAnsi="Times New Roman" w:cs="Times New Roman"/>
      <w:bCs/>
      <w:i/>
      <w:sz w:val="28"/>
      <w:szCs w:val="28"/>
    </w:rPr>
  </w:style>
  <w:style w:type="paragraph" w:customStyle="1" w:styleId="a">
    <w:name w:val="Название рисунка"/>
    <w:basedOn w:val="Heading1"/>
    <w:next w:val="Normal"/>
    <w:rsid w:val="00D173E9"/>
    <w:pPr>
      <w:pageBreakBefore w:val="0"/>
      <w:numPr>
        <w:ilvl w:val="3"/>
      </w:numPr>
      <w:spacing w:before="0" w:after="360"/>
      <w:ind w:left="709" w:firstLine="0"/>
      <w:jc w:val="center"/>
    </w:pPr>
  </w:style>
  <w:style w:type="paragraph" w:customStyle="1" w:styleId="a0">
    <w:name w:val="Название таблицы"/>
    <w:basedOn w:val="Heading1"/>
    <w:next w:val="Normal"/>
    <w:rsid w:val="00D173E9"/>
    <w:pPr>
      <w:pageBreakBefore w:val="0"/>
      <w:numPr>
        <w:ilvl w:val="4"/>
      </w:numPr>
      <w:spacing w:before="360" w:after="0"/>
      <w:ind w:left="0" w:firstLine="0"/>
    </w:pPr>
  </w:style>
  <w:style w:type="paragraph" w:customStyle="1" w:styleId="a1">
    <w:name w:val="Номер формулы"/>
    <w:basedOn w:val="Heading2"/>
    <w:qFormat/>
    <w:rsid w:val="00D173E9"/>
    <w:pPr>
      <w:keepNext w:val="0"/>
      <w:keepLines w:val="0"/>
      <w:widowControl w:val="0"/>
      <w:numPr>
        <w:ilvl w:val="5"/>
      </w:numPr>
      <w:spacing w:before="0"/>
      <w:ind w:left="0" w:firstLine="0"/>
      <w:textboxTightWrap w:val="allLines"/>
    </w:pPr>
  </w:style>
  <w:style w:type="paragraph" w:customStyle="1" w:styleId="a2">
    <w:name w:val="Название таблицы продолжение"/>
    <w:basedOn w:val="a0"/>
    <w:qFormat/>
    <w:rsid w:val="00D173E9"/>
    <w:pPr>
      <w:numPr>
        <w:ilvl w:val="6"/>
      </w:numPr>
      <w:ind w:left="0" w:firstLine="0"/>
    </w:pPr>
  </w:style>
  <w:style w:type="paragraph" w:customStyle="1" w:styleId="-">
    <w:name w:val="Список - обычный"/>
    <w:basedOn w:val="Normal"/>
    <w:qFormat/>
    <w:rsid w:val="00645261"/>
    <w:pPr>
      <w:tabs>
        <w:tab w:val="left" w:pos="993"/>
      </w:tabs>
      <w:spacing w:after="120" w:line="240" w:lineRule="auto"/>
      <w:ind w:firstLine="709"/>
      <w:contextualSpacing/>
      <w:jc w:val="both"/>
    </w:pPr>
    <w:rPr>
      <w:rFonts w:ascii="Times New Roman" w:eastAsia="Times New Roman" w:hAnsi="Times New Roman" w:cs="Times New Roman"/>
      <w:sz w:val="28"/>
      <w:szCs w:val="20"/>
      <w:lang w:eastAsia="ru-RU"/>
    </w:rPr>
  </w:style>
  <w:style w:type="character" w:styleId="Strong">
    <w:name w:val="Strong"/>
    <w:basedOn w:val="DefaultParagraphFont"/>
    <w:uiPriority w:val="22"/>
    <w:qFormat/>
    <w:rsid w:val="008E165A"/>
    <w:rPr>
      <w:b/>
      <w:bCs/>
    </w:rPr>
  </w:style>
  <w:style w:type="paragraph" w:customStyle="1" w:styleId="Default">
    <w:name w:val="Default"/>
    <w:rsid w:val="007358C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143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78434">
      <w:bodyDiv w:val="1"/>
      <w:marLeft w:val="0"/>
      <w:marRight w:val="0"/>
      <w:marTop w:val="0"/>
      <w:marBottom w:val="0"/>
      <w:divBdr>
        <w:top w:val="none" w:sz="0" w:space="0" w:color="auto"/>
        <w:left w:val="none" w:sz="0" w:space="0" w:color="auto"/>
        <w:bottom w:val="none" w:sz="0" w:space="0" w:color="auto"/>
        <w:right w:val="none" w:sz="0" w:space="0" w:color="auto"/>
      </w:divBdr>
    </w:div>
    <w:div w:id="829835429">
      <w:bodyDiv w:val="1"/>
      <w:marLeft w:val="0"/>
      <w:marRight w:val="0"/>
      <w:marTop w:val="0"/>
      <w:marBottom w:val="0"/>
      <w:divBdr>
        <w:top w:val="none" w:sz="0" w:space="0" w:color="auto"/>
        <w:left w:val="none" w:sz="0" w:space="0" w:color="auto"/>
        <w:bottom w:val="none" w:sz="0" w:space="0" w:color="auto"/>
        <w:right w:val="none" w:sz="0" w:space="0" w:color="auto"/>
      </w:divBdr>
    </w:div>
    <w:div w:id="866719410">
      <w:bodyDiv w:val="1"/>
      <w:marLeft w:val="0"/>
      <w:marRight w:val="0"/>
      <w:marTop w:val="0"/>
      <w:marBottom w:val="0"/>
      <w:divBdr>
        <w:top w:val="none" w:sz="0" w:space="0" w:color="auto"/>
        <w:left w:val="none" w:sz="0" w:space="0" w:color="auto"/>
        <w:bottom w:val="none" w:sz="0" w:space="0" w:color="auto"/>
        <w:right w:val="none" w:sz="0" w:space="0" w:color="auto"/>
      </w:divBdr>
    </w:div>
    <w:div w:id="1076240449">
      <w:bodyDiv w:val="1"/>
      <w:marLeft w:val="0"/>
      <w:marRight w:val="0"/>
      <w:marTop w:val="0"/>
      <w:marBottom w:val="0"/>
      <w:divBdr>
        <w:top w:val="none" w:sz="0" w:space="0" w:color="auto"/>
        <w:left w:val="none" w:sz="0" w:space="0" w:color="auto"/>
        <w:bottom w:val="none" w:sz="0" w:space="0" w:color="auto"/>
        <w:right w:val="none" w:sz="0" w:space="0" w:color="auto"/>
      </w:divBdr>
    </w:div>
    <w:div w:id="1125855139">
      <w:bodyDiv w:val="1"/>
      <w:marLeft w:val="0"/>
      <w:marRight w:val="0"/>
      <w:marTop w:val="0"/>
      <w:marBottom w:val="0"/>
      <w:divBdr>
        <w:top w:val="none" w:sz="0" w:space="0" w:color="auto"/>
        <w:left w:val="none" w:sz="0" w:space="0" w:color="auto"/>
        <w:bottom w:val="none" w:sz="0" w:space="0" w:color="auto"/>
        <w:right w:val="none" w:sz="0" w:space="0" w:color="auto"/>
      </w:divBdr>
    </w:div>
    <w:div w:id="1261527581">
      <w:bodyDiv w:val="1"/>
      <w:marLeft w:val="0"/>
      <w:marRight w:val="0"/>
      <w:marTop w:val="0"/>
      <w:marBottom w:val="0"/>
      <w:divBdr>
        <w:top w:val="none" w:sz="0" w:space="0" w:color="auto"/>
        <w:left w:val="none" w:sz="0" w:space="0" w:color="auto"/>
        <w:bottom w:val="none" w:sz="0" w:space="0" w:color="auto"/>
        <w:right w:val="none" w:sz="0" w:space="0" w:color="auto"/>
      </w:divBdr>
    </w:div>
    <w:div w:id="1276400962">
      <w:bodyDiv w:val="1"/>
      <w:marLeft w:val="0"/>
      <w:marRight w:val="0"/>
      <w:marTop w:val="0"/>
      <w:marBottom w:val="0"/>
      <w:divBdr>
        <w:top w:val="none" w:sz="0" w:space="0" w:color="auto"/>
        <w:left w:val="none" w:sz="0" w:space="0" w:color="auto"/>
        <w:bottom w:val="none" w:sz="0" w:space="0" w:color="auto"/>
        <w:right w:val="none" w:sz="0" w:space="0" w:color="auto"/>
      </w:divBdr>
    </w:div>
    <w:div w:id="1435596409">
      <w:bodyDiv w:val="1"/>
      <w:marLeft w:val="0"/>
      <w:marRight w:val="0"/>
      <w:marTop w:val="0"/>
      <w:marBottom w:val="0"/>
      <w:divBdr>
        <w:top w:val="none" w:sz="0" w:space="0" w:color="auto"/>
        <w:left w:val="none" w:sz="0" w:space="0" w:color="auto"/>
        <w:bottom w:val="none" w:sz="0" w:space="0" w:color="auto"/>
        <w:right w:val="none" w:sz="0" w:space="0" w:color="auto"/>
      </w:divBdr>
    </w:div>
    <w:div w:id="1436754983">
      <w:bodyDiv w:val="1"/>
      <w:marLeft w:val="0"/>
      <w:marRight w:val="0"/>
      <w:marTop w:val="0"/>
      <w:marBottom w:val="0"/>
      <w:divBdr>
        <w:top w:val="none" w:sz="0" w:space="0" w:color="auto"/>
        <w:left w:val="none" w:sz="0" w:space="0" w:color="auto"/>
        <w:bottom w:val="none" w:sz="0" w:space="0" w:color="auto"/>
        <w:right w:val="none" w:sz="0" w:space="0" w:color="auto"/>
      </w:divBdr>
    </w:div>
    <w:div w:id="1438868701">
      <w:bodyDiv w:val="1"/>
      <w:marLeft w:val="0"/>
      <w:marRight w:val="0"/>
      <w:marTop w:val="0"/>
      <w:marBottom w:val="0"/>
      <w:divBdr>
        <w:top w:val="none" w:sz="0" w:space="0" w:color="auto"/>
        <w:left w:val="none" w:sz="0" w:space="0" w:color="auto"/>
        <w:bottom w:val="none" w:sz="0" w:space="0" w:color="auto"/>
        <w:right w:val="none" w:sz="0" w:space="0" w:color="auto"/>
      </w:divBdr>
    </w:div>
    <w:div w:id="1681350867">
      <w:bodyDiv w:val="1"/>
      <w:marLeft w:val="0"/>
      <w:marRight w:val="0"/>
      <w:marTop w:val="0"/>
      <w:marBottom w:val="0"/>
      <w:divBdr>
        <w:top w:val="none" w:sz="0" w:space="0" w:color="auto"/>
        <w:left w:val="none" w:sz="0" w:space="0" w:color="auto"/>
        <w:bottom w:val="none" w:sz="0" w:space="0" w:color="auto"/>
        <w:right w:val="none" w:sz="0" w:space="0" w:color="auto"/>
      </w:divBdr>
    </w:div>
    <w:div w:id="1767920813">
      <w:bodyDiv w:val="1"/>
      <w:marLeft w:val="0"/>
      <w:marRight w:val="0"/>
      <w:marTop w:val="0"/>
      <w:marBottom w:val="0"/>
      <w:divBdr>
        <w:top w:val="none" w:sz="0" w:space="0" w:color="auto"/>
        <w:left w:val="none" w:sz="0" w:space="0" w:color="auto"/>
        <w:bottom w:val="none" w:sz="0" w:space="0" w:color="auto"/>
        <w:right w:val="none" w:sz="0" w:space="0" w:color="auto"/>
      </w:divBdr>
    </w:div>
    <w:div w:id="1786852941">
      <w:bodyDiv w:val="1"/>
      <w:marLeft w:val="0"/>
      <w:marRight w:val="0"/>
      <w:marTop w:val="0"/>
      <w:marBottom w:val="0"/>
      <w:divBdr>
        <w:top w:val="none" w:sz="0" w:space="0" w:color="auto"/>
        <w:left w:val="none" w:sz="0" w:space="0" w:color="auto"/>
        <w:bottom w:val="none" w:sz="0" w:space="0" w:color="auto"/>
        <w:right w:val="none" w:sz="0" w:space="0" w:color="auto"/>
      </w:divBdr>
    </w:div>
    <w:div w:id="1860123800">
      <w:bodyDiv w:val="1"/>
      <w:marLeft w:val="0"/>
      <w:marRight w:val="0"/>
      <w:marTop w:val="0"/>
      <w:marBottom w:val="0"/>
      <w:divBdr>
        <w:top w:val="none" w:sz="0" w:space="0" w:color="auto"/>
        <w:left w:val="none" w:sz="0" w:space="0" w:color="auto"/>
        <w:bottom w:val="none" w:sz="0" w:space="0" w:color="auto"/>
        <w:right w:val="none" w:sz="0" w:space="0" w:color="auto"/>
      </w:divBdr>
    </w:div>
    <w:div w:id="21399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F9CFF-3A14-4742-AD5C-B67C8723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8</Pages>
  <Words>1751</Words>
  <Characters>9984</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Aliaksandr Shcharbak</cp:lastModifiedBy>
  <cp:revision>344</cp:revision>
  <cp:lastPrinted>2016-05-12T15:39:00Z</cp:lastPrinted>
  <dcterms:created xsi:type="dcterms:W3CDTF">2013-03-24T14:54:00Z</dcterms:created>
  <dcterms:modified xsi:type="dcterms:W3CDTF">2016-05-12T15:45:00Z</dcterms:modified>
</cp:coreProperties>
</file>