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B5F" w:rsidRDefault="00F478A6" w:rsidP="001C235E">
      <w:pPr>
        <w:ind w:firstLine="709"/>
        <w:rPr>
          <w:rFonts w:ascii="Times New Roman" w:hAnsi="Times New Roman" w:cs="Times New Roman"/>
          <w:sz w:val="28"/>
          <w:szCs w:val="28"/>
        </w:rPr>
      </w:pPr>
      <w:bookmarkStart w:id="0" w:name="_Toc262398126"/>
      <w:r>
        <w:rPr>
          <w:rFonts w:ascii="Times New Roman" w:hAnsi="Times New Roman" w:cs="Times New Roman"/>
          <w:b/>
          <w:sz w:val="28"/>
          <w:szCs w:val="28"/>
        </w:rPr>
        <w:t>6</w:t>
      </w:r>
      <w:r w:rsidR="00EB48F1" w:rsidRPr="00EB48F1">
        <w:rPr>
          <w:rFonts w:ascii="Times New Roman" w:hAnsi="Times New Roman" w:cs="Times New Roman"/>
          <w:sz w:val="28"/>
          <w:szCs w:val="28"/>
        </w:rPr>
        <w:t xml:space="preserve"> РУКОВОДСТВО ПОЛЬЗОВАТЕЛЯ</w:t>
      </w:r>
      <w:bookmarkEnd w:id="0"/>
    </w:p>
    <w:p w:rsidR="00F478A6" w:rsidRDefault="00F478A6" w:rsidP="005325CB">
      <w:pPr>
        <w:spacing w:line="20" w:lineRule="atLeast"/>
        <w:ind w:firstLine="708"/>
        <w:rPr>
          <w:rFonts w:ascii="Times New Roman" w:hAnsi="Times New Roman" w:cs="Times New Roman"/>
          <w:sz w:val="28"/>
          <w:szCs w:val="28"/>
        </w:rPr>
      </w:pPr>
      <w:r w:rsidRPr="000661EB">
        <w:rPr>
          <w:rFonts w:ascii="Times New Roman" w:hAnsi="Times New Roman" w:cs="Times New Roman"/>
          <w:b/>
          <w:sz w:val="28"/>
          <w:szCs w:val="28"/>
        </w:rPr>
        <w:t>6.1</w:t>
      </w:r>
      <w:r w:rsidRPr="00F478A6">
        <w:rPr>
          <w:rFonts w:ascii="Times New Roman" w:hAnsi="Times New Roman" w:cs="Times New Roman"/>
          <w:sz w:val="28"/>
          <w:szCs w:val="28"/>
        </w:rPr>
        <w:t xml:space="preserve"> Требования к аппаратному и программному обеспечению</w:t>
      </w:r>
    </w:p>
    <w:p w:rsidR="00F478A6" w:rsidRDefault="00F478A6" w:rsidP="005325CB">
      <w:pPr>
        <w:spacing w:after="0" w:line="20" w:lineRule="atLeast"/>
        <w:ind w:firstLine="709"/>
        <w:jc w:val="both"/>
        <w:rPr>
          <w:rFonts w:ascii="Times New Roman" w:hAnsi="Times New Roman" w:cs="Times New Roman"/>
          <w:sz w:val="28"/>
          <w:szCs w:val="28"/>
        </w:rPr>
      </w:pPr>
      <w:r w:rsidRPr="00F478A6">
        <w:rPr>
          <w:rFonts w:ascii="Times New Roman" w:hAnsi="Times New Roman" w:cs="Times New Roman"/>
          <w:sz w:val="28"/>
          <w:szCs w:val="28"/>
        </w:rPr>
        <w:t>Минимальные системные требования для нормальной работы программы:</w:t>
      </w:r>
    </w:p>
    <w:p w:rsidR="00F478A6" w:rsidRPr="00F478A6" w:rsidRDefault="00F478A6" w:rsidP="005325CB">
      <w:pPr>
        <w:pStyle w:val="-"/>
        <w:numPr>
          <w:ilvl w:val="0"/>
          <w:numId w:val="1"/>
        </w:numPr>
        <w:spacing w:after="0" w:line="20" w:lineRule="atLeast"/>
        <w:ind w:left="0" w:firstLine="709"/>
        <w:rPr>
          <w:szCs w:val="28"/>
        </w:rPr>
      </w:pPr>
      <w:r w:rsidRPr="00F478A6">
        <w:rPr>
          <w:szCs w:val="28"/>
        </w:rPr>
        <w:t xml:space="preserve">процессор </w:t>
      </w:r>
      <w:r w:rsidRPr="003D0DD4">
        <w:rPr>
          <w:color w:val="000000" w:themeColor="text1"/>
        </w:rPr>
        <w:t>Intel</w:t>
      </w:r>
      <w:r w:rsidRPr="00F478A6">
        <w:rPr>
          <w:szCs w:val="28"/>
        </w:rPr>
        <w:t xml:space="preserve"> </w:t>
      </w:r>
      <w:r w:rsidRPr="00F478A6">
        <w:rPr>
          <w:szCs w:val="28"/>
          <w:lang w:val="en-US"/>
        </w:rPr>
        <w:t>Pentium</w:t>
      </w:r>
      <w:r w:rsidRPr="00F478A6">
        <w:rPr>
          <w:szCs w:val="28"/>
        </w:rPr>
        <w:t xml:space="preserve"> 4 или старше;</w:t>
      </w:r>
    </w:p>
    <w:p w:rsidR="00F478A6" w:rsidRDefault="00F478A6" w:rsidP="005325CB">
      <w:pPr>
        <w:pStyle w:val="-"/>
        <w:numPr>
          <w:ilvl w:val="0"/>
          <w:numId w:val="1"/>
        </w:numPr>
        <w:spacing w:after="0" w:line="20" w:lineRule="atLeast"/>
        <w:ind w:left="0" w:firstLine="709"/>
        <w:rPr>
          <w:szCs w:val="28"/>
        </w:rPr>
      </w:pPr>
      <w:r w:rsidRPr="00F478A6">
        <w:rPr>
          <w:szCs w:val="28"/>
        </w:rPr>
        <w:t xml:space="preserve">2 гигобайта оперативного запоминающего устройства (ОЗУ). </w:t>
      </w:r>
    </w:p>
    <w:p w:rsidR="00F478A6" w:rsidRDefault="00F478A6" w:rsidP="005325CB">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Рекомендованными операционными системами являются </w:t>
      </w:r>
      <w:r>
        <w:rPr>
          <w:rFonts w:ascii="Times New Roman" w:hAnsi="Times New Roman" w:cs="Times New Roman"/>
          <w:sz w:val="28"/>
          <w:szCs w:val="28"/>
          <w:lang w:val="en-US"/>
        </w:rPr>
        <w:t>Windows</w:t>
      </w:r>
      <w:r w:rsidRPr="00F478A6">
        <w:rPr>
          <w:rFonts w:ascii="Times New Roman" w:hAnsi="Times New Roman" w:cs="Times New Roman"/>
          <w:sz w:val="28"/>
          <w:szCs w:val="28"/>
        </w:rPr>
        <w:t xml:space="preserve"> </w:t>
      </w:r>
      <w:r w:rsidR="00D17938">
        <w:rPr>
          <w:rFonts w:ascii="Times New Roman" w:hAnsi="Times New Roman" w:cs="Times New Roman"/>
          <w:sz w:val="28"/>
          <w:szCs w:val="28"/>
        </w:rPr>
        <w:t>7</w:t>
      </w:r>
      <w:r w:rsidR="000D6C89">
        <w:rPr>
          <w:rFonts w:ascii="Times New Roman" w:hAnsi="Times New Roman" w:cs="Times New Roman"/>
          <w:sz w:val="28"/>
          <w:szCs w:val="28"/>
        </w:rPr>
        <w:t xml:space="preserve"> или новее</w:t>
      </w:r>
      <w:r w:rsidR="00D1494B">
        <w:rPr>
          <w:rFonts w:ascii="Times New Roman" w:hAnsi="Times New Roman" w:cs="Times New Roman"/>
          <w:sz w:val="28"/>
          <w:szCs w:val="28"/>
        </w:rPr>
        <w:t xml:space="preserve">. На </w:t>
      </w:r>
      <w:r w:rsidR="00192C7D">
        <w:rPr>
          <w:rFonts w:ascii="Times New Roman" w:hAnsi="Times New Roman" w:cs="Times New Roman"/>
          <w:sz w:val="28"/>
          <w:szCs w:val="28"/>
        </w:rPr>
        <w:t>рабочей станции</w:t>
      </w:r>
      <w:r w:rsidR="00D1494B">
        <w:rPr>
          <w:rFonts w:ascii="Times New Roman" w:hAnsi="Times New Roman" w:cs="Times New Roman"/>
          <w:sz w:val="28"/>
          <w:szCs w:val="28"/>
        </w:rPr>
        <w:t xml:space="preserve"> должна быть установлена </w:t>
      </w:r>
      <w:r w:rsidR="00BC7137" w:rsidRPr="00BC7137">
        <w:rPr>
          <w:rFonts w:ascii="Times New Roman" w:hAnsi="Times New Roman" w:cs="Times New Roman"/>
          <w:sz w:val="28"/>
          <w:szCs w:val="28"/>
        </w:rPr>
        <w:t>.</w:t>
      </w:r>
      <w:r w:rsidR="00BC7137">
        <w:rPr>
          <w:rFonts w:ascii="Times New Roman" w:hAnsi="Times New Roman" w:cs="Times New Roman"/>
          <w:sz w:val="28"/>
          <w:szCs w:val="28"/>
          <w:lang w:val="en-US"/>
        </w:rPr>
        <w:t>NET</w:t>
      </w:r>
      <w:r w:rsidR="00452AB8" w:rsidRPr="00452AB8">
        <w:rPr>
          <w:rFonts w:ascii="Times New Roman" w:hAnsi="Times New Roman" w:cs="Times New Roman"/>
          <w:sz w:val="28"/>
          <w:szCs w:val="28"/>
        </w:rPr>
        <w:t xml:space="preserve"> </w:t>
      </w:r>
      <w:r w:rsidR="00452AB8">
        <w:rPr>
          <w:rFonts w:ascii="Times New Roman" w:hAnsi="Times New Roman" w:cs="Times New Roman"/>
          <w:sz w:val="28"/>
          <w:szCs w:val="28"/>
          <w:lang w:val="en-US"/>
        </w:rPr>
        <w:t>Framework</w:t>
      </w:r>
      <w:r w:rsidR="00D1494B" w:rsidRPr="00D1494B">
        <w:rPr>
          <w:rFonts w:ascii="Times New Roman" w:hAnsi="Times New Roman" w:cs="Times New Roman"/>
          <w:sz w:val="28"/>
          <w:szCs w:val="28"/>
        </w:rPr>
        <w:t xml:space="preserve"> </w:t>
      </w:r>
      <w:r w:rsidR="00D1494B">
        <w:rPr>
          <w:rFonts w:ascii="Times New Roman" w:hAnsi="Times New Roman" w:cs="Times New Roman"/>
          <w:sz w:val="28"/>
          <w:szCs w:val="28"/>
        </w:rPr>
        <w:t xml:space="preserve">версии </w:t>
      </w:r>
      <w:r w:rsidR="00452AB8" w:rsidRPr="00452AB8">
        <w:rPr>
          <w:rFonts w:ascii="Times New Roman" w:hAnsi="Times New Roman" w:cs="Times New Roman"/>
          <w:sz w:val="28"/>
          <w:szCs w:val="28"/>
        </w:rPr>
        <w:t>4.5</w:t>
      </w:r>
      <w:r w:rsidR="00D1494B">
        <w:rPr>
          <w:rFonts w:ascii="Times New Roman" w:hAnsi="Times New Roman" w:cs="Times New Roman"/>
          <w:sz w:val="28"/>
          <w:szCs w:val="28"/>
        </w:rPr>
        <w:t xml:space="preserve"> или выше соответствующей разрядности. Для развертывания </w:t>
      </w:r>
      <w:r w:rsidR="00BC7137">
        <w:rPr>
          <w:rFonts w:ascii="Times New Roman" w:hAnsi="Times New Roman" w:cs="Times New Roman"/>
          <w:sz w:val="28"/>
          <w:szCs w:val="28"/>
          <w:lang w:val="en-US"/>
        </w:rPr>
        <w:t>ASP</w:t>
      </w:r>
      <w:r w:rsidR="00BC7137" w:rsidRPr="00BC7137">
        <w:rPr>
          <w:rFonts w:ascii="Times New Roman" w:hAnsi="Times New Roman" w:cs="Times New Roman"/>
          <w:sz w:val="28"/>
          <w:szCs w:val="28"/>
        </w:rPr>
        <w:t>.</w:t>
      </w:r>
      <w:r w:rsidR="00BC7137">
        <w:rPr>
          <w:rFonts w:ascii="Times New Roman" w:hAnsi="Times New Roman" w:cs="Times New Roman"/>
          <w:sz w:val="28"/>
          <w:szCs w:val="28"/>
          <w:lang w:val="en-US"/>
        </w:rPr>
        <w:t>NET</w:t>
      </w:r>
      <w:r w:rsidR="00BC7137" w:rsidRPr="00D1494B">
        <w:rPr>
          <w:rFonts w:ascii="Times New Roman" w:hAnsi="Times New Roman" w:cs="Times New Roman"/>
          <w:sz w:val="28"/>
          <w:szCs w:val="28"/>
        </w:rPr>
        <w:t xml:space="preserve"> </w:t>
      </w:r>
      <w:r w:rsidR="00D1494B">
        <w:rPr>
          <w:rFonts w:ascii="Times New Roman" w:hAnsi="Times New Roman" w:cs="Times New Roman"/>
          <w:sz w:val="28"/>
          <w:szCs w:val="28"/>
        </w:rPr>
        <w:t>приложения нужен сервер приложений</w:t>
      </w:r>
      <w:r w:rsidR="00D1494B" w:rsidRPr="00D1494B">
        <w:rPr>
          <w:rFonts w:ascii="Times New Roman" w:hAnsi="Times New Roman" w:cs="Times New Roman"/>
          <w:sz w:val="28"/>
          <w:szCs w:val="28"/>
        </w:rPr>
        <w:t>.</w:t>
      </w:r>
      <w:r w:rsidR="00D1494B">
        <w:rPr>
          <w:rFonts w:ascii="Times New Roman" w:hAnsi="Times New Roman" w:cs="Times New Roman"/>
          <w:sz w:val="28"/>
          <w:szCs w:val="28"/>
        </w:rPr>
        <w:t xml:space="preserve"> Рекомендуется использовать сервер приложений </w:t>
      </w:r>
      <w:r w:rsidR="00452AB8">
        <w:rPr>
          <w:rFonts w:ascii="Times New Roman" w:hAnsi="Times New Roman" w:cs="Times New Roman"/>
          <w:sz w:val="28"/>
          <w:szCs w:val="28"/>
          <w:lang w:val="en-US"/>
        </w:rPr>
        <w:t>IIS</w:t>
      </w:r>
      <w:r w:rsidR="00D1494B">
        <w:rPr>
          <w:rFonts w:ascii="Times New Roman" w:hAnsi="Times New Roman" w:cs="Times New Roman"/>
          <w:sz w:val="28"/>
          <w:szCs w:val="28"/>
        </w:rPr>
        <w:t xml:space="preserve"> версии, соответствующей версии используемой виртуальной машины </w:t>
      </w:r>
      <w:r w:rsidR="00452AB8">
        <w:rPr>
          <w:rFonts w:ascii="Times New Roman" w:hAnsi="Times New Roman" w:cs="Times New Roman"/>
          <w:sz w:val="28"/>
          <w:szCs w:val="28"/>
          <w:lang w:val="en-US"/>
        </w:rPr>
        <w:t>CLI</w:t>
      </w:r>
      <w:r w:rsidR="00D1494B">
        <w:rPr>
          <w:rFonts w:ascii="Times New Roman" w:hAnsi="Times New Roman" w:cs="Times New Roman"/>
          <w:sz w:val="28"/>
          <w:szCs w:val="28"/>
        </w:rPr>
        <w:t>.</w:t>
      </w:r>
    </w:p>
    <w:p w:rsidR="00D1494B" w:rsidRPr="008C1693" w:rsidRDefault="00D1494B" w:rsidP="005325CB">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работы с приложением необходимо установить браузер. </w:t>
      </w:r>
      <w:r w:rsidR="008C1693">
        <w:rPr>
          <w:rFonts w:ascii="Times New Roman" w:hAnsi="Times New Roman" w:cs="Times New Roman"/>
          <w:sz w:val="28"/>
          <w:szCs w:val="28"/>
        </w:rPr>
        <w:t xml:space="preserve">Для корректной работы приложения рекомендуется </w:t>
      </w:r>
      <w:r w:rsidR="000661EB">
        <w:rPr>
          <w:rFonts w:ascii="Times New Roman" w:hAnsi="Times New Roman" w:cs="Times New Roman"/>
          <w:sz w:val="28"/>
          <w:szCs w:val="28"/>
        </w:rPr>
        <w:t>использовать следующие браузеры</w:t>
      </w:r>
      <w:r w:rsidR="008C1693" w:rsidRPr="008C1693">
        <w:rPr>
          <w:rFonts w:ascii="Times New Roman" w:hAnsi="Times New Roman" w:cs="Times New Roman"/>
          <w:sz w:val="28"/>
          <w:szCs w:val="28"/>
        </w:rPr>
        <w:t xml:space="preserve">: </w:t>
      </w:r>
    </w:p>
    <w:p w:rsidR="008C1693" w:rsidRPr="008C1693" w:rsidRDefault="008C1693" w:rsidP="005325CB">
      <w:pPr>
        <w:pStyle w:val="-"/>
        <w:numPr>
          <w:ilvl w:val="0"/>
          <w:numId w:val="1"/>
        </w:numPr>
        <w:spacing w:after="0" w:line="20" w:lineRule="atLeast"/>
        <w:ind w:left="0" w:firstLine="709"/>
        <w:rPr>
          <w:szCs w:val="28"/>
        </w:rPr>
      </w:pPr>
      <w:r>
        <w:rPr>
          <w:szCs w:val="28"/>
          <w:lang w:val="en-US"/>
        </w:rPr>
        <w:t>Mozilla</w:t>
      </w:r>
      <w:r w:rsidRPr="008C1693">
        <w:rPr>
          <w:szCs w:val="28"/>
        </w:rPr>
        <w:t xml:space="preserve"> </w:t>
      </w:r>
      <w:r>
        <w:rPr>
          <w:szCs w:val="28"/>
          <w:lang w:val="en-US"/>
        </w:rPr>
        <w:t>Firefox</w:t>
      </w:r>
      <w:r w:rsidRPr="008C1693">
        <w:rPr>
          <w:szCs w:val="28"/>
        </w:rPr>
        <w:t xml:space="preserve"> </w:t>
      </w:r>
      <w:r>
        <w:rPr>
          <w:szCs w:val="28"/>
        </w:rPr>
        <w:t>версии 16 или старше</w:t>
      </w:r>
      <w:r w:rsidRPr="008C1693">
        <w:rPr>
          <w:szCs w:val="28"/>
        </w:rPr>
        <w:t>;</w:t>
      </w:r>
    </w:p>
    <w:p w:rsidR="008C1693" w:rsidRPr="008C1693" w:rsidRDefault="008C1693" w:rsidP="005325CB">
      <w:pPr>
        <w:pStyle w:val="-"/>
        <w:numPr>
          <w:ilvl w:val="0"/>
          <w:numId w:val="1"/>
        </w:numPr>
        <w:spacing w:after="0" w:line="20" w:lineRule="atLeast"/>
        <w:ind w:left="0" w:firstLine="709"/>
        <w:rPr>
          <w:szCs w:val="28"/>
        </w:rPr>
      </w:pPr>
      <w:r>
        <w:rPr>
          <w:szCs w:val="28"/>
          <w:lang w:val="en-US"/>
        </w:rPr>
        <w:t>Google</w:t>
      </w:r>
      <w:r w:rsidRPr="008C1693">
        <w:rPr>
          <w:szCs w:val="28"/>
        </w:rPr>
        <w:t xml:space="preserve"> </w:t>
      </w:r>
      <w:r w:rsidRPr="003D0DD4">
        <w:rPr>
          <w:szCs w:val="28"/>
        </w:rPr>
        <w:t>Chrome</w:t>
      </w:r>
      <w:r w:rsidRPr="008C1693">
        <w:rPr>
          <w:szCs w:val="28"/>
        </w:rPr>
        <w:t xml:space="preserve"> </w:t>
      </w:r>
      <w:r>
        <w:rPr>
          <w:szCs w:val="28"/>
        </w:rPr>
        <w:t>версии 17 или старше</w:t>
      </w:r>
      <w:r w:rsidRPr="008C1693">
        <w:rPr>
          <w:szCs w:val="28"/>
        </w:rPr>
        <w:t>;</w:t>
      </w:r>
    </w:p>
    <w:p w:rsidR="008C1693" w:rsidRDefault="008C1693" w:rsidP="005325CB">
      <w:pPr>
        <w:pStyle w:val="-"/>
        <w:numPr>
          <w:ilvl w:val="0"/>
          <w:numId w:val="1"/>
        </w:numPr>
        <w:spacing w:after="0" w:line="20" w:lineRule="atLeast"/>
        <w:ind w:left="0" w:firstLine="709"/>
        <w:rPr>
          <w:szCs w:val="28"/>
        </w:rPr>
      </w:pPr>
      <w:r>
        <w:rPr>
          <w:szCs w:val="28"/>
          <w:lang w:val="en-US"/>
        </w:rPr>
        <w:t>Internet</w:t>
      </w:r>
      <w:r w:rsidRPr="000D6C89">
        <w:rPr>
          <w:szCs w:val="28"/>
        </w:rPr>
        <w:t xml:space="preserve"> </w:t>
      </w:r>
      <w:r w:rsidRPr="003D0DD4">
        <w:rPr>
          <w:szCs w:val="28"/>
        </w:rPr>
        <w:t>Explorer</w:t>
      </w:r>
      <w:r w:rsidRPr="000D6C89">
        <w:rPr>
          <w:szCs w:val="28"/>
        </w:rPr>
        <w:t xml:space="preserve"> </w:t>
      </w:r>
      <w:r>
        <w:rPr>
          <w:szCs w:val="28"/>
        </w:rPr>
        <w:t>версии 8 или старше.</w:t>
      </w:r>
    </w:p>
    <w:p w:rsidR="008C1693" w:rsidRPr="008C1693" w:rsidRDefault="008C1693" w:rsidP="008C1693">
      <w:pPr>
        <w:spacing w:after="0" w:line="23" w:lineRule="atLeast"/>
        <w:ind w:left="708"/>
        <w:jc w:val="both"/>
        <w:rPr>
          <w:rFonts w:ascii="Times New Roman" w:hAnsi="Times New Roman" w:cs="Times New Roman"/>
          <w:sz w:val="28"/>
          <w:szCs w:val="28"/>
        </w:rPr>
      </w:pPr>
    </w:p>
    <w:p w:rsidR="00F478A6" w:rsidRPr="00BB0D15" w:rsidRDefault="000661EB" w:rsidP="00F478A6">
      <w:pPr>
        <w:tabs>
          <w:tab w:val="left" w:pos="993"/>
        </w:tabs>
        <w:spacing w:after="0" w:line="23" w:lineRule="atLeast"/>
        <w:jc w:val="both"/>
        <w:rPr>
          <w:rFonts w:ascii="Times New Roman" w:hAnsi="Times New Roman" w:cs="Times New Roman"/>
          <w:sz w:val="28"/>
          <w:szCs w:val="28"/>
        </w:rPr>
      </w:pPr>
      <w:r>
        <w:rPr>
          <w:rFonts w:ascii="Times New Roman" w:hAnsi="Times New Roman" w:cs="Times New Roman"/>
          <w:sz w:val="28"/>
          <w:szCs w:val="28"/>
        </w:rPr>
        <w:tab/>
      </w:r>
      <w:r w:rsidR="008C1693" w:rsidRPr="000661EB">
        <w:rPr>
          <w:rFonts w:ascii="Times New Roman" w:hAnsi="Times New Roman" w:cs="Times New Roman"/>
          <w:b/>
          <w:sz w:val="28"/>
          <w:szCs w:val="28"/>
        </w:rPr>
        <w:t>6.2</w:t>
      </w:r>
      <w:r w:rsidR="008C1693">
        <w:rPr>
          <w:rFonts w:ascii="Times New Roman" w:hAnsi="Times New Roman" w:cs="Times New Roman"/>
          <w:sz w:val="28"/>
          <w:szCs w:val="28"/>
        </w:rPr>
        <w:t xml:space="preserve"> </w:t>
      </w:r>
      <w:r w:rsidR="0048034F">
        <w:rPr>
          <w:rFonts w:ascii="Times New Roman" w:hAnsi="Times New Roman" w:cs="Times New Roman"/>
          <w:sz w:val="28"/>
          <w:szCs w:val="28"/>
        </w:rPr>
        <w:t xml:space="preserve">Установка и настройка </w:t>
      </w:r>
      <w:r w:rsidR="00192C7D">
        <w:rPr>
          <w:rFonts w:ascii="Times New Roman" w:hAnsi="Times New Roman" w:cs="Times New Roman"/>
          <w:sz w:val="28"/>
          <w:szCs w:val="28"/>
        </w:rPr>
        <w:t>сервера приложений</w:t>
      </w:r>
      <w:r w:rsidR="00BB0D15" w:rsidRPr="00BB0D15">
        <w:rPr>
          <w:rFonts w:ascii="Times New Roman" w:hAnsi="Times New Roman" w:cs="Times New Roman"/>
          <w:sz w:val="28"/>
          <w:szCs w:val="28"/>
        </w:rPr>
        <w:t xml:space="preserve"> </w:t>
      </w:r>
      <w:r w:rsidR="00BB0D15">
        <w:rPr>
          <w:rFonts w:ascii="Times New Roman" w:hAnsi="Times New Roman" w:cs="Times New Roman"/>
          <w:sz w:val="28"/>
          <w:szCs w:val="28"/>
          <w:lang w:val="en-US"/>
        </w:rPr>
        <w:t>IIS</w:t>
      </w:r>
    </w:p>
    <w:p w:rsidR="008C1693" w:rsidRDefault="008C1693" w:rsidP="00F478A6">
      <w:pPr>
        <w:tabs>
          <w:tab w:val="left" w:pos="993"/>
        </w:tabs>
        <w:spacing w:after="0" w:line="23" w:lineRule="atLeast"/>
        <w:jc w:val="both"/>
        <w:rPr>
          <w:rFonts w:ascii="Times New Roman" w:hAnsi="Times New Roman" w:cs="Times New Roman"/>
          <w:sz w:val="28"/>
          <w:szCs w:val="28"/>
        </w:rPr>
      </w:pPr>
    </w:p>
    <w:p w:rsidR="00BB0D15" w:rsidRDefault="00BB0D15" w:rsidP="005325CB">
      <w:pPr>
        <w:tabs>
          <w:tab w:val="left" w:pos="993"/>
        </w:tabs>
        <w:spacing w:after="0" w:line="20" w:lineRule="atLeast"/>
        <w:jc w:val="both"/>
        <w:rPr>
          <w:rFonts w:ascii="Times New Roman" w:hAnsi="Times New Roman" w:cs="Times New Roman"/>
          <w:sz w:val="28"/>
          <w:szCs w:val="28"/>
        </w:rPr>
      </w:pPr>
      <w:r>
        <w:rPr>
          <w:rFonts w:ascii="Times New Roman" w:hAnsi="Times New Roman" w:cs="Times New Roman"/>
          <w:sz w:val="28"/>
          <w:szCs w:val="28"/>
        </w:rPr>
        <w:tab/>
      </w:r>
      <w:r w:rsidR="00AC381E">
        <w:rPr>
          <w:rFonts w:ascii="Times New Roman" w:hAnsi="Times New Roman" w:cs="Times New Roman"/>
          <w:sz w:val="28"/>
          <w:szCs w:val="28"/>
        </w:rPr>
        <w:t>По умолчанию</w:t>
      </w:r>
      <w:bookmarkStart w:id="1" w:name="_GoBack"/>
      <w:bookmarkEnd w:id="1"/>
      <w:r w:rsidR="00AC381E">
        <w:rPr>
          <w:rFonts w:ascii="Times New Roman" w:hAnsi="Times New Roman" w:cs="Times New Roman"/>
          <w:sz w:val="28"/>
          <w:szCs w:val="28"/>
        </w:rPr>
        <w:t xml:space="preserve"> IIS</w:t>
      </w:r>
      <w:r w:rsidRPr="00BB0D15">
        <w:rPr>
          <w:rFonts w:ascii="Times New Roman" w:hAnsi="Times New Roman" w:cs="Times New Roman"/>
          <w:sz w:val="28"/>
          <w:szCs w:val="28"/>
        </w:rPr>
        <w:t xml:space="preserve"> не устан</w:t>
      </w:r>
      <w:r w:rsidR="00BE1149">
        <w:rPr>
          <w:rFonts w:ascii="Times New Roman" w:hAnsi="Times New Roman" w:cs="Times New Roman"/>
          <w:sz w:val="28"/>
          <w:szCs w:val="28"/>
        </w:rPr>
        <w:t>авливается в выпусках Windows</w:t>
      </w:r>
      <w:r w:rsidRPr="00BB0D15">
        <w:rPr>
          <w:rFonts w:ascii="Times New Roman" w:hAnsi="Times New Roman" w:cs="Times New Roman"/>
          <w:sz w:val="28"/>
          <w:szCs w:val="28"/>
        </w:rPr>
        <w:t>. Чтобы установить службу IIS, щелкните</w:t>
      </w:r>
      <w:r w:rsidRPr="00BB0D15">
        <w:rPr>
          <w:rStyle w:val="apple-converted-space"/>
          <w:rFonts w:ascii="Times New Roman" w:hAnsi="Times New Roman" w:cs="Times New Roman"/>
          <w:sz w:val="28"/>
          <w:szCs w:val="28"/>
        </w:rPr>
        <w:t> </w:t>
      </w:r>
      <w:r w:rsidRPr="00BB0D15">
        <w:rPr>
          <w:rStyle w:val="Strong"/>
          <w:rFonts w:ascii="Times New Roman" w:hAnsi="Times New Roman" w:cs="Times New Roman"/>
          <w:b w:val="0"/>
          <w:sz w:val="28"/>
          <w:szCs w:val="28"/>
        </w:rPr>
        <w:t>Компоненты</w:t>
      </w:r>
      <w:r w:rsidRPr="00BB0D15">
        <w:rPr>
          <w:rStyle w:val="Strong"/>
          <w:rFonts w:ascii="Times New Roman" w:hAnsi="Times New Roman" w:cs="Times New Roman"/>
          <w:sz w:val="28"/>
          <w:szCs w:val="28"/>
        </w:rPr>
        <w:t xml:space="preserve"> </w:t>
      </w:r>
      <w:r w:rsidRPr="00BB0D15">
        <w:rPr>
          <w:rStyle w:val="Strong"/>
          <w:rFonts w:ascii="Times New Roman" w:hAnsi="Times New Roman" w:cs="Times New Roman"/>
          <w:b w:val="0"/>
          <w:sz w:val="28"/>
          <w:szCs w:val="28"/>
        </w:rPr>
        <w:t>Windows</w:t>
      </w:r>
      <w:r w:rsidRPr="00BB0D15">
        <w:rPr>
          <w:rStyle w:val="apple-converted-space"/>
          <w:rFonts w:ascii="Times New Roman" w:hAnsi="Times New Roman" w:cs="Times New Roman"/>
          <w:sz w:val="28"/>
          <w:szCs w:val="28"/>
        </w:rPr>
        <w:t> </w:t>
      </w:r>
      <w:r w:rsidRPr="00BB0D15">
        <w:rPr>
          <w:rFonts w:ascii="Times New Roman" w:hAnsi="Times New Roman" w:cs="Times New Roman"/>
          <w:sz w:val="28"/>
          <w:szCs w:val="28"/>
        </w:rPr>
        <w:t>в дополнительных параметрах, которые расположены в «Программах» на панели управления.</w:t>
      </w:r>
    </w:p>
    <w:p w:rsidR="008356F3" w:rsidRDefault="008356F3" w:rsidP="008356F3">
      <w:pPr>
        <w:spacing w:after="0" w:line="20" w:lineRule="atLeast"/>
        <w:ind w:firstLine="708"/>
        <w:jc w:val="both"/>
        <w:rPr>
          <w:rFonts w:ascii="Times New Roman" w:hAnsi="Times New Roman" w:cs="Times New Roman"/>
          <w:sz w:val="28"/>
          <w:szCs w:val="28"/>
        </w:rPr>
      </w:pPr>
      <w:r>
        <w:rPr>
          <w:rFonts w:ascii="Times New Roman" w:eastAsia="Times New Roman" w:hAnsi="Times New Roman" w:cs="Times New Roman"/>
          <w:bCs/>
          <w:sz w:val="28"/>
          <w:szCs w:val="28"/>
        </w:rPr>
        <w:t>И</w:t>
      </w:r>
      <w:r w:rsidRPr="008356F3">
        <w:rPr>
          <w:rFonts w:ascii="Times New Roman" w:eastAsia="Times New Roman" w:hAnsi="Times New Roman" w:cs="Times New Roman"/>
          <w:bCs/>
          <w:sz w:val="28"/>
          <w:szCs w:val="28"/>
        </w:rPr>
        <w:t>спользование пользовательского интерфейса</w:t>
      </w:r>
      <w:r w:rsidRPr="008C1693">
        <w:rPr>
          <w:rFonts w:ascii="Times New Roman" w:hAnsi="Times New Roman" w:cs="Times New Roman"/>
          <w:sz w:val="28"/>
          <w:szCs w:val="28"/>
        </w:rPr>
        <w:t xml:space="preserve">: </w:t>
      </w:r>
    </w:p>
    <w:p w:rsidR="008356F3" w:rsidRPr="008356F3" w:rsidRDefault="008356F3" w:rsidP="008356F3">
      <w:pPr>
        <w:pStyle w:val="ListParagraph"/>
        <w:numPr>
          <w:ilvl w:val="0"/>
          <w:numId w:val="5"/>
        </w:numPr>
        <w:spacing w:after="0" w:line="20" w:lineRule="atLeast"/>
        <w:jc w:val="both"/>
        <w:rPr>
          <w:rFonts w:ascii="Times New Roman" w:hAnsi="Times New Roman" w:cs="Times New Roman"/>
          <w:sz w:val="28"/>
          <w:szCs w:val="28"/>
        </w:rPr>
      </w:pPr>
      <w:r w:rsidRPr="00BB0D15">
        <w:rPr>
          <w:rFonts w:ascii="Times New Roman" w:eastAsia="Times New Roman" w:hAnsi="Times New Roman" w:cs="Times New Roman"/>
          <w:sz w:val="28"/>
          <w:szCs w:val="28"/>
        </w:rPr>
        <w:t>Нажмите кнопку</w:t>
      </w:r>
      <w:r w:rsidRPr="00BB0D15">
        <w:rPr>
          <w:rFonts w:ascii="Times New Roman" w:eastAsia="Times New Roman" w:hAnsi="Times New Roman" w:cs="Times New Roman"/>
          <w:sz w:val="28"/>
          <w:szCs w:val="28"/>
          <w:lang w:val="en-US"/>
        </w:rPr>
        <w:t> </w:t>
      </w:r>
      <w:r w:rsidRPr="00BB0D15">
        <w:rPr>
          <w:rFonts w:ascii="Times New Roman" w:eastAsia="Times New Roman" w:hAnsi="Times New Roman" w:cs="Times New Roman"/>
          <w:bCs/>
          <w:sz w:val="28"/>
          <w:szCs w:val="28"/>
        </w:rPr>
        <w:t>Пуск</w:t>
      </w:r>
      <w:r w:rsidRPr="00BB0D15">
        <w:rPr>
          <w:rFonts w:ascii="Times New Roman" w:eastAsia="Times New Roman" w:hAnsi="Times New Roman" w:cs="Times New Roman"/>
          <w:sz w:val="28"/>
          <w:szCs w:val="28"/>
          <w:lang w:val="en-US"/>
        </w:rPr>
        <w:t> </w:t>
      </w:r>
      <w:r w:rsidRPr="00BB0D15">
        <w:rPr>
          <w:rFonts w:ascii="Times New Roman" w:eastAsia="Times New Roman" w:hAnsi="Times New Roman" w:cs="Times New Roman"/>
          <w:sz w:val="28"/>
          <w:szCs w:val="28"/>
        </w:rPr>
        <w:t>и выберите</w:t>
      </w:r>
      <w:r w:rsidRPr="00BB0D15">
        <w:rPr>
          <w:rFonts w:ascii="Times New Roman" w:eastAsia="Times New Roman" w:hAnsi="Times New Roman" w:cs="Times New Roman"/>
          <w:sz w:val="28"/>
          <w:szCs w:val="28"/>
          <w:lang w:val="en-US"/>
        </w:rPr>
        <w:t> </w:t>
      </w:r>
      <w:r w:rsidRPr="00BB0D15">
        <w:rPr>
          <w:rFonts w:ascii="Times New Roman" w:eastAsia="Times New Roman" w:hAnsi="Times New Roman" w:cs="Times New Roman"/>
          <w:bCs/>
          <w:sz w:val="28"/>
          <w:szCs w:val="28"/>
        </w:rPr>
        <w:t>Панель управления</w:t>
      </w:r>
      <w:r w:rsidRPr="00BB0D15">
        <w:rPr>
          <w:rFonts w:ascii="Times New Roman" w:eastAsia="Times New Roman" w:hAnsi="Times New Roman" w:cs="Times New Roman"/>
          <w:sz w:val="28"/>
          <w:szCs w:val="28"/>
        </w:rPr>
        <w:t>.</w:t>
      </w:r>
    </w:p>
    <w:p w:rsidR="008356F3" w:rsidRPr="0073320A" w:rsidRDefault="008356F3" w:rsidP="008356F3">
      <w:pPr>
        <w:numPr>
          <w:ilvl w:val="0"/>
          <w:numId w:val="5"/>
        </w:numPr>
        <w:spacing w:after="0" w:line="20" w:lineRule="atLeast"/>
        <w:rPr>
          <w:rFonts w:ascii="Times New Roman" w:eastAsia="Times New Roman" w:hAnsi="Times New Roman" w:cs="Times New Roman"/>
          <w:sz w:val="28"/>
          <w:szCs w:val="28"/>
        </w:rPr>
      </w:pPr>
      <w:r w:rsidRPr="0073320A">
        <w:rPr>
          <w:rFonts w:ascii="Times New Roman" w:eastAsia="Times New Roman" w:hAnsi="Times New Roman" w:cs="Times New Roman"/>
          <w:sz w:val="28"/>
          <w:szCs w:val="28"/>
        </w:rPr>
        <w:t>На панели управления выберите</w:t>
      </w:r>
      <w:r w:rsidRPr="0073320A">
        <w:rPr>
          <w:rFonts w:ascii="Times New Roman" w:eastAsia="Times New Roman" w:hAnsi="Times New Roman" w:cs="Times New Roman"/>
          <w:sz w:val="28"/>
          <w:szCs w:val="28"/>
          <w:lang w:val="en-US"/>
        </w:rPr>
        <w:t> </w:t>
      </w:r>
      <w:r w:rsidRPr="0073320A">
        <w:rPr>
          <w:rFonts w:ascii="Times New Roman" w:eastAsia="Times New Roman" w:hAnsi="Times New Roman" w:cs="Times New Roman"/>
          <w:bCs/>
          <w:sz w:val="28"/>
          <w:szCs w:val="28"/>
        </w:rPr>
        <w:t>Программы</w:t>
      </w:r>
      <w:r w:rsidRPr="0073320A">
        <w:rPr>
          <w:rFonts w:ascii="Times New Roman" w:eastAsia="Times New Roman" w:hAnsi="Times New Roman" w:cs="Times New Roman"/>
          <w:sz w:val="28"/>
          <w:szCs w:val="28"/>
        </w:rPr>
        <w:t>, а затем</w:t>
      </w:r>
      <w:r w:rsidRPr="0073320A">
        <w:rPr>
          <w:rFonts w:ascii="Times New Roman" w:eastAsia="Times New Roman" w:hAnsi="Times New Roman" w:cs="Times New Roman"/>
          <w:sz w:val="28"/>
          <w:szCs w:val="28"/>
          <w:lang w:val="en-US"/>
        </w:rPr>
        <w:t> </w:t>
      </w:r>
      <w:r w:rsidRPr="0073320A">
        <w:rPr>
          <w:rFonts w:ascii="Times New Roman" w:eastAsia="Times New Roman" w:hAnsi="Times New Roman" w:cs="Times New Roman"/>
          <w:bCs/>
          <w:sz w:val="28"/>
          <w:szCs w:val="28"/>
        </w:rPr>
        <w:t xml:space="preserve">Включение и отключение компонентов </w:t>
      </w:r>
      <w:r w:rsidRPr="0073320A">
        <w:rPr>
          <w:rFonts w:ascii="Times New Roman" w:eastAsia="Times New Roman" w:hAnsi="Times New Roman" w:cs="Times New Roman"/>
          <w:bCs/>
          <w:sz w:val="28"/>
          <w:szCs w:val="28"/>
          <w:lang w:val="en-US"/>
        </w:rPr>
        <w:t>Windows</w:t>
      </w:r>
      <w:r w:rsidRPr="0073320A">
        <w:rPr>
          <w:rFonts w:ascii="Times New Roman" w:eastAsia="Times New Roman" w:hAnsi="Times New Roman" w:cs="Times New Roman"/>
          <w:sz w:val="28"/>
          <w:szCs w:val="28"/>
        </w:rPr>
        <w:t>.</w:t>
      </w:r>
    </w:p>
    <w:p w:rsidR="008356F3" w:rsidRPr="008356F3" w:rsidRDefault="008356F3" w:rsidP="008356F3">
      <w:pPr>
        <w:numPr>
          <w:ilvl w:val="0"/>
          <w:numId w:val="5"/>
        </w:numPr>
        <w:spacing w:after="0" w:line="20" w:lineRule="atLeast"/>
        <w:rPr>
          <w:rFonts w:ascii="Times New Roman" w:eastAsia="Times New Roman" w:hAnsi="Times New Roman" w:cs="Times New Roman"/>
          <w:sz w:val="28"/>
          <w:szCs w:val="28"/>
        </w:rPr>
      </w:pPr>
      <w:r w:rsidRPr="0073320A">
        <w:rPr>
          <w:rFonts w:ascii="Times New Roman" w:eastAsia="Times New Roman" w:hAnsi="Times New Roman" w:cs="Times New Roman"/>
          <w:sz w:val="28"/>
          <w:szCs w:val="28"/>
        </w:rPr>
        <w:t xml:space="preserve">В диалоговом окне «Компоненты </w:t>
      </w:r>
      <w:r w:rsidRPr="0073320A">
        <w:rPr>
          <w:rFonts w:ascii="Times New Roman" w:eastAsia="Times New Roman" w:hAnsi="Times New Roman" w:cs="Times New Roman"/>
          <w:sz w:val="28"/>
          <w:szCs w:val="28"/>
          <w:lang w:val="en-US"/>
        </w:rPr>
        <w:t>Windows</w:t>
      </w:r>
      <w:r w:rsidRPr="0073320A">
        <w:rPr>
          <w:rFonts w:ascii="Times New Roman" w:eastAsia="Times New Roman" w:hAnsi="Times New Roman" w:cs="Times New Roman"/>
          <w:sz w:val="28"/>
          <w:szCs w:val="28"/>
        </w:rPr>
        <w:t>» нажмите</w:t>
      </w:r>
      <w:r w:rsidRPr="0073320A">
        <w:rPr>
          <w:rFonts w:ascii="Times New Roman" w:eastAsia="Times New Roman" w:hAnsi="Times New Roman" w:cs="Times New Roman"/>
          <w:sz w:val="28"/>
          <w:szCs w:val="28"/>
          <w:lang w:val="en-US"/>
        </w:rPr>
        <w:t> </w:t>
      </w:r>
      <w:r w:rsidRPr="0073320A">
        <w:rPr>
          <w:rFonts w:ascii="Times New Roman" w:eastAsia="Times New Roman" w:hAnsi="Times New Roman" w:cs="Times New Roman"/>
          <w:bCs/>
          <w:sz w:val="28"/>
          <w:szCs w:val="28"/>
        </w:rPr>
        <w:t xml:space="preserve">Службы </w:t>
      </w:r>
      <w:r w:rsidRPr="0073320A">
        <w:rPr>
          <w:rFonts w:ascii="Times New Roman" w:eastAsia="Times New Roman" w:hAnsi="Times New Roman" w:cs="Times New Roman"/>
          <w:bCs/>
          <w:sz w:val="28"/>
          <w:szCs w:val="28"/>
          <w:lang w:val="en-US"/>
        </w:rPr>
        <w:t>IIS</w:t>
      </w:r>
      <w:r w:rsidRPr="0073320A">
        <w:rPr>
          <w:rFonts w:ascii="Times New Roman" w:eastAsia="Times New Roman" w:hAnsi="Times New Roman" w:cs="Times New Roman"/>
          <w:sz w:val="28"/>
          <w:szCs w:val="28"/>
        </w:rPr>
        <w:t>, а затем кнопку</w:t>
      </w:r>
      <w:r w:rsidRPr="0073320A">
        <w:rPr>
          <w:rFonts w:ascii="Times New Roman" w:eastAsia="Times New Roman" w:hAnsi="Times New Roman" w:cs="Times New Roman"/>
          <w:sz w:val="28"/>
          <w:szCs w:val="28"/>
          <w:lang w:val="en-US"/>
        </w:rPr>
        <w:t> </w:t>
      </w:r>
      <w:r w:rsidRPr="0073320A">
        <w:rPr>
          <w:rFonts w:ascii="Times New Roman" w:eastAsia="Times New Roman" w:hAnsi="Times New Roman" w:cs="Times New Roman"/>
          <w:bCs/>
          <w:sz w:val="28"/>
          <w:szCs w:val="28"/>
        </w:rPr>
        <w:t>ОК</w:t>
      </w:r>
      <w:r w:rsidRPr="0073320A">
        <w:rPr>
          <w:rFonts w:ascii="Times New Roman" w:eastAsia="Times New Roman" w:hAnsi="Times New Roman" w:cs="Times New Roman"/>
          <w:sz w:val="28"/>
          <w:szCs w:val="28"/>
        </w:rPr>
        <w:t>.</w:t>
      </w:r>
    </w:p>
    <w:p w:rsidR="00EC356F" w:rsidRDefault="00FD6468" w:rsidP="005325CB">
      <w:pPr>
        <w:tabs>
          <w:tab w:val="left" w:pos="993"/>
        </w:tabs>
        <w:spacing w:after="0" w:line="20" w:lineRule="atLeast"/>
        <w:ind w:firstLine="709"/>
        <w:jc w:val="both"/>
        <w:rPr>
          <w:rFonts w:ascii="Times New Roman" w:hAnsi="Times New Roman" w:cs="Times New Roman"/>
          <w:sz w:val="28"/>
          <w:szCs w:val="28"/>
        </w:rPr>
      </w:pPr>
      <w:r w:rsidRPr="0073320A">
        <w:rPr>
          <w:rFonts w:ascii="Times New Roman" w:hAnsi="Times New Roman" w:cs="Times New Roman"/>
          <w:sz w:val="28"/>
          <w:szCs w:val="28"/>
        </w:rPr>
        <w:t xml:space="preserve">Компонент </w:t>
      </w:r>
      <w:r w:rsidRPr="0073320A">
        <w:rPr>
          <w:rFonts w:ascii="Times New Roman" w:hAnsi="Times New Roman" w:cs="Times New Roman"/>
          <w:sz w:val="28"/>
          <w:szCs w:val="28"/>
          <w:lang w:val="en-US"/>
        </w:rPr>
        <w:t>IIS</w:t>
      </w:r>
      <w:r w:rsidRPr="0073320A">
        <w:rPr>
          <w:rFonts w:ascii="Times New Roman" w:hAnsi="Times New Roman" w:cs="Times New Roman"/>
          <w:sz w:val="28"/>
          <w:szCs w:val="28"/>
        </w:rPr>
        <w:t xml:space="preserve"> включён как часть установки </w:t>
      </w:r>
      <w:r w:rsidRPr="0073320A">
        <w:rPr>
          <w:rFonts w:ascii="Times New Roman" w:hAnsi="Times New Roman" w:cs="Times New Roman"/>
          <w:sz w:val="28"/>
          <w:szCs w:val="28"/>
          <w:lang w:val="en-US"/>
        </w:rPr>
        <w:t>Windows</w:t>
      </w:r>
      <w:r w:rsidRPr="0073320A">
        <w:rPr>
          <w:rFonts w:ascii="Times New Roman" w:hAnsi="Times New Roman" w:cs="Times New Roman"/>
          <w:sz w:val="28"/>
          <w:szCs w:val="28"/>
        </w:rPr>
        <w:t xml:space="preserve"> (как для сервера, так и для рабочей станции)</w:t>
      </w:r>
      <w:r w:rsidR="00BF6D9F" w:rsidRPr="0073320A">
        <w:rPr>
          <w:rFonts w:ascii="Times New Roman" w:hAnsi="Times New Roman" w:cs="Times New Roman"/>
          <w:sz w:val="28"/>
          <w:szCs w:val="28"/>
        </w:rPr>
        <w:t xml:space="preserve"> и требует активизации и конфигурирования непосредственно пользователем</w:t>
      </w:r>
      <w:r w:rsidRPr="0073320A">
        <w:rPr>
          <w:rFonts w:ascii="Times New Roman" w:hAnsi="Times New Roman" w:cs="Times New Roman"/>
          <w:sz w:val="28"/>
          <w:szCs w:val="28"/>
        </w:rPr>
        <w:t>.</w:t>
      </w:r>
      <w:r w:rsidR="0007528F" w:rsidRPr="0073320A">
        <w:rPr>
          <w:rFonts w:ascii="Times New Roman" w:hAnsi="Times New Roman" w:cs="Times New Roman"/>
          <w:sz w:val="28"/>
          <w:szCs w:val="28"/>
        </w:rPr>
        <w:t xml:space="preserve"> </w:t>
      </w:r>
    </w:p>
    <w:p w:rsidR="005E6FB1" w:rsidRPr="0073320A" w:rsidRDefault="00192C7D" w:rsidP="005325CB">
      <w:pPr>
        <w:tabs>
          <w:tab w:val="left" w:pos="993"/>
        </w:tabs>
        <w:spacing w:after="0" w:line="20" w:lineRule="atLeast"/>
        <w:ind w:firstLine="709"/>
        <w:jc w:val="both"/>
        <w:rPr>
          <w:rFonts w:ascii="Times New Roman" w:hAnsi="Times New Roman" w:cs="Times New Roman"/>
          <w:sz w:val="28"/>
          <w:szCs w:val="28"/>
        </w:rPr>
      </w:pPr>
      <w:r w:rsidRPr="0073320A">
        <w:rPr>
          <w:rFonts w:ascii="Times New Roman" w:hAnsi="Times New Roman" w:cs="Times New Roman"/>
          <w:sz w:val="28"/>
          <w:szCs w:val="28"/>
        </w:rPr>
        <w:t xml:space="preserve">После </w:t>
      </w:r>
      <w:r w:rsidR="00FD6468" w:rsidRPr="0073320A">
        <w:rPr>
          <w:rFonts w:ascii="Times New Roman" w:hAnsi="Times New Roman" w:cs="Times New Roman"/>
          <w:sz w:val="28"/>
          <w:szCs w:val="28"/>
        </w:rPr>
        <w:t>выполнения данных инструкции</w:t>
      </w:r>
      <w:r w:rsidRPr="0073320A">
        <w:rPr>
          <w:rFonts w:ascii="Times New Roman" w:hAnsi="Times New Roman" w:cs="Times New Roman"/>
          <w:sz w:val="28"/>
          <w:szCs w:val="28"/>
        </w:rPr>
        <w:t xml:space="preserve"> на экране появится диалоговое окно с выбором компонентов, доступных для установки (см. рисунок 6.1).</w:t>
      </w:r>
    </w:p>
    <w:p w:rsidR="005E6FB1" w:rsidRDefault="005E6FB1" w:rsidP="005E6FB1">
      <w:pPr>
        <w:tabs>
          <w:tab w:val="left" w:pos="993"/>
        </w:tabs>
        <w:spacing w:after="0" w:line="23" w:lineRule="atLeast"/>
        <w:jc w:val="center"/>
        <w:rPr>
          <w:rFonts w:ascii="Times New Roman" w:hAnsi="Times New Roman" w:cs="Times New Roman"/>
          <w:sz w:val="28"/>
          <w:szCs w:val="28"/>
        </w:rPr>
      </w:pPr>
    </w:p>
    <w:p w:rsidR="00192C7D" w:rsidRDefault="00BB0D15" w:rsidP="005E6FB1">
      <w:pPr>
        <w:tabs>
          <w:tab w:val="left" w:pos="993"/>
        </w:tabs>
        <w:spacing w:after="0" w:line="23" w:lineRule="atLeast"/>
        <w:jc w:val="center"/>
        <w:rPr>
          <w:rFonts w:ascii="Times New Roman" w:hAnsi="Times New Roman" w:cs="Times New Roman"/>
          <w:sz w:val="28"/>
          <w:szCs w:val="28"/>
        </w:rPr>
      </w:pPr>
      <w:r>
        <w:rPr>
          <w:noProof/>
          <w:lang w:val="en-US"/>
        </w:rPr>
        <w:lastRenderedPageBreak/>
        <w:drawing>
          <wp:inline distT="0" distB="0" distL="0" distR="0">
            <wp:extent cx="3219450" cy="3904447"/>
            <wp:effectExtent l="0" t="0" r="0" b="1270"/>
            <wp:docPr id="5" name="Picture 5" descr="Устанавливаем компоненты веб-серв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анавливаем компоненты веб-серве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7712" cy="3926595"/>
                    </a:xfrm>
                    <a:prstGeom prst="rect">
                      <a:avLst/>
                    </a:prstGeom>
                    <a:noFill/>
                    <a:ln>
                      <a:noFill/>
                    </a:ln>
                  </pic:spPr>
                </pic:pic>
              </a:graphicData>
            </a:graphic>
          </wp:inline>
        </w:drawing>
      </w:r>
    </w:p>
    <w:p w:rsidR="005E6FB1" w:rsidRDefault="005E6FB1" w:rsidP="005E6FB1">
      <w:pPr>
        <w:tabs>
          <w:tab w:val="left" w:pos="993"/>
        </w:tabs>
        <w:spacing w:after="0" w:line="23" w:lineRule="atLeast"/>
        <w:jc w:val="center"/>
        <w:rPr>
          <w:rFonts w:ascii="Times New Roman" w:hAnsi="Times New Roman" w:cs="Times New Roman"/>
          <w:sz w:val="28"/>
          <w:szCs w:val="28"/>
        </w:rPr>
      </w:pPr>
    </w:p>
    <w:p w:rsidR="005E6FB1" w:rsidRDefault="005E6FB1" w:rsidP="005E6FB1">
      <w:pPr>
        <w:tabs>
          <w:tab w:val="left" w:pos="993"/>
        </w:tabs>
        <w:spacing w:after="0" w:line="23" w:lineRule="atLeast"/>
        <w:jc w:val="center"/>
        <w:rPr>
          <w:rFonts w:ascii="Times New Roman" w:hAnsi="Times New Roman" w:cs="Times New Roman"/>
          <w:sz w:val="28"/>
          <w:szCs w:val="28"/>
        </w:rPr>
      </w:pPr>
      <w:r>
        <w:rPr>
          <w:rFonts w:ascii="Times New Roman" w:hAnsi="Times New Roman" w:cs="Times New Roman"/>
          <w:sz w:val="28"/>
          <w:szCs w:val="28"/>
        </w:rPr>
        <w:t>Рисунок 6.1 – Выбор нужных компонентов</w:t>
      </w:r>
    </w:p>
    <w:p w:rsidR="00597ED8" w:rsidRDefault="00597ED8" w:rsidP="005E6FB1">
      <w:pPr>
        <w:tabs>
          <w:tab w:val="left" w:pos="993"/>
        </w:tabs>
        <w:spacing w:after="0" w:line="23" w:lineRule="atLeast"/>
        <w:jc w:val="center"/>
        <w:rPr>
          <w:rFonts w:ascii="Times New Roman" w:hAnsi="Times New Roman" w:cs="Times New Roman"/>
          <w:sz w:val="28"/>
          <w:szCs w:val="28"/>
        </w:rPr>
      </w:pPr>
    </w:p>
    <w:p w:rsidR="00EC356F" w:rsidRPr="00A23C56" w:rsidRDefault="007553CC" w:rsidP="000661EB">
      <w:pPr>
        <w:tabs>
          <w:tab w:val="left" w:pos="993"/>
        </w:tabs>
        <w:spacing w:after="0" w:line="23" w:lineRule="atLeast"/>
        <w:ind w:firstLine="709"/>
        <w:jc w:val="both"/>
        <w:rPr>
          <w:rFonts w:ascii="Times New Roman" w:hAnsi="Times New Roman" w:cs="Times New Roman"/>
          <w:sz w:val="28"/>
          <w:szCs w:val="28"/>
        </w:rPr>
      </w:pPr>
      <w:r>
        <w:rPr>
          <w:rFonts w:ascii="Times New Roman" w:hAnsi="Times New Roman" w:cs="Times New Roman"/>
          <w:sz w:val="28"/>
          <w:szCs w:val="28"/>
        </w:rPr>
        <w:t>Следующим шагом идет непосредственная конфигура</w:t>
      </w:r>
      <w:r w:rsidR="000F7563">
        <w:rPr>
          <w:rFonts w:ascii="Times New Roman" w:hAnsi="Times New Roman" w:cs="Times New Roman"/>
          <w:sz w:val="28"/>
          <w:szCs w:val="28"/>
        </w:rPr>
        <w:t xml:space="preserve">ция самого </w:t>
      </w:r>
      <w:r w:rsidR="000F7563" w:rsidRPr="004F1603">
        <w:rPr>
          <w:rFonts w:ascii="Times New Roman" w:hAnsi="Times New Roman" w:cs="Times New Roman"/>
          <w:sz w:val="28"/>
          <w:szCs w:val="28"/>
        </w:rPr>
        <w:t>сервера приложений. Для</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rPr>
        <w:t>этого</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rPr>
        <w:t>требуется</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rPr>
        <w:t>запустить</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lang w:val="de-DE"/>
        </w:rPr>
        <w:t>Internet</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lang w:val="de-DE"/>
        </w:rPr>
        <w:t>Information</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lang w:val="de-DE"/>
        </w:rPr>
        <w:t>Servies</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lang w:val="de-DE"/>
        </w:rPr>
        <w:t>IIS</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lang w:val="de-DE"/>
        </w:rPr>
        <w:t>Manager</w:t>
      </w:r>
      <w:r w:rsidR="000F7563" w:rsidRPr="00E70D1B">
        <w:rPr>
          <w:rFonts w:ascii="Times New Roman" w:hAnsi="Times New Roman" w:cs="Times New Roman"/>
          <w:sz w:val="28"/>
          <w:szCs w:val="28"/>
        </w:rPr>
        <w:t xml:space="preserve">. </w:t>
      </w:r>
      <w:r w:rsidR="000F7563" w:rsidRPr="004F1603">
        <w:rPr>
          <w:rFonts w:ascii="Times New Roman" w:hAnsi="Times New Roman" w:cs="Times New Roman"/>
          <w:sz w:val="28"/>
          <w:szCs w:val="28"/>
        </w:rPr>
        <w:t xml:space="preserve">Для развёртывания веб-приложения нужно создать и </w:t>
      </w:r>
      <w:r w:rsidR="000F7563" w:rsidRPr="00A23C56">
        <w:rPr>
          <w:rFonts w:ascii="Times New Roman" w:hAnsi="Times New Roman" w:cs="Times New Roman"/>
          <w:sz w:val="28"/>
          <w:szCs w:val="28"/>
        </w:rPr>
        <w:t xml:space="preserve">сконфигурировать </w:t>
      </w:r>
      <w:r w:rsidR="000F7563" w:rsidRPr="00A23C56">
        <w:rPr>
          <w:rFonts w:ascii="Times New Roman" w:hAnsi="Times New Roman" w:cs="Times New Roman"/>
          <w:sz w:val="28"/>
          <w:szCs w:val="28"/>
          <w:lang w:val="en-US"/>
        </w:rPr>
        <w:t>application</w:t>
      </w:r>
      <w:r w:rsidR="000F7563" w:rsidRPr="00A23C56">
        <w:rPr>
          <w:rFonts w:ascii="Times New Roman" w:hAnsi="Times New Roman" w:cs="Times New Roman"/>
          <w:sz w:val="28"/>
          <w:szCs w:val="28"/>
        </w:rPr>
        <w:t xml:space="preserve"> </w:t>
      </w:r>
      <w:r w:rsidR="000F7563" w:rsidRPr="00A23C56">
        <w:rPr>
          <w:rFonts w:ascii="Times New Roman" w:hAnsi="Times New Roman" w:cs="Times New Roman"/>
          <w:sz w:val="28"/>
          <w:szCs w:val="28"/>
          <w:lang w:val="en-US"/>
        </w:rPr>
        <w:t>pool</w:t>
      </w:r>
      <w:r w:rsidR="000F7563" w:rsidRPr="00A23C56">
        <w:rPr>
          <w:rFonts w:ascii="Times New Roman" w:hAnsi="Times New Roman" w:cs="Times New Roman"/>
          <w:sz w:val="28"/>
          <w:szCs w:val="28"/>
        </w:rPr>
        <w:t xml:space="preserve"> и </w:t>
      </w:r>
      <w:r w:rsidR="000F7563" w:rsidRPr="00A23C56">
        <w:rPr>
          <w:rFonts w:ascii="Times New Roman" w:hAnsi="Times New Roman" w:cs="Times New Roman"/>
          <w:sz w:val="28"/>
          <w:szCs w:val="28"/>
          <w:lang w:val="en-US"/>
        </w:rPr>
        <w:t>web</w:t>
      </w:r>
      <w:r w:rsidR="000F7563" w:rsidRPr="00A23C56">
        <w:rPr>
          <w:rFonts w:ascii="Times New Roman" w:hAnsi="Times New Roman" w:cs="Times New Roman"/>
          <w:sz w:val="28"/>
          <w:szCs w:val="28"/>
        </w:rPr>
        <w:t>-</w:t>
      </w:r>
      <w:r w:rsidR="000F7563" w:rsidRPr="00A23C56">
        <w:rPr>
          <w:rFonts w:ascii="Times New Roman" w:hAnsi="Times New Roman" w:cs="Times New Roman"/>
          <w:sz w:val="28"/>
          <w:szCs w:val="28"/>
          <w:lang w:val="en-US"/>
        </w:rPr>
        <w:t>site</w:t>
      </w:r>
      <w:r w:rsidR="000F7563" w:rsidRPr="00A23C56">
        <w:rPr>
          <w:rFonts w:ascii="Times New Roman" w:hAnsi="Times New Roman" w:cs="Times New Roman"/>
          <w:sz w:val="28"/>
          <w:szCs w:val="28"/>
        </w:rPr>
        <w:t>.</w:t>
      </w:r>
      <w:r w:rsidR="00286432" w:rsidRPr="00A23C56">
        <w:rPr>
          <w:rFonts w:ascii="Times New Roman" w:hAnsi="Times New Roman" w:cs="Times New Roman"/>
          <w:sz w:val="28"/>
          <w:szCs w:val="28"/>
        </w:rPr>
        <w:t xml:space="preserve"> Даём </w:t>
      </w:r>
      <w:r w:rsidR="00286432" w:rsidRPr="00A23C56">
        <w:rPr>
          <w:rFonts w:ascii="Times New Roman" w:hAnsi="Times New Roman" w:cs="Times New Roman"/>
          <w:sz w:val="28"/>
          <w:szCs w:val="28"/>
          <w:lang w:val="en-US"/>
        </w:rPr>
        <w:t>Application</w:t>
      </w:r>
      <w:r w:rsidR="00286432" w:rsidRPr="00A23C56">
        <w:rPr>
          <w:rFonts w:ascii="Times New Roman" w:hAnsi="Times New Roman" w:cs="Times New Roman"/>
          <w:sz w:val="28"/>
          <w:szCs w:val="28"/>
        </w:rPr>
        <w:t xml:space="preserve"> </w:t>
      </w:r>
      <w:r w:rsidR="00286432" w:rsidRPr="00A23C56">
        <w:rPr>
          <w:rFonts w:ascii="Times New Roman" w:hAnsi="Times New Roman" w:cs="Times New Roman"/>
          <w:sz w:val="28"/>
          <w:szCs w:val="28"/>
          <w:lang w:val="en-US"/>
        </w:rPr>
        <w:t>Pool</w:t>
      </w:r>
      <w:r w:rsidR="00286432" w:rsidRPr="00A23C56">
        <w:rPr>
          <w:rFonts w:ascii="Times New Roman" w:hAnsi="Times New Roman" w:cs="Times New Roman"/>
          <w:sz w:val="28"/>
          <w:szCs w:val="28"/>
        </w:rPr>
        <w:t xml:space="preserve"> (пул приложения) имя </w:t>
      </w:r>
      <w:r w:rsidR="00AC381E">
        <w:rPr>
          <w:rFonts w:ascii="Times New Roman" w:hAnsi="Times New Roman" w:cs="Times New Roman"/>
          <w:sz w:val="28"/>
          <w:szCs w:val="28"/>
          <w:lang w:val="en-US"/>
        </w:rPr>
        <w:t>Totalizator</w:t>
      </w:r>
      <w:r w:rsidR="00286432" w:rsidRPr="00A23C56">
        <w:rPr>
          <w:rFonts w:ascii="Times New Roman" w:hAnsi="Times New Roman" w:cs="Times New Roman"/>
          <w:sz w:val="28"/>
          <w:szCs w:val="28"/>
          <w:lang w:val="en-US"/>
        </w:rPr>
        <w:t>Pool</w:t>
      </w:r>
      <w:r w:rsidR="00286432" w:rsidRPr="00A23C56">
        <w:rPr>
          <w:rFonts w:ascii="Times New Roman" w:hAnsi="Times New Roman" w:cs="Times New Roman"/>
          <w:sz w:val="28"/>
          <w:szCs w:val="28"/>
        </w:rPr>
        <w:t xml:space="preserve">. </w:t>
      </w:r>
    </w:p>
    <w:p w:rsidR="00A23C56" w:rsidRDefault="00286432" w:rsidP="000661EB">
      <w:pPr>
        <w:tabs>
          <w:tab w:val="left" w:pos="993"/>
        </w:tabs>
        <w:spacing w:after="0" w:line="23" w:lineRule="atLeast"/>
        <w:ind w:firstLine="709"/>
        <w:jc w:val="both"/>
        <w:rPr>
          <w:rFonts w:ascii="Times New Roman" w:hAnsi="Times New Roman" w:cs="Times New Roman"/>
          <w:sz w:val="28"/>
          <w:szCs w:val="28"/>
          <w:shd w:val="clear" w:color="auto" w:fill="FFFFFF"/>
        </w:rPr>
      </w:pPr>
      <w:r w:rsidRPr="00A23C56">
        <w:rPr>
          <w:rFonts w:ascii="Times New Roman" w:hAnsi="Times New Roman" w:cs="Times New Roman"/>
          <w:sz w:val="28"/>
          <w:szCs w:val="28"/>
        </w:rPr>
        <w:t>Версию для .</w:t>
      </w:r>
      <w:r w:rsidRPr="00A23C56">
        <w:rPr>
          <w:rFonts w:ascii="Times New Roman" w:hAnsi="Times New Roman" w:cs="Times New Roman"/>
          <w:sz w:val="28"/>
          <w:szCs w:val="28"/>
          <w:lang w:val="en-US"/>
        </w:rPr>
        <w:t>NET</w:t>
      </w:r>
      <w:r w:rsidRPr="00A23C56">
        <w:rPr>
          <w:rFonts w:ascii="Times New Roman" w:hAnsi="Times New Roman" w:cs="Times New Roman"/>
          <w:sz w:val="28"/>
          <w:szCs w:val="28"/>
        </w:rPr>
        <w:t xml:space="preserve"> </w:t>
      </w:r>
      <w:r w:rsidRPr="00A23C56">
        <w:rPr>
          <w:rFonts w:ascii="Times New Roman" w:hAnsi="Times New Roman" w:cs="Times New Roman"/>
          <w:sz w:val="28"/>
          <w:szCs w:val="28"/>
          <w:lang w:val="en-US"/>
        </w:rPr>
        <w:t>Framework</w:t>
      </w:r>
      <w:r w:rsidRPr="00A23C56">
        <w:rPr>
          <w:rFonts w:ascii="Times New Roman" w:hAnsi="Times New Roman" w:cs="Times New Roman"/>
          <w:sz w:val="28"/>
          <w:szCs w:val="28"/>
        </w:rPr>
        <w:t xml:space="preserve"> следует выбрать 4 и выше.</w:t>
      </w:r>
      <w:r w:rsidR="004F1603" w:rsidRPr="00A23C56">
        <w:rPr>
          <w:rFonts w:ascii="Times New Roman" w:hAnsi="Times New Roman" w:cs="Times New Roman"/>
          <w:sz w:val="28"/>
          <w:szCs w:val="28"/>
        </w:rPr>
        <w:t xml:space="preserve"> </w:t>
      </w:r>
      <w:r w:rsidRPr="00A23C56">
        <w:rPr>
          <w:rFonts w:ascii="Times New Roman" w:hAnsi="Times New Roman" w:cs="Times New Roman"/>
          <w:sz w:val="28"/>
          <w:szCs w:val="28"/>
        </w:rPr>
        <w:t xml:space="preserve"> М</w:t>
      </w:r>
      <w:r w:rsidRPr="00A23C56">
        <w:rPr>
          <w:rFonts w:ascii="Times New Roman" w:hAnsi="Times New Roman" w:cs="Times New Roman"/>
          <w:sz w:val="28"/>
          <w:szCs w:val="28"/>
          <w:shd w:val="clear" w:color="auto" w:fill="FFFFFF"/>
        </w:rPr>
        <w:t xml:space="preserve">одель управления контейнером следует выбрать </w:t>
      </w:r>
      <w:r w:rsidRPr="00A23C56">
        <w:rPr>
          <w:rFonts w:ascii="Times New Roman" w:hAnsi="Times New Roman" w:cs="Times New Roman"/>
          <w:sz w:val="28"/>
          <w:szCs w:val="28"/>
          <w:shd w:val="clear" w:color="auto" w:fill="FFFFFF"/>
          <w:lang w:val="en-US"/>
        </w:rPr>
        <w:t>Integrated</w:t>
      </w:r>
      <w:r w:rsidRPr="00A23C56">
        <w:rPr>
          <w:rFonts w:ascii="Times New Roman" w:hAnsi="Times New Roman" w:cs="Times New Roman"/>
          <w:sz w:val="28"/>
          <w:szCs w:val="28"/>
          <w:shd w:val="clear" w:color="auto" w:fill="FFFFFF"/>
        </w:rPr>
        <w:t xml:space="preserve"> </w:t>
      </w:r>
      <w:r w:rsidRPr="00A23C56">
        <w:rPr>
          <w:rFonts w:ascii="Times New Roman" w:hAnsi="Times New Roman" w:cs="Times New Roman"/>
          <w:sz w:val="28"/>
          <w:szCs w:val="28"/>
          <w:shd w:val="clear" w:color="auto" w:fill="FFFFFF"/>
          <w:lang w:val="en-US"/>
        </w:rPr>
        <w:t>mode</w:t>
      </w:r>
      <w:r w:rsidR="004F1603" w:rsidRPr="00A23C56">
        <w:rPr>
          <w:rFonts w:ascii="Times New Roman" w:hAnsi="Times New Roman" w:cs="Times New Roman"/>
          <w:sz w:val="28"/>
          <w:szCs w:val="28"/>
          <w:shd w:val="clear" w:color="auto" w:fill="FFFFFF"/>
        </w:rPr>
        <w:t xml:space="preserve"> (предполагает более тесное взаимодействие между IIS и ASP.NET, позволяет избежать дублирования функций и получить больший контроль над обработкой запроса)</w:t>
      </w:r>
      <w:r w:rsidRPr="00A23C56">
        <w:rPr>
          <w:rFonts w:ascii="Times New Roman" w:hAnsi="Times New Roman" w:cs="Times New Roman"/>
          <w:sz w:val="28"/>
          <w:szCs w:val="28"/>
          <w:shd w:val="clear" w:color="auto" w:fill="FFFFFF"/>
        </w:rPr>
        <w:t xml:space="preserve">. </w:t>
      </w:r>
    </w:p>
    <w:p w:rsidR="00C21427" w:rsidRPr="00C21427" w:rsidRDefault="00C21427" w:rsidP="002255CA">
      <w:pPr>
        <w:tabs>
          <w:tab w:val="left" w:pos="993"/>
        </w:tabs>
        <w:spacing w:after="0" w:line="23" w:lineRule="atLeast"/>
        <w:rPr>
          <w:rFonts w:ascii="Times New Roman" w:hAnsi="Times New Roman" w:cs="Times New Roman"/>
          <w:sz w:val="28"/>
          <w:szCs w:val="28"/>
        </w:rPr>
      </w:pPr>
      <w:r>
        <w:rPr>
          <w:rFonts w:ascii="Times New Roman" w:hAnsi="Times New Roman" w:cs="Times New Roman"/>
          <w:sz w:val="28"/>
          <w:szCs w:val="28"/>
        </w:rPr>
        <w:tab/>
        <w:t>Создавая веб-сайт следует выбрать уже созданный пул п</w:t>
      </w:r>
      <w:r w:rsidR="00621FE0">
        <w:rPr>
          <w:rFonts w:ascii="Times New Roman" w:hAnsi="Times New Roman" w:cs="Times New Roman"/>
          <w:sz w:val="28"/>
          <w:szCs w:val="28"/>
        </w:rPr>
        <w:t>риложения, Имя хоста определяем в качестве</w:t>
      </w:r>
      <w:r>
        <w:rPr>
          <w:rFonts w:ascii="Times New Roman" w:hAnsi="Times New Roman" w:cs="Times New Roman"/>
          <w:sz w:val="28"/>
          <w:szCs w:val="28"/>
        </w:rPr>
        <w:t xml:space="preserve"> </w:t>
      </w:r>
      <w:r w:rsidR="00AC381E">
        <w:rPr>
          <w:rFonts w:ascii="Times New Roman" w:hAnsi="Times New Roman" w:cs="Times New Roman"/>
          <w:sz w:val="28"/>
          <w:szCs w:val="28"/>
          <w:lang w:val="en-US"/>
        </w:rPr>
        <w:t>totalizator</w:t>
      </w:r>
      <w:r w:rsidRPr="00C21427">
        <w:rPr>
          <w:rFonts w:ascii="Times New Roman" w:hAnsi="Times New Roman" w:cs="Times New Roman"/>
          <w:sz w:val="28"/>
          <w:szCs w:val="28"/>
        </w:rPr>
        <w:t>.</w:t>
      </w:r>
      <w:r>
        <w:rPr>
          <w:rFonts w:ascii="Times New Roman" w:hAnsi="Times New Roman" w:cs="Times New Roman"/>
          <w:sz w:val="28"/>
          <w:szCs w:val="28"/>
          <w:lang w:val="en-US"/>
        </w:rPr>
        <w:t>com</w:t>
      </w:r>
      <w:r w:rsidRPr="00C21427">
        <w:rPr>
          <w:rFonts w:ascii="Times New Roman" w:hAnsi="Times New Roman" w:cs="Times New Roman"/>
          <w:sz w:val="28"/>
          <w:szCs w:val="28"/>
        </w:rPr>
        <w:t>.</w:t>
      </w:r>
      <w:r w:rsidR="00621FE0">
        <w:rPr>
          <w:rFonts w:ascii="Times New Roman" w:hAnsi="Times New Roman" w:cs="Times New Roman"/>
          <w:sz w:val="28"/>
          <w:szCs w:val="28"/>
        </w:rPr>
        <w:t xml:space="preserve"> </w:t>
      </w:r>
      <w:r w:rsidR="00621FE0" w:rsidRPr="004F1603">
        <w:rPr>
          <w:rFonts w:ascii="Times New Roman" w:hAnsi="Times New Roman" w:cs="Times New Roman"/>
          <w:sz w:val="28"/>
          <w:szCs w:val="28"/>
        </w:rPr>
        <w:t xml:space="preserve">Пример конфигурации </w:t>
      </w:r>
      <w:r w:rsidR="00621FE0">
        <w:rPr>
          <w:rFonts w:ascii="Times New Roman" w:hAnsi="Times New Roman" w:cs="Times New Roman"/>
          <w:sz w:val="28"/>
          <w:szCs w:val="28"/>
        </w:rPr>
        <w:t>веб-</w:t>
      </w:r>
      <w:r w:rsidR="00621FE0" w:rsidRPr="004F1603">
        <w:rPr>
          <w:rFonts w:ascii="Times New Roman" w:hAnsi="Times New Roman" w:cs="Times New Roman"/>
          <w:sz w:val="28"/>
          <w:szCs w:val="28"/>
        </w:rPr>
        <w:t>приложения</w:t>
      </w:r>
      <w:r w:rsidR="00AC381E">
        <w:rPr>
          <w:rFonts w:ascii="Times New Roman" w:hAnsi="Times New Roman" w:cs="Times New Roman"/>
          <w:sz w:val="28"/>
          <w:szCs w:val="28"/>
        </w:rPr>
        <w:t xml:space="preserve"> приведен на рисунке 6.2</w:t>
      </w:r>
      <w:r w:rsidR="00621FE0" w:rsidRPr="004F1603">
        <w:rPr>
          <w:rFonts w:ascii="Times New Roman" w:hAnsi="Times New Roman" w:cs="Times New Roman"/>
          <w:sz w:val="28"/>
          <w:szCs w:val="28"/>
        </w:rPr>
        <w:t>.</w:t>
      </w:r>
    </w:p>
    <w:p w:rsidR="00C21427" w:rsidRDefault="00C21427" w:rsidP="002255CA">
      <w:pPr>
        <w:tabs>
          <w:tab w:val="left" w:pos="993"/>
        </w:tabs>
        <w:spacing w:after="0" w:line="23" w:lineRule="atLeast"/>
        <w:rPr>
          <w:rFonts w:ascii="Times New Roman" w:hAnsi="Times New Roman" w:cs="Times New Roman"/>
          <w:sz w:val="28"/>
          <w:szCs w:val="28"/>
        </w:rPr>
      </w:pPr>
    </w:p>
    <w:p w:rsidR="004F1603" w:rsidRDefault="00AC381E" w:rsidP="002255CA">
      <w:pPr>
        <w:tabs>
          <w:tab w:val="left" w:pos="993"/>
        </w:tabs>
        <w:spacing w:after="0" w:line="23" w:lineRule="atLeast"/>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932805" cy="278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785745"/>
                    </a:xfrm>
                    <a:prstGeom prst="rect">
                      <a:avLst/>
                    </a:prstGeom>
                    <a:noFill/>
                    <a:ln>
                      <a:noFill/>
                    </a:ln>
                  </pic:spPr>
                </pic:pic>
              </a:graphicData>
            </a:graphic>
          </wp:inline>
        </w:drawing>
      </w:r>
    </w:p>
    <w:p w:rsidR="004F1603" w:rsidRDefault="004F1603" w:rsidP="002255CA">
      <w:pPr>
        <w:tabs>
          <w:tab w:val="left" w:pos="993"/>
        </w:tabs>
        <w:spacing w:after="0" w:line="23" w:lineRule="atLeast"/>
        <w:rPr>
          <w:rFonts w:ascii="Times New Roman" w:hAnsi="Times New Roman" w:cs="Times New Roman"/>
          <w:sz w:val="28"/>
          <w:szCs w:val="28"/>
        </w:rPr>
      </w:pPr>
    </w:p>
    <w:p w:rsidR="00C21427" w:rsidRDefault="00C21427" w:rsidP="00C21427">
      <w:pPr>
        <w:tabs>
          <w:tab w:val="left" w:pos="993"/>
        </w:tabs>
        <w:spacing w:after="0" w:line="23" w:lineRule="atLeast"/>
        <w:jc w:val="center"/>
        <w:rPr>
          <w:rFonts w:ascii="Times New Roman" w:hAnsi="Times New Roman" w:cs="Times New Roman"/>
          <w:sz w:val="28"/>
          <w:szCs w:val="28"/>
        </w:rPr>
      </w:pPr>
      <w:r>
        <w:rPr>
          <w:rFonts w:ascii="Times New Roman" w:hAnsi="Times New Roman" w:cs="Times New Roman"/>
          <w:sz w:val="28"/>
          <w:szCs w:val="28"/>
        </w:rPr>
        <w:t>Рисунок 6.</w:t>
      </w:r>
      <w:r w:rsidR="00AC381E">
        <w:rPr>
          <w:rFonts w:ascii="Times New Roman" w:hAnsi="Times New Roman" w:cs="Times New Roman"/>
          <w:sz w:val="28"/>
          <w:szCs w:val="28"/>
          <w:lang w:val="en-US"/>
        </w:rPr>
        <w:t>2</w:t>
      </w:r>
      <w:r>
        <w:rPr>
          <w:rFonts w:ascii="Times New Roman" w:hAnsi="Times New Roman" w:cs="Times New Roman"/>
          <w:sz w:val="28"/>
          <w:szCs w:val="28"/>
        </w:rPr>
        <w:t xml:space="preserve"> – Конфигурация веб-сайта</w:t>
      </w:r>
    </w:p>
    <w:p w:rsidR="004F1603" w:rsidRDefault="004F1603" w:rsidP="002255CA">
      <w:pPr>
        <w:tabs>
          <w:tab w:val="left" w:pos="993"/>
        </w:tabs>
        <w:spacing w:after="0" w:line="23" w:lineRule="atLeast"/>
        <w:rPr>
          <w:rFonts w:ascii="Times New Roman" w:hAnsi="Times New Roman" w:cs="Times New Roman"/>
          <w:sz w:val="28"/>
          <w:szCs w:val="28"/>
        </w:rPr>
      </w:pPr>
    </w:p>
    <w:p w:rsidR="002255CA" w:rsidRDefault="002255CA" w:rsidP="000661EB">
      <w:pPr>
        <w:tabs>
          <w:tab w:val="left" w:pos="993"/>
        </w:tabs>
        <w:spacing w:after="0" w:line="23"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Стоит отметить, что значением по умолчанию для порта коннектора протокола </w:t>
      </w:r>
      <w:r>
        <w:rPr>
          <w:rFonts w:ascii="Times New Roman" w:hAnsi="Times New Roman" w:cs="Times New Roman"/>
          <w:sz w:val="28"/>
          <w:szCs w:val="28"/>
          <w:lang w:val="en-US"/>
        </w:rPr>
        <w:t>HTTP</w:t>
      </w:r>
      <w:r w:rsidRPr="002255CA">
        <w:rPr>
          <w:rFonts w:ascii="Times New Roman" w:hAnsi="Times New Roman" w:cs="Times New Roman"/>
          <w:sz w:val="28"/>
          <w:szCs w:val="28"/>
        </w:rPr>
        <w:t xml:space="preserve"> </w:t>
      </w:r>
      <w:r>
        <w:rPr>
          <w:rFonts w:ascii="Times New Roman" w:hAnsi="Times New Roman" w:cs="Times New Roman"/>
          <w:sz w:val="28"/>
          <w:szCs w:val="28"/>
        </w:rPr>
        <w:t xml:space="preserve">является значение 8080. Этот порт используется многими приложениями. Чтобы </w:t>
      </w:r>
      <w:r w:rsidR="00CA249F">
        <w:rPr>
          <w:rFonts w:ascii="Times New Roman" w:hAnsi="Times New Roman" w:cs="Times New Roman"/>
          <w:sz w:val="28"/>
          <w:szCs w:val="28"/>
        </w:rPr>
        <w:t>избежать возможных конфликтов, рекомендуется изменить это значение. Так же рекомендуется создать учетную запись администратора сервера приложений.</w:t>
      </w:r>
    </w:p>
    <w:p w:rsidR="009F0DCC" w:rsidRDefault="00CA249F" w:rsidP="00BE1149">
      <w:pPr>
        <w:tabs>
          <w:tab w:val="left" w:pos="993"/>
        </w:tabs>
        <w:spacing w:after="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успешной установки и конфигурации сервера приложений нужно поместить архив, содержащий веб-приложение, в папку </w:t>
      </w:r>
      <w:r>
        <w:rPr>
          <w:rFonts w:ascii="Times New Roman" w:hAnsi="Times New Roman" w:cs="Times New Roman"/>
          <w:sz w:val="28"/>
          <w:szCs w:val="28"/>
          <w:lang w:val="en-US"/>
        </w:rPr>
        <w:t>webapps</w:t>
      </w:r>
      <w:r w:rsidRPr="00CA249F">
        <w:rPr>
          <w:rFonts w:ascii="Times New Roman" w:hAnsi="Times New Roman" w:cs="Times New Roman"/>
          <w:sz w:val="28"/>
          <w:szCs w:val="28"/>
        </w:rPr>
        <w:t xml:space="preserve"> </w:t>
      </w:r>
      <w:r>
        <w:rPr>
          <w:rFonts w:ascii="Times New Roman" w:hAnsi="Times New Roman" w:cs="Times New Roman"/>
          <w:sz w:val="28"/>
          <w:szCs w:val="28"/>
        </w:rPr>
        <w:t>сервера и перезапустить его.</w:t>
      </w:r>
    </w:p>
    <w:p w:rsidR="00BE1149" w:rsidRDefault="00BE1149" w:rsidP="00BE1149">
      <w:pPr>
        <w:tabs>
          <w:tab w:val="left" w:pos="993"/>
        </w:tabs>
        <w:spacing w:after="0" w:line="20" w:lineRule="atLeast"/>
        <w:ind w:firstLine="709"/>
        <w:jc w:val="both"/>
        <w:rPr>
          <w:rFonts w:ascii="Times New Roman" w:hAnsi="Times New Roman" w:cs="Times New Roman"/>
          <w:sz w:val="28"/>
          <w:szCs w:val="28"/>
        </w:rPr>
      </w:pPr>
    </w:p>
    <w:p w:rsidR="00BE1149" w:rsidRPr="00440476" w:rsidRDefault="00BE1149" w:rsidP="00BE1149">
      <w:pPr>
        <w:spacing w:after="0" w:line="240" w:lineRule="auto"/>
        <w:ind w:firstLine="709"/>
        <w:rPr>
          <w:rFonts w:ascii="Times New Roman" w:hAnsi="Times New Roman" w:cs="Times New Roman"/>
          <w:sz w:val="28"/>
          <w:szCs w:val="28"/>
        </w:rPr>
      </w:pPr>
      <w:r w:rsidRPr="000661EB">
        <w:rPr>
          <w:rFonts w:ascii="Times New Roman" w:hAnsi="Times New Roman" w:cs="Times New Roman"/>
          <w:b/>
          <w:sz w:val="28"/>
          <w:szCs w:val="28"/>
        </w:rPr>
        <w:t>6.3</w:t>
      </w:r>
      <w:r w:rsidRPr="009F0DCC">
        <w:rPr>
          <w:rFonts w:ascii="Times New Roman" w:hAnsi="Times New Roman" w:cs="Times New Roman"/>
          <w:sz w:val="28"/>
          <w:szCs w:val="28"/>
        </w:rPr>
        <w:t xml:space="preserve"> </w:t>
      </w:r>
      <w:r>
        <w:rPr>
          <w:rFonts w:ascii="Times New Roman" w:hAnsi="Times New Roman" w:cs="Times New Roman"/>
          <w:sz w:val="28"/>
          <w:szCs w:val="28"/>
        </w:rPr>
        <w:t>Установка SQL Server 2008</w:t>
      </w:r>
    </w:p>
    <w:p w:rsidR="00BE1149" w:rsidRPr="00440476" w:rsidRDefault="00BE1149" w:rsidP="00BE1149">
      <w:pPr>
        <w:spacing w:after="0" w:line="240" w:lineRule="auto"/>
        <w:ind w:firstLine="709"/>
        <w:rPr>
          <w:rFonts w:ascii="Times New Roman" w:hAnsi="Times New Roman" w:cs="Times New Roman"/>
          <w:sz w:val="28"/>
          <w:szCs w:val="28"/>
        </w:rPr>
      </w:pPr>
    </w:p>
    <w:p w:rsidR="0073320A" w:rsidRPr="00440476" w:rsidRDefault="0073320A" w:rsidP="008356F3">
      <w:pPr>
        <w:spacing w:after="0" w:line="20" w:lineRule="atLeast"/>
        <w:ind w:firstLine="708"/>
        <w:rPr>
          <w:rFonts w:ascii="Times New Roman" w:eastAsia="Times New Roman" w:hAnsi="Times New Roman" w:cs="Times New Roman"/>
          <w:sz w:val="28"/>
          <w:szCs w:val="28"/>
        </w:rPr>
      </w:pPr>
      <w:r w:rsidRPr="00440476">
        <w:rPr>
          <w:rFonts w:ascii="Times New Roman" w:eastAsia="Times New Roman" w:hAnsi="Times New Roman" w:cs="Times New Roman"/>
          <w:bCs/>
          <w:sz w:val="28"/>
          <w:szCs w:val="28"/>
        </w:rPr>
        <w:t>Использование пользовательского интерфейса:</w:t>
      </w:r>
    </w:p>
    <w:p w:rsidR="0073320A" w:rsidRPr="008356F3" w:rsidRDefault="008356F3" w:rsidP="008356F3">
      <w:pPr>
        <w:numPr>
          <w:ilvl w:val="1"/>
          <w:numId w:val="4"/>
        </w:numPr>
        <w:spacing w:after="0" w:line="20" w:lineRule="atLeast"/>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З</w:t>
      </w:r>
      <w:r w:rsidRPr="008356F3">
        <w:rPr>
          <w:rFonts w:ascii="Times New Roman" w:hAnsi="Times New Roman" w:cs="Times New Roman"/>
          <w:sz w:val="28"/>
          <w:szCs w:val="28"/>
          <w:shd w:val="clear" w:color="auto" w:fill="FFFFFF"/>
        </w:rPr>
        <w:t>апустить программу-установщик с правами администратора на данном компьютере</w:t>
      </w:r>
      <w:r w:rsidR="00AC381E">
        <w:rPr>
          <w:rFonts w:ascii="Times New Roman" w:hAnsi="Times New Roman" w:cs="Times New Roman"/>
          <w:sz w:val="28"/>
          <w:szCs w:val="28"/>
          <w:shd w:val="clear" w:color="auto" w:fill="FFFFFF"/>
        </w:rPr>
        <w:t xml:space="preserve"> (см. рисунок 6.3</w:t>
      </w:r>
      <w:r>
        <w:rPr>
          <w:rFonts w:ascii="Times New Roman" w:hAnsi="Times New Roman" w:cs="Times New Roman"/>
          <w:sz w:val="28"/>
          <w:szCs w:val="28"/>
          <w:shd w:val="clear" w:color="auto" w:fill="FFFFFF"/>
        </w:rPr>
        <w:t>)</w:t>
      </w:r>
      <w:r w:rsidR="0073320A" w:rsidRPr="008356F3">
        <w:rPr>
          <w:rFonts w:ascii="Times New Roman" w:eastAsia="Times New Roman" w:hAnsi="Times New Roman" w:cs="Times New Roman"/>
          <w:sz w:val="28"/>
          <w:szCs w:val="28"/>
        </w:rPr>
        <w:t>.</w:t>
      </w:r>
    </w:p>
    <w:p w:rsidR="0073320A" w:rsidRPr="008356F3" w:rsidRDefault="008356F3" w:rsidP="008356F3">
      <w:pPr>
        <w:numPr>
          <w:ilvl w:val="1"/>
          <w:numId w:val="4"/>
        </w:numPr>
        <w:spacing w:after="0" w:line="20" w:lineRule="atLeast"/>
        <w:rPr>
          <w:rFonts w:ascii="Times New Roman" w:eastAsia="Times New Roman" w:hAnsi="Times New Roman" w:cs="Times New Roman"/>
          <w:sz w:val="28"/>
          <w:szCs w:val="28"/>
        </w:rPr>
      </w:pPr>
      <w:r w:rsidRPr="008356F3">
        <w:rPr>
          <w:rFonts w:ascii="Times New Roman" w:hAnsi="Times New Roman" w:cs="Times New Roman"/>
          <w:sz w:val="28"/>
          <w:szCs w:val="28"/>
          <w:shd w:val="clear" w:color="auto" w:fill="FFFFFF"/>
        </w:rPr>
        <w:t>В разделе «Планирование» нажать пункт «Средство проверки конфигурации»</w:t>
      </w:r>
      <w:r w:rsidR="0073320A" w:rsidRPr="008356F3">
        <w:rPr>
          <w:rFonts w:ascii="Times New Roman" w:eastAsia="Times New Roman" w:hAnsi="Times New Roman" w:cs="Times New Roman"/>
          <w:sz w:val="28"/>
          <w:szCs w:val="28"/>
        </w:rPr>
        <w:t>.</w:t>
      </w:r>
    </w:p>
    <w:p w:rsidR="0073320A" w:rsidRDefault="008356F3" w:rsidP="008356F3">
      <w:pPr>
        <w:numPr>
          <w:ilvl w:val="1"/>
          <w:numId w:val="4"/>
        </w:numPr>
        <w:spacing w:after="0" w:line="20" w:lineRule="atLeast"/>
        <w:rPr>
          <w:rFonts w:ascii="Times New Roman" w:eastAsia="Times New Roman" w:hAnsi="Times New Roman" w:cs="Times New Roman"/>
          <w:sz w:val="28"/>
          <w:szCs w:val="28"/>
        </w:rPr>
      </w:pPr>
      <w:r w:rsidRPr="008356F3">
        <w:rPr>
          <w:rFonts w:ascii="Times New Roman" w:hAnsi="Times New Roman" w:cs="Times New Roman"/>
          <w:sz w:val="28"/>
          <w:szCs w:val="28"/>
          <w:shd w:val="clear" w:color="auto" w:fill="FFFFFF"/>
        </w:rPr>
        <w:t>Нажать на раздел «Установка» и затем пункт «Новая установка изолированного SQL Server или добавление компонентов …»</w:t>
      </w:r>
      <w:r w:rsidR="00AC381E" w:rsidRPr="00AC381E">
        <w:rPr>
          <w:rFonts w:ascii="Times New Roman" w:hAnsi="Times New Roman" w:cs="Times New Roman"/>
          <w:sz w:val="28"/>
          <w:szCs w:val="28"/>
          <w:shd w:val="clear" w:color="auto" w:fill="FFFFFF"/>
        </w:rPr>
        <w:t>.</w:t>
      </w:r>
    </w:p>
    <w:p w:rsidR="0077635B" w:rsidRPr="0077635B" w:rsidRDefault="0077635B" w:rsidP="0077635B">
      <w:pPr>
        <w:numPr>
          <w:ilvl w:val="1"/>
          <w:numId w:val="4"/>
        </w:numPr>
        <w:spacing w:after="0" w:line="20" w:lineRule="atLeast"/>
        <w:rPr>
          <w:rFonts w:ascii="Times New Roman" w:eastAsia="Times New Roman" w:hAnsi="Times New Roman" w:cs="Times New Roman"/>
          <w:sz w:val="28"/>
          <w:szCs w:val="28"/>
        </w:rPr>
      </w:pPr>
      <w:r w:rsidRPr="0077635B">
        <w:rPr>
          <w:rFonts w:ascii="Times New Roman" w:hAnsi="Times New Roman" w:cs="Times New Roman"/>
          <w:sz w:val="28"/>
          <w:szCs w:val="28"/>
          <w:shd w:val="clear" w:color="auto" w:fill="FFFFFF"/>
        </w:rPr>
        <w:t>Прочитать лицензию, установить галочку «Я принимаю условия…» и нажать кнопку «Далее»</w:t>
      </w:r>
      <w:r>
        <w:rPr>
          <w:rFonts w:ascii="Times New Roman" w:hAnsi="Times New Roman" w:cs="Times New Roman"/>
          <w:sz w:val="28"/>
          <w:szCs w:val="28"/>
          <w:shd w:val="clear" w:color="auto" w:fill="FFFFFF"/>
        </w:rPr>
        <w:t>.</w:t>
      </w:r>
    </w:p>
    <w:p w:rsidR="0077635B" w:rsidRPr="0077635B" w:rsidRDefault="0077635B" w:rsidP="0077635B">
      <w:pPr>
        <w:numPr>
          <w:ilvl w:val="1"/>
          <w:numId w:val="4"/>
        </w:numPr>
        <w:spacing w:after="0" w:line="20" w:lineRule="atLeast"/>
        <w:rPr>
          <w:rFonts w:ascii="Times New Roman" w:eastAsia="Times New Roman" w:hAnsi="Times New Roman" w:cs="Times New Roman"/>
          <w:sz w:val="28"/>
          <w:szCs w:val="28"/>
        </w:rPr>
      </w:pPr>
      <w:r w:rsidRPr="0077635B">
        <w:rPr>
          <w:rFonts w:ascii="Times New Roman" w:hAnsi="Times New Roman" w:cs="Times New Roman"/>
          <w:sz w:val="28"/>
          <w:szCs w:val="28"/>
          <w:shd w:val="clear" w:color="auto" w:fill="FFFFFF"/>
        </w:rPr>
        <w:t>Нажать кнопку «Установить».</w:t>
      </w:r>
    </w:p>
    <w:p w:rsidR="0073320A" w:rsidRPr="0073320A" w:rsidRDefault="0073320A" w:rsidP="00BE1149">
      <w:pPr>
        <w:spacing w:after="0" w:line="240" w:lineRule="auto"/>
        <w:ind w:firstLine="709"/>
        <w:rPr>
          <w:rFonts w:ascii="Times New Roman" w:hAnsi="Times New Roman" w:cs="Times New Roman"/>
          <w:sz w:val="28"/>
          <w:szCs w:val="28"/>
        </w:rPr>
      </w:pPr>
    </w:p>
    <w:p w:rsidR="00BE1149" w:rsidRPr="00BE1149" w:rsidRDefault="00621FE0" w:rsidP="00621FE0">
      <w:pPr>
        <w:spacing w:after="0" w:line="240" w:lineRule="auto"/>
        <w:jc w:val="center"/>
        <w:rPr>
          <w:rFonts w:ascii="Times New Roman" w:hAnsi="Times New Roman" w:cs="Times New Roman"/>
          <w:sz w:val="28"/>
          <w:szCs w:val="28"/>
          <w:lang w:val="en-US"/>
        </w:rPr>
      </w:pPr>
      <w:r>
        <w:rPr>
          <w:noProof/>
          <w:lang w:val="en-US"/>
        </w:rPr>
        <w:lastRenderedPageBreak/>
        <w:drawing>
          <wp:inline distT="0" distB="0" distL="0" distR="0">
            <wp:extent cx="3230088" cy="1887855"/>
            <wp:effectExtent l="0" t="0" r="8890" b="0"/>
            <wp:docPr id="4" name="Picture 4" descr="http://www.alta.ru/img/mssql/MS_SQL_2008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ta.ru/img/mssql/MS_SQL_2008_image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8569" cy="1945413"/>
                    </a:xfrm>
                    <a:prstGeom prst="rect">
                      <a:avLst/>
                    </a:prstGeom>
                    <a:noFill/>
                    <a:ln>
                      <a:noFill/>
                    </a:ln>
                  </pic:spPr>
                </pic:pic>
              </a:graphicData>
            </a:graphic>
          </wp:inline>
        </w:drawing>
      </w:r>
    </w:p>
    <w:p w:rsidR="00BE1149" w:rsidRDefault="00BE1149" w:rsidP="00BE1149">
      <w:pPr>
        <w:tabs>
          <w:tab w:val="left" w:pos="993"/>
        </w:tabs>
        <w:spacing w:after="0" w:line="20" w:lineRule="atLeast"/>
        <w:ind w:firstLine="709"/>
        <w:jc w:val="both"/>
        <w:rPr>
          <w:rFonts w:ascii="Times New Roman" w:hAnsi="Times New Roman" w:cs="Times New Roman"/>
          <w:sz w:val="28"/>
          <w:szCs w:val="28"/>
        </w:rPr>
      </w:pPr>
    </w:p>
    <w:p w:rsidR="00621FE0" w:rsidRPr="00AC381E" w:rsidRDefault="00AC381E" w:rsidP="00621FE0">
      <w:pPr>
        <w:tabs>
          <w:tab w:val="left" w:pos="993"/>
        </w:tabs>
        <w:spacing w:after="0" w:line="20" w:lineRule="atLeast"/>
        <w:jc w:val="center"/>
        <w:rPr>
          <w:rFonts w:ascii="Times New Roman" w:hAnsi="Times New Roman" w:cs="Times New Roman"/>
          <w:sz w:val="28"/>
          <w:szCs w:val="28"/>
        </w:rPr>
      </w:pPr>
      <w:r>
        <w:rPr>
          <w:rFonts w:ascii="Times New Roman" w:hAnsi="Times New Roman" w:cs="Times New Roman"/>
          <w:sz w:val="28"/>
          <w:szCs w:val="28"/>
        </w:rPr>
        <w:t>Рисунок 6.3</w:t>
      </w:r>
      <w:r w:rsidR="00621FE0">
        <w:rPr>
          <w:rFonts w:ascii="Times New Roman" w:hAnsi="Times New Roman" w:cs="Times New Roman"/>
          <w:sz w:val="28"/>
          <w:szCs w:val="28"/>
        </w:rPr>
        <w:t xml:space="preserve"> – Установка </w:t>
      </w:r>
      <w:r w:rsidR="00621FE0">
        <w:rPr>
          <w:rFonts w:ascii="Times New Roman" w:hAnsi="Times New Roman" w:cs="Times New Roman"/>
          <w:sz w:val="28"/>
          <w:szCs w:val="28"/>
          <w:lang w:val="en-US"/>
        </w:rPr>
        <w:t>SQL</w:t>
      </w:r>
      <w:r w:rsidR="00621FE0" w:rsidRPr="00AC381E">
        <w:rPr>
          <w:rFonts w:ascii="Times New Roman" w:hAnsi="Times New Roman" w:cs="Times New Roman"/>
          <w:sz w:val="28"/>
          <w:szCs w:val="28"/>
        </w:rPr>
        <w:t xml:space="preserve"> </w:t>
      </w:r>
      <w:r w:rsidR="00621FE0">
        <w:rPr>
          <w:rFonts w:ascii="Times New Roman" w:hAnsi="Times New Roman" w:cs="Times New Roman"/>
          <w:sz w:val="28"/>
          <w:szCs w:val="28"/>
          <w:lang w:val="en-US"/>
        </w:rPr>
        <w:t>Server</w:t>
      </w:r>
    </w:p>
    <w:p w:rsidR="00621FE0" w:rsidRDefault="00621FE0" w:rsidP="008356F3">
      <w:pPr>
        <w:tabs>
          <w:tab w:val="left" w:pos="993"/>
        </w:tabs>
        <w:spacing w:after="0" w:line="20" w:lineRule="atLeast"/>
        <w:ind w:firstLine="57"/>
        <w:jc w:val="both"/>
        <w:rPr>
          <w:rFonts w:ascii="Times New Roman" w:hAnsi="Times New Roman" w:cs="Times New Roman"/>
          <w:sz w:val="28"/>
          <w:szCs w:val="28"/>
        </w:rPr>
      </w:pPr>
    </w:p>
    <w:p w:rsidR="009F0DCC" w:rsidRDefault="00BE1149" w:rsidP="00BE1149">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6.4</w:t>
      </w:r>
      <w:r w:rsidR="009F0DCC" w:rsidRPr="009F0DCC">
        <w:rPr>
          <w:rFonts w:ascii="Times New Roman" w:hAnsi="Times New Roman" w:cs="Times New Roman"/>
          <w:sz w:val="28"/>
          <w:szCs w:val="28"/>
        </w:rPr>
        <w:t xml:space="preserve"> Графический интерфейс пользователя</w:t>
      </w:r>
    </w:p>
    <w:p w:rsidR="00BE1149" w:rsidRDefault="00BE1149" w:rsidP="00BE1149">
      <w:pPr>
        <w:spacing w:after="0" w:line="240" w:lineRule="auto"/>
        <w:ind w:firstLine="709"/>
        <w:rPr>
          <w:rFonts w:ascii="Times New Roman" w:hAnsi="Times New Roman" w:cs="Times New Roman"/>
          <w:sz w:val="28"/>
          <w:szCs w:val="28"/>
        </w:rPr>
      </w:pPr>
    </w:p>
    <w:p w:rsidR="00440476" w:rsidRDefault="00440476" w:rsidP="00440476">
      <w:pPr>
        <w:tabs>
          <w:tab w:val="left" w:pos="7951"/>
        </w:tabs>
        <w:spacing w:after="0"/>
        <w:ind w:firstLine="708"/>
        <w:rPr>
          <w:rFonts w:ascii="Times New Roman" w:hAnsi="Times New Roman" w:cs="Times New Roman"/>
          <w:sz w:val="28"/>
          <w:szCs w:val="28"/>
        </w:rPr>
      </w:pPr>
      <w:r w:rsidRPr="00440476">
        <w:rPr>
          <w:rFonts w:ascii="Times New Roman" w:hAnsi="Times New Roman" w:cs="Times New Roman"/>
          <w:b/>
          <w:sz w:val="28"/>
          <w:szCs w:val="28"/>
        </w:rPr>
        <w:t>6.4</w:t>
      </w:r>
      <w:r>
        <w:rPr>
          <w:rFonts w:ascii="Times New Roman" w:hAnsi="Times New Roman" w:cs="Times New Roman"/>
          <w:b/>
          <w:sz w:val="28"/>
          <w:szCs w:val="28"/>
        </w:rPr>
        <w:t>.2</w:t>
      </w:r>
      <w:r>
        <w:rPr>
          <w:rFonts w:ascii="Times New Roman" w:hAnsi="Times New Roman" w:cs="Times New Roman"/>
          <w:sz w:val="28"/>
          <w:szCs w:val="28"/>
        </w:rPr>
        <w:t xml:space="preserve"> Регистрация</w:t>
      </w:r>
      <w:r>
        <w:rPr>
          <w:rFonts w:ascii="Times New Roman" w:hAnsi="Times New Roman" w:cs="Times New Roman"/>
          <w:sz w:val="28"/>
          <w:szCs w:val="28"/>
        </w:rPr>
        <w:tab/>
      </w:r>
    </w:p>
    <w:p w:rsidR="00440476" w:rsidRDefault="00440476" w:rsidP="0044047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существует три типа пользователей: администратор, пользователь и привилегированный пользователь. Для администратора создана учетная запись с логином </w:t>
      </w:r>
      <w:r w:rsidRPr="00440476">
        <w:rPr>
          <w:rFonts w:ascii="Times New Roman" w:hAnsi="Times New Roman" w:cs="Times New Roman"/>
          <w:sz w:val="28"/>
          <w:szCs w:val="28"/>
          <w:lang w:val="en-US"/>
        </w:rPr>
        <w:t>admin</w:t>
      </w:r>
      <w:r w:rsidRPr="00440476">
        <w:rPr>
          <w:rFonts w:ascii="Times New Roman" w:hAnsi="Times New Roman" w:cs="Times New Roman"/>
          <w:sz w:val="28"/>
          <w:szCs w:val="28"/>
        </w:rPr>
        <w:t>@</w:t>
      </w:r>
      <w:r w:rsidRPr="00440476">
        <w:rPr>
          <w:rFonts w:ascii="Times New Roman" w:hAnsi="Times New Roman" w:cs="Times New Roman"/>
          <w:sz w:val="28"/>
          <w:szCs w:val="28"/>
          <w:lang w:val="en-US"/>
        </w:rPr>
        <w:t>gmail</w:t>
      </w:r>
      <w:r w:rsidRPr="00440476">
        <w:rPr>
          <w:rFonts w:ascii="Times New Roman" w:hAnsi="Times New Roman" w:cs="Times New Roman"/>
          <w:sz w:val="28"/>
          <w:szCs w:val="28"/>
        </w:rPr>
        <w:t>.</w:t>
      </w:r>
      <w:r w:rsidRPr="00440476">
        <w:rPr>
          <w:rFonts w:ascii="Times New Roman" w:hAnsi="Times New Roman" w:cs="Times New Roman"/>
          <w:sz w:val="28"/>
          <w:szCs w:val="28"/>
          <w:lang w:val="en-US"/>
        </w:rPr>
        <w:t>com</w:t>
      </w:r>
      <w:r w:rsidRPr="00440476">
        <w:rPr>
          <w:rFonts w:ascii="Times New Roman" w:hAnsi="Times New Roman" w:cs="Times New Roman"/>
          <w:sz w:val="28"/>
          <w:szCs w:val="28"/>
        </w:rPr>
        <w:t xml:space="preserve"> </w:t>
      </w:r>
      <w:r>
        <w:rPr>
          <w:rFonts w:ascii="Times New Roman" w:hAnsi="Times New Roman" w:cs="Times New Roman"/>
          <w:sz w:val="28"/>
          <w:szCs w:val="28"/>
        </w:rPr>
        <w:t xml:space="preserve">и паролем </w:t>
      </w:r>
      <w:r>
        <w:rPr>
          <w:rFonts w:ascii="Times New Roman" w:hAnsi="Times New Roman" w:cs="Times New Roman"/>
          <w:sz w:val="28"/>
          <w:szCs w:val="28"/>
          <w:lang w:val="en-US"/>
        </w:rPr>
        <w:t>xX</w:t>
      </w:r>
      <w:r w:rsidRPr="00440476">
        <w:rPr>
          <w:rFonts w:ascii="Times New Roman" w:hAnsi="Times New Roman" w:cs="Times New Roman"/>
          <w:sz w:val="28"/>
          <w:szCs w:val="28"/>
        </w:rPr>
        <w:t>-123</w:t>
      </w:r>
      <w:r>
        <w:rPr>
          <w:rFonts w:ascii="Times New Roman" w:hAnsi="Times New Roman" w:cs="Times New Roman"/>
          <w:sz w:val="28"/>
          <w:szCs w:val="28"/>
        </w:rPr>
        <w:t xml:space="preserve">. При регистрации привилегированного пользователя необходимо в поле «Код подтверждения особых прав» ввести набор символов </w:t>
      </w:r>
      <w:r>
        <w:rPr>
          <w:rFonts w:ascii="Times New Roman" w:hAnsi="Times New Roman" w:cs="Times New Roman"/>
          <w:sz w:val="28"/>
          <w:szCs w:val="28"/>
          <w:lang w:val="en-US"/>
        </w:rPr>
        <w:t>xX</w:t>
      </w:r>
      <w:r w:rsidRPr="00440476">
        <w:rPr>
          <w:rFonts w:ascii="Times New Roman" w:hAnsi="Times New Roman" w:cs="Times New Roman"/>
          <w:sz w:val="28"/>
          <w:szCs w:val="28"/>
        </w:rPr>
        <w:t>-123.</w:t>
      </w:r>
      <w:r w:rsidR="00AC381E">
        <w:rPr>
          <w:rFonts w:ascii="Times New Roman" w:hAnsi="Times New Roman" w:cs="Times New Roman"/>
          <w:sz w:val="28"/>
          <w:szCs w:val="28"/>
        </w:rPr>
        <w:t xml:space="preserve"> На рисунке 6.4</w:t>
      </w:r>
      <w:r>
        <w:rPr>
          <w:rFonts w:ascii="Times New Roman" w:hAnsi="Times New Roman" w:cs="Times New Roman"/>
          <w:sz w:val="28"/>
          <w:szCs w:val="28"/>
        </w:rPr>
        <w:t xml:space="preserve"> представлена форма регистрации.</w:t>
      </w:r>
    </w:p>
    <w:p w:rsidR="00440476" w:rsidRDefault="00440476" w:rsidP="00440476">
      <w:pPr>
        <w:spacing w:after="0" w:line="240" w:lineRule="auto"/>
        <w:ind w:firstLine="709"/>
        <w:jc w:val="both"/>
        <w:rPr>
          <w:rFonts w:ascii="Times New Roman" w:hAnsi="Times New Roman" w:cs="Times New Roman"/>
          <w:sz w:val="28"/>
          <w:szCs w:val="28"/>
        </w:rPr>
      </w:pPr>
    </w:p>
    <w:p w:rsidR="00440476" w:rsidRDefault="00440476" w:rsidP="00440476">
      <w:pPr>
        <w:spacing w:after="0" w:line="240" w:lineRule="auto"/>
        <w:jc w:val="center"/>
        <w:rPr>
          <w:rFonts w:ascii="Times New Roman" w:hAnsi="Times New Roman" w:cs="Times New Roman"/>
          <w:sz w:val="28"/>
          <w:szCs w:val="28"/>
        </w:rPr>
      </w:pPr>
      <w:r>
        <w:rPr>
          <w:noProof/>
        </w:rPr>
        <w:drawing>
          <wp:inline distT="0" distB="0" distL="0" distR="0" wp14:anchorId="220DD932" wp14:editId="08522883">
            <wp:extent cx="4063401"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381" cy="1339401"/>
                    </a:xfrm>
                    <a:prstGeom prst="rect">
                      <a:avLst/>
                    </a:prstGeom>
                    <a:noFill/>
                    <a:ln>
                      <a:noFill/>
                    </a:ln>
                  </pic:spPr>
                </pic:pic>
              </a:graphicData>
            </a:graphic>
          </wp:inline>
        </w:drawing>
      </w:r>
    </w:p>
    <w:p w:rsidR="00440476" w:rsidRDefault="00440476" w:rsidP="00440476">
      <w:pPr>
        <w:spacing w:after="0" w:line="240" w:lineRule="auto"/>
        <w:jc w:val="center"/>
        <w:rPr>
          <w:rFonts w:ascii="Times New Roman" w:hAnsi="Times New Roman" w:cs="Times New Roman"/>
          <w:sz w:val="28"/>
          <w:szCs w:val="28"/>
        </w:rPr>
      </w:pPr>
    </w:p>
    <w:p w:rsidR="00440476" w:rsidRPr="00440476" w:rsidRDefault="00AC381E" w:rsidP="0044047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lang w:val="en-US"/>
        </w:rPr>
        <w:t>4</w:t>
      </w:r>
      <w:r w:rsidR="00440476">
        <w:rPr>
          <w:rFonts w:ascii="Times New Roman" w:hAnsi="Times New Roman" w:cs="Times New Roman"/>
          <w:sz w:val="28"/>
          <w:szCs w:val="28"/>
        </w:rPr>
        <w:t xml:space="preserve"> – Форма регистрации</w:t>
      </w:r>
    </w:p>
    <w:p w:rsidR="00440476" w:rsidRDefault="00440476" w:rsidP="00440476">
      <w:pPr>
        <w:tabs>
          <w:tab w:val="left" w:pos="7951"/>
        </w:tabs>
        <w:spacing w:after="0"/>
        <w:rPr>
          <w:rFonts w:ascii="Times New Roman" w:hAnsi="Times New Roman" w:cs="Times New Roman"/>
          <w:b/>
          <w:sz w:val="28"/>
          <w:szCs w:val="28"/>
        </w:rPr>
      </w:pPr>
    </w:p>
    <w:p w:rsidR="009F0DCC" w:rsidRDefault="00BE1149" w:rsidP="00C3627E">
      <w:pPr>
        <w:tabs>
          <w:tab w:val="left" w:pos="7951"/>
        </w:tabs>
        <w:spacing w:after="0"/>
        <w:ind w:firstLine="708"/>
        <w:rPr>
          <w:rFonts w:ascii="Times New Roman" w:hAnsi="Times New Roman" w:cs="Times New Roman"/>
          <w:sz w:val="28"/>
          <w:szCs w:val="28"/>
        </w:rPr>
      </w:pPr>
      <w:r w:rsidRPr="00440476">
        <w:rPr>
          <w:rFonts w:ascii="Times New Roman" w:hAnsi="Times New Roman" w:cs="Times New Roman"/>
          <w:b/>
          <w:sz w:val="28"/>
          <w:szCs w:val="28"/>
        </w:rPr>
        <w:t>6.4</w:t>
      </w:r>
      <w:r w:rsidR="00440476">
        <w:rPr>
          <w:rFonts w:ascii="Times New Roman" w:hAnsi="Times New Roman" w:cs="Times New Roman"/>
          <w:b/>
          <w:sz w:val="28"/>
          <w:szCs w:val="28"/>
        </w:rPr>
        <w:t>.2</w:t>
      </w:r>
      <w:r w:rsidR="009F0DCC">
        <w:rPr>
          <w:rFonts w:ascii="Times New Roman" w:hAnsi="Times New Roman" w:cs="Times New Roman"/>
          <w:sz w:val="28"/>
          <w:szCs w:val="28"/>
        </w:rPr>
        <w:t xml:space="preserve"> Главное меню</w:t>
      </w:r>
      <w:r w:rsidR="00C3627E">
        <w:rPr>
          <w:rFonts w:ascii="Times New Roman" w:hAnsi="Times New Roman" w:cs="Times New Roman"/>
          <w:sz w:val="28"/>
          <w:szCs w:val="28"/>
        </w:rPr>
        <w:tab/>
      </w:r>
    </w:p>
    <w:p w:rsidR="009F0DCC" w:rsidRPr="00440A3D" w:rsidRDefault="00440476" w:rsidP="00D040A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Главное меню представлено на рисунке 6.</w:t>
      </w:r>
      <w:r w:rsidR="00AC381E">
        <w:rPr>
          <w:rFonts w:ascii="Times New Roman" w:hAnsi="Times New Roman" w:cs="Times New Roman"/>
          <w:sz w:val="28"/>
          <w:szCs w:val="28"/>
        </w:rPr>
        <w:t>5</w:t>
      </w:r>
      <w:r>
        <w:rPr>
          <w:rFonts w:ascii="Times New Roman" w:hAnsi="Times New Roman" w:cs="Times New Roman"/>
          <w:sz w:val="28"/>
          <w:szCs w:val="28"/>
        </w:rPr>
        <w:t>. Данный вид меню будет доступен только администратору, пользователям будут видны только элементы «Прошедшие игры» и «События»</w:t>
      </w:r>
      <w:r w:rsidRPr="00440476">
        <w:rPr>
          <w:rFonts w:ascii="Times New Roman" w:hAnsi="Times New Roman" w:cs="Times New Roman"/>
          <w:sz w:val="28"/>
          <w:szCs w:val="28"/>
        </w:rPr>
        <w:t xml:space="preserve">, </w:t>
      </w:r>
      <w:r>
        <w:rPr>
          <w:rFonts w:ascii="Times New Roman" w:hAnsi="Times New Roman" w:cs="Times New Roman"/>
          <w:sz w:val="28"/>
          <w:szCs w:val="28"/>
        </w:rPr>
        <w:t>а так же общие для всех элементы «</w:t>
      </w:r>
      <w:r w:rsidR="00440A3D">
        <w:rPr>
          <w:rFonts w:ascii="Times New Roman" w:hAnsi="Times New Roman" w:cs="Times New Roman"/>
          <w:sz w:val="28"/>
          <w:szCs w:val="28"/>
          <w:lang w:val="en-US"/>
        </w:rPr>
        <w:t>SuperTotal</w:t>
      </w:r>
      <w:r>
        <w:rPr>
          <w:rFonts w:ascii="Times New Roman" w:hAnsi="Times New Roman" w:cs="Times New Roman"/>
          <w:sz w:val="28"/>
          <w:szCs w:val="28"/>
        </w:rPr>
        <w:t>»</w:t>
      </w:r>
      <w:r w:rsidR="00440A3D" w:rsidRPr="00440A3D">
        <w:rPr>
          <w:rFonts w:ascii="Times New Roman" w:hAnsi="Times New Roman" w:cs="Times New Roman"/>
          <w:sz w:val="28"/>
          <w:szCs w:val="28"/>
        </w:rPr>
        <w:t xml:space="preserve"> </w:t>
      </w:r>
      <w:r w:rsidR="00440A3D">
        <w:rPr>
          <w:rFonts w:ascii="Times New Roman" w:hAnsi="Times New Roman" w:cs="Times New Roman"/>
          <w:sz w:val="28"/>
          <w:szCs w:val="28"/>
        </w:rPr>
        <w:t>и «Корзина ставок».</w:t>
      </w:r>
    </w:p>
    <w:p w:rsidR="00D040A1" w:rsidRDefault="00D040A1" w:rsidP="00D040A1">
      <w:pPr>
        <w:spacing w:after="0" w:line="240" w:lineRule="auto"/>
        <w:ind w:firstLine="709"/>
        <w:jc w:val="both"/>
        <w:rPr>
          <w:rFonts w:ascii="Times New Roman" w:hAnsi="Times New Roman" w:cs="Times New Roman"/>
          <w:sz w:val="28"/>
          <w:szCs w:val="28"/>
        </w:rPr>
      </w:pPr>
    </w:p>
    <w:p w:rsidR="00132F1D" w:rsidRDefault="00440476" w:rsidP="009358EA">
      <w:pPr>
        <w:spacing w:after="0" w:line="240" w:lineRule="auto"/>
        <w:jc w:val="center"/>
        <w:rPr>
          <w:rFonts w:ascii="Times New Roman" w:hAnsi="Times New Roman" w:cs="Times New Roman"/>
          <w:sz w:val="28"/>
          <w:szCs w:val="28"/>
        </w:rPr>
      </w:pPr>
      <w:r>
        <w:rPr>
          <w:noProof/>
        </w:rPr>
        <w:drawing>
          <wp:inline distT="0" distB="0" distL="0" distR="0" wp14:anchorId="2673F960" wp14:editId="4A32AC8B">
            <wp:extent cx="5940425" cy="26598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5989"/>
                    </a:xfrm>
                    <a:prstGeom prst="rect">
                      <a:avLst/>
                    </a:prstGeom>
                    <a:noFill/>
                    <a:ln>
                      <a:noFill/>
                    </a:ln>
                  </pic:spPr>
                </pic:pic>
              </a:graphicData>
            </a:graphic>
          </wp:inline>
        </w:drawing>
      </w:r>
    </w:p>
    <w:p w:rsidR="009358EA" w:rsidRPr="00E70D1B" w:rsidRDefault="009358EA" w:rsidP="009358EA">
      <w:pPr>
        <w:spacing w:after="0" w:line="240" w:lineRule="auto"/>
        <w:jc w:val="center"/>
        <w:rPr>
          <w:rFonts w:ascii="Times New Roman" w:hAnsi="Times New Roman" w:cs="Times New Roman"/>
          <w:sz w:val="28"/>
          <w:szCs w:val="28"/>
        </w:rPr>
      </w:pPr>
    </w:p>
    <w:p w:rsidR="005C2A8F" w:rsidRDefault="00E70D1B" w:rsidP="00D040A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w:t>
      </w:r>
      <w:r w:rsidR="00AC381E">
        <w:rPr>
          <w:rFonts w:ascii="Times New Roman" w:hAnsi="Times New Roman" w:cs="Times New Roman"/>
          <w:sz w:val="28"/>
          <w:szCs w:val="28"/>
        </w:rPr>
        <w:t>5</w:t>
      </w:r>
      <w:r w:rsidR="00132F1D">
        <w:rPr>
          <w:rFonts w:ascii="Times New Roman" w:hAnsi="Times New Roman" w:cs="Times New Roman"/>
          <w:sz w:val="28"/>
          <w:szCs w:val="28"/>
        </w:rPr>
        <w:t xml:space="preserve"> – Главное меню </w:t>
      </w:r>
    </w:p>
    <w:p w:rsidR="00BE1149" w:rsidRDefault="00BE1149" w:rsidP="00D040A1">
      <w:pPr>
        <w:spacing w:after="0" w:line="240" w:lineRule="auto"/>
        <w:jc w:val="center"/>
        <w:rPr>
          <w:rFonts w:ascii="Times New Roman" w:hAnsi="Times New Roman" w:cs="Times New Roman"/>
          <w:sz w:val="28"/>
          <w:szCs w:val="28"/>
        </w:rPr>
      </w:pPr>
    </w:p>
    <w:p w:rsidR="00AC381E" w:rsidRDefault="00AC381E" w:rsidP="00D040A1">
      <w:pPr>
        <w:spacing w:after="0" w:line="240" w:lineRule="auto"/>
        <w:ind w:firstLine="709"/>
        <w:jc w:val="both"/>
        <w:rPr>
          <w:rFonts w:ascii="Times New Roman" w:hAnsi="Times New Roman" w:cs="Times New Roman"/>
          <w:b/>
          <w:sz w:val="28"/>
          <w:szCs w:val="28"/>
        </w:rPr>
      </w:pPr>
    </w:p>
    <w:p w:rsidR="00AC381E" w:rsidRDefault="00AC381E" w:rsidP="00D040A1">
      <w:pPr>
        <w:spacing w:after="0" w:line="240" w:lineRule="auto"/>
        <w:ind w:firstLine="709"/>
        <w:jc w:val="both"/>
        <w:rPr>
          <w:rFonts w:ascii="Times New Roman" w:hAnsi="Times New Roman" w:cs="Times New Roman"/>
          <w:b/>
          <w:sz w:val="28"/>
          <w:szCs w:val="28"/>
        </w:rPr>
      </w:pPr>
    </w:p>
    <w:p w:rsidR="00392086" w:rsidRPr="00440476" w:rsidRDefault="00392086" w:rsidP="00D040A1">
      <w:pPr>
        <w:spacing w:after="0" w:line="240" w:lineRule="auto"/>
        <w:ind w:firstLine="709"/>
        <w:jc w:val="both"/>
        <w:rPr>
          <w:rFonts w:ascii="Times New Roman" w:hAnsi="Times New Roman" w:cs="Times New Roman"/>
          <w:sz w:val="28"/>
          <w:szCs w:val="28"/>
        </w:rPr>
      </w:pPr>
      <w:r w:rsidRPr="00440476">
        <w:rPr>
          <w:rFonts w:ascii="Times New Roman" w:hAnsi="Times New Roman" w:cs="Times New Roman"/>
          <w:b/>
          <w:sz w:val="28"/>
          <w:szCs w:val="28"/>
        </w:rPr>
        <w:lastRenderedPageBreak/>
        <w:t>6.</w:t>
      </w:r>
      <w:r w:rsidR="00BE1149" w:rsidRPr="00440476">
        <w:rPr>
          <w:rFonts w:ascii="Times New Roman" w:hAnsi="Times New Roman" w:cs="Times New Roman"/>
          <w:b/>
          <w:sz w:val="28"/>
          <w:szCs w:val="28"/>
        </w:rPr>
        <w:t>4</w:t>
      </w:r>
      <w:r w:rsidR="00440476">
        <w:rPr>
          <w:rFonts w:ascii="Times New Roman" w:hAnsi="Times New Roman" w:cs="Times New Roman"/>
          <w:b/>
          <w:sz w:val="28"/>
          <w:szCs w:val="28"/>
        </w:rPr>
        <w:t>.3</w:t>
      </w:r>
      <w:r w:rsidR="00D040A1">
        <w:rPr>
          <w:rFonts w:ascii="Times New Roman" w:hAnsi="Times New Roman" w:cs="Times New Roman"/>
          <w:sz w:val="28"/>
          <w:szCs w:val="28"/>
        </w:rPr>
        <w:t xml:space="preserve"> </w:t>
      </w:r>
      <w:r w:rsidR="00440476">
        <w:rPr>
          <w:rFonts w:ascii="Times New Roman" w:hAnsi="Times New Roman" w:cs="Times New Roman"/>
          <w:sz w:val="28"/>
          <w:szCs w:val="28"/>
        </w:rPr>
        <w:t>Редактирование матчей</w:t>
      </w:r>
    </w:p>
    <w:p w:rsidR="00CD5F1B" w:rsidRDefault="00440A3D" w:rsidP="00CD5F1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Режим редактирования существующих и добавления новых матчей доступен только администратору по клику на элемент главного меню «Редактирование матчей». Результат матча вводится цифрами от нуля до трех, что соответствует ничьей, победе первой команды, победе второй команды и неопределенности результата соответственно.</w:t>
      </w:r>
    </w:p>
    <w:p w:rsidR="00440A3D" w:rsidRDefault="00440A3D" w:rsidP="00CD5F1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 существующего матча возможно только изменить результат, для чего предназначено соответствующее диалоговое окно. При создании нового матча необходимо ввести его результат и создать обе участвующи</w:t>
      </w:r>
      <w:r w:rsidR="00AC381E">
        <w:rPr>
          <w:rFonts w:ascii="Times New Roman" w:hAnsi="Times New Roman" w:cs="Times New Roman"/>
          <w:sz w:val="28"/>
          <w:szCs w:val="28"/>
        </w:rPr>
        <w:t>е в нем команды.  На рисунке 6.</w:t>
      </w:r>
      <w:r w:rsidR="00AC381E" w:rsidRPr="00AC381E">
        <w:rPr>
          <w:rFonts w:ascii="Times New Roman" w:hAnsi="Times New Roman" w:cs="Times New Roman"/>
          <w:sz w:val="28"/>
          <w:szCs w:val="28"/>
        </w:rPr>
        <w:t>6</w:t>
      </w:r>
      <w:r>
        <w:rPr>
          <w:rFonts w:ascii="Times New Roman" w:hAnsi="Times New Roman" w:cs="Times New Roman"/>
          <w:sz w:val="28"/>
          <w:szCs w:val="28"/>
        </w:rPr>
        <w:t xml:space="preserve"> представлена форма создания матч</w:t>
      </w:r>
      <w:r w:rsidR="00AC381E">
        <w:rPr>
          <w:rFonts w:ascii="Times New Roman" w:hAnsi="Times New Roman" w:cs="Times New Roman"/>
          <w:sz w:val="28"/>
          <w:szCs w:val="28"/>
        </w:rPr>
        <w:t>а, на рисунке 6.</w:t>
      </w:r>
      <w:r w:rsidR="00AC381E" w:rsidRPr="00AC381E">
        <w:rPr>
          <w:rFonts w:ascii="Times New Roman" w:hAnsi="Times New Roman" w:cs="Times New Roman"/>
          <w:sz w:val="28"/>
          <w:szCs w:val="28"/>
        </w:rPr>
        <w:t>7</w:t>
      </w:r>
      <w:r>
        <w:rPr>
          <w:rFonts w:ascii="Times New Roman" w:hAnsi="Times New Roman" w:cs="Times New Roman"/>
          <w:sz w:val="28"/>
          <w:szCs w:val="28"/>
        </w:rPr>
        <w:t xml:space="preserve"> – форма создания команды.</w:t>
      </w:r>
    </w:p>
    <w:p w:rsidR="005325CB" w:rsidRDefault="005325CB" w:rsidP="00CD5F1B">
      <w:pPr>
        <w:spacing w:after="0" w:line="240" w:lineRule="auto"/>
        <w:ind w:firstLine="709"/>
        <w:jc w:val="both"/>
        <w:rPr>
          <w:rFonts w:ascii="Times New Roman" w:hAnsi="Times New Roman" w:cs="Times New Roman"/>
          <w:sz w:val="28"/>
          <w:szCs w:val="28"/>
        </w:rPr>
      </w:pPr>
    </w:p>
    <w:p w:rsidR="005C2A8F" w:rsidRDefault="00440A3D" w:rsidP="009358EA">
      <w:pPr>
        <w:spacing w:after="0" w:line="240" w:lineRule="auto"/>
        <w:jc w:val="center"/>
        <w:rPr>
          <w:rFonts w:ascii="Times New Roman" w:hAnsi="Times New Roman" w:cs="Times New Roman"/>
          <w:sz w:val="28"/>
          <w:szCs w:val="28"/>
        </w:rPr>
      </w:pPr>
      <w:r>
        <w:rPr>
          <w:noProof/>
        </w:rPr>
        <w:drawing>
          <wp:inline distT="0" distB="0" distL="0" distR="0" wp14:anchorId="4F2E0154" wp14:editId="32F5C2B7">
            <wp:extent cx="3508323"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235" cy="1572747"/>
                    </a:xfrm>
                    <a:prstGeom prst="rect">
                      <a:avLst/>
                    </a:prstGeom>
                    <a:noFill/>
                    <a:ln>
                      <a:noFill/>
                    </a:ln>
                  </pic:spPr>
                </pic:pic>
              </a:graphicData>
            </a:graphic>
          </wp:inline>
        </w:drawing>
      </w:r>
    </w:p>
    <w:p w:rsidR="009358EA" w:rsidRDefault="009358EA" w:rsidP="009358EA">
      <w:pPr>
        <w:spacing w:after="0" w:line="240" w:lineRule="auto"/>
        <w:jc w:val="center"/>
        <w:rPr>
          <w:rFonts w:ascii="Times New Roman" w:hAnsi="Times New Roman" w:cs="Times New Roman"/>
          <w:sz w:val="28"/>
          <w:szCs w:val="28"/>
        </w:rPr>
      </w:pPr>
    </w:p>
    <w:p w:rsidR="005C2A8F" w:rsidRDefault="00E70D1B" w:rsidP="00132F1D">
      <w:pPr>
        <w:jc w:val="center"/>
        <w:rPr>
          <w:rFonts w:ascii="Times New Roman" w:hAnsi="Times New Roman" w:cs="Times New Roman"/>
          <w:sz w:val="28"/>
          <w:szCs w:val="28"/>
        </w:rPr>
      </w:pPr>
      <w:r>
        <w:rPr>
          <w:rFonts w:ascii="Times New Roman" w:hAnsi="Times New Roman" w:cs="Times New Roman"/>
          <w:sz w:val="28"/>
          <w:szCs w:val="28"/>
        </w:rPr>
        <w:t>Рисунок 6.</w:t>
      </w:r>
      <w:r w:rsidR="00AC381E">
        <w:rPr>
          <w:rFonts w:ascii="Times New Roman" w:hAnsi="Times New Roman" w:cs="Times New Roman"/>
          <w:sz w:val="28"/>
          <w:szCs w:val="28"/>
          <w:lang w:val="en-US"/>
        </w:rPr>
        <w:t>6</w:t>
      </w:r>
      <w:r w:rsidR="005C2A8F">
        <w:rPr>
          <w:rFonts w:ascii="Times New Roman" w:hAnsi="Times New Roman" w:cs="Times New Roman"/>
          <w:sz w:val="28"/>
          <w:szCs w:val="28"/>
        </w:rPr>
        <w:t xml:space="preserve"> – </w:t>
      </w:r>
      <w:r w:rsidR="00440A3D">
        <w:rPr>
          <w:rFonts w:ascii="Times New Roman" w:hAnsi="Times New Roman" w:cs="Times New Roman"/>
          <w:sz w:val="28"/>
          <w:szCs w:val="28"/>
        </w:rPr>
        <w:t>Форма создания матча</w:t>
      </w:r>
    </w:p>
    <w:p w:rsidR="00440A3D" w:rsidRPr="00E70D1B" w:rsidRDefault="00440A3D" w:rsidP="00132F1D">
      <w:pPr>
        <w:jc w:val="center"/>
        <w:rPr>
          <w:rFonts w:ascii="Times New Roman" w:hAnsi="Times New Roman" w:cs="Times New Roman"/>
          <w:sz w:val="28"/>
          <w:szCs w:val="28"/>
        </w:rPr>
      </w:pPr>
    </w:p>
    <w:p w:rsidR="00440A3D" w:rsidRDefault="00440A3D" w:rsidP="00440A3D">
      <w:pPr>
        <w:spacing w:after="0" w:line="240" w:lineRule="auto"/>
        <w:jc w:val="center"/>
        <w:rPr>
          <w:rFonts w:ascii="Times New Roman" w:hAnsi="Times New Roman" w:cs="Times New Roman"/>
          <w:sz w:val="28"/>
          <w:szCs w:val="28"/>
        </w:rPr>
      </w:pPr>
      <w:r>
        <w:rPr>
          <w:noProof/>
        </w:rPr>
        <w:drawing>
          <wp:inline distT="0" distB="0" distL="0" distR="0" wp14:anchorId="5B994C42" wp14:editId="230F594B">
            <wp:extent cx="2999816"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445" cy="3789037"/>
                    </a:xfrm>
                    <a:prstGeom prst="rect">
                      <a:avLst/>
                    </a:prstGeom>
                    <a:noFill/>
                    <a:ln>
                      <a:noFill/>
                    </a:ln>
                  </pic:spPr>
                </pic:pic>
              </a:graphicData>
            </a:graphic>
          </wp:inline>
        </w:drawing>
      </w:r>
    </w:p>
    <w:p w:rsidR="00440A3D" w:rsidRDefault="00440A3D" w:rsidP="00440A3D">
      <w:pPr>
        <w:spacing w:after="0" w:line="240" w:lineRule="auto"/>
        <w:jc w:val="center"/>
        <w:rPr>
          <w:rFonts w:ascii="Times New Roman" w:hAnsi="Times New Roman" w:cs="Times New Roman"/>
          <w:sz w:val="28"/>
          <w:szCs w:val="28"/>
        </w:rPr>
      </w:pPr>
    </w:p>
    <w:p w:rsidR="00440A3D" w:rsidRPr="00E70D1B" w:rsidRDefault="00AC381E" w:rsidP="00440A3D">
      <w:pPr>
        <w:jc w:val="center"/>
        <w:rPr>
          <w:rFonts w:ascii="Times New Roman" w:hAnsi="Times New Roman" w:cs="Times New Roman"/>
          <w:sz w:val="28"/>
          <w:szCs w:val="28"/>
        </w:rPr>
      </w:pPr>
      <w:r>
        <w:rPr>
          <w:rFonts w:ascii="Times New Roman" w:hAnsi="Times New Roman" w:cs="Times New Roman"/>
          <w:sz w:val="28"/>
          <w:szCs w:val="28"/>
        </w:rPr>
        <w:t>Рисунок 6.7</w:t>
      </w:r>
      <w:r w:rsidR="00440A3D">
        <w:rPr>
          <w:rFonts w:ascii="Times New Roman" w:hAnsi="Times New Roman" w:cs="Times New Roman"/>
          <w:sz w:val="28"/>
          <w:szCs w:val="28"/>
        </w:rPr>
        <w:t xml:space="preserve"> – Форма создания команды</w:t>
      </w:r>
    </w:p>
    <w:p w:rsidR="00440476" w:rsidRPr="00440476" w:rsidRDefault="00440476" w:rsidP="00440476">
      <w:pPr>
        <w:spacing w:after="0" w:line="240" w:lineRule="auto"/>
        <w:ind w:firstLine="709"/>
        <w:jc w:val="both"/>
        <w:rPr>
          <w:rFonts w:ascii="Times New Roman" w:hAnsi="Times New Roman" w:cs="Times New Roman"/>
          <w:sz w:val="28"/>
          <w:szCs w:val="28"/>
        </w:rPr>
      </w:pPr>
      <w:r w:rsidRPr="00440476">
        <w:rPr>
          <w:rFonts w:ascii="Times New Roman" w:hAnsi="Times New Roman" w:cs="Times New Roman"/>
          <w:b/>
          <w:sz w:val="28"/>
          <w:szCs w:val="28"/>
        </w:rPr>
        <w:lastRenderedPageBreak/>
        <w:t>6.4</w:t>
      </w:r>
      <w:r>
        <w:rPr>
          <w:rFonts w:ascii="Times New Roman" w:hAnsi="Times New Roman" w:cs="Times New Roman"/>
          <w:b/>
          <w:sz w:val="28"/>
          <w:szCs w:val="28"/>
        </w:rPr>
        <w:t>.4</w:t>
      </w:r>
      <w:r>
        <w:rPr>
          <w:rFonts w:ascii="Times New Roman" w:hAnsi="Times New Roman" w:cs="Times New Roman"/>
          <w:sz w:val="28"/>
          <w:szCs w:val="28"/>
        </w:rPr>
        <w:t xml:space="preserve"> Ставки</w:t>
      </w:r>
    </w:p>
    <w:p w:rsidR="00440476" w:rsidRDefault="00440A3D" w:rsidP="0044047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Совершение ставок доступно всем пользователям по коэффициентам, откорректированным в сторону прибыли букмекера. Привилегированным пользователям также доступен просмотр реальных коэффициентов. Для совершения ставки необходимо нажать на соответствующий коэффициент и ввести в появившемся ок</w:t>
      </w:r>
      <w:r w:rsidR="00AC381E">
        <w:rPr>
          <w:rFonts w:ascii="Times New Roman" w:hAnsi="Times New Roman" w:cs="Times New Roman"/>
          <w:sz w:val="28"/>
          <w:szCs w:val="28"/>
        </w:rPr>
        <w:t>не сумму ставки. На рисунке 6.</w:t>
      </w:r>
      <w:r w:rsidR="00AC381E" w:rsidRPr="00AC381E">
        <w:rPr>
          <w:rFonts w:ascii="Times New Roman" w:hAnsi="Times New Roman" w:cs="Times New Roman"/>
          <w:sz w:val="28"/>
          <w:szCs w:val="28"/>
        </w:rPr>
        <w:t>8</w:t>
      </w:r>
      <w:r>
        <w:rPr>
          <w:rFonts w:ascii="Times New Roman" w:hAnsi="Times New Roman" w:cs="Times New Roman"/>
          <w:sz w:val="28"/>
          <w:szCs w:val="28"/>
        </w:rPr>
        <w:t xml:space="preserve"> представлен вид </w:t>
      </w:r>
      <w:r w:rsidR="00D17938">
        <w:rPr>
          <w:rFonts w:ascii="Times New Roman" w:hAnsi="Times New Roman" w:cs="Times New Roman"/>
          <w:sz w:val="28"/>
          <w:szCs w:val="28"/>
        </w:rPr>
        <w:t>коэффициентов привилегированного поль</w:t>
      </w:r>
      <w:r w:rsidR="00AC381E">
        <w:rPr>
          <w:rFonts w:ascii="Times New Roman" w:hAnsi="Times New Roman" w:cs="Times New Roman"/>
          <w:sz w:val="28"/>
          <w:szCs w:val="28"/>
        </w:rPr>
        <w:t>зователя, на рисунке 6.</w:t>
      </w:r>
      <w:r w:rsidR="00AC381E" w:rsidRPr="00AC381E">
        <w:rPr>
          <w:rFonts w:ascii="Times New Roman" w:hAnsi="Times New Roman" w:cs="Times New Roman"/>
          <w:sz w:val="28"/>
          <w:szCs w:val="28"/>
        </w:rPr>
        <w:t>9</w:t>
      </w:r>
      <w:r w:rsidR="00D17938">
        <w:rPr>
          <w:rFonts w:ascii="Times New Roman" w:hAnsi="Times New Roman" w:cs="Times New Roman"/>
          <w:sz w:val="28"/>
          <w:szCs w:val="28"/>
        </w:rPr>
        <w:t xml:space="preserve"> – окно совершения ставки.</w:t>
      </w:r>
    </w:p>
    <w:p w:rsidR="00D17938" w:rsidRDefault="00D17938" w:rsidP="00440476">
      <w:pPr>
        <w:spacing w:after="0" w:line="240" w:lineRule="auto"/>
        <w:ind w:firstLine="709"/>
        <w:jc w:val="both"/>
        <w:rPr>
          <w:rFonts w:ascii="Times New Roman" w:hAnsi="Times New Roman" w:cs="Times New Roman"/>
          <w:sz w:val="28"/>
          <w:szCs w:val="28"/>
        </w:rPr>
      </w:pPr>
    </w:p>
    <w:p w:rsidR="00D17938" w:rsidRDefault="00D17938" w:rsidP="00D17938">
      <w:pPr>
        <w:spacing w:after="0" w:line="240" w:lineRule="auto"/>
        <w:jc w:val="center"/>
        <w:rPr>
          <w:rFonts w:ascii="Times New Roman" w:hAnsi="Times New Roman" w:cs="Times New Roman"/>
          <w:sz w:val="28"/>
          <w:szCs w:val="28"/>
        </w:rPr>
      </w:pPr>
      <w:r>
        <w:rPr>
          <w:noProof/>
        </w:rPr>
        <w:drawing>
          <wp:inline distT="0" distB="0" distL="0" distR="0" wp14:anchorId="4AFF2FF5" wp14:editId="3ADFBA2C">
            <wp:extent cx="5940425" cy="181436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814362"/>
                    </a:xfrm>
                    <a:prstGeom prst="rect">
                      <a:avLst/>
                    </a:prstGeom>
                    <a:noFill/>
                    <a:ln>
                      <a:noFill/>
                    </a:ln>
                  </pic:spPr>
                </pic:pic>
              </a:graphicData>
            </a:graphic>
          </wp:inline>
        </w:drawing>
      </w:r>
    </w:p>
    <w:p w:rsidR="00D17938" w:rsidRDefault="00D17938" w:rsidP="00D17938">
      <w:pPr>
        <w:spacing w:after="0" w:line="240" w:lineRule="auto"/>
        <w:jc w:val="center"/>
        <w:rPr>
          <w:rFonts w:ascii="Times New Roman" w:hAnsi="Times New Roman" w:cs="Times New Roman"/>
          <w:sz w:val="28"/>
          <w:szCs w:val="28"/>
        </w:rPr>
      </w:pPr>
    </w:p>
    <w:p w:rsidR="00D17938" w:rsidRDefault="00AC381E" w:rsidP="00D1793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6.8</w:t>
      </w:r>
      <w:r w:rsidR="00D17938">
        <w:rPr>
          <w:rFonts w:ascii="Times New Roman" w:hAnsi="Times New Roman" w:cs="Times New Roman"/>
          <w:sz w:val="28"/>
          <w:szCs w:val="28"/>
        </w:rPr>
        <w:t xml:space="preserve"> – Вид коэффициентов привилегированного пользователя</w:t>
      </w:r>
    </w:p>
    <w:p w:rsidR="00D17938" w:rsidRDefault="00D17938" w:rsidP="00D17938">
      <w:pPr>
        <w:spacing w:after="0" w:line="240" w:lineRule="auto"/>
        <w:jc w:val="center"/>
        <w:rPr>
          <w:rFonts w:ascii="Times New Roman" w:hAnsi="Times New Roman" w:cs="Times New Roman"/>
          <w:sz w:val="28"/>
          <w:szCs w:val="28"/>
        </w:rPr>
      </w:pPr>
    </w:p>
    <w:p w:rsidR="00D17938" w:rsidRDefault="00D17938" w:rsidP="00D17938">
      <w:pPr>
        <w:spacing w:after="0" w:line="240" w:lineRule="auto"/>
        <w:jc w:val="center"/>
        <w:rPr>
          <w:rFonts w:ascii="Times New Roman" w:hAnsi="Times New Roman" w:cs="Times New Roman"/>
          <w:sz w:val="28"/>
          <w:szCs w:val="28"/>
        </w:rPr>
      </w:pPr>
      <w:r>
        <w:rPr>
          <w:noProof/>
        </w:rPr>
        <w:drawing>
          <wp:inline distT="0" distB="0" distL="0" distR="0" wp14:anchorId="36698B3F" wp14:editId="0A0FAE28">
            <wp:extent cx="4066979" cy="1838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0801" cy="1853613"/>
                    </a:xfrm>
                    <a:prstGeom prst="rect">
                      <a:avLst/>
                    </a:prstGeom>
                    <a:noFill/>
                    <a:ln>
                      <a:noFill/>
                    </a:ln>
                  </pic:spPr>
                </pic:pic>
              </a:graphicData>
            </a:graphic>
          </wp:inline>
        </w:drawing>
      </w:r>
    </w:p>
    <w:p w:rsidR="00D17938" w:rsidRDefault="00D17938" w:rsidP="00D17938">
      <w:pPr>
        <w:spacing w:after="0" w:line="240" w:lineRule="auto"/>
        <w:jc w:val="center"/>
        <w:rPr>
          <w:rFonts w:ascii="Times New Roman" w:hAnsi="Times New Roman" w:cs="Times New Roman"/>
          <w:sz w:val="28"/>
          <w:szCs w:val="28"/>
        </w:rPr>
      </w:pPr>
    </w:p>
    <w:p w:rsidR="00D17938" w:rsidRDefault="00AC381E" w:rsidP="00D1793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6.9</w:t>
      </w:r>
      <w:r w:rsidR="00D17938">
        <w:rPr>
          <w:rFonts w:ascii="Times New Roman" w:hAnsi="Times New Roman" w:cs="Times New Roman"/>
          <w:sz w:val="28"/>
          <w:szCs w:val="28"/>
        </w:rPr>
        <w:t xml:space="preserve"> – Окно совершения ставки</w:t>
      </w:r>
    </w:p>
    <w:p w:rsidR="00440476" w:rsidRDefault="00440476" w:rsidP="005325CB">
      <w:pPr>
        <w:spacing w:after="0" w:line="240" w:lineRule="auto"/>
        <w:ind w:firstLine="709"/>
        <w:jc w:val="both"/>
        <w:rPr>
          <w:rFonts w:ascii="Times New Roman" w:hAnsi="Times New Roman" w:cs="Times New Roman"/>
          <w:sz w:val="28"/>
          <w:szCs w:val="28"/>
        </w:rPr>
      </w:pPr>
    </w:p>
    <w:p w:rsidR="00E70D1B" w:rsidRPr="00EA2F07" w:rsidRDefault="00D17938" w:rsidP="00D1793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пользователь также может просмотреть свою корзину ставок, в котороый отображается статус и результат всех его ставок.</w:t>
      </w:r>
    </w:p>
    <w:sectPr w:rsidR="00E70D1B" w:rsidRPr="00EA2F07" w:rsidSect="00F67B3D">
      <w:footerReference w:type="default" r:id="rId16"/>
      <w:pgSz w:w="11906" w:h="16838"/>
      <w:pgMar w:top="1134" w:right="850" w:bottom="1134" w:left="1701"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FAA" w:rsidRDefault="006A0FAA" w:rsidP="00A23C56">
      <w:pPr>
        <w:spacing w:after="0" w:line="240" w:lineRule="auto"/>
      </w:pPr>
      <w:r>
        <w:separator/>
      </w:r>
    </w:p>
  </w:endnote>
  <w:endnote w:type="continuationSeparator" w:id="0">
    <w:p w:rsidR="006A0FAA" w:rsidRDefault="006A0FAA" w:rsidP="00A23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1076326"/>
      <w:docPartObj>
        <w:docPartGallery w:val="Page Numbers (Bottom of Page)"/>
        <w:docPartUnique/>
      </w:docPartObj>
    </w:sdtPr>
    <w:sdtEndPr>
      <w:rPr>
        <w:rFonts w:ascii="Times New Roman" w:hAnsi="Times New Roman" w:cs="Times New Roman"/>
        <w:noProof/>
        <w:sz w:val="28"/>
        <w:szCs w:val="28"/>
      </w:rPr>
    </w:sdtEndPr>
    <w:sdtContent>
      <w:p w:rsidR="00C83AC8" w:rsidRPr="00F67B3D" w:rsidRDefault="00C83AC8">
        <w:pPr>
          <w:pStyle w:val="Footer"/>
          <w:jc w:val="right"/>
          <w:rPr>
            <w:rFonts w:ascii="Times New Roman" w:hAnsi="Times New Roman" w:cs="Times New Roman"/>
            <w:sz w:val="28"/>
            <w:szCs w:val="28"/>
          </w:rPr>
        </w:pPr>
        <w:r w:rsidRPr="00F67B3D">
          <w:rPr>
            <w:rFonts w:ascii="Times New Roman" w:hAnsi="Times New Roman" w:cs="Times New Roman"/>
            <w:sz w:val="28"/>
            <w:szCs w:val="28"/>
          </w:rPr>
          <w:fldChar w:fldCharType="begin"/>
        </w:r>
        <w:r w:rsidRPr="00F67B3D">
          <w:rPr>
            <w:rFonts w:ascii="Times New Roman" w:hAnsi="Times New Roman" w:cs="Times New Roman"/>
            <w:sz w:val="28"/>
            <w:szCs w:val="28"/>
          </w:rPr>
          <w:instrText xml:space="preserve"> PAGE   \* MERGEFORMAT </w:instrText>
        </w:r>
        <w:r w:rsidRPr="00F67B3D">
          <w:rPr>
            <w:rFonts w:ascii="Times New Roman" w:hAnsi="Times New Roman" w:cs="Times New Roman"/>
            <w:sz w:val="28"/>
            <w:szCs w:val="28"/>
          </w:rPr>
          <w:fldChar w:fldCharType="separate"/>
        </w:r>
        <w:r w:rsidR="00F67B3D">
          <w:rPr>
            <w:rFonts w:ascii="Times New Roman" w:hAnsi="Times New Roman" w:cs="Times New Roman"/>
            <w:noProof/>
            <w:sz w:val="28"/>
            <w:szCs w:val="28"/>
          </w:rPr>
          <w:t>62</w:t>
        </w:r>
        <w:r w:rsidRPr="00F67B3D">
          <w:rPr>
            <w:rFonts w:ascii="Times New Roman" w:hAnsi="Times New Roman" w:cs="Times New Roman"/>
            <w:noProof/>
            <w:sz w:val="28"/>
            <w:szCs w:val="28"/>
          </w:rPr>
          <w:fldChar w:fldCharType="end"/>
        </w:r>
      </w:p>
    </w:sdtContent>
  </w:sdt>
  <w:p w:rsidR="00C83AC8" w:rsidRDefault="00C8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FAA" w:rsidRDefault="006A0FAA" w:rsidP="00A23C56">
      <w:pPr>
        <w:spacing w:after="0" w:line="240" w:lineRule="auto"/>
      </w:pPr>
      <w:r>
        <w:separator/>
      </w:r>
    </w:p>
  </w:footnote>
  <w:footnote w:type="continuationSeparator" w:id="0">
    <w:p w:rsidR="006A0FAA" w:rsidRDefault="006A0FAA" w:rsidP="00A23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763B"/>
    <w:multiLevelType w:val="hybridMultilevel"/>
    <w:tmpl w:val="DA021A3A"/>
    <w:lvl w:ilvl="0" w:tplc="08D413E0">
      <w:numFmt w:val="bullet"/>
      <w:lvlText w:val=""/>
      <w:lvlJc w:val="left"/>
      <w:pPr>
        <w:ind w:left="1776" w:hanging="360"/>
      </w:pPr>
      <w:rPr>
        <w:rFonts w:ascii="Symbol" w:eastAsiaTheme="minorHAnsi" w:hAnsi="Symbol" w:cs="Times New Roman" w:hint="default"/>
      </w:rPr>
    </w:lvl>
    <w:lvl w:ilvl="1" w:tplc="04230003" w:tentative="1">
      <w:start w:val="1"/>
      <w:numFmt w:val="bullet"/>
      <w:lvlText w:val="o"/>
      <w:lvlJc w:val="left"/>
      <w:pPr>
        <w:ind w:left="2496" w:hanging="360"/>
      </w:pPr>
      <w:rPr>
        <w:rFonts w:ascii="Courier New" w:hAnsi="Courier New" w:cs="Courier New" w:hint="default"/>
      </w:rPr>
    </w:lvl>
    <w:lvl w:ilvl="2" w:tplc="04230005" w:tentative="1">
      <w:start w:val="1"/>
      <w:numFmt w:val="bullet"/>
      <w:lvlText w:val=""/>
      <w:lvlJc w:val="left"/>
      <w:pPr>
        <w:ind w:left="3216" w:hanging="360"/>
      </w:pPr>
      <w:rPr>
        <w:rFonts w:ascii="Wingdings" w:hAnsi="Wingdings" w:hint="default"/>
      </w:rPr>
    </w:lvl>
    <w:lvl w:ilvl="3" w:tplc="04230001" w:tentative="1">
      <w:start w:val="1"/>
      <w:numFmt w:val="bullet"/>
      <w:lvlText w:val=""/>
      <w:lvlJc w:val="left"/>
      <w:pPr>
        <w:ind w:left="3936" w:hanging="360"/>
      </w:pPr>
      <w:rPr>
        <w:rFonts w:ascii="Symbol" w:hAnsi="Symbol" w:hint="default"/>
      </w:rPr>
    </w:lvl>
    <w:lvl w:ilvl="4" w:tplc="04230003" w:tentative="1">
      <w:start w:val="1"/>
      <w:numFmt w:val="bullet"/>
      <w:lvlText w:val="o"/>
      <w:lvlJc w:val="left"/>
      <w:pPr>
        <w:ind w:left="4656" w:hanging="360"/>
      </w:pPr>
      <w:rPr>
        <w:rFonts w:ascii="Courier New" w:hAnsi="Courier New" w:cs="Courier New" w:hint="default"/>
      </w:rPr>
    </w:lvl>
    <w:lvl w:ilvl="5" w:tplc="04230005" w:tentative="1">
      <w:start w:val="1"/>
      <w:numFmt w:val="bullet"/>
      <w:lvlText w:val=""/>
      <w:lvlJc w:val="left"/>
      <w:pPr>
        <w:ind w:left="5376" w:hanging="360"/>
      </w:pPr>
      <w:rPr>
        <w:rFonts w:ascii="Wingdings" w:hAnsi="Wingdings" w:hint="default"/>
      </w:rPr>
    </w:lvl>
    <w:lvl w:ilvl="6" w:tplc="04230001" w:tentative="1">
      <w:start w:val="1"/>
      <w:numFmt w:val="bullet"/>
      <w:lvlText w:val=""/>
      <w:lvlJc w:val="left"/>
      <w:pPr>
        <w:ind w:left="6096" w:hanging="360"/>
      </w:pPr>
      <w:rPr>
        <w:rFonts w:ascii="Symbol" w:hAnsi="Symbol" w:hint="default"/>
      </w:rPr>
    </w:lvl>
    <w:lvl w:ilvl="7" w:tplc="04230003" w:tentative="1">
      <w:start w:val="1"/>
      <w:numFmt w:val="bullet"/>
      <w:lvlText w:val="o"/>
      <w:lvlJc w:val="left"/>
      <w:pPr>
        <w:ind w:left="6816" w:hanging="360"/>
      </w:pPr>
      <w:rPr>
        <w:rFonts w:ascii="Courier New" w:hAnsi="Courier New" w:cs="Courier New" w:hint="default"/>
      </w:rPr>
    </w:lvl>
    <w:lvl w:ilvl="8" w:tplc="04230005" w:tentative="1">
      <w:start w:val="1"/>
      <w:numFmt w:val="bullet"/>
      <w:lvlText w:val=""/>
      <w:lvlJc w:val="left"/>
      <w:pPr>
        <w:ind w:left="7536" w:hanging="360"/>
      </w:pPr>
      <w:rPr>
        <w:rFonts w:ascii="Wingdings" w:hAnsi="Wingdings" w:hint="default"/>
      </w:rPr>
    </w:lvl>
  </w:abstractNum>
  <w:abstractNum w:abstractNumId="1" w15:restartNumberingAfterBreak="0">
    <w:nsid w:val="17C64536"/>
    <w:multiLevelType w:val="hybridMultilevel"/>
    <w:tmpl w:val="FC7018D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32982E88"/>
    <w:multiLevelType w:val="hybridMultilevel"/>
    <w:tmpl w:val="C7A6BC72"/>
    <w:lvl w:ilvl="0" w:tplc="B250180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DF02587"/>
    <w:multiLevelType w:val="multilevel"/>
    <w:tmpl w:val="CA862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C6492"/>
    <w:multiLevelType w:val="hybridMultilevel"/>
    <w:tmpl w:val="1E6A168C"/>
    <w:lvl w:ilvl="0" w:tplc="B250180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5B3"/>
    <w:rsid w:val="00016927"/>
    <w:rsid w:val="00026190"/>
    <w:rsid w:val="0003211A"/>
    <w:rsid w:val="0003305D"/>
    <w:rsid w:val="000345B9"/>
    <w:rsid w:val="00053343"/>
    <w:rsid w:val="0005381A"/>
    <w:rsid w:val="00064576"/>
    <w:rsid w:val="000661EB"/>
    <w:rsid w:val="000673C4"/>
    <w:rsid w:val="00071A7C"/>
    <w:rsid w:val="0007528F"/>
    <w:rsid w:val="000767C0"/>
    <w:rsid w:val="000806F9"/>
    <w:rsid w:val="00086891"/>
    <w:rsid w:val="0009640D"/>
    <w:rsid w:val="000A21F0"/>
    <w:rsid w:val="000A33F8"/>
    <w:rsid w:val="000A73F4"/>
    <w:rsid w:val="000B73B1"/>
    <w:rsid w:val="000B7BB2"/>
    <w:rsid w:val="000D3306"/>
    <w:rsid w:val="000D4656"/>
    <w:rsid w:val="000D6C89"/>
    <w:rsid w:val="000F1B35"/>
    <w:rsid w:val="000F5BED"/>
    <w:rsid w:val="000F5ED6"/>
    <w:rsid w:val="000F7563"/>
    <w:rsid w:val="0010007D"/>
    <w:rsid w:val="001060AA"/>
    <w:rsid w:val="001136A7"/>
    <w:rsid w:val="00115C0D"/>
    <w:rsid w:val="00116767"/>
    <w:rsid w:val="00116FCB"/>
    <w:rsid w:val="00120C46"/>
    <w:rsid w:val="00123281"/>
    <w:rsid w:val="001233A9"/>
    <w:rsid w:val="00123C64"/>
    <w:rsid w:val="00125E4C"/>
    <w:rsid w:val="0012765B"/>
    <w:rsid w:val="00130410"/>
    <w:rsid w:val="00132F1D"/>
    <w:rsid w:val="00133398"/>
    <w:rsid w:val="00134D8A"/>
    <w:rsid w:val="00161E53"/>
    <w:rsid w:val="00163BE9"/>
    <w:rsid w:val="00173E8C"/>
    <w:rsid w:val="00177734"/>
    <w:rsid w:val="00177AC7"/>
    <w:rsid w:val="0018662A"/>
    <w:rsid w:val="001915AB"/>
    <w:rsid w:val="00192C7D"/>
    <w:rsid w:val="0019520E"/>
    <w:rsid w:val="00195665"/>
    <w:rsid w:val="001A3889"/>
    <w:rsid w:val="001A4BF3"/>
    <w:rsid w:val="001A4E57"/>
    <w:rsid w:val="001A527B"/>
    <w:rsid w:val="001A59BB"/>
    <w:rsid w:val="001A6344"/>
    <w:rsid w:val="001B1072"/>
    <w:rsid w:val="001C235E"/>
    <w:rsid w:val="001C4BCF"/>
    <w:rsid w:val="001D2593"/>
    <w:rsid w:val="001E3F5B"/>
    <w:rsid w:val="001E606B"/>
    <w:rsid w:val="001E6610"/>
    <w:rsid w:val="001E796A"/>
    <w:rsid w:val="001E79F2"/>
    <w:rsid w:val="001F40EF"/>
    <w:rsid w:val="001F7D3B"/>
    <w:rsid w:val="0020611F"/>
    <w:rsid w:val="002102A2"/>
    <w:rsid w:val="00210715"/>
    <w:rsid w:val="0021331F"/>
    <w:rsid w:val="00222CDD"/>
    <w:rsid w:val="00224926"/>
    <w:rsid w:val="002255CA"/>
    <w:rsid w:val="0022647B"/>
    <w:rsid w:val="00235ADB"/>
    <w:rsid w:val="00242D1F"/>
    <w:rsid w:val="0026469D"/>
    <w:rsid w:val="002719B8"/>
    <w:rsid w:val="00272B64"/>
    <w:rsid w:val="00286432"/>
    <w:rsid w:val="00296C27"/>
    <w:rsid w:val="00296F87"/>
    <w:rsid w:val="002B60F6"/>
    <w:rsid w:val="002C03AC"/>
    <w:rsid w:val="002C40BE"/>
    <w:rsid w:val="002C7B1C"/>
    <w:rsid w:val="002D03A6"/>
    <w:rsid w:val="002D762E"/>
    <w:rsid w:val="002E69D9"/>
    <w:rsid w:val="002F01C3"/>
    <w:rsid w:val="002F280D"/>
    <w:rsid w:val="002F4D7C"/>
    <w:rsid w:val="002F64A8"/>
    <w:rsid w:val="00316EA5"/>
    <w:rsid w:val="00323D77"/>
    <w:rsid w:val="00324137"/>
    <w:rsid w:val="00336400"/>
    <w:rsid w:val="00336428"/>
    <w:rsid w:val="00346981"/>
    <w:rsid w:val="00346A81"/>
    <w:rsid w:val="00355835"/>
    <w:rsid w:val="0036742D"/>
    <w:rsid w:val="003772ED"/>
    <w:rsid w:val="00381807"/>
    <w:rsid w:val="00386B14"/>
    <w:rsid w:val="00387A67"/>
    <w:rsid w:val="00390BAC"/>
    <w:rsid w:val="0039112F"/>
    <w:rsid w:val="00392086"/>
    <w:rsid w:val="003A699E"/>
    <w:rsid w:val="003B3AA8"/>
    <w:rsid w:val="003C3BBC"/>
    <w:rsid w:val="003C6C6E"/>
    <w:rsid w:val="003D0DD4"/>
    <w:rsid w:val="003F0C76"/>
    <w:rsid w:val="003F2D1B"/>
    <w:rsid w:val="00412C79"/>
    <w:rsid w:val="00414289"/>
    <w:rsid w:val="00433794"/>
    <w:rsid w:val="00440476"/>
    <w:rsid w:val="00440A3D"/>
    <w:rsid w:val="004429DE"/>
    <w:rsid w:val="0044441A"/>
    <w:rsid w:val="00447E73"/>
    <w:rsid w:val="00452AB8"/>
    <w:rsid w:val="00454FAC"/>
    <w:rsid w:val="00462DF6"/>
    <w:rsid w:val="00464F76"/>
    <w:rsid w:val="00466451"/>
    <w:rsid w:val="00472317"/>
    <w:rsid w:val="0048034F"/>
    <w:rsid w:val="00482C47"/>
    <w:rsid w:val="00485F07"/>
    <w:rsid w:val="004925D0"/>
    <w:rsid w:val="00495720"/>
    <w:rsid w:val="004A36BC"/>
    <w:rsid w:val="004A487C"/>
    <w:rsid w:val="004A7BD9"/>
    <w:rsid w:val="004B0000"/>
    <w:rsid w:val="004B1FC1"/>
    <w:rsid w:val="004B2B5F"/>
    <w:rsid w:val="004B6C0B"/>
    <w:rsid w:val="004B7B71"/>
    <w:rsid w:val="004C4B3B"/>
    <w:rsid w:val="004C5451"/>
    <w:rsid w:val="004D1188"/>
    <w:rsid w:val="004D6FAE"/>
    <w:rsid w:val="004F1603"/>
    <w:rsid w:val="004F7BD2"/>
    <w:rsid w:val="0050039E"/>
    <w:rsid w:val="005019B4"/>
    <w:rsid w:val="00510053"/>
    <w:rsid w:val="00510CC0"/>
    <w:rsid w:val="00513E5B"/>
    <w:rsid w:val="00517737"/>
    <w:rsid w:val="005226A2"/>
    <w:rsid w:val="00522A36"/>
    <w:rsid w:val="005247F9"/>
    <w:rsid w:val="00527165"/>
    <w:rsid w:val="005303D7"/>
    <w:rsid w:val="005325CB"/>
    <w:rsid w:val="00543512"/>
    <w:rsid w:val="00543A77"/>
    <w:rsid w:val="005465EE"/>
    <w:rsid w:val="00561586"/>
    <w:rsid w:val="00570AE8"/>
    <w:rsid w:val="00573234"/>
    <w:rsid w:val="00580C98"/>
    <w:rsid w:val="00581934"/>
    <w:rsid w:val="00581E87"/>
    <w:rsid w:val="005834F3"/>
    <w:rsid w:val="00585C61"/>
    <w:rsid w:val="005964D4"/>
    <w:rsid w:val="00597ED8"/>
    <w:rsid w:val="005A0A33"/>
    <w:rsid w:val="005A29F3"/>
    <w:rsid w:val="005A3376"/>
    <w:rsid w:val="005A3D43"/>
    <w:rsid w:val="005B05D1"/>
    <w:rsid w:val="005C2A8F"/>
    <w:rsid w:val="005D0311"/>
    <w:rsid w:val="005D7925"/>
    <w:rsid w:val="005E2313"/>
    <w:rsid w:val="005E6FB1"/>
    <w:rsid w:val="00605217"/>
    <w:rsid w:val="006158AD"/>
    <w:rsid w:val="00615DEE"/>
    <w:rsid w:val="006163AC"/>
    <w:rsid w:val="00621B7E"/>
    <w:rsid w:val="00621FE0"/>
    <w:rsid w:val="00624337"/>
    <w:rsid w:val="00626DCC"/>
    <w:rsid w:val="00633D27"/>
    <w:rsid w:val="00640B1A"/>
    <w:rsid w:val="006525B3"/>
    <w:rsid w:val="006553C4"/>
    <w:rsid w:val="00674919"/>
    <w:rsid w:val="00680F6E"/>
    <w:rsid w:val="00685174"/>
    <w:rsid w:val="00696B40"/>
    <w:rsid w:val="006A0FAA"/>
    <w:rsid w:val="006A2B5C"/>
    <w:rsid w:val="006A3C46"/>
    <w:rsid w:val="006B20BA"/>
    <w:rsid w:val="006B30B0"/>
    <w:rsid w:val="006B31D5"/>
    <w:rsid w:val="006B328D"/>
    <w:rsid w:val="006E0B64"/>
    <w:rsid w:val="006F2901"/>
    <w:rsid w:val="006F44FA"/>
    <w:rsid w:val="006F6951"/>
    <w:rsid w:val="00731E56"/>
    <w:rsid w:val="0073320A"/>
    <w:rsid w:val="00733A9A"/>
    <w:rsid w:val="00740B30"/>
    <w:rsid w:val="00746DC5"/>
    <w:rsid w:val="007477E9"/>
    <w:rsid w:val="007503DF"/>
    <w:rsid w:val="007505A8"/>
    <w:rsid w:val="0075280C"/>
    <w:rsid w:val="007553CC"/>
    <w:rsid w:val="00756E91"/>
    <w:rsid w:val="0077635B"/>
    <w:rsid w:val="00784C9E"/>
    <w:rsid w:val="007954AA"/>
    <w:rsid w:val="007B1296"/>
    <w:rsid w:val="007B5F58"/>
    <w:rsid w:val="007C617D"/>
    <w:rsid w:val="007E39D1"/>
    <w:rsid w:val="007E44C7"/>
    <w:rsid w:val="007E53D8"/>
    <w:rsid w:val="0081241E"/>
    <w:rsid w:val="008167A2"/>
    <w:rsid w:val="00822B9E"/>
    <w:rsid w:val="0082445D"/>
    <w:rsid w:val="00824AB1"/>
    <w:rsid w:val="0082692F"/>
    <w:rsid w:val="00826DE4"/>
    <w:rsid w:val="008310BB"/>
    <w:rsid w:val="00832769"/>
    <w:rsid w:val="008356F3"/>
    <w:rsid w:val="00837847"/>
    <w:rsid w:val="00847636"/>
    <w:rsid w:val="0085396F"/>
    <w:rsid w:val="00855B65"/>
    <w:rsid w:val="0086237B"/>
    <w:rsid w:val="00866AC3"/>
    <w:rsid w:val="008732D8"/>
    <w:rsid w:val="008841DB"/>
    <w:rsid w:val="00886584"/>
    <w:rsid w:val="008A124D"/>
    <w:rsid w:val="008A6357"/>
    <w:rsid w:val="008B0A8B"/>
    <w:rsid w:val="008B189C"/>
    <w:rsid w:val="008B218A"/>
    <w:rsid w:val="008B3995"/>
    <w:rsid w:val="008C0263"/>
    <w:rsid w:val="008C1693"/>
    <w:rsid w:val="008C26CC"/>
    <w:rsid w:val="008C3219"/>
    <w:rsid w:val="008C6E23"/>
    <w:rsid w:val="008D4454"/>
    <w:rsid w:val="008D44A1"/>
    <w:rsid w:val="008D4A60"/>
    <w:rsid w:val="008E1A98"/>
    <w:rsid w:val="008F1129"/>
    <w:rsid w:val="00901500"/>
    <w:rsid w:val="0090490C"/>
    <w:rsid w:val="00921433"/>
    <w:rsid w:val="00923C67"/>
    <w:rsid w:val="00925904"/>
    <w:rsid w:val="00932047"/>
    <w:rsid w:val="009358EA"/>
    <w:rsid w:val="00936CBF"/>
    <w:rsid w:val="00942B6D"/>
    <w:rsid w:val="0095158C"/>
    <w:rsid w:val="00952214"/>
    <w:rsid w:val="00954474"/>
    <w:rsid w:val="00964CD7"/>
    <w:rsid w:val="00970078"/>
    <w:rsid w:val="00970316"/>
    <w:rsid w:val="0097051A"/>
    <w:rsid w:val="00974E9C"/>
    <w:rsid w:val="009752FC"/>
    <w:rsid w:val="00984711"/>
    <w:rsid w:val="009974EE"/>
    <w:rsid w:val="009B0C97"/>
    <w:rsid w:val="009B7040"/>
    <w:rsid w:val="009C11DA"/>
    <w:rsid w:val="009C56D1"/>
    <w:rsid w:val="009C65FD"/>
    <w:rsid w:val="009C74CC"/>
    <w:rsid w:val="009D1A5B"/>
    <w:rsid w:val="009D5730"/>
    <w:rsid w:val="009E17F9"/>
    <w:rsid w:val="009F0D60"/>
    <w:rsid w:val="009F0DCC"/>
    <w:rsid w:val="009F5230"/>
    <w:rsid w:val="00A02F38"/>
    <w:rsid w:val="00A0394F"/>
    <w:rsid w:val="00A03B64"/>
    <w:rsid w:val="00A03F9B"/>
    <w:rsid w:val="00A07A18"/>
    <w:rsid w:val="00A1117C"/>
    <w:rsid w:val="00A118E9"/>
    <w:rsid w:val="00A15474"/>
    <w:rsid w:val="00A23C56"/>
    <w:rsid w:val="00A40BD0"/>
    <w:rsid w:val="00A549F5"/>
    <w:rsid w:val="00A63595"/>
    <w:rsid w:val="00A636AC"/>
    <w:rsid w:val="00A65D0D"/>
    <w:rsid w:val="00A8073D"/>
    <w:rsid w:val="00A82506"/>
    <w:rsid w:val="00A82B16"/>
    <w:rsid w:val="00A8315C"/>
    <w:rsid w:val="00AA4A01"/>
    <w:rsid w:val="00AA694A"/>
    <w:rsid w:val="00AA71B9"/>
    <w:rsid w:val="00AA7708"/>
    <w:rsid w:val="00AB6BF4"/>
    <w:rsid w:val="00AB7401"/>
    <w:rsid w:val="00AC2AF3"/>
    <w:rsid w:val="00AC381E"/>
    <w:rsid w:val="00AC635B"/>
    <w:rsid w:val="00AD139A"/>
    <w:rsid w:val="00AE3F53"/>
    <w:rsid w:val="00AE6BB5"/>
    <w:rsid w:val="00AE71FA"/>
    <w:rsid w:val="00AF2D6F"/>
    <w:rsid w:val="00B00C4D"/>
    <w:rsid w:val="00B0118E"/>
    <w:rsid w:val="00B0301E"/>
    <w:rsid w:val="00B04B34"/>
    <w:rsid w:val="00B05B78"/>
    <w:rsid w:val="00B0655B"/>
    <w:rsid w:val="00B172A0"/>
    <w:rsid w:val="00B244B8"/>
    <w:rsid w:val="00B35531"/>
    <w:rsid w:val="00B35EF7"/>
    <w:rsid w:val="00B44180"/>
    <w:rsid w:val="00B44444"/>
    <w:rsid w:val="00B445D3"/>
    <w:rsid w:val="00B46CCE"/>
    <w:rsid w:val="00B472FE"/>
    <w:rsid w:val="00B64390"/>
    <w:rsid w:val="00B6530C"/>
    <w:rsid w:val="00B6631B"/>
    <w:rsid w:val="00B67F4C"/>
    <w:rsid w:val="00B74DCF"/>
    <w:rsid w:val="00B81003"/>
    <w:rsid w:val="00B83EF0"/>
    <w:rsid w:val="00B84BE8"/>
    <w:rsid w:val="00B85EF8"/>
    <w:rsid w:val="00B90EFF"/>
    <w:rsid w:val="00B9171C"/>
    <w:rsid w:val="00B94486"/>
    <w:rsid w:val="00B95AAE"/>
    <w:rsid w:val="00BA1A76"/>
    <w:rsid w:val="00BA67BF"/>
    <w:rsid w:val="00BB0D15"/>
    <w:rsid w:val="00BC06BA"/>
    <w:rsid w:val="00BC7137"/>
    <w:rsid w:val="00BE1149"/>
    <w:rsid w:val="00BE4F4C"/>
    <w:rsid w:val="00BE51D5"/>
    <w:rsid w:val="00BF04A3"/>
    <w:rsid w:val="00BF4E13"/>
    <w:rsid w:val="00BF56C6"/>
    <w:rsid w:val="00BF6D9F"/>
    <w:rsid w:val="00C00C17"/>
    <w:rsid w:val="00C0307D"/>
    <w:rsid w:val="00C03D4F"/>
    <w:rsid w:val="00C10037"/>
    <w:rsid w:val="00C1237D"/>
    <w:rsid w:val="00C14DF9"/>
    <w:rsid w:val="00C15A7F"/>
    <w:rsid w:val="00C16559"/>
    <w:rsid w:val="00C17B21"/>
    <w:rsid w:val="00C213D3"/>
    <w:rsid w:val="00C21427"/>
    <w:rsid w:val="00C25C7A"/>
    <w:rsid w:val="00C30659"/>
    <w:rsid w:val="00C3627E"/>
    <w:rsid w:val="00C45C57"/>
    <w:rsid w:val="00C479F6"/>
    <w:rsid w:val="00C5145A"/>
    <w:rsid w:val="00C54F7E"/>
    <w:rsid w:val="00C633BB"/>
    <w:rsid w:val="00C66557"/>
    <w:rsid w:val="00C70873"/>
    <w:rsid w:val="00C73BFC"/>
    <w:rsid w:val="00C83AC8"/>
    <w:rsid w:val="00C84DE4"/>
    <w:rsid w:val="00C87AED"/>
    <w:rsid w:val="00C90B93"/>
    <w:rsid w:val="00C959AD"/>
    <w:rsid w:val="00C97246"/>
    <w:rsid w:val="00C97918"/>
    <w:rsid w:val="00CA249F"/>
    <w:rsid w:val="00CA2EF7"/>
    <w:rsid w:val="00CC30E5"/>
    <w:rsid w:val="00CC792E"/>
    <w:rsid w:val="00CD5F1B"/>
    <w:rsid w:val="00CE0732"/>
    <w:rsid w:val="00CE7E38"/>
    <w:rsid w:val="00CF4A72"/>
    <w:rsid w:val="00CF6775"/>
    <w:rsid w:val="00D01D0F"/>
    <w:rsid w:val="00D03CCD"/>
    <w:rsid w:val="00D03DD9"/>
    <w:rsid w:val="00D040A1"/>
    <w:rsid w:val="00D0706F"/>
    <w:rsid w:val="00D1494B"/>
    <w:rsid w:val="00D17938"/>
    <w:rsid w:val="00D224BA"/>
    <w:rsid w:val="00D237F9"/>
    <w:rsid w:val="00D27478"/>
    <w:rsid w:val="00D36746"/>
    <w:rsid w:val="00D46784"/>
    <w:rsid w:val="00D51146"/>
    <w:rsid w:val="00D56322"/>
    <w:rsid w:val="00D71474"/>
    <w:rsid w:val="00D742AB"/>
    <w:rsid w:val="00D77BFA"/>
    <w:rsid w:val="00D82668"/>
    <w:rsid w:val="00D83863"/>
    <w:rsid w:val="00D85538"/>
    <w:rsid w:val="00D942B0"/>
    <w:rsid w:val="00D94EBD"/>
    <w:rsid w:val="00D95B30"/>
    <w:rsid w:val="00DA2421"/>
    <w:rsid w:val="00DA4162"/>
    <w:rsid w:val="00DB7012"/>
    <w:rsid w:val="00DC5B7C"/>
    <w:rsid w:val="00DD1B46"/>
    <w:rsid w:val="00DD54D6"/>
    <w:rsid w:val="00DE19BD"/>
    <w:rsid w:val="00DE1A71"/>
    <w:rsid w:val="00DF250A"/>
    <w:rsid w:val="00DF44CB"/>
    <w:rsid w:val="00DF59C6"/>
    <w:rsid w:val="00DF6884"/>
    <w:rsid w:val="00E005F1"/>
    <w:rsid w:val="00E030F4"/>
    <w:rsid w:val="00E0441A"/>
    <w:rsid w:val="00E054B9"/>
    <w:rsid w:val="00E0671A"/>
    <w:rsid w:val="00E06DE1"/>
    <w:rsid w:val="00E1155A"/>
    <w:rsid w:val="00E14031"/>
    <w:rsid w:val="00E14BE9"/>
    <w:rsid w:val="00E2210D"/>
    <w:rsid w:val="00E2445C"/>
    <w:rsid w:val="00E33D8B"/>
    <w:rsid w:val="00E4240A"/>
    <w:rsid w:val="00E42B25"/>
    <w:rsid w:val="00E577A0"/>
    <w:rsid w:val="00E62E41"/>
    <w:rsid w:val="00E70D1B"/>
    <w:rsid w:val="00E849C2"/>
    <w:rsid w:val="00E86C57"/>
    <w:rsid w:val="00E94368"/>
    <w:rsid w:val="00EA2F07"/>
    <w:rsid w:val="00EA55EE"/>
    <w:rsid w:val="00EB0CC8"/>
    <w:rsid w:val="00EB37DC"/>
    <w:rsid w:val="00EB48F1"/>
    <w:rsid w:val="00EB4C58"/>
    <w:rsid w:val="00EC356F"/>
    <w:rsid w:val="00ED2FD7"/>
    <w:rsid w:val="00ED3548"/>
    <w:rsid w:val="00EF5D3C"/>
    <w:rsid w:val="00F02343"/>
    <w:rsid w:val="00F03C42"/>
    <w:rsid w:val="00F13E22"/>
    <w:rsid w:val="00F1461F"/>
    <w:rsid w:val="00F22E5C"/>
    <w:rsid w:val="00F252DA"/>
    <w:rsid w:val="00F261C9"/>
    <w:rsid w:val="00F34AB8"/>
    <w:rsid w:val="00F478A6"/>
    <w:rsid w:val="00F61AEB"/>
    <w:rsid w:val="00F64D0E"/>
    <w:rsid w:val="00F67B3D"/>
    <w:rsid w:val="00F711C7"/>
    <w:rsid w:val="00F72B21"/>
    <w:rsid w:val="00F764E1"/>
    <w:rsid w:val="00F81D0A"/>
    <w:rsid w:val="00F838C5"/>
    <w:rsid w:val="00F90B6E"/>
    <w:rsid w:val="00FA009C"/>
    <w:rsid w:val="00FA0116"/>
    <w:rsid w:val="00FA3323"/>
    <w:rsid w:val="00FA4643"/>
    <w:rsid w:val="00FB2C7D"/>
    <w:rsid w:val="00FC3FE3"/>
    <w:rsid w:val="00FD6468"/>
    <w:rsid w:val="00FD6A50"/>
    <w:rsid w:val="00FE1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3FE5"/>
  <w15:docId w15:val="{FC8942FB-1585-4689-B5BF-B2A11F39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A6"/>
    <w:pPr>
      <w:ind w:left="720"/>
      <w:contextualSpacing/>
    </w:pPr>
  </w:style>
  <w:style w:type="paragraph" w:styleId="BalloonText">
    <w:name w:val="Balloon Text"/>
    <w:basedOn w:val="Normal"/>
    <w:link w:val="BalloonTextChar"/>
    <w:uiPriority w:val="99"/>
    <w:semiHidden/>
    <w:unhideWhenUsed/>
    <w:rsid w:val="00192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C7D"/>
    <w:rPr>
      <w:rFonts w:ascii="Tahoma" w:hAnsi="Tahoma" w:cs="Tahoma"/>
      <w:sz w:val="16"/>
      <w:szCs w:val="16"/>
    </w:rPr>
  </w:style>
  <w:style w:type="paragraph" w:customStyle="1" w:styleId="-">
    <w:name w:val="Список - обычный"/>
    <w:basedOn w:val="Normal"/>
    <w:qFormat/>
    <w:rsid w:val="003D0DD4"/>
    <w:pPr>
      <w:tabs>
        <w:tab w:val="left" w:pos="993"/>
      </w:tabs>
      <w:spacing w:after="120" w:line="240" w:lineRule="auto"/>
      <w:ind w:firstLine="709"/>
      <w:contextualSpacing/>
      <w:jc w:val="both"/>
    </w:pPr>
    <w:rPr>
      <w:rFonts w:ascii="Times New Roman" w:eastAsia="Times New Roman" w:hAnsi="Times New Roman" w:cs="Times New Roman"/>
      <w:sz w:val="28"/>
      <w:szCs w:val="20"/>
      <w:lang w:eastAsia="ru-RU"/>
    </w:rPr>
  </w:style>
  <w:style w:type="character" w:customStyle="1" w:styleId="apple-converted-space">
    <w:name w:val="apple-converted-space"/>
    <w:basedOn w:val="DefaultParagraphFont"/>
    <w:rsid w:val="00BB0D15"/>
  </w:style>
  <w:style w:type="character" w:styleId="Strong">
    <w:name w:val="Strong"/>
    <w:basedOn w:val="DefaultParagraphFont"/>
    <w:uiPriority w:val="22"/>
    <w:qFormat/>
    <w:rsid w:val="00BB0D15"/>
    <w:rPr>
      <w:b/>
      <w:bCs/>
    </w:rPr>
  </w:style>
  <w:style w:type="paragraph" w:styleId="NormalWeb">
    <w:name w:val="Normal (Web)"/>
    <w:basedOn w:val="Normal"/>
    <w:uiPriority w:val="99"/>
    <w:semiHidden/>
    <w:unhideWhenUsed/>
    <w:rsid w:val="00BB0D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23C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A23C56"/>
  </w:style>
  <w:style w:type="paragraph" w:styleId="Footer">
    <w:name w:val="footer"/>
    <w:basedOn w:val="Normal"/>
    <w:link w:val="FooterChar"/>
    <w:uiPriority w:val="99"/>
    <w:unhideWhenUsed/>
    <w:rsid w:val="00A23C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A23C56"/>
  </w:style>
  <w:style w:type="character" w:styleId="Hyperlink">
    <w:name w:val="Hyperlink"/>
    <w:basedOn w:val="DefaultParagraphFont"/>
    <w:uiPriority w:val="99"/>
    <w:unhideWhenUsed/>
    <w:rsid w:val="004404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8252">
      <w:bodyDiv w:val="1"/>
      <w:marLeft w:val="0"/>
      <w:marRight w:val="0"/>
      <w:marTop w:val="0"/>
      <w:marBottom w:val="0"/>
      <w:divBdr>
        <w:top w:val="none" w:sz="0" w:space="0" w:color="auto"/>
        <w:left w:val="none" w:sz="0" w:space="0" w:color="auto"/>
        <w:bottom w:val="none" w:sz="0" w:space="0" w:color="auto"/>
        <w:right w:val="none" w:sz="0" w:space="0" w:color="auto"/>
      </w:divBdr>
    </w:div>
    <w:div w:id="211917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841</Words>
  <Characters>4798</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Aliaksandr Shcharbak</cp:lastModifiedBy>
  <cp:revision>3</cp:revision>
  <cp:lastPrinted>2015-05-22T18:32:00Z</cp:lastPrinted>
  <dcterms:created xsi:type="dcterms:W3CDTF">2013-06-04T22:55:00Z</dcterms:created>
  <dcterms:modified xsi:type="dcterms:W3CDTF">2016-05-13T11:11:00Z</dcterms:modified>
</cp:coreProperties>
</file>