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9B08D" w14:textId="77777777" w:rsidR="00CE5E13" w:rsidRPr="00CE5E13" w:rsidRDefault="00CE5E13" w:rsidP="00CE5E13">
      <w:pPr>
        <w:widowControl w:val="0"/>
        <w:numPr>
          <w:ilvl w:val="0"/>
          <w:numId w:val="23"/>
        </w:numPr>
        <w:spacing w:after="0" w:line="240" w:lineRule="auto"/>
        <w:contextualSpacing/>
        <w:jc w:val="both"/>
        <w:outlineLvl w:val="0"/>
        <w:rPr>
          <w:rFonts w:ascii="Times New Roman" w:eastAsia="Calibri" w:hAnsi="Times New Roman" w:cs="Times New Roman"/>
          <w:sz w:val="28"/>
          <w:szCs w:val="28"/>
          <w:lang w:val="ru-RU"/>
        </w:rPr>
      </w:pPr>
      <w:bookmarkStart w:id="0" w:name="_Toc418725919"/>
      <w:bookmarkStart w:id="1" w:name="_Toc420356975"/>
      <w:r w:rsidRPr="00CE5E13">
        <w:rPr>
          <w:rFonts w:ascii="Times New Roman" w:eastAsia="Calibri" w:hAnsi="Times New Roman" w:cs="Times New Roman"/>
          <w:sz w:val="28"/>
          <w:szCs w:val="28"/>
          <w:lang w:val="ru-RU"/>
        </w:rPr>
        <w:t>ТЕХНИКО-ЭКОНОМИЧЕСКОЕ ОБОСНОВАНИЕ ПРОЕКТА</w:t>
      </w:r>
      <w:bookmarkEnd w:id="0"/>
      <w:bookmarkEnd w:id="1"/>
    </w:p>
    <w:p w14:paraId="23570B5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D5B7EE5" w14:textId="77777777" w:rsidR="00CE5E13" w:rsidRPr="00CE5E13" w:rsidRDefault="00CE5E13" w:rsidP="00CE5E13">
      <w:pPr>
        <w:widowControl w:val="0"/>
        <w:numPr>
          <w:ilvl w:val="1"/>
          <w:numId w:val="23"/>
        </w:numPr>
        <w:spacing w:after="0" w:line="240" w:lineRule="auto"/>
        <w:contextualSpacing/>
        <w:jc w:val="both"/>
        <w:outlineLvl w:val="1"/>
        <w:rPr>
          <w:rFonts w:ascii="Times New Roman" w:eastAsia="Calibri" w:hAnsi="Times New Roman" w:cs="Times New Roman"/>
          <w:sz w:val="28"/>
          <w:szCs w:val="28"/>
          <w:lang w:val="ru-RU"/>
        </w:rPr>
      </w:pPr>
      <w:bookmarkStart w:id="2" w:name="_Toc418725263"/>
      <w:bookmarkStart w:id="3" w:name="_Toc418725920"/>
      <w:bookmarkStart w:id="4" w:name="_Toc420356976"/>
      <w:r w:rsidRPr="00CE5E13">
        <w:rPr>
          <w:rFonts w:ascii="Times New Roman" w:eastAsia="Calibri" w:hAnsi="Times New Roman" w:cs="Times New Roman"/>
          <w:sz w:val="28"/>
          <w:szCs w:val="28"/>
          <w:lang w:val="ru-RU"/>
        </w:rPr>
        <w:t>Описание проекта</w:t>
      </w:r>
      <w:bookmarkEnd w:id="2"/>
      <w:bookmarkEnd w:id="3"/>
      <w:bookmarkEnd w:id="4"/>
    </w:p>
    <w:p w14:paraId="1A1FF30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6BC2E16" w14:textId="057F11E3" w:rsidR="00CE5E13" w:rsidRPr="00CE5E13" w:rsidRDefault="00126236"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Программная модель тотализатора игровых видов спорта выполняет несколько связанных задач. Основной из них является предсказание результата игры, вспомогательными – пользовательский интерфейс</w:t>
      </w:r>
      <w:r w:rsidR="00CE5E13" w:rsidRPr="00CE5E13">
        <w:rPr>
          <w:rFonts w:ascii="Times New Roman" w:eastAsia="Times New Roman" w:hAnsi="Times New Roman" w:cs="Times New Roman"/>
          <w:color w:val="000000"/>
          <w:sz w:val="28"/>
          <w:szCs w:val="28"/>
          <w:lang w:val="ru-RU" w:eastAsia="ru-RU"/>
        </w:rPr>
        <w:t>.</w:t>
      </w:r>
      <w:r w:rsidR="00CE5E13" w:rsidRPr="00CE5E13">
        <w:rPr>
          <w:rFonts w:ascii="Times New Roman" w:eastAsia="Times New Roman" w:hAnsi="Times New Roman" w:cs="Times New Roman"/>
          <w:color w:val="000000"/>
          <w:sz w:val="28"/>
          <w:szCs w:val="28"/>
          <w:lang w:val="ru-RU" w:eastAsia="ru-RU"/>
        </w:rPr>
        <w:br/>
      </w:r>
      <w:r w:rsidR="00CE5E13" w:rsidRPr="00CE5E13">
        <w:rPr>
          <w:rFonts w:ascii="Times New Roman" w:eastAsia="Times New Roman" w:hAnsi="Times New Roman" w:cs="Times New Roman"/>
          <w:color w:val="000000"/>
          <w:sz w:val="28"/>
          <w:szCs w:val="28"/>
          <w:lang w:eastAsia="ru-RU"/>
        </w:rPr>
        <w:tab/>
        <w:t xml:space="preserve">Цель проекта </w:t>
      </w:r>
      <w:r w:rsidR="00CE5E13" w:rsidRPr="00CE5E13">
        <w:rPr>
          <w:rFonts w:ascii="Times New Roman" w:eastAsia="Times New Roman" w:hAnsi="Times New Roman" w:cs="Times New Roman"/>
          <w:color w:val="000000"/>
          <w:sz w:val="28"/>
          <w:szCs w:val="28"/>
          <w:lang w:val="ru-RU" w:eastAsia="ru-RU"/>
        </w:rPr>
        <w:t xml:space="preserve">– создание </w:t>
      </w:r>
      <w:r>
        <w:rPr>
          <w:rFonts w:ascii="Times New Roman" w:eastAsia="Times New Roman" w:hAnsi="Times New Roman" w:cs="Times New Roman"/>
          <w:color w:val="000000"/>
          <w:sz w:val="28"/>
          <w:szCs w:val="28"/>
          <w:lang w:val="ru-RU" w:eastAsia="ru-RU"/>
        </w:rPr>
        <w:t>программной модели тотализатора игровых видов спорта с возможностью</w:t>
      </w:r>
      <w:r w:rsidR="00CE5E13" w:rsidRPr="00CE5E13">
        <w:rPr>
          <w:rFonts w:ascii="Times New Roman" w:eastAsia="Times New Roman" w:hAnsi="Times New Roman" w:cs="Times New Roman"/>
          <w:color w:val="000000"/>
          <w:sz w:val="28"/>
          <w:szCs w:val="28"/>
          <w:lang w:val="ru-RU" w:eastAsia="ru-RU"/>
        </w:rPr>
        <w:t xml:space="preserve">: </w:t>
      </w:r>
      <w:r>
        <w:rPr>
          <w:rFonts w:ascii="Times New Roman" w:eastAsia="Times New Roman" w:hAnsi="Times New Roman" w:cs="Times New Roman"/>
          <w:color w:val="000000"/>
          <w:sz w:val="28"/>
          <w:szCs w:val="28"/>
          <w:lang w:val="ru-RU" w:eastAsia="ru-RU"/>
        </w:rPr>
        <w:t>вычисления вероятностей исходов ставок</w:t>
      </w:r>
      <w:r w:rsidR="00CE5E13" w:rsidRPr="00CE5E13">
        <w:rPr>
          <w:rFonts w:ascii="Times New Roman" w:eastAsia="Times New Roman" w:hAnsi="Times New Roman" w:cs="Times New Roman"/>
          <w:color w:val="000000"/>
          <w:sz w:val="28"/>
          <w:szCs w:val="28"/>
          <w:lang w:val="ru-RU" w:eastAsia="ru-RU"/>
        </w:rPr>
        <w:t>,</w:t>
      </w:r>
      <w:r>
        <w:rPr>
          <w:rFonts w:ascii="Times New Roman" w:eastAsia="Times New Roman" w:hAnsi="Times New Roman" w:cs="Times New Roman"/>
          <w:color w:val="000000"/>
          <w:sz w:val="28"/>
          <w:szCs w:val="28"/>
          <w:lang w:val="ru-RU" w:eastAsia="ru-RU"/>
        </w:rPr>
        <w:t xml:space="preserve"> расчет реальных коэффициентов, расчет выгодных букмекеру коэффициентов, редактирования и добавления матчей в базу данных, совершения ставок, регистрацией и авторизацией.</w:t>
      </w:r>
    </w:p>
    <w:p w14:paraId="0C40DF35" w14:textId="000BDB8A" w:rsidR="00CE5E13" w:rsidRPr="00CE5E13" w:rsidRDefault="00126236"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Администратор</w:t>
      </w:r>
      <w:r w:rsidR="00CE5E13" w:rsidRPr="00CE5E13">
        <w:rPr>
          <w:rFonts w:ascii="Times New Roman" w:eastAsia="Times New Roman" w:hAnsi="Times New Roman" w:cs="Times New Roman"/>
          <w:color w:val="000000"/>
          <w:sz w:val="28"/>
          <w:szCs w:val="28"/>
          <w:lang w:val="ru-RU" w:eastAsia="ru-RU"/>
        </w:rPr>
        <w:t xml:space="preserve"> данной системы, может самостоятельно и легко вносить коррективы в </w:t>
      </w:r>
      <w:r>
        <w:rPr>
          <w:rFonts w:ascii="Times New Roman" w:eastAsia="Times New Roman" w:hAnsi="Times New Roman" w:cs="Times New Roman"/>
          <w:color w:val="000000"/>
          <w:sz w:val="28"/>
          <w:szCs w:val="28"/>
          <w:lang w:val="ru-RU" w:eastAsia="ru-RU"/>
        </w:rPr>
        <w:t>базу данных матчей</w:t>
      </w:r>
      <w:r w:rsidR="00CE5E13" w:rsidRPr="00CE5E13">
        <w:rPr>
          <w:rFonts w:ascii="Times New Roman" w:eastAsia="Times New Roman" w:hAnsi="Times New Roman" w:cs="Times New Roman"/>
          <w:color w:val="000000"/>
          <w:sz w:val="28"/>
          <w:szCs w:val="28"/>
          <w:lang w:val="ru-RU" w:eastAsia="ru-RU"/>
        </w:rPr>
        <w:t xml:space="preserve">. </w:t>
      </w:r>
      <w:r w:rsidR="00CE5E13" w:rsidRPr="00CE5E13">
        <w:rPr>
          <w:rFonts w:ascii="Times New Roman" w:eastAsia="Times New Roman" w:hAnsi="Times New Roman" w:cs="Times New Roman"/>
          <w:color w:val="000000"/>
          <w:sz w:val="28"/>
          <w:szCs w:val="28"/>
          <w:lang w:val="ru-RU" w:eastAsia="ru-RU"/>
        </w:rPr>
        <w:br/>
        <w:t xml:space="preserve">Предлагаемый электронный ресурс </w:t>
      </w:r>
      <w:r>
        <w:rPr>
          <w:rFonts w:ascii="Times New Roman" w:eastAsia="Times New Roman" w:hAnsi="Times New Roman" w:cs="Times New Roman"/>
          <w:color w:val="000000"/>
          <w:sz w:val="28"/>
          <w:szCs w:val="28"/>
          <w:lang w:val="ru-RU" w:eastAsia="ru-RU"/>
        </w:rPr>
        <w:t>будет производить расчет коэффициентов на матчи в режиме онлайн и выдавать информацию в виде, понятном пользователю</w:t>
      </w:r>
      <w:r w:rsidR="00CE5E13" w:rsidRPr="00CE5E13">
        <w:rPr>
          <w:rFonts w:ascii="Times New Roman" w:eastAsia="Times New Roman" w:hAnsi="Times New Roman" w:cs="Times New Roman"/>
          <w:color w:val="000000"/>
          <w:sz w:val="28"/>
          <w:szCs w:val="28"/>
          <w:lang w:val="ru-RU" w:eastAsia="ru-RU"/>
        </w:rPr>
        <w:t xml:space="preserve">. </w:t>
      </w:r>
    </w:p>
    <w:p w14:paraId="2FBFA63B" w14:textId="52AA5EA3"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Сайт </w:t>
      </w:r>
      <w:r w:rsidR="00126236">
        <w:rPr>
          <w:rFonts w:ascii="Times New Roman" w:eastAsia="Times New Roman" w:hAnsi="Times New Roman" w:cs="Times New Roman"/>
          <w:color w:val="000000"/>
          <w:sz w:val="28"/>
          <w:szCs w:val="28"/>
          <w:lang w:val="ru-RU" w:eastAsia="ru-RU"/>
        </w:rPr>
        <w:t>тотализатора</w:t>
      </w:r>
      <w:r w:rsidRPr="00CE5E13">
        <w:rPr>
          <w:rFonts w:ascii="Times New Roman" w:eastAsia="Times New Roman" w:hAnsi="Times New Roman" w:cs="Times New Roman"/>
          <w:color w:val="000000"/>
          <w:sz w:val="28"/>
          <w:szCs w:val="28"/>
          <w:lang w:val="ru-RU" w:eastAsia="ru-RU"/>
        </w:rPr>
        <w:t xml:space="preserve"> предполагает удобное построение </w:t>
      </w:r>
      <w:r w:rsidR="00126236">
        <w:rPr>
          <w:rFonts w:ascii="Times New Roman" w:eastAsia="Times New Roman" w:hAnsi="Times New Roman" w:cs="Times New Roman"/>
          <w:color w:val="000000"/>
          <w:sz w:val="28"/>
          <w:szCs w:val="28"/>
          <w:lang w:val="ru-RU" w:eastAsia="ru-RU"/>
        </w:rPr>
        <w:t>элементов управления</w:t>
      </w:r>
      <w:r w:rsidRPr="00CE5E13">
        <w:rPr>
          <w:rFonts w:ascii="Times New Roman" w:eastAsia="Times New Roman" w:hAnsi="Times New Roman" w:cs="Times New Roman"/>
          <w:color w:val="000000"/>
          <w:sz w:val="28"/>
          <w:szCs w:val="28"/>
          <w:lang w:val="ru-RU" w:eastAsia="ru-RU"/>
        </w:rPr>
        <w:t xml:space="preserve">, </w:t>
      </w:r>
      <w:r w:rsidR="00126236">
        <w:rPr>
          <w:rFonts w:ascii="Times New Roman" w:eastAsia="Times New Roman" w:hAnsi="Times New Roman" w:cs="Times New Roman"/>
          <w:color w:val="000000"/>
          <w:sz w:val="28"/>
          <w:szCs w:val="28"/>
          <w:lang w:val="ru-RU" w:eastAsia="ru-RU"/>
        </w:rPr>
        <w:t>создающих интуитивно понятный пользовательский интерфейс</w:t>
      </w:r>
      <w:r w:rsidRPr="00CE5E13">
        <w:rPr>
          <w:rFonts w:ascii="Times New Roman" w:eastAsia="Times New Roman" w:hAnsi="Times New Roman" w:cs="Times New Roman"/>
          <w:color w:val="000000"/>
          <w:sz w:val="28"/>
          <w:szCs w:val="28"/>
          <w:lang w:val="ru-RU" w:eastAsia="ru-RU"/>
        </w:rPr>
        <w:t xml:space="preserve">. </w:t>
      </w:r>
      <w:r w:rsidR="00126236">
        <w:rPr>
          <w:rFonts w:ascii="Times New Roman" w:eastAsia="Times New Roman" w:hAnsi="Times New Roman" w:cs="Times New Roman"/>
          <w:color w:val="000000"/>
          <w:sz w:val="28"/>
          <w:szCs w:val="28"/>
          <w:lang w:val="ru-RU" w:eastAsia="ru-RU"/>
        </w:rPr>
        <w:t>Математическая составляющая программы позволяет при определенном уровне опыта пользователя в данной сфере получать прибыль от ставок на спортивные матчи</w:t>
      </w:r>
      <w:r w:rsidRPr="00CE5E13">
        <w:rPr>
          <w:rFonts w:ascii="Times New Roman" w:eastAsia="Times New Roman" w:hAnsi="Times New Roman" w:cs="Times New Roman"/>
          <w:color w:val="000000"/>
          <w:sz w:val="28"/>
          <w:szCs w:val="28"/>
          <w:lang w:val="ru-RU" w:eastAsia="ru-RU"/>
        </w:rPr>
        <w:t xml:space="preserve">. </w:t>
      </w:r>
    </w:p>
    <w:p w14:paraId="66590531" w14:textId="77777777" w:rsidR="00CE5E13" w:rsidRPr="00CE5E13" w:rsidRDefault="00CE5E13" w:rsidP="00CE5E13">
      <w:pPr>
        <w:widowControl w:val="0"/>
        <w:tabs>
          <w:tab w:val="num" w:pos="1080"/>
        </w:tabs>
        <w:spacing w:after="0" w:line="240" w:lineRule="auto"/>
        <w:jc w:val="both"/>
        <w:rPr>
          <w:rFonts w:ascii="Times New Roman" w:eastAsia="Calibri" w:hAnsi="Times New Roman" w:cs="Times New Roman"/>
          <w:sz w:val="28"/>
          <w:lang w:val="ru-RU"/>
        </w:rPr>
      </w:pPr>
    </w:p>
    <w:p w14:paraId="002907E4" w14:textId="77777777" w:rsidR="00CE5E13" w:rsidRPr="00CE5E13" w:rsidRDefault="00CE5E13" w:rsidP="00CE5E13">
      <w:pPr>
        <w:widowControl w:val="0"/>
        <w:numPr>
          <w:ilvl w:val="1"/>
          <w:numId w:val="23"/>
        </w:numPr>
        <w:spacing w:after="0" w:line="240" w:lineRule="auto"/>
        <w:contextualSpacing/>
        <w:jc w:val="both"/>
        <w:outlineLvl w:val="1"/>
        <w:rPr>
          <w:rFonts w:ascii="Times New Roman" w:eastAsia="Calibri" w:hAnsi="Times New Roman" w:cs="Times New Roman"/>
          <w:sz w:val="28"/>
          <w:szCs w:val="28"/>
          <w:lang w:val="ru-RU"/>
        </w:rPr>
      </w:pPr>
      <w:bookmarkStart w:id="5" w:name="_Toc418725264"/>
      <w:bookmarkStart w:id="6" w:name="_Toc418725921"/>
      <w:bookmarkStart w:id="7" w:name="_Toc420356977"/>
      <w:r w:rsidRPr="00CE5E13">
        <w:rPr>
          <w:rFonts w:ascii="Times New Roman" w:eastAsia="Calibri" w:hAnsi="Times New Roman" w:cs="Times New Roman"/>
          <w:sz w:val="28"/>
          <w:szCs w:val="28"/>
          <w:lang w:val="ru-RU"/>
        </w:rPr>
        <w:t>Расчёт сметы затрат и цены ПО</w:t>
      </w:r>
      <w:bookmarkEnd w:id="5"/>
      <w:bookmarkEnd w:id="6"/>
      <w:bookmarkEnd w:id="7"/>
    </w:p>
    <w:p w14:paraId="4120563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097A7F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Разрабатываемый программный продукт относится к третьей категории сложности, поскольку не относится к ПО, планирующемуся к использованию под нагрузкой, либо в различных наукоёмких или требующих оптимизации системах. Программный продукт является ПО общего назначения и относится к категории новизны В (К</w:t>
      </w:r>
      <w:r w:rsidRPr="00CE5E13">
        <w:rPr>
          <w:rFonts w:ascii="Times New Roman" w:eastAsia="Times New Roman" w:hAnsi="Times New Roman" w:cs="Times New Roman"/>
          <w:color w:val="000000"/>
          <w:sz w:val="28"/>
          <w:szCs w:val="28"/>
          <w:vertAlign w:val="subscript"/>
          <w:lang w:val="ru-RU" w:eastAsia="ru-RU"/>
        </w:rPr>
        <w:t>н</w:t>
      </w:r>
      <w:r w:rsidRPr="00CE5E13">
        <w:rPr>
          <w:rFonts w:ascii="Times New Roman" w:eastAsia="Times New Roman" w:hAnsi="Times New Roman" w:cs="Times New Roman"/>
          <w:color w:val="000000"/>
          <w:sz w:val="28"/>
          <w:szCs w:val="28"/>
          <w:lang w:val="ru-RU" w:eastAsia="ru-RU"/>
        </w:rPr>
        <w:t xml:space="preserve"> = 0,7).</w:t>
      </w:r>
    </w:p>
    <w:p w14:paraId="2514656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При расчете сметы затрат будут использоваться данные, приведенные в таблице 7.1. Они отражают текущую финансовую ситуацию.</w:t>
      </w:r>
    </w:p>
    <w:p w14:paraId="1A823D9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1818D4B" w14:textId="77777777"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 Таблица 7.1 – Исходные данные для расчета</w:t>
      </w:r>
    </w:p>
    <w:tbl>
      <w:tblPr>
        <w:tblW w:w="4888"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3"/>
        <w:gridCol w:w="1609"/>
        <w:gridCol w:w="1377"/>
        <w:gridCol w:w="1430"/>
      </w:tblGrid>
      <w:tr w:rsidR="00CE5E13" w:rsidRPr="00CE5E13" w14:paraId="2C2313C5" w14:textId="77777777" w:rsidTr="00126236">
        <w:trPr>
          <w:trHeight w:val="653"/>
        </w:trPr>
        <w:tc>
          <w:tcPr>
            <w:tcW w:w="2508" w:type="pct"/>
            <w:tcBorders>
              <w:top w:val="single" w:sz="4" w:space="0" w:color="auto"/>
            </w:tcBorders>
            <w:vAlign w:val="center"/>
          </w:tcPr>
          <w:p w14:paraId="32163C0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ru-RU"/>
              </w:rPr>
              <w:t>Наименование показателей</w:t>
            </w:r>
          </w:p>
        </w:tc>
        <w:tc>
          <w:tcPr>
            <w:tcW w:w="908" w:type="pct"/>
            <w:tcBorders>
              <w:top w:val="single" w:sz="4" w:space="0" w:color="auto"/>
            </w:tcBorders>
            <w:vAlign w:val="center"/>
          </w:tcPr>
          <w:p w14:paraId="1A08D05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ru-RU"/>
              </w:rPr>
              <w:t>Буквенные обозначения</w:t>
            </w:r>
          </w:p>
        </w:tc>
        <w:tc>
          <w:tcPr>
            <w:tcW w:w="777" w:type="pct"/>
            <w:tcBorders>
              <w:top w:val="single" w:sz="4" w:space="0" w:color="auto"/>
            </w:tcBorders>
            <w:vAlign w:val="center"/>
          </w:tcPr>
          <w:p w14:paraId="5F2CD17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Единицы измерения</w:t>
            </w:r>
          </w:p>
        </w:tc>
        <w:tc>
          <w:tcPr>
            <w:tcW w:w="807" w:type="pct"/>
            <w:tcBorders>
              <w:top w:val="single" w:sz="4" w:space="0" w:color="auto"/>
            </w:tcBorders>
            <w:vAlign w:val="center"/>
          </w:tcPr>
          <w:p w14:paraId="556C05B0"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ru-RU"/>
              </w:rPr>
              <w:t>Количество</w:t>
            </w:r>
          </w:p>
        </w:tc>
      </w:tr>
      <w:tr w:rsidR="00CE5E13" w:rsidRPr="00CE5E13" w14:paraId="3FE87002" w14:textId="77777777" w:rsidTr="00126236">
        <w:trPr>
          <w:trHeight w:val="326"/>
        </w:trPr>
        <w:tc>
          <w:tcPr>
            <w:tcW w:w="2508" w:type="pct"/>
            <w:tcBorders>
              <w:top w:val="single" w:sz="4" w:space="0" w:color="auto"/>
            </w:tcBorders>
            <w:vAlign w:val="center"/>
          </w:tcPr>
          <w:p w14:paraId="58BA3672"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1</w:t>
            </w:r>
          </w:p>
        </w:tc>
        <w:tc>
          <w:tcPr>
            <w:tcW w:w="908" w:type="pct"/>
            <w:tcBorders>
              <w:top w:val="single" w:sz="4" w:space="0" w:color="auto"/>
            </w:tcBorders>
            <w:vAlign w:val="center"/>
          </w:tcPr>
          <w:p w14:paraId="7AC790F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2</w:t>
            </w:r>
          </w:p>
        </w:tc>
        <w:tc>
          <w:tcPr>
            <w:tcW w:w="777" w:type="pct"/>
            <w:tcBorders>
              <w:top w:val="single" w:sz="4" w:space="0" w:color="auto"/>
            </w:tcBorders>
            <w:vAlign w:val="center"/>
          </w:tcPr>
          <w:p w14:paraId="551281D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3</w:t>
            </w:r>
          </w:p>
        </w:tc>
        <w:tc>
          <w:tcPr>
            <w:tcW w:w="807" w:type="pct"/>
            <w:tcBorders>
              <w:top w:val="single" w:sz="4" w:space="0" w:color="auto"/>
            </w:tcBorders>
            <w:vAlign w:val="center"/>
          </w:tcPr>
          <w:p w14:paraId="420B207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4</w:t>
            </w:r>
          </w:p>
        </w:tc>
      </w:tr>
      <w:tr w:rsidR="00CE5E13" w:rsidRPr="00CE5E13" w14:paraId="41775432" w14:textId="77777777" w:rsidTr="00126236">
        <w:trPr>
          <w:trHeight w:val="326"/>
        </w:trPr>
        <w:tc>
          <w:tcPr>
            <w:tcW w:w="2508" w:type="pct"/>
            <w:vAlign w:val="center"/>
          </w:tcPr>
          <w:p w14:paraId="531DD837" w14:textId="77777777" w:rsidR="00CE5E13" w:rsidRPr="00CE5E13" w:rsidRDefault="00CE5E13" w:rsidP="00CE5E13">
            <w:pPr>
              <w:widowControl w:val="0"/>
              <w:spacing w:after="0" w:line="240" w:lineRule="auto"/>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Группа сложности</w:t>
            </w:r>
          </w:p>
        </w:tc>
        <w:tc>
          <w:tcPr>
            <w:tcW w:w="908" w:type="pct"/>
            <w:vAlign w:val="center"/>
          </w:tcPr>
          <w:p w14:paraId="3AFC878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w:t>
            </w:r>
          </w:p>
        </w:tc>
        <w:tc>
          <w:tcPr>
            <w:tcW w:w="777" w:type="pct"/>
            <w:vAlign w:val="center"/>
          </w:tcPr>
          <w:p w14:paraId="04E72B52"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w:t>
            </w:r>
          </w:p>
        </w:tc>
        <w:tc>
          <w:tcPr>
            <w:tcW w:w="807" w:type="pct"/>
            <w:vAlign w:val="center"/>
          </w:tcPr>
          <w:p w14:paraId="337598E5"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3</w:t>
            </w:r>
          </w:p>
        </w:tc>
      </w:tr>
      <w:tr w:rsidR="00CE5E13" w:rsidRPr="00CE5E13" w14:paraId="7DF4C3EF" w14:textId="77777777" w:rsidTr="00126236">
        <w:trPr>
          <w:trHeight w:val="311"/>
        </w:trPr>
        <w:tc>
          <w:tcPr>
            <w:tcW w:w="2508" w:type="pct"/>
            <w:vAlign w:val="center"/>
          </w:tcPr>
          <w:p w14:paraId="19E5D530" w14:textId="77777777" w:rsidR="00CE5E13" w:rsidRPr="00CE5E13" w:rsidRDefault="00CE5E13" w:rsidP="00CE5E13">
            <w:pPr>
              <w:widowControl w:val="0"/>
              <w:spacing w:after="0" w:line="240" w:lineRule="auto"/>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Коэффициент новизны</w:t>
            </w:r>
          </w:p>
        </w:tc>
        <w:tc>
          <w:tcPr>
            <w:tcW w:w="908" w:type="pct"/>
            <w:vAlign w:val="center"/>
          </w:tcPr>
          <w:p w14:paraId="21304FCE"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К</w:t>
            </w:r>
            <w:r w:rsidRPr="00CE5E13">
              <w:rPr>
                <w:rFonts w:ascii="Times New Roman" w:eastAsia="Calibri" w:hAnsi="Times New Roman" w:cs="Times New Roman"/>
                <w:sz w:val="28"/>
                <w:szCs w:val="24"/>
                <w:vertAlign w:val="subscript"/>
                <w:lang w:val="ru-RU"/>
              </w:rPr>
              <w:t>н</w:t>
            </w:r>
          </w:p>
        </w:tc>
        <w:tc>
          <w:tcPr>
            <w:tcW w:w="777" w:type="pct"/>
            <w:vAlign w:val="center"/>
          </w:tcPr>
          <w:p w14:paraId="5572629C"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w:t>
            </w:r>
          </w:p>
        </w:tc>
        <w:tc>
          <w:tcPr>
            <w:tcW w:w="807" w:type="pct"/>
            <w:vAlign w:val="center"/>
          </w:tcPr>
          <w:p w14:paraId="203DCD2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en-US"/>
              </w:rPr>
              <w:t>0,7</w:t>
            </w:r>
          </w:p>
        </w:tc>
      </w:tr>
      <w:tr w:rsidR="00CE5E13" w:rsidRPr="00CE5E13" w14:paraId="3FF0FA1B" w14:textId="77777777" w:rsidTr="00126236">
        <w:trPr>
          <w:trHeight w:val="311"/>
        </w:trPr>
        <w:tc>
          <w:tcPr>
            <w:tcW w:w="2508" w:type="pct"/>
            <w:vAlign w:val="center"/>
          </w:tcPr>
          <w:p w14:paraId="320D9572" w14:textId="77777777" w:rsidR="00CE5E13" w:rsidRPr="00CE5E13" w:rsidRDefault="00CE5E13" w:rsidP="00CE5E13">
            <w:pPr>
              <w:widowControl w:val="0"/>
              <w:spacing w:after="0" w:line="240" w:lineRule="auto"/>
              <w:rPr>
                <w:rFonts w:ascii="Times New Roman" w:eastAsia="Calibri" w:hAnsi="Times New Roman" w:cs="Times New Roman"/>
                <w:sz w:val="28"/>
                <w:szCs w:val="24"/>
                <w:lang w:val="ru-RU"/>
              </w:rPr>
            </w:pPr>
            <w:r w:rsidRPr="00CE5E13">
              <w:rPr>
                <w:rFonts w:ascii="Times New Roman" w:eastAsia="Calibri" w:hAnsi="Times New Roman" w:cs="Times New Roman"/>
                <w:sz w:val="28"/>
                <w:szCs w:val="28"/>
                <w:lang w:val="ru-RU"/>
              </w:rPr>
              <w:t>Коэффициент, использования стандартных модулей</w:t>
            </w:r>
          </w:p>
        </w:tc>
        <w:tc>
          <w:tcPr>
            <w:tcW w:w="908" w:type="pct"/>
            <w:vAlign w:val="center"/>
          </w:tcPr>
          <w:p w14:paraId="4E2B065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т</w:t>
            </w:r>
          </w:p>
        </w:tc>
        <w:tc>
          <w:tcPr>
            <w:tcW w:w="777" w:type="pct"/>
            <w:vAlign w:val="center"/>
          </w:tcPr>
          <w:p w14:paraId="639FF05B"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8"/>
                <w:lang w:val="ru-RU"/>
              </w:rPr>
              <w:t>-</w:t>
            </w:r>
          </w:p>
        </w:tc>
        <w:tc>
          <w:tcPr>
            <w:tcW w:w="807" w:type="pct"/>
            <w:vAlign w:val="center"/>
          </w:tcPr>
          <w:p w14:paraId="09D4B35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8"/>
                <w:lang w:val="ru-RU"/>
              </w:rPr>
              <w:t>0,</w:t>
            </w:r>
            <w:r w:rsidRPr="00CE5E13">
              <w:rPr>
                <w:rFonts w:ascii="Times New Roman" w:eastAsia="Calibri" w:hAnsi="Times New Roman" w:cs="Times New Roman"/>
                <w:sz w:val="28"/>
                <w:szCs w:val="28"/>
                <w:lang w:val="en-US"/>
              </w:rPr>
              <w:t>8</w:t>
            </w:r>
          </w:p>
        </w:tc>
      </w:tr>
    </w:tbl>
    <w:p w14:paraId="1AB7AE0F" w14:textId="77777777" w:rsidR="00CE5E13" w:rsidRPr="00CE5E13" w:rsidRDefault="00CE5E13" w:rsidP="00CE5E13">
      <w:pPr>
        <w:widowControl w:val="0"/>
        <w:spacing w:after="0" w:line="276" w:lineRule="auto"/>
        <w:rPr>
          <w:rFonts w:ascii="Times New Roman" w:eastAsia="Calibri" w:hAnsi="Times New Roman" w:cs="Times New Roman"/>
          <w:i/>
          <w:sz w:val="28"/>
          <w:lang w:val="ru-RU"/>
        </w:rPr>
      </w:pPr>
    </w:p>
    <w:p w14:paraId="139D3D89" w14:textId="77777777" w:rsidR="00CE5E13" w:rsidRPr="00CE5E13" w:rsidRDefault="00CE5E13" w:rsidP="00CE5E13">
      <w:pPr>
        <w:widowControl w:val="0"/>
        <w:spacing w:after="0" w:line="276" w:lineRule="auto"/>
        <w:rPr>
          <w:rFonts w:ascii="Times New Roman" w:eastAsia="Calibri" w:hAnsi="Times New Roman" w:cs="Times New Roman"/>
          <w:sz w:val="28"/>
          <w:lang w:val="ru-RU"/>
        </w:rPr>
      </w:pPr>
      <w:r w:rsidRPr="00CE5E13">
        <w:rPr>
          <w:rFonts w:ascii="Times New Roman" w:eastAsia="Calibri" w:hAnsi="Times New Roman" w:cs="Times New Roman"/>
          <w:i/>
          <w:sz w:val="28"/>
          <w:lang w:val="ru-RU"/>
        </w:rPr>
        <w:lastRenderedPageBreak/>
        <w:t>Продолжение таблицы 7.1</w:t>
      </w:r>
    </w:p>
    <w:tbl>
      <w:tblPr>
        <w:tblW w:w="4888"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76"/>
        <w:gridCol w:w="1456"/>
        <w:gridCol w:w="1253"/>
        <w:gridCol w:w="1274"/>
      </w:tblGrid>
      <w:tr w:rsidR="00CE5E13" w:rsidRPr="00CE5E13" w14:paraId="33D8C3B0" w14:textId="77777777" w:rsidTr="00126236">
        <w:trPr>
          <w:trHeight w:val="326"/>
        </w:trPr>
        <w:tc>
          <w:tcPr>
            <w:tcW w:w="2752" w:type="pct"/>
            <w:tcBorders>
              <w:top w:val="single" w:sz="4" w:space="0" w:color="auto"/>
            </w:tcBorders>
            <w:vAlign w:val="center"/>
          </w:tcPr>
          <w:p w14:paraId="124E5A35" w14:textId="77777777" w:rsidR="00CE5E13" w:rsidRPr="00CE5E13" w:rsidRDefault="00CE5E13" w:rsidP="00CE5E13">
            <w:pPr>
              <w:widowControl w:val="0"/>
              <w:spacing w:after="0" w:line="240" w:lineRule="auto"/>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1</w:t>
            </w:r>
          </w:p>
        </w:tc>
        <w:tc>
          <w:tcPr>
            <w:tcW w:w="822" w:type="pct"/>
            <w:tcBorders>
              <w:top w:val="single" w:sz="4" w:space="0" w:color="auto"/>
            </w:tcBorders>
            <w:vAlign w:val="center"/>
          </w:tcPr>
          <w:p w14:paraId="62E767E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2</w:t>
            </w:r>
          </w:p>
        </w:tc>
        <w:tc>
          <w:tcPr>
            <w:tcW w:w="707" w:type="pct"/>
            <w:tcBorders>
              <w:top w:val="single" w:sz="4" w:space="0" w:color="auto"/>
            </w:tcBorders>
            <w:vAlign w:val="center"/>
          </w:tcPr>
          <w:p w14:paraId="628957F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3</w:t>
            </w:r>
          </w:p>
        </w:tc>
        <w:tc>
          <w:tcPr>
            <w:tcW w:w="719" w:type="pct"/>
            <w:tcBorders>
              <w:top w:val="single" w:sz="4" w:space="0" w:color="auto"/>
            </w:tcBorders>
            <w:vAlign w:val="center"/>
          </w:tcPr>
          <w:p w14:paraId="4A016DA9" w14:textId="77777777" w:rsidR="00CE5E13" w:rsidRPr="00CE5E13" w:rsidRDefault="00CE5E13" w:rsidP="00CE5E13">
            <w:pPr>
              <w:widowControl w:val="0"/>
              <w:spacing w:after="0" w:line="240" w:lineRule="auto"/>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4</w:t>
            </w:r>
          </w:p>
        </w:tc>
      </w:tr>
      <w:tr w:rsidR="00CE5E13" w:rsidRPr="00CE5E13" w14:paraId="69D2BEBC" w14:textId="77777777" w:rsidTr="00126236">
        <w:trPr>
          <w:trHeight w:val="653"/>
        </w:trPr>
        <w:tc>
          <w:tcPr>
            <w:tcW w:w="2752" w:type="pct"/>
            <w:vAlign w:val="center"/>
          </w:tcPr>
          <w:p w14:paraId="1DD801DE"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Коэффициент, использования стандартных модулей</w:t>
            </w:r>
          </w:p>
        </w:tc>
        <w:tc>
          <w:tcPr>
            <w:tcW w:w="822" w:type="pct"/>
            <w:vAlign w:val="center"/>
          </w:tcPr>
          <w:p w14:paraId="02CC6DB4"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т</w:t>
            </w:r>
          </w:p>
        </w:tc>
        <w:tc>
          <w:tcPr>
            <w:tcW w:w="707" w:type="pct"/>
            <w:vAlign w:val="center"/>
          </w:tcPr>
          <w:p w14:paraId="779953E0"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5033AF23"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0,</w:t>
            </w:r>
            <w:r w:rsidRPr="00CE5E13">
              <w:rPr>
                <w:rFonts w:ascii="Times New Roman" w:eastAsia="Calibri" w:hAnsi="Times New Roman" w:cs="Times New Roman"/>
                <w:sz w:val="28"/>
                <w:szCs w:val="28"/>
                <w:lang w:val="en-US"/>
              </w:rPr>
              <w:t>8</w:t>
            </w:r>
          </w:p>
        </w:tc>
      </w:tr>
      <w:tr w:rsidR="00CE5E13" w:rsidRPr="00CE5E13" w14:paraId="1A2805E7" w14:textId="77777777" w:rsidTr="00126236">
        <w:trPr>
          <w:trHeight w:val="326"/>
        </w:trPr>
        <w:tc>
          <w:tcPr>
            <w:tcW w:w="2752" w:type="pct"/>
            <w:vAlign w:val="center"/>
          </w:tcPr>
          <w:p w14:paraId="54EC1726"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Дополнительный коэффициент сложности</w:t>
            </w:r>
          </w:p>
        </w:tc>
        <w:tc>
          <w:tcPr>
            <w:tcW w:w="822" w:type="pct"/>
            <w:vAlign w:val="center"/>
          </w:tcPr>
          <w:p w14:paraId="0040F961"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w:t>
            </w:r>
            <w:r w:rsidRPr="00CE5E13">
              <w:rPr>
                <w:rFonts w:ascii="Times New Roman" w:eastAsia="Calibri" w:hAnsi="Times New Roman" w:cs="Times New Roman"/>
                <w:color w:val="000000" w:themeColor="text1"/>
                <w:sz w:val="28"/>
                <w:szCs w:val="28"/>
                <w:vertAlign w:val="subscript"/>
                <w:lang w:val="ru-RU"/>
              </w:rPr>
              <w:t>сд</w:t>
            </w:r>
          </w:p>
        </w:tc>
        <w:tc>
          <w:tcPr>
            <w:tcW w:w="707" w:type="pct"/>
            <w:vAlign w:val="center"/>
          </w:tcPr>
          <w:p w14:paraId="57ABB948"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w:t>
            </w:r>
          </w:p>
        </w:tc>
        <w:tc>
          <w:tcPr>
            <w:tcW w:w="719" w:type="pct"/>
            <w:vAlign w:val="center"/>
          </w:tcPr>
          <w:p w14:paraId="71EFDE17"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en-US"/>
              </w:rPr>
            </w:pPr>
            <w:r w:rsidRPr="00CE5E13">
              <w:rPr>
                <w:rFonts w:ascii="Times New Roman" w:eastAsia="Calibri" w:hAnsi="Times New Roman" w:cs="Times New Roman"/>
                <w:color w:val="000000" w:themeColor="text1"/>
                <w:sz w:val="28"/>
                <w:szCs w:val="28"/>
                <w:lang w:val="ru-RU"/>
              </w:rPr>
              <w:t>0,0</w:t>
            </w:r>
            <w:r w:rsidRPr="00CE5E13">
              <w:rPr>
                <w:rFonts w:ascii="Times New Roman" w:eastAsia="Calibri" w:hAnsi="Times New Roman" w:cs="Times New Roman"/>
                <w:color w:val="000000" w:themeColor="text1"/>
                <w:sz w:val="28"/>
                <w:szCs w:val="28"/>
                <w:lang w:val="en-US"/>
              </w:rPr>
              <w:t>6</w:t>
            </w:r>
          </w:p>
        </w:tc>
      </w:tr>
      <w:tr w:rsidR="00CE5E13" w:rsidRPr="00CE5E13" w14:paraId="2880506D" w14:textId="77777777" w:rsidTr="00126236">
        <w:trPr>
          <w:trHeight w:val="653"/>
        </w:trPr>
        <w:tc>
          <w:tcPr>
            <w:tcW w:w="2752" w:type="pct"/>
            <w:vAlign w:val="center"/>
          </w:tcPr>
          <w:p w14:paraId="0C7737FA"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Установленная плановая продолжительность разработки</w:t>
            </w:r>
          </w:p>
        </w:tc>
        <w:tc>
          <w:tcPr>
            <w:tcW w:w="822" w:type="pct"/>
            <w:vAlign w:val="center"/>
          </w:tcPr>
          <w:p w14:paraId="54AB291E"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Т</w:t>
            </w:r>
            <w:r w:rsidRPr="00CE5E13">
              <w:rPr>
                <w:rFonts w:ascii="Times New Roman" w:eastAsia="Calibri" w:hAnsi="Times New Roman" w:cs="Times New Roman"/>
                <w:color w:val="000000" w:themeColor="text1"/>
                <w:sz w:val="28"/>
                <w:szCs w:val="28"/>
                <w:vertAlign w:val="subscript"/>
                <w:lang w:val="ru-RU"/>
              </w:rPr>
              <w:t>р</w:t>
            </w:r>
          </w:p>
        </w:tc>
        <w:tc>
          <w:tcPr>
            <w:tcW w:w="707" w:type="pct"/>
            <w:vAlign w:val="center"/>
          </w:tcPr>
          <w:p w14:paraId="45553FB0"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лет</w:t>
            </w:r>
          </w:p>
        </w:tc>
        <w:tc>
          <w:tcPr>
            <w:tcW w:w="719" w:type="pct"/>
            <w:vAlign w:val="center"/>
          </w:tcPr>
          <w:p w14:paraId="727909F7"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p>
        </w:tc>
      </w:tr>
      <w:tr w:rsidR="00CE5E13" w:rsidRPr="00CE5E13" w14:paraId="21B403BF" w14:textId="77777777" w:rsidTr="00126236">
        <w:trPr>
          <w:trHeight w:val="326"/>
        </w:trPr>
        <w:tc>
          <w:tcPr>
            <w:tcW w:w="2752" w:type="pct"/>
            <w:vAlign w:val="center"/>
          </w:tcPr>
          <w:p w14:paraId="5D9A3DA3"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дней в году</w:t>
            </w:r>
          </w:p>
        </w:tc>
        <w:tc>
          <w:tcPr>
            <w:tcW w:w="822" w:type="pct"/>
            <w:vAlign w:val="center"/>
          </w:tcPr>
          <w:p w14:paraId="013B8078"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г</w:t>
            </w:r>
          </w:p>
        </w:tc>
        <w:tc>
          <w:tcPr>
            <w:tcW w:w="707" w:type="pct"/>
            <w:vAlign w:val="center"/>
          </w:tcPr>
          <w:p w14:paraId="62BC1E6F"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65E873EC"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en-US"/>
              </w:rPr>
            </w:pPr>
            <w:r w:rsidRPr="00CE5E13">
              <w:rPr>
                <w:rFonts w:ascii="Times New Roman" w:eastAsia="Calibri" w:hAnsi="Times New Roman" w:cs="Times New Roman"/>
                <w:color w:val="000000" w:themeColor="text1"/>
                <w:sz w:val="28"/>
                <w:szCs w:val="28"/>
                <w:lang w:val="ru-RU"/>
              </w:rPr>
              <w:t>36</w:t>
            </w:r>
            <w:r w:rsidRPr="00CE5E13">
              <w:rPr>
                <w:rFonts w:ascii="Times New Roman" w:eastAsia="Calibri" w:hAnsi="Times New Roman" w:cs="Times New Roman"/>
                <w:color w:val="000000" w:themeColor="text1"/>
                <w:sz w:val="28"/>
                <w:szCs w:val="28"/>
                <w:lang w:val="en-US"/>
              </w:rPr>
              <w:t>5</w:t>
            </w:r>
          </w:p>
        </w:tc>
      </w:tr>
      <w:tr w:rsidR="00CE5E13" w:rsidRPr="00CE5E13" w14:paraId="1E6C9FA4" w14:textId="77777777" w:rsidTr="00126236">
        <w:trPr>
          <w:trHeight w:val="326"/>
        </w:trPr>
        <w:tc>
          <w:tcPr>
            <w:tcW w:w="2752" w:type="pct"/>
            <w:vAlign w:val="center"/>
          </w:tcPr>
          <w:p w14:paraId="12007627"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праздничных дней</w:t>
            </w:r>
          </w:p>
        </w:tc>
        <w:tc>
          <w:tcPr>
            <w:tcW w:w="822" w:type="pct"/>
            <w:vAlign w:val="center"/>
          </w:tcPr>
          <w:p w14:paraId="36C17FC0"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п</w:t>
            </w:r>
          </w:p>
        </w:tc>
        <w:tc>
          <w:tcPr>
            <w:tcW w:w="707" w:type="pct"/>
            <w:vAlign w:val="center"/>
          </w:tcPr>
          <w:p w14:paraId="384EAA77"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3CEE562C"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6</w:t>
            </w:r>
          </w:p>
        </w:tc>
      </w:tr>
      <w:tr w:rsidR="00CE5E13" w:rsidRPr="00CE5E13" w14:paraId="573B3B8D" w14:textId="77777777" w:rsidTr="00126236">
        <w:trPr>
          <w:trHeight w:val="326"/>
        </w:trPr>
        <w:tc>
          <w:tcPr>
            <w:tcW w:w="2752" w:type="pct"/>
            <w:vAlign w:val="center"/>
          </w:tcPr>
          <w:p w14:paraId="48351F42"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выходных дней</w:t>
            </w:r>
          </w:p>
        </w:tc>
        <w:tc>
          <w:tcPr>
            <w:tcW w:w="822" w:type="pct"/>
            <w:vAlign w:val="center"/>
          </w:tcPr>
          <w:p w14:paraId="38FD0829"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в</w:t>
            </w:r>
          </w:p>
        </w:tc>
        <w:tc>
          <w:tcPr>
            <w:tcW w:w="707" w:type="pct"/>
            <w:vAlign w:val="center"/>
          </w:tcPr>
          <w:p w14:paraId="5E2ED6EC"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45F80742"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104</w:t>
            </w:r>
          </w:p>
        </w:tc>
      </w:tr>
      <w:tr w:rsidR="00CE5E13" w:rsidRPr="00CE5E13" w14:paraId="2911980E" w14:textId="77777777" w:rsidTr="00126236">
        <w:trPr>
          <w:trHeight w:val="326"/>
        </w:trPr>
        <w:tc>
          <w:tcPr>
            <w:tcW w:w="2752" w:type="pct"/>
            <w:vAlign w:val="center"/>
          </w:tcPr>
          <w:p w14:paraId="1668827E"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дней отпуска</w:t>
            </w:r>
          </w:p>
        </w:tc>
        <w:tc>
          <w:tcPr>
            <w:tcW w:w="822" w:type="pct"/>
            <w:vAlign w:val="center"/>
          </w:tcPr>
          <w:p w14:paraId="4262CF53"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о</w:t>
            </w:r>
          </w:p>
        </w:tc>
        <w:tc>
          <w:tcPr>
            <w:tcW w:w="707" w:type="pct"/>
            <w:vAlign w:val="center"/>
          </w:tcPr>
          <w:p w14:paraId="63B87BCA"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3771F004"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en-US"/>
              </w:rPr>
            </w:pPr>
            <w:r w:rsidRPr="00CE5E13">
              <w:rPr>
                <w:rFonts w:ascii="Times New Roman" w:eastAsia="Calibri" w:hAnsi="Times New Roman" w:cs="Times New Roman"/>
                <w:color w:val="000000" w:themeColor="text1"/>
                <w:sz w:val="28"/>
                <w:szCs w:val="28"/>
                <w:lang w:val="en-US"/>
              </w:rPr>
              <w:t>24</w:t>
            </w:r>
          </w:p>
        </w:tc>
      </w:tr>
      <w:tr w:rsidR="00CE5E13" w:rsidRPr="00CE5E13" w14:paraId="72AA0178" w14:textId="77777777" w:rsidTr="00126236">
        <w:trPr>
          <w:trHeight w:val="311"/>
        </w:trPr>
        <w:tc>
          <w:tcPr>
            <w:tcW w:w="2752" w:type="pct"/>
            <w:vAlign w:val="center"/>
          </w:tcPr>
          <w:p w14:paraId="23031952"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Тарифная ставка 1-го разряда</w:t>
            </w:r>
          </w:p>
        </w:tc>
        <w:tc>
          <w:tcPr>
            <w:tcW w:w="822" w:type="pct"/>
            <w:vAlign w:val="center"/>
          </w:tcPr>
          <w:p w14:paraId="48EF1629"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Т</w:t>
            </w:r>
            <w:r w:rsidRPr="00CE5E13">
              <w:rPr>
                <w:rFonts w:ascii="Times New Roman" w:eastAsia="Calibri" w:hAnsi="Times New Roman" w:cs="Times New Roman"/>
                <w:color w:val="000000" w:themeColor="text1"/>
                <w:sz w:val="28"/>
                <w:szCs w:val="28"/>
                <w:vertAlign w:val="subscript"/>
                <w:lang w:val="ru-RU"/>
              </w:rPr>
              <w:t>м1</w:t>
            </w:r>
          </w:p>
        </w:tc>
        <w:tc>
          <w:tcPr>
            <w:tcW w:w="707" w:type="pct"/>
            <w:vAlign w:val="center"/>
          </w:tcPr>
          <w:p w14:paraId="173205A7"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руб.</w:t>
            </w:r>
          </w:p>
        </w:tc>
        <w:tc>
          <w:tcPr>
            <w:tcW w:w="719" w:type="pct"/>
            <w:vAlign w:val="center"/>
          </w:tcPr>
          <w:p w14:paraId="750F9A93"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en-US"/>
              </w:rPr>
              <w:t>700</w:t>
            </w:r>
            <w:r w:rsidRPr="00CE5E13">
              <w:rPr>
                <w:rFonts w:ascii="Times New Roman" w:eastAsia="Calibri" w:hAnsi="Times New Roman" w:cs="Times New Roman"/>
                <w:color w:val="000000" w:themeColor="text1"/>
                <w:sz w:val="28"/>
                <w:szCs w:val="28"/>
                <w:lang w:val="ru-RU"/>
              </w:rPr>
              <w:t xml:space="preserve"> </w:t>
            </w:r>
            <w:r w:rsidRPr="00CE5E13">
              <w:rPr>
                <w:rFonts w:ascii="Times New Roman" w:eastAsia="Calibri" w:hAnsi="Times New Roman" w:cs="Times New Roman"/>
                <w:color w:val="000000" w:themeColor="text1"/>
                <w:sz w:val="28"/>
                <w:szCs w:val="28"/>
                <w:lang w:val="en-US"/>
              </w:rPr>
              <w:t>000</w:t>
            </w:r>
          </w:p>
        </w:tc>
      </w:tr>
      <w:tr w:rsidR="00CE5E13" w:rsidRPr="00CE5E13" w14:paraId="7DE408C4" w14:textId="77777777" w:rsidTr="00126236">
        <w:trPr>
          <w:trHeight w:val="326"/>
        </w:trPr>
        <w:tc>
          <w:tcPr>
            <w:tcW w:w="2752" w:type="pct"/>
            <w:vAlign w:val="center"/>
          </w:tcPr>
          <w:p w14:paraId="7F075366"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Продолжительность рабочего дня</w:t>
            </w:r>
          </w:p>
        </w:tc>
        <w:tc>
          <w:tcPr>
            <w:tcW w:w="822" w:type="pct"/>
            <w:vAlign w:val="center"/>
          </w:tcPr>
          <w:p w14:paraId="5717652B"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Т</w:t>
            </w:r>
            <w:r w:rsidRPr="00CE5E13">
              <w:rPr>
                <w:rFonts w:ascii="Times New Roman" w:eastAsia="Calibri" w:hAnsi="Times New Roman" w:cs="Times New Roman"/>
                <w:sz w:val="28"/>
                <w:szCs w:val="28"/>
                <w:vertAlign w:val="subscript"/>
                <w:lang w:val="ru-RU"/>
              </w:rPr>
              <w:t>ч</w:t>
            </w:r>
          </w:p>
        </w:tc>
        <w:tc>
          <w:tcPr>
            <w:tcW w:w="707" w:type="pct"/>
            <w:vAlign w:val="center"/>
          </w:tcPr>
          <w:p w14:paraId="3790F8D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часов</w:t>
            </w:r>
          </w:p>
        </w:tc>
        <w:tc>
          <w:tcPr>
            <w:tcW w:w="719" w:type="pct"/>
            <w:vAlign w:val="center"/>
          </w:tcPr>
          <w:p w14:paraId="4FA812BF"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8</w:t>
            </w:r>
          </w:p>
        </w:tc>
      </w:tr>
      <w:tr w:rsidR="00CE5E13" w:rsidRPr="00CE5E13" w14:paraId="34D2A085" w14:textId="77777777" w:rsidTr="00126236">
        <w:trPr>
          <w:trHeight w:val="326"/>
        </w:trPr>
        <w:tc>
          <w:tcPr>
            <w:tcW w:w="2752" w:type="pct"/>
            <w:vAlign w:val="center"/>
          </w:tcPr>
          <w:p w14:paraId="3031502C" w14:textId="77777777" w:rsidR="00CE5E13" w:rsidRPr="00CE5E13" w:rsidRDefault="00CE5E13" w:rsidP="00CE5E13">
            <w:pPr>
              <w:widowControl w:val="0"/>
              <w:tabs>
                <w:tab w:val="left" w:pos="1260"/>
              </w:tabs>
              <w:spacing w:after="0" w:line="240" w:lineRule="auto"/>
              <w:jc w:val="both"/>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Установленный фонд рабочего времени</w:t>
            </w:r>
          </w:p>
        </w:tc>
        <w:tc>
          <w:tcPr>
            <w:tcW w:w="822" w:type="pct"/>
            <w:vAlign w:val="center"/>
          </w:tcPr>
          <w:p w14:paraId="6EDD8352"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Ф</w:t>
            </w:r>
            <w:r w:rsidRPr="00CE5E13">
              <w:rPr>
                <w:rFonts w:ascii="Times New Roman" w:eastAsia="Calibri" w:hAnsi="Times New Roman" w:cs="Times New Roman"/>
                <w:sz w:val="28"/>
                <w:szCs w:val="28"/>
                <w:vertAlign w:val="subscript"/>
                <w:lang w:val="ru-RU"/>
              </w:rPr>
              <w:t>рв</w:t>
            </w:r>
          </w:p>
        </w:tc>
        <w:tc>
          <w:tcPr>
            <w:tcW w:w="707" w:type="pct"/>
            <w:vAlign w:val="center"/>
          </w:tcPr>
          <w:p w14:paraId="4303CAB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часов</w:t>
            </w:r>
          </w:p>
        </w:tc>
        <w:tc>
          <w:tcPr>
            <w:tcW w:w="719" w:type="pct"/>
            <w:vAlign w:val="center"/>
          </w:tcPr>
          <w:p w14:paraId="03858882"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170</w:t>
            </w:r>
          </w:p>
        </w:tc>
      </w:tr>
      <w:tr w:rsidR="00CE5E13" w:rsidRPr="00CE5E13" w14:paraId="19A9E664" w14:textId="77777777" w:rsidTr="00126236">
        <w:trPr>
          <w:trHeight w:val="326"/>
        </w:trPr>
        <w:tc>
          <w:tcPr>
            <w:tcW w:w="2752" w:type="pct"/>
            <w:vAlign w:val="center"/>
          </w:tcPr>
          <w:p w14:paraId="0F64D820"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дополнительной заработной платы</w:t>
            </w:r>
          </w:p>
        </w:tc>
        <w:tc>
          <w:tcPr>
            <w:tcW w:w="822" w:type="pct"/>
            <w:vAlign w:val="center"/>
          </w:tcPr>
          <w:p w14:paraId="2AC3F3E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д</w:t>
            </w:r>
          </w:p>
        </w:tc>
        <w:tc>
          <w:tcPr>
            <w:tcW w:w="707" w:type="pct"/>
            <w:vAlign w:val="center"/>
          </w:tcPr>
          <w:p w14:paraId="3A6FD7AE"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6FB1F8F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20</w:t>
            </w:r>
          </w:p>
        </w:tc>
      </w:tr>
      <w:tr w:rsidR="00CE5E13" w:rsidRPr="00CE5E13" w14:paraId="28D759FD" w14:textId="77777777" w:rsidTr="00126236">
        <w:trPr>
          <w:trHeight w:val="326"/>
        </w:trPr>
        <w:tc>
          <w:tcPr>
            <w:tcW w:w="2752" w:type="pct"/>
            <w:vAlign w:val="center"/>
          </w:tcPr>
          <w:p w14:paraId="25F85422"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отчислений в ФСЗН</w:t>
            </w:r>
          </w:p>
        </w:tc>
        <w:tc>
          <w:tcPr>
            <w:tcW w:w="822" w:type="pct"/>
            <w:vAlign w:val="center"/>
          </w:tcPr>
          <w:p w14:paraId="42C072F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сз</w:t>
            </w:r>
          </w:p>
        </w:tc>
        <w:tc>
          <w:tcPr>
            <w:tcW w:w="707" w:type="pct"/>
            <w:vAlign w:val="center"/>
          </w:tcPr>
          <w:p w14:paraId="6C076D0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73EEBD0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3</w:t>
            </w:r>
            <w:r w:rsidRPr="00CE5E13">
              <w:rPr>
                <w:rFonts w:ascii="Times New Roman" w:eastAsia="Calibri" w:hAnsi="Times New Roman" w:cs="Times New Roman"/>
                <w:sz w:val="28"/>
                <w:szCs w:val="28"/>
                <w:lang w:val="en-US"/>
              </w:rPr>
              <w:t>4</w:t>
            </w:r>
          </w:p>
        </w:tc>
      </w:tr>
      <w:tr w:rsidR="00CE5E13" w:rsidRPr="00CE5E13" w14:paraId="52AD14FC" w14:textId="77777777" w:rsidTr="00126236">
        <w:trPr>
          <w:trHeight w:val="653"/>
        </w:trPr>
        <w:tc>
          <w:tcPr>
            <w:tcW w:w="2752" w:type="pct"/>
            <w:vAlign w:val="center"/>
          </w:tcPr>
          <w:p w14:paraId="68A416A6"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отчислений на обязательное социальное страхование</w:t>
            </w:r>
          </w:p>
        </w:tc>
        <w:tc>
          <w:tcPr>
            <w:tcW w:w="822" w:type="pct"/>
            <w:vAlign w:val="center"/>
          </w:tcPr>
          <w:p w14:paraId="7A05D30A"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сс</w:t>
            </w:r>
          </w:p>
        </w:tc>
        <w:tc>
          <w:tcPr>
            <w:tcW w:w="707" w:type="pct"/>
            <w:vAlign w:val="center"/>
          </w:tcPr>
          <w:p w14:paraId="4C7E26A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1E9EF1C0"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0,</w:t>
            </w:r>
            <w:r w:rsidRPr="00CE5E13">
              <w:rPr>
                <w:rFonts w:ascii="Times New Roman" w:eastAsia="Calibri" w:hAnsi="Times New Roman" w:cs="Times New Roman"/>
                <w:sz w:val="28"/>
                <w:szCs w:val="28"/>
                <w:lang w:val="en-US"/>
              </w:rPr>
              <w:t>6</w:t>
            </w:r>
          </w:p>
        </w:tc>
      </w:tr>
      <w:tr w:rsidR="00CE5E13" w:rsidRPr="00CE5E13" w14:paraId="243ACD45" w14:textId="77777777" w:rsidTr="00126236">
        <w:trPr>
          <w:trHeight w:val="653"/>
        </w:trPr>
        <w:tc>
          <w:tcPr>
            <w:tcW w:w="2752" w:type="pct"/>
            <w:vAlign w:val="center"/>
          </w:tcPr>
          <w:p w14:paraId="550AF744"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 расхода материалов от основной заработной платы</w:t>
            </w:r>
          </w:p>
        </w:tc>
        <w:tc>
          <w:tcPr>
            <w:tcW w:w="822" w:type="pct"/>
            <w:vAlign w:val="center"/>
          </w:tcPr>
          <w:p w14:paraId="20BCBEE0"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мз</w:t>
            </w:r>
          </w:p>
        </w:tc>
        <w:tc>
          <w:tcPr>
            <w:tcW w:w="707" w:type="pct"/>
            <w:vAlign w:val="center"/>
          </w:tcPr>
          <w:p w14:paraId="03F362A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2B1D75BE"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3</w:t>
            </w:r>
          </w:p>
        </w:tc>
      </w:tr>
      <w:tr w:rsidR="00CE5E13" w:rsidRPr="00CE5E13" w14:paraId="43BDCEBA" w14:textId="77777777" w:rsidTr="00126236">
        <w:trPr>
          <w:trHeight w:val="311"/>
        </w:trPr>
        <w:tc>
          <w:tcPr>
            <w:tcW w:w="2752" w:type="pct"/>
            <w:vAlign w:val="center"/>
          </w:tcPr>
          <w:p w14:paraId="7EE1A256"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Цена одного машинного часа</w:t>
            </w:r>
          </w:p>
        </w:tc>
        <w:tc>
          <w:tcPr>
            <w:tcW w:w="822" w:type="pct"/>
            <w:vAlign w:val="center"/>
          </w:tcPr>
          <w:p w14:paraId="311DA804"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w:t>
            </w:r>
            <w:r w:rsidRPr="00CE5E13">
              <w:rPr>
                <w:rFonts w:ascii="Times New Roman" w:eastAsia="Calibri" w:hAnsi="Times New Roman" w:cs="Times New Roman"/>
                <w:sz w:val="28"/>
                <w:szCs w:val="28"/>
                <w:vertAlign w:val="subscript"/>
                <w:lang w:val="ru-RU"/>
              </w:rPr>
              <w:t>м</w:t>
            </w:r>
          </w:p>
        </w:tc>
        <w:tc>
          <w:tcPr>
            <w:tcW w:w="707" w:type="pct"/>
            <w:vAlign w:val="center"/>
          </w:tcPr>
          <w:p w14:paraId="59C3752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719" w:type="pct"/>
            <w:vAlign w:val="center"/>
          </w:tcPr>
          <w:p w14:paraId="3A72088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4</w:t>
            </w:r>
            <w:r w:rsidRPr="00CE5E13">
              <w:rPr>
                <w:rFonts w:ascii="Times New Roman" w:eastAsia="Calibri" w:hAnsi="Times New Roman" w:cs="Times New Roman"/>
                <w:sz w:val="28"/>
                <w:szCs w:val="28"/>
                <w:lang w:val="ru-RU"/>
              </w:rPr>
              <w:t>500</w:t>
            </w:r>
          </w:p>
        </w:tc>
      </w:tr>
      <w:tr w:rsidR="00CE5E13" w:rsidRPr="00CE5E13" w14:paraId="27800BDE" w14:textId="77777777" w:rsidTr="00126236">
        <w:trPr>
          <w:trHeight w:val="653"/>
        </w:trPr>
        <w:tc>
          <w:tcPr>
            <w:tcW w:w="2752" w:type="pct"/>
            <w:vAlign w:val="center"/>
          </w:tcPr>
          <w:p w14:paraId="63B08B70"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расхода машинного времени</w:t>
            </w:r>
          </w:p>
        </w:tc>
        <w:tc>
          <w:tcPr>
            <w:tcW w:w="822" w:type="pct"/>
            <w:vAlign w:val="center"/>
          </w:tcPr>
          <w:p w14:paraId="06E227A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мв</w:t>
            </w:r>
          </w:p>
        </w:tc>
        <w:tc>
          <w:tcPr>
            <w:tcW w:w="707" w:type="pct"/>
            <w:tcMar>
              <w:left w:w="28" w:type="dxa"/>
              <w:right w:w="28" w:type="dxa"/>
            </w:tcMar>
            <w:vAlign w:val="center"/>
          </w:tcPr>
          <w:p w14:paraId="2D18BF1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 / 100 строк</w:t>
            </w:r>
            <w:r w:rsidRPr="00CE5E13">
              <w:rPr>
                <w:rFonts w:ascii="Times New Roman" w:eastAsia="Calibri" w:hAnsi="Times New Roman" w:cs="Times New Roman"/>
                <w:sz w:val="28"/>
                <w:szCs w:val="28"/>
                <w:lang w:val="en-US"/>
              </w:rPr>
              <w:t xml:space="preserve"> </w:t>
            </w:r>
            <w:proofErr w:type="spellStart"/>
            <w:r w:rsidRPr="00CE5E13">
              <w:rPr>
                <w:rFonts w:ascii="Times New Roman" w:eastAsia="Calibri" w:hAnsi="Times New Roman" w:cs="Times New Roman"/>
                <w:sz w:val="28"/>
                <w:szCs w:val="28"/>
                <w:lang w:val="en-US"/>
              </w:rPr>
              <w:t>кода</w:t>
            </w:r>
            <w:proofErr w:type="spellEnd"/>
          </w:p>
        </w:tc>
        <w:tc>
          <w:tcPr>
            <w:tcW w:w="719" w:type="pct"/>
            <w:vAlign w:val="center"/>
          </w:tcPr>
          <w:p w14:paraId="296875E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12</w:t>
            </w:r>
          </w:p>
        </w:tc>
      </w:tr>
      <w:tr w:rsidR="00CE5E13" w:rsidRPr="00CE5E13" w14:paraId="5D3C5DE6" w14:textId="77777777" w:rsidTr="00126236">
        <w:trPr>
          <w:trHeight w:val="326"/>
        </w:trPr>
        <w:tc>
          <w:tcPr>
            <w:tcW w:w="2752" w:type="pct"/>
            <w:vAlign w:val="center"/>
          </w:tcPr>
          <w:p w14:paraId="7653FB2B"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расходов на командировки</w:t>
            </w:r>
          </w:p>
        </w:tc>
        <w:tc>
          <w:tcPr>
            <w:tcW w:w="822" w:type="pct"/>
            <w:vAlign w:val="center"/>
          </w:tcPr>
          <w:p w14:paraId="0ED7915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рнк</w:t>
            </w:r>
          </w:p>
        </w:tc>
        <w:tc>
          <w:tcPr>
            <w:tcW w:w="707" w:type="pct"/>
            <w:vAlign w:val="center"/>
          </w:tcPr>
          <w:p w14:paraId="7EEE8B17"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205AFA2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w:t>
            </w:r>
          </w:p>
        </w:tc>
      </w:tr>
      <w:tr w:rsidR="00CE5E13" w:rsidRPr="00CE5E13" w14:paraId="75A910AC" w14:textId="77777777" w:rsidTr="00126236">
        <w:trPr>
          <w:trHeight w:val="280"/>
        </w:trPr>
        <w:tc>
          <w:tcPr>
            <w:tcW w:w="2752" w:type="pct"/>
            <w:vAlign w:val="center"/>
          </w:tcPr>
          <w:p w14:paraId="6FEB1A51"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прочих затрат</w:t>
            </w:r>
          </w:p>
        </w:tc>
        <w:tc>
          <w:tcPr>
            <w:tcW w:w="822" w:type="pct"/>
            <w:vAlign w:val="center"/>
          </w:tcPr>
          <w:p w14:paraId="295D867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пз</w:t>
            </w:r>
          </w:p>
        </w:tc>
        <w:tc>
          <w:tcPr>
            <w:tcW w:w="707" w:type="pct"/>
            <w:vAlign w:val="center"/>
          </w:tcPr>
          <w:p w14:paraId="03FD6D5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2C59373E"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20</w:t>
            </w:r>
          </w:p>
        </w:tc>
      </w:tr>
      <w:tr w:rsidR="00CE5E13" w:rsidRPr="00CE5E13" w14:paraId="72C01AE2" w14:textId="77777777" w:rsidTr="00126236">
        <w:trPr>
          <w:trHeight w:val="280"/>
        </w:trPr>
        <w:tc>
          <w:tcPr>
            <w:tcW w:w="2752" w:type="pct"/>
            <w:vAlign w:val="center"/>
          </w:tcPr>
          <w:p w14:paraId="71F19DCD"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накладных расходов</w:t>
            </w:r>
          </w:p>
        </w:tc>
        <w:tc>
          <w:tcPr>
            <w:tcW w:w="822" w:type="pct"/>
            <w:vAlign w:val="center"/>
          </w:tcPr>
          <w:p w14:paraId="5D3FC379"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рн</w:t>
            </w:r>
          </w:p>
        </w:tc>
        <w:tc>
          <w:tcPr>
            <w:tcW w:w="707" w:type="pct"/>
            <w:vAlign w:val="center"/>
          </w:tcPr>
          <w:p w14:paraId="723AD87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569023F4"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50</w:t>
            </w:r>
          </w:p>
        </w:tc>
      </w:tr>
      <w:tr w:rsidR="00CE5E13" w:rsidRPr="00CE5E13" w14:paraId="51DCE884" w14:textId="77777777" w:rsidTr="00126236">
        <w:trPr>
          <w:trHeight w:val="280"/>
        </w:trPr>
        <w:tc>
          <w:tcPr>
            <w:tcW w:w="2752" w:type="pct"/>
            <w:tcBorders>
              <w:top w:val="single" w:sz="4" w:space="0" w:color="000000"/>
              <w:left w:val="single" w:sz="4" w:space="0" w:color="000000"/>
              <w:bottom w:val="single" w:sz="4" w:space="0" w:color="000000"/>
              <w:right w:val="single" w:sz="4" w:space="0" w:color="000000"/>
            </w:tcBorders>
            <w:vAlign w:val="center"/>
          </w:tcPr>
          <w:p w14:paraId="4ED448BC"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Уровень рентабельности</w:t>
            </w:r>
          </w:p>
        </w:tc>
        <w:tc>
          <w:tcPr>
            <w:tcW w:w="822" w:type="pct"/>
            <w:tcBorders>
              <w:top w:val="single" w:sz="4" w:space="0" w:color="000000"/>
              <w:left w:val="single" w:sz="4" w:space="0" w:color="000000"/>
              <w:bottom w:val="single" w:sz="4" w:space="0" w:color="000000"/>
              <w:right w:val="single" w:sz="4" w:space="0" w:color="000000"/>
            </w:tcBorders>
            <w:vAlign w:val="center"/>
          </w:tcPr>
          <w:p w14:paraId="40F73F3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У</w:t>
            </w:r>
            <w:r w:rsidRPr="00CE5E13">
              <w:rPr>
                <w:rFonts w:ascii="Times New Roman" w:eastAsia="Calibri" w:hAnsi="Times New Roman" w:cs="Times New Roman"/>
                <w:sz w:val="28"/>
                <w:szCs w:val="28"/>
                <w:vertAlign w:val="subscript"/>
                <w:lang w:val="ru-RU"/>
              </w:rPr>
              <w:t>рп</w:t>
            </w:r>
          </w:p>
        </w:tc>
        <w:tc>
          <w:tcPr>
            <w:tcW w:w="707" w:type="pct"/>
            <w:tcBorders>
              <w:top w:val="single" w:sz="4" w:space="0" w:color="000000"/>
              <w:left w:val="single" w:sz="4" w:space="0" w:color="000000"/>
              <w:bottom w:val="single" w:sz="4" w:space="0" w:color="000000"/>
              <w:right w:val="single" w:sz="4" w:space="0" w:color="000000"/>
            </w:tcBorders>
            <w:vAlign w:val="center"/>
          </w:tcPr>
          <w:p w14:paraId="684128E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26CAEC6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20</w:t>
            </w:r>
          </w:p>
        </w:tc>
      </w:tr>
      <w:tr w:rsidR="00CE5E13" w:rsidRPr="00CE5E13" w14:paraId="5253FA57"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22D0DE68"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налога на добавленную стоимость</w:t>
            </w:r>
          </w:p>
        </w:tc>
        <w:tc>
          <w:tcPr>
            <w:tcW w:w="822" w:type="pct"/>
            <w:tcBorders>
              <w:top w:val="single" w:sz="4" w:space="0" w:color="000000"/>
              <w:left w:val="single" w:sz="4" w:space="0" w:color="000000"/>
              <w:bottom w:val="single" w:sz="4" w:space="0" w:color="000000"/>
              <w:right w:val="single" w:sz="4" w:space="0" w:color="000000"/>
            </w:tcBorders>
            <w:vAlign w:val="center"/>
          </w:tcPr>
          <w:p w14:paraId="41F0F61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дс</w:t>
            </w:r>
          </w:p>
        </w:tc>
        <w:tc>
          <w:tcPr>
            <w:tcW w:w="707" w:type="pct"/>
            <w:tcBorders>
              <w:top w:val="single" w:sz="4" w:space="0" w:color="000000"/>
              <w:left w:val="single" w:sz="4" w:space="0" w:color="000000"/>
              <w:bottom w:val="single" w:sz="4" w:space="0" w:color="000000"/>
              <w:right w:val="single" w:sz="4" w:space="0" w:color="000000"/>
            </w:tcBorders>
            <w:vAlign w:val="center"/>
          </w:tcPr>
          <w:p w14:paraId="541D1CE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7BE9C5BE"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20</w:t>
            </w:r>
          </w:p>
        </w:tc>
      </w:tr>
      <w:tr w:rsidR="00CE5E13" w:rsidRPr="00CE5E13" w14:paraId="689927A1"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7AB7C03B"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расходов на освоение</w:t>
            </w:r>
          </w:p>
        </w:tc>
        <w:tc>
          <w:tcPr>
            <w:tcW w:w="822" w:type="pct"/>
            <w:tcBorders>
              <w:top w:val="single" w:sz="4" w:space="0" w:color="000000"/>
              <w:left w:val="single" w:sz="4" w:space="0" w:color="000000"/>
              <w:bottom w:val="single" w:sz="4" w:space="0" w:color="000000"/>
              <w:right w:val="single" w:sz="4" w:space="0" w:color="000000"/>
            </w:tcBorders>
            <w:vAlign w:val="center"/>
          </w:tcPr>
          <w:p w14:paraId="7656957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о</w:t>
            </w:r>
          </w:p>
        </w:tc>
        <w:tc>
          <w:tcPr>
            <w:tcW w:w="707" w:type="pct"/>
            <w:tcBorders>
              <w:top w:val="single" w:sz="4" w:space="0" w:color="000000"/>
              <w:left w:val="single" w:sz="4" w:space="0" w:color="000000"/>
              <w:bottom w:val="single" w:sz="4" w:space="0" w:color="000000"/>
              <w:right w:val="single" w:sz="4" w:space="0" w:color="000000"/>
            </w:tcBorders>
            <w:vAlign w:val="center"/>
          </w:tcPr>
          <w:p w14:paraId="72B0BDC9"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016DB3D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10</w:t>
            </w:r>
          </w:p>
        </w:tc>
      </w:tr>
      <w:tr w:rsidR="00CE5E13" w:rsidRPr="00CE5E13" w14:paraId="6ECCEDBA"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5692343D"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расходов на сопровождение</w:t>
            </w:r>
          </w:p>
        </w:tc>
        <w:tc>
          <w:tcPr>
            <w:tcW w:w="822" w:type="pct"/>
            <w:tcBorders>
              <w:top w:val="single" w:sz="4" w:space="0" w:color="000000"/>
              <w:left w:val="single" w:sz="4" w:space="0" w:color="000000"/>
              <w:bottom w:val="single" w:sz="4" w:space="0" w:color="000000"/>
              <w:right w:val="single" w:sz="4" w:space="0" w:color="000000"/>
            </w:tcBorders>
            <w:vAlign w:val="center"/>
          </w:tcPr>
          <w:p w14:paraId="41EAEAEA"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с</w:t>
            </w:r>
          </w:p>
        </w:tc>
        <w:tc>
          <w:tcPr>
            <w:tcW w:w="707" w:type="pct"/>
            <w:tcBorders>
              <w:top w:val="single" w:sz="4" w:space="0" w:color="000000"/>
              <w:left w:val="single" w:sz="4" w:space="0" w:color="000000"/>
              <w:bottom w:val="single" w:sz="4" w:space="0" w:color="000000"/>
              <w:right w:val="single" w:sz="4" w:space="0" w:color="000000"/>
            </w:tcBorders>
            <w:vAlign w:val="center"/>
          </w:tcPr>
          <w:p w14:paraId="6C42FC4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60D537D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20</w:t>
            </w:r>
          </w:p>
        </w:tc>
      </w:tr>
      <w:tr w:rsidR="00CE5E13" w:rsidRPr="00CE5E13" w14:paraId="7D3A58C5"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46C8ED9C"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налога на прибыль</w:t>
            </w:r>
          </w:p>
        </w:tc>
        <w:tc>
          <w:tcPr>
            <w:tcW w:w="822" w:type="pct"/>
            <w:tcBorders>
              <w:top w:val="single" w:sz="4" w:space="0" w:color="000000"/>
              <w:left w:val="single" w:sz="4" w:space="0" w:color="000000"/>
              <w:bottom w:val="single" w:sz="4" w:space="0" w:color="000000"/>
              <w:right w:val="single" w:sz="4" w:space="0" w:color="000000"/>
            </w:tcBorders>
            <w:vAlign w:val="center"/>
          </w:tcPr>
          <w:p w14:paraId="2550490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п</w:t>
            </w:r>
          </w:p>
        </w:tc>
        <w:tc>
          <w:tcPr>
            <w:tcW w:w="707" w:type="pct"/>
            <w:tcBorders>
              <w:top w:val="single" w:sz="4" w:space="0" w:color="000000"/>
              <w:left w:val="single" w:sz="4" w:space="0" w:color="000000"/>
              <w:bottom w:val="single" w:sz="4" w:space="0" w:color="000000"/>
              <w:right w:val="single" w:sz="4" w:space="0" w:color="000000"/>
            </w:tcBorders>
            <w:vAlign w:val="center"/>
          </w:tcPr>
          <w:p w14:paraId="140E2C5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7EC8ED0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18</w:t>
            </w:r>
          </w:p>
        </w:tc>
      </w:tr>
    </w:tbl>
    <w:p w14:paraId="426C69F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C3E6A4A" w14:textId="5019F198" w:rsidR="00CE5E13" w:rsidRPr="00CE5E13" w:rsidRDefault="00CE5E13" w:rsidP="00126236">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Отправной точкой для расчёта плановой сметы затрат на разработку ПО, требуется определить общий объем программного продукта (</w:t>
      </w:r>
      <w:r w:rsidRPr="00CE5E13">
        <w:rPr>
          <w:rFonts w:ascii="Times New Roman" w:eastAsia="Times New Roman" w:hAnsi="Times New Roman" w:cs="Times New Roman"/>
          <w:i/>
          <w:color w:val="000000"/>
          <w:sz w:val="28"/>
          <w:szCs w:val="28"/>
          <w:lang w:val="ru-RU" w:eastAsia="ru-RU"/>
        </w:rPr>
        <w:t>V</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В качестве единицы измерения примем количество строк исходного кода (Lines of Code, LOC). Прогнозируемый общий объём ПО определяется по каталогу функций. Каталог функций данного программного продукта </w:t>
      </w:r>
      <w:r w:rsidRPr="00CE5E13">
        <w:rPr>
          <w:rFonts w:ascii="Times New Roman" w:eastAsia="Times New Roman" w:hAnsi="Times New Roman" w:cs="Times New Roman"/>
          <w:color w:val="000000"/>
          <w:sz w:val="28"/>
          <w:szCs w:val="28"/>
          <w:lang w:val="ru-RU" w:eastAsia="ru-RU"/>
        </w:rPr>
        <w:lastRenderedPageBreak/>
        <w:t>представлен в таблице 7.2.</w:t>
      </w:r>
    </w:p>
    <w:p w14:paraId="51804CC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20F7651" w14:textId="77777777" w:rsidR="00CE5E13" w:rsidRPr="00CE5E13" w:rsidRDefault="00CE5E13" w:rsidP="00CE5E13">
      <w:pPr>
        <w:widowControl w:val="0"/>
        <w:spacing w:after="0" w:line="240" w:lineRule="auto"/>
        <w:rPr>
          <w:rFonts w:ascii="Times New Roman" w:eastAsia="Calibri" w:hAnsi="Times New Roman" w:cs="Times New Roman"/>
          <w:sz w:val="28"/>
          <w:lang w:val="ru-RU"/>
        </w:rPr>
      </w:pPr>
      <w:r w:rsidRPr="00CE5E13">
        <w:rPr>
          <w:rFonts w:ascii="Times New Roman" w:eastAsia="Calibri" w:hAnsi="Times New Roman" w:cs="Times New Roman"/>
          <w:sz w:val="28"/>
          <w:lang w:val="ru-RU"/>
        </w:rPr>
        <w:t>Таблица 7.2 – Каталог функций ПО</w:t>
      </w:r>
    </w:p>
    <w:tbl>
      <w:tblPr>
        <w:tblStyle w:val="TableGrid"/>
        <w:tblW w:w="4889" w:type="pct"/>
        <w:tblInd w:w="108" w:type="dxa"/>
        <w:tblLayout w:type="fixed"/>
        <w:tblLook w:val="04A0" w:firstRow="1" w:lastRow="0" w:firstColumn="1" w:lastColumn="0" w:noHBand="0" w:noVBand="1"/>
      </w:tblPr>
      <w:tblGrid>
        <w:gridCol w:w="1359"/>
        <w:gridCol w:w="5244"/>
        <w:gridCol w:w="2258"/>
      </w:tblGrid>
      <w:tr w:rsidR="00CE5E13" w:rsidRPr="00CE5E13" w14:paraId="7E23C7B0" w14:textId="77777777" w:rsidTr="00126236">
        <w:trPr>
          <w:trHeight w:val="197"/>
        </w:trPr>
        <w:tc>
          <w:tcPr>
            <w:tcW w:w="767" w:type="pct"/>
            <w:noWrap/>
            <w:vAlign w:val="center"/>
          </w:tcPr>
          <w:p w14:paraId="663AE873" w14:textId="77777777" w:rsidR="00CE5E13" w:rsidRPr="00CE5E13" w:rsidRDefault="00CE5E13" w:rsidP="00CE5E13">
            <w:pPr>
              <w:widowControl w:val="0"/>
              <w:jc w:val="center"/>
              <w:rPr>
                <w:rFonts w:ascii="Times New Roman" w:hAnsi="Times New Roman"/>
                <w:sz w:val="27"/>
                <w:szCs w:val="27"/>
              </w:rPr>
            </w:pPr>
            <w:r w:rsidRPr="00CE5E13">
              <w:rPr>
                <w:rFonts w:ascii="Times New Roman" w:hAnsi="Times New Roman"/>
                <w:sz w:val="27"/>
                <w:szCs w:val="27"/>
              </w:rPr>
              <w:t>Код функции</w:t>
            </w:r>
          </w:p>
        </w:tc>
        <w:tc>
          <w:tcPr>
            <w:tcW w:w="2959" w:type="pct"/>
            <w:noWrap/>
            <w:vAlign w:val="center"/>
          </w:tcPr>
          <w:p w14:paraId="7CF47A9C"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Наименование (содержание) функции</w:t>
            </w:r>
          </w:p>
        </w:tc>
        <w:tc>
          <w:tcPr>
            <w:tcW w:w="1274" w:type="pct"/>
            <w:noWrap/>
            <w:vAlign w:val="center"/>
          </w:tcPr>
          <w:p w14:paraId="4A10B605" w14:textId="77777777" w:rsidR="00CE5E13" w:rsidRPr="00CE5E13" w:rsidRDefault="00CE5E13" w:rsidP="00CE5E13">
            <w:pPr>
              <w:widowControl w:val="0"/>
              <w:jc w:val="center"/>
              <w:rPr>
                <w:rFonts w:ascii="Times New Roman" w:hAnsi="Times New Roman"/>
                <w:sz w:val="27"/>
                <w:szCs w:val="27"/>
              </w:rPr>
            </w:pPr>
            <w:r w:rsidRPr="00CE5E13">
              <w:rPr>
                <w:rFonts w:ascii="Times New Roman" w:hAnsi="Times New Roman"/>
                <w:sz w:val="27"/>
                <w:szCs w:val="27"/>
              </w:rPr>
              <w:t>Объем функций (LOC)</w:t>
            </w:r>
          </w:p>
        </w:tc>
      </w:tr>
      <w:tr w:rsidR="00CE5E13" w:rsidRPr="00CE5E13" w14:paraId="0DD5DFD3" w14:textId="77777777" w:rsidTr="00126236">
        <w:trPr>
          <w:trHeight w:val="197"/>
        </w:trPr>
        <w:tc>
          <w:tcPr>
            <w:tcW w:w="767" w:type="pct"/>
            <w:noWrap/>
            <w:vAlign w:val="center"/>
            <w:hideMark/>
          </w:tcPr>
          <w:p w14:paraId="3DB09E07"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101</w:t>
            </w:r>
          </w:p>
        </w:tc>
        <w:tc>
          <w:tcPr>
            <w:tcW w:w="2959" w:type="pct"/>
            <w:noWrap/>
            <w:hideMark/>
          </w:tcPr>
          <w:p w14:paraId="3BAB4C62"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Организация ввода информации</w:t>
            </w:r>
          </w:p>
        </w:tc>
        <w:tc>
          <w:tcPr>
            <w:tcW w:w="1274" w:type="pct"/>
            <w:noWrap/>
            <w:vAlign w:val="center"/>
            <w:hideMark/>
          </w:tcPr>
          <w:p w14:paraId="359E1D46"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150</w:t>
            </w:r>
          </w:p>
        </w:tc>
      </w:tr>
      <w:tr w:rsidR="00CE5E13" w:rsidRPr="00CE5E13" w14:paraId="74871DD0" w14:textId="77777777" w:rsidTr="00126236">
        <w:trPr>
          <w:trHeight w:val="366"/>
        </w:trPr>
        <w:tc>
          <w:tcPr>
            <w:tcW w:w="767" w:type="pct"/>
            <w:noWrap/>
            <w:vAlign w:val="center"/>
            <w:hideMark/>
          </w:tcPr>
          <w:p w14:paraId="60F84983"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102</w:t>
            </w:r>
          </w:p>
        </w:tc>
        <w:tc>
          <w:tcPr>
            <w:tcW w:w="2959" w:type="pct"/>
            <w:noWrap/>
            <w:hideMark/>
          </w:tcPr>
          <w:p w14:paraId="302918B5" w14:textId="77777777" w:rsidR="00CE5E13" w:rsidRPr="00CE5E13" w:rsidRDefault="00CE5E13" w:rsidP="00CE5E13">
            <w:pPr>
              <w:widowControl w:val="0"/>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Контроль, предварительная обработка информации</w:t>
            </w:r>
          </w:p>
        </w:tc>
        <w:tc>
          <w:tcPr>
            <w:tcW w:w="1274" w:type="pct"/>
            <w:noWrap/>
            <w:vAlign w:val="center"/>
            <w:hideMark/>
          </w:tcPr>
          <w:p w14:paraId="33A5A3B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450</w:t>
            </w:r>
          </w:p>
        </w:tc>
      </w:tr>
      <w:tr w:rsidR="00CE5E13" w:rsidRPr="00CE5E13" w14:paraId="579984E7" w14:textId="77777777" w:rsidTr="00126236">
        <w:trPr>
          <w:trHeight w:val="395"/>
        </w:trPr>
        <w:tc>
          <w:tcPr>
            <w:tcW w:w="767" w:type="pct"/>
            <w:noWrap/>
            <w:vAlign w:val="center"/>
            <w:hideMark/>
          </w:tcPr>
          <w:p w14:paraId="7E8FAF71"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109</w:t>
            </w:r>
          </w:p>
        </w:tc>
        <w:tc>
          <w:tcPr>
            <w:tcW w:w="2959" w:type="pct"/>
            <w:hideMark/>
          </w:tcPr>
          <w:p w14:paraId="694A7E0E"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Организация ввода/вывода информации в интерактивном режиме</w:t>
            </w:r>
          </w:p>
        </w:tc>
        <w:tc>
          <w:tcPr>
            <w:tcW w:w="1274" w:type="pct"/>
            <w:noWrap/>
            <w:vAlign w:val="center"/>
            <w:hideMark/>
          </w:tcPr>
          <w:p w14:paraId="69D2D09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320</w:t>
            </w:r>
          </w:p>
        </w:tc>
      </w:tr>
      <w:tr w:rsidR="00CE5E13" w:rsidRPr="00CE5E13" w14:paraId="518FCAD9" w14:textId="77777777" w:rsidTr="00126236">
        <w:trPr>
          <w:trHeight w:val="197"/>
        </w:trPr>
        <w:tc>
          <w:tcPr>
            <w:tcW w:w="767" w:type="pct"/>
            <w:noWrap/>
            <w:vAlign w:val="center"/>
          </w:tcPr>
          <w:p w14:paraId="378C6D6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207</w:t>
            </w:r>
          </w:p>
        </w:tc>
        <w:tc>
          <w:tcPr>
            <w:tcW w:w="2959" w:type="pct"/>
            <w:noWrap/>
          </w:tcPr>
          <w:p w14:paraId="214E004E"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hint="eastAsia"/>
                <w:color w:val="000000"/>
                <w:sz w:val="28"/>
                <w:szCs w:val="28"/>
              </w:rPr>
              <w:t>Генерация</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структуры</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базы</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данных</w:t>
            </w:r>
          </w:p>
        </w:tc>
        <w:tc>
          <w:tcPr>
            <w:tcW w:w="1274" w:type="pct"/>
            <w:noWrap/>
            <w:vAlign w:val="center"/>
          </w:tcPr>
          <w:p w14:paraId="486E7BC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4300</w:t>
            </w:r>
          </w:p>
        </w:tc>
      </w:tr>
      <w:tr w:rsidR="00CE5E13" w:rsidRPr="00CE5E13" w14:paraId="240EBEA1" w14:textId="77777777" w:rsidTr="00126236">
        <w:trPr>
          <w:trHeight w:val="197"/>
        </w:trPr>
        <w:tc>
          <w:tcPr>
            <w:tcW w:w="767" w:type="pct"/>
            <w:noWrap/>
            <w:vAlign w:val="center"/>
            <w:hideMark/>
          </w:tcPr>
          <w:p w14:paraId="1465D83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208</w:t>
            </w:r>
          </w:p>
        </w:tc>
        <w:tc>
          <w:tcPr>
            <w:tcW w:w="2959" w:type="pct"/>
            <w:noWrap/>
            <w:hideMark/>
          </w:tcPr>
          <w:p w14:paraId="2223EF8D"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Организация поиска и поиск в базе данных</w:t>
            </w:r>
          </w:p>
        </w:tc>
        <w:tc>
          <w:tcPr>
            <w:tcW w:w="1274" w:type="pct"/>
            <w:noWrap/>
            <w:vAlign w:val="center"/>
            <w:hideMark/>
          </w:tcPr>
          <w:p w14:paraId="57A9B196"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5480</w:t>
            </w:r>
          </w:p>
        </w:tc>
      </w:tr>
      <w:tr w:rsidR="00CE5E13" w:rsidRPr="00CE5E13" w14:paraId="5FF8295E" w14:textId="77777777" w:rsidTr="00126236">
        <w:trPr>
          <w:trHeight w:val="197"/>
        </w:trPr>
        <w:tc>
          <w:tcPr>
            <w:tcW w:w="767" w:type="pct"/>
            <w:noWrap/>
            <w:vAlign w:val="center"/>
            <w:hideMark/>
          </w:tcPr>
          <w:p w14:paraId="64B3F8F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506</w:t>
            </w:r>
          </w:p>
        </w:tc>
        <w:tc>
          <w:tcPr>
            <w:tcW w:w="2959" w:type="pct"/>
            <w:noWrap/>
            <w:hideMark/>
          </w:tcPr>
          <w:p w14:paraId="6763B4DC"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Обработка ошибочных и сбойных ситуаций</w:t>
            </w:r>
          </w:p>
        </w:tc>
        <w:tc>
          <w:tcPr>
            <w:tcW w:w="1274" w:type="pct"/>
            <w:noWrap/>
            <w:vAlign w:val="center"/>
            <w:hideMark/>
          </w:tcPr>
          <w:p w14:paraId="771E498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410</w:t>
            </w:r>
          </w:p>
        </w:tc>
      </w:tr>
      <w:tr w:rsidR="00CE5E13" w:rsidRPr="00CE5E13" w14:paraId="11668E3E" w14:textId="77777777" w:rsidTr="00126236">
        <w:trPr>
          <w:trHeight w:val="197"/>
        </w:trPr>
        <w:tc>
          <w:tcPr>
            <w:tcW w:w="767" w:type="pct"/>
            <w:noWrap/>
            <w:vAlign w:val="center"/>
            <w:hideMark/>
          </w:tcPr>
          <w:p w14:paraId="4E57ED4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507</w:t>
            </w:r>
          </w:p>
        </w:tc>
        <w:tc>
          <w:tcPr>
            <w:tcW w:w="2959" w:type="pct"/>
            <w:noWrap/>
            <w:hideMark/>
          </w:tcPr>
          <w:p w14:paraId="1E3615AF"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Обеспечение интерфейса между компонентами</w:t>
            </w:r>
          </w:p>
        </w:tc>
        <w:tc>
          <w:tcPr>
            <w:tcW w:w="1274" w:type="pct"/>
            <w:noWrap/>
            <w:vAlign w:val="center"/>
            <w:hideMark/>
          </w:tcPr>
          <w:p w14:paraId="1BEA9519"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970</w:t>
            </w:r>
          </w:p>
        </w:tc>
      </w:tr>
      <w:tr w:rsidR="00CE5E13" w:rsidRPr="00CE5E13" w14:paraId="6535943E" w14:textId="77777777" w:rsidTr="00126236">
        <w:trPr>
          <w:trHeight w:val="197"/>
        </w:trPr>
        <w:tc>
          <w:tcPr>
            <w:tcW w:w="767" w:type="pct"/>
            <w:noWrap/>
            <w:vAlign w:val="center"/>
          </w:tcPr>
          <w:p w14:paraId="266B8FCE" w14:textId="77777777" w:rsidR="00CE5E13" w:rsidRPr="00CE5E13" w:rsidRDefault="00CE5E13" w:rsidP="00CE5E13">
            <w:pPr>
              <w:widowControl w:val="0"/>
              <w:jc w:val="center"/>
              <w:rPr>
                <w:rFonts w:ascii="Times New Roman" w:hAnsi="Times New Roman"/>
                <w:sz w:val="28"/>
                <w:szCs w:val="28"/>
                <w:lang w:val="en-US"/>
              </w:rPr>
            </w:pPr>
            <w:r w:rsidRPr="00CE5E13">
              <w:rPr>
                <w:rFonts w:ascii="Times New Roman" w:hAnsi="Times New Roman"/>
                <w:sz w:val="28"/>
                <w:szCs w:val="28"/>
              </w:rPr>
              <w:t>70</w:t>
            </w:r>
            <w:r w:rsidRPr="00CE5E13">
              <w:rPr>
                <w:rFonts w:ascii="Times New Roman" w:hAnsi="Times New Roman"/>
                <w:sz w:val="28"/>
                <w:szCs w:val="28"/>
                <w:lang w:val="en-US"/>
              </w:rPr>
              <w:t>3</w:t>
            </w:r>
          </w:p>
        </w:tc>
        <w:tc>
          <w:tcPr>
            <w:tcW w:w="2959" w:type="pct"/>
            <w:noWrap/>
          </w:tcPr>
          <w:p w14:paraId="07789CEB"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hint="eastAsia"/>
                <w:color w:val="000000"/>
                <w:sz w:val="28"/>
                <w:szCs w:val="28"/>
              </w:rPr>
              <w:t>Расчет</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показателей</w:t>
            </w:r>
          </w:p>
        </w:tc>
        <w:tc>
          <w:tcPr>
            <w:tcW w:w="1274" w:type="pct"/>
            <w:noWrap/>
            <w:vAlign w:val="center"/>
          </w:tcPr>
          <w:p w14:paraId="392896FF" w14:textId="77777777" w:rsidR="00CE5E13" w:rsidRPr="00CE5E13" w:rsidRDefault="00CE5E13" w:rsidP="00CE5E13">
            <w:pPr>
              <w:widowControl w:val="0"/>
              <w:jc w:val="center"/>
              <w:rPr>
                <w:rFonts w:ascii="Times New Roman" w:hAnsi="Times New Roman"/>
                <w:sz w:val="28"/>
                <w:szCs w:val="28"/>
                <w:lang w:val="en-US"/>
              </w:rPr>
            </w:pPr>
            <w:r w:rsidRPr="00CE5E13">
              <w:rPr>
                <w:rFonts w:ascii="Times New Roman" w:hAnsi="Times New Roman"/>
                <w:sz w:val="28"/>
                <w:szCs w:val="28"/>
                <w:lang w:val="en-US"/>
              </w:rPr>
              <w:t>460</w:t>
            </w:r>
          </w:p>
        </w:tc>
      </w:tr>
      <w:tr w:rsidR="00CE5E13" w:rsidRPr="00CE5E13" w14:paraId="48017DB6" w14:textId="77777777" w:rsidTr="00126236">
        <w:trPr>
          <w:trHeight w:val="197"/>
        </w:trPr>
        <w:tc>
          <w:tcPr>
            <w:tcW w:w="767" w:type="pct"/>
            <w:noWrap/>
            <w:vAlign w:val="center"/>
          </w:tcPr>
          <w:p w14:paraId="5385060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707</w:t>
            </w:r>
          </w:p>
        </w:tc>
        <w:tc>
          <w:tcPr>
            <w:tcW w:w="2959" w:type="pct"/>
            <w:noWrap/>
          </w:tcPr>
          <w:p w14:paraId="3145563F"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Графический вывод результатов</w:t>
            </w:r>
          </w:p>
        </w:tc>
        <w:tc>
          <w:tcPr>
            <w:tcW w:w="1274" w:type="pct"/>
            <w:noWrap/>
            <w:vAlign w:val="center"/>
          </w:tcPr>
          <w:p w14:paraId="4C0A739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480</w:t>
            </w:r>
          </w:p>
        </w:tc>
      </w:tr>
      <w:tr w:rsidR="00CE5E13" w:rsidRPr="00CE5E13" w14:paraId="67512D53" w14:textId="77777777" w:rsidTr="00126236">
        <w:trPr>
          <w:trHeight w:val="197"/>
        </w:trPr>
        <w:tc>
          <w:tcPr>
            <w:tcW w:w="767" w:type="pct"/>
            <w:noWrap/>
            <w:vAlign w:val="center"/>
            <w:hideMark/>
          </w:tcPr>
          <w:p w14:paraId="7C4093BE" w14:textId="77777777" w:rsidR="00CE5E13" w:rsidRPr="00CE5E13" w:rsidRDefault="00CE5E13" w:rsidP="00CE5E13">
            <w:pPr>
              <w:widowControl w:val="0"/>
              <w:jc w:val="center"/>
              <w:rPr>
                <w:rFonts w:ascii="Times New Roman" w:hAnsi="Times New Roman"/>
                <w:sz w:val="28"/>
                <w:szCs w:val="28"/>
                <w:lang w:val="en-US"/>
              </w:rPr>
            </w:pPr>
            <w:r w:rsidRPr="00CE5E13">
              <w:rPr>
                <w:rFonts w:ascii="Times New Roman" w:hAnsi="Times New Roman"/>
                <w:sz w:val="28"/>
                <w:szCs w:val="28"/>
                <w:lang w:val="en-US"/>
              </w:rPr>
              <w:t>–</w:t>
            </w:r>
          </w:p>
        </w:tc>
        <w:tc>
          <w:tcPr>
            <w:tcW w:w="2959" w:type="pct"/>
            <w:noWrap/>
            <w:hideMark/>
          </w:tcPr>
          <w:p w14:paraId="5470DE0D"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Общий объём (</w:t>
            </w:r>
            <w:r w:rsidRPr="00CE5E13">
              <w:rPr>
                <w:rFonts w:ascii="Times New Roman" w:hAnsi="Times New Roman"/>
                <w:i/>
                <w:sz w:val="28"/>
                <w:szCs w:val="28"/>
              </w:rPr>
              <w:t>V</w:t>
            </w:r>
            <w:r w:rsidRPr="00CE5E13">
              <w:rPr>
                <w:rFonts w:ascii="Times New Roman" w:hAnsi="Times New Roman"/>
                <w:i/>
                <w:sz w:val="28"/>
                <w:szCs w:val="28"/>
                <w:vertAlign w:val="subscript"/>
              </w:rPr>
              <w:t>О</w:t>
            </w:r>
            <w:r w:rsidRPr="00CE5E13">
              <w:rPr>
                <w:rFonts w:ascii="Times New Roman" w:hAnsi="Times New Roman"/>
                <w:sz w:val="28"/>
                <w:szCs w:val="28"/>
              </w:rPr>
              <w:t>)</w:t>
            </w:r>
          </w:p>
        </w:tc>
        <w:tc>
          <w:tcPr>
            <w:tcW w:w="1274" w:type="pct"/>
            <w:noWrap/>
            <w:vAlign w:val="center"/>
            <w:hideMark/>
          </w:tcPr>
          <w:p w14:paraId="090386A5" w14:textId="77777777" w:rsidR="00CE5E13" w:rsidRPr="00CE5E13" w:rsidRDefault="00CE5E13" w:rsidP="00CE5E13">
            <w:pPr>
              <w:widowControl w:val="0"/>
              <w:jc w:val="center"/>
              <w:rPr>
                <w:rFonts w:ascii="Times New Roman" w:hAnsi="Times New Roman"/>
                <w:bCs/>
                <w:sz w:val="28"/>
                <w:szCs w:val="28"/>
              </w:rPr>
            </w:pPr>
            <w:r w:rsidRPr="00CE5E13">
              <w:rPr>
                <w:rFonts w:ascii="Times New Roman" w:hAnsi="Times New Roman"/>
                <w:sz w:val="28"/>
                <w:szCs w:val="28"/>
              </w:rPr>
              <w:t>13020</w:t>
            </w:r>
          </w:p>
        </w:tc>
      </w:tr>
    </w:tbl>
    <w:p w14:paraId="3044AAA3" w14:textId="77777777" w:rsidR="00CE5E13" w:rsidRPr="00CE5E13" w:rsidRDefault="00CE5E13" w:rsidP="00CE5E13">
      <w:pPr>
        <w:widowControl w:val="0"/>
        <w:tabs>
          <w:tab w:val="left" w:pos="8385"/>
        </w:tabs>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p>
    <w:p w14:paraId="5552EEC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На основе общего объёма и категории сложности ПО определяется нормативная трудоёмкость, которая, в данном случае, для </w:t>
      </w:r>
      <w:r w:rsidRPr="00CE5E13">
        <w:rPr>
          <w:rFonts w:ascii="Times New Roman" w:eastAsia="Times New Roman" w:hAnsi="Times New Roman" w:cs="Times New Roman"/>
          <w:i/>
          <w:color w:val="000000"/>
          <w:sz w:val="28"/>
          <w:szCs w:val="28"/>
          <w:lang w:val="ru-RU" w:eastAsia="ru-RU"/>
        </w:rPr>
        <w:t>V</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w:t>
      </w:r>
      <w:r w:rsidRPr="00CE5E13">
        <w:rPr>
          <w:rFonts w:ascii="Times New Roman" w:eastAsia="Times New Roman" w:hAnsi="Times New Roman" w:cs="Times New Roman"/>
          <w:color w:val="000000"/>
          <w:sz w:val="27"/>
          <w:szCs w:val="27"/>
          <w:lang w:val="ru-RU" w:eastAsia="ru-RU"/>
        </w:rPr>
        <w:t xml:space="preserve">13020 </w:t>
      </w:r>
      <w:r w:rsidRPr="00CE5E13">
        <w:rPr>
          <w:rFonts w:ascii="Times New Roman" w:eastAsia="Times New Roman" w:hAnsi="Times New Roman" w:cs="Times New Roman"/>
          <w:color w:val="000000"/>
          <w:sz w:val="28"/>
          <w:szCs w:val="28"/>
          <w:lang w:val="ru-RU" w:eastAsia="ru-RU"/>
        </w:rPr>
        <w:t>и третьей категории сложности, составит Т</w:t>
      </w:r>
      <w:r w:rsidRPr="00CE5E13">
        <w:rPr>
          <w:rFonts w:ascii="Times New Roman" w:eastAsia="Times New Roman" w:hAnsi="Times New Roman" w:cs="Times New Roman"/>
          <w:color w:val="000000"/>
          <w:sz w:val="28"/>
          <w:szCs w:val="28"/>
          <w:vertAlign w:val="subscript"/>
          <w:lang w:val="ru-RU" w:eastAsia="ru-RU"/>
        </w:rPr>
        <w:t>н</w:t>
      </w:r>
      <w:r w:rsidRPr="00CE5E13">
        <w:rPr>
          <w:rFonts w:ascii="Times New Roman" w:eastAsia="Times New Roman" w:hAnsi="Times New Roman" w:cs="Times New Roman"/>
          <w:color w:val="000000"/>
          <w:sz w:val="28"/>
          <w:szCs w:val="28"/>
          <w:lang w:val="ru-RU" w:eastAsia="ru-RU"/>
        </w:rPr>
        <w:t xml:space="preserve"> = 278 человеко-дней.</w:t>
      </w:r>
    </w:p>
    <w:p w14:paraId="699E3D2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Наличие интерактивного интерфейса позволяет применить к объёму ПО коэффициент К</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который определяется по формуле:</w:t>
      </w:r>
    </w:p>
    <w:p w14:paraId="769CCF3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1661E2A" w14:textId="77777777" w:rsidTr="00126236">
        <w:tc>
          <w:tcPr>
            <w:tcW w:w="500" w:type="pct"/>
            <w:shd w:val="clear" w:color="auto" w:fill="auto"/>
            <w:tcMar>
              <w:left w:w="0" w:type="dxa"/>
              <w:right w:w="0" w:type="dxa"/>
            </w:tcMar>
            <w:vAlign w:val="center"/>
          </w:tcPr>
          <w:p w14:paraId="78C761B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3FC0AB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4"/>
                <w:sz w:val="28"/>
                <w:szCs w:val="28"/>
                <w:lang w:val="be-BY" w:eastAsia="en-US"/>
              </w:rPr>
              <w:object w:dxaOrig="1680" w:dyaOrig="820" w14:anchorId="3AF3D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43.5pt" o:ole="">
                  <v:imagedata r:id="rId5" o:title=""/>
                </v:shape>
                <o:OLEObject Type="Embed" ProgID="Equation.DSMT4" ShapeID="_x0000_i1025" DrawAspect="Content" ObjectID="_1524656472" r:id="rId6"/>
              </w:object>
            </w:r>
          </w:p>
        </w:tc>
        <w:tc>
          <w:tcPr>
            <w:tcW w:w="500" w:type="pct"/>
            <w:shd w:val="clear" w:color="auto" w:fill="auto"/>
            <w:tcMar>
              <w:left w:w="0" w:type="dxa"/>
              <w:right w:w="0" w:type="dxa"/>
            </w:tcMar>
            <w:vAlign w:val="center"/>
          </w:tcPr>
          <w:p w14:paraId="4732C2C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w:t>
            </w:r>
          </w:p>
        </w:tc>
      </w:tr>
    </w:tbl>
    <w:p w14:paraId="459FDFA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1535AC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К</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коэффициент, соответствующий степени повышения сложности ПО за счет конкретной характеристики;</w:t>
      </w:r>
    </w:p>
    <w:p w14:paraId="15CDDB6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n</w:t>
      </w:r>
      <w:r w:rsidRPr="00CE5E13">
        <w:rPr>
          <w:rFonts w:ascii="Times New Roman" w:eastAsia="Times New Roman" w:hAnsi="Times New Roman" w:cs="Times New Roman"/>
          <w:color w:val="000000"/>
          <w:sz w:val="28"/>
          <w:szCs w:val="28"/>
          <w:lang w:val="en-US" w:eastAsia="ru-RU"/>
        </w:rPr>
        <w:t xml:space="preserve"> – </w:t>
      </w:r>
      <w:r w:rsidRPr="00CE5E13">
        <w:rPr>
          <w:rFonts w:ascii="Times New Roman" w:eastAsia="Times New Roman" w:hAnsi="Times New Roman" w:cs="Times New Roman"/>
          <w:color w:val="000000"/>
          <w:sz w:val="28"/>
          <w:szCs w:val="28"/>
          <w:lang w:val="ru-RU" w:eastAsia="ru-RU"/>
        </w:rPr>
        <w:t>количество</w:t>
      </w:r>
      <w:r w:rsidRPr="00CE5E13">
        <w:rPr>
          <w:rFonts w:ascii="Times New Roman" w:eastAsia="Times New Roman" w:hAnsi="Times New Roman" w:cs="Times New Roman"/>
          <w:color w:val="000000"/>
          <w:sz w:val="28"/>
          <w:szCs w:val="28"/>
          <w:lang w:val="en-US" w:eastAsia="ru-RU"/>
        </w:rPr>
        <w:t>,</w:t>
      </w:r>
      <w:r w:rsidRPr="00CE5E13">
        <w:rPr>
          <w:rFonts w:ascii="Times New Roman" w:eastAsia="Times New Roman" w:hAnsi="Times New Roman" w:cs="Times New Roman"/>
          <w:color w:val="000000"/>
          <w:sz w:val="28"/>
          <w:szCs w:val="28"/>
          <w:lang w:val="ru-RU" w:eastAsia="ru-RU"/>
        </w:rPr>
        <w:t xml:space="preserve"> учитываемых характеристик.</w:t>
      </w:r>
    </w:p>
    <w:p w14:paraId="156611B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69802BE" w14:textId="77777777" w:rsidTr="00126236">
        <w:tc>
          <w:tcPr>
            <w:tcW w:w="500" w:type="pct"/>
            <w:shd w:val="clear" w:color="auto" w:fill="auto"/>
            <w:tcMar>
              <w:left w:w="0" w:type="dxa"/>
              <w:right w:w="0" w:type="dxa"/>
            </w:tcMar>
            <w:vAlign w:val="center"/>
          </w:tcPr>
          <w:p w14:paraId="07C1C45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F96F07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240" w:dyaOrig="380" w14:anchorId="36C1A1FD">
                <v:shape id="_x0000_i1026" type="#_x0000_t75" style="width:115.5pt;height:21.75pt" o:ole="">
                  <v:imagedata r:id="rId7" o:title=""/>
                </v:shape>
                <o:OLEObject Type="Embed" ProgID="Equation.DSMT4" ShapeID="_x0000_i1026" DrawAspect="Content" ObjectID="_1524656473" r:id="rId8"/>
              </w:object>
            </w:r>
            <w:r w:rsidRPr="00CE5E13">
              <w:rPr>
                <w:rFonts w:ascii="Times New Roman" w:eastAsia="Times New Roman" w:hAnsi="Times New Roman"/>
                <w:color w:val="000000"/>
                <w:sz w:val="28"/>
                <w:szCs w:val="28"/>
              </w:rPr>
              <w:t>.</w:t>
            </w:r>
          </w:p>
        </w:tc>
        <w:tc>
          <w:tcPr>
            <w:tcW w:w="500" w:type="pct"/>
            <w:shd w:val="clear" w:color="auto" w:fill="auto"/>
            <w:tcMar>
              <w:left w:w="0" w:type="dxa"/>
              <w:right w:w="0" w:type="dxa"/>
            </w:tcMar>
            <w:vAlign w:val="center"/>
          </w:tcPr>
          <w:p w14:paraId="4C92CB8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0AE0C0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010AD6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Исходя из нормативной трудоёмкости можно определить общую трудоёмкость Т</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по формуле:</w:t>
      </w:r>
    </w:p>
    <w:p w14:paraId="0AD8429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274AF40" w14:textId="77777777" w:rsidTr="00126236">
        <w:tc>
          <w:tcPr>
            <w:tcW w:w="500" w:type="pct"/>
            <w:shd w:val="clear" w:color="auto" w:fill="auto"/>
            <w:tcMar>
              <w:left w:w="0" w:type="dxa"/>
              <w:right w:w="0" w:type="dxa"/>
            </w:tcMar>
            <w:vAlign w:val="center"/>
          </w:tcPr>
          <w:p w14:paraId="257FBD3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089B537"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340" w:dyaOrig="380" w14:anchorId="3D704372">
                <v:shape id="_x0000_i1027" type="#_x0000_t75" style="width:115.5pt;height:21.75pt" o:ole="">
                  <v:imagedata r:id="rId9" o:title=""/>
                </v:shape>
                <o:OLEObject Type="Embed" ProgID="Equation.DSMT4" ShapeID="_x0000_i1027" DrawAspect="Content" ObjectID="_1524656474" r:id="rId10"/>
              </w:object>
            </w:r>
          </w:p>
        </w:tc>
        <w:tc>
          <w:tcPr>
            <w:tcW w:w="500" w:type="pct"/>
            <w:shd w:val="clear" w:color="auto" w:fill="auto"/>
            <w:tcMar>
              <w:left w:w="0" w:type="dxa"/>
              <w:right w:w="0" w:type="dxa"/>
            </w:tcMar>
            <w:vAlign w:val="center"/>
          </w:tcPr>
          <w:p w14:paraId="2DF9C7D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w:t>
            </w:r>
          </w:p>
        </w:tc>
      </w:tr>
    </w:tbl>
    <w:p w14:paraId="3174238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F8391D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lastRenderedPageBreak/>
        <w:t>где</w:t>
      </w: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xml:space="preserve"> – дополнительный коэффициент сложности;</w:t>
      </w:r>
    </w:p>
    <w:p w14:paraId="057DB301"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т</w:t>
      </w:r>
      <w:r w:rsidRPr="00CE5E13">
        <w:rPr>
          <w:rFonts w:ascii="Times New Roman" w:eastAsia="Times New Roman" w:hAnsi="Times New Roman" w:cs="Times New Roman"/>
          <w:color w:val="000000"/>
          <w:sz w:val="28"/>
          <w:szCs w:val="28"/>
          <w:lang w:val="ru-RU" w:eastAsia="ru-RU"/>
        </w:rPr>
        <w:t xml:space="preserve"> – коэффициент использования типовых программ и модулей;</w:t>
      </w:r>
    </w:p>
    <w:p w14:paraId="4248EA0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н</w:t>
      </w:r>
      <w:r w:rsidRPr="00CE5E13">
        <w:rPr>
          <w:rFonts w:ascii="Times New Roman" w:eastAsia="Times New Roman" w:hAnsi="Times New Roman" w:cs="Times New Roman"/>
          <w:color w:val="000000"/>
          <w:sz w:val="28"/>
          <w:szCs w:val="28"/>
          <w:lang w:val="ru-RU" w:eastAsia="ru-RU"/>
        </w:rPr>
        <w:t xml:space="preserve"> – коэффициент новизны.</w:t>
      </w:r>
    </w:p>
    <w:p w14:paraId="0247F9E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p w14:paraId="1E49B13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(7.2), получим:</w:t>
      </w:r>
    </w:p>
    <w:p w14:paraId="0C2120B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6D93BE9" w14:textId="77777777" w:rsidTr="00126236">
        <w:tc>
          <w:tcPr>
            <w:tcW w:w="500" w:type="pct"/>
            <w:shd w:val="clear" w:color="auto" w:fill="auto"/>
            <w:tcMar>
              <w:left w:w="0" w:type="dxa"/>
              <w:right w:w="0" w:type="dxa"/>
            </w:tcMar>
            <w:vAlign w:val="center"/>
          </w:tcPr>
          <w:p w14:paraId="6DF1F09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5A89DD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480" w:dyaOrig="380" w14:anchorId="16D852C5">
                <v:shape id="_x0000_i1028" type="#_x0000_t75" style="width:273.75pt;height:21.75pt" o:ole="">
                  <v:imagedata r:id="rId11" o:title=""/>
                </v:shape>
                <o:OLEObject Type="Embed" ProgID="Equation.DSMT4" ShapeID="_x0000_i1028" DrawAspect="Content" ObjectID="_1524656475" r:id="rId12"/>
              </w:object>
            </w:r>
            <w:r w:rsidRPr="00CE5E13">
              <w:rPr>
                <w:rFonts w:ascii="Times New Roman" w:eastAsia="Times New Roman" w:hAnsi="Times New Roman"/>
                <w:color w:val="000000"/>
                <w:sz w:val="28"/>
                <w:szCs w:val="28"/>
              </w:rPr>
              <w:t>.</w:t>
            </w:r>
          </w:p>
        </w:tc>
        <w:tc>
          <w:tcPr>
            <w:tcW w:w="500" w:type="pct"/>
            <w:shd w:val="clear" w:color="auto" w:fill="auto"/>
            <w:tcMar>
              <w:left w:w="0" w:type="dxa"/>
              <w:right w:w="0" w:type="dxa"/>
            </w:tcMar>
            <w:vAlign w:val="center"/>
          </w:tcPr>
          <w:p w14:paraId="60BBFCA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76DC22E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634AA4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Имея общую трудоёмкость, определяется численность исполнителей проекта, либо срок его разработки. Данный проект делался на заказ, при этом заранее было определено, что работа будет выполнена одним человеком, таким образом требуется определить второй параметр.</w:t>
      </w:r>
    </w:p>
    <w:p w14:paraId="5D761B7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Для определения срока разработки проекта, необходимо рассчитать эффективный фонд времени одного работника (Ф</w:t>
      </w:r>
      <w:r w:rsidRPr="00CE5E13">
        <w:rPr>
          <w:rFonts w:ascii="Times New Roman" w:eastAsia="Times New Roman" w:hAnsi="Times New Roman" w:cs="Times New Roman"/>
          <w:color w:val="000000"/>
          <w:sz w:val="28"/>
          <w:szCs w:val="28"/>
          <w:vertAlign w:val="subscript"/>
          <w:lang w:val="ru-RU" w:eastAsia="ru-RU"/>
        </w:rPr>
        <w:t>эф</w:t>
      </w:r>
      <w:r w:rsidRPr="00CE5E13">
        <w:rPr>
          <w:rFonts w:ascii="Times New Roman" w:eastAsia="Times New Roman" w:hAnsi="Times New Roman" w:cs="Times New Roman"/>
          <w:color w:val="000000"/>
          <w:sz w:val="28"/>
          <w:szCs w:val="28"/>
          <w:lang w:val="ru-RU" w:eastAsia="ru-RU"/>
        </w:rPr>
        <w:t>):</w:t>
      </w:r>
    </w:p>
    <w:p w14:paraId="1708C0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A627CD9" w14:textId="77777777" w:rsidTr="00126236">
        <w:tc>
          <w:tcPr>
            <w:tcW w:w="500" w:type="pct"/>
            <w:shd w:val="clear" w:color="auto" w:fill="auto"/>
            <w:tcMar>
              <w:left w:w="0" w:type="dxa"/>
              <w:right w:w="0" w:type="dxa"/>
            </w:tcMar>
            <w:vAlign w:val="center"/>
          </w:tcPr>
          <w:p w14:paraId="45C09825"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899A693"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6"/>
                <w:sz w:val="28"/>
                <w:szCs w:val="28"/>
                <w:lang w:val="be-BY" w:eastAsia="en-US"/>
              </w:rPr>
              <w:object w:dxaOrig="2920" w:dyaOrig="420" w14:anchorId="03EC07B1">
                <v:shape id="_x0000_i1029" type="#_x0000_t75" style="width:2in;height:21.75pt" o:ole="">
                  <v:imagedata r:id="rId13" o:title=""/>
                </v:shape>
                <o:OLEObject Type="Embed" ProgID="Equation.DSMT4" ShapeID="_x0000_i1029" DrawAspect="Content" ObjectID="_1524656476" r:id="rId14"/>
              </w:object>
            </w:r>
          </w:p>
        </w:tc>
        <w:tc>
          <w:tcPr>
            <w:tcW w:w="500" w:type="pct"/>
            <w:shd w:val="clear" w:color="auto" w:fill="auto"/>
            <w:tcMar>
              <w:left w:w="0" w:type="dxa"/>
              <w:right w:w="0" w:type="dxa"/>
            </w:tcMar>
            <w:vAlign w:val="center"/>
          </w:tcPr>
          <w:p w14:paraId="099814CC"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w:t>
            </w:r>
          </w:p>
        </w:tc>
      </w:tr>
    </w:tbl>
    <w:p w14:paraId="1F5C672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6EE003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г</w:t>
      </w:r>
      <w:r w:rsidRPr="00CE5E13">
        <w:rPr>
          <w:rFonts w:ascii="Times New Roman" w:eastAsia="Times New Roman" w:hAnsi="Times New Roman" w:cs="Times New Roman"/>
          <w:color w:val="000000"/>
          <w:sz w:val="28"/>
          <w:szCs w:val="28"/>
          <w:lang w:val="ru-RU" w:eastAsia="ru-RU"/>
        </w:rPr>
        <w:t xml:space="preserve"> – количество дней в году;</w:t>
      </w:r>
    </w:p>
    <w:p w14:paraId="638BD90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количество праздничных дней в году;</w:t>
      </w:r>
    </w:p>
    <w:p w14:paraId="0712F76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в</w:t>
      </w:r>
      <w:r w:rsidRPr="00CE5E13">
        <w:rPr>
          <w:rFonts w:ascii="Times New Roman" w:eastAsia="Times New Roman" w:hAnsi="Times New Roman" w:cs="Times New Roman"/>
          <w:color w:val="000000"/>
          <w:sz w:val="28"/>
          <w:szCs w:val="28"/>
          <w:lang w:val="ru-RU" w:eastAsia="ru-RU"/>
        </w:rPr>
        <w:t xml:space="preserve"> </w:t>
      </w:r>
      <w:r w:rsidRPr="00CE5E13">
        <w:rPr>
          <w:rFonts w:ascii="Times New Roman" w:eastAsia="Times New Roman" w:hAnsi="Times New Roman" w:cs="Times New Roman"/>
          <w:color w:val="000000"/>
          <w:sz w:val="28"/>
          <w:szCs w:val="28"/>
          <w:lang w:val="ru-RU" w:eastAsia="ru-RU"/>
        </w:rPr>
        <w:softHyphen/>
        <w:t>– количество выходных дней в году;</w:t>
      </w:r>
    </w:p>
    <w:p w14:paraId="7DAB0EC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количество дней отпуска.</w:t>
      </w:r>
    </w:p>
    <w:p w14:paraId="2662BDA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по формуле (7.3) фонд эффективного времени составит:</w:t>
      </w:r>
    </w:p>
    <w:p w14:paraId="3511EBD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11FCF78" w14:textId="77777777" w:rsidTr="00126236">
        <w:tc>
          <w:tcPr>
            <w:tcW w:w="500" w:type="pct"/>
            <w:shd w:val="clear" w:color="auto" w:fill="auto"/>
            <w:tcMar>
              <w:left w:w="0" w:type="dxa"/>
              <w:right w:w="0" w:type="dxa"/>
            </w:tcMar>
            <w:vAlign w:val="center"/>
          </w:tcPr>
          <w:p w14:paraId="0B92220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02F33F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6"/>
                <w:sz w:val="28"/>
                <w:szCs w:val="28"/>
                <w:lang w:val="be-BY" w:eastAsia="en-US"/>
              </w:rPr>
              <w:object w:dxaOrig="4120" w:dyaOrig="420" w14:anchorId="10EFC6A7">
                <v:shape id="_x0000_i1030" type="#_x0000_t75" style="width:209.25pt;height:21.75pt" o:ole="">
                  <v:imagedata r:id="rId15" o:title=""/>
                </v:shape>
                <o:OLEObject Type="Embed" ProgID="Equation.DSMT4" ShapeID="_x0000_i1030" DrawAspect="Content" ObjectID="_1524656477" r:id="rId16"/>
              </w:object>
            </w:r>
          </w:p>
        </w:tc>
        <w:tc>
          <w:tcPr>
            <w:tcW w:w="500" w:type="pct"/>
            <w:shd w:val="clear" w:color="auto" w:fill="auto"/>
            <w:tcMar>
              <w:left w:w="0" w:type="dxa"/>
              <w:right w:w="0" w:type="dxa"/>
            </w:tcMar>
            <w:vAlign w:val="center"/>
          </w:tcPr>
          <w:p w14:paraId="2DEA5085"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C66E59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282B82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Срок разработки проекта (Т</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определяется по формуле:</w:t>
      </w:r>
    </w:p>
    <w:p w14:paraId="4BDEC7D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DB70343" w14:textId="77777777" w:rsidTr="00126236">
        <w:tc>
          <w:tcPr>
            <w:tcW w:w="500" w:type="pct"/>
            <w:shd w:val="clear" w:color="auto" w:fill="auto"/>
            <w:tcMar>
              <w:left w:w="0" w:type="dxa"/>
              <w:right w:w="0" w:type="dxa"/>
            </w:tcMar>
            <w:vAlign w:val="center"/>
          </w:tcPr>
          <w:p w14:paraId="3CA66F7B"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80FA7B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8"/>
                <w:sz w:val="28"/>
                <w:szCs w:val="28"/>
                <w:lang w:val="be-BY" w:eastAsia="en-US"/>
              </w:rPr>
              <w:object w:dxaOrig="1700" w:dyaOrig="820" w14:anchorId="59A4B4BB">
                <v:shape id="_x0000_i1031" type="#_x0000_t75" style="width:86.25pt;height:43.5pt" o:ole="">
                  <v:imagedata r:id="rId17" o:title=""/>
                </v:shape>
                <o:OLEObject Type="Embed" ProgID="Equation.DSMT4" ShapeID="_x0000_i1031" DrawAspect="Content" ObjectID="_1524656478" r:id="rId18"/>
              </w:object>
            </w:r>
          </w:p>
        </w:tc>
        <w:tc>
          <w:tcPr>
            <w:tcW w:w="500" w:type="pct"/>
            <w:shd w:val="clear" w:color="auto" w:fill="auto"/>
            <w:tcMar>
              <w:left w:w="0" w:type="dxa"/>
              <w:right w:w="0" w:type="dxa"/>
            </w:tcMar>
            <w:vAlign w:val="center"/>
          </w:tcPr>
          <w:p w14:paraId="6BA2C045"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(7.4)</w:t>
            </w:r>
          </w:p>
        </w:tc>
      </w:tr>
    </w:tbl>
    <w:p w14:paraId="5105064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p w14:paraId="48CE523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Ч</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xml:space="preserve"> – численность исполнителей проекта;</w:t>
      </w:r>
    </w:p>
    <w:p w14:paraId="2E35F1D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общая трудоемкость разработки проекта, человеко-дней;</w:t>
      </w:r>
    </w:p>
    <w:p w14:paraId="668A7182"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Ф</w:t>
      </w:r>
      <w:r w:rsidRPr="00CE5E13">
        <w:rPr>
          <w:rFonts w:ascii="Times New Roman" w:eastAsia="Times New Roman" w:hAnsi="Times New Roman" w:cs="Times New Roman"/>
          <w:color w:val="000000"/>
          <w:sz w:val="28"/>
          <w:szCs w:val="28"/>
          <w:vertAlign w:val="subscript"/>
          <w:lang w:val="ru-RU" w:eastAsia="ru-RU"/>
        </w:rPr>
        <w:t>эф</w:t>
      </w:r>
      <w:r w:rsidRPr="00CE5E13">
        <w:rPr>
          <w:rFonts w:ascii="Times New Roman" w:eastAsia="Times New Roman" w:hAnsi="Times New Roman" w:cs="Times New Roman"/>
          <w:color w:val="000000"/>
          <w:sz w:val="28"/>
          <w:szCs w:val="28"/>
          <w:lang w:val="ru-RU" w:eastAsia="ru-RU"/>
        </w:rPr>
        <w:t xml:space="preserve"> – эффективный фонд времени работы одного работника.</w:t>
      </w:r>
    </w:p>
    <w:p w14:paraId="683163D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(7.4), получим:</w:t>
      </w:r>
    </w:p>
    <w:p w14:paraId="49D0F4B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93C807F" w14:textId="77777777" w:rsidTr="00126236">
        <w:tc>
          <w:tcPr>
            <w:tcW w:w="500" w:type="pct"/>
            <w:shd w:val="clear" w:color="auto" w:fill="auto"/>
            <w:tcMar>
              <w:left w:w="0" w:type="dxa"/>
              <w:right w:w="0" w:type="dxa"/>
            </w:tcMar>
            <w:vAlign w:val="center"/>
          </w:tcPr>
          <w:p w14:paraId="704A069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2EBF2C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840" w:dyaOrig="720" w14:anchorId="1EB64F64">
                <v:shape id="_x0000_i1032" type="#_x0000_t75" style="width:2in;height:36pt" o:ole="">
                  <v:imagedata r:id="rId19" o:title=""/>
                </v:shape>
                <o:OLEObject Type="Embed" ProgID="Equation.DSMT4" ShapeID="_x0000_i1032" DrawAspect="Content" ObjectID="_1524656479" r:id="rId20"/>
              </w:object>
            </w:r>
          </w:p>
        </w:tc>
        <w:tc>
          <w:tcPr>
            <w:tcW w:w="500" w:type="pct"/>
            <w:shd w:val="clear" w:color="auto" w:fill="auto"/>
            <w:tcMar>
              <w:left w:w="0" w:type="dxa"/>
              <w:right w:w="0" w:type="dxa"/>
            </w:tcMar>
            <w:vAlign w:val="center"/>
          </w:tcPr>
          <w:p w14:paraId="10CE6670"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11A6F9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E38ADF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Основой для расчёта сметы затрат является основная заработная плата разработчиков проекта. В данном случае имеется один работник – инженер-</w:t>
      </w:r>
      <w:r w:rsidRPr="00CE5E13">
        <w:rPr>
          <w:rFonts w:ascii="Times New Roman" w:eastAsia="Times New Roman" w:hAnsi="Times New Roman" w:cs="Times New Roman"/>
          <w:color w:val="000000"/>
          <w:sz w:val="28"/>
          <w:szCs w:val="28"/>
          <w:lang w:val="ru-RU" w:eastAsia="ru-RU"/>
        </w:rPr>
        <w:lastRenderedPageBreak/>
        <w:t xml:space="preserve">программист </w:t>
      </w:r>
      <w:r w:rsidRPr="00CE5E13">
        <w:rPr>
          <w:rFonts w:ascii="Times New Roman" w:eastAsia="Times New Roman" w:hAnsi="Times New Roman" w:cs="Times New Roman"/>
          <w:color w:val="000000"/>
          <w:sz w:val="28"/>
          <w:szCs w:val="28"/>
          <w:lang w:val="en-US" w:eastAsia="ru-RU"/>
        </w:rPr>
        <w:t>II</w:t>
      </w:r>
      <w:r w:rsidRPr="00CE5E13">
        <w:rPr>
          <w:rFonts w:ascii="Times New Roman" w:eastAsia="Times New Roman" w:hAnsi="Times New Roman" w:cs="Times New Roman"/>
          <w:color w:val="000000"/>
          <w:sz w:val="28"/>
          <w:szCs w:val="28"/>
          <w:lang w:val="ru-RU" w:eastAsia="ru-RU"/>
        </w:rPr>
        <w:t>-й категории (тарифный разряд – 12, тарифный коэффициент – 2,84). Месячная тарифная ставка исполнителя (Т</w:t>
      </w:r>
      <w:r w:rsidRPr="00CE5E13">
        <w:rPr>
          <w:rFonts w:ascii="Times New Roman" w:eastAsia="Times New Roman" w:hAnsi="Times New Roman" w:cs="Times New Roman"/>
          <w:color w:val="000000"/>
          <w:sz w:val="28"/>
          <w:szCs w:val="28"/>
          <w:vertAlign w:val="subscript"/>
          <w:lang w:val="ru-RU" w:eastAsia="ru-RU"/>
        </w:rPr>
        <w:t>м</w:t>
      </w:r>
      <w:r w:rsidRPr="00CE5E13">
        <w:rPr>
          <w:rFonts w:ascii="Times New Roman" w:eastAsia="Times New Roman" w:hAnsi="Times New Roman" w:cs="Times New Roman"/>
          <w:color w:val="000000"/>
          <w:sz w:val="28"/>
          <w:szCs w:val="28"/>
          <w:lang w:val="ru-RU" w:eastAsia="ru-RU"/>
        </w:rPr>
        <w:t>) определяется по формуле:</w:t>
      </w:r>
    </w:p>
    <w:p w14:paraId="0F76544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5D8E533" w14:textId="77777777" w:rsidTr="00126236">
        <w:tc>
          <w:tcPr>
            <w:tcW w:w="500" w:type="pct"/>
            <w:shd w:val="clear" w:color="auto" w:fill="auto"/>
            <w:tcMar>
              <w:left w:w="0" w:type="dxa"/>
              <w:right w:w="0" w:type="dxa"/>
            </w:tcMar>
            <w:vAlign w:val="center"/>
          </w:tcPr>
          <w:p w14:paraId="498B8600"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8A08AE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579" w:dyaOrig="380" w14:anchorId="5310608E">
                <v:shape id="_x0000_i1033" type="#_x0000_t75" style="width:79.5pt;height:21.75pt" o:ole="">
                  <v:imagedata r:id="rId21" o:title=""/>
                </v:shape>
                <o:OLEObject Type="Embed" ProgID="Equation.DSMT4" ShapeID="_x0000_i1033" DrawAspect="Content" ObjectID="_1524656480" r:id="rId22"/>
              </w:object>
            </w:r>
          </w:p>
        </w:tc>
        <w:tc>
          <w:tcPr>
            <w:tcW w:w="500" w:type="pct"/>
            <w:shd w:val="clear" w:color="auto" w:fill="auto"/>
            <w:tcMar>
              <w:left w:w="0" w:type="dxa"/>
              <w:right w:w="0" w:type="dxa"/>
            </w:tcMar>
            <w:vAlign w:val="center"/>
          </w:tcPr>
          <w:p w14:paraId="11FDEF7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(7.5)</w:t>
            </w:r>
          </w:p>
        </w:tc>
      </w:tr>
    </w:tbl>
    <w:p w14:paraId="7CDDB31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02D345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м1</w:t>
      </w:r>
      <w:r w:rsidRPr="00CE5E13">
        <w:rPr>
          <w:rFonts w:ascii="Times New Roman" w:eastAsia="Times New Roman" w:hAnsi="Times New Roman" w:cs="Times New Roman"/>
          <w:color w:val="000000"/>
          <w:sz w:val="28"/>
          <w:szCs w:val="28"/>
          <w:lang w:val="ru-RU" w:eastAsia="ru-RU"/>
        </w:rPr>
        <w:t xml:space="preserve"> – месячная тарифная ставка первого разряда, руб.;</w:t>
      </w:r>
    </w:p>
    <w:p w14:paraId="413E523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к</w:t>
      </w:r>
      <w:r w:rsidRPr="00CE5E13">
        <w:rPr>
          <w:rFonts w:ascii="Times New Roman" w:eastAsia="Times New Roman" w:hAnsi="Times New Roman" w:cs="Times New Roman"/>
          <w:color w:val="000000"/>
          <w:sz w:val="28"/>
          <w:szCs w:val="28"/>
          <w:lang w:val="ru-RU" w:eastAsia="ru-RU"/>
        </w:rPr>
        <w:t xml:space="preserve"> – тарифный коэффициент.</w:t>
      </w:r>
    </w:p>
    <w:p w14:paraId="0EE4C29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Месячная тарифная ставка, определённая по формуле (7.5) составит:</w:t>
      </w:r>
    </w:p>
    <w:p w14:paraId="79095CE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D43204E" w14:textId="77777777" w:rsidTr="00126236">
        <w:tc>
          <w:tcPr>
            <w:tcW w:w="500" w:type="pct"/>
            <w:shd w:val="clear" w:color="auto" w:fill="auto"/>
            <w:tcMar>
              <w:left w:w="0" w:type="dxa"/>
              <w:right w:w="0" w:type="dxa"/>
            </w:tcMar>
            <w:vAlign w:val="center"/>
          </w:tcPr>
          <w:p w14:paraId="773D6859"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9D91027"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140" w:dyaOrig="380" w14:anchorId="36550E63">
                <v:shape id="_x0000_i1034" type="#_x0000_t75" style="width:208.5pt;height:21.75pt" o:ole="">
                  <v:imagedata r:id="rId23" o:title=""/>
                </v:shape>
                <o:OLEObject Type="Embed" ProgID="Equation.DSMT4" ShapeID="_x0000_i1034" DrawAspect="Content" ObjectID="_1524656481" r:id="rId24"/>
              </w:object>
            </w:r>
          </w:p>
        </w:tc>
        <w:tc>
          <w:tcPr>
            <w:tcW w:w="500" w:type="pct"/>
            <w:shd w:val="clear" w:color="auto" w:fill="auto"/>
            <w:tcMar>
              <w:left w:w="0" w:type="dxa"/>
              <w:right w:w="0" w:type="dxa"/>
            </w:tcMar>
            <w:vAlign w:val="center"/>
          </w:tcPr>
          <w:p w14:paraId="674D5858"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33B1F3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E2A24E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Исходя из месячной тарифной ставки рассчитывается часовая тарифная ставка (Т</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w:t>
      </w:r>
    </w:p>
    <w:p w14:paraId="31D67F2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5B6704B" w14:textId="77777777" w:rsidTr="00126236">
        <w:tc>
          <w:tcPr>
            <w:tcW w:w="500" w:type="pct"/>
            <w:shd w:val="clear" w:color="auto" w:fill="auto"/>
            <w:tcMar>
              <w:left w:w="0" w:type="dxa"/>
              <w:right w:w="0" w:type="dxa"/>
            </w:tcMar>
            <w:vAlign w:val="center"/>
          </w:tcPr>
          <w:p w14:paraId="0CD978F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E01E47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8"/>
                <w:sz w:val="28"/>
                <w:szCs w:val="28"/>
                <w:lang w:val="be-BY" w:eastAsia="en-US"/>
              </w:rPr>
              <w:object w:dxaOrig="1120" w:dyaOrig="820" w14:anchorId="7815CDE5">
                <v:shape id="_x0000_i1035" type="#_x0000_t75" style="width:57.75pt;height:43.5pt" o:ole="">
                  <v:imagedata r:id="rId25" o:title=""/>
                </v:shape>
                <o:OLEObject Type="Embed" ProgID="Equation.DSMT4" ShapeID="_x0000_i1035" DrawAspect="Content" ObjectID="_1524656482" r:id="rId26"/>
              </w:object>
            </w:r>
          </w:p>
        </w:tc>
        <w:tc>
          <w:tcPr>
            <w:tcW w:w="500" w:type="pct"/>
            <w:shd w:val="clear" w:color="auto" w:fill="auto"/>
            <w:tcMar>
              <w:left w:w="0" w:type="dxa"/>
              <w:right w:w="0" w:type="dxa"/>
            </w:tcMar>
            <w:vAlign w:val="center"/>
          </w:tcPr>
          <w:p w14:paraId="79A54E36"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(7.6)</w:t>
            </w:r>
          </w:p>
        </w:tc>
      </w:tr>
    </w:tbl>
    <w:p w14:paraId="52FEBEB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1E6772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Ф</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xml:space="preserve"> – среднемесячная норма рабочего времени, ч.</w:t>
      </w:r>
    </w:p>
    <w:p w14:paraId="5175C76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При подстановке значений в формулу (7.6), получим:</w:t>
      </w:r>
    </w:p>
    <w:p w14:paraId="2E6F385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2706492" w14:textId="77777777" w:rsidTr="00126236">
        <w:tc>
          <w:tcPr>
            <w:tcW w:w="500" w:type="pct"/>
            <w:shd w:val="clear" w:color="auto" w:fill="auto"/>
            <w:tcMar>
              <w:left w:w="0" w:type="dxa"/>
              <w:right w:w="0" w:type="dxa"/>
            </w:tcMar>
            <w:vAlign w:val="center"/>
          </w:tcPr>
          <w:p w14:paraId="7BD0785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7A526DB"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3340" w:dyaOrig="720" w14:anchorId="7788B38A">
                <v:shape id="_x0000_i1036" type="#_x0000_t75" style="width:165.75pt;height:36pt" o:ole="">
                  <v:imagedata r:id="rId27" o:title=""/>
                </v:shape>
                <o:OLEObject Type="Embed" ProgID="Equation.DSMT4" ShapeID="_x0000_i1036" DrawAspect="Content" ObjectID="_1524656483" r:id="rId28"/>
              </w:object>
            </w:r>
          </w:p>
        </w:tc>
        <w:tc>
          <w:tcPr>
            <w:tcW w:w="500" w:type="pct"/>
            <w:shd w:val="clear" w:color="auto" w:fill="auto"/>
            <w:tcMar>
              <w:left w:w="0" w:type="dxa"/>
              <w:right w:w="0" w:type="dxa"/>
            </w:tcMar>
            <w:vAlign w:val="center"/>
          </w:tcPr>
          <w:p w14:paraId="65D0483E"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CCED3B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59BC59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Основная заработная плата исполнителей рассчитывается по формуле:</w:t>
      </w:r>
    </w:p>
    <w:p w14:paraId="13F7A9E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FE0987A" w14:textId="77777777" w:rsidTr="00126236">
        <w:tc>
          <w:tcPr>
            <w:tcW w:w="500" w:type="pct"/>
            <w:shd w:val="clear" w:color="auto" w:fill="auto"/>
            <w:tcMar>
              <w:left w:w="0" w:type="dxa"/>
              <w:right w:w="0" w:type="dxa"/>
            </w:tcMar>
            <w:vAlign w:val="center"/>
          </w:tcPr>
          <w:p w14:paraId="1F3E461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3145A5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4"/>
                <w:sz w:val="28"/>
                <w:szCs w:val="28"/>
                <w:lang w:val="be-BY" w:eastAsia="en-US"/>
              </w:rPr>
              <w:object w:dxaOrig="2720" w:dyaOrig="820" w14:anchorId="525C9DF5">
                <v:shape id="_x0000_i1037" type="#_x0000_t75" style="width:136.5pt;height:43.5pt" o:ole="">
                  <v:imagedata r:id="rId29" o:title=""/>
                </v:shape>
                <o:OLEObject Type="Embed" ProgID="Equation.DSMT4" ShapeID="_x0000_i1037" DrawAspect="Content" ObjectID="_1524656484" r:id="rId30"/>
              </w:object>
            </w:r>
          </w:p>
        </w:tc>
        <w:tc>
          <w:tcPr>
            <w:tcW w:w="500" w:type="pct"/>
            <w:shd w:val="clear" w:color="auto" w:fill="auto"/>
            <w:tcMar>
              <w:left w:w="0" w:type="dxa"/>
              <w:right w:w="0" w:type="dxa"/>
            </w:tcMar>
            <w:vAlign w:val="center"/>
          </w:tcPr>
          <w:p w14:paraId="2ED9AD78"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(7.7)</w:t>
            </w:r>
          </w:p>
        </w:tc>
      </w:tr>
    </w:tbl>
    <w:p w14:paraId="16466FE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ч</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часовая тарифная ставка </w:t>
      </w:r>
      <w:proofErr w:type="spellStart"/>
      <w:r w:rsidRPr="00CE5E13">
        <w:rPr>
          <w:rFonts w:ascii="Times New Roman" w:eastAsia="Times New Roman" w:hAnsi="Times New Roman" w:cs="Times New Roman"/>
          <w:i/>
          <w:color w:val="000000"/>
          <w:sz w:val="28"/>
          <w:szCs w:val="28"/>
          <w:lang w:val="en-US" w:eastAsia="ru-RU"/>
        </w:rPr>
        <w:t>i</w:t>
      </w:r>
      <w:proofErr w:type="spellEnd"/>
      <w:r w:rsidRPr="00CE5E13">
        <w:rPr>
          <w:rFonts w:ascii="Times New Roman" w:eastAsia="Times New Roman" w:hAnsi="Times New Roman" w:cs="Times New Roman"/>
          <w:color w:val="000000"/>
          <w:sz w:val="28"/>
          <w:szCs w:val="28"/>
          <w:lang w:val="ru-RU" w:eastAsia="ru-RU"/>
        </w:rPr>
        <w:t>-го исполнителя, руб.;</w:t>
      </w:r>
    </w:p>
    <w:p w14:paraId="273F432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количество часов работы в день, ч;</w:t>
      </w:r>
    </w:p>
    <w:p w14:paraId="40FF703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Ф</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плановый фонд рабочего времени </w:t>
      </w:r>
      <w:r w:rsidRPr="00CE5E13">
        <w:rPr>
          <w:rFonts w:ascii="Times New Roman" w:eastAsia="Times New Roman" w:hAnsi="Times New Roman" w:cs="Times New Roman"/>
          <w:i/>
          <w:color w:val="000000"/>
          <w:sz w:val="28"/>
          <w:szCs w:val="28"/>
          <w:lang w:val="ru-RU" w:eastAsia="ru-RU"/>
        </w:rPr>
        <w:t>i</w:t>
      </w:r>
      <w:r w:rsidRPr="00CE5E13">
        <w:rPr>
          <w:rFonts w:ascii="Times New Roman" w:eastAsia="Times New Roman" w:hAnsi="Times New Roman" w:cs="Times New Roman"/>
          <w:color w:val="000000"/>
          <w:sz w:val="28"/>
          <w:szCs w:val="28"/>
          <w:lang w:val="ru-RU" w:eastAsia="ru-RU"/>
        </w:rPr>
        <w:t>-го исполнителя;</w:t>
      </w:r>
    </w:p>
    <w:p w14:paraId="22814B19"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 – коэффициент премирования, принятый равным 1,4.</w:t>
      </w:r>
    </w:p>
    <w:p w14:paraId="552AB26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Учитывая число разработчиков </w:t>
      </w:r>
      <w:r w:rsidRPr="00CE5E13">
        <w:rPr>
          <w:rFonts w:ascii="Times New Roman" w:eastAsia="Times New Roman" w:hAnsi="Times New Roman" w:cs="Times New Roman"/>
          <w:i/>
          <w:color w:val="000000"/>
          <w:sz w:val="28"/>
          <w:szCs w:val="28"/>
          <w:lang w:val="ru-RU" w:eastAsia="ru-RU"/>
        </w:rPr>
        <w:t>n</w:t>
      </w:r>
      <w:r w:rsidRPr="00CE5E13">
        <w:rPr>
          <w:rFonts w:ascii="Times New Roman" w:eastAsia="Times New Roman" w:hAnsi="Times New Roman" w:cs="Times New Roman"/>
          <w:color w:val="000000"/>
          <w:sz w:val="28"/>
          <w:szCs w:val="28"/>
          <w:lang w:val="ru-RU" w:eastAsia="ru-RU"/>
        </w:rPr>
        <w:t xml:space="preserve"> = 1, определим основную заработную плату по формуле (7.7):</w:t>
      </w:r>
    </w:p>
    <w:p w14:paraId="620A2B3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ADE3A5D" w14:textId="77777777" w:rsidTr="00126236">
        <w:tc>
          <w:tcPr>
            <w:tcW w:w="500" w:type="pct"/>
            <w:shd w:val="clear" w:color="auto" w:fill="auto"/>
            <w:tcMar>
              <w:left w:w="0" w:type="dxa"/>
              <w:right w:w="0" w:type="dxa"/>
            </w:tcMar>
            <w:vAlign w:val="center"/>
          </w:tcPr>
          <w:p w14:paraId="3B2815F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BDEDDA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780" w:dyaOrig="380" w14:anchorId="46249E57">
                <v:shape id="_x0000_i1038" type="#_x0000_t75" style="width:237.75pt;height:21.75pt" o:ole="">
                  <v:imagedata r:id="rId31" o:title=""/>
                </v:shape>
                <o:OLEObject Type="Embed" ProgID="Equation.DSMT4" ShapeID="_x0000_i1038" DrawAspect="Content" ObjectID="_1524656485" r:id="rId32"/>
              </w:object>
            </w:r>
          </w:p>
        </w:tc>
        <w:tc>
          <w:tcPr>
            <w:tcW w:w="500" w:type="pct"/>
            <w:shd w:val="clear" w:color="auto" w:fill="auto"/>
            <w:tcMar>
              <w:left w:w="0" w:type="dxa"/>
              <w:right w:w="0" w:type="dxa"/>
            </w:tcMar>
            <w:vAlign w:val="center"/>
          </w:tcPr>
          <w:p w14:paraId="7FE90E80"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A71D0F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B6B2D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Дополнительная заработная плата (З</w:t>
      </w:r>
      <w:r w:rsidRPr="00CE5E13">
        <w:rPr>
          <w:rFonts w:ascii="Times New Roman" w:eastAsia="Times New Roman" w:hAnsi="Times New Roman" w:cs="Times New Roman"/>
          <w:color w:val="000000"/>
          <w:sz w:val="28"/>
          <w:szCs w:val="28"/>
          <w:vertAlign w:val="subscript"/>
          <w:lang w:val="ru-RU" w:eastAsia="ru-RU"/>
        </w:rPr>
        <w:t>д</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включает в себя оплаты отпусков и другие выплаты, предусмотренные законодательством, и </w:t>
      </w:r>
      <w:r w:rsidRPr="00CE5E13">
        <w:rPr>
          <w:rFonts w:ascii="Times New Roman" w:eastAsia="Times New Roman" w:hAnsi="Times New Roman" w:cs="Times New Roman"/>
          <w:color w:val="000000"/>
          <w:sz w:val="28"/>
          <w:szCs w:val="28"/>
          <w:lang w:val="ru-RU" w:eastAsia="ru-RU"/>
        </w:rPr>
        <w:lastRenderedPageBreak/>
        <w:t>определяется по формуле: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25B154E" w14:textId="77777777" w:rsidTr="00126236">
        <w:tc>
          <w:tcPr>
            <w:tcW w:w="500" w:type="pct"/>
            <w:shd w:val="clear" w:color="auto" w:fill="auto"/>
            <w:tcMar>
              <w:left w:w="0" w:type="dxa"/>
              <w:right w:w="0" w:type="dxa"/>
            </w:tcMar>
            <w:vAlign w:val="center"/>
          </w:tcPr>
          <w:p w14:paraId="09B0610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E870902"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600" w:dyaOrig="740" w14:anchorId="05DB3D63">
                <v:shape id="_x0000_i1039" type="#_x0000_t75" style="width:79.5pt;height:36pt" o:ole="">
                  <v:imagedata r:id="rId33" o:title=""/>
                </v:shape>
                <o:OLEObject Type="Embed" ProgID="Equation.DSMT4" ShapeID="_x0000_i1039" DrawAspect="Content" ObjectID="_1524656486" r:id="rId34"/>
              </w:object>
            </w:r>
          </w:p>
        </w:tc>
        <w:tc>
          <w:tcPr>
            <w:tcW w:w="500" w:type="pct"/>
            <w:shd w:val="clear" w:color="auto" w:fill="auto"/>
            <w:tcMar>
              <w:left w:w="0" w:type="dxa"/>
              <w:right w:w="0" w:type="dxa"/>
            </w:tcMar>
            <w:vAlign w:val="center"/>
          </w:tcPr>
          <w:p w14:paraId="2D7165CC"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w:t>
            </w:r>
            <w:r w:rsidRPr="00CE5E13">
              <w:rPr>
                <w:rFonts w:ascii="Times New Roman" w:eastAsia="Times New Roman" w:hAnsi="Times New Roman"/>
                <w:color w:val="000000"/>
                <w:sz w:val="28"/>
                <w:szCs w:val="28"/>
                <w:lang w:val="en-US"/>
              </w:rPr>
              <w:t>8</w:t>
            </w:r>
            <w:r w:rsidRPr="00CE5E13">
              <w:rPr>
                <w:rFonts w:ascii="Times New Roman" w:eastAsia="Times New Roman" w:hAnsi="Times New Roman"/>
                <w:color w:val="000000"/>
                <w:sz w:val="28"/>
                <w:szCs w:val="28"/>
              </w:rPr>
              <w:t>)</w:t>
            </w:r>
          </w:p>
        </w:tc>
      </w:tr>
      <w:tr w:rsidR="00CE5E13" w:rsidRPr="00CE5E13" w14:paraId="6126E672" w14:textId="77777777" w:rsidTr="00126236">
        <w:tc>
          <w:tcPr>
            <w:tcW w:w="500" w:type="pct"/>
            <w:shd w:val="clear" w:color="auto" w:fill="auto"/>
            <w:tcMar>
              <w:left w:w="0" w:type="dxa"/>
              <w:right w:w="0" w:type="dxa"/>
            </w:tcMar>
            <w:vAlign w:val="center"/>
          </w:tcPr>
          <w:p w14:paraId="2B4D352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BFC7DD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3073AFA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C638D8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д</w:t>
      </w:r>
      <w:r w:rsidRPr="00CE5E13">
        <w:rPr>
          <w:rFonts w:ascii="Times New Roman" w:eastAsia="Times New Roman" w:hAnsi="Times New Roman" w:cs="Times New Roman"/>
          <w:color w:val="000000"/>
          <w:sz w:val="28"/>
          <w:szCs w:val="28"/>
          <w:lang w:val="ru-RU" w:eastAsia="ru-RU"/>
        </w:rPr>
        <w:t xml:space="preserve"> – норматив дополнительной заработной платы (15%).</w:t>
      </w:r>
    </w:p>
    <w:p w14:paraId="0238BC3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Тогда получим:</w:t>
      </w:r>
    </w:p>
    <w:p w14:paraId="5599A42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91C088C" w14:textId="77777777" w:rsidTr="00126236">
        <w:tc>
          <w:tcPr>
            <w:tcW w:w="500" w:type="pct"/>
            <w:shd w:val="clear" w:color="auto" w:fill="auto"/>
            <w:tcMar>
              <w:left w:w="0" w:type="dxa"/>
              <w:right w:w="0" w:type="dxa"/>
            </w:tcMar>
            <w:vAlign w:val="center"/>
          </w:tcPr>
          <w:p w14:paraId="023C71E0" w14:textId="77777777" w:rsidR="00CE5E13" w:rsidRPr="00CE5E13" w:rsidRDefault="00CE5E13" w:rsidP="00CE5E13">
            <w:pPr>
              <w:widowControl w:val="0"/>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3E95DD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320" w:dyaOrig="720" w14:anchorId="46CEA0E8">
                <v:shape id="_x0000_i1040" type="#_x0000_t75" style="width:3in;height:36pt" o:ole="">
                  <v:imagedata r:id="rId35" o:title=""/>
                </v:shape>
                <o:OLEObject Type="Embed" ProgID="Equation.DSMT4" ShapeID="_x0000_i1040" DrawAspect="Content" ObjectID="_1524656487" r:id="rId36"/>
              </w:object>
            </w:r>
          </w:p>
        </w:tc>
        <w:tc>
          <w:tcPr>
            <w:tcW w:w="500" w:type="pct"/>
            <w:shd w:val="clear" w:color="auto" w:fill="auto"/>
            <w:tcMar>
              <w:left w:w="0" w:type="dxa"/>
              <w:right w:w="0" w:type="dxa"/>
            </w:tcMar>
            <w:vAlign w:val="center"/>
          </w:tcPr>
          <w:p w14:paraId="0AC1D52E"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5380BD9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Отчисления в фонды социальной защиты и социального страхования определяются по следующим формулам:</w:t>
      </w:r>
    </w:p>
    <w:p w14:paraId="0CF66F2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
        <w:gridCol w:w="7258"/>
        <w:gridCol w:w="907"/>
      </w:tblGrid>
      <w:tr w:rsidR="00CE5E13" w:rsidRPr="00CE5E13" w14:paraId="4F933D99" w14:textId="77777777" w:rsidTr="00126236">
        <w:tc>
          <w:tcPr>
            <w:tcW w:w="500" w:type="pct"/>
            <w:shd w:val="clear" w:color="auto" w:fill="auto"/>
            <w:tcMar>
              <w:left w:w="0" w:type="dxa"/>
              <w:right w:w="0" w:type="dxa"/>
            </w:tcMar>
            <w:vAlign w:val="center"/>
          </w:tcPr>
          <w:p w14:paraId="6512D31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E398588"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480" w:dyaOrig="740" w14:anchorId="7FFFC8FB">
                <v:shape id="_x0000_i1041" type="#_x0000_t75" style="width:122.25pt;height:36pt" o:ole="">
                  <v:imagedata r:id="rId37" o:title=""/>
                </v:shape>
                <o:OLEObject Type="Embed" ProgID="Equation.DSMT4" ShapeID="_x0000_i1041" DrawAspect="Content" ObjectID="_1524656488" r:id="rId38"/>
              </w:object>
            </w:r>
          </w:p>
        </w:tc>
        <w:tc>
          <w:tcPr>
            <w:tcW w:w="500" w:type="pct"/>
            <w:shd w:val="clear" w:color="auto" w:fill="auto"/>
            <w:tcMar>
              <w:left w:w="0" w:type="dxa"/>
              <w:right w:w="0" w:type="dxa"/>
            </w:tcMar>
            <w:vAlign w:val="center"/>
          </w:tcPr>
          <w:p w14:paraId="1FC47A4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w:t>
            </w:r>
            <w:r w:rsidRPr="00CE5E13">
              <w:rPr>
                <w:rFonts w:ascii="Times New Roman" w:eastAsia="Times New Roman" w:hAnsi="Times New Roman"/>
                <w:color w:val="000000"/>
                <w:sz w:val="28"/>
                <w:szCs w:val="28"/>
                <w:lang w:val="en-US"/>
              </w:rPr>
              <w:t>9</w:t>
            </w:r>
            <w:r w:rsidRPr="00CE5E13">
              <w:rPr>
                <w:rFonts w:ascii="Times New Roman" w:eastAsia="Times New Roman" w:hAnsi="Times New Roman"/>
                <w:color w:val="000000"/>
                <w:sz w:val="28"/>
                <w:szCs w:val="28"/>
              </w:rPr>
              <w:t>)</w:t>
            </w:r>
          </w:p>
        </w:tc>
      </w:tr>
      <w:tr w:rsidR="00CE5E13" w:rsidRPr="00CE5E13" w14:paraId="0F4355DC" w14:textId="77777777" w:rsidTr="00126236">
        <w:tc>
          <w:tcPr>
            <w:tcW w:w="500" w:type="pct"/>
            <w:shd w:val="clear" w:color="auto" w:fill="auto"/>
            <w:tcMar>
              <w:left w:w="0" w:type="dxa"/>
              <w:right w:w="0" w:type="dxa"/>
            </w:tcMar>
            <w:vAlign w:val="center"/>
          </w:tcPr>
          <w:p w14:paraId="5EAEE79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6F7002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7CCE3E92"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0D2EACEA" w14:textId="77777777" w:rsidTr="00126236">
        <w:tc>
          <w:tcPr>
            <w:tcW w:w="500" w:type="pct"/>
            <w:shd w:val="clear" w:color="auto" w:fill="auto"/>
            <w:tcMar>
              <w:left w:w="0" w:type="dxa"/>
              <w:right w:w="0" w:type="dxa"/>
            </w:tcMar>
            <w:vAlign w:val="center"/>
          </w:tcPr>
          <w:p w14:paraId="2541A54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26E4BC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500" w:dyaOrig="740" w14:anchorId="12CE4A2F">
                <v:shape id="_x0000_i1042" type="#_x0000_t75" style="width:122.25pt;height:36pt" o:ole="">
                  <v:imagedata r:id="rId39" o:title=""/>
                </v:shape>
                <o:OLEObject Type="Embed" ProgID="Equation.DSMT4" ShapeID="_x0000_i1042" DrawAspect="Content" ObjectID="_1524656489" r:id="rId40"/>
              </w:object>
            </w:r>
          </w:p>
        </w:tc>
        <w:tc>
          <w:tcPr>
            <w:tcW w:w="500" w:type="pct"/>
            <w:shd w:val="clear" w:color="auto" w:fill="auto"/>
            <w:tcMar>
              <w:left w:w="0" w:type="dxa"/>
              <w:right w:w="0" w:type="dxa"/>
            </w:tcMar>
            <w:vAlign w:val="center"/>
          </w:tcPr>
          <w:p w14:paraId="3C5E6AA9"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w:t>
            </w:r>
            <w:r w:rsidRPr="00CE5E13">
              <w:rPr>
                <w:rFonts w:ascii="Times New Roman" w:eastAsia="Times New Roman" w:hAnsi="Times New Roman"/>
                <w:color w:val="000000"/>
                <w:sz w:val="28"/>
                <w:szCs w:val="28"/>
                <w:lang w:val="en-US"/>
              </w:rPr>
              <w:t>10</w:t>
            </w:r>
            <w:r w:rsidRPr="00CE5E13">
              <w:rPr>
                <w:rFonts w:ascii="Times New Roman" w:eastAsia="Times New Roman" w:hAnsi="Times New Roman"/>
                <w:color w:val="000000"/>
                <w:sz w:val="28"/>
                <w:szCs w:val="28"/>
              </w:rPr>
              <w:t>)</w:t>
            </w:r>
          </w:p>
        </w:tc>
      </w:tr>
    </w:tbl>
    <w:p w14:paraId="52AC467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6189C6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сз</w:t>
      </w:r>
      <w:r w:rsidRPr="00CE5E13">
        <w:rPr>
          <w:rFonts w:ascii="Times New Roman" w:eastAsia="Times New Roman" w:hAnsi="Times New Roman" w:cs="Times New Roman"/>
          <w:color w:val="000000"/>
          <w:sz w:val="28"/>
          <w:szCs w:val="28"/>
          <w:lang w:val="ru-RU" w:eastAsia="ru-RU"/>
        </w:rPr>
        <w:t xml:space="preserve"> – норматив отчислений в фонд социальной защиты населения (34%);</w:t>
      </w:r>
    </w:p>
    <w:p w14:paraId="6933D17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сс</w:t>
      </w:r>
      <w:r w:rsidRPr="00CE5E13">
        <w:rPr>
          <w:rFonts w:ascii="Times New Roman" w:eastAsia="Times New Roman" w:hAnsi="Times New Roman" w:cs="Times New Roman"/>
          <w:color w:val="000000"/>
          <w:sz w:val="28"/>
          <w:szCs w:val="28"/>
          <w:lang w:val="ru-RU" w:eastAsia="ru-RU"/>
        </w:rPr>
        <w:t xml:space="preserve"> – норматив отчислений в фонд социального страхования (0,6%).</w:t>
      </w:r>
    </w:p>
    <w:p w14:paraId="03F86E3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 формулам (7.9) и (7.10) получим:</w:t>
      </w:r>
    </w:p>
    <w:p w14:paraId="6CAA257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
        <w:gridCol w:w="7258"/>
        <w:gridCol w:w="907"/>
      </w:tblGrid>
      <w:tr w:rsidR="00CE5E13" w:rsidRPr="00CE5E13" w14:paraId="5DF9C4B4" w14:textId="77777777" w:rsidTr="00126236">
        <w:tc>
          <w:tcPr>
            <w:tcW w:w="500" w:type="pct"/>
            <w:shd w:val="clear" w:color="auto" w:fill="auto"/>
            <w:tcMar>
              <w:left w:w="0" w:type="dxa"/>
              <w:right w:w="0" w:type="dxa"/>
            </w:tcMar>
            <w:vAlign w:val="center"/>
          </w:tcPr>
          <w:p w14:paraId="566BA05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9F220DC"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6160" w:dyaOrig="720" w14:anchorId="0F00B070">
                <v:shape id="_x0000_i1043" type="#_x0000_t75" style="width:309.75pt;height:36pt" o:ole="">
                  <v:imagedata r:id="rId41" o:title=""/>
                </v:shape>
                <o:OLEObject Type="Embed" ProgID="Equation.DSMT4" ShapeID="_x0000_i1043" DrawAspect="Content" ObjectID="_1524656490" r:id="rId42"/>
              </w:object>
            </w:r>
          </w:p>
          <w:p w14:paraId="58E3852B"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2B78962B" w14:textId="77777777" w:rsidR="00CE5E13" w:rsidRPr="00CE5E13" w:rsidRDefault="00CE5E13" w:rsidP="00CE5E13">
            <w:pPr>
              <w:widowControl w:val="0"/>
              <w:jc w:val="right"/>
              <w:rPr>
                <w:rFonts w:ascii="Times New Roman" w:eastAsia="Times New Roman" w:hAnsi="Times New Roman"/>
                <w:color w:val="000000"/>
                <w:sz w:val="28"/>
                <w:szCs w:val="28"/>
              </w:rPr>
            </w:pPr>
          </w:p>
          <w:p w14:paraId="4C25B767"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22F8AF8C" w14:textId="77777777" w:rsidTr="00126236">
        <w:tc>
          <w:tcPr>
            <w:tcW w:w="500" w:type="pct"/>
            <w:shd w:val="clear" w:color="auto" w:fill="auto"/>
            <w:tcMar>
              <w:left w:w="0" w:type="dxa"/>
              <w:right w:w="0" w:type="dxa"/>
            </w:tcMar>
            <w:vAlign w:val="center"/>
          </w:tcPr>
          <w:p w14:paraId="51FC28DF"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1B8DA0A"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5880" w:dyaOrig="720" w14:anchorId="287D777B">
                <v:shape id="_x0000_i1044" type="#_x0000_t75" style="width:295.5pt;height:36pt" o:ole="">
                  <v:imagedata r:id="rId43" o:title=""/>
                </v:shape>
                <o:OLEObject Type="Embed" ProgID="Equation.DSMT4" ShapeID="_x0000_i1044" DrawAspect="Content" ObjectID="_1524656491" r:id="rId44"/>
              </w:object>
            </w:r>
          </w:p>
          <w:p w14:paraId="3B91821B"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583922C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973539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Расходы по статье «Материалы» отражают расходы на бумагу, тонер и прочие вещи, необходимые для разработки ПО. Сумма затрат на расходные материалы определяется по формуле:</w:t>
      </w:r>
    </w:p>
    <w:p w14:paraId="185BB25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0F65ECA" w14:textId="77777777" w:rsidTr="00126236">
        <w:tc>
          <w:tcPr>
            <w:tcW w:w="500" w:type="pct"/>
            <w:shd w:val="clear" w:color="auto" w:fill="auto"/>
            <w:tcMar>
              <w:left w:w="0" w:type="dxa"/>
              <w:right w:w="0" w:type="dxa"/>
            </w:tcMar>
            <w:vAlign w:val="center"/>
          </w:tcPr>
          <w:p w14:paraId="10D644B9"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71723C2"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719" w:dyaOrig="720" w14:anchorId="705D6566">
                <v:shape id="_x0000_i1045" type="#_x0000_t75" style="width:86.25pt;height:36pt" o:ole="">
                  <v:imagedata r:id="rId45" o:title=""/>
                </v:shape>
                <o:OLEObject Type="Embed" ProgID="Equation.DSMT4" ShapeID="_x0000_i1045" DrawAspect="Content" ObjectID="_1524656492" r:id="rId46"/>
              </w:object>
            </w:r>
          </w:p>
        </w:tc>
        <w:tc>
          <w:tcPr>
            <w:tcW w:w="500" w:type="pct"/>
            <w:shd w:val="clear" w:color="auto" w:fill="auto"/>
            <w:tcMar>
              <w:left w:w="0" w:type="dxa"/>
              <w:right w:w="0" w:type="dxa"/>
            </w:tcMar>
            <w:vAlign w:val="center"/>
          </w:tcPr>
          <w:p w14:paraId="1DC385F2"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(7.11)</w:t>
            </w:r>
          </w:p>
        </w:tc>
      </w:tr>
    </w:tbl>
    <w:p w14:paraId="369F6F5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D7EE4C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мз</w:t>
      </w:r>
      <w:r w:rsidRPr="00CE5E13">
        <w:rPr>
          <w:rFonts w:ascii="Times New Roman" w:eastAsia="Times New Roman" w:hAnsi="Times New Roman" w:cs="Times New Roman"/>
          <w:color w:val="000000"/>
          <w:sz w:val="28"/>
          <w:szCs w:val="28"/>
          <w:lang w:val="ru-RU" w:eastAsia="ru-RU"/>
        </w:rPr>
        <w:t xml:space="preserve"> </w:t>
      </w:r>
      <w:r w:rsidRPr="00CE5E13">
        <w:rPr>
          <w:rFonts w:ascii="Times New Roman" w:eastAsia="Times New Roman" w:hAnsi="Times New Roman" w:cs="Times New Roman"/>
          <w:color w:val="000000"/>
          <w:sz w:val="28"/>
          <w:szCs w:val="28"/>
          <w:lang w:val="ru-RU" w:eastAsia="ru-RU"/>
        </w:rPr>
        <w:softHyphen/>
        <w:t>– норма расхода материалов от основной заработной платы (3%).</w:t>
      </w:r>
    </w:p>
    <w:p w14:paraId="281B520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(7.11), получим:</w:t>
      </w:r>
    </w:p>
    <w:p w14:paraId="3B27998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C5EB0E3" w14:textId="77777777" w:rsidTr="00126236">
        <w:tc>
          <w:tcPr>
            <w:tcW w:w="500" w:type="pct"/>
            <w:shd w:val="clear" w:color="auto" w:fill="auto"/>
            <w:tcMar>
              <w:left w:w="0" w:type="dxa"/>
              <w:right w:w="0" w:type="dxa"/>
            </w:tcMar>
            <w:vAlign w:val="center"/>
          </w:tcPr>
          <w:p w14:paraId="793ADECF"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2829F90"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3960" w:dyaOrig="720" w14:anchorId="4A07F157">
                <v:shape id="_x0000_i1046" type="#_x0000_t75" style="width:201.75pt;height:36pt" o:ole="">
                  <v:imagedata r:id="rId47" o:title=""/>
                </v:shape>
                <o:OLEObject Type="Embed" ProgID="Equation.DSMT4" ShapeID="_x0000_i1046" DrawAspect="Content" ObjectID="_1524656493" r:id="rId48"/>
              </w:object>
            </w:r>
          </w:p>
        </w:tc>
        <w:tc>
          <w:tcPr>
            <w:tcW w:w="500" w:type="pct"/>
            <w:shd w:val="clear" w:color="auto" w:fill="auto"/>
            <w:tcMar>
              <w:left w:w="0" w:type="dxa"/>
              <w:right w:w="0" w:type="dxa"/>
            </w:tcMar>
            <w:vAlign w:val="center"/>
          </w:tcPr>
          <w:p w14:paraId="48303499"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57B4F67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46012C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pacing w:val="-6"/>
          <w:sz w:val="28"/>
          <w:szCs w:val="28"/>
          <w:lang w:val="ru-RU" w:eastAsia="ru-RU"/>
        </w:rPr>
      </w:pPr>
      <w:r w:rsidRPr="00CE5E13">
        <w:rPr>
          <w:rFonts w:ascii="Times New Roman" w:eastAsia="Times New Roman" w:hAnsi="Times New Roman" w:cs="Times New Roman"/>
          <w:color w:val="000000"/>
          <w:spacing w:val="-6"/>
          <w:sz w:val="28"/>
          <w:szCs w:val="28"/>
          <w:lang w:val="ru-RU" w:eastAsia="ru-RU"/>
        </w:rPr>
        <w:lastRenderedPageBreak/>
        <w:t>Расходы по статье «Машинное время» включает оплату машинного времени, необходимого для разработки и отладки ПО и определяются по формуле:</w:t>
      </w:r>
    </w:p>
    <w:p w14:paraId="04BCB36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679238E" w14:textId="77777777" w:rsidTr="00126236">
        <w:tc>
          <w:tcPr>
            <w:tcW w:w="500" w:type="pct"/>
            <w:shd w:val="clear" w:color="auto" w:fill="auto"/>
            <w:tcMar>
              <w:left w:w="0" w:type="dxa"/>
              <w:right w:w="0" w:type="dxa"/>
            </w:tcMar>
            <w:vAlign w:val="center"/>
          </w:tcPr>
          <w:p w14:paraId="563A89B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EC15C5D"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340" w:dyaOrig="720" w14:anchorId="2DC2770A">
                <v:shape id="_x0000_i1047" type="#_x0000_t75" style="width:115.5pt;height:36pt" o:ole="">
                  <v:imagedata r:id="rId49" o:title=""/>
                </v:shape>
                <o:OLEObject Type="Embed" ProgID="Equation.DSMT4" ShapeID="_x0000_i1047" DrawAspect="Content" ObjectID="_1524656494" r:id="rId50"/>
              </w:object>
            </w:r>
          </w:p>
        </w:tc>
        <w:tc>
          <w:tcPr>
            <w:tcW w:w="500" w:type="pct"/>
            <w:shd w:val="clear" w:color="auto" w:fill="auto"/>
            <w:tcMar>
              <w:left w:w="0" w:type="dxa"/>
              <w:right w:w="0" w:type="dxa"/>
            </w:tcMar>
            <w:vAlign w:val="center"/>
          </w:tcPr>
          <w:p w14:paraId="7B01286F"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(7.12)</w:t>
            </w:r>
          </w:p>
        </w:tc>
      </w:tr>
    </w:tbl>
    <w:p w14:paraId="2055FAE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D86E3DB"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Ц</w:t>
      </w:r>
      <w:r w:rsidRPr="00CE5E13">
        <w:rPr>
          <w:rFonts w:ascii="Times New Roman" w:eastAsia="Times New Roman" w:hAnsi="Times New Roman" w:cs="Times New Roman"/>
          <w:color w:val="000000"/>
          <w:sz w:val="28"/>
          <w:szCs w:val="28"/>
          <w:vertAlign w:val="subscript"/>
          <w:lang w:val="ru-RU" w:eastAsia="ru-RU"/>
        </w:rPr>
        <w:t>м</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цена одного машино-часа, руб.;</w:t>
      </w:r>
    </w:p>
    <w:p w14:paraId="5AE0190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V</w:t>
      </w:r>
      <w:r w:rsidRPr="00CE5E13">
        <w:rPr>
          <w:rFonts w:ascii="Times New Roman" w:eastAsia="Times New Roman" w:hAnsi="Times New Roman" w:cs="Times New Roman"/>
          <w:color w:val="000000"/>
          <w:sz w:val="28"/>
          <w:szCs w:val="28"/>
          <w:vertAlign w:val="subscript"/>
          <w:lang w:val="ru-RU" w:eastAsia="ru-RU"/>
        </w:rPr>
        <w:t>о</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общий объем ПО (строк исходного кода);</w:t>
      </w:r>
    </w:p>
    <w:p w14:paraId="622D24E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мв</w:t>
      </w:r>
      <w:r w:rsidRPr="00CE5E13">
        <w:rPr>
          <w:rFonts w:ascii="Times New Roman" w:eastAsia="Times New Roman" w:hAnsi="Times New Roman" w:cs="Times New Roman"/>
          <w:color w:val="000000"/>
          <w:sz w:val="28"/>
          <w:szCs w:val="28"/>
          <w:lang w:val="ru-RU" w:eastAsia="ru-RU"/>
        </w:rPr>
        <w:t xml:space="preserve"> – норматив расхода машинного времени на отладку 100 строк исходного кода, машино-часов.</w:t>
      </w:r>
    </w:p>
    <w:p w14:paraId="78ED28A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современных условиях разработки используется понижающий коэффициент 0,4. Подставляя значения в формулу (7.12), с учётом понижающего коэффициента получим:</w:t>
      </w:r>
    </w:p>
    <w:p w14:paraId="3D3C6E3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E955A96" w14:textId="77777777" w:rsidTr="00126236">
        <w:tc>
          <w:tcPr>
            <w:tcW w:w="500" w:type="pct"/>
            <w:shd w:val="clear" w:color="auto" w:fill="auto"/>
            <w:tcMar>
              <w:left w:w="0" w:type="dxa"/>
              <w:right w:w="0" w:type="dxa"/>
            </w:tcMar>
            <w:vAlign w:val="center"/>
          </w:tcPr>
          <w:p w14:paraId="525E44E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586EA0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5000" w:dyaOrig="720" w14:anchorId="185D8BB5">
                <v:shape id="_x0000_i1048" type="#_x0000_t75" style="width:252pt;height:36pt" o:ole="">
                  <v:imagedata r:id="rId51" o:title=""/>
                </v:shape>
                <o:OLEObject Type="Embed" ProgID="Equation.DSMT4" ShapeID="_x0000_i1048" DrawAspect="Content" ObjectID="_1524656495" r:id="rId52"/>
              </w:object>
            </w:r>
          </w:p>
        </w:tc>
        <w:tc>
          <w:tcPr>
            <w:tcW w:w="500" w:type="pct"/>
            <w:shd w:val="clear" w:color="auto" w:fill="auto"/>
            <w:tcMar>
              <w:left w:w="0" w:type="dxa"/>
              <w:right w:w="0" w:type="dxa"/>
            </w:tcMar>
            <w:vAlign w:val="center"/>
          </w:tcPr>
          <w:p w14:paraId="23CBDAC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2C1193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4F11BF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Расходы по статье «Научные командировки» определяются по формуле:</w:t>
      </w:r>
    </w:p>
    <w:p w14:paraId="10CA831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467DD79" w14:textId="77777777" w:rsidTr="00126236">
        <w:tc>
          <w:tcPr>
            <w:tcW w:w="500" w:type="pct"/>
            <w:shd w:val="clear" w:color="auto" w:fill="auto"/>
            <w:tcMar>
              <w:left w:w="0" w:type="dxa"/>
              <w:right w:w="0" w:type="dxa"/>
            </w:tcMar>
            <w:vAlign w:val="center"/>
          </w:tcPr>
          <w:p w14:paraId="4412B65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CEAAE1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900" w:dyaOrig="760" w14:anchorId="57C566C2">
                <v:shape id="_x0000_i1049" type="#_x0000_t75" style="width:93.75pt;height:36pt" o:ole="">
                  <v:imagedata r:id="rId53" o:title=""/>
                </v:shape>
                <o:OLEObject Type="Embed" ProgID="Equation.DSMT4" ShapeID="_x0000_i1049" DrawAspect="Content" ObjectID="_1524656496" r:id="rId54"/>
              </w:object>
            </w:r>
          </w:p>
        </w:tc>
        <w:tc>
          <w:tcPr>
            <w:tcW w:w="500" w:type="pct"/>
            <w:shd w:val="clear" w:color="auto" w:fill="auto"/>
            <w:tcMar>
              <w:left w:w="0" w:type="dxa"/>
              <w:right w:w="0" w:type="dxa"/>
            </w:tcMar>
            <w:vAlign w:val="center"/>
          </w:tcPr>
          <w:p w14:paraId="72251A1E"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(7.13)</w:t>
            </w:r>
          </w:p>
        </w:tc>
      </w:tr>
    </w:tbl>
    <w:p w14:paraId="6FA8261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0C98CC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рнк</w:t>
      </w:r>
      <w:r w:rsidRPr="00CE5E13">
        <w:rPr>
          <w:rFonts w:ascii="Times New Roman" w:eastAsia="Times New Roman" w:hAnsi="Times New Roman" w:cs="Times New Roman"/>
          <w:color w:val="000000"/>
          <w:sz w:val="28"/>
          <w:szCs w:val="28"/>
          <w:lang w:val="ru-RU" w:eastAsia="ru-RU"/>
        </w:rPr>
        <w:t xml:space="preserve"> – норматив расходов на командировки по организации (15%).</w:t>
      </w:r>
    </w:p>
    <w:p w14:paraId="6F2B95D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6777491" w14:textId="77777777" w:rsidTr="00126236">
        <w:tc>
          <w:tcPr>
            <w:tcW w:w="500" w:type="pct"/>
            <w:shd w:val="clear" w:color="auto" w:fill="auto"/>
            <w:tcMar>
              <w:left w:w="0" w:type="dxa"/>
              <w:right w:w="0" w:type="dxa"/>
            </w:tcMar>
            <w:vAlign w:val="center"/>
          </w:tcPr>
          <w:p w14:paraId="7621807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E49A01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420" w:dyaOrig="720" w14:anchorId="4B040FAB">
                <v:shape id="_x0000_i1050" type="#_x0000_t75" style="width:223.5pt;height:36pt" o:ole="">
                  <v:imagedata r:id="rId55" o:title=""/>
                </v:shape>
                <o:OLEObject Type="Embed" ProgID="Equation.DSMT4" ShapeID="_x0000_i1050" DrawAspect="Content" ObjectID="_1524656497" r:id="rId56"/>
              </w:object>
            </w:r>
          </w:p>
        </w:tc>
        <w:tc>
          <w:tcPr>
            <w:tcW w:w="500" w:type="pct"/>
            <w:shd w:val="clear" w:color="auto" w:fill="auto"/>
            <w:tcMar>
              <w:left w:w="0" w:type="dxa"/>
              <w:right w:w="0" w:type="dxa"/>
            </w:tcMar>
            <w:vAlign w:val="center"/>
          </w:tcPr>
          <w:p w14:paraId="69900E0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FBFBDD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9E2887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Расходы по статье «Прочие затраты» включают затраты на приобретение и подготовку специальной научно-технической информации и специальной литературы. Определяются по формуле:</w:t>
      </w:r>
    </w:p>
    <w:p w14:paraId="42993EC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ACC981A" w14:textId="77777777" w:rsidTr="00126236">
        <w:tc>
          <w:tcPr>
            <w:tcW w:w="500" w:type="pct"/>
            <w:shd w:val="clear" w:color="auto" w:fill="auto"/>
            <w:tcMar>
              <w:left w:w="0" w:type="dxa"/>
              <w:right w:w="0" w:type="dxa"/>
            </w:tcMar>
            <w:vAlign w:val="center"/>
          </w:tcPr>
          <w:p w14:paraId="0C09349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832C9A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719" w:dyaOrig="720" w14:anchorId="75DA023D">
                <v:shape id="_x0000_i1051" type="#_x0000_t75" style="width:86.25pt;height:36pt" o:ole="">
                  <v:imagedata r:id="rId57" o:title=""/>
                </v:shape>
                <o:OLEObject Type="Embed" ProgID="Equation.DSMT4" ShapeID="_x0000_i1051" DrawAspect="Content" ObjectID="_1524656498" r:id="rId58"/>
              </w:object>
            </w:r>
          </w:p>
        </w:tc>
        <w:tc>
          <w:tcPr>
            <w:tcW w:w="500" w:type="pct"/>
            <w:shd w:val="clear" w:color="auto" w:fill="auto"/>
            <w:tcMar>
              <w:left w:w="0" w:type="dxa"/>
              <w:right w:w="0" w:type="dxa"/>
            </w:tcMar>
            <w:vAlign w:val="center"/>
          </w:tcPr>
          <w:p w14:paraId="2F6F4591"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(7.14)</w:t>
            </w:r>
          </w:p>
        </w:tc>
      </w:tr>
    </w:tbl>
    <w:p w14:paraId="75F401C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CF4EB1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пз</w:t>
      </w:r>
      <w:r w:rsidRPr="00CE5E13">
        <w:rPr>
          <w:rFonts w:ascii="Times New Roman" w:eastAsia="Times New Roman" w:hAnsi="Times New Roman" w:cs="Times New Roman"/>
          <w:color w:val="000000"/>
          <w:sz w:val="28"/>
          <w:szCs w:val="28"/>
          <w:lang w:val="ru-RU" w:eastAsia="ru-RU"/>
        </w:rPr>
        <w:t xml:space="preserve"> – норматив прочих затрат в целом по организации (20%).</w:t>
      </w:r>
    </w:p>
    <w:p w14:paraId="4AEB830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B1942BC" w14:textId="77777777" w:rsidTr="00126236">
        <w:tc>
          <w:tcPr>
            <w:tcW w:w="500" w:type="pct"/>
            <w:shd w:val="clear" w:color="auto" w:fill="auto"/>
            <w:tcMar>
              <w:left w:w="0" w:type="dxa"/>
              <w:right w:w="0" w:type="dxa"/>
            </w:tcMar>
            <w:vAlign w:val="center"/>
          </w:tcPr>
          <w:p w14:paraId="480EB42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7222BB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380" w:dyaOrig="720" w14:anchorId="4794C64F">
                <v:shape id="_x0000_i1052" type="#_x0000_t75" style="width:223.5pt;height:36pt" o:ole="">
                  <v:imagedata r:id="rId59" o:title=""/>
                </v:shape>
                <o:OLEObject Type="Embed" ProgID="Equation.DSMT4" ShapeID="_x0000_i1052" DrawAspect="Content" ObjectID="_1524656499" r:id="rId60"/>
              </w:object>
            </w:r>
          </w:p>
        </w:tc>
        <w:tc>
          <w:tcPr>
            <w:tcW w:w="500" w:type="pct"/>
            <w:shd w:val="clear" w:color="auto" w:fill="auto"/>
            <w:tcMar>
              <w:left w:w="0" w:type="dxa"/>
              <w:right w:w="0" w:type="dxa"/>
            </w:tcMar>
            <w:vAlign w:val="center"/>
          </w:tcPr>
          <w:p w14:paraId="74F4B6E4"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322148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D79ED4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Затраты по статье «Накладные расходы» связаны с необходимостью </w:t>
      </w:r>
      <w:r w:rsidRPr="00CE5E13">
        <w:rPr>
          <w:rFonts w:ascii="Times New Roman" w:eastAsia="Times New Roman" w:hAnsi="Times New Roman" w:cs="Times New Roman"/>
          <w:color w:val="000000"/>
          <w:sz w:val="28"/>
          <w:szCs w:val="28"/>
          <w:lang w:val="ru-RU" w:eastAsia="ru-RU"/>
        </w:rPr>
        <w:lastRenderedPageBreak/>
        <w:t>содержания аппарата управления, вспомогательных хозяйств и опытных производств. Определяются по формуле:</w:t>
      </w:r>
    </w:p>
    <w:p w14:paraId="1990E17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EE2E895" w14:textId="77777777" w:rsidTr="00126236">
        <w:tc>
          <w:tcPr>
            <w:tcW w:w="500" w:type="pct"/>
            <w:shd w:val="clear" w:color="auto" w:fill="auto"/>
            <w:tcMar>
              <w:left w:w="0" w:type="dxa"/>
              <w:right w:w="0" w:type="dxa"/>
            </w:tcMar>
            <w:vAlign w:val="center"/>
          </w:tcPr>
          <w:p w14:paraId="6627355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935A4D8"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719" w:dyaOrig="760" w14:anchorId="3188B11F">
                <v:shape id="_x0000_i1053" type="#_x0000_t75" style="width:86.25pt;height:36pt" o:ole="">
                  <v:imagedata r:id="rId61" o:title=""/>
                </v:shape>
                <o:OLEObject Type="Embed" ProgID="Equation.DSMT4" ShapeID="_x0000_i1053" DrawAspect="Content" ObjectID="_1524656500" r:id="rId62"/>
              </w:object>
            </w:r>
          </w:p>
        </w:tc>
        <w:tc>
          <w:tcPr>
            <w:tcW w:w="500" w:type="pct"/>
            <w:shd w:val="clear" w:color="auto" w:fill="auto"/>
            <w:tcMar>
              <w:left w:w="0" w:type="dxa"/>
              <w:right w:w="0" w:type="dxa"/>
            </w:tcMar>
            <w:vAlign w:val="center"/>
          </w:tcPr>
          <w:p w14:paraId="6A01B753"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(7.15)</w:t>
            </w:r>
          </w:p>
        </w:tc>
      </w:tr>
    </w:tbl>
    <w:p w14:paraId="4201788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D79385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рн</w:t>
      </w:r>
      <w:r w:rsidRPr="00CE5E13">
        <w:rPr>
          <w:rFonts w:ascii="Times New Roman" w:eastAsia="Times New Roman" w:hAnsi="Times New Roman" w:cs="Times New Roman"/>
          <w:color w:val="000000"/>
          <w:sz w:val="28"/>
          <w:szCs w:val="28"/>
          <w:lang w:val="ru-RU" w:eastAsia="ru-RU"/>
        </w:rPr>
        <w:t xml:space="preserve"> – норматив накладных расходов в целом по организации.</w:t>
      </w:r>
    </w:p>
    <w:p w14:paraId="3E7454E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06A92B8" w14:textId="77777777" w:rsidTr="00126236">
        <w:tc>
          <w:tcPr>
            <w:tcW w:w="500" w:type="pct"/>
            <w:shd w:val="clear" w:color="auto" w:fill="auto"/>
            <w:tcMar>
              <w:left w:w="0" w:type="dxa"/>
              <w:right w:w="0" w:type="dxa"/>
            </w:tcMar>
            <w:vAlign w:val="center"/>
          </w:tcPr>
          <w:p w14:paraId="0FE8F05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65900B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440" w:dyaOrig="720" w14:anchorId="63FFC5BB">
                <v:shape id="_x0000_i1054" type="#_x0000_t75" style="width:222.75pt;height:36pt" o:ole="">
                  <v:imagedata r:id="rId63" o:title=""/>
                </v:shape>
                <o:OLEObject Type="Embed" ProgID="Equation.DSMT4" ShapeID="_x0000_i1054" DrawAspect="Content" ObjectID="_1524656501" r:id="rId64"/>
              </w:object>
            </w:r>
          </w:p>
        </w:tc>
        <w:tc>
          <w:tcPr>
            <w:tcW w:w="500" w:type="pct"/>
            <w:shd w:val="clear" w:color="auto" w:fill="auto"/>
            <w:tcMar>
              <w:left w:w="0" w:type="dxa"/>
              <w:right w:w="0" w:type="dxa"/>
            </w:tcMar>
            <w:vAlign w:val="center"/>
          </w:tcPr>
          <w:p w14:paraId="4F7D2E6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638B5A2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40DBA8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Общая сумма расходов по смете (С</w:t>
      </w:r>
      <w:r w:rsidRPr="00CE5E13">
        <w:rPr>
          <w:rFonts w:ascii="Times New Roman" w:eastAsia="Times New Roman" w:hAnsi="Times New Roman" w:cs="Times New Roman"/>
          <w:color w:val="000000"/>
          <w:sz w:val="28"/>
          <w:szCs w:val="28"/>
          <w:vertAlign w:val="subscript"/>
          <w:lang w:val="ru-RU" w:eastAsia="ru-RU"/>
        </w:rPr>
        <w:t>п</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определяется как сумма выше рассчитанных показателей:</w:t>
      </w:r>
    </w:p>
    <w:p w14:paraId="4DB956E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6"/>
          <w:szCs w:val="26"/>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3E8D47D" w14:textId="77777777" w:rsidTr="00126236">
        <w:tc>
          <w:tcPr>
            <w:tcW w:w="500" w:type="pct"/>
            <w:shd w:val="clear" w:color="auto" w:fill="auto"/>
            <w:tcMar>
              <w:left w:w="0" w:type="dxa"/>
              <w:right w:w="0" w:type="dxa"/>
            </w:tcMar>
            <w:vAlign w:val="center"/>
          </w:tcPr>
          <w:p w14:paraId="5A48E7C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9F014FB"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4"/>
                <w:sz w:val="28"/>
                <w:szCs w:val="28"/>
                <w:lang w:val="be-BY" w:eastAsia="en-US"/>
              </w:rPr>
              <w:object w:dxaOrig="6080" w:dyaOrig="400" w14:anchorId="66517E1C">
                <v:shape id="_x0000_i1055" type="#_x0000_t75" style="width:302.25pt;height:21.75pt" o:ole="">
                  <v:imagedata r:id="rId65" o:title=""/>
                </v:shape>
                <o:OLEObject Type="Embed" ProgID="Equation.DSMT4" ShapeID="_x0000_i1055" DrawAspect="Content" ObjectID="_1524656502" r:id="rId66"/>
              </w:object>
            </w:r>
          </w:p>
        </w:tc>
        <w:tc>
          <w:tcPr>
            <w:tcW w:w="500" w:type="pct"/>
            <w:shd w:val="clear" w:color="auto" w:fill="auto"/>
            <w:tcMar>
              <w:left w:w="0" w:type="dxa"/>
              <w:right w:w="0" w:type="dxa"/>
            </w:tcMar>
            <w:vAlign w:val="center"/>
          </w:tcPr>
          <w:p w14:paraId="4A61C5A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(7.16)</w:t>
            </w:r>
          </w:p>
        </w:tc>
      </w:tr>
    </w:tbl>
    <w:p w14:paraId="362C8F0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6790F8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рассчитанные ранее значения в формулу (7.16), получим:</w:t>
      </w:r>
    </w:p>
    <w:p w14:paraId="4D54DEF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
        <w:gridCol w:w="8923"/>
        <w:gridCol w:w="74"/>
      </w:tblGrid>
      <w:tr w:rsidR="00CE5E13" w:rsidRPr="00CE5E13" w14:paraId="6DEBEA7D" w14:textId="77777777" w:rsidTr="00126236">
        <w:tc>
          <w:tcPr>
            <w:tcW w:w="388" w:type="pct"/>
            <w:shd w:val="clear" w:color="auto" w:fill="auto"/>
            <w:tcMar>
              <w:left w:w="0" w:type="dxa"/>
              <w:right w:w="0" w:type="dxa"/>
            </w:tcMar>
            <w:vAlign w:val="center"/>
          </w:tcPr>
          <w:p w14:paraId="4BFB9E46"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225" w:type="pct"/>
            <w:shd w:val="clear" w:color="auto" w:fill="auto"/>
            <w:tcMar>
              <w:left w:w="0" w:type="dxa"/>
              <w:right w:w="0" w:type="dxa"/>
            </w:tcMar>
            <w:vAlign w:val="center"/>
          </w:tcPr>
          <w:p w14:paraId="0EF3C1C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8860" w:dyaOrig="380" w14:anchorId="5F5FD694">
                <v:shape id="_x0000_i1056" type="#_x0000_t75" style="width:446.25pt;height:21.75pt" o:ole="">
                  <v:imagedata r:id="rId67" o:title=""/>
                </v:shape>
                <o:OLEObject Type="Embed" ProgID="Equation.DSMT4" ShapeID="_x0000_i1056" DrawAspect="Content" ObjectID="_1524656503" r:id="rId68"/>
              </w:object>
            </w:r>
            <w:r w:rsidRPr="00CE5E13">
              <w:rPr>
                <w:rFonts w:ascii="Times New Roman" w:eastAsia="Times New Roman" w:hAnsi="Times New Roman" w:cstheme="minorBidi"/>
                <w:color w:val="000000"/>
                <w:position w:val="-12"/>
                <w:sz w:val="28"/>
                <w:szCs w:val="28"/>
                <w:lang w:val="be-BY" w:eastAsia="en-US"/>
              </w:rPr>
              <w:object w:dxaOrig="6380" w:dyaOrig="360" w14:anchorId="7AB7E6DF">
                <v:shape id="_x0000_i1057" type="#_x0000_t75" style="width:316.5pt;height:21.75pt" o:ole="">
                  <v:imagedata r:id="rId69" o:title=""/>
                </v:shape>
                <o:OLEObject Type="Embed" ProgID="Equation.DSMT4" ShapeID="_x0000_i1057" DrawAspect="Content" ObjectID="_1524656504" r:id="rId70"/>
              </w:object>
            </w:r>
          </w:p>
        </w:tc>
        <w:tc>
          <w:tcPr>
            <w:tcW w:w="388" w:type="pct"/>
            <w:shd w:val="clear" w:color="auto" w:fill="auto"/>
            <w:tcMar>
              <w:left w:w="0" w:type="dxa"/>
              <w:right w:w="0" w:type="dxa"/>
            </w:tcMar>
            <w:vAlign w:val="center"/>
          </w:tcPr>
          <w:p w14:paraId="385D49F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E8FA21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74B112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Прогнозируемая прибыль от создаваемого ПО определяется как:</w:t>
      </w:r>
    </w:p>
    <w:p w14:paraId="55DE884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DBDA3E5" w14:textId="77777777" w:rsidTr="00126236">
        <w:tc>
          <w:tcPr>
            <w:tcW w:w="500" w:type="pct"/>
            <w:shd w:val="clear" w:color="auto" w:fill="auto"/>
            <w:tcMar>
              <w:left w:w="0" w:type="dxa"/>
              <w:right w:w="0" w:type="dxa"/>
            </w:tcMar>
            <w:vAlign w:val="center"/>
          </w:tcPr>
          <w:p w14:paraId="551E9D40"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283867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860" w:dyaOrig="760" w14:anchorId="7C20E38E">
                <v:shape id="_x0000_i1058" type="#_x0000_t75" style="width:93.75pt;height:36pt" o:ole="">
                  <v:imagedata r:id="rId71" o:title=""/>
                </v:shape>
                <o:OLEObject Type="Embed" ProgID="Equation.DSMT4" ShapeID="_x0000_i1058" DrawAspect="Content" ObjectID="_1524656505" r:id="rId72"/>
              </w:object>
            </w:r>
          </w:p>
        </w:tc>
        <w:tc>
          <w:tcPr>
            <w:tcW w:w="500" w:type="pct"/>
            <w:shd w:val="clear" w:color="auto" w:fill="auto"/>
            <w:tcMar>
              <w:left w:w="0" w:type="dxa"/>
              <w:right w:w="0" w:type="dxa"/>
            </w:tcMar>
            <w:vAlign w:val="center"/>
          </w:tcPr>
          <w:p w14:paraId="5AC9E0B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(7.17)</w:t>
            </w:r>
          </w:p>
        </w:tc>
      </w:tr>
    </w:tbl>
    <w:p w14:paraId="3F45478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FD50C5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С</w:t>
      </w:r>
      <w:r w:rsidRPr="00CE5E13">
        <w:rPr>
          <w:rFonts w:ascii="Times New Roman" w:eastAsia="Times New Roman" w:hAnsi="Times New Roman" w:cs="Times New Roman"/>
          <w:color w:val="000000"/>
          <w:sz w:val="28"/>
          <w:szCs w:val="28"/>
          <w:vertAlign w:val="subscript"/>
          <w:lang w:val="ru-RU" w:eastAsia="ru-RU"/>
        </w:rPr>
        <w:t>п</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себестоимость ПО, руб.;</w:t>
      </w:r>
    </w:p>
    <w:p w14:paraId="0B47FFDD"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У</w:t>
      </w:r>
      <w:r w:rsidRPr="00CE5E13">
        <w:rPr>
          <w:rFonts w:ascii="Times New Roman" w:eastAsia="Times New Roman" w:hAnsi="Times New Roman" w:cs="Times New Roman"/>
          <w:color w:val="000000"/>
          <w:sz w:val="28"/>
          <w:szCs w:val="28"/>
          <w:vertAlign w:val="subscript"/>
          <w:lang w:val="ru-RU" w:eastAsia="ru-RU"/>
        </w:rPr>
        <w:t>рп</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уровень рентабельности ПО (20%).</w:t>
      </w:r>
    </w:p>
    <w:p w14:paraId="642F7DF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434915B" w14:textId="77777777" w:rsidTr="00126236">
        <w:tc>
          <w:tcPr>
            <w:tcW w:w="500" w:type="pct"/>
            <w:shd w:val="clear" w:color="auto" w:fill="auto"/>
            <w:tcMar>
              <w:left w:w="0" w:type="dxa"/>
              <w:right w:w="0" w:type="dxa"/>
            </w:tcMar>
            <w:vAlign w:val="center"/>
          </w:tcPr>
          <w:p w14:paraId="0D00BE9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09D1187"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560" w:dyaOrig="720" w14:anchorId="14C6CA2E">
                <v:shape id="_x0000_i1059" type="#_x0000_t75" style="width:230.25pt;height:36pt" o:ole="">
                  <v:imagedata r:id="rId73" o:title=""/>
                </v:shape>
                <o:OLEObject Type="Embed" ProgID="Equation.DSMT4" ShapeID="_x0000_i1059" DrawAspect="Content" ObjectID="_1524656506" r:id="rId74"/>
              </w:object>
            </w:r>
          </w:p>
        </w:tc>
        <w:tc>
          <w:tcPr>
            <w:tcW w:w="500" w:type="pct"/>
            <w:shd w:val="clear" w:color="auto" w:fill="auto"/>
            <w:tcMar>
              <w:left w:w="0" w:type="dxa"/>
              <w:right w:w="0" w:type="dxa"/>
            </w:tcMar>
            <w:vAlign w:val="center"/>
          </w:tcPr>
          <w:p w14:paraId="54B66459" w14:textId="77777777" w:rsidR="00CE5E13" w:rsidRPr="00CE5E13" w:rsidRDefault="00CE5E13" w:rsidP="00CE5E13">
            <w:pPr>
              <w:widowControl w:val="0"/>
              <w:jc w:val="right"/>
              <w:rPr>
                <w:rFonts w:ascii="Times New Roman" w:eastAsia="Times New Roman" w:hAnsi="Times New Roman"/>
                <w:color w:val="000000"/>
                <w:sz w:val="28"/>
                <w:szCs w:val="28"/>
                <w:lang w:val="en-US"/>
              </w:rPr>
            </w:pPr>
          </w:p>
        </w:tc>
      </w:tr>
    </w:tbl>
    <w:p w14:paraId="1FB946E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1E19C5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На основе прогнозируемой прибыли определяется прогнозируемая цена ПО без налогов:</w:t>
      </w:r>
    </w:p>
    <w:p w14:paraId="673713E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49C014B" w14:textId="77777777" w:rsidTr="00126236">
        <w:tc>
          <w:tcPr>
            <w:tcW w:w="500" w:type="pct"/>
            <w:shd w:val="clear" w:color="auto" w:fill="auto"/>
            <w:tcMar>
              <w:left w:w="0" w:type="dxa"/>
              <w:right w:w="0" w:type="dxa"/>
            </w:tcMar>
            <w:vAlign w:val="center"/>
          </w:tcPr>
          <w:p w14:paraId="4702CF5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1D941AD"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760" w:dyaOrig="380" w14:anchorId="29470979">
                <v:shape id="_x0000_i1060" type="#_x0000_t75" style="width:86.25pt;height:21.75pt" o:ole="">
                  <v:imagedata r:id="rId75" o:title=""/>
                </v:shape>
                <o:OLEObject Type="Embed" ProgID="Equation.DSMT4" ShapeID="_x0000_i1060" DrawAspect="Content" ObjectID="_1524656507" r:id="rId76"/>
              </w:object>
            </w:r>
          </w:p>
        </w:tc>
        <w:tc>
          <w:tcPr>
            <w:tcW w:w="500" w:type="pct"/>
            <w:shd w:val="clear" w:color="auto" w:fill="auto"/>
            <w:tcMar>
              <w:left w:w="0" w:type="dxa"/>
              <w:right w:w="0" w:type="dxa"/>
            </w:tcMar>
            <w:vAlign w:val="center"/>
          </w:tcPr>
          <w:p w14:paraId="16B97A78"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(7.18)</w:t>
            </w:r>
          </w:p>
        </w:tc>
      </w:tr>
    </w:tbl>
    <w:p w14:paraId="4FEA80D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25CEBA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Подставляя значения в формулу (7.18), получим:</w:t>
      </w:r>
    </w:p>
    <w:p w14:paraId="71CA418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CD5729D" w14:textId="77777777" w:rsidTr="00126236">
        <w:tc>
          <w:tcPr>
            <w:tcW w:w="500" w:type="pct"/>
            <w:shd w:val="clear" w:color="auto" w:fill="auto"/>
            <w:tcMar>
              <w:left w:w="0" w:type="dxa"/>
              <w:right w:w="0" w:type="dxa"/>
            </w:tcMar>
            <w:vAlign w:val="center"/>
          </w:tcPr>
          <w:p w14:paraId="7741F29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803D35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600" w:dyaOrig="380" w14:anchorId="25433ABB">
                <v:shape id="_x0000_i1061" type="#_x0000_t75" style="width:280.5pt;height:21.75pt" o:ole="">
                  <v:imagedata r:id="rId77" o:title=""/>
                </v:shape>
                <o:OLEObject Type="Embed" ProgID="Equation.DSMT4" ShapeID="_x0000_i1061" DrawAspect="Content" ObjectID="_1524656508" r:id="rId78"/>
              </w:object>
            </w:r>
          </w:p>
        </w:tc>
        <w:tc>
          <w:tcPr>
            <w:tcW w:w="500" w:type="pct"/>
            <w:shd w:val="clear" w:color="auto" w:fill="auto"/>
            <w:tcMar>
              <w:left w:w="0" w:type="dxa"/>
              <w:right w:w="0" w:type="dxa"/>
            </w:tcMar>
            <w:vAlign w:val="center"/>
          </w:tcPr>
          <w:p w14:paraId="05CF4D4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39AE39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81A5A7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При расчёте отпускной цены дополнительно учитывается налог на добавочную стоимость (НДС):</w:t>
      </w:r>
    </w:p>
    <w:p w14:paraId="760C968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09337E4" w14:textId="77777777" w:rsidTr="00126236">
        <w:tc>
          <w:tcPr>
            <w:tcW w:w="500" w:type="pct"/>
            <w:shd w:val="clear" w:color="auto" w:fill="auto"/>
            <w:tcMar>
              <w:left w:w="0" w:type="dxa"/>
              <w:right w:w="0" w:type="dxa"/>
            </w:tcMar>
            <w:vAlign w:val="center"/>
          </w:tcPr>
          <w:p w14:paraId="5BF7FEC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3F5FF9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079" w:dyaOrig="740" w14:anchorId="1F30CE42">
                <v:shape id="_x0000_i1062" type="#_x0000_t75" style="width:108pt;height:36pt" o:ole="">
                  <v:imagedata r:id="rId79" o:title=""/>
                </v:shape>
                <o:OLEObject Type="Embed" ProgID="Equation.DSMT4" ShapeID="_x0000_i1062" DrawAspect="Content" ObjectID="_1524656509" r:id="rId80"/>
              </w:object>
            </w:r>
          </w:p>
        </w:tc>
        <w:tc>
          <w:tcPr>
            <w:tcW w:w="500" w:type="pct"/>
            <w:shd w:val="clear" w:color="auto" w:fill="auto"/>
            <w:tcMar>
              <w:left w:w="0" w:type="dxa"/>
              <w:right w:w="0" w:type="dxa"/>
            </w:tcMar>
            <w:vAlign w:val="center"/>
          </w:tcPr>
          <w:p w14:paraId="1F5C3CBF"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(7.19)</w:t>
            </w:r>
          </w:p>
        </w:tc>
      </w:tr>
    </w:tbl>
    <w:p w14:paraId="1AD3EAC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EE218E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дс</w:t>
      </w:r>
      <w:r w:rsidRPr="00CE5E13">
        <w:rPr>
          <w:rFonts w:ascii="Times New Roman" w:eastAsia="Times New Roman" w:hAnsi="Times New Roman" w:cs="Times New Roman"/>
          <w:color w:val="000000"/>
          <w:sz w:val="28"/>
          <w:szCs w:val="28"/>
          <w:lang w:val="ru-RU" w:eastAsia="ru-RU"/>
        </w:rPr>
        <w:t xml:space="preserve"> – норматив налога на добавленную стоимость (20%).</w:t>
      </w:r>
    </w:p>
    <w:p w14:paraId="52E121A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 формуле (7.19) налог на добавочную стоимость равен:</w:t>
      </w:r>
    </w:p>
    <w:p w14:paraId="21D4695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3A755C2" w14:textId="77777777" w:rsidTr="00126236">
        <w:tc>
          <w:tcPr>
            <w:tcW w:w="500" w:type="pct"/>
            <w:shd w:val="clear" w:color="auto" w:fill="auto"/>
            <w:tcMar>
              <w:left w:w="0" w:type="dxa"/>
              <w:right w:w="0" w:type="dxa"/>
            </w:tcMar>
            <w:vAlign w:val="center"/>
          </w:tcPr>
          <w:p w14:paraId="6CDB1E5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D284F6B"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780" w:dyaOrig="720" w14:anchorId="2E6587E7">
                <v:shape id="_x0000_i1063" type="#_x0000_t75" style="width:237.75pt;height:36pt" o:ole="">
                  <v:imagedata r:id="rId81" o:title=""/>
                </v:shape>
                <o:OLEObject Type="Embed" ProgID="Equation.DSMT4" ShapeID="_x0000_i1063" DrawAspect="Content" ObjectID="_1524656510" r:id="rId82"/>
              </w:object>
            </w:r>
          </w:p>
        </w:tc>
        <w:tc>
          <w:tcPr>
            <w:tcW w:w="500" w:type="pct"/>
            <w:shd w:val="clear" w:color="auto" w:fill="auto"/>
            <w:tcMar>
              <w:left w:w="0" w:type="dxa"/>
              <w:right w:w="0" w:type="dxa"/>
            </w:tcMar>
            <w:vAlign w:val="center"/>
          </w:tcPr>
          <w:p w14:paraId="7E7B84E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591CF6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5CEEA7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с учётом НДС отпускная цена рассчитывается как:</w:t>
      </w:r>
    </w:p>
    <w:p w14:paraId="4E06236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B3BE97A" w14:textId="77777777" w:rsidTr="00126236">
        <w:tc>
          <w:tcPr>
            <w:tcW w:w="500" w:type="pct"/>
            <w:shd w:val="clear" w:color="auto" w:fill="auto"/>
            <w:tcMar>
              <w:left w:w="0" w:type="dxa"/>
              <w:right w:w="0" w:type="dxa"/>
            </w:tcMar>
            <w:vAlign w:val="center"/>
          </w:tcPr>
          <w:p w14:paraId="5C894BD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A30132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100" w:dyaOrig="380" w14:anchorId="081B7F2A">
                <v:shape id="_x0000_i1064" type="#_x0000_t75" style="width:108pt;height:21.75pt" o:ole="">
                  <v:imagedata r:id="rId83" o:title=""/>
                </v:shape>
                <o:OLEObject Type="Embed" ProgID="Equation.DSMT4" ShapeID="_x0000_i1064" DrawAspect="Content" ObjectID="_1524656511" r:id="rId84"/>
              </w:object>
            </w:r>
          </w:p>
        </w:tc>
        <w:tc>
          <w:tcPr>
            <w:tcW w:w="500" w:type="pct"/>
            <w:shd w:val="clear" w:color="auto" w:fill="auto"/>
            <w:tcMar>
              <w:left w:w="0" w:type="dxa"/>
              <w:right w:w="0" w:type="dxa"/>
            </w:tcMar>
            <w:vAlign w:val="center"/>
          </w:tcPr>
          <w:p w14:paraId="415BD66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(7.20)</w:t>
            </w:r>
          </w:p>
        </w:tc>
      </w:tr>
    </w:tbl>
    <w:p w14:paraId="4478EDE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E4B5EB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(7.20), получим:</w:t>
      </w:r>
    </w:p>
    <w:p w14:paraId="5C7D0A8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93D7B83" w14:textId="77777777" w:rsidTr="00126236">
        <w:tc>
          <w:tcPr>
            <w:tcW w:w="500" w:type="pct"/>
            <w:shd w:val="clear" w:color="auto" w:fill="auto"/>
            <w:tcMar>
              <w:left w:w="0" w:type="dxa"/>
              <w:right w:w="0" w:type="dxa"/>
            </w:tcMar>
            <w:vAlign w:val="center"/>
          </w:tcPr>
          <w:p w14:paraId="440A206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38917AF"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679" w:dyaOrig="380" w14:anchorId="21EA245C">
                <v:shape id="_x0000_i1065" type="#_x0000_t75" style="width:4in;height:21.75pt" o:ole="">
                  <v:imagedata r:id="rId85" o:title=""/>
                </v:shape>
                <o:OLEObject Type="Embed" ProgID="Equation.DSMT4" ShapeID="_x0000_i1065" DrawAspect="Content" ObjectID="_1524656512" r:id="rId86"/>
              </w:object>
            </w:r>
          </w:p>
        </w:tc>
        <w:tc>
          <w:tcPr>
            <w:tcW w:w="500" w:type="pct"/>
            <w:shd w:val="clear" w:color="auto" w:fill="auto"/>
            <w:tcMar>
              <w:left w:w="0" w:type="dxa"/>
              <w:right w:w="0" w:type="dxa"/>
            </w:tcMar>
            <w:vAlign w:val="center"/>
          </w:tcPr>
          <w:p w14:paraId="4D5E645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6B812C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EB4388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дополнение к выше рассчитанным параметрам, определяются расходы на освоение (Р</w:t>
      </w:r>
      <w:r w:rsidRPr="00CE5E13">
        <w:rPr>
          <w:rFonts w:ascii="Times New Roman" w:eastAsia="Times New Roman" w:hAnsi="Times New Roman" w:cs="Times New Roman"/>
          <w:color w:val="000000"/>
          <w:sz w:val="28"/>
          <w:szCs w:val="28"/>
          <w:vertAlign w:val="subscript"/>
          <w:lang w:val="ru-RU" w:eastAsia="ru-RU"/>
        </w:rPr>
        <w:t>о</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и сопровождение (Р</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i/>
          <w:color w:val="000000"/>
          <w:sz w:val="28"/>
          <w:szCs w:val="28"/>
          <w:vertAlign w:val="subscript"/>
          <w:lang w:val="ru-RU" w:eastAsia="ru-RU"/>
        </w:rPr>
        <w:t>i</w:t>
      </w:r>
      <w:r w:rsidRPr="00CE5E13">
        <w:rPr>
          <w:rFonts w:ascii="Times New Roman" w:eastAsia="Times New Roman" w:hAnsi="Times New Roman" w:cs="Times New Roman"/>
          <w:color w:val="000000"/>
          <w:sz w:val="28"/>
          <w:szCs w:val="28"/>
          <w:lang w:val="ru-RU" w:eastAsia="ru-RU"/>
        </w:rPr>
        <w:t>) ПО:</w:t>
      </w:r>
    </w:p>
    <w:p w14:paraId="42E85DC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BD15C2E" w14:textId="77777777" w:rsidTr="00126236">
        <w:tc>
          <w:tcPr>
            <w:tcW w:w="500" w:type="pct"/>
            <w:shd w:val="clear" w:color="auto" w:fill="auto"/>
            <w:tcMar>
              <w:left w:w="0" w:type="dxa"/>
              <w:right w:w="0" w:type="dxa"/>
            </w:tcMar>
            <w:vAlign w:val="center"/>
          </w:tcPr>
          <w:p w14:paraId="6762FFA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BF75BE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660" w:dyaOrig="720" w14:anchorId="2E819672">
                <v:shape id="_x0000_i1066" type="#_x0000_t75" style="width:86.25pt;height:36pt" o:ole="">
                  <v:imagedata r:id="rId87" o:title=""/>
                </v:shape>
                <o:OLEObject Type="Embed" ProgID="Equation.DSMT4" ShapeID="_x0000_i1066" DrawAspect="Content" ObjectID="_1524656513" r:id="rId88"/>
              </w:object>
            </w:r>
          </w:p>
        </w:tc>
        <w:tc>
          <w:tcPr>
            <w:tcW w:w="500" w:type="pct"/>
            <w:shd w:val="clear" w:color="auto" w:fill="auto"/>
            <w:tcMar>
              <w:left w:w="0" w:type="dxa"/>
              <w:right w:w="0" w:type="dxa"/>
            </w:tcMar>
            <w:vAlign w:val="center"/>
          </w:tcPr>
          <w:p w14:paraId="3B8D6E68"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(7.21)</w:t>
            </w:r>
          </w:p>
        </w:tc>
      </w:tr>
      <w:tr w:rsidR="00CE5E13" w:rsidRPr="00CE5E13" w14:paraId="5E613E03" w14:textId="77777777" w:rsidTr="00126236">
        <w:tc>
          <w:tcPr>
            <w:tcW w:w="500" w:type="pct"/>
            <w:shd w:val="clear" w:color="auto" w:fill="auto"/>
            <w:tcMar>
              <w:left w:w="0" w:type="dxa"/>
              <w:right w:w="0" w:type="dxa"/>
            </w:tcMar>
            <w:vAlign w:val="center"/>
          </w:tcPr>
          <w:p w14:paraId="69CA26B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B3C9B7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2F25F629"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5207BAE5" w14:textId="77777777" w:rsidTr="00126236">
        <w:tc>
          <w:tcPr>
            <w:tcW w:w="500" w:type="pct"/>
            <w:shd w:val="clear" w:color="auto" w:fill="auto"/>
            <w:tcMar>
              <w:left w:w="0" w:type="dxa"/>
              <w:right w:w="0" w:type="dxa"/>
            </w:tcMar>
            <w:vAlign w:val="center"/>
          </w:tcPr>
          <w:p w14:paraId="5394DEF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13B915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640" w:dyaOrig="720" w14:anchorId="3C754FA8">
                <v:shape id="_x0000_i1067" type="#_x0000_t75" style="width:86.25pt;height:36pt" o:ole="">
                  <v:imagedata r:id="rId89" o:title=""/>
                </v:shape>
                <o:OLEObject Type="Embed" ProgID="Equation.DSMT4" ShapeID="_x0000_i1067" DrawAspect="Content" ObjectID="_1524656514" r:id="rId90"/>
              </w:object>
            </w:r>
          </w:p>
        </w:tc>
        <w:tc>
          <w:tcPr>
            <w:tcW w:w="500" w:type="pct"/>
            <w:shd w:val="clear" w:color="auto" w:fill="auto"/>
            <w:tcMar>
              <w:left w:w="0" w:type="dxa"/>
              <w:right w:w="0" w:type="dxa"/>
            </w:tcMar>
            <w:vAlign w:val="center"/>
          </w:tcPr>
          <w:p w14:paraId="3542782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(7.22)</w:t>
            </w:r>
          </w:p>
        </w:tc>
      </w:tr>
    </w:tbl>
    <w:p w14:paraId="0D99B76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D1E174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норматив расходов на освоение ПО (10%);</w:t>
      </w:r>
    </w:p>
    <w:p w14:paraId="666FDA5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xml:space="preserve"> – норматив расходов на сопровождение ПО (20%).</w:t>
      </w:r>
    </w:p>
    <w:p w14:paraId="6C18AD8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Используя формулы (7.21) и (7.22), определим значения расходов:</w:t>
      </w:r>
    </w:p>
    <w:p w14:paraId="09C6C18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66259CC" w14:textId="77777777" w:rsidTr="00126236">
        <w:tc>
          <w:tcPr>
            <w:tcW w:w="500" w:type="pct"/>
            <w:shd w:val="clear" w:color="auto" w:fill="auto"/>
            <w:tcMar>
              <w:left w:w="0" w:type="dxa"/>
              <w:right w:w="0" w:type="dxa"/>
            </w:tcMar>
            <w:vAlign w:val="center"/>
          </w:tcPr>
          <w:p w14:paraId="28FC3B6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F80B271"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4400" w:dyaOrig="720" w14:anchorId="7B7DBB5E">
                <v:shape id="_x0000_i1068" type="#_x0000_t75" style="width:223.5pt;height:36pt" o:ole="">
                  <v:imagedata r:id="rId91" o:title=""/>
                </v:shape>
                <o:OLEObject Type="Embed" ProgID="Equation.DSMT4" ShapeID="_x0000_i1068" DrawAspect="Content" ObjectID="_1524656515" r:id="rId92"/>
              </w:object>
            </w:r>
          </w:p>
          <w:p w14:paraId="374A7DD5"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3FCA13B2"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6A2159F7" w14:textId="77777777" w:rsidTr="00126236">
        <w:tc>
          <w:tcPr>
            <w:tcW w:w="500" w:type="pct"/>
            <w:shd w:val="clear" w:color="auto" w:fill="auto"/>
            <w:tcMar>
              <w:left w:w="0" w:type="dxa"/>
              <w:right w:w="0" w:type="dxa"/>
            </w:tcMar>
            <w:vAlign w:val="center"/>
          </w:tcPr>
          <w:p w14:paraId="461BC18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1DCFAE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540" w:dyaOrig="720" w14:anchorId="2189EF19">
                <v:shape id="_x0000_i1069" type="#_x0000_t75" style="width:230.25pt;height:36pt" o:ole="">
                  <v:imagedata r:id="rId93" o:title=""/>
                </v:shape>
                <o:OLEObject Type="Embed" ProgID="Equation.DSMT4" ShapeID="_x0000_i1069" DrawAspect="Content" ObjectID="_1524656516" r:id="rId94"/>
              </w:object>
            </w:r>
          </w:p>
        </w:tc>
        <w:tc>
          <w:tcPr>
            <w:tcW w:w="500" w:type="pct"/>
            <w:shd w:val="clear" w:color="auto" w:fill="auto"/>
            <w:tcMar>
              <w:left w:w="0" w:type="dxa"/>
              <w:right w:w="0" w:type="dxa"/>
            </w:tcMar>
            <w:vAlign w:val="center"/>
          </w:tcPr>
          <w:p w14:paraId="0592C1C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C85550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21C213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Все выше рассчитанные параметры, а также результирующие </w:t>
      </w:r>
      <w:r w:rsidRPr="00CE5E13">
        <w:rPr>
          <w:rFonts w:ascii="Times New Roman" w:eastAsia="Times New Roman" w:hAnsi="Times New Roman" w:cs="Times New Roman"/>
          <w:color w:val="000000"/>
          <w:sz w:val="28"/>
          <w:szCs w:val="28"/>
          <w:lang w:val="ru-RU" w:eastAsia="ru-RU"/>
        </w:rPr>
        <w:lastRenderedPageBreak/>
        <w:t>показатели сведены в таблицу 7.3.</w:t>
      </w:r>
    </w:p>
    <w:p w14:paraId="4C33513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7BF65B9" w14:textId="77777777"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Таблица 7.3 – Расчёт себестоимости и отпускной цены.</w:t>
      </w:r>
    </w:p>
    <w:tbl>
      <w:tblPr>
        <w:tblStyle w:val="TableGrid"/>
        <w:tblW w:w="4941" w:type="pct"/>
        <w:tblInd w:w="57" w:type="dxa"/>
        <w:tblLayout w:type="fixed"/>
        <w:tblCellMar>
          <w:left w:w="57" w:type="dxa"/>
          <w:right w:w="57" w:type="dxa"/>
        </w:tblCellMar>
        <w:tblLook w:val="04A0" w:firstRow="1" w:lastRow="0" w:firstColumn="1" w:lastColumn="0" w:noHBand="0" w:noVBand="1"/>
      </w:tblPr>
      <w:tblGrid>
        <w:gridCol w:w="2690"/>
        <w:gridCol w:w="1653"/>
        <w:gridCol w:w="3159"/>
        <w:gridCol w:w="1453"/>
      </w:tblGrid>
      <w:tr w:rsidR="00CE5E13" w:rsidRPr="00CE5E13" w14:paraId="4A29AD3F" w14:textId="77777777" w:rsidTr="00126236">
        <w:trPr>
          <w:trHeight w:val="300"/>
        </w:trPr>
        <w:tc>
          <w:tcPr>
            <w:tcW w:w="1502" w:type="pct"/>
            <w:noWrap/>
            <w:vAlign w:val="center"/>
          </w:tcPr>
          <w:p w14:paraId="34AE53A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Наименование статьи</w:t>
            </w:r>
          </w:p>
        </w:tc>
        <w:tc>
          <w:tcPr>
            <w:tcW w:w="923" w:type="pct"/>
            <w:vAlign w:val="center"/>
          </w:tcPr>
          <w:p w14:paraId="1ECB372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Норматив</w:t>
            </w:r>
          </w:p>
        </w:tc>
        <w:tc>
          <w:tcPr>
            <w:tcW w:w="1764" w:type="pct"/>
            <w:vAlign w:val="center"/>
          </w:tcPr>
          <w:p w14:paraId="750EDF8D"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Формула расчёта</w:t>
            </w:r>
          </w:p>
        </w:tc>
        <w:tc>
          <w:tcPr>
            <w:tcW w:w="811" w:type="pct"/>
            <w:noWrap/>
            <w:vAlign w:val="center"/>
          </w:tcPr>
          <w:p w14:paraId="56A31A0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Значение, руб.</w:t>
            </w:r>
          </w:p>
        </w:tc>
      </w:tr>
      <w:tr w:rsidR="00CE5E13" w:rsidRPr="00CE5E13" w14:paraId="23B6D16C" w14:textId="77777777" w:rsidTr="00126236">
        <w:trPr>
          <w:trHeight w:val="300"/>
        </w:trPr>
        <w:tc>
          <w:tcPr>
            <w:tcW w:w="1502" w:type="pct"/>
            <w:noWrap/>
            <w:vAlign w:val="center"/>
          </w:tcPr>
          <w:p w14:paraId="3BE820A7"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w:t>
            </w:r>
          </w:p>
        </w:tc>
        <w:tc>
          <w:tcPr>
            <w:tcW w:w="923" w:type="pct"/>
            <w:vAlign w:val="center"/>
          </w:tcPr>
          <w:p w14:paraId="53398D8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w:t>
            </w:r>
          </w:p>
        </w:tc>
        <w:tc>
          <w:tcPr>
            <w:tcW w:w="1764" w:type="pct"/>
            <w:vAlign w:val="center"/>
          </w:tcPr>
          <w:p w14:paraId="61F7F665"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3</w:t>
            </w:r>
          </w:p>
        </w:tc>
        <w:tc>
          <w:tcPr>
            <w:tcW w:w="811" w:type="pct"/>
            <w:noWrap/>
            <w:vAlign w:val="center"/>
          </w:tcPr>
          <w:p w14:paraId="00B465EC"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w:t>
            </w:r>
          </w:p>
        </w:tc>
      </w:tr>
      <w:tr w:rsidR="00CE5E13" w:rsidRPr="00CE5E13" w14:paraId="4717592F" w14:textId="77777777" w:rsidTr="00126236">
        <w:trPr>
          <w:trHeight w:val="300"/>
        </w:trPr>
        <w:tc>
          <w:tcPr>
            <w:tcW w:w="1502" w:type="pct"/>
            <w:noWrap/>
            <w:vAlign w:val="center"/>
          </w:tcPr>
          <w:p w14:paraId="378CE90A"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Основная ЗП</w:t>
            </w:r>
          </w:p>
        </w:tc>
        <w:tc>
          <w:tcPr>
            <w:tcW w:w="923" w:type="pct"/>
            <w:vAlign w:val="center"/>
          </w:tcPr>
          <w:p w14:paraId="33D4EA9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0A380BE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34"/>
                <w:sz w:val="28"/>
                <w:szCs w:val="22"/>
                <w:lang w:val="be-BY" w:eastAsia="en-US"/>
              </w:rPr>
              <w:object w:dxaOrig="2680" w:dyaOrig="820" w14:anchorId="43A665ED">
                <v:shape id="_x0000_i1070" type="#_x0000_t75" style="width:136.5pt;height:43.5pt" o:ole="">
                  <v:imagedata r:id="rId95" o:title=""/>
                </v:shape>
                <o:OLEObject Type="Embed" ProgID="Equation.DSMT4" ShapeID="_x0000_i1070" DrawAspect="Content" ObjectID="_1524656517" r:id="rId96"/>
              </w:object>
            </w:r>
          </w:p>
        </w:tc>
        <w:tc>
          <w:tcPr>
            <w:tcW w:w="811" w:type="pct"/>
            <w:noWrap/>
            <w:vAlign w:val="center"/>
          </w:tcPr>
          <w:p w14:paraId="232E6CF9"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30 255 021</w:t>
            </w:r>
          </w:p>
        </w:tc>
      </w:tr>
      <w:tr w:rsidR="00CE5E13" w:rsidRPr="00CE5E13" w14:paraId="32E5BCBD" w14:textId="77777777" w:rsidTr="00126236">
        <w:trPr>
          <w:trHeight w:val="300"/>
        </w:trPr>
        <w:tc>
          <w:tcPr>
            <w:tcW w:w="1502" w:type="pct"/>
            <w:noWrap/>
            <w:vAlign w:val="center"/>
          </w:tcPr>
          <w:p w14:paraId="65C539E9"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Дополнительная ЗП</w:t>
            </w:r>
          </w:p>
        </w:tc>
        <w:tc>
          <w:tcPr>
            <w:tcW w:w="923" w:type="pct"/>
            <w:vAlign w:val="center"/>
          </w:tcPr>
          <w:p w14:paraId="5A4B97A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д</w:t>
            </w:r>
            <w:r w:rsidRPr="00CE5E13">
              <w:rPr>
                <w:rFonts w:ascii="Times New Roman" w:hAnsi="Times New Roman"/>
                <w:sz w:val="28"/>
                <w:szCs w:val="28"/>
              </w:rPr>
              <w:t xml:space="preserve"> </w:t>
            </w:r>
            <w:r w:rsidRPr="00CE5E13">
              <w:rPr>
                <w:rFonts w:ascii="Times New Roman" w:hAnsi="Times New Roman"/>
                <w:sz w:val="28"/>
                <w:szCs w:val="28"/>
                <w:lang w:val="en-US"/>
              </w:rPr>
              <w:t xml:space="preserve"> </w:t>
            </w:r>
            <w:r w:rsidRPr="00CE5E13">
              <w:rPr>
                <w:rFonts w:ascii="Times New Roman" w:hAnsi="Times New Roman"/>
                <w:sz w:val="28"/>
                <w:szCs w:val="28"/>
              </w:rPr>
              <w:t>=</w:t>
            </w:r>
            <w:r w:rsidRPr="00CE5E13">
              <w:rPr>
                <w:rFonts w:ascii="Times New Roman" w:hAnsi="Times New Roman"/>
                <w:sz w:val="28"/>
                <w:szCs w:val="28"/>
                <w:lang w:val="en-US"/>
              </w:rPr>
              <w:t xml:space="preserve"> </w:t>
            </w:r>
            <w:r w:rsidRPr="00CE5E13">
              <w:rPr>
                <w:rFonts w:ascii="Times New Roman" w:hAnsi="Times New Roman"/>
                <w:sz w:val="28"/>
                <w:szCs w:val="28"/>
              </w:rPr>
              <w:t>20%</w:t>
            </w:r>
          </w:p>
        </w:tc>
        <w:tc>
          <w:tcPr>
            <w:tcW w:w="1764" w:type="pct"/>
            <w:vAlign w:val="center"/>
          </w:tcPr>
          <w:p w14:paraId="2106C79A"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560" w:dyaOrig="740" w14:anchorId="61A118C0">
                <v:shape id="_x0000_i1071" type="#_x0000_t75" style="width:79.5pt;height:36pt" o:ole="">
                  <v:imagedata r:id="rId97" o:title=""/>
                </v:shape>
                <o:OLEObject Type="Embed" ProgID="Equation.DSMT4" ShapeID="_x0000_i1071" DrawAspect="Content" ObjectID="_1524656518" r:id="rId98"/>
              </w:object>
            </w:r>
          </w:p>
        </w:tc>
        <w:tc>
          <w:tcPr>
            <w:tcW w:w="811" w:type="pct"/>
            <w:noWrap/>
            <w:vAlign w:val="center"/>
          </w:tcPr>
          <w:p w14:paraId="1C242D2C"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4 538 253</w:t>
            </w:r>
          </w:p>
        </w:tc>
      </w:tr>
      <w:tr w:rsidR="00CE5E13" w:rsidRPr="00CE5E13" w14:paraId="005C8C03" w14:textId="77777777" w:rsidTr="00126236">
        <w:trPr>
          <w:trHeight w:val="300"/>
        </w:trPr>
        <w:tc>
          <w:tcPr>
            <w:tcW w:w="1502" w:type="pct"/>
            <w:noWrap/>
            <w:vAlign w:val="center"/>
          </w:tcPr>
          <w:p w14:paraId="32866AA3"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Отчисления в фонд соцзащиты</w:t>
            </w:r>
          </w:p>
        </w:tc>
        <w:tc>
          <w:tcPr>
            <w:tcW w:w="923" w:type="pct"/>
            <w:vAlign w:val="center"/>
          </w:tcPr>
          <w:p w14:paraId="69B5D01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сз</w:t>
            </w:r>
            <w:r w:rsidRPr="00CE5E13">
              <w:rPr>
                <w:rFonts w:ascii="Times New Roman" w:hAnsi="Times New Roman"/>
                <w:sz w:val="28"/>
                <w:szCs w:val="28"/>
              </w:rPr>
              <w:t xml:space="preserve"> </w:t>
            </w:r>
            <w:r w:rsidRPr="00CE5E13">
              <w:rPr>
                <w:rFonts w:ascii="Times New Roman" w:hAnsi="Times New Roman"/>
                <w:sz w:val="28"/>
                <w:szCs w:val="28"/>
                <w:lang w:val="en-US"/>
              </w:rPr>
              <w:t xml:space="preserve"> </w:t>
            </w:r>
            <w:r w:rsidRPr="00CE5E13">
              <w:rPr>
                <w:rFonts w:ascii="Times New Roman" w:hAnsi="Times New Roman"/>
                <w:sz w:val="28"/>
                <w:szCs w:val="28"/>
              </w:rPr>
              <w:t>=</w:t>
            </w:r>
            <w:r w:rsidRPr="00CE5E13">
              <w:rPr>
                <w:rFonts w:ascii="Times New Roman" w:hAnsi="Times New Roman"/>
                <w:sz w:val="28"/>
                <w:szCs w:val="28"/>
                <w:lang w:val="en-US"/>
              </w:rPr>
              <w:t xml:space="preserve"> </w:t>
            </w:r>
            <w:r w:rsidRPr="00CE5E13">
              <w:rPr>
                <w:rFonts w:ascii="Times New Roman" w:hAnsi="Times New Roman"/>
                <w:sz w:val="28"/>
                <w:szCs w:val="28"/>
              </w:rPr>
              <w:t>34%</w:t>
            </w:r>
          </w:p>
        </w:tc>
        <w:tc>
          <w:tcPr>
            <w:tcW w:w="1764" w:type="pct"/>
            <w:vAlign w:val="center"/>
          </w:tcPr>
          <w:p w14:paraId="7EFD2399" w14:textId="77777777" w:rsidR="00CE5E13" w:rsidRPr="00CE5E13" w:rsidRDefault="00CE5E13" w:rsidP="00CE5E13">
            <w:pPr>
              <w:widowControl w:val="0"/>
              <w:jc w:val="center"/>
              <w:rPr>
                <w:rFonts w:ascii="Times New Roman" w:hAnsi="Times New Roman"/>
                <w:sz w:val="28"/>
              </w:rPr>
            </w:pPr>
            <w:r w:rsidRPr="00CE5E13">
              <w:rPr>
                <w:rFonts w:ascii="Times New Roman" w:eastAsiaTheme="minorHAnsi" w:hAnsi="Times New Roman" w:cstheme="minorBidi"/>
                <w:position w:val="-28"/>
                <w:sz w:val="28"/>
                <w:szCs w:val="22"/>
                <w:lang w:val="be-BY" w:eastAsia="en-US"/>
              </w:rPr>
              <w:object w:dxaOrig="2439" w:dyaOrig="740" w14:anchorId="7C3F6DEA">
                <v:shape id="_x0000_i1072" type="#_x0000_t75" style="width:122.25pt;height:36pt" o:ole="">
                  <v:imagedata r:id="rId99" o:title=""/>
                </v:shape>
                <o:OLEObject Type="Embed" ProgID="Equation.DSMT4" ShapeID="_x0000_i1072" DrawAspect="Content" ObjectID="_1524656519" r:id="rId100"/>
              </w:object>
            </w:r>
          </w:p>
        </w:tc>
        <w:tc>
          <w:tcPr>
            <w:tcW w:w="811" w:type="pct"/>
            <w:noWrap/>
            <w:vAlign w:val="center"/>
          </w:tcPr>
          <w:p w14:paraId="504BA096"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11 829 713</w:t>
            </w:r>
          </w:p>
        </w:tc>
      </w:tr>
      <w:tr w:rsidR="00CE5E13" w:rsidRPr="00CE5E13" w14:paraId="245B0F93" w14:textId="77777777" w:rsidTr="00126236">
        <w:trPr>
          <w:trHeight w:val="300"/>
        </w:trPr>
        <w:tc>
          <w:tcPr>
            <w:tcW w:w="1502" w:type="pct"/>
            <w:noWrap/>
            <w:vAlign w:val="center"/>
          </w:tcPr>
          <w:p w14:paraId="4200FCA2" w14:textId="77777777" w:rsidR="00CE5E13" w:rsidRPr="00CE5E13" w:rsidRDefault="00CE5E13" w:rsidP="00126236">
            <w:pPr>
              <w:widowControl w:val="0"/>
              <w:rPr>
                <w:rFonts w:ascii="Times New Roman" w:hAnsi="Times New Roman"/>
                <w:sz w:val="28"/>
                <w:szCs w:val="28"/>
              </w:rPr>
            </w:pPr>
            <w:r w:rsidRPr="00CE5E13">
              <w:rPr>
                <w:rFonts w:ascii="Times New Roman" w:hAnsi="Times New Roman"/>
                <w:sz w:val="28"/>
                <w:szCs w:val="28"/>
              </w:rPr>
              <w:t>Отчисления в фонд соцстраха</w:t>
            </w:r>
          </w:p>
        </w:tc>
        <w:tc>
          <w:tcPr>
            <w:tcW w:w="923" w:type="pct"/>
            <w:vAlign w:val="center"/>
          </w:tcPr>
          <w:p w14:paraId="3AE89F9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сс</w:t>
            </w:r>
            <w:r w:rsidRPr="00CE5E13">
              <w:rPr>
                <w:rFonts w:ascii="Times New Roman" w:hAnsi="Times New Roman"/>
                <w:sz w:val="28"/>
                <w:szCs w:val="28"/>
              </w:rPr>
              <w:t xml:space="preserve"> =</w:t>
            </w:r>
            <w:r w:rsidRPr="00CE5E13">
              <w:rPr>
                <w:rFonts w:ascii="Times New Roman" w:hAnsi="Times New Roman"/>
                <w:sz w:val="28"/>
                <w:szCs w:val="28"/>
                <w:lang w:val="en-US"/>
              </w:rPr>
              <w:t xml:space="preserve"> </w:t>
            </w:r>
            <w:r w:rsidRPr="00CE5E13">
              <w:rPr>
                <w:rFonts w:ascii="Times New Roman" w:hAnsi="Times New Roman"/>
                <w:sz w:val="28"/>
                <w:szCs w:val="28"/>
              </w:rPr>
              <w:t>0,6%</w:t>
            </w:r>
          </w:p>
        </w:tc>
        <w:tc>
          <w:tcPr>
            <w:tcW w:w="1764" w:type="pct"/>
            <w:vAlign w:val="center"/>
          </w:tcPr>
          <w:p w14:paraId="093ECA9C" w14:textId="77777777" w:rsidR="00CE5E13" w:rsidRPr="00CE5E13" w:rsidRDefault="00CE5E13" w:rsidP="00CE5E13">
            <w:pPr>
              <w:widowControl w:val="0"/>
              <w:jc w:val="center"/>
              <w:rPr>
                <w:rFonts w:ascii="Times New Roman" w:hAnsi="Times New Roman"/>
                <w:sz w:val="28"/>
              </w:rPr>
            </w:pPr>
            <w:r w:rsidRPr="00CE5E13">
              <w:rPr>
                <w:rFonts w:ascii="Times New Roman" w:eastAsiaTheme="minorHAnsi" w:hAnsi="Times New Roman" w:cstheme="minorBidi"/>
                <w:position w:val="-28"/>
                <w:sz w:val="28"/>
                <w:szCs w:val="22"/>
                <w:lang w:val="be-BY" w:eastAsia="en-US"/>
              </w:rPr>
              <w:object w:dxaOrig="2460" w:dyaOrig="740" w14:anchorId="2868A6FD">
                <v:shape id="_x0000_i1073" type="#_x0000_t75" style="width:122.25pt;height:36pt" o:ole="">
                  <v:imagedata r:id="rId101" o:title=""/>
                </v:shape>
                <o:OLEObject Type="Embed" ProgID="Equation.DSMT4" ShapeID="_x0000_i1073" DrawAspect="Content" ObjectID="_1524656520" r:id="rId102"/>
              </w:object>
            </w:r>
          </w:p>
        </w:tc>
        <w:tc>
          <w:tcPr>
            <w:tcW w:w="811" w:type="pct"/>
            <w:noWrap/>
            <w:vAlign w:val="center"/>
          </w:tcPr>
          <w:p w14:paraId="48EF6DF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208 760</w:t>
            </w:r>
          </w:p>
        </w:tc>
      </w:tr>
      <w:tr w:rsidR="00CE5E13" w:rsidRPr="00CE5E13" w14:paraId="6E5DF7E7" w14:textId="77777777" w:rsidTr="00126236">
        <w:trPr>
          <w:trHeight w:val="300"/>
        </w:trPr>
        <w:tc>
          <w:tcPr>
            <w:tcW w:w="1502" w:type="pct"/>
            <w:noWrap/>
            <w:vAlign w:val="center"/>
            <w:hideMark/>
          </w:tcPr>
          <w:p w14:paraId="547148A0"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Машинное время</w:t>
            </w:r>
          </w:p>
        </w:tc>
        <w:tc>
          <w:tcPr>
            <w:tcW w:w="923" w:type="pct"/>
            <w:vAlign w:val="center"/>
          </w:tcPr>
          <w:p w14:paraId="18FC143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мв</w:t>
            </w:r>
            <w:r w:rsidRPr="00CE5E13">
              <w:rPr>
                <w:rFonts w:ascii="Times New Roman" w:hAnsi="Times New Roman"/>
                <w:sz w:val="28"/>
                <w:szCs w:val="28"/>
              </w:rPr>
              <w:t xml:space="preserve"> = 12 ч</w:t>
            </w:r>
          </w:p>
        </w:tc>
        <w:tc>
          <w:tcPr>
            <w:tcW w:w="1764" w:type="pct"/>
            <w:vAlign w:val="center"/>
          </w:tcPr>
          <w:p w14:paraId="19A15A81"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2760" w:dyaOrig="720" w14:anchorId="51DB10D9">
                <v:shape id="_x0000_i1074" type="#_x0000_t75" style="width:136.55pt;height:36pt" o:ole="">
                  <v:imagedata r:id="rId103" o:title=""/>
                </v:shape>
                <o:OLEObject Type="Embed" ProgID="Equation.DSMT4" ShapeID="_x0000_i1074" DrawAspect="Content" ObjectID="_1524656521" r:id="rId104"/>
              </w:object>
            </w:r>
          </w:p>
        </w:tc>
        <w:tc>
          <w:tcPr>
            <w:tcW w:w="811" w:type="pct"/>
            <w:noWrap/>
            <w:vAlign w:val="center"/>
            <w:hideMark/>
          </w:tcPr>
          <w:p w14:paraId="5E19C161"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2 812 320</w:t>
            </w:r>
          </w:p>
          <w:p w14:paraId="1D1CA120" w14:textId="77777777" w:rsidR="00CE5E13" w:rsidRPr="00CE5E13" w:rsidRDefault="00CE5E13" w:rsidP="00CE5E13">
            <w:pPr>
              <w:widowControl w:val="0"/>
              <w:jc w:val="center"/>
              <w:rPr>
                <w:rFonts w:ascii="Times New Roman" w:hAnsi="Times New Roman"/>
                <w:sz w:val="28"/>
                <w:szCs w:val="28"/>
              </w:rPr>
            </w:pPr>
          </w:p>
        </w:tc>
      </w:tr>
      <w:tr w:rsidR="00CE5E13" w:rsidRPr="00CE5E13" w14:paraId="33676EB9" w14:textId="77777777" w:rsidTr="00126236">
        <w:trPr>
          <w:trHeight w:val="300"/>
        </w:trPr>
        <w:tc>
          <w:tcPr>
            <w:tcW w:w="1502" w:type="pct"/>
            <w:noWrap/>
            <w:vAlign w:val="center"/>
            <w:hideMark/>
          </w:tcPr>
          <w:p w14:paraId="25FC4A5D"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Научные командировки</w:t>
            </w:r>
          </w:p>
        </w:tc>
        <w:tc>
          <w:tcPr>
            <w:tcW w:w="923" w:type="pct"/>
            <w:vAlign w:val="center"/>
          </w:tcPr>
          <w:p w14:paraId="5ABD858F"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нк</w:t>
            </w:r>
            <w:r w:rsidRPr="00CE5E13">
              <w:rPr>
                <w:rFonts w:ascii="Times New Roman" w:hAnsi="Times New Roman"/>
                <w:sz w:val="28"/>
                <w:szCs w:val="28"/>
              </w:rPr>
              <w:t xml:space="preserve"> = 15%</w:t>
            </w:r>
          </w:p>
        </w:tc>
        <w:tc>
          <w:tcPr>
            <w:tcW w:w="1764" w:type="pct"/>
            <w:vAlign w:val="center"/>
          </w:tcPr>
          <w:p w14:paraId="33B9AC7F"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860" w:dyaOrig="760" w14:anchorId="5C2245F9">
                <v:shape id="_x0000_i1075" type="#_x0000_t75" style="width:93.75pt;height:36pt" o:ole="">
                  <v:imagedata r:id="rId105" o:title=""/>
                </v:shape>
                <o:OLEObject Type="Embed" ProgID="Equation.DSMT4" ShapeID="_x0000_i1075" DrawAspect="Content" ObjectID="_1524656522" r:id="rId106"/>
              </w:object>
            </w:r>
          </w:p>
        </w:tc>
        <w:tc>
          <w:tcPr>
            <w:tcW w:w="811" w:type="pct"/>
            <w:noWrap/>
            <w:vAlign w:val="center"/>
            <w:hideMark/>
          </w:tcPr>
          <w:p w14:paraId="751B4D0A" w14:textId="77777777" w:rsidR="00CE5E13" w:rsidRPr="00CE5E13" w:rsidRDefault="00CE5E13" w:rsidP="00CE5E13">
            <w:pPr>
              <w:widowControl w:val="0"/>
              <w:jc w:val="center"/>
              <w:rPr>
                <w:rFonts w:ascii="Times New Roman" w:hAnsi="Times New Roman"/>
                <w:color w:val="FF0000"/>
                <w:sz w:val="28"/>
                <w:szCs w:val="28"/>
              </w:rPr>
            </w:pPr>
            <w:r w:rsidRPr="00CE5E13">
              <w:rPr>
                <w:rFonts w:ascii="Times New Roman" w:hAnsi="Times New Roman"/>
                <w:sz w:val="28"/>
                <w:szCs w:val="28"/>
              </w:rPr>
              <w:t>4 538 253</w:t>
            </w:r>
          </w:p>
        </w:tc>
      </w:tr>
      <w:tr w:rsidR="00CE5E13" w:rsidRPr="00CE5E13" w14:paraId="3A6AB2C1" w14:textId="77777777" w:rsidTr="00126236">
        <w:trPr>
          <w:trHeight w:val="300"/>
        </w:trPr>
        <w:tc>
          <w:tcPr>
            <w:tcW w:w="1502" w:type="pct"/>
            <w:noWrap/>
            <w:vAlign w:val="center"/>
            <w:hideMark/>
          </w:tcPr>
          <w:p w14:paraId="220F6CE0"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Прочие затраты</w:t>
            </w:r>
          </w:p>
        </w:tc>
        <w:tc>
          <w:tcPr>
            <w:tcW w:w="923" w:type="pct"/>
            <w:vAlign w:val="center"/>
          </w:tcPr>
          <w:p w14:paraId="44D093A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пз</w:t>
            </w:r>
            <w:r w:rsidRPr="00CE5E13">
              <w:rPr>
                <w:rFonts w:ascii="Times New Roman" w:hAnsi="Times New Roman"/>
                <w:sz w:val="28"/>
                <w:szCs w:val="28"/>
              </w:rPr>
              <w:t xml:space="preserve"> = 20%</w:t>
            </w:r>
          </w:p>
        </w:tc>
        <w:tc>
          <w:tcPr>
            <w:tcW w:w="1764" w:type="pct"/>
            <w:vAlign w:val="center"/>
          </w:tcPr>
          <w:p w14:paraId="10BD7C69"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680" w:dyaOrig="720" w14:anchorId="29E345F0">
                <v:shape id="_x0000_i1076" type="#_x0000_t75" style="width:86.25pt;height:36pt" o:ole="">
                  <v:imagedata r:id="rId107" o:title=""/>
                </v:shape>
                <o:OLEObject Type="Embed" ProgID="Equation.DSMT4" ShapeID="_x0000_i1076" DrawAspect="Content" ObjectID="_1524656523" r:id="rId108"/>
              </w:object>
            </w:r>
          </w:p>
        </w:tc>
        <w:tc>
          <w:tcPr>
            <w:tcW w:w="811" w:type="pct"/>
            <w:noWrap/>
            <w:vAlign w:val="center"/>
            <w:hideMark/>
          </w:tcPr>
          <w:p w14:paraId="505A7C98" w14:textId="77777777" w:rsidR="00CE5E13" w:rsidRPr="00CE5E13" w:rsidRDefault="00CE5E13" w:rsidP="00CE5E13">
            <w:pPr>
              <w:widowControl w:val="0"/>
              <w:jc w:val="center"/>
              <w:rPr>
                <w:rFonts w:ascii="Times New Roman" w:hAnsi="Times New Roman"/>
                <w:color w:val="FF0000"/>
                <w:sz w:val="28"/>
                <w:szCs w:val="28"/>
              </w:rPr>
            </w:pPr>
            <w:r w:rsidRPr="00CE5E13">
              <w:rPr>
                <w:rFonts w:ascii="Times New Roman" w:hAnsi="Times New Roman"/>
                <w:sz w:val="28"/>
                <w:szCs w:val="28"/>
              </w:rPr>
              <w:t>6 051 004</w:t>
            </w:r>
          </w:p>
        </w:tc>
      </w:tr>
      <w:tr w:rsidR="00CE5E13" w:rsidRPr="00CE5E13" w14:paraId="36C30CC8" w14:textId="77777777" w:rsidTr="00126236">
        <w:trPr>
          <w:trHeight w:val="300"/>
        </w:trPr>
        <w:tc>
          <w:tcPr>
            <w:tcW w:w="1502" w:type="pct"/>
            <w:noWrap/>
            <w:vAlign w:val="center"/>
            <w:hideMark/>
          </w:tcPr>
          <w:p w14:paraId="2A58604B"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Накладные расходы</w:t>
            </w:r>
          </w:p>
        </w:tc>
        <w:tc>
          <w:tcPr>
            <w:tcW w:w="923" w:type="pct"/>
            <w:vAlign w:val="center"/>
          </w:tcPr>
          <w:p w14:paraId="1B72F05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рн</w:t>
            </w:r>
            <w:r w:rsidRPr="00CE5E13">
              <w:rPr>
                <w:rFonts w:ascii="Times New Roman" w:hAnsi="Times New Roman"/>
                <w:sz w:val="28"/>
                <w:szCs w:val="28"/>
              </w:rPr>
              <w:t xml:space="preserve"> = 50%</w:t>
            </w:r>
          </w:p>
        </w:tc>
        <w:tc>
          <w:tcPr>
            <w:tcW w:w="1764" w:type="pct"/>
            <w:vAlign w:val="center"/>
          </w:tcPr>
          <w:p w14:paraId="237B244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680" w:dyaOrig="760" w14:anchorId="0EFED1EC">
                <v:shape id="_x0000_i1077" type="#_x0000_t75" style="width:86.25pt;height:36pt" o:ole="">
                  <v:imagedata r:id="rId109" o:title=""/>
                </v:shape>
                <o:OLEObject Type="Embed" ProgID="Equation.DSMT4" ShapeID="_x0000_i1077" DrawAspect="Content" ObjectID="_1524656524" r:id="rId110"/>
              </w:object>
            </w:r>
          </w:p>
        </w:tc>
        <w:tc>
          <w:tcPr>
            <w:tcW w:w="811" w:type="pct"/>
            <w:noWrap/>
            <w:vAlign w:val="center"/>
            <w:hideMark/>
          </w:tcPr>
          <w:p w14:paraId="462C90FD" w14:textId="77777777" w:rsidR="00CE5E13" w:rsidRPr="00CE5E13" w:rsidRDefault="00CE5E13" w:rsidP="00CE5E13">
            <w:pPr>
              <w:widowControl w:val="0"/>
              <w:jc w:val="center"/>
              <w:rPr>
                <w:rFonts w:ascii="Times New Roman" w:hAnsi="Times New Roman"/>
                <w:color w:val="FF0000"/>
                <w:sz w:val="28"/>
                <w:szCs w:val="28"/>
              </w:rPr>
            </w:pPr>
            <w:r w:rsidRPr="00CE5E13">
              <w:rPr>
                <w:rFonts w:ascii="Times New Roman" w:hAnsi="Times New Roman"/>
                <w:sz w:val="28"/>
                <w:szCs w:val="28"/>
              </w:rPr>
              <w:t>15 127 511</w:t>
            </w:r>
          </w:p>
        </w:tc>
      </w:tr>
      <w:tr w:rsidR="00CE5E13" w:rsidRPr="00CE5E13" w14:paraId="112227A2" w14:textId="77777777" w:rsidTr="00126236">
        <w:trPr>
          <w:trHeight w:val="300"/>
        </w:trPr>
        <w:tc>
          <w:tcPr>
            <w:tcW w:w="1502" w:type="pct"/>
            <w:noWrap/>
            <w:vAlign w:val="center"/>
            <w:hideMark/>
          </w:tcPr>
          <w:p w14:paraId="73CE2A72"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Общая сумма по смете</w:t>
            </w:r>
          </w:p>
        </w:tc>
        <w:tc>
          <w:tcPr>
            <w:tcW w:w="923" w:type="pct"/>
            <w:vAlign w:val="center"/>
          </w:tcPr>
          <w:p w14:paraId="473F56C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63F17B7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34"/>
                <w:sz w:val="28"/>
                <w:szCs w:val="28"/>
                <w:lang w:val="be-BY" w:eastAsia="en-US"/>
              </w:rPr>
              <w:object w:dxaOrig="3120" w:dyaOrig="820" w14:anchorId="60C7F405">
                <v:shape id="_x0000_i1078" type="#_x0000_t75" style="width:151.45pt;height:43.45pt" o:ole="">
                  <v:imagedata r:id="rId111" o:title=""/>
                </v:shape>
                <o:OLEObject Type="Embed" ProgID="Equation.DSMT4" ShapeID="_x0000_i1078" DrawAspect="Content" ObjectID="_1524656525" r:id="rId112"/>
              </w:object>
            </w:r>
          </w:p>
        </w:tc>
        <w:tc>
          <w:tcPr>
            <w:tcW w:w="811" w:type="pct"/>
            <w:noWrap/>
            <w:vAlign w:val="center"/>
            <w:hideMark/>
          </w:tcPr>
          <w:p w14:paraId="421B712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91 522 183</w:t>
            </w:r>
          </w:p>
          <w:p w14:paraId="31CFEF75"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7E646192" w14:textId="77777777" w:rsidTr="00126236">
        <w:trPr>
          <w:trHeight w:val="300"/>
        </w:trPr>
        <w:tc>
          <w:tcPr>
            <w:tcW w:w="1502" w:type="pct"/>
            <w:noWrap/>
            <w:vAlign w:val="center"/>
            <w:hideMark/>
          </w:tcPr>
          <w:p w14:paraId="66573A4E"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Прогнозируемая прибыль</w:t>
            </w:r>
          </w:p>
        </w:tc>
        <w:tc>
          <w:tcPr>
            <w:tcW w:w="923" w:type="pct"/>
            <w:vAlign w:val="center"/>
          </w:tcPr>
          <w:p w14:paraId="3B64B4F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У</w:t>
            </w:r>
            <w:r w:rsidRPr="00CE5E13">
              <w:rPr>
                <w:rFonts w:ascii="Times New Roman" w:hAnsi="Times New Roman"/>
                <w:sz w:val="28"/>
                <w:szCs w:val="28"/>
                <w:vertAlign w:val="subscript"/>
              </w:rPr>
              <w:t>рп</w:t>
            </w:r>
            <w:r w:rsidRPr="00CE5E13">
              <w:rPr>
                <w:rFonts w:ascii="Times New Roman" w:hAnsi="Times New Roman"/>
                <w:sz w:val="28"/>
                <w:szCs w:val="28"/>
              </w:rPr>
              <w:t xml:space="preserve"> = 20%</w:t>
            </w:r>
          </w:p>
        </w:tc>
        <w:tc>
          <w:tcPr>
            <w:tcW w:w="1764" w:type="pct"/>
            <w:vAlign w:val="center"/>
          </w:tcPr>
          <w:p w14:paraId="217FB137"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820" w:dyaOrig="760" w14:anchorId="71E940E0">
                <v:shape id="_x0000_i1079" type="#_x0000_t75" style="width:93.75pt;height:36pt" o:ole="">
                  <v:imagedata r:id="rId113" o:title=""/>
                </v:shape>
                <o:OLEObject Type="Embed" ProgID="Equation.DSMT4" ShapeID="_x0000_i1079" DrawAspect="Content" ObjectID="_1524656526" r:id="rId114"/>
              </w:object>
            </w:r>
          </w:p>
        </w:tc>
        <w:tc>
          <w:tcPr>
            <w:tcW w:w="811" w:type="pct"/>
            <w:noWrap/>
            <w:vAlign w:val="center"/>
            <w:hideMark/>
          </w:tcPr>
          <w:p w14:paraId="3ABE4F0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15 253 697</w:t>
            </w:r>
          </w:p>
          <w:p w14:paraId="31EA2399"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582F4CE6" w14:textId="77777777" w:rsidTr="00126236">
        <w:trPr>
          <w:trHeight w:val="300"/>
        </w:trPr>
        <w:tc>
          <w:tcPr>
            <w:tcW w:w="1502" w:type="pct"/>
            <w:noWrap/>
            <w:vAlign w:val="center"/>
            <w:hideMark/>
          </w:tcPr>
          <w:p w14:paraId="6C0018B2"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Прогнозируемая цена без налогов</w:t>
            </w:r>
          </w:p>
        </w:tc>
        <w:tc>
          <w:tcPr>
            <w:tcW w:w="923" w:type="pct"/>
            <w:vAlign w:val="center"/>
          </w:tcPr>
          <w:p w14:paraId="5AC04BD7"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1E2A5598"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12"/>
                <w:sz w:val="28"/>
                <w:szCs w:val="22"/>
                <w:lang w:val="be-BY" w:eastAsia="en-US"/>
              </w:rPr>
              <w:object w:dxaOrig="1700" w:dyaOrig="380" w14:anchorId="1C6AC225">
                <v:shape id="_x0000_i1080" type="#_x0000_t75" style="width:86.25pt;height:21.75pt" o:ole="">
                  <v:imagedata r:id="rId115" o:title=""/>
                </v:shape>
                <o:OLEObject Type="Embed" ProgID="Equation.DSMT4" ShapeID="_x0000_i1080" DrawAspect="Content" ObjectID="_1524656527" r:id="rId116"/>
              </w:object>
            </w:r>
          </w:p>
        </w:tc>
        <w:tc>
          <w:tcPr>
            <w:tcW w:w="811" w:type="pct"/>
            <w:noWrap/>
            <w:vAlign w:val="center"/>
            <w:hideMark/>
          </w:tcPr>
          <w:p w14:paraId="59225D91"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91 522 183</w:t>
            </w:r>
          </w:p>
          <w:p w14:paraId="166C6A1B"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49F91051" w14:textId="77777777" w:rsidTr="00126236">
        <w:trPr>
          <w:trHeight w:val="300"/>
        </w:trPr>
        <w:tc>
          <w:tcPr>
            <w:tcW w:w="1502" w:type="pct"/>
            <w:noWrap/>
            <w:vAlign w:val="center"/>
            <w:hideMark/>
          </w:tcPr>
          <w:p w14:paraId="29A5EB26"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НДС</w:t>
            </w:r>
          </w:p>
        </w:tc>
        <w:tc>
          <w:tcPr>
            <w:tcW w:w="923" w:type="pct"/>
            <w:vAlign w:val="center"/>
          </w:tcPr>
          <w:p w14:paraId="5D3AD13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дс</w:t>
            </w:r>
            <w:r w:rsidRPr="00CE5E13">
              <w:rPr>
                <w:rFonts w:ascii="Times New Roman" w:hAnsi="Times New Roman"/>
                <w:sz w:val="28"/>
                <w:szCs w:val="28"/>
              </w:rPr>
              <w:t xml:space="preserve"> = 20%</w:t>
            </w:r>
          </w:p>
        </w:tc>
        <w:tc>
          <w:tcPr>
            <w:tcW w:w="1764" w:type="pct"/>
            <w:vAlign w:val="center"/>
          </w:tcPr>
          <w:p w14:paraId="347A1975"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2000" w:dyaOrig="740" w14:anchorId="46A6C727">
                <v:shape id="_x0000_i1081" type="#_x0000_t75" style="width:100.55pt;height:36pt" o:ole="">
                  <v:imagedata r:id="rId117" o:title=""/>
                </v:shape>
                <o:OLEObject Type="Embed" ProgID="Equation.DSMT4" ShapeID="_x0000_i1081" DrawAspect="Content" ObjectID="_1524656528" r:id="rId118"/>
              </w:object>
            </w:r>
          </w:p>
        </w:tc>
        <w:tc>
          <w:tcPr>
            <w:tcW w:w="811" w:type="pct"/>
            <w:noWrap/>
            <w:vAlign w:val="center"/>
            <w:hideMark/>
          </w:tcPr>
          <w:p w14:paraId="4B2F607D"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18 304 437</w:t>
            </w:r>
          </w:p>
          <w:p w14:paraId="73958415"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6919EAD5" w14:textId="77777777" w:rsidTr="00126236">
        <w:trPr>
          <w:trHeight w:val="300"/>
        </w:trPr>
        <w:tc>
          <w:tcPr>
            <w:tcW w:w="1502" w:type="pct"/>
            <w:noWrap/>
            <w:vAlign w:val="center"/>
          </w:tcPr>
          <w:p w14:paraId="72F3C279"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Отпускная цена</w:t>
            </w:r>
          </w:p>
        </w:tc>
        <w:tc>
          <w:tcPr>
            <w:tcW w:w="923" w:type="pct"/>
            <w:vAlign w:val="center"/>
          </w:tcPr>
          <w:p w14:paraId="0C788E00"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07EC5B2A"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12"/>
                <w:sz w:val="28"/>
                <w:szCs w:val="22"/>
                <w:lang w:val="be-BY" w:eastAsia="en-US"/>
              </w:rPr>
              <w:object w:dxaOrig="2040" w:dyaOrig="380" w14:anchorId="0733087A">
                <v:shape id="_x0000_i1082" type="#_x0000_t75" style="width:100.55pt;height:21.75pt" o:ole="">
                  <v:imagedata r:id="rId119" o:title=""/>
                </v:shape>
                <o:OLEObject Type="Embed" ProgID="Equation.DSMT4" ShapeID="_x0000_i1082" DrawAspect="Content" ObjectID="_1524656529" r:id="rId120"/>
              </w:object>
            </w:r>
          </w:p>
        </w:tc>
        <w:tc>
          <w:tcPr>
            <w:tcW w:w="811" w:type="pct"/>
            <w:noWrap/>
            <w:vAlign w:val="center"/>
          </w:tcPr>
          <w:p w14:paraId="11720079"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109 826 620</w:t>
            </w:r>
          </w:p>
          <w:p w14:paraId="5D88EDDC"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547D2571" w14:textId="77777777" w:rsidTr="00126236">
        <w:trPr>
          <w:trHeight w:val="300"/>
        </w:trPr>
        <w:tc>
          <w:tcPr>
            <w:tcW w:w="1502" w:type="pct"/>
            <w:noWrap/>
            <w:vAlign w:val="center"/>
          </w:tcPr>
          <w:p w14:paraId="2252EC62"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Освоение ПО</w:t>
            </w:r>
          </w:p>
        </w:tc>
        <w:tc>
          <w:tcPr>
            <w:tcW w:w="923" w:type="pct"/>
            <w:vAlign w:val="center"/>
          </w:tcPr>
          <w:p w14:paraId="624340D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о</w:t>
            </w:r>
            <w:r w:rsidRPr="00CE5E13">
              <w:rPr>
                <w:rFonts w:ascii="Times New Roman" w:hAnsi="Times New Roman"/>
                <w:sz w:val="28"/>
                <w:szCs w:val="28"/>
              </w:rPr>
              <w:t xml:space="preserve"> = 10%</w:t>
            </w:r>
          </w:p>
        </w:tc>
        <w:tc>
          <w:tcPr>
            <w:tcW w:w="1764" w:type="pct"/>
            <w:vAlign w:val="center"/>
          </w:tcPr>
          <w:p w14:paraId="491C799C"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579" w:dyaOrig="720" w14:anchorId="4BD8D39C">
                <v:shape id="_x0000_i1083" type="#_x0000_t75" style="width:79.45pt;height:36pt" o:ole="">
                  <v:imagedata r:id="rId121" o:title=""/>
                </v:shape>
                <o:OLEObject Type="Embed" ProgID="Equation.DSMT4" ShapeID="_x0000_i1083" DrawAspect="Content" ObjectID="_1524656530" r:id="rId122"/>
              </w:object>
            </w:r>
          </w:p>
        </w:tc>
        <w:tc>
          <w:tcPr>
            <w:tcW w:w="811" w:type="pct"/>
            <w:noWrap/>
            <w:vAlign w:val="center"/>
          </w:tcPr>
          <w:p w14:paraId="6472444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7 626 849</w:t>
            </w:r>
          </w:p>
          <w:p w14:paraId="0EB1C271"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3000D3D0" w14:textId="77777777" w:rsidTr="00126236">
        <w:trPr>
          <w:trHeight w:val="300"/>
        </w:trPr>
        <w:tc>
          <w:tcPr>
            <w:tcW w:w="1502" w:type="pct"/>
            <w:noWrap/>
            <w:vAlign w:val="center"/>
          </w:tcPr>
          <w:p w14:paraId="60124953"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Сопровождение ПО</w:t>
            </w:r>
          </w:p>
        </w:tc>
        <w:tc>
          <w:tcPr>
            <w:tcW w:w="923" w:type="pct"/>
            <w:vAlign w:val="center"/>
          </w:tcPr>
          <w:p w14:paraId="3893D6DC"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с</w:t>
            </w:r>
            <w:r w:rsidRPr="00CE5E13">
              <w:rPr>
                <w:rFonts w:ascii="Times New Roman" w:hAnsi="Times New Roman"/>
                <w:sz w:val="28"/>
                <w:szCs w:val="28"/>
              </w:rPr>
              <w:t xml:space="preserve"> = 20%</w:t>
            </w:r>
          </w:p>
        </w:tc>
        <w:tc>
          <w:tcPr>
            <w:tcW w:w="1764" w:type="pct"/>
            <w:vAlign w:val="center"/>
          </w:tcPr>
          <w:p w14:paraId="1AA68A5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8"/>
                <w:lang w:val="be-BY" w:eastAsia="en-US"/>
              </w:rPr>
              <w:object w:dxaOrig="1560" w:dyaOrig="720" w14:anchorId="583AF6B7">
                <v:shape id="_x0000_i1084" type="#_x0000_t75" style="width:79.45pt;height:36pt" o:ole="">
                  <v:imagedata r:id="rId123" o:title=""/>
                </v:shape>
                <o:OLEObject Type="Embed" ProgID="Equation.DSMT4" ShapeID="_x0000_i1084" DrawAspect="Content" ObjectID="_1524656531" r:id="rId124"/>
              </w:object>
            </w:r>
          </w:p>
        </w:tc>
        <w:tc>
          <w:tcPr>
            <w:tcW w:w="811" w:type="pct"/>
            <w:noWrap/>
            <w:vAlign w:val="center"/>
          </w:tcPr>
          <w:p w14:paraId="021706D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15 253 697</w:t>
            </w:r>
          </w:p>
          <w:p w14:paraId="486D9BDA" w14:textId="77777777" w:rsidR="00CE5E13" w:rsidRPr="00CE5E13" w:rsidRDefault="00CE5E13" w:rsidP="00CE5E13">
            <w:pPr>
              <w:widowControl w:val="0"/>
              <w:jc w:val="center"/>
              <w:rPr>
                <w:rFonts w:ascii="Times New Roman" w:hAnsi="Times New Roman"/>
                <w:color w:val="FF0000"/>
                <w:sz w:val="28"/>
                <w:szCs w:val="28"/>
              </w:rPr>
            </w:pPr>
          </w:p>
        </w:tc>
      </w:tr>
    </w:tbl>
    <w:p w14:paraId="2ACAA65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en-US" w:eastAsia="ru-RU"/>
        </w:rPr>
      </w:pPr>
    </w:p>
    <w:p w14:paraId="3B5BE79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lastRenderedPageBreak/>
        <w:t>Учитывая налог на прибыль, можно рассчитать итоговую сумму, которая останется разработчику и будет является его экономическим эффектом:</w:t>
      </w:r>
    </w:p>
    <w:p w14:paraId="4FCF739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9A3C1CB" w14:textId="77777777" w:rsidTr="00126236">
        <w:tc>
          <w:tcPr>
            <w:tcW w:w="500" w:type="pct"/>
            <w:shd w:val="clear" w:color="auto" w:fill="auto"/>
            <w:tcMar>
              <w:left w:w="0" w:type="dxa"/>
              <w:right w:w="0" w:type="dxa"/>
            </w:tcMar>
            <w:vAlign w:val="center"/>
          </w:tcPr>
          <w:p w14:paraId="6492B130"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AA45AE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560" w:dyaOrig="720" w14:anchorId="6917ABA9">
                <v:shape id="_x0000_i1085" type="#_x0000_t75" style="width:129.75pt;height:36pt" o:ole="">
                  <v:imagedata r:id="rId125" o:title=""/>
                </v:shape>
                <o:OLEObject Type="Embed" ProgID="Equation.DSMT4" ShapeID="_x0000_i1085" DrawAspect="Content" ObjectID="_1524656532" r:id="rId126"/>
              </w:object>
            </w:r>
          </w:p>
        </w:tc>
        <w:tc>
          <w:tcPr>
            <w:tcW w:w="500" w:type="pct"/>
            <w:shd w:val="clear" w:color="auto" w:fill="auto"/>
            <w:tcMar>
              <w:left w:w="0" w:type="dxa"/>
              <w:right w:w="0" w:type="dxa"/>
            </w:tcMar>
            <w:vAlign w:val="center"/>
          </w:tcPr>
          <w:p w14:paraId="3E4008F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(7.23)</w:t>
            </w:r>
          </w:p>
        </w:tc>
      </w:tr>
    </w:tbl>
    <w:p w14:paraId="5A4E641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C626395"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bCs/>
          <w:color w:val="000000"/>
          <w:sz w:val="28"/>
          <w:szCs w:val="28"/>
          <w:lang w:val="en-US" w:eastAsia="ru-RU"/>
        </w:rPr>
        <w:t>Δ</w:t>
      </w:r>
      <w:r w:rsidRPr="00CE5E13">
        <w:rPr>
          <w:rFonts w:ascii="Times New Roman" w:eastAsia="Times New Roman" w:hAnsi="Times New Roman" w:cs="Times New Roman"/>
          <w:color w:val="000000"/>
          <w:sz w:val="28"/>
          <w:szCs w:val="28"/>
          <w:lang w:val="ru-RU" w:eastAsia="ru-RU"/>
        </w:rPr>
        <w:t>П</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чистая прибыль;</w:t>
      </w:r>
    </w:p>
    <w:p w14:paraId="3592F87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П</w:t>
      </w:r>
      <w:r w:rsidRPr="00CE5E13">
        <w:rPr>
          <w:rFonts w:ascii="Times New Roman" w:eastAsia="Times New Roman" w:hAnsi="Times New Roman" w:cs="Times New Roman"/>
          <w:color w:val="000000"/>
          <w:sz w:val="28"/>
          <w:szCs w:val="28"/>
          <w:vertAlign w:val="subscript"/>
          <w:lang w:val="ru-RU" w:eastAsia="ru-RU"/>
        </w:rPr>
        <w:t>пс</w:t>
      </w:r>
      <w:r w:rsidRPr="00CE5E13">
        <w:rPr>
          <w:rFonts w:ascii="Times New Roman" w:eastAsia="Times New Roman" w:hAnsi="Times New Roman" w:cs="Times New Roman"/>
          <w:color w:val="000000"/>
          <w:sz w:val="28"/>
          <w:szCs w:val="28"/>
          <w:lang w:val="ru-RU" w:eastAsia="ru-RU"/>
        </w:rPr>
        <w:t xml:space="preserve"> – прогнозируемая прибыль;</w:t>
      </w:r>
    </w:p>
    <w:p w14:paraId="62529C95"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норматив налога на прибыль (18%).</w:t>
      </w:r>
    </w:p>
    <w:p w14:paraId="164DF88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(7.23), определим чистую прибыль:</w:t>
      </w:r>
    </w:p>
    <w:p w14:paraId="48449C0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171107C" w14:textId="77777777" w:rsidTr="00126236">
        <w:tc>
          <w:tcPr>
            <w:tcW w:w="500" w:type="pct"/>
            <w:shd w:val="clear" w:color="auto" w:fill="auto"/>
            <w:tcMar>
              <w:left w:w="0" w:type="dxa"/>
              <w:right w:w="0" w:type="dxa"/>
            </w:tcMar>
            <w:vAlign w:val="center"/>
          </w:tcPr>
          <w:p w14:paraId="0B218BF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104102D"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6039" w:dyaOrig="720" w14:anchorId="4C2162C9">
                <v:shape id="_x0000_i1086" type="#_x0000_t75" style="width:302.25pt;height:36pt" o:ole="">
                  <v:imagedata r:id="rId127" o:title=""/>
                </v:shape>
                <o:OLEObject Type="Embed" ProgID="Equation.DSMT4" ShapeID="_x0000_i1086" DrawAspect="Content" ObjectID="_1524656533" r:id="rId128"/>
              </w:object>
            </w:r>
          </w:p>
          <w:p w14:paraId="33ED48B8"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310B816D"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9922F6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Чистая прибыль от реализации ПО (</w:t>
      </w:r>
      <w:r w:rsidRPr="00CE5E13">
        <w:rPr>
          <w:rFonts w:ascii="Times New Roman" w:eastAsia="Times New Roman" w:hAnsi="Times New Roman" w:cs="Times New Roman"/>
          <w:bCs/>
          <w:color w:val="000000"/>
          <w:sz w:val="28"/>
          <w:szCs w:val="28"/>
          <w:lang w:val="ru-RU" w:eastAsia="ru-RU"/>
        </w:rPr>
        <w:t>Δ</w:t>
      </w:r>
      <w:r w:rsidRPr="00CE5E13">
        <w:rPr>
          <w:rFonts w:ascii="Times New Roman" w:eastAsia="Times New Roman" w:hAnsi="Times New Roman" w:cs="Times New Roman"/>
          <w:color w:val="000000"/>
          <w:sz w:val="28"/>
          <w:szCs w:val="28"/>
          <w:lang w:val="ru-RU" w:eastAsia="ru-RU"/>
        </w:rPr>
        <w:t>П</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12 508 032 рублей) остается организации-разработчику и представляет собой экономический эффект от создания нового программного средства.</w:t>
      </w:r>
    </w:p>
    <w:p w14:paraId="483056E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182E4BE" w14:textId="77777777" w:rsidR="00CE5E13" w:rsidRPr="00CE5E13" w:rsidRDefault="00CE5E13" w:rsidP="00CE5E13">
      <w:pPr>
        <w:widowControl w:val="0"/>
        <w:numPr>
          <w:ilvl w:val="1"/>
          <w:numId w:val="0"/>
        </w:numPr>
        <w:spacing w:after="0" w:line="240" w:lineRule="auto"/>
        <w:ind w:left="708"/>
        <w:jc w:val="both"/>
        <w:outlineLvl w:val="1"/>
        <w:rPr>
          <w:rFonts w:ascii="Times New Roman" w:eastAsia="Calibri" w:hAnsi="Times New Roman" w:cs="Times New Roman"/>
          <w:sz w:val="28"/>
          <w:szCs w:val="28"/>
          <w:lang w:val="ru-RU"/>
        </w:rPr>
      </w:pPr>
      <w:bookmarkStart w:id="8" w:name="_Toc418725265"/>
      <w:bookmarkStart w:id="9" w:name="_Toc418725922"/>
      <w:bookmarkStart w:id="10" w:name="_Toc420356978"/>
      <w:r w:rsidRPr="00CE5E13">
        <w:rPr>
          <w:rFonts w:ascii="Times New Roman" w:eastAsia="Calibri" w:hAnsi="Times New Roman" w:cs="Times New Roman"/>
          <w:b/>
          <w:sz w:val="28"/>
          <w:szCs w:val="28"/>
          <w:lang w:val="ru-RU"/>
        </w:rPr>
        <w:t>7.3</w:t>
      </w:r>
      <w:r w:rsidRPr="00CE5E13">
        <w:rPr>
          <w:rFonts w:ascii="Times New Roman" w:eastAsia="Calibri" w:hAnsi="Times New Roman" w:cs="Times New Roman"/>
          <w:sz w:val="28"/>
          <w:szCs w:val="28"/>
          <w:lang w:val="ru-RU"/>
        </w:rPr>
        <w:t xml:space="preserve"> Расчёт экономического эффекта от применения программного средства у пользователя (заказчика)</w:t>
      </w:r>
      <w:bookmarkEnd w:id="8"/>
      <w:bookmarkEnd w:id="9"/>
      <w:bookmarkEnd w:id="10"/>
    </w:p>
    <w:p w14:paraId="158DF41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1D8D5A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Для определения экономического эффекта от использования нового ПО у потребителя необходимо сравнить расходы по всем основным статьям сметы затрат на эксплуатацию нового ПО (расходы на заработную плату с начислениями, материалы, машинное время) с расходами по соответствующим статьям при использовании прежнего варианта ПО. При сравнении базового и нового вариантов ПО в качестве экономического эффекта будет выступать общая экономия всех видов ресурсов относительно базового варианта. При этом создание нового ПО окажется экономически целесообразным лишь в том случае, если все капитальные затраты окупятся за счет получаемой экономии в ближайшие 2–3 года.</w:t>
      </w:r>
    </w:p>
    <w:p w14:paraId="215EE8DB" w14:textId="77777777" w:rsidR="00126236" w:rsidRDefault="00126236" w:rsidP="00CE5E13">
      <w:pPr>
        <w:widowControl w:val="0"/>
        <w:spacing w:after="0" w:line="240" w:lineRule="auto"/>
        <w:rPr>
          <w:rFonts w:ascii="Times New Roman" w:eastAsia="Times New Roman" w:hAnsi="Times New Roman" w:cs="Times New Roman"/>
          <w:color w:val="000000"/>
          <w:sz w:val="28"/>
          <w:szCs w:val="28"/>
          <w:lang w:val="ru-RU" w:eastAsia="ru-RU"/>
        </w:rPr>
      </w:pPr>
    </w:p>
    <w:p w14:paraId="7A147897" w14:textId="63BB3EA3"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Таблица 7.4 – Исходные данные для определения экономического эффекта</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185"/>
        <w:gridCol w:w="1279"/>
        <w:gridCol w:w="1696"/>
        <w:gridCol w:w="1582"/>
      </w:tblGrid>
      <w:tr w:rsidR="00CE5E13" w:rsidRPr="00CE5E13" w14:paraId="685F8DC5" w14:textId="77777777" w:rsidTr="00126236">
        <w:trPr>
          <w:cantSplit/>
        </w:trPr>
        <w:tc>
          <w:tcPr>
            <w:tcW w:w="1759" w:type="pct"/>
            <w:vMerge w:val="restart"/>
            <w:tcBorders>
              <w:top w:val="single" w:sz="4" w:space="0" w:color="auto"/>
              <w:left w:val="single" w:sz="4" w:space="0" w:color="auto"/>
              <w:bottom w:val="single" w:sz="4" w:space="0" w:color="auto"/>
              <w:right w:val="single" w:sz="4" w:space="0" w:color="auto"/>
            </w:tcBorders>
            <w:vAlign w:val="center"/>
            <w:hideMark/>
          </w:tcPr>
          <w:p w14:paraId="7E63254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Наименование показателей</w:t>
            </w:r>
          </w:p>
        </w:tc>
        <w:tc>
          <w:tcPr>
            <w:tcW w:w="669" w:type="pct"/>
            <w:vMerge w:val="restart"/>
            <w:tcBorders>
              <w:top w:val="single" w:sz="4" w:space="0" w:color="auto"/>
              <w:left w:val="single" w:sz="4" w:space="0" w:color="auto"/>
              <w:bottom w:val="single" w:sz="4" w:space="0" w:color="auto"/>
              <w:right w:val="single" w:sz="4" w:space="0" w:color="auto"/>
            </w:tcBorders>
            <w:vAlign w:val="center"/>
            <w:hideMark/>
          </w:tcPr>
          <w:p w14:paraId="3C99E857"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Обо</w:t>
            </w:r>
            <w:r w:rsidRPr="00CE5E13">
              <w:rPr>
                <w:rFonts w:ascii="Times New Roman" w:eastAsia="Calibri" w:hAnsi="Times New Roman" w:cs="Times New Roman"/>
                <w:sz w:val="28"/>
                <w:szCs w:val="28"/>
                <w:lang w:val="ru-RU"/>
              </w:rPr>
              <w:softHyphen/>
              <w:t>значе</w:t>
            </w:r>
            <w:r w:rsidRPr="00CE5E13">
              <w:rPr>
                <w:rFonts w:ascii="Times New Roman" w:eastAsia="Calibri" w:hAnsi="Times New Roman" w:cs="Times New Roman"/>
                <w:sz w:val="28"/>
                <w:szCs w:val="28"/>
                <w:lang w:val="ru-RU"/>
              </w:rPr>
              <w:softHyphen/>
              <w:t>ние</w:t>
            </w:r>
          </w:p>
        </w:tc>
        <w:tc>
          <w:tcPr>
            <w:tcW w:w="722" w:type="pct"/>
            <w:vMerge w:val="restart"/>
            <w:tcBorders>
              <w:top w:val="single" w:sz="4" w:space="0" w:color="auto"/>
              <w:left w:val="single" w:sz="4" w:space="0" w:color="auto"/>
              <w:bottom w:val="single" w:sz="4" w:space="0" w:color="auto"/>
              <w:right w:val="single" w:sz="4" w:space="0" w:color="auto"/>
            </w:tcBorders>
            <w:vAlign w:val="center"/>
            <w:hideMark/>
          </w:tcPr>
          <w:p w14:paraId="77731975"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Единицы из</w:t>
            </w:r>
            <w:r w:rsidRPr="00CE5E13">
              <w:rPr>
                <w:rFonts w:ascii="Times New Roman" w:eastAsia="Calibri" w:hAnsi="Times New Roman" w:cs="Times New Roman"/>
                <w:sz w:val="28"/>
                <w:szCs w:val="28"/>
                <w:lang w:val="ru-RU"/>
              </w:rPr>
              <w:softHyphen/>
              <w:t>мерения</w:t>
            </w:r>
          </w:p>
        </w:tc>
        <w:tc>
          <w:tcPr>
            <w:tcW w:w="1850" w:type="pct"/>
            <w:gridSpan w:val="2"/>
            <w:tcBorders>
              <w:top w:val="single" w:sz="4" w:space="0" w:color="auto"/>
              <w:left w:val="single" w:sz="4" w:space="0" w:color="auto"/>
              <w:bottom w:val="single" w:sz="4" w:space="0" w:color="auto"/>
              <w:right w:val="single" w:sz="4" w:space="0" w:color="auto"/>
            </w:tcBorders>
            <w:vAlign w:val="center"/>
            <w:hideMark/>
          </w:tcPr>
          <w:p w14:paraId="15A4A52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Значение показателя</w:t>
            </w:r>
          </w:p>
        </w:tc>
      </w:tr>
      <w:tr w:rsidR="00CE5E13" w:rsidRPr="00CE5E13" w14:paraId="41D5581A" w14:textId="77777777" w:rsidTr="00126236">
        <w:trPr>
          <w:cantSplit/>
        </w:trPr>
        <w:tc>
          <w:tcPr>
            <w:tcW w:w="1759" w:type="pct"/>
            <w:vMerge/>
            <w:tcBorders>
              <w:top w:val="single" w:sz="4" w:space="0" w:color="auto"/>
              <w:left w:val="single" w:sz="4" w:space="0" w:color="auto"/>
              <w:bottom w:val="single" w:sz="4" w:space="0" w:color="auto"/>
              <w:right w:val="single" w:sz="4" w:space="0" w:color="auto"/>
            </w:tcBorders>
            <w:vAlign w:val="center"/>
            <w:hideMark/>
          </w:tcPr>
          <w:p w14:paraId="34CEB3E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78D88FF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p>
        </w:tc>
        <w:tc>
          <w:tcPr>
            <w:tcW w:w="722" w:type="pct"/>
            <w:vMerge/>
            <w:tcBorders>
              <w:top w:val="single" w:sz="4" w:space="0" w:color="auto"/>
              <w:left w:val="single" w:sz="4" w:space="0" w:color="auto"/>
              <w:bottom w:val="single" w:sz="4" w:space="0" w:color="auto"/>
              <w:right w:val="single" w:sz="4" w:space="0" w:color="auto"/>
            </w:tcBorders>
            <w:vAlign w:val="center"/>
            <w:hideMark/>
          </w:tcPr>
          <w:p w14:paraId="2718CC6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p>
        </w:tc>
        <w:tc>
          <w:tcPr>
            <w:tcW w:w="957" w:type="pct"/>
            <w:tcBorders>
              <w:top w:val="single" w:sz="4" w:space="0" w:color="auto"/>
              <w:left w:val="single" w:sz="4" w:space="0" w:color="auto"/>
              <w:bottom w:val="single" w:sz="4" w:space="0" w:color="auto"/>
              <w:right w:val="single" w:sz="4" w:space="0" w:color="auto"/>
            </w:tcBorders>
            <w:vAlign w:val="center"/>
            <w:hideMark/>
          </w:tcPr>
          <w:p w14:paraId="7D66700B"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в базовом варианте</w:t>
            </w:r>
          </w:p>
        </w:tc>
        <w:tc>
          <w:tcPr>
            <w:tcW w:w="893" w:type="pct"/>
            <w:tcBorders>
              <w:top w:val="single" w:sz="4" w:space="0" w:color="auto"/>
              <w:left w:val="single" w:sz="4" w:space="0" w:color="auto"/>
              <w:bottom w:val="single" w:sz="4" w:space="0" w:color="auto"/>
              <w:right w:val="single" w:sz="4" w:space="0" w:color="auto"/>
            </w:tcBorders>
            <w:vAlign w:val="center"/>
            <w:hideMark/>
          </w:tcPr>
          <w:p w14:paraId="5DE5540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в новом варианте</w:t>
            </w:r>
          </w:p>
        </w:tc>
      </w:tr>
      <w:tr w:rsidR="00CE5E13" w:rsidRPr="00CE5E13" w14:paraId="0D3FC601" w14:textId="77777777" w:rsidTr="00126236">
        <w:trPr>
          <w:cantSplit/>
        </w:trPr>
        <w:tc>
          <w:tcPr>
            <w:tcW w:w="1759" w:type="pct"/>
            <w:tcBorders>
              <w:top w:val="single" w:sz="4" w:space="0" w:color="auto"/>
              <w:left w:val="single" w:sz="4" w:space="0" w:color="auto"/>
              <w:bottom w:val="single" w:sz="4" w:space="0" w:color="auto"/>
              <w:right w:val="single" w:sz="4" w:space="0" w:color="auto"/>
            </w:tcBorders>
            <w:vAlign w:val="center"/>
          </w:tcPr>
          <w:p w14:paraId="30A1A2D5"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w:t>
            </w:r>
          </w:p>
        </w:tc>
        <w:tc>
          <w:tcPr>
            <w:tcW w:w="669" w:type="pct"/>
            <w:tcBorders>
              <w:top w:val="single" w:sz="4" w:space="0" w:color="auto"/>
              <w:left w:val="single" w:sz="4" w:space="0" w:color="auto"/>
              <w:bottom w:val="single" w:sz="4" w:space="0" w:color="auto"/>
              <w:right w:val="single" w:sz="4" w:space="0" w:color="auto"/>
            </w:tcBorders>
            <w:vAlign w:val="center"/>
          </w:tcPr>
          <w:p w14:paraId="43F0807F"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w:t>
            </w:r>
          </w:p>
        </w:tc>
        <w:tc>
          <w:tcPr>
            <w:tcW w:w="722" w:type="pct"/>
            <w:tcBorders>
              <w:top w:val="single" w:sz="4" w:space="0" w:color="auto"/>
              <w:left w:val="single" w:sz="4" w:space="0" w:color="auto"/>
              <w:bottom w:val="single" w:sz="4" w:space="0" w:color="auto"/>
              <w:right w:val="single" w:sz="4" w:space="0" w:color="auto"/>
            </w:tcBorders>
            <w:vAlign w:val="center"/>
          </w:tcPr>
          <w:p w14:paraId="7C7E6E09"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3</w:t>
            </w:r>
          </w:p>
        </w:tc>
        <w:tc>
          <w:tcPr>
            <w:tcW w:w="957" w:type="pct"/>
            <w:tcBorders>
              <w:top w:val="single" w:sz="4" w:space="0" w:color="auto"/>
              <w:left w:val="single" w:sz="4" w:space="0" w:color="auto"/>
              <w:bottom w:val="single" w:sz="4" w:space="0" w:color="auto"/>
              <w:right w:val="single" w:sz="4" w:space="0" w:color="auto"/>
            </w:tcBorders>
            <w:vAlign w:val="center"/>
          </w:tcPr>
          <w:p w14:paraId="195050A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4</w:t>
            </w:r>
          </w:p>
        </w:tc>
        <w:tc>
          <w:tcPr>
            <w:tcW w:w="893" w:type="pct"/>
            <w:tcBorders>
              <w:top w:val="single" w:sz="4" w:space="0" w:color="auto"/>
              <w:left w:val="single" w:sz="4" w:space="0" w:color="auto"/>
              <w:bottom w:val="single" w:sz="4" w:space="0" w:color="auto"/>
              <w:right w:val="single" w:sz="4" w:space="0" w:color="auto"/>
            </w:tcBorders>
            <w:vAlign w:val="center"/>
          </w:tcPr>
          <w:p w14:paraId="3933A4A3"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5</w:t>
            </w:r>
          </w:p>
        </w:tc>
      </w:tr>
      <w:tr w:rsidR="00CE5E13" w:rsidRPr="00CE5E13" w14:paraId="3589E136" w14:textId="77777777" w:rsidTr="00126236">
        <w:trPr>
          <w:cantSplit/>
        </w:trPr>
        <w:tc>
          <w:tcPr>
            <w:tcW w:w="1759" w:type="pct"/>
            <w:tcBorders>
              <w:top w:val="single" w:sz="4" w:space="0" w:color="auto"/>
              <w:left w:val="single" w:sz="4" w:space="0" w:color="auto"/>
              <w:bottom w:val="single" w:sz="4" w:space="0" w:color="auto"/>
              <w:right w:val="single" w:sz="4" w:space="0" w:color="auto"/>
            </w:tcBorders>
            <w:vAlign w:val="center"/>
            <w:hideMark/>
          </w:tcPr>
          <w:p w14:paraId="629BBE19"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Капитальные вложения, включая затраты поль</w:t>
            </w:r>
            <w:r w:rsidRPr="00CE5E13">
              <w:rPr>
                <w:rFonts w:ascii="Times New Roman" w:eastAsia="Calibri" w:hAnsi="Times New Roman" w:cs="Times New Roman"/>
                <w:sz w:val="28"/>
                <w:szCs w:val="28"/>
                <w:lang w:val="ru-RU"/>
              </w:rPr>
              <w:softHyphen/>
              <w:t>зователя на приобрете</w:t>
            </w:r>
            <w:r w:rsidRPr="00CE5E13">
              <w:rPr>
                <w:rFonts w:ascii="Times New Roman" w:eastAsia="Calibri" w:hAnsi="Times New Roman" w:cs="Times New Roman"/>
                <w:sz w:val="28"/>
                <w:szCs w:val="28"/>
                <w:lang w:val="ru-RU"/>
              </w:rPr>
              <w:softHyphen/>
              <w:t>ние ПO</w:t>
            </w:r>
          </w:p>
        </w:tc>
        <w:tc>
          <w:tcPr>
            <w:tcW w:w="669" w:type="pct"/>
            <w:tcBorders>
              <w:top w:val="single" w:sz="4" w:space="0" w:color="auto"/>
              <w:left w:val="single" w:sz="4" w:space="0" w:color="auto"/>
              <w:bottom w:val="single" w:sz="4" w:space="0" w:color="auto"/>
              <w:right w:val="single" w:sz="4" w:space="0" w:color="auto"/>
            </w:tcBorders>
            <w:vAlign w:val="center"/>
            <w:hideMark/>
          </w:tcPr>
          <w:p w14:paraId="0BD8A59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vertAlign w:val="subscript"/>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пр</w:t>
            </w:r>
          </w:p>
        </w:tc>
        <w:tc>
          <w:tcPr>
            <w:tcW w:w="722" w:type="pct"/>
            <w:tcBorders>
              <w:top w:val="single" w:sz="4" w:space="0" w:color="auto"/>
              <w:left w:val="single" w:sz="4" w:space="0" w:color="auto"/>
              <w:bottom w:val="single" w:sz="4" w:space="0" w:color="auto"/>
              <w:right w:val="single" w:sz="4" w:space="0" w:color="auto"/>
            </w:tcBorders>
            <w:vAlign w:val="center"/>
            <w:hideMark/>
          </w:tcPr>
          <w:p w14:paraId="115569E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14CC607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7F9C984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109 826 620</w:t>
            </w:r>
          </w:p>
        </w:tc>
      </w:tr>
    </w:tbl>
    <w:p w14:paraId="5117D3C7" w14:textId="77777777" w:rsidR="00126236" w:rsidRPr="00CE5E13" w:rsidRDefault="00126236" w:rsidP="00126236">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Calibri" w:hAnsi="Times New Roman" w:cs="Times New Roman"/>
          <w:i/>
          <w:sz w:val="28"/>
          <w:lang w:val="ru-RU"/>
        </w:rPr>
        <w:lastRenderedPageBreak/>
        <w:t>Продолжение таблицы 7.4</w:t>
      </w:r>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185"/>
        <w:gridCol w:w="1279"/>
        <w:gridCol w:w="1696"/>
        <w:gridCol w:w="1582"/>
      </w:tblGrid>
      <w:tr w:rsidR="00126236" w:rsidRPr="00CE5E13" w14:paraId="59B821E7"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48779976"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освоение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2F472653"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ос</w:t>
            </w:r>
          </w:p>
        </w:tc>
        <w:tc>
          <w:tcPr>
            <w:tcW w:w="722" w:type="pct"/>
            <w:tcBorders>
              <w:top w:val="single" w:sz="4" w:space="0" w:color="auto"/>
              <w:left w:val="single" w:sz="4" w:space="0" w:color="auto"/>
              <w:bottom w:val="single" w:sz="4" w:space="0" w:color="auto"/>
              <w:right w:val="single" w:sz="4" w:space="0" w:color="auto"/>
            </w:tcBorders>
            <w:vAlign w:val="center"/>
            <w:hideMark/>
          </w:tcPr>
          <w:p w14:paraId="57960B8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3246126A"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453D3F7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7 626 849</w:t>
            </w:r>
          </w:p>
        </w:tc>
      </w:tr>
      <w:tr w:rsidR="00126236" w:rsidRPr="00CE5E13" w14:paraId="648A44C7"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07F96FD1"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сопровожде</w:t>
            </w:r>
            <w:r w:rsidRPr="00CE5E13">
              <w:rPr>
                <w:rFonts w:ascii="Times New Roman" w:eastAsia="Calibri" w:hAnsi="Times New Roman" w:cs="Times New Roman"/>
                <w:sz w:val="28"/>
                <w:szCs w:val="28"/>
                <w:lang w:val="ru-RU"/>
              </w:rPr>
              <w:softHyphen/>
              <w:t>ние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074350B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с</w:t>
            </w:r>
          </w:p>
        </w:tc>
        <w:tc>
          <w:tcPr>
            <w:tcW w:w="722" w:type="pct"/>
            <w:tcBorders>
              <w:top w:val="single" w:sz="4" w:space="0" w:color="auto"/>
              <w:left w:val="single" w:sz="4" w:space="0" w:color="auto"/>
              <w:bottom w:val="single" w:sz="4" w:space="0" w:color="auto"/>
              <w:right w:val="single" w:sz="4" w:space="0" w:color="auto"/>
            </w:tcBorders>
            <w:vAlign w:val="center"/>
            <w:hideMark/>
          </w:tcPr>
          <w:p w14:paraId="3C7B266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5B7D660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74BF28B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15 253 697</w:t>
            </w:r>
          </w:p>
        </w:tc>
      </w:tr>
      <w:tr w:rsidR="00126236" w:rsidRPr="00CE5E13" w14:paraId="1CAB8274"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277D8500"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укомплекто</w:t>
            </w:r>
            <w:r w:rsidRPr="00CE5E13">
              <w:rPr>
                <w:rFonts w:ascii="Times New Roman" w:eastAsia="Calibri" w:hAnsi="Times New Roman" w:cs="Times New Roman"/>
                <w:sz w:val="28"/>
                <w:szCs w:val="28"/>
                <w:lang w:val="ru-RU"/>
              </w:rPr>
              <w:softHyphen/>
              <w:t>вание ВТ техническими средствами в связи с внедрением нового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15640A6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тс</w:t>
            </w:r>
          </w:p>
        </w:tc>
        <w:tc>
          <w:tcPr>
            <w:tcW w:w="722" w:type="pct"/>
            <w:tcBorders>
              <w:top w:val="single" w:sz="4" w:space="0" w:color="auto"/>
              <w:left w:val="single" w:sz="4" w:space="0" w:color="auto"/>
              <w:bottom w:val="single" w:sz="4" w:space="0" w:color="auto"/>
              <w:right w:val="single" w:sz="4" w:space="0" w:color="auto"/>
            </w:tcBorders>
            <w:vAlign w:val="center"/>
            <w:hideMark/>
          </w:tcPr>
          <w:p w14:paraId="39EFA3C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396AD00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51BB620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7 626 849</w:t>
            </w:r>
          </w:p>
        </w:tc>
      </w:tr>
      <w:tr w:rsidR="00126236" w:rsidRPr="00CE5E13" w14:paraId="0A31665D"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7AB8578E"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пополнение оборотных средств в связи с эксплуатацией нового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0D03E45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об</w:t>
            </w:r>
          </w:p>
        </w:tc>
        <w:tc>
          <w:tcPr>
            <w:tcW w:w="722" w:type="pct"/>
            <w:tcBorders>
              <w:top w:val="single" w:sz="4" w:space="0" w:color="auto"/>
              <w:left w:val="single" w:sz="4" w:space="0" w:color="auto"/>
              <w:bottom w:val="single" w:sz="4" w:space="0" w:color="auto"/>
              <w:right w:val="single" w:sz="4" w:space="0" w:color="auto"/>
            </w:tcBorders>
            <w:vAlign w:val="center"/>
            <w:hideMark/>
          </w:tcPr>
          <w:p w14:paraId="695C8E5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1ECD6F2F"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4A2F0DCE"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2 500 000</w:t>
            </w:r>
          </w:p>
        </w:tc>
      </w:tr>
      <w:tr w:rsidR="00126236" w:rsidRPr="00CE5E13" w14:paraId="16EDC4B6"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tcPr>
          <w:p w14:paraId="2430BF0D"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Среднемесячная ЗП од</w:t>
            </w:r>
            <w:r w:rsidRPr="00CE5E13">
              <w:rPr>
                <w:rFonts w:ascii="Times New Roman" w:eastAsia="Calibri" w:hAnsi="Times New Roman" w:cs="Times New Roman"/>
                <w:sz w:val="28"/>
                <w:szCs w:val="28"/>
                <w:lang w:val="ru-RU"/>
              </w:rPr>
              <w:softHyphen/>
              <w:t>ного программиста</w:t>
            </w:r>
          </w:p>
        </w:tc>
        <w:tc>
          <w:tcPr>
            <w:tcW w:w="669" w:type="pct"/>
            <w:tcBorders>
              <w:top w:val="single" w:sz="4" w:space="0" w:color="auto"/>
              <w:left w:val="single" w:sz="4" w:space="0" w:color="auto"/>
              <w:bottom w:val="single" w:sz="4" w:space="0" w:color="auto"/>
              <w:right w:val="single" w:sz="4" w:space="0" w:color="auto"/>
            </w:tcBorders>
            <w:vAlign w:val="center"/>
          </w:tcPr>
          <w:p w14:paraId="7D1E113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w:t>
            </w:r>
            <w:r w:rsidRPr="00CE5E13">
              <w:rPr>
                <w:rFonts w:ascii="Times New Roman" w:eastAsia="Calibri" w:hAnsi="Times New Roman" w:cs="Times New Roman"/>
                <w:sz w:val="28"/>
                <w:szCs w:val="28"/>
                <w:vertAlign w:val="subscript"/>
                <w:lang w:val="ru-RU"/>
              </w:rPr>
              <w:t>см</w:t>
            </w:r>
          </w:p>
        </w:tc>
        <w:tc>
          <w:tcPr>
            <w:tcW w:w="722" w:type="pct"/>
            <w:tcBorders>
              <w:top w:val="single" w:sz="4" w:space="0" w:color="auto"/>
              <w:left w:val="single" w:sz="4" w:space="0" w:color="auto"/>
              <w:bottom w:val="single" w:sz="4" w:space="0" w:color="auto"/>
              <w:right w:val="single" w:sz="4" w:space="0" w:color="auto"/>
            </w:tcBorders>
            <w:vAlign w:val="center"/>
          </w:tcPr>
          <w:p w14:paraId="05874D5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tcPr>
          <w:p w14:paraId="32AFAF4B"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2 800 000</w:t>
            </w:r>
          </w:p>
        </w:tc>
        <w:tc>
          <w:tcPr>
            <w:tcW w:w="893" w:type="pct"/>
            <w:tcBorders>
              <w:top w:val="single" w:sz="4" w:space="0" w:color="auto"/>
              <w:left w:val="single" w:sz="4" w:space="0" w:color="auto"/>
              <w:bottom w:val="single" w:sz="4" w:space="0" w:color="auto"/>
              <w:right w:val="single" w:sz="4" w:space="0" w:color="auto"/>
            </w:tcBorders>
            <w:vAlign w:val="center"/>
          </w:tcPr>
          <w:p w14:paraId="18E4A72A"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2 800 000</w:t>
            </w:r>
          </w:p>
        </w:tc>
      </w:tr>
      <w:tr w:rsidR="00126236" w:rsidRPr="00CE5E13" w14:paraId="16CB935D"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tcPr>
          <w:p w14:paraId="3AA0346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Коэффициент начисле</w:t>
            </w:r>
            <w:r w:rsidRPr="00CE5E13">
              <w:rPr>
                <w:rFonts w:ascii="Times New Roman" w:eastAsia="Calibri" w:hAnsi="Times New Roman" w:cs="Times New Roman"/>
                <w:sz w:val="28"/>
                <w:szCs w:val="28"/>
                <w:lang w:val="ru-RU"/>
              </w:rPr>
              <w:softHyphen/>
              <w:t>ний на зарплату</w:t>
            </w:r>
          </w:p>
        </w:tc>
        <w:tc>
          <w:tcPr>
            <w:tcW w:w="669" w:type="pct"/>
            <w:tcBorders>
              <w:top w:val="single" w:sz="4" w:space="0" w:color="auto"/>
              <w:left w:val="single" w:sz="4" w:space="0" w:color="auto"/>
              <w:bottom w:val="single" w:sz="4" w:space="0" w:color="auto"/>
              <w:right w:val="single" w:sz="4" w:space="0" w:color="auto"/>
            </w:tcBorders>
            <w:vAlign w:val="center"/>
          </w:tcPr>
          <w:p w14:paraId="2F07862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нз</w:t>
            </w:r>
          </w:p>
        </w:tc>
        <w:tc>
          <w:tcPr>
            <w:tcW w:w="722" w:type="pct"/>
            <w:tcBorders>
              <w:top w:val="single" w:sz="4" w:space="0" w:color="auto"/>
              <w:left w:val="single" w:sz="4" w:space="0" w:color="auto"/>
              <w:bottom w:val="single" w:sz="4" w:space="0" w:color="auto"/>
              <w:right w:val="single" w:sz="4" w:space="0" w:color="auto"/>
            </w:tcBorders>
            <w:vAlign w:val="center"/>
          </w:tcPr>
          <w:p w14:paraId="4EB1354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p>
        </w:tc>
        <w:tc>
          <w:tcPr>
            <w:tcW w:w="957" w:type="pct"/>
            <w:tcBorders>
              <w:top w:val="single" w:sz="4" w:space="0" w:color="auto"/>
              <w:left w:val="single" w:sz="4" w:space="0" w:color="auto"/>
              <w:bottom w:val="single" w:sz="4" w:space="0" w:color="auto"/>
              <w:right w:val="single" w:sz="4" w:space="0" w:color="auto"/>
            </w:tcBorders>
            <w:vAlign w:val="center"/>
          </w:tcPr>
          <w:p w14:paraId="7F55620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w:t>
            </w:r>
          </w:p>
        </w:tc>
        <w:tc>
          <w:tcPr>
            <w:tcW w:w="893" w:type="pct"/>
            <w:tcBorders>
              <w:top w:val="single" w:sz="4" w:space="0" w:color="auto"/>
              <w:left w:val="single" w:sz="4" w:space="0" w:color="auto"/>
              <w:bottom w:val="single" w:sz="4" w:space="0" w:color="auto"/>
              <w:right w:val="single" w:sz="4" w:space="0" w:color="auto"/>
            </w:tcBorders>
            <w:vAlign w:val="center"/>
          </w:tcPr>
          <w:p w14:paraId="099E3E6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w:t>
            </w:r>
          </w:p>
        </w:tc>
      </w:tr>
      <w:tr w:rsidR="00126236" w:rsidRPr="00CE5E13" w14:paraId="15C65A81"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1AE109E4"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Среднемесячное коли</w:t>
            </w:r>
            <w:r w:rsidRPr="00CE5E13">
              <w:rPr>
                <w:rFonts w:ascii="Times New Roman" w:eastAsia="Calibri" w:hAnsi="Times New Roman" w:cs="Times New Roman"/>
                <w:sz w:val="28"/>
                <w:szCs w:val="28"/>
                <w:lang w:val="ru-RU"/>
              </w:rPr>
              <w:softHyphen/>
              <w:t>чество рабочих дней</w:t>
            </w:r>
          </w:p>
        </w:tc>
        <w:tc>
          <w:tcPr>
            <w:tcW w:w="669" w:type="pct"/>
            <w:tcBorders>
              <w:top w:val="single" w:sz="4" w:space="0" w:color="auto"/>
              <w:left w:val="single" w:sz="4" w:space="0" w:color="auto"/>
              <w:bottom w:val="single" w:sz="4" w:space="0" w:color="auto"/>
              <w:right w:val="single" w:sz="4" w:space="0" w:color="auto"/>
            </w:tcBorders>
            <w:vAlign w:val="center"/>
            <w:hideMark/>
          </w:tcPr>
          <w:p w14:paraId="46451EA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Др</w:t>
            </w:r>
          </w:p>
        </w:tc>
        <w:tc>
          <w:tcPr>
            <w:tcW w:w="722" w:type="pct"/>
            <w:tcBorders>
              <w:top w:val="single" w:sz="4" w:space="0" w:color="auto"/>
              <w:left w:val="single" w:sz="4" w:space="0" w:color="auto"/>
              <w:bottom w:val="single" w:sz="4" w:space="0" w:color="auto"/>
              <w:right w:val="single" w:sz="4" w:space="0" w:color="auto"/>
            </w:tcBorders>
            <w:vAlign w:val="center"/>
            <w:hideMark/>
          </w:tcPr>
          <w:p w14:paraId="64B6010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день</w:t>
            </w:r>
          </w:p>
        </w:tc>
        <w:tc>
          <w:tcPr>
            <w:tcW w:w="957" w:type="pct"/>
            <w:tcBorders>
              <w:top w:val="single" w:sz="4" w:space="0" w:color="auto"/>
              <w:left w:val="single" w:sz="4" w:space="0" w:color="auto"/>
              <w:bottom w:val="single" w:sz="4" w:space="0" w:color="auto"/>
              <w:right w:val="single" w:sz="4" w:space="0" w:color="auto"/>
            </w:tcBorders>
            <w:vAlign w:val="center"/>
            <w:hideMark/>
          </w:tcPr>
          <w:p w14:paraId="355235E5"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21,5</w:t>
            </w:r>
          </w:p>
        </w:tc>
        <w:tc>
          <w:tcPr>
            <w:tcW w:w="893" w:type="pct"/>
            <w:tcBorders>
              <w:top w:val="single" w:sz="4" w:space="0" w:color="auto"/>
              <w:left w:val="single" w:sz="4" w:space="0" w:color="auto"/>
              <w:bottom w:val="single" w:sz="4" w:space="0" w:color="auto"/>
              <w:right w:val="single" w:sz="4" w:space="0" w:color="auto"/>
            </w:tcBorders>
            <w:vAlign w:val="center"/>
            <w:hideMark/>
          </w:tcPr>
          <w:p w14:paraId="2DEA6F8E"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21,5</w:t>
            </w:r>
          </w:p>
        </w:tc>
      </w:tr>
      <w:tr w:rsidR="00126236" w:rsidRPr="00CE5E13" w14:paraId="0CAE91A7" w14:textId="77777777" w:rsidTr="00126236">
        <w:trPr>
          <w:cantSplit/>
          <w:trHeight w:val="266"/>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758AB803"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Количество типовых за</w:t>
            </w:r>
            <w:r w:rsidRPr="00CE5E13">
              <w:rPr>
                <w:rFonts w:ascii="Times New Roman" w:eastAsia="Calibri" w:hAnsi="Times New Roman" w:cs="Times New Roman"/>
                <w:sz w:val="28"/>
                <w:szCs w:val="28"/>
                <w:lang w:val="ru-RU"/>
              </w:rPr>
              <w:softHyphen/>
              <w:t>дач, решаемых за год</w:t>
            </w:r>
          </w:p>
        </w:tc>
        <w:tc>
          <w:tcPr>
            <w:tcW w:w="669" w:type="pct"/>
            <w:tcBorders>
              <w:top w:val="single" w:sz="4" w:space="0" w:color="auto"/>
              <w:left w:val="single" w:sz="4" w:space="0" w:color="auto"/>
              <w:bottom w:val="single" w:sz="4" w:space="0" w:color="auto"/>
              <w:right w:val="single" w:sz="4" w:space="0" w:color="auto"/>
            </w:tcBorders>
            <w:vAlign w:val="center"/>
            <w:hideMark/>
          </w:tcPr>
          <w:p w14:paraId="65C2514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vertAlign w:val="subscript"/>
                <w:lang w:val="ru-RU"/>
              </w:rPr>
            </w:pPr>
            <w:r w:rsidRPr="00CE5E13">
              <w:rPr>
                <w:rFonts w:ascii="Times New Roman" w:eastAsia="Calibri" w:hAnsi="Times New Roman" w:cs="Times New Roman"/>
                <w:sz w:val="28"/>
                <w:szCs w:val="28"/>
                <w:lang w:val="ru-RU"/>
              </w:rPr>
              <w:t>З</w:t>
            </w:r>
            <w:r w:rsidRPr="00CE5E13">
              <w:rPr>
                <w:rFonts w:ascii="Times New Roman" w:eastAsia="Calibri" w:hAnsi="Times New Roman" w:cs="Times New Roman"/>
                <w:sz w:val="28"/>
                <w:szCs w:val="28"/>
                <w:vertAlign w:val="subscript"/>
                <w:lang w:val="ru-RU"/>
              </w:rPr>
              <w:t>т1</w:t>
            </w:r>
            <w:r w:rsidRPr="00CE5E13">
              <w:rPr>
                <w:rFonts w:ascii="Times New Roman" w:eastAsia="Calibri" w:hAnsi="Times New Roman" w:cs="Times New Roman"/>
                <w:sz w:val="28"/>
                <w:szCs w:val="28"/>
                <w:lang w:val="ru-RU"/>
              </w:rPr>
              <w:t>, З</w:t>
            </w:r>
            <w:r w:rsidRPr="00CE5E13">
              <w:rPr>
                <w:rFonts w:ascii="Times New Roman" w:eastAsia="Calibri" w:hAnsi="Times New Roman" w:cs="Times New Roman"/>
                <w:sz w:val="28"/>
                <w:szCs w:val="28"/>
                <w:vertAlign w:val="subscript"/>
                <w:lang w:val="ru-RU"/>
              </w:rPr>
              <w:t>т2</w:t>
            </w:r>
          </w:p>
        </w:tc>
        <w:tc>
          <w:tcPr>
            <w:tcW w:w="722" w:type="pct"/>
            <w:tcBorders>
              <w:top w:val="single" w:sz="4" w:space="0" w:color="auto"/>
              <w:left w:val="single" w:sz="4" w:space="0" w:color="auto"/>
              <w:bottom w:val="single" w:sz="4" w:space="0" w:color="auto"/>
              <w:right w:val="single" w:sz="4" w:space="0" w:color="auto"/>
            </w:tcBorders>
            <w:vAlign w:val="center"/>
            <w:hideMark/>
          </w:tcPr>
          <w:p w14:paraId="6AB543A5"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задача</w:t>
            </w:r>
          </w:p>
        </w:tc>
        <w:tc>
          <w:tcPr>
            <w:tcW w:w="957" w:type="pct"/>
            <w:tcBorders>
              <w:top w:val="single" w:sz="4" w:space="0" w:color="auto"/>
              <w:left w:val="single" w:sz="4" w:space="0" w:color="auto"/>
              <w:bottom w:val="single" w:sz="4" w:space="0" w:color="auto"/>
              <w:right w:val="single" w:sz="4" w:space="0" w:color="auto"/>
            </w:tcBorders>
            <w:vAlign w:val="center"/>
            <w:hideMark/>
          </w:tcPr>
          <w:p w14:paraId="46F100E2"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c>
          <w:tcPr>
            <w:tcW w:w="893" w:type="pct"/>
            <w:tcBorders>
              <w:top w:val="single" w:sz="4" w:space="0" w:color="auto"/>
              <w:left w:val="single" w:sz="4" w:space="0" w:color="auto"/>
              <w:bottom w:val="single" w:sz="4" w:space="0" w:color="auto"/>
              <w:right w:val="single" w:sz="4" w:space="0" w:color="auto"/>
            </w:tcBorders>
            <w:vAlign w:val="center"/>
          </w:tcPr>
          <w:p w14:paraId="26BBC62E"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r>
      <w:tr w:rsidR="00126236" w:rsidRPr="00CE5E13" w14:paraId="3C3BFA91" w14:textId="77777777" w:rsidTr="00126236">
        <w:trPr>
          <w:cantSplit/>
          <w:trHeight w:val="258"/>
          <w:jc w:val="center"/>
        </w:trPr>
        <w:tc>
          <w:tcPr>
            <w:tcW w:w="1759" w:type="pct"/>
            <w:tcBorders>
              <w:top w:val="single" w:sz="4" w:space="0" w:color="auto"/>
              <w:left w:val="single" w:sz="4" w:space="0" w:color="auto"/>
              <w:bottom w:val="single" w:sz="4" w:space="0" w:color="auto"/>
              <w:right w:val="single" w:sz="4" w:space="0" w:color="auto"/>
            </w:tcBorders>
            <w:vAlign w:val="center"/>
          </w:tcPr>
          <w:p w14:paraId="20167D53"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Объем выполняемых работ за год</w:t>
            </w:r>
          </w:p>
        </w:tc>
        <w:tc>
          <w:tcPr>
            <w:tcW w:w="669" w:type="pct"/>
            <w:tcBorders>
              <w:top w:val="single" w:sz="4" w:space="0" w:color="auto"/>
              <w:left w:val="single" w:sz="4" w:space="0" w:color="auto"/>
              <w:bottom w:val="single" w:sz="4" w:space="0" w:color="auto"/>
              <w:right w:val="single" w:sz="4" w:space="0" w:color="auto"/>
            </w:tcBorders>
            <w:vAlign w:val="center"/>
          </w:tcPr>
          <w:p w14:paraId="19D2A1D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А</w:t>
            </w:r>
            <w:r w:rsidRPr="00CE5E13">
              <w:rPr>
                <w:rFonts w:ascii="Times New Roman" w:eastAsia="Calibri" w:hAnsi="Times New Roman" w:cs="Times New Roman"/>
                <w:sz w:val="28"/>
                <w:szCs w:val="28"/>
                <w:vertAlign w:val="subscript"/>
                <w:lang w:val="en-US"/>
              </w:rPr>
              <w:t>1</w:t>
            </w:r>
            <w:r w:rsidRPr="00CE5E13">
              <w:rPr>
                <w:rFonts w:ascii="Times New Roman" w:eastAsia="Calibri" w:hAnsi="Times New Roman" w:cs="Times New Roman"/>
                <w:sz w:val="28"/>
                <w:szCs w:val="28"/>
                <w:lang w:val="en-US"/>
              </w:rPr>
              <w:t>,</w:t>
            </w:r>
            <w:r w:rsidRPr="00CE5E13">
              <w:rPr>
                <w:rFonts w:ascii="Times New Roman" w:eastAsia="Calibri" w:hAnsi="Times New Roman" w:cs="Times New Roman"/>
                <w:sz w:val="28"/>
                <w:szCs w:val="28"/>
                <w:lang w:val="ru-RU"/>
              </w:rPr>
              <w:t xml:space="preserve"> А</w:t>
            </w:r>
            <w:r w:rsidRPr="00CE5E13">
              <w:rPr>
                <w:rFonts w:ascii="Times New Roman" w:eastAsia="Calibri" w:hAnsi="Times New Roman" w:cs="Times New Roman"/>
                <w:sz w:val="28"/>
                <w:szCs w:val="28"/>
                <w:vertAlign w:val="subscript"/>
                <w:lang w:val="en-US"/>
              </w:rPr>
              <w:t>2</w:t>
            </w:r>
          </w:p>
        </w:tc>
        <w:tc>
          <w:tcPr>
            <w:tcW w:w="722" w:type="pct"/>
            <w:tcBorders>
              <w:top w:val="single" w:sz="4" w:space="0" w:color="auto"/>
              <w:left w:val="single" w:sz="4" w:space="0" w:color="auto"/>
              <w:bottom w:val="single" w:sz="4" w:space="0" w:color="auto"/>
              <w:right w:val="single" w:sz="4" w:space="0" w:color="auto"/>
            </w:tcBorders>
            <w:vAlign w:val="center"/>
          </w:tcPr>
          <w:p w14:paraId="4097499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задача</w:t>
            </w:r>
          </w:p>
        </w:tc>
        <w:tc>
          <w:tcPr>
            <w:tcW w:w="957" w:type="pct"/>
            <w:tcBorders>
              <w:top w:val="single" w:sz="4" w:space="0" w:color="auto"/>
              <w:left w:val="single" w:sz="4" w:space="0" w:color="auto"/>
              <w:bottom w:val="single" w:sz="4" w:space="0" w:color="auto"/>
              <w:right w:val="single" w:sz="4" w:space="0" w:color="auto"/>
            </w:tcBorders>
            <w:vAlign w:val="center"/>
          </w:tcPr>
          <w:p w14:paraId="06EDE358"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c>
          <w:tcPr>
            <w:tcW w:w="893" w:type="pct"/>
            <w:tcBorders>
              <w:top w:val="single" w:sz="4" w:space="0" w:color="auto"/>
              <w:left w:val="single" w:sz="4" w:space="0" w:color="auto"/>
              <w:bottom w:val="single" w:sz="4" w:space="0" w:color="auto"/>
              <w:right w:val="single" w:sz="4" w:space="0" w:color="auto"/>
            </w:tcBorders>
            <w:vAlign w:val="center"/>
          </w:tcPr>
          <w:p w14:paraId="6F376C2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r>
      <w:tr w:rsidR="00126236" w:rsidRPr="00CE5E13" w14:paraId="4CA3B66C" w14:textId="77777777" w:rsidTr="00126236">
        <w:trPr>
          <w:cantSplit/>
          <w:trHeight w:val="266"/>
          <w:jc w:val="center"/>
        </w:trPr>
        <w:tc>
          <w:tcPr>
            <w:tcW w:w="1759" w:type="pct"/>
            <w:tcBorders>
              <w:top w:val="single" w:sz="4" w:space="0" w:color="auto"/>
              <w:left w:val="single" w:sz="4" w:space="0" w:color="auto"/>
              <w:bottom w:val="single" w:sz="4" w:space="0" w:color="auto"/>
              <w:right w:val="single" w:sz="4" w:space="0" w:color="auto"/>
            </w:tcBorders>
            <w:vAlign w:val="center"/>
          </w:tcPr>
          <w:p w14:paraId="640858BA"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 xml:space="preserve">Средняя трудоемкость работ </w:t>
            </w:r>
          </w:p>
        </w:tc>
        <w:tc>
          <w:tcPr>
            <w:tcW w:w="669" w:type="pct"/>
            <w:tcBorders>
              <w:top w:val="single" w:sz="4" w:space="0" w:color="auto"/>
              <w:left w:val="single" w:sz="4" w:space="0" w:color="auto"/>
              <w:bottom w:val="single" w:sz="4" w:space="0" w:color="auto"/>
              <w:right w:val="single" w:sz="4" w:space="0" w:color="auto"/>
            </w:tcBorders>
            <w:vAlign w:val="center"/>
          </w:tcPr>
          <w:p w14:paraId="2F40BF6C"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Т</w:t>
            </w:r>
            <w:r w:rsidRPr="00CE5E13">
              <w:rPr>
                <w:rFonts w:ascii="Times New Roman" w:eastAsia="Calibri" w:hAnsi="Times New Roman" w:cs="Times New Roman"/>
                <w:sz w:val="28"/>
                <w:szCs w:val="28"/>
                <w:vertAlign w:val="subscript"/>
                <w:lang w:val="ru-RU"/>
              </w:rPr>
              <w:t>с1</w:t>
            </w:r>
            <w:r w:rsidRPr="00CE5E13">
              <w:rPr>
                <w:rFonts w:ascii="Times New Roman" w:eastAsia="Calibri" w:hAnsi="Times New Roman" w:cs="Times New Roman"/>
                <w:sz w:val="28"/>
                <w:szCs w:val="28"/>
                <w:lang w:val="ru-RU"/>
              </w:rPr>
              <w:t>, Т</w:t>
            </w:r>
            <w:r w:rsidRPr="00CE5E13">
              <w:rPr>
                <w:rFonts w:ascii="Times New Roman" w:eastAsia="Calibri" w:hAnsi="Times New Roman" w:cs="Times New Roman"/>
                <w:sz w:val="28"/>
                <w:szCs w:val="28"/>
                <w:vertAlign w:val="subscript"/>
                <w:lang w:val="ru-RU"/>
              </w:rPr>
              <w:t>с2</w:t>
            </w:r>
          </w:p>
        </w:tc>
        <w:tc>
          <w:tcPr>
            <w:tcW w:w="722" w:type="pct"/>
            <w:tcBorders>
              <w:top w:val="single" w:sz="4" w:space="0" w:color="auto"/>
              <w:left w:val="single" w:sz="4" w:space="0" w:color="auto"/>
              <w:bottom w:val="single" w:sz="4" w:space="0" w:color="auto"/>
              <w:right w:val="single" w:sz="4" w:space="0" w:color="auto"/>
            </w:tcBorders>
            <w:vAlign w:val="center"/>
          </w:tcPr>
          <w:p w14:paraId="61FC62A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чел.-час на задачу</w:t>
            </w:r>
          </w:p>
        </w:tc>
        <w:tc>
          <w:tcPr>
            <w:tcW w:w="957" w:type="pct"/>
            <w:tcBorders>
              <w:top w:val="single" w:sz="4" w:space="0" w:color="auto"/>
              <w:left w:val="single" w:sz="4" w:space="0" w:color="auto"/>
              <w:bottom w:val="single" w:sz="4" w:space="0" w:color="auto"/>
              <w:right w:val="single" w:sz="4" w:space="0" w:color="auto"/>
            </w:tcBorders>
            <w:vAlign w:val="center"/>
          </w:tcPr>
          <w:p w14:paraId="2A60B6DF"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4</w:t>
            </w:r>
          </w:p>
        </w:tc>
        <w:tc>
          <w:tcPr>
            <w:tcW w:w="893" w:type="pct"/>
            <w:tcBorders>
              <w:top w:val="single" w:sz="4" w:space="0" w:color="auto"/>
              <w:left w:val="single" w:sz="4" w:space="0" w:color="auto"/>
              <w:bottom w:val="single" w:sz="4" w:space="0" w:color="auto"/>
              <w:right w:val="single" w:sz="4" w:space="0" w:color="auto"/>
            </w:tcBorders>
            <w:vAlign w:val="center"/>
          </w:tcPr>
          <w:p w14:paraId="5B54509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0,5</w:t>
            </w:r>
          </w:p>
        </w:tc>
      </w:tr>
      <w:tr w:rsidR="00126236" w:rsidRPr="00CE5E13" w14:paraId="2E6CBE21" w14:textId="77777777" w:rsidTr="00126236">
        <w:trPr>
          <w:cantSplit/>
          <w:trHeight w:val="258"/>
          <w:jc w:val="center"/>
        </w:trPr>
        <w:tc>
          <w:tcPr>
            <w:tcW w:w="1759" w:type="pct"/>
            <w:tcBorders>
              <w:top w:val="single" w:sz="4" w:space="0" w:color="auto"/>
              <w:left w:val="single" w:sz="4" w:space="0" w:color="auto"/>
              <w:bottom w:val="single" w:sz="4" w:space="0" w:color="auto"/>
              <w:right w:val="single" w:sz="4" w:space="0" w:color="auto"/>
            </w:tcBorders>
            <w:vAlign w:val="center"/>
          </w:tcPr>
          <w:p w14:paraId="3F9A2EB7"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Средний расход машин</w:t>
            </w:r>
            <w:r w:rsidRPr="00CE5E13">
              <w:rPr>
                <w:rFonts w:ascii="Times New Roman" w:eastAsia="Calibri" w:hAnsi="Times New Roman" w:cs="Times New Roman"/>
                <w:sz w:val="28"/>
                <w:szCs w:val="28"/>
                <w:lang w:val="ru-RU"/>
              </w:rPr>
              <w:softHyphen/>
              <w:t xml:space="preserve">ного времени </w:t>
            </w:r>
          </w:p>
        </w:tc>
        <w:tc>
          <w:tcPr>
            <w:tcW w:w="669" w:type="pct"/>
            <w:tcBorders>
              <w:top w:val="single" w:sz="4" w:space="0" w:color="auto"/>
              <w:left w:val="single" w:sz="4" w:space="0" w:color="auto"/>
              <w:bottom w:val="single" w:sz="4" w:space="0" w:color="auto"/>
              <w:right w:val="single" w:sz="4" w:space="0" w:color="auto"/>
            </w:tcBorders>
            <w:vAlign w:val="center"/>
          </w:tcPr>
          <w:p w14:paraId="18FF0863"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М</w:t>
            </w:r>
            <w:r w:rsidRPr="00CE5E13">
              <w:rPr>
                <w:rFonts w:ascii="Times New Roman" w:eastAsia="Calibri" w:hAnsi="Times New Roman" w:cs="Times New Roman"/>
                <w:sz w:val="28"/>
                <w:szCs w:val="28"/>
                <w:vertAlign w:val="subscript"/>
                <w:lang w:val="ru-RU"/>
              </w:rPr>
              <w:t>в1</w:t>
            </w:r>
            <w:r w:rsidRPr="00CE5E13">
              <w:rPr>
                <w:rFonts w:ascii="Times New Roman" w:eastAsia="Calibri" w:hAnsi="Times New Roman" w:cs="Times New Roman"/>
                <w:sz w:val="28"/>
                <w:szCs w:val="28"/>
                <w:lang w:val="ru-RU"/>
              </w:rPr>
              <w:t>, М</w:t>
            </w:r>
            <w:r w:rsidRPr="00CE5E13">
              <w:rPr>
                <w:rFonts w:ascii="Times New Roman" w:eastAsia="Calibri" w:hAnsi="Times New Roman" w:cs="Times New Roman"/>
                <w:sz w:val="28"/>
                <w:szCs w:val="28"/>
                <w:vertAlign w:val="subscript"/>
                <w:lang w:val="ru-RU"/>
              </w:rPr>
              <w:t>в2</w:t>
            </w:r>
          </w:p>
        </w:tc>
        <w:tc>
          <w:tcPr>
            <w:tcW w:w="722" w:type="pct"/>
            <w:tcBorders>
              <w:top w:val="single" w:sz="4" w:space="0" w:color="auto"/>
              <w:left w:val="single" w:sz="4" w:space="0" w:color="auto"/>
              <w:bottom w:val="single" w:sz="4" w:space="0" w:color="auto"/>
              <w:right w:val="single" w:sz="4" w:space="0" w:color="auto"/>
            </w:tcBorders>
            <w:vAlign w:val="center"/>
          </w:tcPr>
          <w:p w14:paraId="0AF172A5"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маш.-час на задачу</w:t>
            </w:r>
          </w:p>
        </w:tc>
        <w:tc>
          <w:tcPr>
            <w:tcW w:w="957" w:type="pct"/>
            <w:tcBorders>
              <w:top w:val="single" w:sz="4" w:space="0" w:color="auto"/>
              <w:left w:val="single" w:sz="4" w:space="0" w:color="auto"/>
              <w:bottom w:val="single" w:sz="4" w:space="0" w:color="auto"/>
              <w:right w:val="single" w:sz="4" w:space="0" w:color="auto"/>
            </w:tcBorders>
            <w:vAlign w:val="center"/>
          </w:tcPr>
          <w:p w14:paraId="6BC7CBA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4</w:t>
            </w:r>
          </w:p>
        </w:tc>
        <w:tc>
          <w:tcPr>
            <w:tcW w:w="893" w:type="pct"/>
            <w:tcBorders>
              <w:top w:val="single" w:sz="4" w:space="0" w:color="auto"/>
              <w:left w:val="single" w:sz="4" w:space="0" w:color="auto"/>
              <w:bottom w:val="single" w:sz="4" w:space="0" w:color="auto"/>
              <w:right w:val="single" w:sz="4" w:space="0" w:color="auto"/>
            </w:tcBorders>
            <w:vAlign w:val="center"/>
          </w:tcPr>
          <w:p w14:paraId="6ADCA9D8"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0,5</w:t>
            </w:r>
          </w:p>
        </w:tc>
      </w:tr>
      <w:tr w:rsidR="00126236" w:rsidRPr="00CE5E13" w14:paraId="00309B86" w14:textId="77777777" w:rsidTr="00126236">
        <w:trPr>
          <w:cantSplit/>
          <w:trHeight w:val="266"/>
          <w:jc w:val="center"/>
        </w:trPr>
        <w:tc>
          <w:tcPr>
            <w:tcW w:w="1759" w:type="pct"/>
            <w:tcBorders>
              <w:top w:val="single" w:sz="4" w:space="0" w:color="auto"/>
              <w:left w:val="single" w:sz="4" w:space="0" w:color="auto"/>
              <w:bottom w:val="single" w:sz="4" w:space="0" w:color="auto"/>
              <w:right w:val="single" w:sz="4" w:space="0" w:color="auto"/>
            </w:tcBorders>
            <w:vAlign w:val="center"/>
          </w:tcPr>
          <w:p w14:paraId="1CC6B8CE"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Цена 1-го машино-часа работы ЭВМ</w:t>
            </w:r>
          </w:p>
        </w:tc>
        <w:tc>
          <w:tcPr>
            <w:tcW w:w="669" w:type="pct"/>
            <w:tcBorders>
              <w:top w:val="single" w:sz="4" w:space="0" w:color="auto"/>
              <w:left w:val="single" w:sz="4" w:space="0" w:color="auto"/>
              <w:bottom w:val="single" w:sz="4" w:space="0" w:color="auto"/>
              <w:right w:val="single" w:sz="4" w:space="0" w:color="auto"/>
            </w:tcBorders>
            <w:vAlign w:val="center"/>
          </w:tcPr>
          <w:p w14:paraId="0EAC6EE3"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w:t>
            </w:r>
            <w:r w:rsidRPr="00CE5E13">
              <w:rPr>
                <w:rFonts w:ascii="Times New Roman" w:eastAsia="Calibri" w:hAnsi="Times New Roman" w:cs="Times New Roman"/>
                <w:sz w:val="28"/>
                <w:szCs w:val="28"/>
                <w:vertAlign w:val="subscript"/>
                <w:lang w:val="ru-RU"/>
              </w:rPr>
              <w:t>м</w:t>
            </w:r>
          </w:p>
        </w:tc>
        <w:tc>
          <w:tcPr>
            <w:tcW w:w="722" w:type="pct"/>
            <w:tcBorders>
              <w:top w:val="single" w:sz="4" w:space="0" w:color="auto"/>
              <w:left w:val="single" w:sz="4" w:space="0" w:color="auto"/>
              <w:bottom w:val="single" w:sz="4" w:space="0" w:color="auto"/>
              <w:right w:val="single" w:sz="4" w:space="0" w:color="auto"/>
            </w:tcBorders>
            <w:vAlign w:val="center"/>
          </w:tcPr>
          <w:p w14:paraId="0826A8D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tcPr>
          <w:p w14:paraId="4E28510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4 500</w:t>
            </w:r>
          </w:p>
        </w:tc>
        <w:tc>
          <w:tcPr>
            <w:tcW w:w="893" w:type="pct"/>
            <w:tcBorders>
              <w:top w:val="single" w:sz="4" w:space="0" w:color="auto"/>
              <w:left w:val="single" w:sz="4" w:space="0" w:color="auto"/>
              <w:bottom w:val="single" w:sz="4" w:space="0" w:color="auto"/>
              <w:right w:val="single" w:sz="4" w:space="0" w:color="auto"/>
            </w:tcBorders>
            <w:vAlign w:val="center"/>
          </w:tcPr>
          <w:p w14:paraId="7BB8EB8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4 500</w:t>
            </w:r>
          </w:p>
        </w:tc>
      </w:tr>
      <w:tr w:rsidR="00126236" w:rsidRPr="00CE5E13" w14:paraId="2BF66E1B" w14:textId="77777777" w:rsidTr="00126236">
        <w:trPr>
          <w:cantSplit/>
          <w:trHeight w:val="334"/>
          <w:jc w:val="center"/>
        </w:trPr>
        <w:tc>
          <w:tcPr>
            <w:tcW w:w="1759" w:type="pct"/>
            <w:tcBorders>
              <w:top w:val="single" w:sz="4" w:space="0" w:color="auto"/>
              <w:left w:val="single" w:sz="4" w:space="0" w:color="auto"/>
              <w:bottom w:val="single" w:sz="4" w:space="0" w:color="auto"/>
              <w:right w:val="single" w:sz="4" w:space="0" w:color="auto"/>
            </w:tcBorders>
            <w:vAlign w:val="center"/>
          </w:tcPr>
          <w:p w14:paraId="63CB125C"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Количество часов ра</w:t>
            </w:r>
            <w:r w:rsidRPr="00CE5E13">
              <w:rPr>
                <w:rFonts w:ascii="Times New Roman" w:eastAsia="Calibri" w:hAnsi="Times New Roman" w:cs="Times New Roman"/>
                <w:sz w:val="28"/>
                <w:szCs w:val="28"/>
                <w:lang w:val="ru-RU"/>
              </w:rPr>
              <w:softHyphen/>
              <w:t>боты в день</w:t>
            </w:r>
          </w:p>
        </w:tc>
        <w:tc>
          <w:tcPr>
            <w:tcW w:w="669" w:type="pct"/>
            <w:tcBorders>
              <w:top w:val="single" w:sz="4" w:space="0" w:color="auto"/>
              <w:left w:val="single" w:sz="4" w:space="0" w:color="auto"/>
              <w:bottom w:val="single" w:sz="4" w:space="0" w:color="auto"/>
              <w:right w:val="single" w:sz="4" w:space="0" w:color="auto"/>
            </w:tcBorders>
            <w:vAlign w:val="center"/>
          </w:tcPr>
          <w:p w14:paraId="008C337C"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Т</w:t>
            </w:r>
            <w:r w:rsidRPr="00CE5E13">
              <w:rPr>
                <w:rFonts w:ascii="Times New Roman" w:eastAsia="Calibri" w:hAnsi="Times New Roman" w:cs="Times New Roman"/>
                <w:sz w:val="28"/>
                <w:szCs w:val="28"/>
                <w:vertAlign w:val="subscript"/>
                <w:lang w:val="ru-RU"/>
              </w:rPr>
              <w:t>ч</w:t>
            </w:r>
          </w:p>
        </w:tc>
        <w:tc>
          <w:tcPr>
            <w:tcW w:w="722" w:type="pct"/>
            <w:tcBorders>
              <w:top w:val="single" w:sz="4" w:space="0" w:color="auto"/>
              <w:left w:val="single" w:sz="4" w:space="0" w:color="auto"/>
              <w:bottom w:val="single" w:sz="4" w:space="0" w:color="auto"/>
              <w:right w:val="single" w:sz="4" w:space="0" w:color="auto"/>
            </w:tcBorders>
            <w:vAlign w:val="center"/>
          </w:tcPr>
          <w:p w14:paraId="1D9FD8AB"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w:t>
            </w:r>
          </w:p>
        </w:tc>
        <w:tc>
          <w:tcPr>
            <w:tcW w:w="957" w:type="pct"/>
            <w:tcBorders>
              <w:top w:val="single" w:sz="4" w:space="0" w:color="auto"/>
              <w:left w:val="single" w:sz="4" w:space="0" w:color="auto"/>
              <w:bottom w:val="single" w:sz="4" w:space="0" w:color="auto"/>
              <w:right w:val="single" w:sz="4" w:space="0" w:color="auto"/>
            </w:tcBorders>
            <w:vAlign w:val="center"/>
          </w:tcPr>
          <w:p w14:paraId="1847C99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8</w:t>
            </w:r>
          </w:p>
        </w:tc>
        <w:tc>
          <w:tcPr>
            <w:tcW w:w="893" w:type="pct"/>
            <w:tcBorders>
              <w:top w:val="single" w:sz="4" w:space="0" w:color="auto"/>
              <w:left w:val="single" w:sz="4" w:space="0" w:color="auto"/>
              <w:bottom w:val="single" w:sz="4" w:space="0" w:color="auto"/>
              <w:right w:val="single" w:sz="4" w:space="0" w:color="auto"/>
            </w:tcBorders>
            <w:vAlign w:val="center"/>
          </w:tcPr>
          <w:p w14:paraId="150CED4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8</w:t>
            </w:r>
          </w:p>
        </w:tc>
      </w:tr>
      <w:tr w:rsidR="00126236" w:rsidRPr="00CE5E13" w14:paraId="6BAF79A3" w14:textId="77777777" w:rsidTr="00126236">
        <w:trPr>
          <w:cantSplit/>
          <w:trHeight w:val="334"/>
          <w:jc w:val="center"/>
        </w:trPr>
        <w:tc>
          <w:tcPr>
            <w:tcW w:w="1759" w:type="pct"/>
            <w:tcBorders>
              <w:top w:val="single" w:sz="4" w:space="0" w:color="auto"/>
              <w:left w:val="single" w:sz="4" w:space="0" w:color="auto"/>
              <w:bottom w:val="single" w:sz="4" w:space="0" w:color="auto"/>
              <w:right w:val="single" w:sz="4" w:space="0" w:color="auto"/>
            </w:tcBorders>
            <w:vAlign w:val="center"/>
          </w:tcPr>
          <w:p w14:paraId="27EAC655"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налога на при</w:t>
            </w:r>
            <w:r w:rsidRPr="00CE5E13">
              <w:rPr>
                <w:rFonts w:ascii="Times New Roman" w:eastAsia="Calibri" w:hAnsi="Times New Roman" w:cs="Times New Roman"/>
                <w:sz w:val="28"/>
                <w:szCs w:val="28"/>
                <w:lang w:val="ru-RU"/>
              </w:rPr>
              <w:softHyphen/>
              <w:t>быль</w:t>
            </w:r>
          </w:p>
        </w:tc>
        <w:tc>
          <w:tcPr>
            <w:tcW w:w="669" w:type="pct"/>
            <w:tcBorders>
              <w:top w:val="single" w:sz="4" w:space="0" w:color="auto"/>
              <w:left w:val="single" w:sz="4" w:space="0" w:color="auto"/>
              <w:bottom w:val="single" w:sz="4" w:space="0" w:color="auto"/>
              <w:right w:val="single" w:sz="4" w:space="0" w:color="auto"/>
            </w:tcBorders>
            <w:vAlign w:val="center"/>
          </w:tcPr>
          <w:p w14:paraId="74C775C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п</w:t>
            </w:r>
          </w:p>
        </w:tc>
        <w:tc>
          <w:tcPr>
            <w:tcW w:w="722" w:type="pct"/>
            <w:tcBorders>
              <w:top w:val="single" w:sz="4" w:space="0" w:color="auto"/>
              <w:left w:val="single" w:sz="4" w:space="0" w:color="auto"/>
              <w:bottom w:val="single" w:sz="4" w:space="0" w:color="auto"/>
              <w:right w:val="single" w:sz="4" w:space="0" w:color="auto"/>
            </w:tcBorders>
            <w:vAlign w:val="center"/>
          </w:tcPr>
          <w:p w14:paraId="22FDE25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957" w:type="pct"/>
            <w:tcBorders>
              <w:top w:val="single" w:sz="4" w:space="0" w:color="auto"/>
              <w:left w:val="single" w:sz="4" w:space="0" w:color="auto"/>
              <w:bottom w:val="single" w:sz="4" w:space="0" w:color="auto"/>
              <w:right w:val="single" w:sz="4" w:space="0" w:color="auto"/>
            </w:tcBorders>
            <w:vAlign w:val="center"/>
          </w:tcPr>
          <w:p w14:paraId="00E0144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18</w:t>
            </w:r>
          </w:p>
        </w:tc>
        <w:tc>
          <w:tcPr>
            <w:tcW w:w="893" w:type="pct"/>
            <w:tcBorders>
              <w:top w:val="single" w:sz="4" w:space="0" w:color="auto"/>
              <w:left w:val="single" w:sz="4" w:space="0" w:color="auto"/>
              <w:bottom w:val="single" w:sz="4" w:space="0" w:color="auto"/>
              <w:right w:val="single" w:sz="4" w:space="0" w:color="auto"/>
            </w:tcBorders>
            <w:vAlign w:val="center"/>
          </w:tcPr>
          <w:p w14:paraId="2F76628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18</w:t>
            </w:r>
          </w:p>
        </w:tc>
      </w:tr>
    </w:tbl>
    <w:p w14:paraId="5B077746" w14:textId="77777777" w:rsidR="00126236" w:rsidRPr="00CE5E13" w:rsidRDefault="00126236"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1BAEB5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Общие капитальные вложения заказчика (потребителя) рассчитываются по формуле:</w:t>
      </w:r>
    </w:p>
    <w:p w14:paraId="5AE3725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653008F" w14:textId="77777777" w:rsidTr="00126236">
        <w:tc>
          <w:tcPr>
            <w:tcW w:w="500" w:type="pct"/>
            <w:shd w:val="clear" w:color="auto" w:fill="auto"/>
            <w:tcMar>
              <w:left w:w="0" w:type="dxa"/>
              <w:right w:w="0" w:type="dxa"/>
            </w:tcMar>
            <w:vAlign w:val="center"/>
          </w:tcPr>
          <w:p w14:paraId="62A5AE7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922328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6"/>
                <w:sz w:val="28"/>
                <w:szCs w:val="28"/>
                <w:lang w:val="be-BY" w:eastAsia="en-US"/>
              </w:rPr>
              <w:object w:dxaOrig="3720" w:dyaOrig="420" w14:anchorId="37D7A48B">
                <v:shape id="_x0000_i1087" type="#_x0000_t75" style="width:186.8pt;height:21.75pt" o:ole="">
                  <v:imagedata r:id="rId129" o:title=""/>
                </v:shape>
                <o:OLEObject Type="Embed" ProgID="Equation.DSMT4" ShapeID="_x0000_i1087" DrawAspect="Content" ObjectID="_1524656534" r:id="rId130"/>
              </w:object>
            </w:r>
          </w:p>
        </w:tc>
        <w:tc>
          <w:tcPr>
            <w:tcW w:w="500" w:type="pct"/>
            <w:shd w:val="clear" w:color="auto" w:fill="auto"/>
            <w:tcMar>
              <w:left w:w="0" w:type="dxa"/>
              <w:right w:w="0" w:type="dxa"/>
            </w:tcMar>
            <w:vAlign w:val="center"/>
          </w:tcPr>
          <w:p w14:paraId="7FF8C96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(7.24)</w:t>
            </w:r>
          </w:p>
        </w:tc>
      </w:tr>
    </w:tbl>
    <w:p w14:paraId="394931E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80C87D1"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пр</w:t>
      </w:r>
      <w:r w:rsidRPr="00CE5E13">
        <w:rPr>
          <w:rFonts w:ascii="Times New Roman" w:eastAsia="Times New Roman" w:hAnsi="Times New Roman" w:cs="Times New Roman"/>
          <w:color w:val="000000"/>
          <w:sz w:val="28"/>
          <w:szCs w:val="28"/>
          <w:lang w:val="ru-RU" w:eastAsia="ru-RU"/>
        </w:rPr>
        <w:t xml:space="preserve"> – затраты пользователя на приобретение ПО по отпускной цене у </w:t>
      </w:r>
      <w:r w:rsidRPr="00CE5E13">
        <w:rPr>
          <w:rFonts w:ascii="Times New Roman" w:eastAsia="Times New Roman" w:hAnsi="Times New Roman" w:cs="Times New Roman"/>
          <w:color w:val="000000"/>
          <w:sz w:val="28"/>
          <w:szCs w:val="28"/>
          <w:lang w:val="ru-RU" w:eastAsia="ru-RU"/>
        </w:rPr>
        <w:lastRenderedPageBreak/>
        <w:t>разработчика с учетом стоимости услуг по эксплуатации, руб.;</w:t>
      </w:r>
    </w:p>
    <w:p w14:paraId="23C3446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ос</w:t>
      </w:r>
      <w:r w:rsidRPr="00CE5E13">
        <w:rPr>
          <w:rFonts w:ascii="Times New Roman" w:eastAsia="Times New Roman" w:hAnsi="Times New Roman" w:cs="Times New Roman"/>
          <w:color w:val="000000"/>
          <w:sz w:val="28"/>
          <w:szCs w:val="28"/>
          <w:lang w:val="ru-RU" w:eastAsia="ru-RU"/>
        </w:rPr>
        <w:t xml:space="preserve"> – затраты пользователя на освоение ПС, руб.;</w:t>
      </w:r>
    </w:p>
    <w:p w14:paraId="1523F75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xml:space="preserve"> – затраты пользователя на оплату услуг по сопровождению ПО, руб.;</w:t>
      </w:r>
    </w:p>
    <w:p w14:paraId="1FD488D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тс</w:t>
      </w:r>
      <w:r w:rsidRPr="00CE5E13">
        <w:rPr>
          <w:rFonts w:ascii="Times New Roman" w:eastAsia="Times New Roman" w:hAnsi="Times New Roman" w:cs="Times New Roman"/>
          <w:color w:val="000000"/>
          <w:sz w:val="28"/>
          <w:szCs w:val="28"/>
          <w:lang w:val="ru-RU" w:eastAsia="ru-RU"/>
        </w:rPr>
        <w:t xml:space="preserve"> – затраты на доукомплектование ВТ техническими средствами в связи с внедрением нового ПО, руб.;</w:t>
      </w:r>
    </w:p>
    <w:p w14:paraId="37937255"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об</w:t>
      </w:r>
      <w:r w:rsidRPr="00CE5E13">
        <w:rPr>
          <w:rFonts w:ascii="Times New Roman" w:eastAsia="Times New Roman" w:hAnsi="Times New Roman" w:cs="Times New Roman"/>
          <w:color w:val="000000"/>
          <w:sz w:val="28"/>
          <w:szCs w:val="28"/>
          <w:lang w:val="ru-RU" w:eastAsia="ru-RU"/>
        </w:rPr>
        <w:t xml:space="preserve"> – затраты на пополнение оборотных средств в связи с использованием нового ПО, руб.</w:t>
      </w:r>
    </w:p>
    <w:p w14:paraId="2E95FDD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A34F50C" w14:textId="77777777" w:rsidTr="00126236">
        <w:tc>
          <w:tcPr>
            <w:tcW w:w="500" w:type="pct"/>
            <w:shd w:val="clear" w:color="auto" w:fill="auto"/>
            <w:tcMar>
              <w:left w:w="0" w:type="dxa"/>
              <w:right w:w="0" w:type="dxa"/>
            </w:tcMar>
            <w:vAlign w:val="center"/>
          </w:tcPr>
          <w:p w14:paraId="4B39296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AF73D7F"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4"/>
                <w:sz w:val="28"/>
                <w:szCs w:val="28"/>
                <w:lang w:val="be-BY" w:eastAsia="en-US"/>
              </w:rPr>
              <w:object w:dxaOrig="5220" w:dyaOrig="820" w14:anchorId="66D03512">
                <v:shape id="_x0000_i1088" type="#_x0000_t75" style="width:259.45pt;height:43.45pt" o:ole="">
                  <v:imagedata r:id="rId131" o:title=""/>
                </v:shape>
                <o:OLEObject Type="Embed" ProgID="Equation.DSMT4" ShapeID="_x0000_i1088" DrawAspect="Content" ObjectID="_1524656535" r:id="rId132"/>
              </w:object>
            </w:r>
          </w:p>
        </w:tc>
        <w:tc>
          <w:tcPr>
            <w:tcW w:w="500" w:type="pct"/>
            <w:shd w:val="clear" w:color="auto" w:fill="auto"/>
            <w:tcMar>
              <w:left w:w="0" w:type="dxa"/>
              <w:right w:w="0" w:type="dxa"/>
            </w:tcMar>
            <w:vAlign w:val="center"/>
          </w:tcPr>
          <w:p w14:paraId="29FF177E"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CA990A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01EE82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заработную плату (С</w:t>
      </w:r>
      <w:r w:rsidRPr="00CE5E13">
        <w:rPr>
          <w:rFonts w:ascii="Times New Roman" w:eastAsia="Times New Roman" w:hAnsi="Times New Roman" w:cs="Times New Roman"/>
          <w:color w:val="000000"/>
          <w:sz w:val="28"/>
          <w:szCs w:val="28"/>
          <w:vertAlign w:val="subscript"/>
          <w:lang w:val="ru-RU" w:eastAsia="ru-RU"/>
        </w:rPr>
        <w:t>з</w:t>
      </w:r>
      <w:r w:rsidRPr="00CE5E13">
        <w:rPr>
          <w:rFonts w:ascii="Times New Roman" w:eastAsia="Times New Roman" w:hAnsi="Times New Roman" w:cs="Times New Roman"/>
          <w:color w:val="000000"/>
          <w:sz w:val="28"/>
          <w:szCs w:val="28"/>
          <w:lang w:val="ru-RU" w:eastAsia="ru-RU"/>
        </w:rPr>
        <w:t>) при использовании нового ПО в расчете на объем выполненных работ определяется по формуле: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4A28861" w14:textId="77777777" w:rsidTr="00126236">
        <w:tc>
          <w:tcPr>
            <w:tcW w:w="500" w:type="pct"/>
            <w:shd w:val="clear" w:color="auto" w:fill="auto"/>
            <w:tcMar>
              <w:left w:w="0" w:type="dxa"/>
              <w:right w:w="0" w:type="dxa"/>
            </w:tcMar>
            <w:vAlign w:val="center"/>
          </w:tcPr>
          <w:p w14:paraId="2CBBF9D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26C0A9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560" w:dyaOrig="380" w14:anchorId="5C90E5CE">
                <v:shape id="_x0000_i1089" type="#_x0000_t75" style="width:79.45pt;height:21.75pt" o:ole="">
                  <v:imagedata r:id="rId133" o:title=""/>
                </v:shape>
                <o:OLEObject Type="Embed" ProgID="Equation.DSMT4" ShapeID="_x0000_i1089" DrawAspect="Content" ObjectID="_1524656536" r:id="rId134"/>
              </w:object>
            </w:r>
          </w:p>
        </w:tc>
        <w:tc>
          <w:tcPr>
            <w:tcW w:w="500" w:type="pct"/>
            <w:shd w:val="clear" w:color="auto" w:fill="auto"/>
            <w:tcMar>
              <w:left w:w="0" w:type="dxa"/>
              <w:right w:w="0" w:type="dxa"/>
            </w:tcMar>
            <w:vAlign w:val="center"/>
          </w:tcPr>
          <w:p w14:paraId="45DE1A4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(7.25)</w:t>
            </w:r>
          </w:p>
        </w:tc>
      </w:tr>
      <w:tr w:rsidR="00CE5E13" w:rsidRPr="00CE5E13" w14:paraId="2F3CD57B" w14:textId="77777777" w:rsidTr="00126236">
        <w:tc>
          <w:tcPr>
            <w:tcW w:w="500" w:type="pct"/>
            <w:shd w:val="clear" w:color="auto" w:fill="auto"/>
            <w:tcMar>
              <w:left w:w="0" w:type="dxa"/>
              <w:right w:w="0" w:type="dxa"/>
            </w:tcMar>
            <w:vAlign w:val="center"/>
          </w:tcPr>
          <w:p w14:paraId="1A56DDB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1854FB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4250C25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BD6A0E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С</w:t>
      </w:r>
      <w:r w:rsidRPr="00CE5E13">
        <w:rPr>
          <w:rFonts w:ascii="Times New Roman" w:eastAsia="Times New Roman" w:hAnsi="Times New Roman" w:cs="Times New Roman"/>
          <w:color w:val="000000"/>
          <w:sz w:val="28"/>
          <w:szCs w:val="28"/>
          <w:vertAlign w:val="subscript"/>
          <w:lang w:val="ru-RU" w:eastAsia="ru-RU"/>
        </w:rPr>
        <w:t>зе</w:t>
      </w:r>
      <w:r w:rsidRPr="00CE5E13">
        <w:rPr>
          <w:rFonts w:ascii="Times New Roman" w:eastAsia="Times New Roman" w:hAnsi="Times New Roman" w:cs="Times New Roman"/>
          <w:color w:val="000000"/>
          <w:sz w:val="28"/>
          <w:szCs w:val="28"/>
          <w:lang w:val="ru-RU" w:eastAsia="ru-RU"/>
        </w:rPr>
        <w:t xml:space="preserve"> – экономия затрат на заработную плату при решении задач c использованием нового ПО на 1 задачу, руб.;</w:t>
      </w:r>
    </w:p>
    <w:p w14:paraId="03E7BA3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А</w:t>
      </w:r>
      <w:r w:rsidRPr="00CE5E13">
        <w:rPr>
          <w:rFonts w:ascii="Times New Roman" w:eastAsia="Times New Roman" w:hAnsi="Times New Roman" w:cs="Times New Roman"/>
          <w:color w:val="000000"/>
          <w:sz w:val="28"/>
          <w:szCs w:val="28"/>
          <w:vertAlign w:val="subscript"/>
          <w:lang w:val="ru-RU" w:eastAsia="ru-RU"/>
        </w:rPr>
        <w:t>2</w:t>
      </w:r>
      <w:r w:rsidRPr="00CE5E13">
        <w:rPr>
          <w:rFonts w:ascii="Times New Roman" w:eastAsia="Times New Roman" w:hAnsi="Times New Roman" w:cs="Times New Roman"/>
          <w:color w:val="000000"/>
          <w:sz w:val="28"/>
          <w:szCs w:val="28"/>
          <w:lang w:val="ru-RU" w:eastAsia="ru-RU"/>
        </w:rPr>
        <w:t xml:space="preserve"> – объем выполненных работ с использованием нового ПО (задач).</w:t>
      </w:r>
    </w:p>
    <w:p w14:paraId="6BE003A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заработную плату в расчете на 1 задачу рассчитывается по формуле:</w:t>
      </w:r>
    </w:p>
    <w:p w14:paraId="0BF933E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51E1185" w14:textId="77777777" w:rsidTr="00126236">
        <w:tc>
          <w:tcPr>
            <w:tcW w:w="500" w:type="pct"/>
            <w:shd w:val="clear" w:color="auto" w:fill="auto"/>
            <w:tcMar>
              <w:left w:w="0" w:type="dxa"/>
              <w:right w:w="0" w:type="dxa"/>
            </w:tcMar>
            <w:vAlign w:val="center"/>
          </w:tcPr>
          <w:p w14:paraId="7248DFB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0BC1FB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8"/>
                <w:sz w:val="28"/>
                <w:szCs w:val="28"/>
                <w:lang w:val="be-BY" w:eastAsia="en-US"/>
              </w:rPr>
              <w:object w:dxaOrig="2560" w:dyaOrig="820" w14:anchorId="3DCCE9C0">
                <v:shape id="_x0000_i1090" type="#_x0000_t75" style="width:129.75pt;height:43.45pt" o:ole="">
                  <v:imagedata r:id="rId135" o:title=""/>
                </v:shape>
                <o:OLEObject Type="Embed" ProgID="Equation.DSMT4" ShapeID="_x0000_i1090" DrawAspect="Content" ObjectID="_1524656537" r:id="rId136"/>
              </w:object>
            </w:r>
          </w:p>
        </w:tc>
        <w:tc>
          <w:tcPr>
            <w:tcW w:w="500" w:type="pct"/>
            <w:shd w:val="clear" w:color="auto" w:fill="auto"/>
            <w:tcMar>
              <w:left w:w="0" w:type="dxa"/>
              <w:right w:w="0" w:type="dxa"/>
            </w:tcMar>
            <w:vAlign w:val="center"/>
          </w:tcPr>
          <w:p w14:paraId="7C188E75"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(7.26)</w:t>
            </w:r>
          </w:p>
        </w:tc>
      </w:tr>
    </w:tbl>
    <w:p w14:paraId="7D92EE4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8CB5D1B"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З</w:t>
      </w:r>
      <w:r w:rsidRPr="00CE5E13">
        <w:rPr>
          <w:rFonts w:ascii="Times New Roman" w:eastAsia="Times New Roman" w:hAnsi="Times New Roman" w:cs="Times New Roman"/>
          <w:color w:val="000000"/>
          <w:sz w:val="28"/>
          <w:szCs w:val="28"/>
          <w:vertAlign w:val="subscript"/>
          <w:lang w:val="ru-RU" w:eastAsia="ru-RU"/>
        </w:rPr>
        <w:t>см</w:t>
      </w:r>
      <w:r w:rsidRPr="00CE5E13">
        <w:rPr>
          <w:rFonts w:ascii="Times New Roman" w:eastAsia="Times New Roman" w:hAnsi="Times New Roman" w:cs="Times New Roman"/>
          <w:color w:val="000000"/>
          <w:sz w:val="28"/>
          <w:szCs w:val="28"/>
          <w:lang w:val="ru-RU" w:eastAsia="ru-RU"/>
        </w:rPr>
        <w:t xml:space="preserve"> – среднемесячная заработная плата одного программиста, руб.;</w:t>
      </w:r>
    </w:p>
    <w:p w14:paraId="7CBF837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с1</w:t>
      </w:r>
      <w:r w:rsidRPr="00CE5E13">
        <w:rPr>
          <w:rFonts w:ascii="Times New Roman" w:eastAsia="Times New Roman" w:hAnsi="Times New Roman" w:cs="Times New Roman"/>
          <w:color w:val="000000"/>
          <w:sz w:val="28"/>
          <w:szCs w:val="28"/>
          <w:lang w:val="ru-RU" w:eastAsia="ru-RU"/>
        </w:rPr>
        <w:t>, Т</w:t>
      </w:r>
      <w:r w:rsidRPr="00CE5E13">
        <w:rPr>
          <w:rFonts w:ascii="Times New Roman" w:eastAsia="Times New Roman" w:hAnsi="Times New Roman" w:cs="Times New Roman"/>
          <w:color w:val="000000"/>
          <w:sz w:val="28"/>
          <w:szCs w:val="28"/>
          <w:vertAlign w:val="subscript"/>
          <w:lang w:val="ru-RU" w:eastAsia="ru-RU"/>
        </w:rPr>
        <w:t>с2</w:t>
      </w:r>
      <w:r w:rsidRPr="00CE5E13">
        <w:rPr>
          <w:rFonts w:ascii="Times New Roman" w:eastAsia="Times New Roman" w:hAnsi="Times New Roman" w:cs="Times New Roman"/>
          <w:color w:val="000000"/>
          <w:sz w:val="28"/>
          <w:szCs w:val="28"/>
          <w:lang w:val="ru-RU" w:eastAsia="ru-RU"/>
        </w:rPr>
        <w:t xml:space="preserve"> – трудоемкости работ в расчете на 1 задачу, человеко-часов;</w:t>
      </w:r>
    </w:p>
    <w:p w14:paraId="5A24327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количество часов работы в день, ч;</w:t>
      </w:r>
    </w:p>
    <w:p w14:paraId="39B0FA5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xml:space="preserve"> – среднемесячное количество рабочих дней.</w:t>
      </w:r>
    </w:p>
    <w:p w14:paraId="55809FC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3162D21" w14:textId="77777777" w:rsidTr="00126236">
        <w:tc>
          <w:tcPr>
            <w:tcW w:w="500" w:type="pct"/>
            <w:shd w:val="clear" w:color="auto" w:fill="auto"/>
            <w:tcMar>
              <w:left w:w="0" w:type="dxa"/>
              <w:right w:w="0" w:type="dxa"/>
            </w:tcMar>
            <w:vAlign w:val="center"/>
          </w:tcPr>
          <w:p w14:paraId="427EED76"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A68A2F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2"/>
                <w:sz w:val="28"/>
                <w:szCs w:val="28"/>
                <w:lang w:val="be-BY" w:eastAsia="en-US"/>
              </w:rPr>
              <w:object w:dxaOrig="4540" w:dyaOrig="760" w14:anchorId="79304363">
                <v:shape id="_x0000_i1091" type="#_x0000_t75" style="width:230.25pt;height:36pt" o:ole="">
                  <v:imagedata r:id="rId137" o:title=""/>
                </v:shape>
                <o:OLEObject Type="Embed" ProgID="Equation.DSMT4" ShapeID="_x0000_i1091" DrawAspect="Content" ObjectID="_1524656538" r:id="rId138"/>
              </w:object>
            </w:r>
          </w:p>
        </w:tc>
        <w:tc>
          <w:tcPr>
            <w:tcW w:w="500" w:type="pct"/>
            <w:shd w:val="clear" w:color="auto" w:fill="auto"/>
            <w:tcMar>
              <w:left w:w="0" w:type="dxa"/>
              <w:right w:w="0" w:type="dxa"/>
            </w:tcMar>
            <w:vAlign w:val="center"/>
          </w:tcPr>
          <w:p w14:paraId="3B414C3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4CE1F9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29E73B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Тогда, подставляя значения в формулу (7.25), рассчитаем экономию затрат на заработную плату:</w:t>
      </w:r>
    </w:p>
    <w:p w14:paraId="53CB06F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C585624" w14:textId="77777777" w:rsidTr="00126236">
        <w:tc>
          <w:tcPr>
            <w:tcW w:w="500" w:type="pct"/>
            <w:shd w:val="clear" w:color="auto" w:fill="auto"/>
            <w:tcMar>
              <w:left w:w="0" w:type="dxa"/>
              <w:right w:w="0" w:type="dxa"/>
            </w:tcMar>
            <w:vAlign w:val="center"/>
          </w:tcPr>
          <w:p w14:paraId="2ED7A58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1F6C7F3"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220" w:dyaOrig="380" w14:anchorId="4B962899">
                <v:shape id="_x0000_i1092" type="#_x0000_t75" style="width:3in;height:21.75pt" o:ole="">
                  <v:imagedata r:id="rId139" o:title=""/>
                </v:shape>
                <o:OLEObject Type="Embed" ProgID="Equation.DSMT4" ShapeID="_x0000_i1092" DrawAspect="Content" ObjectID="_1524656539" r:id="rId140"/>
              </w:object>
            </w:r>
          </w:p>
        </w:tc>
        <w:tc>
          <w:tcPr>
            <w:tcW w:w="500" w:type="pct"/>
            <w:shd w:val="clear" w:color="auto" w:fill="auto"/>
            <w:tcMar>
              <w:left w:w="0" w:type="dxa"/>
              <w:right w:w="0" w:type="dxa"/>
            </w:tcMar>
            <w:vAlign w:val="center"/>
          </w:tcPr>
          <w:p w14:paraId="136171D3"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3ED562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30FF7E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с учетом начисления на зарплату вычисляется по формуле:</w:t>
      </w:r>
    </w:p>
    <w:p w14:paraId="56A646E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CB21B58" w14:textId="77777777" w:rsidTr="00126236">
        <w:tc>
          <w:tcPr>
            <w:tcW w:w="500" w:type="pct"/>
            <w:shd w:val="clear" w:color="auto" w:fill="auto"/>
            <w:tcMar>
              <w:left w:w="0" w:type="dxa"/>
              <w:right w:w="0" w:type="dxa"/>
            </w:tcMar>
            <w:vAlign w:val="center"/>
          </w:tcPr>
          <w:p w14:paraId="43FB4B5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A86E5C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560" w:dyaOrig="380" w14:anchorId="5AA04455">
                <v:shape id="_x0000_i1093" type="#_x0000_t75" style="width:79.45pt;height:21.75pt" o:ole="">
                  <v:imagedata r:id="rId141" o:title=""/>
                </v:shape>
                <o:OLEObject Type="Embed" ProgID="Equation.DSMT4" ShapeID="_x0000_i1093" DrawAspect="Content" ObjectID="_1524656540" r:id="rId142"/>
              </w:object>
            </w:r>
          </w:p>
        </w:tc>
        <w:tc>
          <w:tcPr>
            <w:tcW w:w="500" w:type="pct"/>
            <w:shd w:val="clear" w:color="auto" w:fill="auto"/>
            <w:tcMar>
              <w:left w:w="0" w:type="dxa"/>
              <w:right w:w="0" w:type="dxa"/>
            </w:tcMar>
            <w:vAlign w:val="center"/>
          </w:tcPr>
          <w:p w14:paraId="442A0FEF"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(7.27)</w:t>
            </w:r>
          </w:p>
        </w:tc>
      </w:tr>
    </w:tbl>
    <w:p w14:paraId="77CFB87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6E386BD"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нз</w:t>
      </w:r>
      <w:r w:rsidRPr="00CE5E13">
        <w:rPr>
          <w:rFonts w:ascii="Times New Roman" w:eastAsia="Times New Roman" w:hAnsi="Times New Roman" w:cs="Times New Roman"/>
          <w:color w:val="000000"/>
          <w:sz w:val="28"/>
          <w:szCs w:val="28"/>
          <w:lang w:val="ru-RU" w:eastAsia="ru-RU"/>
        </w:rPr>
        <w:t xml:space="preserve"> – коэффициент начислений на зарплату (1,5).</w:t>
      </w:r>
    </w:p>
    <w:p w14:paraId="11B4E9C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45C20AD" w14:textId="77777777" w:rsidTr="00126236">
        <w:tc>
          <w:tcPr>
            <w:tcW w:w="500" w:type="pct"/>
            <w:shd w:val="clear" w:color="auto" w:fill="auto"/>
            <w:tcMar>
              <w:left w:w="0" w:type="dxa"/>
              <w:right w:w="0" w:type="dxa"/>
            </w:tcMar>
            <w:vAlign w:val="center"/>
          </w:tcPr>
          <w:p w14:paraId="647997D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7C3DCF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580" w:dyaOrig="380" w14:anchorId="516A470C">
                <v:shape id="_x0000_i1094" type="#_x0000_t75" style="width:230.25pt;height:21.75pt" o:ole="">
                  <v:imagedata r:id="rId143" o:title=""/>
                </v:shape>
                <o:OLEObject Type="Embed" ProgID="Equation.DSMT4" ShapeID="_x0000_i1094" DrawAspect="Content" ObjectID="_1524656541" r:id="rId144"/>
              </w:object>
            </w:r>
          </w:p>
        </w:tc>
        <w:tc>
          <w:tcPr>
            <w:tcW w:w="500" w:type="pct"/>
            <w:shd w:val="clear" w:color="auto" w:fill="auto"/>
            <w:tcMar>
              <w:left w:w="0" w:type="dxa"/>
              <w:right w:w="0" w:type="dxa"/>
            </w:tcMar>
            <w:vAlign w:val="center"/>
          </w:tcPr>
          <w:p w14:paraId="1FFFD35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D5E65C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973C1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оплату машинного времени (С</w:t>
      </w:r>
      <w:r w:rsidRPr="00CE5E13">
        <w:rPr>
          <w:rFonts w:ascii="Times New Roman" w:eastAsia="Times New Roman" w:hAnsi="Times New Roman" w:cs="Times New Roman"/>
          <w:color w:val="000000"/>
          <w:sz w:val="28"/>
          <w:szCs w:val="28"/>
          <w:vertAlign w:val="subscript"/>
          <w:lang w:val="ru-RU" w:eastAsia="ru-RU"/>
        </w:rPr>
        <w:t>м</w:t>
      </w:r>
      <w:r w:rsidRPr="00CE5E13">
        <w:rPr>
          <w:rFonts w:ascii="Times New Roman" w:eastAsia="Times New Roman" w:hAnsi="Times New Roman" w:cs="Times New Roman"/>
          <w:color w:val="000000"/>
          <w:sz w:val="28"/>
          <w:szCs w:val="28"/>
          <w:lang w:val="ru-RU" w:eastAsia="ru-RU"/>
        </w:rPr>
        <w:t>) в расчете на выполненный объем работ в результате применения нового ПО:</w:t>
      </w:r>
    </w:p>
    <w:p w14:paraId="28C6266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1F10D94" w14:textId="77777777" w:rsidTr="00126236">
        <w:tc>
          <w:tcPr>
            <w:tcW w:w="500" w:type="pct"/>
            <w:shd w:val="clear" w:color="auto" w:fill="auto"/>
            <w:tcMar>
              <w:left w:w="0" w:type="dxa"/>
              <w:right w:w="0" w:type="dxa"/>
            </w:tcMar>
            <w:vAlign w:val="center"/>
          </w:tcPr>
          <w:p w14:paraId="54BAFA9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42CDBF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640" w:dyaOrig="380" w14:anchorId="75346CDA">
                <v:shape id="_x0000_i1095" type="#_x0000_t75" style="width:86.25pt;height:21.75pt" o:ole="">
                  <v:imagedata r:id="rId145" o:title=""/>
                </v:shape>
                <o:OLEObject Type="Embed" ProgID="Equation.DSMT4" ShapeID="_x0000_i1095" DrawAspect="Content" ObjectID="_1524656542" r:id="rId146"/>
              </w:object>
            </w:r>
          </w:p>
        </w:tc>
        <w:tc>
          <w:tcPr>
            <w:tcW w:w="500" w:type="pct"/>
            <w:shd w:val="clear" w:color="auto" w:fill="auto"/>
            <w:tcMar>
              <w:left w:w="0" w:type="dxa"/>
              <w:right w:w="0" w:type="dxa"/>
            </w:tcMar>
            <w:vAlign w:val="center"/>
          </w:tcPr>
          <w:p w14:paraId="67FF231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(7.28)</w:t>
            </w:r>
          </w:p>
        </w:tc>
      </w:tr>
    </w:tbl>
    <w:p w14:paraId="57A2CEC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BE3138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С</w:t>
      </w:r>
      <w:r w:rsidRPr="00CE5E13">
        <w:rPr>
          <w:rFonts w:ascii="Times New Roman" w:eastAsia="Times New Roman" w:hAnsi="Times New Roman" w:cs="Times New Roman"/>
          <w:color w:val="000000"/>
          <w:sz w:val="28"/>
          <w:szCs w:val="28"/>
          <w:vertAlign w:val="subscript"/>
          <w:lang w:val="ru-RU" w:eastAsia="ru-RU"/>
        </w:rPr>
        <w:t>ме</w:t>
      </w:r>
      <w:r w:rsidRPr="00CE5E13">
        <w:rPr>
          <w:rFonts w:ascii="Times New Roman" w:eastAsia="Times New Roman" w:hAnsi="Times New Roman" w:cs="Times New Roman"/>
          <w:color w:val="000000"/>
          <w:sz w:val="28"/>
          <w:szCs w:val="28"/>
          <w:lang w:val="ru-RU" w:eastAsia="ru-RU"/>
        </w:rPr>
        <w:t xml:space="preserve"> – экономия затрат на оплату машинного времени в расчёте на 1 задачу с использованием нового ПО.</w:t>
      </w:r>
    </w:p>
    <w:p w14:paraId="717162E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оплату машинного времени в расчете на 1 задачу определяется по формуле: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8550E77" w14:textId="77777777" w:rsidTr="00126236">
        <w:tc>
          <w:tcPr>
            <w:tcW w:w="500" w:type="pct"/>
            <w:shd w:val="clear" w:color="auto" w:fill="auto"/>
            <w:tcMar>
              <w:left w:w="0" w:type="dxa"/>
              <w:right w:w="0" w:type="dxa"/>
            </w:tcMar>
            <w:vAlign w:val="center"/>
          </w:tcPr>
          <w:p w14:paraId="25EC4CF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550EB0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700" w:dyaOrig="380" w14:anchorId="7740CAB2">
                <v:shape id="_x0000_i1096" type="#_x0000_t75" style="width:136.55pt;height:21.75pt" o:ole="">
                  <v:imagedata r:id="rId147" o:title=""/>
                </v:shape>
                <o:OLEObject Type="Embed" ProgID="Equation.DSMT4" ShapeID="_x0000_i1096" DrawAspect="Content" ObjectID="_1524656543" r:id="rId148"/>
              </w:object>
            </w:r>
          </w:p>
        </w:tc>
        <w:tc>
          <w:tcPr>
            <w:tcW w:w="500" w:type="pct"/>
            <w:shd w:val="clear" w:color="auto" w:fill="auto"/>
            <w:tcMar>
              <w:left w:w="0" w:type="dxa"/>
              <w:right w:w="0" w:type="dxa"/>
            </w:tcMar>
            <w:vAlign w:val="center"/>
          </w:tcPr>
          <w:p w14:paraId="3C565DB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(7.29)</w:t>
            </w:r>
          </w:p>
        </w:tc>
      </w:tr>
      <w:tr w:rsidR="00CE5E13" w:rsidRPr="00CE5E13" w14:paraId="603CE1B9" w14:textId="77777777" w:rsidTr="00126236">
        <w:tc>
          <w:tcPr>
            <w:tcW w:w="500" w:type="pct"/>
            <w:shd w:val="clear" w:color="auto" w:fill="auto"/>
            <w:tcMar>
              <w:left w:w="0" w:type="dxa"/>
              <w:right w:w="0" w:type="dxa"/>
            </w:tcMar>
            <w:vAlign w:val="center"/>
          </w:tcPr>
          <w:p w14:paraId="5218C9C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C022D1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1A87A11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AAC70A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Ц</w:t>
      </w:r>
      <w:r w:rsidRPr="00CE5E13">
        <w:rPr>
          <w:rFonts w:ascii="Times New Roman" w:eastAsia="Times New Roman" w:hAnsi="Times New Roman" w:cs="Times New Roman"/>
          <w:color w:val="000000"/>
          <w:sz w:val="28"/>
          <w:szCs w:val="28"/>
          <w:vertAlign w:val="subscript"/>
          <w:lang w:val="ru-RU" w:eastAsia="ru-RU"/>
        </w:rPr>
        <w:t>м</w:t>
      </w:r>
      <w:r w:rsidRPr="00CE5E13">
        <w:rPr>
          <w:rFonts w:ascii="Times New Roman" w:eastAsia="Times New Roman" w:hAnsi="Times New Roman" w:cs="Times New Roman"/>
          <w:color w:val="000000"/>
          <w:sz w:val="28"/>
          <w:szCs w:val="28"/>
          <w:lang w:val="ru-RU" w:eastAsia="ru-RU"/>
        </w:rPr>
        <w:t xml:space="preserve"> – цена одного машино-часа работы ЭВМ;</w:t>
      </w:r>
    </w:p>
    <w:p w14:paraId="646A15C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М</w:t>
      </w:r>
      <w:r w:rsidRPr="00CE5E13">
        <w:rPr>
          <w:rFonts w:ascii="Times New Roman" w:eastAsia="Times New Roman" w:hAnsi="Times New Roman" w:cs="Times New Roman"/>
          <w:color w:val="000000"/>
          <w:sz w:val="28"/>
          <w:szCs w:val="28"/>
          <w:vertAlign w:val="subscript"/>
          <w:lang w:val="ru-RU" w:eastAsia="ru-RU"/>
        </w:rPr>
        <w:t>в1</w:t>
      </w:r>
      <w:r w:rsidRPr="00CE5E13">
        <w:rPr>
          <w:rFonts w:ascii="Times New Roman" w:eastAsia="Times New Roman" w:hAnsi="Times New Roman" w:cs="Times New Roman"/>
          <w:color w:val="000000"/>
          <w:sz w:val="28"/>
          <w:szCs w:val="28"/>
          <w:lang w:val="ru-RU" w:eastAsia="ru-RU"/>
        </w:rPr>
        <w:t>, М</w:t>
      </w:r>
      <w:r w:rsidRPr="00CE5E13">
        <w:rPr>
          <w:rFonts w:ascii="Times New Roman" w:eastAsia="Times New Roman" w:hAnsi="Times New Roman" w:cs="Times New Roman"/>
          <w:color w:val="000000"/>
          <w:sz w:val="28"/>
          <w:szCs w:val="28"/>
          <w:vertAlign w:val="subscript"/>
          <w:lang w:val="ru-RU" w:eastAsia="ru-RU"/>
        </w:rPr>
        <w:t>в2</w:t>
      </w:r>
      <w:r w:rsidRPr="00CE5E13">
        <w:rPr>
          <w:rFonts w:ascii="Times New Roman" w:eastAsia="Times New Roman" w:hAnsi="Times New Roman" w:cs="Times New Roman"/>
          <w:color w:val="000000"/>
          <w:sz w:val="28"/>
          <w:szCs w:val="28"/>
          <w:lang w:val="ru-RU" w:eastAsia="ru-RU"/>
        </w:rPr>
        <w:t xml:space="preserve"> – средний расход машинного времени при применении соответственно базового и нового ПО.</w:t>
      </w:r>
    </w:p>
    <w:p w14:paraId="54D230B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22F1C9C" w14:textId="77777777" w:rsidTr="00126236">
        <w:tc>
          <w:tcPr>
            <w:tcW w:w="500" w:type="pct"/>
            <w:shd w:val="clear" w:color="auto" w:fill="auto"/>
            <w:tcMar>
              <w:left w:w="0" w:type="dxa"/>
              <w:right w:w="0" w:type="dxa"/>
            </w:tcMar>
            <w:vAlign w:val="center"/>
          </w:tcPr>
          <w:p w14:paraId="1EA4740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6047202"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040" w:dyaOrig="380" w14:anchorId="0BAD1743">
                <v:shape id="_x0000_i1097" type="#_x0000_t75" style="width:201.75pt;height:21.75pt" o:ole="">
                  <v:imagedata r:id="rId149" o:title=""/>
                </v:shape>
                <o:OLEObject Type="Embed" ProgID="Equation.DSMT4" ShapeID="_x0000_i1097" DrawAspect="Content" ObjectID="_1524656544" r:id="rId150"/>
              </w:object>
            </w:r>
          </w:p>
        </w:tc>
        <w:tc>
          <w:tcPr>
            <w:tcW w:w="500" w:type="pct"/>
            <w:shd w:val="clear" w:color="auto" w:fill="auto"/>
            <w:tcMar>
              <w:left w:w="0" w:type="dxa"/>
              <w:right w:w="0" w:type="dxa"/>
            </w:tcMar>
            <w:vAlign w:val="center"/>
          </w:tcPr>
          <w:p w14:paraId="1396906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46947F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5F9B60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по формуле (7.28) определим экономию затрат на оплату машинного времени в расчете на выполненный объем работ:</w:t>
      </w:r>
    </w:p>
    <w:p w14:paraId="17C8FD5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A653C05" w14:textId="77777777" w:rsidTr="00126236">
        <w:tc>
          <w:tcPr>
            <w:tcW w:w="500" w:type="pct"/>
            <w:shd w:val="clear" w:color="auto" w:fill="auto"/>
            <w:tcMar>
              <w:left w:w="0" w:type="dxa"/>
              <w:right w:w="0" w:type="dxa"/>
            </w:tcMar>
            <w:vAlign w:val="center"/>
          </w:tcPr>
          <w:p w14:paraId="14ABC16F"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C28761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280" w:dyaOrig="380" w14:anchorId="0A621DEA">
                <v:shape id="_x0000_i1098" type="#_x0000_t75" style="width:3in;height:21.75pt" o:ole="">
                  <v:imagedata r:id="rId151" o:title=""/>
                </v:shape>
                <o:OLEObject Type="Embed" ProgID="Equation.DSMT4" ShapeID="_x0000_i1098" DrawAspect="Content" ObjectID="_1524656545" r:id="rId152"/>
              </w:object>
            </w:r>
          </w:p>
        </w:tc>
        <w:tc>
          <w:tcPr>
            <w:tcW w:w="500" w:type="pct"/>
            <w:shd w:val="clear" w:color="auto" w:fill="auto"/>
            <w:tcMar>
              <w:left w:w="0" w:type="dxa"/>
              <w:right w:w="0" w:type="dxa"/>
            </w:tcMar>
            <w:vAlign w:val="center"/>
          </w:tcPr>
          <w:p w14:paraId="57476E74"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8BC6A8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F4F874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Общая годовая экономия текущих затрат, связанных с использованием нового ПО является важным фактором, влияющим в дальнейшем на расчеты, производимые в данном разделе и вычисляется по формуле:</w:t>
      </w:r>
    </w:p>
    <w:p w14:paraId="290648A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FFC9FD6" w14:textId="77777777" w:rsidTr="00126236">
        <w:tc>
          <w:tcPr>
            <w:tcW w:w="500" w:type="pct"/>
            <w:shd w:val="clear" w:color="auto" w:fill="auto"/>
            <w:tcMar>
              <w:left w:w="0" w:type="dxa"/>
              <w:right w:w="0" w:type="dxa"/>
            </w:tcMar>
            <w:vAlign w:val="center"/>
          </w:tcPr>
          <w:p w14:paraId="711ED535"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6E65394"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600" w:dyaOrig="380" w14:anchorId="712252CD">
                <v:shape id="_x0000_i1099" type="#_x0000_t75" style="width:79.45pt;height:21.75pt" o:ole="">
                  <v:imagedata r:id="rId153" o:title=""/>
                </v:shape>
                <o:OLEObject Type="Embed" ProgID="Equation.DSMT4" ShapeID="_x0000_i1099" DrawAspect="Content" ObjectID="_1524656546" r:id="rId154"/>
              </w:object>
            </w:r>
          </w:p>
        </w:tc>
        <w:tc>
          <w:tcPr>
            <w:tcW w:w="500" w:type="pct"/>
            <w:shd w:val="clear" w:color="auto" w:fill="auto"/>
            <w:tcMar>
              <w:left w:w="0" w:type="dxa"/>
              <w:right w:w="0" w:type="dxa"/>
            </w:tcMar>
            <w:vAlign w:val="center"/>
          </w:tcPr>
          <w:p w14:paraId="0D21426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(7.30)</w:t>
            </w:r>
          </w:p>
        </w:tc>
      </w:tr>
    </w:tbl>
    <w:p w14:paraId="298CC6B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8AFF2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Подставляя ранее полученные значения в формулу (7.30), получим:</w:t>
      </w:r>
    </w:p>
    <w:p w14:paraId="30E9D1A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7EBD688" w14:textId="77777777" w:rsidTr="00126236">
        <w:tc>
          <w:tcPr>
            <w:tcW w:w="500" w:type="pct"/>
            <w:shd w:val="clear" w:color="auto" w:fill="auto"/>
            <w:tcMar>
              <w:left w:w="0" w:type="dxa"/>
              <w:right w:w="0" w:type="dxa"/>
            </w:tcMar>
            <w:vAlign w:val="center"/>
          </w:tcPr>
          <w:p w14:paraId="151CEDC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1DBAE2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740" w:dyaOrig="380" w14:anchorId="4CCF7689">
                <v:shape id="_x0000_i1100" type="#_x0000_t75" style="width:4in;height:21.75pt" o:ole="">
                  <v:imagedata r:id="rId155" o:title=""/>
                </v:shape>
                <o:OLEObject Type="Embed" ProgID="Equation.DSMT4" ShapeID="_x0000_i1100" DrawAspect="Content" ObjectID="_1524656547" r:id="rId156"/>
              </w:object>
            </w:r>
          </w:p>
        </w:tc>
        <w:tc>
          <w:tcPr>
            <w:tcW w:w="500" w:type="pct"/>
            <w:shd w:val="clear" w:color="auto" w:fill="auto"/>
            <w:tcMar>
              <w:left w:w="0" w:type="dxa"/>
              <w:right w:w="0" w:type="dxa"/>
            </w:tcMar>
            <w:vAlign w:val="center"/>
          </w:tcPr>
          <w:p w14:paraId="33B528D2"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D91FBD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478530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Внедрение нового ПО позволит заказчику сэкономить на текущих затратах 131 579 651 рубля, то есть практически получить на эту сумму дополнительную прибыль. Для заказчика в качестве экономического </w:t>
      </w:r>
      <w:r w:rsidRPr="00CE5E13">
        <w:rPr>
          <w:rFonts w:ascii="Times New Roman" w:eastAsia="Times New Roman" w:hAnsi="Times New Roman" w:cs="Times New Roman"/>
          <w:color w:val="000000"/>
          <w:sz w:val="28"/>
          <w:szCs w:val="28"/>
          <w:lang w:val="ru-RU" w:eastAsia="ru-RU"/>
        </w:rPr>
        <w:lastRenderedPageBreak/>
        <w:t>эффекта выступает лишь чистая прибыль – дополнительная прибыль, остающаяся в его распоряжении, которая определяется по формуле:</w:t>
      </w:r>
    </w:p>
    <w:p w14:paraId="37163C8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F2E948B" w14:textId="77777777" w:rsidTr="00126236">
        <w:tc>
          <w:tcPr>
            <w:tcW w:w="500" w:type="pct"/>
            <w:shd w:val="clear" w:color="auto" w:fill="auto"/>
            <w:tcMar>
              <w:left w:w="0" w:type="dxa"/>
              <w:right w:w="0" w:type="dxa"/>
            </w:tcMar>
            <w:vAlign w:val="center"/>
          </w:tcPr>
          <w:p w14:paraId="6B1C48E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726960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340" w:dyaOrig="720" w14:anchorId="4E034D8B">
                <v:shape id="_x0000_i1101" type="#_x0000_t75" style="width:115.45pt;height:36pt" o:ole="">
                  <v:imagedata r:id="rId157" o:title=""/>
                </v:shape>
                <o:OLEObject Type="Embed" ProgID="Equation.DSMT4" ShapeID="_x0000_i1101" DrawAspect="Content" ObjectID="_1524656548" r:id="rId158"/>
              </w:object>
            </w:r>
          </w:p>
        </w:tc>
        <w:tc>
          <w:tcPr>
            <w:tcW w:w="500" w:type="pct"/>
            <w:shd w:val="clear" w:color="auto" w:fill="auto"/>
            <w:tcMar>
              <w:left w:w="0" w:type="dxa"/>
              <w:right w:w="0" w:type="dxa"/>
            </w:tcMar>
            <w:vAlign w:val="center"/>
          </w:tcPr>
          <w:p w14:paraId="5E571E3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(7.31)</w:t>
            </w:r>
          </w:p>
        </w:tc>
      </w:tr>
    </w:tbl>
    <w:p w14:paraId="490588A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458B85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ставка налога на прибыль (18%).</w:t>
      </w:r>
    </w:p>
    <w:p w14:paraId="0AA613D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26310DF" w14:textId="77777777" w:rsidTr="00126236">
        <w:tc>
          <w:tcPr>
            <w:tcW w:w="500" w:type="pct"/>
            <w:shd w:val="clear" w:color="auto" w:fill="auto"/>
            <w:tcMar>
              <w:left w:w="0" w:type="dxa"/>
              <w:right w:w="0" w:type="dxa"/>
            </w:tcMar>
            <w:vAlign w:val="center"/>
          </w:tcPr>
          <w:p w14:paraId="205303C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BC4D4B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6500" w:dyaOrig="720" w14:anchorId="6FC2BD49">
                <v:shape id="_x0000_i1102" type="#_x0000_t75" style="width:324pt;height:36pt" o:ole="">
                  <v:imagedata r:id="rId159" o:title=""/>
                </v:shape>
                <o:OLEObject Type="Embed" ProgID="Equation.DSMT4" ShapeID="_x0000_i1102" DrawAspect="Content" ObjectID="_1524656549" r:id="rId160"/>
              </w:object>
            </w:r>
          </w:p>
        </w:tc>
        <w:tc>
          <w:tcPr>
            <w:tcW w:w="500" w:type="pct"/>
            <w:shd w:val="clear" w:color="auto" w:fill="auto"/>
            <w:tcMar>
              <w:left w:w="0" w:type="dxa"/>
              <w:right w:w="0" w:type="dxa"/>
            </w:tcMar>
            <w:vAlign w:val="center"/>
          </w:tcPr>
          <w:p w14:paraId="392242A2"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5D8B3AE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15FFF3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процессе использования нового ПО чистая прибыль в конечном итоге возмещает капитальные затраты. Однако полученные при этом суммы результатов (прибыли) и затрат (капитальных вложений) по годам приводят к единому времени – расчетному году (за расчетный год принят 2016 год) путем умножения результатов и затрат за каждый год на коэффициент дисконтирования α</w:t>
      </w:r>
      <w:r w:rsidRPr="00CE5E13">
        <w:rPr>
          <w:rFonts w:ascii="Times New Roman" w:eastAsia="Times New Roman" w:hAnsi="Times New Roman" w:cs="Times New Roman"/>
          <w:i/>
          <w:color w:val="000000"/>
          <w:sz w:val="28"/>
          <w:szCs w:val="28"/>
          <w:vertAlign w:val="subscript"/>
          <w:lang w:val="ru-RU" w:eastAsia="ru-RU"/>
        </w:rPr>
        <w:t>t</w:t>
      </w:r>
      <w:r w:rsidRPr="00CE5E13">
        <w:rPr>
          <w:rFonts w:ascii="Times New Roman" w:eastAsia="Times New Roman" w:hAnsi="Times New Roman" w:cs="Times New Roman"/>
          <w:color w:val="000000"/>
          <w:sz w:val="28"/>
          <w:szCs w:val="28"/>
          <w:lang w:val="ru-RU" w:eastAsia="ru-RU"/>
        </w:rPr>
        <w:t>, который рассчитывается по формуле:</w:t>
      </w:r>
    </w:p>
    <w:p w14:paraId="1ACFDE5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22EC2E7" w14:textId="77777777" w:rsidTr="00126236">
        <w:tc>
          <w:tcPr>
            <w:tcW w:w="500" w:type="pct"/>
            <w:shd w:val="clear" w:color="auto" w:fill="auto"/>
            <w:tcMar>
              <w:left w:w="0" w:type="dxa"/>
              <w:right w:w="0" w:type="dxa"/>
            </w:tcMar>
            <w:vAlign w:val="center"/>
          </w:tcPr>
          <w:p w14:paraId="339284C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6FBBA54"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740" w:dyaOrig="460" w14:anchorId="1CE49A06">
                <v:shape id="_x0000_i1103" type="#_x0000_t75" style="width:86.25pt;height:21.75pt" o:ole="">
                  <v:imagedata r:id="rId161" o:title=""/>
                </v:shape>
                <o:OLEObject Type="Embed" ProgID="Equation.DSMT4" ShapeID="_x0000_i1103" DrawAspect="Content" ObjectID="_1524656550" r:id="rId162"/>
              </w:object>
            </w:r>
          </w:p>
        </w:tc>
        <w:tc>
          <w:tcPr>
            <w:tcW w:w="500" w:type="pct"/>
            <w:shd w:val="clear" w:color="auto" w:fill="auto"/>
            <w:tcMar>
              <w:left w:w="0" w:type="dxa"/>
              <w:right w:w="0" w:type="dxa"/>
            </w:tcMar>
            <w:vAlign w:val="center"/>
          </w:tcPr>
          <w:p w14:paraId="5227F6A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w:t>
            </w:r>
            <w:r w:rsidRPr="00CE5E13">
              <w:rPr>
                <w:rFonts w:ascii="Times New Roman" w:eastAsia="Times New Roman" w:hAnsi="Times New Roman"/>
                <w:color w:val="000000"/>
                <w:sz w:val="28"/>
                <w:szCs w:val="28"/>
                <w:lang w:val="en-US"/>
              </w:rPr>
              <w:t>2</w:t>
            </w:r>
            <w:r w:rsidRPr="00CE5E13">
              <w:rPr>
                <w:rFonts w:ascii="Times New Roman" w:eastAsia="Times New Roman" w:hAnsi="Times New Roman"/>
                <w:color w:val="000000"/>
                <w:sz w:val="28"/>
                <w:szCs w:val="28"/>
              </w:rPr>
              <w:t>)</w:t>
            </w:r>
          </w:p>
        </w:tc>
      </w:tr>
    </w:tbl>
    <w:p w14:paraId="36F80E6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54C7FB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E</w:t>
      </w:r>
      <w:r w:rsidRPr="00CE5E13">
        <w:rPr>
          <w:rFonts w:ascii="Times New Roman" w:eastAsia="Times New Roman" w:hAnsi="Times New Roman" w:cs="Times New Roman"/>
          <w:color w:val="000000"/>
          <w:sz w:val="28"/>
          <w:szCs w:val="28"/>
          <w:lang w:val="ru-RU" w:eastAsia="ru-RU"/>
        </w:rPr>
        <w:t xml:space="preserve"> – норматив приведения разновременных затрат и результатов (</w:t>
      </w:r>
      <w:r w:rsidRPr="00CE5E13">
        <w:rPr>
          <w:rFonts w:ascii="Times New Roman" w:eastAsia="Times New Roman" w:hAnsi="Times New Roman" w:cs="Times New Roman"/>
          <w:color w:val="000000"/>
          <w:sz w:val="28"/>
          <w:szCs w:val="28"/>
          <w:lang w:val="en-US" w:eastAsia="ru-RU"/>
        </w:rPr>
        <w:t>c</w:t>
      </w:r>
      <w:r w:rsidRPr="00CE5E13">
        <w:rPr>
          <w:rFonts w:ascii="Times New Roman" w:eastAsia="Times New Roman" w:hAnsi="Times New Roman" w:cs="Times New Roman"/>
          <w:color w:val="000000"/>
          <w:sz w:val="28"/>
          <w:szCs w:val="28"/>
          <w:lang w:val="ru-RU" w:eastAsia="ru-RU"/>
        </w:rPr>
        <w:t xml:space="preserve"> учётом безрисковой ставки процента по валютным депозитам, уровня инфляции, роста спроса и стабильности дохода примем </w:t>
      </w:r>
      <w:r w:rsidRPr="00CE5E13">
        <w:rPr>
          <w:rFonts w:ascii="Times New Roman" w:eastAsia="Times New Roman" w:hAnsi="Times New Roman" w:cs="Times New Roman"/>
          <w:i/>
          <w:color w:val="000000"/>
          <w:sz w:val="28"/>
          <w:szCs w:val="28"/>
          <w:lang w:val="en-US" w:eastAsia="ru-RU"/>
        </w:rPr>
        <w:t>E</w:t>
      </w:r>
      <w:r w:rsidRPr="00CE5E13">
        <w:rPr>
          <w:rFonts w:ascii="Times New Roman" w:eastAsia="Times New Roman" w:hAnsi="Times New Roman" w:cs="Times New Roman"/>
          <w:color w:val="000000"/>
          <w:sz w:val="28"/>
          <w:szCs w:val="28"/>
          <w:lang w:val="ru-RU" w:eastAsia="ru-RU"/>
        </w:rPr>
        <w:t xml:space="preserve"> = 24%);</w:t>
      </w:r>
    </w:p>
    <w:p w14:paraId="42CD9A6D"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t</w:t>
      </w:r>
      <w:r w:rsidRPr="00CE5E13">
        <w:rPr>
          <w:rFonts w:ascii="Times New Roman" w:eastAsia="Times New Roman" w:hAnsi="Times New Roman" w:cs="Times New Roman"/>
          <w:color w:val="000000"/>
          <w:sz w:val="28"/>
          <w:szCs w:val="28"/>
          <w:lang w:val="ru-RU" w:eastAsia="ru-RU"/>
        </w:rPr>
        <w:t xml:space="preserve"> – номер года, результаты и затраты которого приводятся к расчётному (2016 год – 1, 2017 год – 2, 2018 год – 3, 2019 год – 4);</w:t>
      </w:r>
    </w:p>
    <w:p w14:paraId="64AA31D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proofErr w:type="spellStart"/>
      <w:r w:rsidRPr="00CE5E13">
        <w:rPr>
          <w:rFonts w:ascii="Times New Roman" w:eastAsia="Times New Roman" w:hAnsi="Times New Roman" w:cs="Times New Roman"/>
          <w:i/>
          <w:color w:val="000000"/>
          <w:sz w:val="28"/>
          <w:szCs w:val="28"/>
          <w:lang w:val="en-US" w:eastAsia="ru-RU"/>
        </w:rPr>
        <w:t>t</w:t>
      </w:r>
      <w:r w:rsidRPr="00CE5E13">
        <w:rPr>
          <w:rFonts w:ascii="Times New Roman" w:eastAsia="Times New Roman" w:hAnsi="Times New Roman" w:cs="Times New Roman"/>
          <w:i/>
          <w:color w:val="000000"/>
          <w:sz w:val="28"/>
          <w:szCs w:val="28"/>
          <w:vertAlign w:val="subscript"/>
          <w:lang w:val="en-US" w:eastAsia="ru-RU"/>
        </w:rPr>
        <w:t>p</w:t>
      </w:r>
      <w:proofErr w:type="spellEnd"/>
      <w:r w:rsidRPr="00CE5E13">
        <w:rPr>
          <w:rFonts w:ascii="Times New Roman" w:eastAsia="Times New Roman" w:hAnsi="Times New Roman" w:cs="Times New Roman"/>
          <w:color w:val="000000"/>
          <w:sz w:val="28"/>
          <w:szCs w:val="28"/>
          <w:lang w:val="ru-RU" w:eastAsia="ru-RU"/>
        </w:rPr>
        <w:t xml:space="preserve"> – номер расчётного года (2016).</w:t>
      </w:r>
    </w:p>
    <w:p w14:paraId="70471B0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получим следующие значения коэффициентов дисконтирования:</w:t>
      </w:r>
    </w:p>
    <w:p w14:paraId="72E513D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937FF31"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2016 год: </w:t>
      </w:r>
      <w:r w:rsidRPr="00CE5E13">
        <w:rPr>
          <w:rFonts w:ascii="Times New Roman" w:eastAsia="Times New Roman" w:hAnsi="Times New Roman" w:cs="Times New Roman"/>
          <w:color w:val="000000"/>
          <w:position w:val="-12"/>
          <w:sz w:val="28"/>
          <w:szCs w:val="28"/>
          <w:lang w:val="ru-RU" w:eastAsia="ru-RU"/>
        </w:rPr>
        <w:object w:dxaOrig="2960" w:dyaOrig="440" w14:anchorId="08F59F71">
          <v:shape id="_x0000_i1104" type="#_x0000_t75" style="width:151.45pt;height:21.75pt" o:ole="">
            <v:imagedata r:id="rId163" o:title=""/>
          </v:shape>
          <o:OLEObject Type="Embed" ProgID="Equation.DSMT4" ShapeID="_x0000_i1104" DrawAspect="Content" ObjectID="_1524656551" r:id="rId164"/>
        </w:object>
      </w:r>
      <w:r w:rsidRPr="00CE5E13">
        <w:rPr>
          <w:rFonts w:ascii="Times New Roman" w:eastAsia="Times New Roman" w:hAnsi="Times New Roman" w:cs="Times New Roman"/>
          <w:color w:val="000000"/>
          <w:sz w:val="28"/>
          <w:szCs w:val="28"/>
          <w:lang w:val="en-US" w:eastAsia="ru-RU"/>
        </w:rPr>
        <w:t> </w:t>
      </w:r>
    </w:p>
    <w:p w14:paraId="5445E905"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2017 год: </w:t>
      </w:r>
      <w:r w:rsidRPr="00CE5E13">
        <w:rPr>
          <w:rFonts w:ascii="Times New Roman" w:eastAsia="Times New Roman" w:hAnsi="Times New Roman" w:cs="Times New Roman"/>
          <w:color w:val="000000"/>
          <w:position w:val="-12"/>
          <w:sz w:val="28"/>
          <w:szCs w:val="28"/>
          <w:lang w:val="ru-RU" w:eastAsia="ru-RU"/>
        </w:rPr>
        <w:object w:dxaOrig="3060" w:dyaOrig="440" w14:anchorId="51F25B8F">
          <v:shape id="_x0000_i1105" type="#_x0000_t75" style="width:151.45pt;height:21.75pt" o:ole="">
            <v:imagedata r:id="rId165" o:title=""/>
          </v:shape>
          <o:OLEObject Type="Embed" ProgID="Equation.DSMT4" ShapeID="_x0000_i1105" DrawAspect="Content" ObjectID="_1524656552" r:id="rId166"/>
        </w:object>
      </w:r>
    </w:p>
    <w:p w14:paraId="19094613"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2018 год: </w:t>
      </w:r>
      <w:r w:rsidRPr="00CE5E13">
        <w:rPr>
          <w:rFonts w:ascii="Times New Roman" w:eastAsia="Times New Roman" w:hAnsi="Times New Roman" w:cs="Times New Roman"/>
          <w:color w:val="000000"/>
          <w:position w:val="-12"/>
          <w:sz w:val="28"/>
          <w:szCs w:val="28"/>
          <w:lang w:val="ru-RU" w:eastAsia="ru-RU"/>
        </w:rPr>
        <w:object w:dxaOrig="3060" w:dyaOrig="440" w14:anchorId="59AF6EEA">
          <v:shape id="_x0000_i1106" type="#_x0000_t75" style="width:151.45pt;height:21.75pt" o:ole="">
            <v:imagedata r:id="rId167" o:title=""/>
          </v:shape>
          <o:OLEObject Type="Embed" ProgID="Equation.DSMT4" ShapeID="_x0000_i1106" DrawAspect="Content" ObjectID="_1524656553" r:id="rId168"/>
        </w:object>
      </w:r>
    </w:p>
    <w:p w14:paraId="13D217E7"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2019 год: </w:t>
      </w:r>
      <w:r w:rsidRPr="00CE5E13">
        <w:rPr>
          <w:rFonts w:ascii="Times New Roman" w:eastAsia="Times New Roman" w:hAnsi="Times New Roman" w:cs="Times New Roman"/>
          <w:color w:val="000000"/>
          <w:position w:val="-12"/>
          <w:sz w:val="28"/>
          <w:szCs w:val="28"/>
          <w:lang w:val="ru-RU" w:eastAsia="ru-RU"/>
        </w:rPr>
        <w:object w:dxaOrig="3060" w:dyaOrig="440" w14:anchorId="3A3EEB6A">
          <v:shape id="_x0000_i1107" type="#_x0000_t75" style="width:151.45pt;height:21.75pt" o:ole="">
            <v:imagedata r:id="rId169" o:title=""/>
          </v:shape>
          <o:OLEObject Type="Embed" ProgID="Equation.DSMT4" ShapeID="_x0000_i1107" DrawAspect="Content" ObjectID="_1524656554" r:id="rId170"/>
        </w:object>
      </w:r>
    </w:p>
    <w:p w14:paraId="7DEBB9F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749B8F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Сведем данные расчета экономического эффекта в таблицу 7.5.</w:t>
      </w:r>
    </w:p>
    <w:p w14:paraId="42495776"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p>
    <w:p w14:paraId="12AD1626" w14:textId="14343779"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Таблица 7.5 – Расчет экономического эффекта от использования нового ПС</w:t>
      </w:r>
    </w:p>
    <w:tbl>
      <w:tblPr>
        <w:tblW w:w="4869" w:type="pct"/>
        <w:tblInd w:w="57" w:type="dxa"/>
        <w:tblLayout w:type="fixed"/>
        <w:tblCellMar>
          <w:left w:w="57" w:type="dxa"/>
          <w:right w:w="57" w:type="dxa"/>
        </w:tblCellMar>
        <w:tblLook w:val="04A0" w:firstRow="1" w:lastRow="0" w:firstColumn="1" w:lastColumn="0" w:noHBand="0" w:noVBand="1"/>
      </w:tblPr>
      <w:tblGrid>
        <w:gridCol w:w="2988"/>
        <w:gridCol w:w="772"/>
        <w:gridCol w:w="1262"/>
        <w:gridCol w:w="1342"/>
        <w:gridCol w:w="1326"/>
        <w:gridCol w:w="1125"/>
      </w:tblGrid>
      <w:tr w:rsidR="00CE5E13" w:rsidRPr="00CE5E13" w14:paraId="227402AE" w14:textId="77777777" w:rsidTr="006E0814">
        <w:trPr>
          <w:trHeight w:val="226"/>
        </w:trPr>
        <w:tc>
          <w:tcPr>
            <w:tcW w:w="1695"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15375FD6"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Показатели</w:t>
            </w:r>
          </w:p>
        </w:tc>
        <w:tc>
          <w:tcPr>
            <w:tcW w:w="438" w:type="pct"/>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086458C8"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Ед. изм.</w:t>
            </w:r>
          </w:p>
        </w:tc>
        <w:tc>
          <w:tcPr>
            <w:tcW w:w="2867" w:type="pct"/>
            <w:gridSpan w:val="4"/>
            <w:tcBorders>
              <w:top w:val="single" w:sz="8" w:space="0" w:color="auto"/>
              <w:left w:val="single" w:sz="4" w:space="0" w:color="auto"/>
              <w:bottom w:val="single" w:sz="8" w:space="0" w:color="auto"/>
              <w:right w:val="single" w:sz="8" w:space="0" w:color="000000"/>
            </w:tcBorders>
            <w:shd w:val="clear" w:color="auto" w:fill="auto"/>
            <w:vAlign w:val="center"/>
            <w:hideMark/>
          </w:tcPr>
          <w:p w14:paraId="0CAEA170"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Годы</w:t>
            </w:r>
          </w:p>
        </w:tc>
      </w:tr>
      <w:tr w:rsidR="00CE5E13" w:rsidRPr="00CE5E13" w14:paraId="066AAD4B" w14:textId="77777777" w:rsidTr="006E0814">
        <w:trPr>
          <w:trHeight w:val="103"/>
        </w:trPr>
        <w:tc>
          <w:tcPr>
            <w:tcW w:w="1695" w:type="pct"/>
            <w:vMerge/>
            <w:tcBorders>
              <w:top w:val="single" w:sz="8" w:space="0" w:color="auto"/>
              <w:left w:val="single" w:sz="8" w:space="0" w:color="auto"/>
              <w:bottom w:val="single" w:sz="8" w:space="0" w:color="000000"/>
              <w:right w:val="single" w:sz="4" w:space="0" w:color="auto"/>
            </w:tcBorders>
            <w:vAlign w:val="center"/>
            <w:hideMark/>
          </w:tcPr>
          <w:p w14:paraId="5797A181"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p>
        </w:tc>
        <w:tc>
          <w:tcPr>
            <w:tcW w:w="438" w:type="pct"/>
            <w:vMerge/>
            <w:tcBorders>
              <w:top w:val="nil"/>
              <w:left w:val="single" w:sz="4" w:space="0" w:color="auto"/>
              <w:bottom w:val="single" w:sz="8" w:space="0" w:color="000000"/>
              <w:right w:val="single" w:sz="4" w:space="0" w:color="auto"/>
            </w:tcBorders>
            <w:vAlign w:val="center"/>
            <w:hideMark/>
          </w:tcPr>
          <w:p w14:paraId="6F1BB8F6"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p>
        </w:tc>
        <w:tc>
          <w:tcPr>
            <w:tcW w:w="716" w:type="pct"/>
            <w:tcBorders>
              <w:top w:val="nil"/>
              <w:left w:val="single" w:sz="4" w:space="0" w:color="auto"/>
              <w:bottom w:val="single" w:sz="8" w:space="0" w:color="auto"/>
              <w:right w:val="single" w:sz="4" w:space="0" w:color="auto"/>
            </w:tcBorders>
            <w:shd w:val="clear" w:color="auto" w:fill="auto"/>
            <w:vAlign w:val="center"/>
            <w:hideMark/>
          </w:tcPr>
          <w:p w14:paraId="1593B32D"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6</w:t>
            </w:r>
          </w:p>
        </w:tc>
        <w:tc>
          <w:tcPr>
            <w:tcW w:w="761" w:type="pct"/>
            <w:tcBorders>
              <w:top w:val="nil"/>
              <w:left w:val="single" w:sz="4" w:space="0" w:color="auto"/>
              <w:bottom w:val="single" w:sz="8" w:space="0" w:color="auto"/>
              <w:right w:val="single" w:sz="4" w:space="0" w:color="auto"/>
            </w:tcBorders>
            <w:shd w:val="clear" w:color="auto" w:fill="auto"/>
            <w:vAlign w:val="center"/>
            <w:hideMark/>
          </w:tcPr>
          <w:p w14:paraId="5E4D77EC"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7</w:t>
            </w:r>
          </w:p>
        </w:tc>
        <w:tc>
          <w:tcPr>
            <w:tcW w:w="752" w:type="pct"/>
            <w:tcBorders>
              <w:top w:val="nil"/>
              <w:left w:val="single" w:sz="4" w:space="0" w:color="auto"/>
              <w:bottom w:val="single" w:sz="8" w:space="0" w:color="auto"/>
              <w:right w:val="single" w:sz="8" w:space="0" w:color="auto"/>
            </w:tcBorders>
            <w:shd w:val="clear" w:color="auto" w:fill="auto"/>
            <w:vAlign w:val="center"/>
            <w:hideMark/>
          </w:tcPr>
          <w:p w14:paraId="5CFE89E0"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8</w:t>
            </w:r>
          </w:p>
        </w:tc>
        <w:tc>
          <w:tcPr>
            <w:tcW w:w="638" w:type="pct"/>
            <w:tcBorders>
              <w:top w:val="nil"/>
              <w:left w:val="nil"/>
              <w:bottom w:val="single" w:sz="8" w:space="0" w:color="auto"/>
              <w:right w:val="single" w:sz="8" w:space="0" w:color="auto"/>
            </w:tcBorders>
            <w:shd w:val="clear" w:color="auto" w:fill="auto"/>
            <w:vAlign w:val="center"/>
            <w:hideMark/>
          </w:tcPr>
          <w:p w14:paraId="2BFC3ADB"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9</w:t>
            </w:r>
          </w:p>
        </w:tc>
      </w:tr>
      <w:tr w:rsidR="00CE5E13" w:rsidRPr="00CE5E13" w14:paraId="4FF9F64E" w14:textId="77777777" w:rsidTr="006E0814">
        <w:trPr>
          <w:trHeight w:val="206"/>
        </w:trPr>
        <w:tc>
          <w:tcPr>
            <w:tcW w:w="1695" w:type="pct"/>
            <w:tcBorders>
              <w:top w:val="single" w:sz="8" w:space="0" w:color="auto"/>
              <w:left w:val="single" w:sz="8" w:space="0" w:color="auto"/>
              <w:bottom w:val="single" w:sz="8" w:space="0" w:color="auto"/>
              <w:right w:val="single" w:sz="4" w:space="0" w:color="auto"/>
            </w:tcBorders>
            <w:shd w:val="clear" w:color="auto" w:fill="auto"/>
            <w:vAlign w:val="center"/>
          </w:tcPr>
          <w:p w14:paraId="4586BF88"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w:t>
            </w:r>
          </w:p>
        </w:tc>
        <w:tc>
          <w:tcPr>
            <w:tcW w:w="438" w:type="pct"/>
            <w:tcBorders>
              <w:top w:val="single" w:sz="8" w:space="0" w:color="auto"/>
              <w:left w:val="single" w:sz="4" w:space="0" w:color="auto"/>
              <w:bottom w:val="single" w:sz="8" w:space="0" w:color="auto"/>
              <w:right w:val="single" w:sz="4" w:space="0" w:color="auto"/>
            </w:tcBorders>
            <w:shd w:val="clear" w:color="auto" w:fill="auto"/>
            <w:vAlign w:val="center"/>
          </w:tcPr>
          <w:p w14:paraId="5D6EA177"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2</w:t>
            </w:r>
          </w:p>
        </w:tc>
        <w:tc>
          <w:tcPr>
            <w:tcW w:w="716" w:type="pct"/>
            <w:tcBorders>
              <w:top w:val="single" w:sz="8" w:space="0" w:color="auto"/>
              <w:left w:val="single" w:sz="4" w:space="0" w:color="auto"/>
              <w:bottom w:val="single" w:sz="8" w:space="0" w:color="auto"/>
              <w:right w:val="single" w:sz="4" w:space="0" w:color="auto"/>
            </w:tcBorders>
            <w:shd w:val="clear" w:color="auto" w:fill="auto"/>
            <w:vAlign w:val="center"/>
          </w:tcPr>
          <w:p w14:paraId="783542FF"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3</w:t>
            </w:r>
          </w:p>
        </w:tc>
        <w:tc>
          <w:tcPr>
            <w:tcW w:w="761" w:type="pct"/>
            <w:tcBorders>
              <w:top w:val="single" w:sz="8" w:space="0" w:color="auto"/>
              <w:left w:val="single" w:sz="4" w:space="0" w:color="auto"/>
              <w:bottom w:val="single" w:sz="8" w:space="0" w:color="auto"/>
              <w:right w:val="single" w:sz="4" w:space="0" w:color="auto"/>
            </w:tcBorders>
            <w:shd w:val="clear" w:color="auto" w:fill="auto"/>
            <w:vAlign w:val="center"/>
          </w:tcPr>
          <w:p w14:paraId="2E5818A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4</w:t>
            </w:r>
          </w:p>
        </w:tc>
        <w:tc>
          <w:tcPr>
            <w:tcW w:w="752" w:type="pct"/>
            <w:tcBorders>
              <w:top w:val="single" w:sz="8" w:space="0" w:color="auto"/>
              <w:left w:val="single" w:sz="4" w:space="0" w:color="auto"/>
              <w:bottom w:val="single" w:sz="8" w:space="0" w:color="auto"/>
              <w:right w:val="single" w:sz="8" w:space="0" w:color="000000"/>
            </w:tcBorders>
            <w:shd w:val="clear" w:color="auto" w:fill="auto"/>
            <w:vAlign w:val="center"/>
          </w:tcPr>
          <w:p w14:paraId="04B6038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w:t>
            </w:r>
          </w:p>
        </w:tc>
        <w:tc>
          <w:tcPr>
            <w:tcW w:w="638" w:type="pct"/>
            <w:tcBorders>
              <w:top w:val="nil"/>
              <w:left w:val="nil"/>
              <w:bottom w:val="single" w:sz="8" w:space="0" w:color="auto"/>
              <w:right w:val="single" w:sz="8" w:space="0" w:color="auto"/>
            </w:tcBorders>
            <w:shd w:val="clear" w:color="auto" w:fill="auto"/>
            <w:vAlign w:val="center"/>
          </w:tcPr>
          <w:p w14:paraId="55B305FF"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6</w:t>
            </w:r>
          </w:p>
        </w:tc>
      </w:tr>
    </w:tbl>
    <w:p w14:paraId="6F70CE0C" w14:textId="77777777" w:rsidR="00CE5E13" w:rsidRPr="00CE5E13" w:rsidRDefault="00CE5E13" w:rsidP="00CE5E13">
      <w:pPr>
        <w:widowControl w:val="0"/>
        <w:spacing w:after="0" w:line="276" w:lineRule="auto"/>
        <w:rPr>
          <w:rFonts w:ascii="Times New Roman" w:eastAsia="Calibri" w:hAnsi="Times New Roman" w:cs="Times New Roman"/>
          <w:i/>
          <w:sz w:val="28"/>
          <w:szCs w:val="28"/>
          <w:lang w:val="ru-RU"/>
        </w:rPr>
      </w:pPr>
    </w:p>
    <w:p w14:paraId="52FCE107" w14:textId="5B88450A" w:rsidR="006E0814" w:rsidRPr="006E0814" w:rsidRDefault="006E0814" w:rsidP="00CE5E13">
      <w:pPr>
        <w:widowControl w:val="0"/>
        <w:spacing w:after="0" w:line="276" w:lineRule="auto"/>
        <w:rPr>
          <w:rFonts w:ascii="Times New Roman" w:eastAsia="Calibri" w:hAnsi="Times New Roman" w:cs="Times New Roman"/>
          <w:sz w:val="28"/>
          <w:lang w:val="ru-RU"/>
        </w:rPr>
      </w:pPr>
      <w:r w:rsidRPr="00CE5E13">
        <w:rPr>
          <w:rFonts w:ascii="Times New Roman" w:eastAsia="Calibri" w:hAnsi="Times New Roman" w:cs="Times New Roman"/>
          <w:i/>
          <w:sz w:val="28"/>
          <w:szCs w:val="28"/>
          <w:lang w:val="ru-RU"/>
        </w:rPr>
        <w:lastRenderedPageBreak/>
        <w:t>Продолжение таблицы 7.5</w:t>
      </w:r>
    </w:p>
    <w:tbl>
      <w:tblPr>
        <w:tblW w:w="4869" w:type="pct"/>
        <w:tblInd w:w="57" w:type="dxa"/>
        <w:tblLayout w:type="fixed"/>
        <w:tblCellMar>
          <w:left w:w="57" w:type="dxa"/>
          <w:right w:w="57" w:type="dxa"/>
        </w:tblCellMar>
        <w:tblLook w:val="04A0" w:firstRow="1" w:lastRow="0" w:firstColumn="1" w:lastColumn="0" w:noHBand="0" w:noVBand="1"/>
      </w:tblPr>
      <w:tblGrid>
        <w:gridCol w:w="2989"/>
        <w:gridCol w:w="773"/>
        <w:gridCol w:w="1132"/>
        <w:gridCol w:w="1469"/>
        <w:gridCol w:w="1367"/>
        <w:gridCol w:w="1090"/>
      </w:tblGrid>
      <w:tr w:rsidR="006E0814" w:rsidRPr="00CE5E13" w14:paraId="3822C6F7" w14:textId="77777777" w:rsidTr="006E0814">
        <w:trPr>
          <w:trHeight w:val="206"/>
        </w:trPr>
        <w:tc>
          <w:tcPr>
            <w:tcW w:w="1694" w:type="pct"/>
            <w:tcBorders>
              <w:top w:val="single" w:sz="8" w:space="0" w:color="auto"/>
              <w:left w:val="single" w:sz="8" w:space="0" w:color="auto"/>
              <w:bottom w:val="single" w:sz="8" w:space="0" w:color="auto"/>
              <w:right w:val="single" w:sz="4" w:space="0" w:color="auto"/>
            </w:tcBorders>
            <w:shd w:val="clear" w:color="auto" w:fill="auto"/>
            <w:vAlign w:val="center"/>
          </w:tcPr>
          <w:p w14:paraId="66F93CC2"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w:t>
            </w:r>
          </w:p>
        </w:tc>
        <w:tc>
          <w:tcPr>
            <w:tcW w:w="438" w:type="pct"/>
            <w:tcBorders>
              <w:top w:val="single" w:sz="8" w:space="0" w:color="auto"/>
              <w:left w:val="single" w:sz="4" w:space="0" w:color="auto"/>
              <w:bottom w:val="single" w:sz="8" w:space="0" w:color="auto"/>
              <w:right w:val="single" w:sz="4" w:space="0" w:color="auto"/>
            </w:tcBorders>
            <w:shd w:val="clear" w:color="auto" w:fill="auto"/>
            <w:vAlign w:val="center"/>
          </w:tcPr>
          <w:p w14:paraId="029CCF2C"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2</w:t>
            </w:r>
          </w:p>
        </w:tc>
        <w:tc>
          <w:tcPr>
            <w:tcW w:w="642" w:type="pct"/>
            <w:tcBorders>
              <w:top w:val="single" w:sz="8" w:space="0" w:color="auto"/>
              <w:left w:val="single" w:sz="4" w:space="0" w:color="auto"/>
              <w:bottom w:val="single" w:sz="8" w:space="0" w:color="auto"/>
              <w:right w:val="single" w:sz="4" w:space="0" w:color="auto"/>
            </w:tcBorders>
            <w:shd w:val="clear" w:color="auto" w:fill="auto"/>
            <w:vAlign w:val="center"/>
          </w:tcPr>
          <w:p w14:paraId="54C485A7"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3</w:t>
            </w:r>
          </w:p>
        </w:tc>
        <w:tc>
          <w:tcPr>
            <w:tcW w:w="833" w:type="pct"/>
            <w:tcBorders>
              <w:top w:val="single" w:sz="8" w:space="0" w:color="auto"/>
              <w:left w:val="single" w:sz="4" w:space="0" w:color="auto"/>
              <w:bottom w:val="single" w:sz="8" w:space="0" w:color="auto"/>
              <w:right w:val="single" w:sz="4" w:space="0" w:color="auto"/>
            </w:tcBorders>
            <w:shd w:val="clear" w:color="auto" w:fill="auto"/>
            <w:vAlign w:val="center"/>
          </w:tcPr>
          <w:p w14:paraId="12483A21"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4</w:t>
            </w:r>
          </w:p>
        </w:tc>
        <w:tc>
          <w:tcPr>
            <w:tcW w:w="775" w:type="pct"/>
            <w:tcBorders>
              <w:top w:val="single" w:sz="8" w:space="0" w:color="auto"/>
              <w:left w:val="single" w:sz="4" w:space="0" w:color="auto"/>
              <w:bottom w:val="single" w:sz="8" w:space="0" w:color="auto"/>
              <w:right w:val="single" w:sz="4" w:space="0" w:color="auto"/>
            </w:tcBorders>
            <w:shd w:val="clear" w:color="auto" w:fill="auto"/>
            <w:vAlign w:val="center"/>
          </w:tcPr>
          <w:p w14:paraId="77EAC207"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4226FAC"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6</w:t>
            </w:r>
          </w:p>
        </w:tc>
      </w:tr>
      <w:tr w:rsidR="006E0814" w:rsidRPr="00CE5E13" w14:paraId="5E0200C5" w14:textId="77777777" w:rsidTr="006E0814">
        <w:trPr>
          <w:trHeight w:val="390"/>
        </w:trPr>
        <w:tc>
          <w:tcPr>
            <w:tcW w:w="5000" w:type="pct"/>
            <w:gridSpan w:val="6"/>
            <w:tcBorders>
              <w:top w:val="single" w:sz="8" w:space="0" w:color="auto"/>
              <w:left w:val="single" w:sz="8" w:space="0" w:color="auto"/>
              <w:bottom w:val="single" w:sz="8" w:space="0" w:color="auto"/>
              <w:right w:val="single" w:sz="8" w:space="0" w:color="auto"/>
            </w:tcBorders>
            <w:shd w:val="clear" w:color="auto" w:fill="auto"/>
            <w:vAlign w:val="center"/>
            <w:hideMark/>
          </w:tcPr>
          <w:p w14:paraId="2937D563" w14:textId="77777777" w:rsidR="006E0814" w:rsidRPr="006E0814" w:rsidRDefault="006E0814" w:rsidP="00FA33E6">
            <w:pPr>
              <w:widowControl w:val="0"/>
              <w:spacing w:after="0" w:line="240" w:lineRule="auto"/>
              <w:rPr>
                <w:rFonts w:ascii="Times New Roman" w:eastAsia="Calibri" w:hAnsi="Times New Roman" w:cs="Times New Roman"/>
                <w:i/>
                <w:iCs/>
                <w:sz w:val="24"/>
                <w:szCs w:val="24"/>
                <w:lang w:val="ru-RU"/>
              </w:rPr>
            </w:pPr>
            <w:r w:rsidRPr="006E0814">
              <w:rPr>
                <w:rFonts w:ascii="Times New Roman" w:eastAsia="Calibri" w:hAnsi="Times New Roman" w:cs="Times New Roman"/>
                <w:i/>
                <w:iCs/>
                <w:sz w:val="24"/>
                <w:szCs w:val="24"/>
                <w:lang w:val="ru-RU"/>
              </w:rPr>
              <w:t>Результаты:</w:t>
            </w:r>
          </w:p>
        </w:tc>
      </w:tr>
      <w:tr w:rsidR="006E0814" w:rsidRPr="00CE5E13" w14:paraId="593092C2"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0DE45C30"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Прирост прибыли за счет экономии затрат (</w:t>
            </w:r>
            <w:r w:rsidRPr="006E0814">
              <w:rPr>
                <w:rFonts w:ascii="Times New Roman" w:eastAsia="Calibri" w:hAnsi="Times New Roman" w:cs="Times New Roman"/>
                <w:iCs/>
                <w:sz w:val="24"/>
                <w:szCs w:val="24"/>
                <w:lang w:val="ru-RU"/>
              </w:rPr>
              <w:t>П</w:t>
            </w:r>
            <w:r w:rsidRPr="006E0814">
              <w:rPr>
                <w:rFonts w:ascii="Times New Roman" w:eastAsia="Calibri" w:hAnsi="Times New Roman" w:cs="Times New Roman"/>
                <w:iCs/>
                <w:sz w:val="24"/>
                <w:szCs w:val="24"/>
                <w:vertAlign w:val="subscript"/>
                <w:lang w:val="ru-RU"/>
              </w:rPr>
              <w:t>ч</w:t>
            </w:r>
            <w:r w:rsidRPr="006E0814">
              <w:rPr>
                <w:rFonts w:ascii="Times New Roman" w:eastAsia="Calibri" w:hAnsi="Times New Roman" w:cs="Times New Roman"/>
                <w:sz w:val="24"/>
                <w:szCs w:val="24"/>
                <w:lang w:val="ru-RU"/>
              </w:rPr>
              <w:t>)</w:t>
            </w:r>
          </w:p>
        </w:tc>
        <w:tc>
          <w:tcPr>
            <w:tcW w:w="438" w:type="pct"/>
            <w:tcBorders>
              <w:top w:val="nil"/>
              <w:left w:val="nil"/>
              <w:bottom w:val="single" w:sz="8" w:space="0" w:color="auto"/>
              <w:right w:val="single" w:sz="8" w:space="0" w:color="auto"/>
            </w:tcBorders>
            <w:shd w:val="clear" w:color="auto" w:fill="auto"/>
            <w:vAlign w:val="center"/>
            <w:hideMark/>
          </w:tcPr>
          <w:p w14:paraId="0CB15004"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8" w:space="0" w:color="auto"/>
              <w:right w:val="single" w:sz="8" w:space="0" w:color="auto"/>
            </w:tcBorders>
            <w:shd w:val="clear" w:color="auto" w:fill="auto"/>
            <w:vAlign w:val="center"/>
            <w:hideMark/>
          </w:tcPr>
          <w:p w14:paraId="0957743C" w14:textId="77777777" w:rsidR="006E0814" w:rsidRPr="006E0814" w:rsidRDefault="006E0814" w:rsidP="00FA33E6">
            <w:pPr>
              <w:widowControl w:val="0"/>
              <w:spacing w:after="0" w:line="240" w:lineRule="auto"/>
              <w:ind w:left="-53"/>
              <w:jc w:val="center"/>
              <w:rPr>
                <w:rFonts w:ascii="Times New Roman" w:eastAsia="Calibri" w:hAnsi="Times New Roman" w:cs="Times New Roman"/>
                <w:iCs/>
                <w:sz w:val="24"/>
                <w:szCs w:val="24"/>
                <w:lang w:val="ru-RU"/>
              </w:rPr>
            </w:pPr>
          </w:p>
        </w:tc>
        <w:tc>
          <w:tcPr>
            <w:tcW w:w="833" w:type="pct"/>
            <w:tcBorders>
              <w:top w:val="nil"/>
              <w:left w:val="nil"/>
              <w:bottom w:val="single" w:sz="8" w:space="0" w:color="auto"/>
              <w:right w:val="single" w:sz="8" w:space="0" w:color="auto"/>
            </w:tcBorders>
            <w:shd w:val="clear" w:color="auto" w:fill="auto"/>
            <w:vAlign w:val="center"/>
          </w:tcPr>
          <w:p w14:paraId="7B12DFE9"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107 895 314</w:t>
            </w:r>
          </w:p>
        </w:tc>
        <w:tc>
          <w:tcPr>
            <w:tcW w:w="775" w:type="pct"/>
            <w:tcBorders>
              <w:top w:val="nil"/>
              <w:left w:val="nil"/>
              <w:bottom w:val="single" w:sz="8" w:space="0" w:color="auto"/>
              <w:right w:val="single" w:sz="8" w:space="0" w:color="auto"/>
            </w:tcBorders>
            <w:shd w:val="clear" w:color="auto" w:fill="auto"/>
            <w:vAlign w:val="center"/>
          </w:tcPr>
          <w:p w14:paraId="1E24DDB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107 895 314</w:t>
            </w:r>
          </w:p>
        </w:tc>
        <w:tc>
          <w:tcPr>
            <w:tcW w:w="618" w:type="pct"/>
            <w:tcBorders>
              <w:top w:val="nil"/>
              <w:left w:val="nil"/>
              <w:bottom w:val="single" w:sz="8" w:space="0" w:color="auto"/>
              <w:right w:val="single" w:sz="8" w:space="0" w:color="auto"/>
            </w:tcBorders>
            <w:shd w:val="clear" w:color="auto" w:fill="auto"/>
            <w:vAlign w:val="center"/>
          </w:tcPr>
          <w:p w14:paraId="075B6B50"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107 895 314</w:t>
            </w:r>
          </w:p>
        </w:tc>
      </w:tr>
      <w:tr w:rsidR="006E0814" w:rsidRPr="00CE5E13" w14:paraId="21D9956C"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377B0D3F"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То же с учетом фактора времени</w:t>
            </w:r>
          </w:p>
        </w:tc>
        <w:tc>
          <w:tcPr>
            <w:tcW w:w="438" w:type="pct"/>
            <w:tcBorders>
              <w:top w:val="nil"/>
              <w:left w:val="nil"/>
              <w:bottom w:val="single" w:sz="8" w:space="0" w:color="auto"/>
              <w:right w:val="single" w:sz="8" w:space="0" w:color="auto"/>
            </w:tcBorders>
            <w:shd w:val="clear" w:color="auto" w:fill="auto"/>
            <w:vAlign w:val="center"/>
            <w:hideMark/>
          </w:tcPr>
          <w:p w14:paraId="06B7EB87"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8" w:space="0" w:color="auto"/>
              <w:right w:val="single" w:sz="8" w:space="0" w:color="auto"/>
            </w:tcBorders>
            <w:shd w:val="clear" w:color="auto" w:fill="auto"/>
            <w:vAlign w:val="center"/>
            <w:hideMark/>
          </w:tcPr>
          <w:p w14:paraId="58D35203"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p>
        </w:tc>
        <w:tc>
          <w:tcPr>
            <w:tcW w:w="833" w:type="pct"/>
            <w:tcBorders>
              <w:top w:val="nil"/>
              <w:left w:val="nil"/>
              <w:bottom w:val="single" w:sz="8" w:space="0" w:color="auto"/>
              <w:right w:val="single" w:sz="8" w:space="0" w:color="auto"/>
            </w:tcBorders>
            <w:shd w:val="clear" w:color="auto" w:fill="auto"/>
            <w:vAlign w:val="center"/>
          </w:tcPr>
          <w:p w14:paraId="3DFE313B"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87</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012</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350</w:t>
            </w:r>
          </w:p>
        </w:tc>
        <w:tc>
          <w:tcPr>
            <w:tcW w:w="775" w:type="pct"/>
            <w:tcBorders>
              <w:top w:val="nil"/>
              <w:left w:val="nil"/>
              <w:bottom w:val="single" w:sz="8" w:space="0" w:color="auto"/>
              <w:right w:val="single" w:sz="8" w:space="0" w:color="auto"/>
            </w:tcBorders>
            <w:shd w:val="clear" w:color="auto" w:fill="auto"/>
            <w:vAlign w:val="center"/>
          </w:tcPr>
          <w:p w14:paraId="5BB36CB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70</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171</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250</w:t>
            </w:r>
          </w:p>
        </w:tc>
        <w:tc>
          <w:tcPr>
            <w:tcW w:w="618" w:type="pct"/>
            <w:tcBorders>
              <w:top w:val="nil"/>
              <w:left w:val="nil"/>
              <w:bottom w:val="single" w:sz="8" w:space="0" w:color="auto"/>
              <w:right w:val="single" w:sz="8" w:space="0" w:color="auto"/>
            </w:tcBorders>
            <w:shd w:val="clear" w:color="auto" w:fill="auto"/>
            <w:vAlign w:val="center"/>
          </w:tcPr>
          <w:p w14:paraId="0D5F735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56</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589</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718</w:t>
            </w:r>
          </w:p>
        </w:tc>
      </w:tr>
      <w:tr w:rsidR="006E0814" w:rsidRPr="00CE5E13" w14:paraId="2267B381" w14:textId="77777777" w:rsidTr="006E0814">
        <w:trPr>
          <w:trHeight w:val="390"/>
        </w:trPr>
        <w:tc>
          <w:tcPr>
            <w:tcW w:w="5000" w:type="pct"/>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33461385" w14:textId="77777777" w:rsidR="006E0814" w:rsidRPr="00CE5E13" w:rsidRDefault="006E0814" w:rsidP="00FA33E6">
            <w:pPr>
              <w:widowControl w:val="0"/>
              <w:spacing w:after="0" w:line="240" w:lineRule="auto"/>
              <w:rPr>
                <w:rFonts w:ascii="Times New Roman" w:eastAsia="Calibri" w:hAnsi="Times New Roman" w:cs="Times New Roman"/>
                <w:i/>
                <w:iCs/>
                <w:sz w:val="24"/>
                <w:szCs w:val="24"/>
                <w:lang w:val="ru-RU"/>
              </w:rPr>
            </w:pPr>
            <w:r w:rsidRPr="00CE5E13">
              <w:rPr>
                <w:rFonts w:ascii="Times New Roman" w:eastAsia="Calibri" w:hAnsi="Times New Roman" w:cs="Times New Roman"/>
                <w:i/>
                <w:iCs/>
                <w:sz w:val="24"/>
                <w:szCs w:val="24"/>
                <w:lang w:val="ru-RU"/>
              </w:rPr>
              <w:t>Затраты:</w:t>
            </w:r>
          </w:p>
        </w:tc>
      </w:tr>
      <w:tr w:rsidR="006E0814" w:rsidRPr="00CE5E13" w14:paraId="31D4CFC4"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7F5E1BB3"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Приобретение ПО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пр</w:t>
            </w:r>
            <w:r w:rsidRPr="006E0814">
              <w:rPr>
                <w:rFonts w:ascii="Times New Roman" w:eastAsia="Calibri" w:hAnsi="Times New Roman" w:cs="Times New Roman"/>
                <w:sz w:val="24"/>
                <w:szCs w:val="24"/>
                <w:lang w:val="ru-RU"/>
              </w:rPr>
              <w:t>)</w:t>
            </w:r>
          </w:p>
        </w:tc>
        <w:tc>
          <w:tcPr>
            <w:tcW w:w="438" w:type="pct"/>
            <w:tcBorders>
              <w:top w:val="nil"/>
              <w:left w:val="nil"/>
              <w:bottom w:val="single" w:sz="8" w:space="0" w:color="auto"/>
              <w:right w:val="single" w:sz="8" w:space="0" w:color="auto"/>
            </w:tcBorders>
            <w:shd w:val="clear" w:color="auto" w:fill="auto"/>
            <w:vAlign w:val="center"/>
            <w:hideMark/>
          </w:tcPr>
          <w:p w14:paraId="585998F0"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8" w:space="0" w:color="auto"/>
              <w:right w:val="single" w:sz="8" w:space="0" w:color="auto"/>
            </w:tcBorders>
            <w:shd w:val="clear" w:color="auto" w:fill="auto"/>
            <w:vAlign w:val="center"/>
            <w:hideMark/>
          </w:tcPr>
          <w:p w14:paraId="004D1339"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109 826 620</w:t>
            </w:r>
          </w:p>
        </w:tc>
        <w:tc>
          <w:tcPr>
            <w:tcW w:w="833" w:type="pct"/>
            <w:tcBorders>
              <w:top w:val="nil"/>
              <w:left w:val="nil"/>
              <w:bottom w:val="single" w:sz="8" w:space="0" w:color="auto"/>
              <w:right w:val="single" w:sz="8" w:space="0" w:color="auto"/>
            </w:tcBorders>
            <w:shd w:val="clear" w:color="auto" w:fill="auto"/>
            <w:vAlign w:val="center"/>
            <w:hideMark/>
          </w:tcPr>
          <w:p w14:paraId="27E711A1"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nil"/>
              <w:left w:val="nil"/>
              <w:bottom w:val="single" w:sz="8" w:space="0" w:color="auto"/>
              <w:right w:val="single" w:sz="8" w:space="0" w:color="auto"/>
            </w:tcBorders>
            <w:shd w:val="clear" w:color="auto" w:fill="auto"/>
            <w:vAlign w:val="center"/>
            <w:hideMark/>
          </w:tcPr>
          <w:p w14:paraId="669C0F80"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nil"/>
              <w:left w:val="nil"/>
              <w:bottom w:val="single" w:sz="8" w:space="0" w:color="auto"/>
              <w:right w:val="single" w:sz="8" w:space="0" w:color="auto"/>
            </w:tcBorders>
            <w:shd w:val="clear" w:color="auto" w:fill="auto"/>
            <w:vAlign w:val="center"/>
            <w:hideMark/>
          </w:tcPr>
          <w:p w14:paraId="0C0B8AB4"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r>
      <w:tr w:rsidR="006E0814" w:rsidRPr="00CE5E13" w14:paraId="44F4F39E"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4C336AC5"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Освоение ПО (К</w:t>
            </w:r>
            <w:r w:rsidRPr="006E0814">
              <w:rPr>
                <w:rFonts w:ascii="Times New Roman" w:eastAsia="Calibri" w:hAnsi="Times New Roman" w:cs="Times New Roman"/>
                <w:sz w:val="24"/>
                <w:szCs w:val="24"/>
                <w:vertAlign w:val="subscript"/>
                <w:lang w:val="ru-RU"/>
              </w:rPr>
              <w:t>ос</w:t>
            </w:r>
            <w:r w:rsidRPr="006E0814">
              <w:rPr>
                <w:rFonts w:ascii="Times New Roman" w:eastAsia="Calibri" w:hAnsi="Times New Roman" w:cs="Times New Roman"/>
                <w:sz w:val="24"/>
                <w:szCs w:val="24"/>
                <w:lang w:val="ru-RU"/>
              </w:rPr>
              <w:t>)</w:t>
            </w:r>
          </w:p>
        </w:tc>
        <w:tc>
          <w:tcPr>
            <w:tcW w:w="438" w:type="pct"/>
            <w:tcBorders>
              <w:top w:val="nil"/>
              <w:left w:val="nil"/>
              <w:bottom w:val="single" w:sz="4" w:space="0" w:color="auto"/>
              <w:right w:val="single" w:sz="8" w:space="0" w:color="auto"/>
            </w:tcBorders>
            <w:shd w:val="clear" w:color="auto" w:fill="auto"/>
            <w:vAlign w:val="center"/>
            <w:hideMark/>
          </w:tcPr>
          <w:p w14:paraId="6B93D5DD"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4" w:space="0" w:color="auto"/>
              <w:right w:val="single" w:sz="8" w:space="0" w:color="auto"/>
            </w:tcBorders>
            <w:shd w:val="clear" w:color="auto" w:fill="auto"/>
            <w:vAlign w:val="center"/>
            <w:hideMark/>
          </w:tcPr>
          <w:p w14:paraId="2180785F"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7 626 849</w:t>
            </w:r>
          </w:p>
        </w:tc>
        <w:tc>
          <w:tcPr>
            <w:tcW w:w="833" w:type="pct"/>
            <w:tcBorders>
              <w:top w:val="nil"/>
              <w:left w:val="nil"/>
              <w:bottom w:val="single" w:sz="4" w:space="0" w:color="auto"/>
              <w:right w:val="single" w:sz="8" w:space="0" w:color="auto"/>
            </w:tcBorders>
            <w:shd w:val="clear" w:color="auto" w:fill="auto"/>
            <w:vAlign w:val="center"/>
            <w:hideMark/>
          </w:tcPr>
          <w:p w14:paraId="58969C5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nil"/>
              <w:left w:val="nil"/>
              <w:bottom w:val="single" w:sz="4" w:space="0" w:color="auto"/>
              <w:right w:val="single" w:sz="8" w:space="0" w:color="auto"/>
            </w:tcBorders>
            <w:shd w:val="clear" w:color="auto" w:fill="auto"/>
            <w:vAlign w:val="center"/>
            <w:hideMark/>
          </w:tcPr>
          <w:p w14:paraId="24F9A368"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nil"/>
              <w:left w:val="nil"/>
              <w:bottom w:val="single" w:sz="4" w:space="0" w:color="auto"/>
              <w:right w:val="single" w:sz="8" w:space="0" w:color="auto"/>
            </w:tcBorders>
            <w:shd w:val="clear" w:color="auto" w:fill="auto"/>
            <w:vAlign w:val="center"/>
            <w:hideMark/>
          </w:tcPr>
          <w:p w14:paraId="17FE9DC8"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p w14:paraId="1DF7C2B2"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p>
        </w:tc>
      </w:tr>
      <w:tr w:rsidR="006E0814" w:rsidRPr="00CE5E13" w14:paraId="4E885C1C" w14:textId="77777777" w:rsidTr="006E0814">
        <w:trPr>
          <w:trHeight w:val="390"/>
        </w:trPr>
        <w:tc>
          <w:tcPr>
            <w:tcW w:w="1694"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0432BCC8"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Сопровождение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с</w:t>
            </w:r>
            <w:r w:rsidRPr="006E0814">
              <w:rPr>
                <w:rFonts w:ascii="Times New Roman" w:eastAsia="Calibri" w:hAnsi="Times New Roman" w:cs="Times New Roman"/>
                <w:sz w:val="24"/>
                <w:szCs w:val="24"/>
                <w:lang w:val="ru-RU"/>
              </w:rPr>
              <w:t>)</w:t>
            </w:r>
          </w:p>
        </w:tc>
        <w:tc>
          <w:tcPr>
            <w:tcW w:w="4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8109F7"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68233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15 253 697</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CEB8B"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53487"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3CCA6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p w14:paraId="182E97F5"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p>
        </w:tc>
      </w:tr>
      <w:tr w:rsidR="006E0814" w:rsidRPr="00CE5E13" w14:paraId="5C2574AE" w14:textId="77777777" w:rsidTr="006E0814">
        <w:trPr>
          <w:trHeight w:val="390"/>
        </w:trPr>
        <w:tc>
          <w:tcPr>
            <w:tcW w:w="1694" w:type="pct"/>
            <w:tcBorders>
              <w:top w:val="single" w:sz="8" w:space="0" w:color="auto"/>
              <w:left w:val="single" w:sz="8" w:space="0" w:color="auto"/>
              <w:bottom w:val="single" w:sz="4" w:space="0" w:color="auto"/>
              <w:right w:val="single" w:sz="8" w:space="0" w:color="000000"/>
            </w:tcBorders>
            <w:shd w:val="clear" w:color="auto" w:fill="auto"/>
            <w:vAlign w:val="center"/>
          </w:tcPr>
          <w:p w14:paraId="60426A4C"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Доукомплектование ВТ техническими средствами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тс</w:t>
            </w:r>
            <w:r w:rsidRPr="006E0814">
              <w:rPr>
                <w:rFonts w:ascii="Times New Roman" w:eastAsia="Calibri" w:hAnsi="Times New Roman" w:cs="Times New Roman"/>
                <w:sz w:val="24"/>
                <w:szCs w:val="24"/>
                <w:lang w:val="ru-RU"/>
              </w:rPr>
              <w:t>)</w:t>
            </w:r>
          </w:p>
        </w:tc>
        <w:tc>
          <w:tcPr>
            <w:tcW w:w="438" w:type="pct"/>
            <w:tcBorders>
              <w:top w:val="single" w:sz="4" w:space="0" w:color="auto"/>
              <w:left w:val="nil"/>
              <w:bottom w:val="single" w:sz="4" w:space="0" w:color="auto"/>
              <w:right w:val="single" w:sz="8" w:space="0" w:color="auto"/>
            </w:tcBorders>
            <w:shd w:val="clear" w:color="auto" w:fill="auto"/>
            <w:vAlign w:val="center"/>
          </w:tcPr>
          <w:p w14:paraId="6EF4D46D"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vAlign w:val="center"/>
          </w:tcPr>
          <w:p w14:paraId="41864C3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7 626 849</w:t>
            </w:r>
          </w:p>
        </w:tc>
        <w:tc>
          <w:tcPr>
            <w:tcW w:w="833" w:type="pct"/>
            <w:tcBorders>
              <w:top w:val="single" w:sz="4" w:space="0" w:color="auto"/>
              <w:left w:val="nil"/>
              <w:bottom w:val="single" w:sz="4" w:space="0" w:color="auto"/>
              <w:right w:val="single" w:sz="8" w:space="0" w:color="auto"/>
            </w:tcBorders>
            <w:shd w:val="clear" w:color="auto" w:fill="auto"/>
            <w:vAlign w:val="center"/>
          </w:tcPr>
          <w:p w14:paraId="582796B4"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4" w:space="0" w:color="auto"/>
              <w:left w:val="nil"/>
              <w:bottom w:val="single" w:sz="4" w:space="0" w:color="auto"/>
              <w:right w:val="single" w:sz="8" w:space="0" w:color="auto"/>
            </w:tcBorders>
            <w:shd w:val="clear" w:color="auto" w:fill="auto"/>
            <w:vAlign w:val="center"/>
          </w:tcPr>
          <w:p w14:paraId="01CD495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nil"/>
              <w:bottom w:val="single" w:sz="4" w:space="0" w:color="auto"/>
              <w:right w:val="single" w:sz="8" w:space="0" w:color="auto"/>
            </w:tcBorders>
            <w:shd w:val="clear" w:color="auto" w:fill="auto"/>
            <w:vAlign w:val="center"/>
          </w:tcPr>
          <w:p w14:paraId="3B8443AF"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r>
      <w:tr w:rsidR="00CE5E13" w:rsidRPr="00CE5E13" w14:paraId="0F9A4F9F" w14:textId="77777777" w:rsidTr="006E0814">
        <w:trPr>
          <w:trHeight w:val="206"/>
        </w:trPr>
        <w:tc>
          <w:tcPr>
            <w:tcW w:w="1694" w:type="pct"/>
            <w:tcBorders>
              <w:top w:val="single" w:sz="8" w:space="0" w:color="auto"/>
              <w:left w:val="single" w:sz="8" w:space="0" w:color="auto"/>
              <w:bottom w:val="single" w:sz="8" w:space="0" w:color="auto"/>
              <w:right w:val="single" w:sz="4" w:space="0" w:color="auto"/>
            </w:tcBorders>
            <w:shd w:val="clear" w:color="auto" w:fill="auto"/>
            <w:vAlign w:val="center"/>
          </w:tcPr>
          <w:p w14:paraId="25D61153" w14:textId="77777777" w:rsidR="00CE5E13" w:rsidRPr="006E0814" w:rsidRDefault="00CE5E13" w:rsidP="006E0814">
            <w:pPr>
              <w:widowControl w:val="0"/>
              <w:spacing w:after="0" w:line="240" w:lineRule="auto"/>
              <w:rPr>
                <w:rFonts w:ascii="Times New Roman" w:eastAsia="Calibri" w:hAnsi="Times New Roman" w:cs="Times New Roman"/>
                <w:iCs/>
                <w:sz w:val="24"/>
                <w:szCs w:val="24"/>
                <w:lang w:val="ru-RU"/>
              </w:rPr>
            </w:pPr>
            <w:r w:rsidRPr="006E0814">
              <w:rPr>
                <w:rFonts w:ascii="Times New Roman" w:eastAsia="Calibri" w:hAnsi="Times New Roman" w:cs="Times New Roman"/>
                <w:sz w:val="24"/>
                <w:szCs w:val="24"/>
                <w:lang w:val="ru-RU"/>
              </w:rPr>
              <w:t>Пополнение оборотных средств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об</w:t>
            </w:r>
            <w:r w:rsidRPr="006E0814">
              <w:rPr>
                <w:rFonts w:ascii="Times New Roman" w:eastAsia="Calibri" w:hAnsi="Times New Roman" w:cs="Times New Roman"/>
                <w:sz w:val="24"/>
                <w:szCs w:val="24"/>
                <w:lang w:val="ru-RU"/>
              </w:rPr>
              <w:t>)</w:t>
            </w:r>
          </w:p>
        </w:tc>
        <w:tc>
          <w:tcPr>
            <w:tcW w:w="438" w:type="pct"/>
            <w:tcBorders>
              <w:top w:val="single" w:sz="8" w:space="0" w:color="auto"/>
              <w:left w:val="single" w:sz="4" w:space="0" w:color="auto"/>
              <w:bottom w:val="single" w:sz="8" w:space="0" w:color="auto"/>
              <w:right w:val="single" w:sz="4" w:space="0" w:color="auto"/>
            </w:tcBorders>
            <w:shd w:val="clear" w:color="auto" w:fill="auto"/>
            <w:vAlign w:val="center"/>
          </w:tcPr>
          <w:p w14:paraId="2063644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8" w:space="0" w:color="auto"/>
              <w:left w:val="single" w:sz="4" w:space="0" w:color="auto"/>
              <w:bottom w:val="single" w:sz="8" w:space="0" w:color="auto"/>
              <w:right w:val="single" w:sz="4" w:space="0" w:color="auto"/>
            </w:tcBorders>
            <w:shd w:val="clear" w:color="auto" w:fill="auto"/>
            <w:vAlign w:val="center"/>
          </w:tcPr>
          <w:p w14:paraId="200A2047"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2 500 000</w:t>
            </w:r>
          </w:p>
        </w:tc>
        <w:tc>
          <w:tcPr>
            <w:tcW w:w="833" w:type="pct"/>
            <w:tcBorders>
              <w:top w:val="single" w:sz="8" w:space="0" w:color="auto"/>
              <w:left w:val="single" w:sz="4" w:space="0" w:color="auto"/>
              <w:bottom w:val="single" w:sz="8" w:space="0" w:color="auto"/>
              <w:right w:val="single" w:sz="4" w:space="0" w:color="auto"/>
            </w:tcBorders>
            <w:shd w:val="clear" w:color="auto" w:fill="auto"/>
            <w:vAlign w:val="center"/>
          </w:tcPr>
          <w:p w14:paraId="3F8517A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8" w:space="0" w:color="auto"/>
              <w:left w:val="single" w:sz="4" w:space="0" w:color="auto"/>
              <w:bottom w:val="single" w:sz="8" w:space="0" w:color="auto"/>
              <w:right w:val="single" w:sz="4" w:space="0" w:color="auto"/>
            </w:tcBorders>
            <w:shd w:val="clear" w:color="auto" w:fill="auto"/>
            <w:vAlign w:val="center"/>
          </w:tcPr>
          <w:p w14:paraId="6FE8ABD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C1653D1"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iCs/>
                <w:sz w:val="24"/>
                <w:szCs w:val="24"/>
                <w:lang w:val="ru-RU"/>
              </w:rPr>
              <w:t> </w:t>
            </w:r>
          </w:p>
        </w:tc>
      </w:tr>
      <w:tr w:rsidR="00CE5E13" w:rsidRPr="00CE5E13" w14:paraId="7504F104"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2DED404F"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То же с учетом фактора времени</w:t>
            </w:r>
          </w:p>
        </w:tc>
        <w:tc>
          <w:tcPr>
            <w:tcW w:w="438" w:type="pct"/>
            <w:tcBorders>
              <w:top w:val="single" w:sz="4" w:space="0" w:color="auto"/>
              <w:left w:val="nil"/>
              <w:bottom w:val="single" w:sz="4" w:space="0" w:color="auto"/>
              <w:right w:val="single" w:sz="8" w:space="0" w:color="auto"/>
            </w:tcBorders>
            <w:shd w:val="clear" w:color="auto" w:fill="auto"/>
            <w:vAlign w:val="center"/>
          </w:tcPr>
          <w:p w14:paraId="01C8DD5C"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vAlign w:val="center"/>
          </w:tcPr>
          <w:p w14:paraId="11E0D0EA"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142 834 014</w:t>
            </w:r>
          </w:p>
        </w:tc>
        <w:tc>
          <w:tcPr>
            <w:tcW w:w="833" w:type="pct"/>
            <w:tcBorders>
              <w:top w:val="single" w:sz="4" w:space="0" w:color="auto"/>
              <w:left w:val="nil"/>
              <w:bottom w:val="single" w:sz="4" w:space="0" w:color="auto"/>
              <w:right w:val="single" w:sz="8" w:space="0" w:color="auto"/>
            </w:tcBorders>
            <w:shd w:val="clear" w:color="auto" w:fill="auto"/>
            <w:vAlign w:val="center"/>
          </w:tcPr>
          <w:p w14:paraId="78BB6737"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4" w:space="0" w:color="auto"/>
              <w:left w:val="nil"/>
              <w:bottom w:val="single" w:sz="4" w:space="0" w:color="auto"/>
              <w:right w:val="single" w:sz="8" w:space="0" w:color="auto"/>
            </w:tcBorders>
            <w:shd w:val="clear" w:color="auto" w:fill="auto"/>
            <w:vAlign w:val="center"/>
          </w:tcPr>
          <w:p w14:paraId="4873A164"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nil"/>
              <w:bottom w:val="single" w:sz="4" w:space="0" w:color="auto"/>
              <w:right w:val="single" w:sz="8" w:space="0" w:color="auto"/>
            </w:tcBorders>
            <w:shd w:val="clear" w:color="auto" w:fill="auto"/>
            <w:vAlign w:val="center"/>
          </w:tcPr>
          <w:p w14:paraId="17034F46"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r>
      <w:tr w:rsidR="00CE5E13" w:rsidRPr="00CE5E13" w14:paraId="472828F9" w14:textId="77777777" w:rsidTr="006E0814">
        <w:trPr>
          <w:trHeight w:val="390"/>
        </w:trPr>
        <w:tc>
          <w:tcPr>
            <w:tcW w:w="5000" w:type="pct"/>
            <w:gridSpan w:val="6"/>
            <w:tcBorders>
              <w:top w:val="single" w:sz="4" w:space="0" w:color="auto"/>
              <w:left w:val="single" w:sz="8" w:space="0" w:color="auto"/>
              <w:bottom w:val="single" w:sz="4" w:space="0" w:color="auto"/>
              <w:right w:val="single" w:sz="8" w:space="0" w:color="auto"/>
            </w:tcBorders>
            <w:shd w:val="clear" w:color="auto" w:fill="auto"/>
            <w:vAlign w:val="center"/>
          </w:tcPr>
          <w:p w14:paraId="599F1652" w14:textId="77777777" w:rsidR="00CE5E13" w:rsidRPr="006E0814" w:rsidRDefault="00CE5E13" w:rsidP="00CE5E13">
            <w:pPr>
              <w:widowControl w:val="0"/>
              <w:spacing w:after="0" w:line="240" w:lineRule="auto"/>
              <w:rPr>
                <w:rFonts w:ascii="Times New Roman" w:eastAsia="Calibri" w:hAnsi="Times New Roman" w:cs="Times New Roman"/>
                <w:iCs/>
                <w:sz w:val="24"/>
                <w:szCs w:val="24"/>
                <w:lang w:val="ru-RU"/>
              </w:rPr>
            </w:pPr>
            <w:r w:rsidRPr="006E0814">
              <w:rPr>
                <w:rFonts w:ascii="Times New Roman" w:eastAsia="Calibri" w:hAnsi="Times New Roman" w:cs="Times New Roman"/>
                <w:i/>
                <w:iCs/>
                <w:sz w:val="24"/>
                <w:szCs w:val="24"/>
                <w:lang w:val="ru-RU"/>
              </w:rPr>
              <w:t>Экономический эффект:</w:t>
            </w:r>
          </w:p>
        </w:tc>
      </w:tr>
      <w:tr w:rsidR="00CE5E13" w:rsidRPr="00CE5E13" w14:paraId="681BD113"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6AB8A27C"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Превышение результатов над затратами</w:t>
            </w:r>
          </w:p>
        </w:tc>
        <w:tc>
          <w:tcPr>
            <w:tcW w:w="438" w:type="pct"/>
            <w:tcBorders>
              <w:top w:val="single" w:sz="4" w:space="0" w:color="auto"/>
              <w:left w:val="nil"/>
              <w:bottom w:val="single" w:sz="4" w:space="0" w:color="auto"/>
              <w:right w:val="single" w:sz="8" w:space="0" w:color="auto"/>
            </w:tcBorders>
            <w:shd w:val="clear" w:color="auto" w:fill="auto"/>
            <w:vAlign w:val="center"/>
          </w:tcPr>
          <w:p w14:paraId="483E5A92"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tcMar>
              <w:left w:w="28" w:type="dxa"/>
              <w:right w:w="28" w:type="dxa"/>
            </w:tcMar>
            <w:vAlign w:val="center"/>
          </w:tcPr>
          <w:p w14:paraId="1B255F9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-142 834 014</w:t>
            </w:r>
          </w:p>
        </w:tc>
        <w:tc>
          <w:tcPr>
            <w:tcW w:w="833" w:type="pct"/>
            <w:tcBorders>
              <w:top w:val="single" w:sz="4" w:space="0" w:color="auto"/>
              <w:left w:val="nil"/>
              <w:bottom w:val="single" w:sz="4" w:space="0" w:color="auto"/>
              <w:right w:val="single" w:sz="8" w:space="0" w:color="auto"/>
            </w:tcBorders>
            <w:shd w:val="clear" w:color="auto" w:fill="auto"/>
            <w:vAlign w:val="center"/>
          </w:tcPr>
          <w:p w14:paraId="03D1FC4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87 012 350</w:t>
            </w:r>
          </w:p>
        </w:tc>
        <w:tc>
          <w:tcPr>
            <w:tcW w:w="775" w:type="pct"/>
            <w:tcBorders>
              <w:top w:val="single" w:sz="4" w:space="0" w:color="auto"/>
              <w:left w:val="nil"/>
              <w:bottom w:val="single" w:sz="4" w:space="0" w:color="auto"/>
              <w:right w:val="single" w:sz="8" w:space="0" w:color="auto"/>
            </w:tcBorders>
            <w:shd w:val="clear" w:color="auto" w:fill="auto"/>
            <w:vAlign w:val="center"/>
          </w:tcPr>
          <w:p w14:paraId="29C8EFE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70 171 250</w:t>
            </w:r>
          </w:p>
        </w:tc>
        <w:tc>
          <w:tcPr>
            <w:tcW w:w="618" w:type="pct"/>
            <w:tcBorders>
              <w:top w:val="single" w:sz="4" w:space="0" w:color="auto"/>
              <w:left w:val="nil"/>
              <w:bottom w:val="single" w:sz="4" w:space="0" w:color="auto"/>
              <w:right w:val="single" w:sz="8" w:space="0" w:color="auto"/>
            </w:tcBorders>
            <w:shd w:val="clear" w:color="auto" w:fill="auto"/>
            <w:vAlign w:val="center"/>
          </w:tcPr>
          <w:p w14:paraId="1CA7B01C"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56 589 718</w:t>
            </w:r>
          </w:p>
        </w:tc>
      </w:tr>
      <w:tr w:rsidR="00CE5E13" w:rsidRPr="00CE5E13" w14:paraId="04B709EC"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0E30BADE"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То же нарастающим итогом</w:t>
            </w:r>
          </w:p>
        </w:tc>
        <w:tc>
          <w:tcPr>
            <w:tcW w:w="438" w:type="pct"/>
            <w:tcBorders>
              <w:top w:val="single" w:sz="4" w:space="0" w:color="auto"/>
              <w:left w:val="nil"/>
              <w:bottom w:val="single" w:sz="4" w:space="0" w:color="auto"/>
              <w:right w:val="single" w:sz="8" w:space="0" w:color="auto"/>
            </w:tcBorders>
            <w:shd w:val="clear" w:color="auto" w:fill="auto"/>
            <w:vAlign w:val="center"/>
          </w:tcPr>
          <w:p w14:paraId="7E7D9EE0"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tcMar>
              <w:left w:w="28" w:type="dxa"/>
              <w:right w:w="28" w:type="dxa"/>
            </w:tcMar>
            <w:vAlign w:val="center"/>
          </w:tcPr>
          <w:p w14:paraId="3444FB7A"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-142 834 014</w:t>
            </w:r>
          </w:p>
        </w:tc>
        <w:tc>
          <w:tcPr>
            <w:tcW w:w="833" w:type="pct"/>
            <w:tcBorders>
              <w:top w:val="single" w:sz="4" w:space="0" w:color="auto"/>
              <w:left w:val="nil"/>
              <w:bottom w:val="single" w:sz="4" w:space="0" w:color="auto"/>
              <w:right w:val="single" w:sz="8" w:space="0" w:color="auto"/>
            </w:tcBorders>
            <w:shd w:val="clear" w:color="auto" w:fill="auto"/>
            <w:vAlign w:val="center"/>
          </w:tcPr>
          <w:p w14:paraId="557033C9"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-55 821 664</w:t>
            </w:r>
          </w:p>
        </w:tc>
        <w:tc>
          <w:tcPr>
            <w:tcW w:w="775" w:type="pct"/>
            <w:tcBorders>
              <w:top w:val="single" w:sz="4" w:space="0" w:color="auto"/>
              <w:left w:val="nil"/>
              <w:bottom w:val="single" w:sz="4" w:space="0" w:color="auto"/>
              <w:right w:val="single" w:sz="8" w:space="0" w:color="auto"/>
            </w:tcBorders>
            <w:shd w:val="clear" w:color="auto" w:fill="auto"/>
            <w:vAlign w:val="center"/>
          </w:tcPr>
          <w:p w14:paraId="4C7F964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14 349 586</w:t>
            </w:r>
          </w:p>
        </w:tc>
        <w:tc>
          <w:tcPr>
            <w:tcW w:w="618" w:type="pct"/>
            <w:tcBorders>
              <w:top w:val="single" w:sz="4" w:space="0" w:color="auto"/>
              <w:left w:val="nil"/>
              <w:bottom w:val="single" w:sz="4" w:space="0" w:color="auto"/>
              <w:right w:val="single" w:sz="8" w:space="0" w:color="auto"/>
            </w:tcBorders>
            <w:shd w:val="clear" w:color="auto" w:fill="auto"/>
            <w:vAlign w:val="center"/>
          </w:tcPr>
          <w:p w14:paraId="55B465ED"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70 939 304</w:t>
            </w:r>
          </w:p>
        </w:tc>
      </w:tr>
      <w:tr w:rsidR="00CE5E13" w:rsidRPr="00CE5E13" w14:paraId="0AB7E3FD"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7D044785"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Коэффициент приведения</w:t>
            </w:r>
          </w:p>
        </w:tc>
        <w:tc>
          <w:tcPr>
            <w:tcW w:w="438" w:type="pct"/>
            <w:tcBorders>
              <w:top w:val="single" w:sz="4" w:space="0" w:color="auto"/>
              <w:left w:val="nil"/>
              <w:bottom w:val="single" w:sz="4" w:space="0" w:color="auto"/>
              <w:right w:val="single" w:sz="8" w:space="0" w:color="auto"/>
            </w:tcBorders>
            <w:shd w:val="clear" w:color="auto" w:fill="auto"/>
            <w:vAlign w:val="center"/>
          </w:tcPr>
          <w:p w14:paraId="2838C0A4"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ед.</w:t>
            </w:r>
          </w:p>
        </w:tc>
        <w:tc>
          <w:tcPr>
            <w:tcW w:w="642" w:type="pct"/>
            <w:tcBorders>
              <w:top w:val="single" w:sz="4" w:space="0" w:color="auto"/>
              <w:left w:val="nil"/>
              <w:bottom w:val="single" w:sz="4" w:space="0" w:color="auto"/>
              <w:right w:val="single" w:sz="8" w:space="0" w:color="auto"/>
            </w:tcBorders>
            <w:shd w:val="clear" w:color="auto" w:fill="auto"/>
            <w:vAlign w:val="center"/>
          </w:tcPr>
          <w:p w14:paraId="244308DB" w14:textId="77777777" w:rsidR="00CE5E13" w:rsidRPr="006E0814" w:rsidRDefault="00CE5E13" w:rsidP="00CE5E13">
            <w:pPr>
              <w:widowControl w:val="0"/>
              <w:spacing w:after="0" w:line="240" w:lineRule="auto"/>
              <w:jc w:val="center"/>
              <w:rPr>
                <w:rFonts w:ascii="Times New Roman" w:eastAsia="Calibri" w:hAnsi="Times New Roman" w:cs="Times New Roman"/>
                <w:iCs/>
                <w:color w:val="FF0000"/>
                <w:sz w:val="24"/>
                <w:szCs w:val="24"/>
                <w:lang w:val="ru-RU"/>
              </w:rPr>
            </w:pPr>
            <w:r w:rsidRPr="006E0814">
              <w:rPr>
                <w:rFonts w:ascii="Times New Roman" w:eastAsia="Calibri" w:hAnsi="Times New Roman" w:cs="Times New Roman"/>
                <w:iCs/>
                <w:sz w:val="24"/>
                <w:szCs w:val="24"/>
                <w:lang w:val="ru-RU"/>
              </w:rPr>
              <w:t>1</w:t>
            </w:r>
          </w:p>
        </w:tc>
        <w:tc>
          <w:tcPr>
            <w:tcW w:w="833" w:type="pct"/>
            <w:tcBorders>
              <w:top w:val="single" w:sz="4" w:space="0" w:color="auto"/>
              <w:left w:val="nil"/>
              <w:bottom w:val="single" w:sz="4" w:space="0" w:color="auto"/>
              <w:right w:val="single" w:sz="8" w:space="0" w:color="auto"/>
            </w:tcBorders>
            <w:shd w:val="clear" w:color="auto" w:fill="auto"/>
            <w:vAlign w:val="center"/>
          </w:tcPr>
          <w:p w14:paraId="3AB772A8"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0,8065</w:t>
            </w:r>
          </w:p>
        </w:tc>
        <w:tc>
          <w:tcPr>
            <w:tcW w:w="775" w:type="pct"/>
            <w:tcBorders>
              <w:top w:val="single" w:sz="4" w:space="0" w:color="auto"/>
              <w:left w:val="nil"/>
              <w:bottom w:val="single" w:sz="4" w:space="0" w:color="auto"/>
              <w:right w:val="single" w:sz="8" w:space="0" w:color="auto"/>
            </w:tcBorders>
            <w:shd w:val="clear" w:color="auto" w:fill="auto"/>
            <w:vAlign w:val="center"/>
          </w:tcPr>
          <w:p w14:paraId="2AB65A3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0,6504</w:t>
            </w:r>
          </w:p>
        </w:tc>
        <w:tc>
          <w:tcPr>
            <w:tcW w:w="618" w:type="pct"/>
            <w:tcBorders>
              <w:top w:val="single" w:sz="4" w:space="0" w:color="auto"/>
              <w:left w:val="nil"/>
              <w:bottom w:val="single" w:sz="4" w:space="0" w:color="auto"/>
              <w:right w:val="single" w:sz="8" w:space="0" w:color="auto"/>
            </w:tcBorders>
            <w:shd w:val="clear" w:color="auto" w:fill="auto"/>
            <w:vAlign w:val="center"/>
          </w:tcPr>
          <w:p w14:paraId="30B0D3B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0,5245</w:t>
            </w:r>
          </w:p>
        </w:tc>
      </w:tr>
    </w:tbl>
    <w:p w14:paraId="4BB20AB8" w14:textId="77777777" w:rsidR="00CE5E13" w:rsidRPr="00CE5E13" w:rsidRDefault="00CE5E13" w:rsidP="00CE5E13">
      <w:pPr>
        <w:widowControl w:val="0"/>
        <w:spacing w:after="0" w:line="240" w:lineRule="auto"/>
        <w:jc w:val="both"/>
        <w:rPr>
          <w:rFonts w:ascii="Times New Roman" w:eastAsia="Times New Roman" w:hAnsi="Times New Roman" w:cs="Times New Roman"/>
          <w:color w:val="000000"/>
          <w:sz w:val="28"/>
          <w:szCs w:val="28"/>
          <w:lang w:val="ru-RU" w:eastAsia="ru-RU"/>
        </w:rPr>
      </w:pPr>
    </w:p>
    <w:p w14:paraId="76259E2D" w14:textId="6B6FF694" w:rsidR="006E0814" w:rsidRPr="00CE5E13" w:rsidRDefault="006E0814" w:rsidP="006E0814">
      <w:pPr>
        <w:widowControl w:val="0"/>
        <w:numPr>
          <w:ilvl w:val="1"/>
          <w:numId w:val="23"/>
        </w:numPr>
        <w:spacing w:after="0" w:line="240" w:lineRule="auto"/>
        <w:contextualSpacing/>
        <w:jc w:val="both"/>
        <w:outlineLvl w:val="1"/>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Выводы</w:t>
      </w:r>
    </w:p>
    <w:p w14:paraId="03693307" w14:textId="77777777" w:rsidR="006E0814" w:rsidRDefault="006E0814"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8521C53" w14:textId="266B74B6"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данном разделе была рассчитана себестоимость проекта, на основании которой была сформирована рыночная цена. Был рассчитан экономический эффект для разработчика: чистая прибыль от реализации ПО составила 12 508 032 рублей.</w:t>
      </w:r>
    </w:p>
    <w:p w14:paraId="511549B5" w14:textId="10A1FB6E"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 Кроме этого, рассчитана экономическая эффективность для заказчика, выраженная в чистом дисконтированном доходе, составившем 70 939 304 рублей. Стоит отметить, что затраты заказчика окупятся менее, чем за два года. Данный эффект получается в результате снижения трудоемкости решения задач, сн</w:t>
      </w:r>
      <w:r w:rsidR="006E0814">
        <w:rPr>
          <w:rFonts w:ascii="Times New Roman" w:eastAsia="Times New Roman" w:hAnsi="Times New Roman" w:cs="Times New Roman"/>
          <w:color w:val="000000"/>
          <w:sz w:val="28"/>
          <w:szCs w:val="28"/>
          <w:lang w:val="ru-RU" w:eastAsia="ru-RU"/>
        </w:rPr>
        <w:t>ижения затрат машинного времени</w:t>
      </w:r>
      <w:r w:rsidRPr="00CE5E13">
        <w:rPr>
          <w:rFonts w:ascii="Times New Roman" w:eastAsia="Times New Roman" w:hAnsi="Times New Roman" w:cs="Times New Roman"/>
          <w:color w:val="000000"/>
          <w:sz w:val="28"/>
          <w:szCs w:val="28"/>
          <w:lang w:val="ru-RU" w:eastAsia="ru-RU"/>
        </w:rPr>
        <w:t>. Кроме этого, дополнительный положительный эффект может создаться за счёт пересмотра кадрового состава на основе анализа производимой конкретными сотрудниками работы, учитывая новые условия труда.</w:t>
      </w:r>
    </w:p>
    <w:p w14:paraId="38B98F61" w14:textId="3252A256"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можно сделать вывод, что проект является полезным и экономически эффективным для заказчика.</w:t>
      </w:r>
      <w:bookmarkStart w:id="11" w:name="_GoBack"/>
      <w:bookmarkEnd w:id="11"/>
    </w:p>
    <w:sectPr w:rsidR="00CE5E13" w:rsidRPr="00CE5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343"/>
    <w:multiLevelType w:val="hybridMultilevel"/>
    <w:tmpl w:val="7E2C05F2"/>
    <w:lvl w:ilvl="0" w:tplc="66F4F788">
      <w:start w:val="1"/>
      <w:numFmt w:val="decimal"/>
      <w:pStyle w:val="a"/>
      <w:lvlText w:val="%1."/>
      <w:lvlJc w:val="left"/>
      <w:pPr>
        <w:ind w:left="961" w:hanging="360"/>
      </w:pPr>
      <w:rPr>
        <w:b/>
      </w:rPr>
    </w:lvl>
    <w:lvl w:ilvl="1" w:tplc="04230019" w:tentative="1">
      <w:start w:val="1"/>
      <w:numFmt w:val="lowerLetter"/>
      <w:lvlText w:val="%2."/>
      <w:lvlJc w:val="left"/>
      <w:pPr>
        <w:ind w:left="1681" w:hanging="360"/>
      </w:pPr>
    </w:lvl>
    <w:lvl w:ilvl="2" w:tplc="0423001B" w:tentative="1">
      <w:start w:val="1"/>
      <w:numFmt w:val="lowerRoman"/>
      <w:lvlText w:val="%3."/>
      <w:lvlJc w:val="right"/>
      <w:pPr>
        <w:ind w:left="2401" w:hanging="180"/>
      </w:pPr>
    </w:lvl>
    <w:lvl w:ilvl="3" w:tplc="0423000F" w:tentative="1">
      <w:start w:val="1"/>
      <w:numFmt w:val="decimal"/>
      <w:lvlText w:val="%4."/>
      <w:lvlJc w:val="left"/>
      <w:pPr>
        <w:ind w:left="3121" w:hanging="360"/>
      </w:pPr>
    </w:lvl>
    <w:lvl w:ilvl="4" w:tplc="04230019" w:tentative="1">
      <w:start w:val="1"/>
      <w:numFmt w:val="lowerLetter"/>
      <w:lvlText w:val="%5."/>
      <w:lvlJc w:val="left"/>
      <w:pPr>
        <w:ind w:left="3841" w:hanging="360"/>
      </w:pPr>
    </w:lvl>
    <w:lvl w:ilvl="5" w:tplc="0423001B" w:tentative="1">
      <w:start w:val="1"/>
      <w:numFmt w:val="lowerRoman"/>
      <w:lvlText w:val="%6."/>
      <w:lvlJc w:val="right"/>
      <w:pPr>
        <w:ind w:left="4561" w:hanging="180"/>
      </w:pPr>
    </w:lvl>
    <w:lvl w:ilvl="6" w:tplc="0423000F" w:tentative="1">
      <w:start w:val="1"/>
      <w:numFmt w:val="decimal"/>
      <w:lvlText w:val="%7."/>
      <w:lvlJc w:val="left"/>
      <w:pPr>
        <w:ind w:left="5281" w:hanging="360"/>
      </w:pPr>
    </w:lvl>
    <w:lvl w:ilvl="7" w:tplc="04230019" w:tentative="1">
      <w:start w:val="1"/>
      <w:numFmt w:val="lowerLetter"/>
      <w:lvlText w:val="%8."/>
      <w:lvlJc w:val="left"/>
      <w:pPr>
        <w:ind w:left="6001" w:hanging="360"/>
      </w:pPr>
    </w:lvl>
    <w:lvl w:ilvl="8" w:tplc="0423001B" w:tentative="1">
      <w:start w:val="1"/>
      <w:numFmt w:val="lowerRoman"/>
      <w:lvlText w:val="%9."/>
      <w:lvlJc w:val="right"/>
      <w:pPr>
        <w:ind w:left="6721" w:hanging="180"/>
      </w:pPr>
    </w:lvl>
  </w:abstractNum>
  <w:abstractNum w:abstractNumId="1" w15:restartNumberingAfterBreak="0">
    <w:nsid w:val="0520546B"/>
    <w:multiLevelType w:val="hybridMultilevel"/>
    <w:tmpl w:val="B4FCD78C"/>
    <w:lvl w:ilvl="0" w:tplc="9056D0BA">
      <w:start w:val="1"/>
      <w:numFmt w:val="bullet"/>
      <w:lvlText w:val="-"/>
      <w:lvlJc w:val="left"/>
      <w:pPr>
        <w:ind w:left="720" w:hanging="360"/>
      </w:pPr>
      <w:rPr>
        <w:rFonts w:ascii="Courier New" w:hAnsi="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08CA4FE9"/>
    <w:multiLevelType w:val="hybridMultilevel"/>
    <w:tmpl w:val="EBA006C0"/>
    <w:lvl w:ilvl="0" w:tplc="9056D0BA">
      <w:start w:val="1"/>
      <w:numFmt w:val="bullet"/>
      <w:lvlText w:val="-"/>
      <w:lvlJc w:val="left"/>
      <w:pPr>
        <w:ind w:left="1440" w:hanging="360"/>
      </w:pPr>
      <w:rPr>
        <w:rFonts w:ascii="Courier New" w:hAnsi="Courier New"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3" w15:restartNumberingAfterBreak="0">
    <w:nsid w:val="09D14EC8"/>
    <w:multiLevelType w:val="hybridMultilevel"/>
    <w:tmpl w:val="4EAA63E4"/>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4" w15:restartNumberingAfterBreak="0">
    <w:nsid w:val="0E9B7C76"/>
    <w:multiLevelType w:val="hybridMultilevel"/>
    <w:tmpl w:val="5824D850"/>
    <w:lvl w:ilvl="0" w:tplc="9056D0BA">
      <w:start w:val="1"/>
      <w:numFmt w:val="bullet"/>
      <w:lvlText w:val="-"/>
      <w:lvlJc w:val="left"/>
      <w:pPr>
        <w:ind w:left="720" w:hanging="360"/>
      </w:pPr>
      <w:rPr>
        <w:rFonts w:ascii="Courier New" w:hAnsi="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15:restartNumberingAfterBreak="0">
    <w:nsid w:val="11C27537"/>
    <w:multiLevelType w:val="hybridMultilevel"/>
    <w:tmpl w:val="9A90EF9E"/>
    <w:lvl w:ilvl="0" w:tplc="D5BA00CA">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8A4045E"/>
    <w:multiLevelType w:val="hybridMultilevel"/>
    <w:tmpl w:val="5CAED7C6"/>
    <w:lvl w:ilvl="0" w:tplc="0423000F">
      <w:start w:val="1"/>
      <w:numFmt w:val="decimal"/>
      <w:lvlText w:val="%1."/>
      <w:lvlJc w:val="left"/>
      <w:pPr>
        <w:ind w:left="1395" w:hanging="360"/>
      </w:pPr>
    </w:lvl>
    <w:lvl w:ilvl="1" w:tplc="04230019" w:tentative="1">
      <w:start w:val="1"/>
      <w:numFmt w:val="lowerLetter"/>
      <w:lvlText w:val="%2."/>
      <w:lvlJc w:val="left"/>
      <w:pPr>
        <w:ind w:left="2115" w:hanging="360"/>
      </w:pPr>
    </w:lvl>
    <w:lvl w:ilvl="2" w:tplc="0423001B" w:tentative="1">
      <w:start w:val="1"/>
      <w:numFmt w:val="lowerRoman"/>
      <w:lvlText w:val="%3."/>
      <w:lvlJc w:val="right"/>
      <w:pPr>
        <w:ind w:left="2835" w:hanging="180"/>
      </w:pPr>
    </w:lvl>
    <w:lvl w:ilvl="3" w:tplc="0423000F" w:tentative="1">
      <w:start w:val="1"/>
      <w:numFmt w:val="decimal"/>
      <w:lvlText w:val="%4."/>
      <w:lvlJc w:val="left"/>
      <w:pPr>
        <w:ind w:left="3555" w:hanging="360"/>
      </w:pPr>
    </w:lvl>
    <w:lvl w:ilvl="4" w:tplc="04230019" w:tentative="1">
      <w:start w:val="1"/>
      <w:numFmt w:val="lowerLetter"/>
      <w:lvlText w:val="%5."/>
      <w:lvlJc w:val="left"/>
      <w:pPr>
        <w:ind w:left="4275" w:hanging="360"/>
      </w:pPr>
    </w:lvl>
    <w:lvl w:ilvl="5" w:tplc="0423001B" w:tentative="1">
      <w:start w:val="1"/>
      <w:numFmt w:val="lowerRoman"/>
      <w:lvlText w:val="%6."/>
      <w:lvlJc w:val="right"/>
      <w:pPr>
        <w:ind w:left="4995" w:hanging="180"/>
      </w:pPr>
    </w:lvl>
    <w:lvl w:ilvl="6" w:tplc="0423000F" w:tentative="1">
      <w:start w:val="1"/>
      <w:numFmt w:val="decimal"/>
      <w:lvlText w:val="%7."/>
      <w:lvlJc w:val="left"/>
      <w:pPr>
        <w:ind w:left="5715" w:hanging="360"/>
      </w:pPr>
    </w:lvl>
    <w:lvl w:ilvl="7" w:tplc="04230019" w:tentative="1">
      <w:start w:val="1"/>
      <w:numFmt w:val="lowerLetter"/>
      <w:lvlText w:val="%8."/>
      <w:lvlJc w:val="left"/>
      <w:pPr>
        <w:ind w:left="6435" w:hanging="360"/>
      </w:pPr>
    </w:lvl>
    <w:lvl w:ilvl="8" w:tplc="0423001B" w:tentative="1">
      <w:start w:val="1"/>
      <w:numFmt w:val="lowerRoman"/>
      <w:lvlText w:val="%9."/>
      <w:lvlJc w:val="right"/>
      <w:pPr>
        <w:ind w:left="7155" w:hanging="180"/>
      </w:pPr>
    </w:lvl>
  </w:abstractNum>
  <w:abstractNum w:abstractNumId="7" w15:restartNumberingAfterBreak="0">
    <w:nsid w:val="1B053800"/>
    <w:multiLevelType w:val="multilevel"/>
    <w:tmpl w:val="81FE59EE"/>
    <w:lvl w:ilvl="0">
      <w:start w:val="1"/>
      <w:numFmt w:val="decimal"/>
      <w:lvlText w:val="%1"/>
      <w:lvlJc w:val="left"/>
      <w:pPr>
        <w:ind w:left="1069" w:hanging="360"/>
      </w:pPr>
      <w:rPr>
        <w:rFonts w:hint="default"/>
        <w:b/>
      </w:rPr>
    </w:lvl>
    <w:lvl w:ilvl="1">
      <w:start w:val="2"/>
      <w:numFmt w:val="decimal"/>
      <w:isLgl/>
      <w:lvlText w:val="%1.%2"/>
      <w:lvlJc w:val="left"/>
      <w:pPr>
        <w:ind w:left="1084" w:hanging="375"/>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1CB04C1B"/>
    <w:multiLevelType w:val="multilevel"/>
    <w:tmpl w:val="1E4EDBDE"/>
    <w:lvl w:ilvl="0">
      <w:start w:val="7"/>
      <w:numFmt w:val="decimal"/>
      <w:lvlText w:val="%1"/>
      <w:lvlJc w:val="left"/>
      <w:pPr>
        <w:ind w:left="1035" w:hanging="360"/>
      </w:pPr>
      <w:rPr>
        <w:rFonts w:hint="default"/>
        <w:b/>
      </w:rPr>
    </w:lvl>
    <w:lvl w:ilvl="1">
      <w:start w:val="1"/>
      <w:numFmt w:val="decimal"/>
      <w:isLgl/>
      <w:lvlText w:val="%1.%2"/>
      <w:lvlJc w:val="left"/>
      <w:pPr>
        <w:ind w:left="1125" w:hanging="450"/>
      </w:pPr>
      <w:rPr>
        <w:rFonts w:hint="default"/>
        <w:b/>
      </w:rPr>
    </w:lvl>
    <w:lvl w:ilvl="2">
      <w:start w:val="1"/>
      <w:numFmt w:val="decimal"/>
      <w:isLgl/>
      <w:lvlText w:val="%1.%2.%3"/>
      <w:lvlJc w:val="left"/>
      <w:pPr>
        <w:ind w:left="1395"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835" w:hanging="2160"/>
      </w:pPr>
      <w:rPr>
        <w:rFonts w:hint="default"/>
      </w:rPr>
    </w:lvl>
  </w:abstractNum>
  <w:abstractNum w:abstractNumId="9" w15:restartNumberingAfterBreak="0">
    <w:nsid w:val="1F650E3D"/>
    <w:multiLevelType w:val="hybridMultilevel"/>
    <w:tmpl w:val="23B8AF1E"/>
    <w:lvl w:ilvl="0" w:tplc="8E18D612">
      <w:start w:val="1"/>
      <w:numFmt w:val="decimal"/>
      <w:lvlText w:val="3.%1"/>
      <w:lvlJc w:val="left"/>
      <w:pPr>
        <w:ind w:left="1035" w:hanging="360"/>
      </w:pPr>
      <w:rPr>
        <w:rFonts w:hint="default"/>
        <w:b w:val="0"/>
      </w:rPr>
    </w:lvl>
    <w:lvl w:ilvl="1" w:tplc="04230019" w:tentative="1">
      <w:start w:val="1"/>
      <w:numFmt w:val="lowerLetter"/>
      <w:lvlText w:val="%2."/>
      <w:lvlJc w:val="left"/>
      <w:pPr>
        <w:ind w:left="1755" w:hanging="360"/>
      </w:pPr>
    </w:lvl>
    <w:lvl w:ilvl="2" w:tplc="0423001B" w:tentative="1">
      <w:start w:val="1"/>
      <w:numFmt w:val="lowerRoman"/>
      <w:lvlText w:val="%3."/>
      <w:lvlJc w:val="right"/>
      <w:pPr>
        <w:ind w:left="2475" w:hanging="180"/>
      </w:pPr>
    </w:lvl>
    <w:lvl w:ilvl="3" w:tplc="0423000F" w:tentative="1">
      <w:start w:val="1"/>
      <w:numFmt w:val="decimal"/>
      <w:lvlText w:val="%4."/>
      <w:lvlJc w:val="left"/>
      <w:pPr>
        <w:ind w:left="3195" w:hanging="360"/>
      </w:pPr>
    </w:lvl>
    <w:lvl w:ilvl="4" w:tplc="04230019" w:tentative="1">
      <w:start w:val="1"/>
      <w:numFmt w:val="lowerLetter"/>
      <w:lvlText w:val="%5."/>
      <w:lvlJc w:val="left"/>
      <w:pPr>
        <w:ind w:left="3915" w:hanging="360"/>
      </w:pPr>
    </w:lvl>
    <w:lvl w:ilvl="5" w:tplc="0423001B" w:tentative="1">
      <w:start w:val="1"/>
      <w:numFmt w:val="lowerRoman"/>
      <w:lvlText w:val="%6."/>
      <w:lvlJc w:val="right"/>
      <w:pPr>
        <w:ind w:left="4635" w:hanging="180"/>
      </w:pPr>
    </w:lvl>
    <w:lvl w:ilvl="6" w:tplc="0423000F" w:tentative="1">
      <w:start w:val="1"/>
      <w:numFmt w:val="decimal"/>
      <w:lvlText w:val="%7."/>
      <w:lvlJc w:val="left"/>
      <w:pPr>
        <w:ind w:left="5355" w:hanging="360"/>
      </w:pPr>
    </w:lvl>
    <w:lvl w:ilvl="7" w:tplc="04230019" w:tentative="1">
      <w:start w:val="1"/>
      <w:numFmt w:val="lowerLetter"/>
      <w:lvlText w:val="%8."/>
      <w:lvlJc w:val="left"/>
      <w:pPr>
        <w:ind w:left="6075" w:hanging="360"/>
      </w:pPr>
    </w:lvl>
    <w:lvl w:ilvl="8" w:tplc="0423001B" w:tentative="1">
      <w:start w:val="1"/>
      <w:numFmt w:val="lowerRoman"/>
      <w:lvlText w:val="%9."/>
      <w:lvlJc w:val="right"/>
      <w:pPr>
        <w:ind w:left="6795" w:hanging="180"/>
      </w:pPr>
    </w:lvl>
  </w:abstractNum>
  <w:abstractNum w:abstractNumId="10" w15:restartNumberingAfterBreak="0">
    <w:nsid w:val="205E7079"/>
    <w:multiLevelType w:val="hybridMultilevel"/>
    <w:tmpl w:val="3FA2A3B8"/>
    <w:lvl w:ilvl="0" w:tplc="9056D0BA">
      <w:start w:val="1"/>
      <w:numFmt w:val="bullet"/>
      <w:lvlText w:val="-"/>
      <w:lvlJc w:val="left"/>
      <w:pPr>
        <w:ind w:left="1068" w:hanging="360"/>
      </w:pPr>
      <w:rPr>
        <w:rFonts w:ascii="Courier New" w:hAnsi="Courier New" w:hint="default"/>
      </w:rPr>
    </w:lvl>
    <w:lvl w:ilvl="1" w:tplc="04230003">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11" w15:restartNumberingAfterBreak="0">
    <w:nsid w:val="21950DDF"/>
    <w:multiLevelType w:val="hybridMultilevel"/>
    <w:tmpl w:val="B834404E"/>
    <w:lvl w:ilvl="0" w:tplc="9056D0BA">
      <w:start w:val="1"/>
      <w:numFmt w:val="bullet"/>
      <w:lvlText w:val="-"/>
      <w:lvlJc w:val="left"/>
      <w:pPr>
        <w:ind w:left="1429" w:hanging="360"/>
      </w:pPr>
      <w:rPr>
        <w:rFonts w:ascii="Courier New" w:hAnsi="Courier New"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2" w15:restartNumberingAfterBreak="0">
    <w:nsid w:val="21BA15EA"/>
    <w:multiLevelType w:val="hybridMultilevel"/>
    <w:tmpl w:val="CE0C5346"/>
    <w:lvl w:ilvl="0" w:tplc="9056D0BA">
      <w:start w:val="1"/>
      <w:numFmt w:val="bullet"/>
      <w:lvlText w:val="-"/>
      <w:lvlJc w:val="left"/>
      <w:pPr>
        <w:ind w:left="4638" w:hanging="360"/>
      </w:pPr>
      <w:rPr>
        <w:rFonts w:ascii="Courier New" w:hAnsi="Courier New" w:hint="default"/>
      </w:rPr>
    </w:lvl>
    <w:lvl w:ilvl="1" w:tplc="04230003" w:tentative="1">
      <w:start w:val="1"/>
      <w:numFmt w:val="bullet"/>
      <w:lvlText w:val="o"/>
      <w:lvlJc w:val="left"/>
      <w:pPr>
        <w:ind w:left="5358" w:hanging="360"/>
      </w:pPr>
      <w:rPr>
        <w:rFonts w:ascii="Courier New" w:hAnsi="Courier New" w:cs="Courier New" w:hint="default"/>
      </w:rPr>
    </w:lvl>
    <w:lvl w:ilvl="2" w:tplc="04230005" w:tentative="1">
      <w:start w:val="1"/>
      <w:numFmt w:val="bullet"/>
      <w:lvlText w:val=""/>
      <w:lvlJc w:val="left"/>
      <w:pPr>
        <w:ind w:left="6078" w:hanging="360"/>
      </w:pPr>
      <w:rPr>
        <w:rFonts w:ascii="Wingdings" w:hAnsi="Wingdings" w:hint="default"/>
      </w:rPr>
    </w:lvl>
    <w:lvl w:ilvl="3" w:tplc="04230001" w:tentative="1">
      <w:start w:val="1"/>
      <w:numFmt w:val="bullet"/>
      <w:lvlText w:val=""/>
      <w:lvlJc w:val="left"/>
      <w:pPr>
        <w:ind w:left="6798" w:hanging="360"/>
      </w:pPr>
      <w:rPr>
        <w:rFonts w:ascii="Symbol" w:hAnsi="Symbol" w:hint="default"/>
      </w:rPr>
    </w:lvl>
    <w:lvl w:ilvl="4" w:tplc="04230003" w:tentative="1">
      <w:start w:val="1"/>
      <w:numFmt w:val="bullet"/>
      <w:lvlText w:val="o"/>
      <w:lvlJc w:val="left"/>
      <w:pPr>
        <w:ind w:left="7518" w:hanging="360"/>
      </w:pPr>
      <w:rPr>
        <w:rFonts w:ascii="Courier New" w:hAnsi="Courier New" w:cs="Courier New" w:hint="default"/>
      </w:rPr>
    </w:lvl>
    <w:lvl w:ilvl="5" w:tplc="04230005" w:tentative="1">
      <w:start w:val="1"/>
      <w:numFmt w:val="bullet"/>
      <w:lvlText w:val=""/>
      <w:lvlJc w:val="left"/>
      <w:pPr>
        <w:ind w:left="8238" w:hanging="360"/>
      </w:pPr>
      <w:rPr>
        <w:rFonts w:ascii="Wingdings" w:hAnsi="Wingdings" w:hint="default"/>
      </w:rPr>
    </w:lvl>
    <w:lvl w:ilvl="6" w:tplc="04230001" w:tentative="1">
      <w:start w:val="1"/>
      <w:numFmt w:val="bullet"/>
      <w:lvlText w:val=""/>
      <w:lvlJc w:val="left"/>
      <w:pPr>
        <w:ind w:left="8958" w:hanging="360"/>
      </w:pPr>
      <w:rPr>
        <w:rFonts w:ascii="Symbol" w:hAnsi="Symbol" w:hint="default"/>
      </w:rPr>
    </w:lvl>
    <w:lvl w:ilvl="7" w:tplc="04230003" w:tentative="1">
      <w:start w:val="1"/>
      <w:numFmt w:val="bullet"/>
      <w:lvlText w:val="o"/>
      <w:lvlJc w:val="left"/>
      <w:pPr>
        <w:ind w:left="9678" w:hanging="360"/>
      </w:pPr>
      <w:rPr>
        <w:rFonts w:ascii="Courier New" w:hAnsi="Courier New" w:cs="Courier New" w:hint="default"/>
      </w:rPr>
    </w:lvl>
    <w:lvl w:ilvl="8" w:tplc="04230005" w:tentative="1">
      <w:start w:val="1"/>
      <w:numFmt w:val="bullet"/>
      <w:lvlText w:val=""/>
      <w:lvlJc w:val="left"/>
      <w:pPr>
        <w:ind w:left="10398" w:hanging="360"/>
      </w:pPr>
      <w:rPr>
        <w:rFonts w:ascii="Wingdings" w:hAnsi="Wingdings" w:hint="default"/>
      </w:rPr>
    </w:lvl>
  </w:abstractNum>
  <w:abstractNum w:abstractNumId="13" w15:restartNumberingAfterBreak="0">
    <w:nsid w:val="21DA66F7"/>
    <w:multiLevelType w:val="hybridMultilevel"/>
    <w:tmpl w:val="9B9AEF6E"/>
    <w:lvl w:ilvl="0" w:tplc="9056D0BA">
      <w:start w:val="1"/>
      <w:numFmt w:val="bullet"/>
      <w:lvlText w:val="-"/>
      <w:lvlJc w:val="left"/>
      <w:pPr>
        <w:ind w:left="1440" w:hanging="360"/>
      </w:pPr>
      <w:rPr>
        <w:rFonts w:ascii="Courier New" w:hAnsi="Courier New"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4" w15:restartNumberingAfterBreak="0">
    <w:nsid w:val="24417950"/>
    <w:multiLevelType w:val="hybridMultilevel"/>
    <w:tmpl w:val="916EBA54"/>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2AB23B2B"/>
    <w:multiLevelType w:val="multilevel"/>
    <w:tmpl w:val="62FAA43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BA51FB"/>
    <w:multiLevelType w:val="hybridMultilevel"/>
    <w:tmpl w:val="17349772"/>
    <w:lvl w:ilvl="0" w:tplc="21EE2FA6">
      <w:start w:val="1"/>
      <w:numFmt w:val="bullet"/>
      <w:lvlText w:val=""/>
      <w:lvlJc w:val="left"/>
      <w:pPr>
        <w:ind w:left="1778" w:hanging="360"/>
      </w:pPr>
      <w:rPr>
        <w:rFonts w:ascii="Symbol" w:hAnsi="Symbol" w:hint="default"/>
      </w:rPr>
    </w:lvl>
    <w:lvl w:ilvl="1" w:tplc="04190003">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17" w15:restartNumberingAfterBreak="0">
    <w:nsid w:val="37EB7B18"/>
    <w:multiLevelType w:val="multilevel"/>
    <w:tmpl w:val="1E4EDBDE"/>
    <w:lvl w:ilvl="0">
      <w:start w:val="7"/>
      <w:numFmt w:val="decimal"/>
      <w:lvlText w:val="%1"/>
      <w:lvlJc w:val="left"/>
      <w:pPr>
        <w:ind w:left="1035" w:hanging="360"/>
      </w:pPr>
      <w:rPr>
        <w:rFonts w:hint="default"/>
        <w:b/>
      </w:rPr>
    </w:lvl>
    <w:lvl w:ilvl="1">
      <w:start w:val="1"/>
      <w:numFmt w:val="decimal"/>
      <w:isLgl/>
      <w:lvlText w:val="%1.%2"/>
      <w:lvlJc w:val="left"/>
      <w:pPr>
        <w:ind w:left="1125" w:hanging="450"/>
      </w:pPr>
      <w:rPr>
        <w:rFonts w:hint="default"/>
        <w:b/>
      </w:rPr>
    </w:lvl>
    <w:lvl w:ilvl="2">
      <w:start w:val="1"/>
      <w:numFmt w:val="decimal"/>
      <w:isLgl/>
      <w:lvlText w:val="%1.%2.%3"/>
      <w:lvlJc w:val="left"/>
      <w:pPr>
        <w:ind w:left="1395"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835" w:hanging="2160"/>
      </w:pPr>
      <w:rPr>
        <w:rFonts w:hint="default"/>
      </w:rPr>
    </w:lvl>
  </w:abstractNum>
  <w:abstractNum w:abstractNumId="18" w15:restartNumberingAfterBreak="0">
    <w:nsid w:val="38530A06"/>
    <w:multiLevelType w:val="hybridMultilevel"/>
    <w:tmpl w:val="8DB26DC4"/>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390C41AA"/>
    <w:multiLevelType w:val="hybridMultilevel"/>
    <w:tmpl w:val="8E7E01CC"/>
    <w:lvl w:ilvl="0" w:tplc="70747A60">
      <w:start w:val="1"/>
      <w:numFmt w:val="decimal"/>
      <w:pStyle w:val="a1"/>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EA7288"/>
    <w:multiLevelType w:val="multilevel"/>
    <w:tmpl w:val="23C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05C9A"/>
    <w:multiLevelType w:val="hybridMultilevel"/>
    <w:tmpl w:val="A9CC7726"/>
    <w:lvl w:ilvl="0" w:tplc="50206A04">
      <w:start w:val="1"/>
      <w:numFmt w:val="bullet"/>
      <w:pStyle w:val="a2"/>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D8F6424"/>
    <w:multiLevelType w:val="multilevel"/>
    <w:tmpl w:val="057CD6D0"/>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57134"/>
    <w:multiLevelType w:val="hybridMultilevel"/>
    <w:tmpl w:val="68F27720"/>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24" w15:restartNumberingAfterBreak="0">
    <w:nsid w:val="479905DC"/>
    <w:multiLevelType w:val="hybridMultilevel"/>
    <w:tmpl w:val="EF9272E4"/>
    <w:lvl w:ilvl="0" w:tplc="CD7450DC">
      <w:start w:val="1"/>
      <w:numFmt w:val="decimal"/>
      <w:lvlText w:val="3.1.%1"/>
      <w:lvlJc w:val="left"/>
      <w:pPr>
        <w:ind w:left="1069" w:hanging="360"/>
      </w:pPr>
      <w:rPr>
        <w:rFonts w:hint="default"/>
        <w:b w:val="0"/>
        <w:i w:val="0"/>
        <w:color w:val="auto"/>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15:restartNumberingAfterBreak="0">
    <w:nsid w:val="48C6096E"/>
    <w:multiLevelType w:val="hybridMultilevel"/>
    <w:tmpl w:val="FD3EC6F0"/>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26" w15:restartNumberingAfterBreak="0">
    <w:nsid w:val="55311026"/>
    <w:multiLevelType w:val="hybridMultilevel"/>
    <w:tmpl w:val="960023F4"/>
    <w:lvl w:ilvl="0" w:tplc="C7C219AA">
      <w:start w:val="1"/>
      <w:numFmt w:val="decimal"/>
      <w:lvlText w:val="3.%1"/>
      <w:lvlJc w:val="left"/>
      <w:pPr>
        <w:ind w:left="1069" w:hanging="360"/>
      </w:pPr>
      <w:rPr>
        <w:rFonts w:hint="default"/>
        <w:b w:val="0"/>
      </w:rPr>
    </w:lvl>
    <w:lvl w:ilvl="1" w:tplc="04230019">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7" w15:restartNumberingAfterBreak="0">
    <w:nsid w:val="5BF056FD"/>
    <w:multiLevelType w:val="hybridMultilevel"/>
    <w:tmpl w:val="AC2A53EC"/>
    <w:lvl w:ilvl="0" w:tplc="2F88011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085C56"/>
    <w:multiLevelType w:val="hybridMultilevel"/>
    <w:tmpl w:val="33523F9C"/>
    <w:lvl w:ilvl="0" w:tplc="21EE2FA6">
      <w:start w:val="1"/>
      <w:numFmt w:val="bullet"/>
      <w:pStyle w:val="a3"/>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2AF308F"/>
    <w:multiLevelType w:val="hybridMultilevel"/>
    <w:tmpl w:val="7BA4DF98"/>
    <w:lvl w:ilvl="0" w:tplc="134E0EF8">
      <w:start w:val="7"/>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30" w15:restartNumberingAfterBreak="0">
    <w:nsid w:val="641550DC"/>
    <w:multiLevelType w:val="multilevel"/>
    <w:tmpl w:val="A67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4434BF"/>
    <w:multiLevelType w:val="hybridMultilevel"/>
    <w:tmpl w:val="1BF6F656"/>
    <w:lvl w:ilvl="0" w:tplc="D0E45BBE">
      <w:start w:val="1"/>
      <w:numFmt w:val="decimal"/>
      <w:lvlText w:val="3.%1"/>
      <w:lvlJc w:val="left"/>
      <w:pPr>
        <w:ind w:left="1069" w:hanging="360"/>
      </w:pPr>
      <w:rPr>
        <w:rFonts w:hint="default"/>
        <w:b w:val="0"/>
      </w:rPr>
    </w:lvl>
    <w:lvl w:ilvl="1" w:tplc="04230019">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32" w15:restartNumberingAfterBreak="0">
    <w:nsid w:val="6F7B2130"/>
    <w:multiLevelType w:val="hybridMultilevel"/>
    <w:tmpl w:val="C882BE5A"/>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33" w15:restartNumberingAfterBreak="0">
    <w:nsid w:val="714D548C"/>
    <w:multiLevelType w:val="hybridMultilevel"/>
    <w:tmpl w:val="192052E4"/>
    <w:lvl w:ilvl="0" w:tplc="21EE2FA6">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6283356"/>
    <w:multiLevelType w:val="hybridMultilevel"/>
    <w:tmpl w:val="AE80E454"/>
    <w:lvl w:ilvl="0" w:tplc="28C696B0">
      <w:start w:val="1"/>
      <w:numFmt w:val="bullet"/>
      <w:lvlText w:val="-"/>
      <w:lvlJc w:val="left"/>
      <w:pPr>
        <w:ind w:left="720" w:hanging="360"/>
      </w:pPr>
      <w:rPr>
        <w:rFonts w:ascii="Courier New" w:hAnsi="Courier New" w:hint="default"/>
        <w:lang w:val="ru-RU"/>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5" w15:restartNumberingAfterBreak="0">
    <w:nsid w:val="78EF385C"/>
    <w:multiLevelType w:val="multilevel"/>
    <w:tmpl w:val="D91A50E4"/>
    <w:lvl w:ilvl="0">
      <w:start w:val="7"/>
      <w:numFmt w:val="decimal"/>
      <w:lvlText w:val="%1"/>
      <w:lvlJc w:val="left"/>
      <w:pPr>
        <w:ind w:left="1035" w:hanging="360"/>
      </w:pPr>
      <w:rPr>
        <w:rFonts w:hint="default"/>
        <w:b/>
      </w:rPr>
    </w:lvl>
    <w:lvl w:ilvl="1">
      <w:start w:val="1"/>
      <w:numFmt w:val="decimal"/>
      <w:isLgl/>
      <w:lvlText w:val="%1.%2"/>
      <w:lvlJc w:val="left"/>
      <w:pPr>
        <w:ind w:left="1125" w:hanging="450"/>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835" w:hanging="2160"/>
      </w:pPr>
      <w:rPr>
        <w:rFonts w:hint="default"/>
      </w:rPr>
    </w:lvl>
  </w:abstractNum>
  <w:abstractNum w:abstractNumId="36" w15:restartNumberingAfterBreak="0">
    <w:nsid w:val="7CE36BD6"/>
    <w:multiLevelType w:val="hybridMultilevel"/>
    <w:tmpl w:val="7D56E8C6"/>
    <w:lvl w:ilvl="0" w:tplc="A95229CE">
      <w:start w:val="1"/>
      <w:numFmt w:val="bullet"/>
      <w:lvlText w:val=""/>
      <w:lvlJc w:val="left"/>
      <w:pPr>
        <w:tabs>
          <w:tab w:val="num" w:pos="1287"/>
        </w:tabs>
        <w:ind w:left="1267" w:hanging="34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16"/>
  </w:num>
  <w:num w:numId="3">
    <w:abstractNumId w:val="0"/>
  </w:num>
  <w:num w:numId="4">
    <w:abstractNumId w:val="5"/>
  </w:num>
  <w:num w:numId="5">
    <w:abstractNumId w:val="23"/>
  </w:num>
  <w:num w:numId="6">
    <w:abstractNumId w:val="25"/>
  </w:num>
  <w:num w:numId="7">
    <w:abstractNumId w:val="3"/>
  </w:num>
  <w:num w:numId="8">
    <w:abstractNumId w:val="10"/>
  </w:num>
  <w:num w:numId="9">
    <w:abstractNumId w:val="7"/>
  </w:num>
  <w:num w:numId="10">
    <w:abstractNumId w:val="12"/>
  </w:num>
  <w:num w:numId="11">
    <w:abstractNumId w:val="34"/>
  </w:num>
  <w:num w:numId="12">
    <w:abstractNumId w:val="5"/>
    <w:lvlOverride w:ilvl="0">
      <w:startOverride w:val="1"/>
    </w:lvlOverride>
  </w:num>
  <w:num w:numId="13">
    <w:abstractNumId w:val="11"/>
  </w:num>
  <w:num w:numId="14">
    <w:abstractNumId w:val="26"/>
  </w:num>
  <w:num w:numId="15">
    <w:abstractNumId w:val="27"/>
  </w:num>
  <w:num w:numId="16">
    <w:abstractNumId w:val="24"/>
  </w:num>
  <w:num w:numId="17">
    <w:abstractNumId w:val="33"/>
  </w:num>
  <w:num w:numId="18">
    <w:abstractNumId w:val="21"/>
  </w:num>
  <w:num w:numId="19">
    <w:abstractNumId w:val="19"/>
  </w:num>
  <w:num w:numId="20">
    <w:abstractNumId w:val="36"/>
  </w:num>
  <w:num w:numId="21">
    <w:abstractNumId w:val="18"/>
  </w:num>
  <w:num w:numId="22">
    <w:abstractNumId w:val="29"/>
  </w:num>
  <w:num w:numId="23">
    <w:abstractNumId w:val="8"/>
  </w:num>
  <w:num w:numId="24">
    <w:abstractNumId w:val="9"/>
  </w:num>
  <w:num w:numId="25">
    <w:abstractNumId w:val="6"/>
  </w:num>
  <w:num w:numId="26">
    <w:abstractNumId w:val="35"/>
  </w:num>
  <w:num w:numId="27">
    <w:abstractNumId w:val="32"/>
  </w:num>
  <w:num w:numId="28">
    <w:abstractNumId w:val="13"/>
  </w:num>
  <w:num w:numId="29">
    <w:abstractNumId w:val="2"/>
  </w:num>
  <w:num w:numId="30">
    <w:abstractNumId w:val="31"/>
  </w:num>
  <w:num w:numId="31">
    <w:abstractNumId w:val="20"/>
  </w:num>
  <w:num w:numId="32">
    <w:abstractNumId w:val="14"/>
  </w:num>
  <w:num w:numId="33">
    <w:abstractNumId w:val="22"/>
  </w:num>
  <w:num w:numId="34">
    <w:abstractNumId w:val="1"/>
  </w:num>
  <w:num w:numId="35">
    <w:abstractNumId w:val="4"/>
  </w:num>
  <w:num w:numId="36">
    <w:abstractNumId w:val="30"/>
  </w:num>
  <w:num w:numId="37">
    <w:abstractNumId w:val="1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13"/>
    <w:rsid w:val="000534B0"/>
    <w:rsid w:val="00126236"/>
    <w:rsid w:val="00652E7D"/>
    <w:rsid w:val="006E0814"/>
    <w:rsid w:val="00CE5E1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8C15"/>
  <w15:chartTrackingRefBased/>
  <w15:docId w15:val="{2DA33561-3728-4B4E-8CC3-8EAADBCC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E1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CE5E13"/>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CE5E1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semiHidden/>
    <w:unhideWhenUsed/>
    <w:qFormat/>
    <w:rsid w:val="00CE5E13"/>
    <w:pPr>
      <w:keepNext/>
      <w:keepLines/>
      <w:spacing w:before="40" w:after="0" w:line="276" w:lineRule="auto"/>
      <w:outlineLvl w:val="3"/>
    </w:pPr>
    <w:rPr>
      <w:rFonts w:asciiTheme="majorHAnsi" w:eastAsiaTheme="majorEastAsia" w:hAnsiTheme="majorHAnsi" w:cstheme="majorBidi"/>
      <w:i/>
      <w:iCs/>
      <w:color w:val="2E74B5" w:themeColor="accent1" w:themeShade="BF"/>
      <w:sz w:val="28"/>
      <w:lang w:val="ru-RU"/>
    </w:rPr>
  </w:style>
  <w:style w:type="paragraph" w:styleId="Heading5">
    <w:name w:val="heading 5"/>
    <w:basedOn w:val="Normal"/>
    <w:next w:val="Normal"/>
    <w:link w:val="Heading5Char"/>
    <w:uiPriority w:val="9"/>
    <w:semiHidden/>
    <w:unhideWhenUsed/>
    <w:qFormat/>
    <w:rsid w:val="00CE5E13"/>
    <w:pPr>
      <w:keepNext/>
      <w:keepLines/>
      <w:spacing w:before="40" w:after="0" w:line="276" w:lineRule="auto"/>
      <w:outlineLvl w:val="4"/>
    </w:pPr>
    <w:rPr>
      <w:rFonts w:ascii="Cambria" w:eastAsia="Times New Roman" w:hAnsi="Cambria" w:cs="Times New Roman"/>
      <w:color w:val="365F91"/>
      <w:sz w:val="28"/>
    </w:rPr>
  </w:style>
  <w:style w:type="paragraph" w:styleId="Heading6">
    <w:name w:val="heading 6"/>
    <w:basedOn w:val="Normal"/>
    <w:next w:val="Normal"/>
    <w:link w:val="Heading6Char"/>
    <w:uiPriority w:val="9"/>
    <w:semiHidden/>
    <w:unhideWhenUsed/>
    <w:qFormat/>
    <w:rsid w:val="00CE5E13"/>
    <w:pPr>
      <w:keepNext/>
      <w:keepLines/>
      <w:spacing w:before="40" w:after="0" w:line="276" w:lineRule="auto"/>
      <w:outlineLvl w:val="5"/>
    </w:pPr>
    <w:rPr>
      <w:rFonts w:asciiTheme="majorHAnsi" w:eastAsiaTheme="majorEastAsia" w:hAnsiTheme="majorHAnsi" w:cstheme="majorBidi"/>
      <w:color w:val="1F4D78" w:themeColor="accent1" w:themeShade="7F"/>
      <w:sz w:val="28"/>
      <w:lang w:val="ru-RU"/>
    </w:rPr>
  </w:style>
  <w:style w:type="paragraph" w:styleId="Heading7">
    <w:name w:val="heading 7"/>
    <w:basedOn w:val="Normal"/>
    <w:next w:val="Normal"/>
    <w:link w:val="Heading7Char"/>
    <w:uiPriority w:val="9"/>
    <w:semiHidden/>
    <w:unhideWhenUsed/>
    <w:qFormat/>
    <w:rsid w:val="00CE5E13"/>
    <w:pPr>
      <w:keepNext/>
      <w:keepLines/>
      <w:spacing w:before="40" w:after="0" w:line="276" w:lineRule="auto"/>
      <w:outlineLvl w:val="6"/>
    </w:pPr>
    <w:rPr>
      <w:rFonts w:ascii="Cambria" w:eastAsia="Times New Roman" w:hAnsi="Cambria" w:cs="Times New Roman"/>
      <w:i/>
      <w:iCs/>
      <w:color w:val="243F60"/>
      <w:sz w:val="28"/>
    </w:rPr>
  </w:style>
  <w:style w:type="paragraph" w:styleId="Heading8">
    <w:name w:val="heading 8"/>
    <w:basedOn w:val="Normal"/>
    <w:next w:val="Normal"/>
    <w:link w:val="Heading8Char"/>
    <w:uiPriority w:val="9"/>
    <w:semiHidden/>
    <w:unhideWhenUsed/>
    <w:qFormat/>
    <w:rsid w:val="00CE5E13"/>
    <w:pPr>
      <w:keepNext/>
      <w:keepLines/>
      <w:spacing w:before="40" w:after="0" w:line="276" w:lineRule="auto"/>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CE5E13"/>
    <w:pPr>
      <w:keepNext/>
      <w:keepLines/>
      <w:spacing w:before="40" w:after="0" w:line="276" w:lineRule="auto"/>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13"/>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CE5E13"/>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CE5E13"/>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CE5E13"/>
    <w:rPr>
      <w:rFonts w:asciiTheme="majorHAnsi" w:eastAsiaTheme="majorEastAsia" w:hAnsiTheme="majorHAnsi" w:cstheme="majorBidi"/>
      <w:i/>
      <w:iCs/>
      <w:color w:val="2E74B5" w:themeColor="accent1" w:themeShade="BF"/>
      <w:sz w:val="28"/>
      <w:lang w:val="ru-RU"/>
    </w:rPr>
  </w:style>
  <w:style w:type="character" w:customStyle="1" w:styleId="Heading5Char">
    <w:name w:val="Heading 5 Char"/>
    <w:basedOn w:val="DefaultParagraphFont"/>
    <w:link w:val="Heading5"/>
    <w:uiPriority w:val="9"/>
    <w:semiHidden/>
    <w:rsid w:val="00CE5E13"/>
    <w:rPr>
      <w:rFonts w:ascii="Cambria" w:eastAsia="Times New Roman" w:hAnsi="Cambria" w:cs="Times New Roman"/>
      <w:color w:val="365F91"/>
      <w:sz w:val="28"/>
    </w:rPr>
  </w:style>
  <w:style w:type="character" w:customStyle="1" w:styleId="Heading6Char">
    <w:name w:val="Heading 6 Char"/>
    <w:basedOn w:val="DefaultParagraphFont"/>
    <w:link w:val="Heading6"/>
    <w:uiPriority w:val="9"/>
    <w:semiHidden/>
    <w:rsid w:val="00CE5E13"/>
    <w:rPr>
      <w:rFonts w:asciiTheme="majorHAnsi" w:eastAsiaTheme="majorEastAsia" w:hAnsiTheme="majorHAnsi" w:cstheme="majorBidi"/>
      <w:color w:val="1F4D78" w:themeColor="accent1" w:themeShade="7F"/>
      <w:sz w:val="28"/>
      <w:lang w:val="ru-RU"/>
    </w:rPr>
  </w:style>
  <w:style w:type="character" w:customStyle="1" w:styleId="Heading7Char">
    <w:name w:val="Heading 7 Char"/>
    <w:basedOn w:val="DefaultParagraphFont"/>
    <w:link w:val="Heading7"/>
    <w:uiPriority w:val="9"/>
    <w:semiHidden/>
    <w:rsid w:val="00CE5E13"/>
    <w:rPr>
      <w:rFonts w:ascii="Cambria" w:eastAsia="Times New Roman" w:hAnsi="Cambria" w:cs="Times New Roman"/>
      <w:i/>
      <w:iCs/>
      <w:color w:val="243F60"/>
      <w:sz w:val="28"/>
    </w:rPr>
  </w:style>
  <w:style w:type="character" w:customStyle="1" w:styleId="Heading8Char">
    <w:name w:val="Heading 8 Char"/>
    <w:basedOn w:val="DefaultParagraphFont"/>
    <w:link w:val="Heading8"/>
    <w:uiPriority w:val="9"/>
    <w:semiHidden/>
    <w:rsid w:val="00CE5E13"/>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CE5E13"/>
    <w:rPr>
      <w:rFonts w:ascii="Cambria" w:eastAsia="Times New Roman" w:hAnsi="Cambria" w:cs="Times New Roman"/>
      <w:i/>
      <w:iCs/>
      <w:color w:val="272727"/>
      <w:sz w:val="21"/>
      <w:szCs w:val="21"/>
    </w:rPr>
  </w:style>
  <w:style w:type="numbering" w:customStyle="1" w:styleId="1">
    <w:name w:val="Нет списка1"/>
    <w:next w:val="NoList"/>
    <w:uiPriority w:val="99"/>
    <w:semiHidden/>
    <w:unhideWhenUsed/>
    <w:rsid w:val="00CE5E13"/>
  </w:style>
  <w:style w:type="paragraph" w:customStyle="1" w:styleId="a3">
    <w:name w:val="Специфический заголовок"/>
    <w:basedOn w:val="Heading1"/>
    <w:link w:val="a4"/>
    <w:qFormat/>
    <w:rsid w:val="00CE5E13"/>
    <w:pPr>
      <w:keepNext w:val="0"/>
      <w:keepLines w:val="0"/>
      <w:numPr>
        <w:numId w:val="1"/>
      </w:numPr>
      <w:suppressAutoHyphens/>
      <w:spacing w:before="0" w:line="240" w:lineRule="auto"/>
      <w:jc w:val="center"/>
    </w:pPr>
    <w:rPr>
      <w:rFonts w:ascii="Times New Roman" w:hAnsi="Times New Roman" w:cs="Times New Roman"/>
      <w:sz w:val="28"/>
      <w:szCs w:val="28"/>
    </w:rPr>
  </w:style>
  <w:style w:type="character" w:customStyle="1" w:styleId="a4">
    <w:name w:val="Специфический заголовок Знак"/>
    <w:basedOn w:val="Heading1Char"/>
    <w:link w:val="a3"/>
    <w:rsid w:val="00CE5E13"/>
    <w:rPr>
      <w:rFonts w:ascii="Times New Roman" w:eastAsiaTheme="majorEastAsia" w:hAnsi="Times New Roman" w:cs="Times New Roman"/>
      <w:color w:val="2E74B5" w:themeColor="accent1" w:themeShade="BF"/>
      <w:sz w:val="28"/>
      <w:szCs w:val="28"/>
      <w:lang w:val="ru-RU"/>
    </w:rPr>
  </w:style>
  <w:style w:type="paragraph" w:styleId="NormalWeb">
    <w:name w:val="Normal (Web)"/>
    <w:basedOn w:val="Normal"/>
    <w:uiPriority w:val="99"/>
    <w:unhideWhenUsed/>
    <w:rsid w:val="00CE5E1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ListParagraph">
    <w:name w:val="List Paragraph"/>
    <w:basedOn w:val="Normal"/>
    <w:uiPriority w:val="34"/>
    <w:qFormat/>
    <w:rsid w:val="00CE5E13"/>
    <w:pPr>
      <w:spacing w:after="0" w:line="276" w:lineRule="auto"/>
      <w:ind w:left="720"/>
      <w:contextualSpacing/>
    </w:pPr>
    <w:rPr>
      <w:rFonts w:ascii="Times New Roman" w:eastAsia="Calibri" w:hAnsi="Times New Roman" w:cs="Times New Roman"/>
      <w:sz w:val="28"/>
      <w:lang w:val="ru-RU"/>
    </w:rPr>
  </w:style>
  <w:style w:type="character" w:customStyle="1" w:styleId="apple-converted-space">
    <w:name w:val="apple-converted-space"/>
    <w:basedOn w:val="DefaultParagraphFont"/>
    <w:rsid w:val="00CE5E13"/>
  </w:style>
  <w:style w:type="character" w:styleId="Hyperlink">
    <w:name w:val="Hyperlink"/>
    <w:basedOn w:val="DefaultParagraphFont"/>
    <w:uiPriority w:val="99"/>
    <w:unhideWhenUsed/>
    <w:rsid w:val="00CE5E13"/>
    <w:rPr>
      <w:color w:val="0000FF"/>
      <w:u w:val="single"/>
    </w:rPr>
  </w:style>
  <w:style w:type="paragraph" w:styleId="NoSpacing">
    <w:name w:val="No Spacing"/>
    <w:uiPriority w:val="1"/>
    <w:qFormat/>
    <w:rsid w:val="00CE5E13"/>
    <w:pPr>
      <w:spacing w:after="0" w:line="240" w:lineRule="auto"/>
    </w:pPr>
    <w:rPr>
      <w:rFonts w:ascii="Times New Roman" w:eastAsia="Calibri" w:hAnsi="Times New Roman" w:cs="Times New Roman"/>
      <w:sz w:val="28"/>
      <w:lang w:val="ru-RU"/>
    </w:rPr>
  </w:style>
  <w:style w:type="character" w:customStyle="1" w:styleId="noprint">
    <w:name w:val="noprint"/>
    <w:basedOn w:val="DefaultParagraphFont"/>
    <w:rsid w:val="00CE5E13"/>
  </w:style>
  <w:style w:type="paragraph" w:customStyle="1" w:styleId="a0">
    <w:name w:val="Элемент списка литературы"/>
    <w:basedOn w:val="Normal"/>
    <w:link w:val="a5"/>
    <w:qFormat/>
    <w:rsid w:val="00CE5E13"/>
    <w:pPr>
      <w:numPr>
        <w:numId w:val="4"/>
      </w:numPr>
      <w:spacing w:after="0" w:line="276" w:lineRule="auto"/>
      <w:jc w:val="both"/>
    </w:pPr>
    <w:rPr>
      <w:rFonts w:ascii="Times New Roman" w:eastAsia="Times New Roman" w:hAnsi="Times New Roman" w:cs="Times New Roman"/>
      <w:color w:val="000000"/>
      <w:sz w:val="28"/>
      <w:szCs w:val="28"/>
      <w:lang w:val="ru-RU" w:eastAsia="ru-RU"/>
    </w:rPr>
  </w:style>
  <w:style w:type="character" w:customStyle="1" w:styleId="a5">
    <w:name w:val="Элемент списка литературы Знак"/>
    <w:basedOn w:val="DefaultParagraphFont"/>
    <w:link w:val="a0"/>
    <w:rsid w:val="00CE5E13"/>
    <w:rPr>
      <w:rFonts w:ascii="Times New Roman" w:eastAsia="Times New Roman" w:hAnsi="Times New Roman" w:cs="Times New Roman"/>
      <w:color w:val="000000"/>
      <w:sz w:val="28"/>
      <w:szCs w:val="28"/>
      <w:lang w:val="ru-RU" w:eastAsia="ru-RU"/>
    </w:rPr>
  </w:style>
  <w:style w:type="character" w:customStyle="1" w:styleId="ref-info">
    <w:name w:val="ref-info"/>
    <w:basedOn w:val="DefaultParagraphFont"/>
    <w:rsid w:val="00CE5E13"/>
  </w:style>
  <w:style w:type="character" w:styleId="Strong">
    <w:name w:val="Strong"/>
    <w:basedOn w:val="DefaultParagraphFont"/>
    <w:uiPriority w:val="22"/>
    <w:qFormat/>
    <w:rsid w:val="00CE5E13"/>
    <w:rPr>
      <w:b/>
      <w:bCs/>
    </w:rPr>
  </w:style>
  <w:style w:type="paragraph" w:styleId="Header">
    <w:name w:val="header"/>
    <w:basedOn w:val="Normal"/>
    <w:link w:val="HeaderChar"/>
    <w:uiPriority w:val="99"/>
    <w:unhideWhenUsed/>
    <w:rsid w:val="00CE5E13"/>
    <w:pPr>
      <w:tabs>
        <w:tab w:val="center" w:pos="4536"/>
        <w:tab w:val="right" w:pos="9072"/>
      </w:tabs>
      <w:spacing w:after="0" w:line="240" w:lineRule="auto"/>
    </w:pPr>
    <w:rPr>
      <w:rFonts w:ascii="Times New Roman" w:eastAsia="Calibri" w:hAnsi="Times New Roman" w:cs="Times New Roman"/>
      <w:sz w:val="28"/>
      <w:lang w:val="ru-RU"/>
    </w:rPr>
  </w:style>
  <w:style w:type="character" w:customStyle="1" w:styleId="HeaderChar">
    <w:name w:val="Header Char"/>
    <w:basedOn w:val="DefaultParagraphFont"/>
    <w:link w:val="Header"/>
    <w:uiPriority w:val="99"/>
    <w:rsid w:val="00CE5E13"/>
    <w:rPr>
      <w:rFonts w:ascii="Times New Roman" w:eastAsia="Calibri" w:hAnsi="Times New Roman" w:cs="Times New Roman"/>
      <w:sz w:val="28"/>
      <w:lang w:val="ru-RU"/>
    </w:rPr>
  </w:style>
  <w:style w:type="paragraph" w:styleId="Footer">
    <w:name w:val="footer"/>
    <w:basedOn w:val="Normal"/>
    <w:link w:val="FooterChar"/>
    <w:uiPriority w:val="99"/>
    <w:unhideWhenUsed/>
    <w:rsid w:val="00CE5E13"/>
    <w:pPr>
      <w:tabs>
        <w:tab w:val="center" w:pos="4536"/>
        <w:tab w:val="right" w:pos="9072"/>
      </w:tabs>
      <w:spacing w:after="0" w:line="240" w:lineRule="auto"/>
    </w:pPr>
    <w:rPr>
      <w:rFonts w:ascii="Times New Roman" w:eastAsia="Calibri" w:hAnsi="Times New Roman" w:cs="Times New Roman"/>
      <w:sz w:val="28"/>
      <w:lang w:val="ru-RU"/>
    </w:rPr>
  </w:style>
  <w:style w:type="character" w:customStyle="1" w:styleId="FooterChar">
    <w:name w:val="Footer Char"/>
    <w:basedOn w:val="DefaultParagraphFont"/>
    <w:link w:val="Footer"/>
    <w:uiPriority w:val="99"/>
    <w:rsid w:val="00CE5E13"/>
    <w:rPr>
      <w:rFonts w:ascii="Times New Roman" w:eastAsia="Calibri" w:hAnsi="Times New Roman" w:cs="Times New Roman"/>
      <w:sz w:val="28"/>
      <w:lang w:val="ru-RU"/>
    </w:rPr>
  </w:style>
  <w:style w:type="paragraph" w:styleId="BalloonText">
    <w:name w:val="Balloon Text"/>
    <w:basedOn w:val="Normal"/>
    <w:link w:val="BalloonTextChar"/>
    <w:uiPriority w:val="99"/>
    <w:semiHidden/>
    <w:unhideWhenUsed/>
    <w:rsid w:val="00CE5E13"/>
    <w:pPr>
      <w:spacing w:after="0" w:line="240" w:lineRule="auto"/>
    </w:pPr>
    <w:rPr>
      <w:rFonts w:ascii="Segoe UI" w:eastAsia="Calibri" w:hAnsi="Segoe UI" w:cs="Segoe UI"/>
      <w:sz w:val="18"/>
      <w:szCs w:val="18"/>
      <w:lang w:val="ru-RU"/>
    </w:rPr>
  </w:style>
  <w:style w:type="character" w:customStyle="1" w:styleId="BalloonTextChar">
    <w:name w:val="Balloon Text Char"/>
    <w:basedOn w:val="DefaultParagraphFont"/>
    <w:link w:val="BalloonText"/>
    <w:uiPriority w:val="99"/>
    <w:semiHidden/>
    <w:rsid w:val="00CE5E13"/>
    <w:rPr>
      <w:rFonts w:ascii="Segoe UI" w:eastAsia="Calibri" w:hAnsi="Segoe UI" w:cs="Segoe UI"/>
      <w:sz w:val="18"/>
      <w:szCs w:val="18"/>
      <w:lang w:val="ru-RU"/>
    </w:rPr>
  </w:style>
  <w:style w:type="paragraph" w:styleId="TOC1">
    <w:name w:val="toc 1"/>
    <w:basedOn w:val="Normal"/>
    <w:next w:val="Normal"/>
    <w:autoRedefine/>
    <w:uiPriority w:val="39"/>
    <w:unhideWhenUsed/>
    <w:qFormat/>
    <w:rsid w:val="00CE5E13"/>
    <w:pPr>
      <w:tabs>
        <w:tab w:val="right" w:leader="dot" w:pos="9344"/>
      </w:tabs>
      <w:spacing w:after="0" w:line="276" w:lineRule="auto"/>
      <w:ind w:left="284" w:hanging="284"/>
    </w:pPr>
    <w:rPr>
      <w:rFonts w:ascii="Times New Roman" w:eastAsia="Calibri" w:hAnsi="Times New Roman" w:cs="Times New Roman"/>
      <w:sz w:val="28"/>
      <w:lang w:val="ru-RU"/>
    </w:rPr>
  </w:style>
  <w:style w:type="paragraph" w:styleId="TOC2">
    <w:name w:val="toc 2"/>
    <w:basedOn w:val="Normal"/>
    <w:next w:val="Normal"/>
    <w:autoRedefine/>
    <w:uiPriority w:val="39"/>
    <w:unhideWhenUsed/>
    <w:qFormat/>
    <w:rsid w:val="00CE5E13"/>
    <w:pPr>
      <w:tabs>
        <w:tab w:val="right" w:leader="dot" w:pos="9344"/>
      </w:tabs>
      <w:spacing w:after="0" w:line="276" w:lineRule="auto"/>
      <w:ind w:left="426"/>
    </w:pPr>
    <w:rPr>
      <w:rFonts w:ascii="Times New Roman" w:eastAsia="Calibri" w:hAnsi="Times New Roman" w:cs="Times New Roman"/>
      <w:sz w:val="28"/>
      <w:lang w:val="ru-RU"/>
    </w:rPr>
  </w:style>
  <w:style w:type="paragraph" w:styleId="TOC3">
    <w:name w:val="toc 3"/>
    <w:basedOn w:val="Normal"/>
    <w:next w:val="Normal"/>
    <w:autoRedefine/>
    <w:uiPriority w:val="39"/>
    <w:unhideWhenUsed/>
    <w:qFormat/>
    <w:rsid w:val="00CE5E13"/>
    <w:pPr>
      <w:tabs>
        <w:tab w:val="right" w:leader="dot" w:pos="9344"/>
      </w:tabs>
      <w:spacing w:after="0" w:line="276" w:lineRule="auto"/>
      <w:ind w:left="851"/>
    </w:pPr>
    <w:rPr>
      <w:rFonts w:ascii="Times New Roman" w:eastAsia="Calibri" w:hAnsi="Times New Roman" w:cs="Times New Roman"/>
      <w:sz w:val="28"/>
      <w:lang w:val="ru-RU"/>
    </w:rPr>
  </w:style>
  <w:style w:type="character" w:styleId="FollowedHyperlink">
    <w:name w:val="FollowedHyperlink"/>
    <w:basedOn w:val="DefaultParagraphFont"/>
    <w:uiPriority w:val="99"/>
    <w:semiHidden/>
    <w:unhideWhenUsed/>
    <w:rsid w:val="00CE5E13"/>
    <w:rPr>
      <w:color w:val="954F72" w:themeColor="followedHyperlink"/>
      <w:u w:val="single"/>
    </w:rPr>
  </w:style>
  <w:style w:type="paragraph" w:customStyle="1" w:styleId="51">
    <w:name w:val="Заголовок 51"/>
    <w:basedOn w:val="Normal"/>
    <w:next w:val="Normal"/>
    <w:uiPriority w:val="9"/>
    <w:semiHidden/>
    <w:unhideWhenUsed/>
    <w:qFormat/>
    <w:rsid w:val="00CE5E13"/>
    <w:pPr>
      <w:keepNext/>
      <w:keepLines/>
      <w:spacing w:before="40" w:after="0" w:line="240" w:lineRule="auto"/>
      <w:ind w:left="1008" w:hanging="1008"/>
      <w:outlineLvl w:val="4"/>
    </w:pPr>
    <w:rPr>
      <w:rFonts w:ascii="Cambria" w:eastAsia="Times New Roman" w:hAnsi="Cambria" w:cs="Times New Roman"/>
      <w:color w:val="365F91"/>
      <w:sz w:val="28"/>
      <w:szCs w:val="20"/>
      <w:lang w:val="ru-RU" w:eastAsia="ru-RU"/>
    </w:rPr>
  </w:style>
  <w:style w:type="paragraph" w:customStyle="1" w:styleId="71">
    <w:name w:val="Заголовок 71"/>
    <w:basedOn w:val="Normal"/>
    <w:next w:val="Normal"/>
    <w:uiPriority w:val="9"/>
    <w:semiHidden/>
    <w:unhideWhenUsed/>
    <w:qFormat/>
    <w:rsid w:val="00CE5E13"/>
    <w:pPr>
      <w:keepNext/>
      <w:keepLines/>
      <w:spacing w:before="40" w:after="0" w:line="240" w:lineRule="auto"/>
      <w:ind w:left="1296" w:hanging="1296"/>
      <w:outlineLvl w:val="6"/>
    </w:pPr>
    <w:rPr>
      <w:rFonts w:ascii="Cambria" w:eastAsia="Times New Roman" w:hAnsi="Cambria" w:cs="Times New Roman"/>
      <w:i/>
      <w:iCs/>
      <w:color w:val="243F60"/>
      <w:sz w:val="28"/>
      <w:szCs w:val="20"/>
      <w:lang w:val="ru-RU" w:eastAsia="ru-RU"/>
    </w:rPr>
  </w:style>
  <w:style w:type="paragraph" w:customStyle="1" w:styleId="81">
    <w:name w:val="Заголовок 81"/>
    <w:basedOn w:val="Normal"/>
    <w:next w:val="Normal"/>
    <w:uiPriority w:val="9"/>
    <w:semiHidden/>
    <w:unhideWhenUsed/>
    <w:qFormat/>
    <w:rsid w:val="00CE5E13"/>
    <w:pPr>
      <w:keepNext/>
      <w:keepLines/>
      <w:spacing w:before="40" w:after="0" w:line="240" w:lineRule="auto"/>
      <w:ind w:left="1440" w:hanging="1440"/>
      <w:outlineLvl w:val="7"/>
    </w:pPr>
    <w:rPr>
      <w:rFonts w:ascii="Cambria" w:eastAsia="Times New Roman" w:hAnsi="Cambria" w:cs="Times New Roman"/>
      <w:color w:val="272727"/>
      <w:sz w:val="21"/>
      <w:szCs w:val="21"/>
      <w:lang w:val="ru-RU" w:eastAsia="ru-RU"/>
    </w:rPr>
  </w:style>
  <w:style w:type="paragraph" w:customStyle="1" w:styleId="91">
    <w:name w:val="Заголовок 91"/>
    <w:basedOn w:val="Normal"/>
    <w:next w:val="Normal"/>
    <w:uiPriority w:val="9"/>
    <w:semiHidden/>
    <w:unhideWhenUsed/>
    <w:qFormat/>
    <w:rsid w:val="00CE5E13"/>
    <w:pPr>
      <w:keepNext/>
      <w:keepLines/>
      <w:spacing w:before="40" w:after="0" w:line="240" w:lineRule="auto"/>
      <w:ind w:left="1584" w:hanging="1584"/>
      <w:outlineLvl w:val="8"/>
    </w:pPr>
    <w:rPr>
      <w:rFonts w:ascii="Cambria" w:eastAsia="Times New Roman" w:hAnsi="Cambria" w:cs="Times New Roman"/>
      <w:i/>
      <w:iCs/>
      <w:color w:val="272727"/>
      <w:sz w:val="21"/>
      <w:szCs w:val="21"/>
      <w:lang w:val="ru-RU" w:eastAsia="ru-RU"/>
    </w:rPr>
  </w:style>
  <w:style w:type="table" w:customStyle="1" w:styleId="10">
    <w:name w:val="Сетка таблицы1"/>
    <w:basedOn w:val="TableNormal"/>
    <w:next w:val="TableGrid"/>
    <w:uiPriority w:val="59"/>
    <w:rsid w:val="00CE5E13"/>
    <w:pPr>
      <w:spacing w:after="0" w:line="240" w:lineRule="auto"/>
      <w:ind w:firstLine="709"/>
      <w:jc w:val="both"/>
    </w:pPr>
    <w:rPr>
      <w:rFonts w:ascii="Times New Roman" w:eastAsia="Calibri" w:hAnsi="Times New Roman" w:cs="Times New Roman"/>
      <w:i/>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5E13"/>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E5E13"/>
    <w:rPr>
      <w:rFonts w:ascii="Calibri" w:eastAsia="Calibri" w:hAnsi="Calibri" w:cs="Times New Roman"/>
    </w:rPr>
  </w:style>
  <w:style w:type="paragraph" w:customStyle="1" w:styleId="11">
    <w:name w:val="Текст сноски1"/>
    <w:basedOn w:val="Normal"/>
    <w:next w:val="FootnoteText"/>
    <w:uiPriority w:val="99"/>
    <w:semiHidden/>
    <w:unhideWhenUsed/>
    <w:rsid w:val="00CE5E13"/>
    <w:pPr>
      <w:spacing w:after="0" w:line="240" w:lineRule="auto"/>
    </w:pPr>
    <w:rPr>
      <w:rFonts w:ascii="Calibri" w:eastAsia="Calibri" w:hAnsi="Calibri" w:cs="Times New Roman"/>
      <w:sz w:val="20"/>
      <w:szCs w:val="20"/>
      <w:lang w:val="ru-RU"/>
    </w:rPr>
  </w:style>
  <w:style w:type="character" w:customStyle="1" w:styleId="12">
    <w:name w:val="Текст сноски Знак1"/>
    <w:basedOn w:val="DefaultParagraphFont"/>
    <w:uiPriority w:val="99"/>
    <w:semiHidden/>
    <w:rsid w:val="00CE5E13"/>
    <w:rPr>
      <w:rFonts w:ascii="Times New Roman" w:hAnsi="Times New Roman"/>
      <w:lang w:eastAsia="en-US"/>
    </w:rPr>
  </w:style>
  <w:style w:type="table" w:customStyle="1" w:styleId="2">
    <w:name w:val="Сетка таблицы2"/>
    <w:basedOn w:val="TableNormal"/>
    <w:next w:val="TableGrid"/>
    <w:uiPriority w:val="59"/>
    <w:rsid w:val="00CE5E13"/>
    <w:pPr>
      <w:spacing w:after="0" w:line="240" w:lineRule="auto"/>
    </w:pPr>
    <w:rPr>
      <w:rFonts w:ascii="Times New Roman" w:eastAsia="Calibri" w:hAnsi="Times New Roman" w:cs="Times New Roman"/>
      <w:i/>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аголовок оглавления1"/>
    <w:basedOn w:val="Heading1"/>
    <w:next w:val="Normal"/>
    <w:uiPriority w:val="39"/>
    <w:unhideWhenUsed/>
    <w:qFormat/>
    <w:rsid w:val="00CE5E13"/>
    <w:pPr>
      <w:spacing w:before="480" w:line="240" w:lineRule="auto"/>
      <w:outlineLvl w:val="9"/>
    </w:pPr>
    <w:rPr>
      <w:b/>
      <w:bCs/>
      <w:sz w:val="28"/>
      <w:szCs w:val="28"/>
      <w:lang w:eastAsia="ru-RU"/>
    </w:rPr>
  </w:style>
  <w:style w:type="paragraph" w:customStyle="1" w:styleId="a1">
    <w:name w:val="Абзац нумерованного списка"/>
    <w:link w:val="a6"/>
    <w:qFormat/>
    <w:rsid w:val="00CE5E13"/>
    <w:pPr>
      <w:numPr>
        <w:numId w:val="19"/>
      </w:numPr>
      <w:suppressAutoHyphens/>
      <w:spacing w:after="0" w:line="276" w:lineRule="auto"/>
      <w:jc w:val="both"/>
    </w:pPr>
    <w:rPr>
      <w:rFonts w:ascii="Times New Roman" w:eastAsia="Times New Roman" w:hAnsi="Times New Roman" w:cs="Times New Roman"/>
      <w:color w:val="2E74B5" w:themeColor="accent1" w:themeShade="BF"/>
      <w:sz w:val="28"/>
      <w:szCs w:val="28"/>
      <w:lang w:val="ru-RU"/>
    </w:rPr>
  </w:style>
  <w:style w:type="paragraph" w:customStyle="1" w:styleId="a7">
    <w:name w:val="Абзац"/>
    <w:basedOn w:val="Normal"/>
    <w:link w:val="a8"/>
    <w:qFormat/>
    <w:rsid w:val="00CE5E13"/>
    <w:pPr>
      <w:spacing w:after="0" w:line="276" w:lineRule="auto"/>
      <w:ind w:firstLine="708"/>
      <w:jc w:val="both"/>
    </w:pPr>
    <w:rPr>
      <w:rFonts w:ascii="Times New Roman" w:eastAsia="Times New Roman" w:hAnsi="Times New Roman" w:cs="Times New Roman"/>
      <w:color w:val="000000"/>
      <w:sz w:val="28"/>
      <w:szCs w:val="28"/>
      <w:lang w:val="ru-RU" w:eastAsia="ru-RU"/>
    </w:rPr>
  </w:style>
  <w:style w:type="character" w:customStyle="1" w:styleId="a6">
    <w:name w:val="Абзац нумерованного списка Знак"/>
    <w:basedOn w:val="Heading1Char"/>
    <w:link w:val="a1"/>
    <w:rsid w:val="00CE5E13"/>
    <w:rPr>
      <w:rFonts w:ascii="Times New Roman" w:eastAsia="Times New Roman" w:hAnsi="Times New Roman" w:cs="Times New Roman"/>
      <w:color w:val="2E74B5" w:themeColor="accent1" w:themeShade="BF"/>
      <w:sz w:val="28"/>
      <w:szCs w:val="28"/>
      <w:lang w:val="ru-RU"/>
    </w:rPr>
  </w:style>
  <w:style w:type="paragraph" w:customStyle="1" w:styleId="a2">
    <w:name w:val="Маркированный список Диплом"/>
    <w:basedOn w:val="a7"/>
    <w:link w:val="a9"/>
    <w:qFormat/>
    <w:rsid w:val="00CE5E13"/>
    <w:pPr>
      <w:numPr>
        <w:numId w:val="18"/>
      </w:numPr>
      <w:tabs>
        <w:tab w:val="left" w:pos="993"/>
      </w:tabs>
      <w:ind w:left="0" w:firstLine="709"/>
    </w:pPr>
  </w:style>
  <w:style w:type="character" w:customStyle="1" w:styleId="a8">
    <w:name w:val="Абзац Знак"/>
    <w:basedOn w:val="DefaultParagraphFont"/>
    <w:link w:val="a7"/>
    <w:rsid w:val="00CE5E13"/>
    <w:rPr>
      <w:rFonts w:ascii="Times New Roman" w:eastAsia="Times New Roman" w:hAnsi="Times New Roman" w:cs="Times New Roman"/>
      <w:color w:val="000000"/>
      <w:sz w:val="28"/>
      <w:szCs w:val="28"/>
      <w:lang w:val="ru-RU" w:eastAsia="ru-RU"/>
    </w:rPr>
  </w:style>
  <w:style w:type="character" w:customStyle="1" w:styleId="a9">
    <w:name w:val="Маркированный список Диплом Знак"/>
    <w:basedOn w:val="a8"/>
    <w:link w:val="a2"/>
    <w:rsid w:val="00CE5E13"/>
    <w:rPr>
      <w:rFonts w:ascii="Times New Roman" w:eastAsia="Times New Roman" w:hAnsi="Times New Roman" w:cs="Times New Roman"/>
      <w:color w:val="000000"/>
      <w:sz w:val="28"/>
      <w:szCs w:val="28"/>
      <w:lang w:val="ru-RU" w:eastAsia="ru-RU"/>
    </w:rPr>
  </w:style>
  <w:style w:type="paragraph" w:customStyle="1" w:styleId="aa">
    <w:name w:val="Рисунок"/>
    <w:basedOn w:val="a7"/>
    <w:link w:val="ab"/>
    <w:qFormat/>
    <w:rsid w:val="00CE5E13"/>
    <w:pPr>
      <w:ind w:firstLine="0"/>
      <w:jc w:val="center"/>
    </w:pPr>
  </w:style>
  <w:style w:type="paragraph" w:customStyle="1" w:styleId="ac">
    <w:name w:val="Нумерованный список Диплом"/>
    <w:link w:val="ad"/>
    <w:rsid w:val="00CE5E13"/>
    <w:pPr>
      <w:tabs>
        <w:tab w:val="left" w:pos="993"/>
      </w:tabs>
      <w:spacing w:after="0" w:line="276" w:lineRule="auto"/>
      <w:jc w:val="both"/>
    </w:pPr>
    <w:rPr>
      <w:rFonts w:ascii="Times New Roman" w:eastAsia="Times New Roman" w:hAnsi="Times New Roman" w:cs="Times New Roman"/>
      <w:color w:val="000000"/>
      <w:sz w:val="28"/>
      <w:szCs w:val="28"/>
      <w:lang w:val="ru-RU" w:eastAsia="ru-RU"/>
    </w:rPr>
  </w:style>
  <w:style w:type="character" w:customStyle="1" w:styleId="ab">
    <w:name w:val="Рисунок Знак"/>
    <w:basedOn w:val="a8"/>
    <w:link w:val="aa"/>
    <w:rsid w:val="00CE5E13"/>
    <w:rPr>
      <w:rFonts w:ascii="Times New Roman" w:eastAsia="Times New Roman" w:hAnsi="Times New Roman" w:cs="Times New Roman"/>
      <w:color w:val="000000"/>
      <w:sz w:val="28"/>
      <w:szCs w:val="28"/>
      <w:lang w:val="ru-RU" w:eastAsia="ru-RU"/>
    </w:rPr>
  </w:style>
  <w:style w:type="character" w:customStyle="1" w:styleId="ad">
    <w:name w:val="Нумерованный список Диплом Знак"/>
    <w:basedOn w:val="a8"/>
    <w:link w:val="ac"/>
    <w:rsid w:val="00CE5E13"/>
    <w:rPr>
      <w:rFonts w:ascii="Times New Roman" w:eastAsia="Times New Roman" w:hAnsi="Times New Roman" w:cs="Times New Roman"/>
      <w:color w:val="000000"/>
      <w:sz w:val="28"/>
      <w:szCs w:val="28"/>
      <w:lang w:val="ru-RU" w:eastAsia="ru-RU"/>
    </w:rPr>
  </w:style>
  <w:style w:type="paragraph" w:customStyle="1" w:styleId="ae">
    <w:name w:val="Заголовок раздела_"/>
    <w:qFormat/>
    <w:rsid w:val="00CE5E13"/>
    <w:pPr>
      <w:spacing w:after="0" w:line="276" w:lineRule="auto"/>
      <w:ind w:left="930" w:hanging="221"/>
      <w:jc w:val="both"/>
    </w:pPr>
    <w:rPr>
      <w:rFonts w:ascii="Times New Roman" w:eastAsia="Times New Roman" w:hAnsi="Times New Roman" w:cs="Times New Roman"/>
      <w:sz w:val="28"/>
      <w:szCs w:val="28"/>
      <w:lang w:val="ru-RU"/>
    </w:rPr>
  </w:style>
  <w:style w:type="paragraph" w:customStyle="1" w:styleId="af">
    <w:name w:val="Вырезка кода"/>
    <w:basedOn w:val="a7"/>
    <w:link w:val="af0"/>
    <w:qFormat/>
    <w:rsid w:val="00CE5E13"/>
    <w:rPr>
      <w:rFonts w:ascii="Courier New" w:hAnsi="Courier New" w:cs="Courier New"/>
      <w:szCs w:val="24"/>
    </w:rPr>
  </w:style>
  <w:style w:type="character" w:customStyle="1" w:styleId="af0">
    <w:name w:val="Вырезка кода Знак"/>
    <w:basedOn w:val="a8"/>
    <w:link w:val="af"/>
    <w:rsid w:val="00CE5E13"/>
    <w:rPr>
      <w:rFonts w:ascii="Courier New" w:eastAsia="Times New Roman" w:hAnsi="Courier New" w:cs="Courier New"/>
      <w:color w:val="000000"/>
      <w:sz w:val="28"/>
      <w:szCs w:val="24"/>
      <w:lang w:val="ru-RU" w:eastAsia="ru-RU"/>
    </w:rPr>
  </w:style>
  <w:style w:type="paragraph" w:styleId="Bibliography">
    <w:name w:val="Bibliography"/>
    <w:basedOn w:val="Normal"/>
    <w:next w:val="Normal"/>
    <w:uiPriority w:val="37"/>
    <w:unhideWhenUsed/>
    <w:rsid w:val="00CE5E13"/>
    <w:pPr>
      <w:spacing w:after="0" w:line="240" w:lineRule="auto"/>
    </w:pPr>
    <w:rPr>
      <w:rFonts w:ascii="Times New Roman" w:eastAsia="Times New Roman" w:hAnsi="Times New Roman" w:cs="Times New Roman"/>
      <w:color w:val="000000"/>
      <w:sz w:val="28"/>
      <w:szCs w:val="20"/>
      <w:lang w:val="ru-RU" w:eastAsia="ru-RU"/>
    </w:rPr>
  </w:style>
  <w:style w:type="paragraph" w:customStyle="1" w:styleId="af1">
    <w:name w:val="Содержание"/>
    <w:basedOn w:val="Normal"/>
    <w:link w:val="af2"/>
    <w:qFormat/>
    <w:rsid w:val="00CE5E13"/>
    <w:pPr>
      <w:tabs>
        <w:tab w:val="left" w:pos="440"/>
        <w:tab w:val="right" w:leader="dot" w:pos="9345"/>
      </w:tabs>
      <w:spacing w:after="0" w:line="276" w:lineRule="auto"/>
    </w:pPr>
    <w:rPr>
      <w:rFonts w:ascii="Times New Roman" w:eastAsia="Calibri" w:hAnsi="Times New Roman" w:cs="Times New Roman"/>
      <w:noProof/>
      <w:sz w:val="28"/>
      <w:lang w:val="ru-RU"/>
    </w:rPr>
  </w:style>
  <w:style w:type="paragraph" w:customStyle="1" w:styleId="a">
    <w:name w:val="Заголовок СОДЕРЖАНИЕ"/>
    <w:basedOn w:val="a3"/>
    <w:link w:val="af3"/>
    <w:qFormat/>
    <w:rsid w:val="00CE5E13"/>
    <w:pPr>
      <w:numPr>
        <w:numId w:val="3"/>
      </w:numPr>
      <w:outlineLvl w:val="9"/>
    </w:pPr>
  </w:style>
  <w:style w:type="character" w:customStyle="1" w:styleId="af2">
    <w:name w:val="Содержание Знак"/>
    <w:basedOn w:val="DefaultParagraphFont"/>
    <w:link w:val="af1"/>
    <w:rsid w:val="00CE5E13"/>
    <w:rPr>
      <w:rFonts w:ascii="Times New Roman" w:eastAsia="Calibri" w:hAnsi="Times New Roman" w:cs="Times New Roman"/>
      <w:noProof/>
      <w:sz w:val="28"/>
      <w:lang w:val="ru-RU"/>
    </w:rPr>
  </w:style>
  <w:style w:type="character" w:customStyle="1" w:styleId="af3">
    <w:name w:val="Заголовок СОДЕРЖАНИЕ Знак"/>
    <w:basedOn w:val="a4"/>
    <w:link w:val="a"/>
    <w:rsid w:val="00CE5E13"/>
    <w:rPr>
      <w:rFonts w:ascii="Times New Roman" w:eastAsiaTheme="majorEastAsia" w:hAnsi="Times New Roman" w:cs="Times New Roman"/>
      <w:color w:val="2E74B5" w:themeColor="accent1" w:themeShade="BF"/>
      <w:sz w:val="28"/>
      <w:szCs w:val="28"/>
      <w:lang w:val="ru-RU"/>
    </w:rPr>
  </w:style>
  <w:style w:type="paragraph" w:customStyle="1" w:styleId="af4">
    <w:name w:val="Подзаголовок Диплом"/>
    <w:link w:val="af5"/>
    <w:qFormat/>
    <w:rsid w:val="00CE5E13"/>
    <w:pPr>
      <w:spacing w:after="0" w:line="276" w:lineRule="auto"/>
      <w:ind w:left="930" w:hanging="221"/>
      <w:jc w:val="both"/>
    </w:pPr>
    <w:rPr>
      <w:rFonts w:ascii="Times New Roman" w:eastAsia="Times New Roman" w:hAnsi="Times New Roman" w:cs="Times New Roman"/>
      <w:color w:val="2E74B5" w:themeColor="accent1" w:themeShade="BF"/>
      <w:sz w:val="28"/>
      <w:szCs w:val="26"/>
      <w:lang w:val="ru-RU"/>
    </w:rPr>
  </w:style>
  <w:style w:type="character" w:customStyle="1" w:styleId="af5">
    <w:name w:val="Подзаголовок Диплом Знак"/>
    <w:basedOn w:val="Heading2Char"/>
    <w:link w:val="af4"/>
    <w:rsid w:val="00CE5E13"/>
    <w:rPr>
      <w:rFonts w:ascii="Times New Roman" w:eastAsia="Times New Roman" w:hAnsi="Times New Roman" w:cs="Times New Roman"/>
      <w:color w:val="2E74B5" w:themeColor="accent1" w:themeShade="BF"/>
      <w:sz w:val="28"/>
      <w:szCs w:val="26"/>
      <w:lang w:val="ru-RU"/>
    </w:rPr>
  </w:style>
  <w:style w:type="paragraph" w:customStyle="1" w:styleId="20">
    <w:name w:val="Маркированный 2 уровня"/>
    <w:basedOn w:val="a2"/>
    <w:link w:val="21"/>
    <w:qFormat/>
    <w:rsid w:val="00CE5E13"/>
    <w:pPr>
      <w:ind w:left="1428" w:hanging="360"/>
    </w:pPr>
  </w:style>
  <w:style w:type="table" w:styleId="TableGrid1">
    <w:name w:val="Table Grid 1"/>
    <w:basedOn w:val="TableNormal"/>
    <w:uiPriority w:val="99"/>
    <w:rsid w:val="00CE5E13"/>
    <w:pPr>
      <w:spacing w:after="0" w:line="240" w:lineRule="auto"/>
    </w:pPr>
    <w:rPr>
      <w:rFonts w:ascii="Arial" w:eastAsia="Times New Roman" w:hAnsi="Arial"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21">
    <w:name w:val="Маркированный 2 уровня Знак"/>
    <w:basedOn w:val="a9"/>
    <w:link w:val="20"/>
    <w:rsid w:val="00CE5E13"/>
    <w:rPr>
      <w:rFonts w:ascii="Times New Roman" w:eastAsia="Times New Roman" w:hAnsi="Times New Roman" w:cs="Times New Roman"/>
      <w:color w:val="000000"/>
      <w:sz w:val="28"/>
      <w:szCs w:val="28"/>
      <w:lang w:val="ru-RU" w:eastAsia="ru-RU"/>
    </w:rPr>
  </w:style>
  <w:style w:type="paragraph" w:customStyle="1" w:styleId="af6">
    <w:name w:val="Заголовок таблицы"/>
    <w:basedOn w:val="Normal"/>
    <w:link w:val="af7"/>
    <w:qFormat/>
    <w:rsid w:val="00CE5E13"/>
    <w:pPr>
      <w:spacing w:after="0" w:line="276" w:lineRule="auto"/>
    </w:pPr>
    <w:rPr>
      <w:rFonts w:ascii="Times New Roman" w:eastAsia="Times New Roman" w:hAnsi="Times New Roman" w:cs="Times New Roman"/>
      <w:color w:val="000000"/>
      <w:sz w:val="28"/>
      <w:szCs w:val="28"/>
      <w:lang w:val="ru-RU" w:eastAsia="ru-RU"/>
    </w:rPr>
  </w:style>
  <w:style w:type="character" w:customStyle="1" w:styleId="af7">
    <w:name w:val="Заголовок таблицы Знак"/>
    <w:basedOn w:val="DefaultParagraphFont"/>
    <w:link w:val="af6"/>
    <w:rsid w:val="00CE5E13"/>
    <w:rPr>
      <w:rFonts w:ascii="Times New Roman" w:eastAsia="Times New Roman" w:hAnsi="Times New Roman" w:cs="Times New Roman"/>
      <w:color w:val="000000"/>
      <w:sz w:val="28"/>
      <w:szCs w:val="28"/>
      <w:lang w:val="ru-RU" w:eastAsia="ru-RU"/>
    </w:rPr>
  </w:style>
  <w:style w:type="paragraph" w:customStyle="1" w:styleId="af8">
    <w:name w:val="А"/>
    <w:basedOn w:val="Normal"/>
    <w:qFormat/>
    <w:rsid w:val="00CE5E13"/>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val="ru-RU" w:eastAsia="ru-RU"/>
    </w:rPr>
  </w:style>
  <w:style w:type="paragraph" w:customStyle="1" w:styleId="Default">
    <w:name w:val="Default"/>
    <w:rsid w:val="00CE5E13"/>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code">
    <w:name w:val="code"/>
    <w:basedOn w:val="DefaultParagraphFont"/>
    <w:rsid w:val="00CE5E13"/>
  </w:style>
  <w:style w:type="paragraph" w:customStyle="1" w:styleId="af9">
    <w:name w:val="Вырезка кода в тексте"/>
    <w:basedOn w:val="a7"/>
    <w:link w:val="afa"/>
    <w:qFormat/>
    <w:rsid w:val="00CE5E13"/>
    <w:rPr>
      <w:rFonts w:ascii="Courier New" w:hAnsi="Courier New" w:cs="Courier New"/>
    </w:rPr>
  </w:style>
  <w:style w:type="character" w:customStyle="1" w:styleId="afa">
    <w:name w:val="Вырезка кода в тексте Знак"/>
    <w:basedOn w:val="a8"/>
    <w:link w:val="af9"/>
    <w:rsid w:val="00CE5E13"/>
    <w:rPr>
      <w:rFonts w:ascii="Courier New" w:eastAsia="Times New Roman" w:hAnsi="Courier New" w:cs="Courier New"/>
      <w:color w:val="000000"/>
      <w:sz w:val="28"/>
      <w:szCs w:val="28"/>
      <w:lang w:val="ru-RU" w:eastAsia="ru-RU"/>
    </w:rPr>
  </w:style>
  <w:style w:type="paragraph" w:customStyle="1" w:styleId="afb">
    <w:name w:val="Заголовок раздела"/>
    <w:link w:val="afc"/>
    <w:qFormat/>
    <w:rsid w:val="00CE5E13"/>
    <w:pPr>
      <w:spacing w:after="0" w:line="276" w:lineRule="auto"/>
      <w:ind w:left="936" w:hanging="227"/>
      <w:jc w:val="both"/>
    </w:pPr>
    <w:rPr>
      <w:rFonts w:ascii="Times New Roman" w:eastAsia="Times New Roman" w:hAnsi="Times New Roman" w:cs="Times New Roman"/>
      <w:color w:val="365F91"/>
      <w:sz w:val="28"/>
      <w:szCs w:val="28"/>
      <w:lang w:val="ru-RU"/>
    </w:rPr>
  </w:style>
  <w:style w:type="character" w:customStyle="1" w:styleId="afc">
    <w:name w:val="Заголовок раздела Знак"/>
    <w:basedOn w:val="Heading1Char"/>
    <w:link w:val="afb"/>
    <w:rsid w:val="00CE5E13"/>
    <w:rPr>
      <w:rFonts w:ascii="Times New Roman" w:eastAsia="Times New Roman" w:hAnsi="Times New Roman" w:cs="Times New Roman"/>
      <w:color w:val="365F91"/>
      <w:sz w:val="28"/>
      <w:szCs w:val="28"/>
      <w:lang w:val="ru-RU"/>
    </w:rPr>
  </w:style>
  <w:style w:type="paragraph" w:customStyle="1" w:styleId="afd">
    <w:name w:val="Описание формулы"/>
    <w:basedOn w:val="a7"/>
    <w:link w:val="afe"/>
    <w:qFormat/>
    <w:rsid w:val="00CE5E13"/>
    <w:pPr>
      <w:tabs>
        <w:tab w:val="left" w:pos="448"/>
      </w:tabs>
      <w:ind w:firstLine="0"/>
    </w:pPr>
    <w:rPr>
      <w:lang w:val="en-US"/>
    </w:rPr>
  </w:style>
  <w:style w:type="character" w:customStyle="1" w:styleId="afe">
    <w:name w:val="Описание формулы Знак"/>
    <w:basedOn w:val="a8"/>
    <w:link w:val="afd"/>
    <w:rsid w:val="00CE5E13"/>
    <w:rPr>
      <w:rFonts w:ascii="Times New Roman" w:eastAsia="Times New Roman" w:hAnsi="Times New Roman" w:cs="Times New Roman"/>
      <w:color w:val="000000"/>
      <w:sz w:val="28"/>
      <w:szCs w:val="28"/>
      <w:lang w:val="en-US" w:eastAsia="ru-RU"/>
    </w:rPr>
  </w:style>
  <w:style w:type="paragraph" w:customStyle="1" w:styleId="41">
    <w:name w:val="Оглавление 41"/>
    <w:basedOn w:val="Normal"/>
    <w:next w:val="Normal"/>
    <w:autoRedefine/>
    <w:uiPriority w:val="39"/>
    <w:unhideWhenUsed/>
    <w:rsid w:val="00CE5E13"/>
    <w:pPr>
      <w:spacing w:after="0" w:line="240" w:lineRule="auto"/>
      <w:ind w:left="840"/>
    </w:pPr>
    <w:rPr>
      <w:rFonts w:ascii="Calibri" w:eastAsia="Times New Roman" w:hAnsi="Calibri" w:cs="Times New Roman"/>
      <w:color w:val="000000"/>
      <w:sz w:val="20"/>
      <w:szCs w:val="20"/>
      <w:lang w:val="ru-RU" w:eastAsia="ru-RU"/>
    </w:rPr>
  </w:style>
  <w:style w:type="paragraph" w:customStyle="1" w:styleId="510">
    <w:name w:val="Оглавление 51"/>
    <w:basedOn w:val="Normal"/>
    <w:next w:val="Normal"/>
    <w:autoRedefine/>
    <w:uiPriority w:val="39"/>
    <w:unhideWhenUsed/>
    <w:rsid w:val="00CE5E13"/>
    <w:pPr>
      <w:spacing w:after="0" w:line="240" w:lineRule="auto"/>
      <w:ind w:left="1120"/>
    </w:pPr>
    <w:rPr>
      <w:rFonts w:ascii="Calibri" w:eastAsia="Times New Roman" w:hAnsi="Calibri" w:cs="Times New Roman"/>
      <w:color w:val="000000"/>
      <w:sz w:val="20"/>
      <w:szCs w:val="20"/>
      <w:lang w:val="ru-RU" w:eastAsia="ru-RU"/>
    </w:rPr>
  </w:style>
  <w:style w:type="paragraph" w:customStyle="1" w:styleId="61">
    <w:name w:val="Оглавление 61"/>
    <w:basedOn w:val="Normal"/>
    <w:next w:val="Normal"/>
    <w:autoRedefine/>
    <w:uiPriority w:val="39"/>
    <w:unhideWhenUsed/>
    <w:rsid w:val="00CE5E13"/>
    <w:pPr>
      <w:spacing w:after="0" w:line="240" w:lineRule="auto"/>
      <w:ind w:left="1400"/>
    </w:pPr>
    <w:rPr>
      <w:rFonts w:ascii="Calibri" w:eastAsia="Times New Roman" w:hAnsi="Calibri" w:cs="Times New Roman"/>
      <w:color w:val="000000"/>
      <w:sz w:val="20"/>
      <w:szCs w:val="20"/>
      <w:lang w:val="ru-RU" w:eastAsia="ru-RU"/>
    </w:rPr>
  </w:style>
  <w:style w:type="paragraph" w:customStyle="1" w:styleId="710">
    <w:name w:val="Оглавление 71"/>
    <w:basedOn w:val="Normal"/>
    <w:next w:val="Normal"/>
    <w:autoRedefine/>
    <w:uiPriority w:val="39"/>
    <w:unhideWhenUsed/>
    <w:rsid w:val="00CE5E13"/>
    <w:pPr>
      <w:spacing w:after="0" w:line="240" w:lineRule="auto"/>
      <w:ind w:left="1680"/>
    </w:pPr>
    <w:rPr>
      <w:rFonts w:ascii="Calibri" w:eastAsia="Times New Roman" w:hAnsi="Calibri" w:cs="Times New Roman"/>
      <w:color w:val="000000"/>
      <w:sz w:val="20"/>
      <w:szCs w:val="20"/>
      <w:lang w:val="ru-RU" w:eastAsia="ru-RU"/>
    </w:rPr>
  </w:style>
  <w:style w:type="paragraph" w:customStyle="1" w:styleId="810">
    <w:name w:val="Оглавление 81"/>
    <w:basedOn w:val="Normal"/>
    <w:next w:val="Normal"/>
    <w:autoRedefine/>
    <w:uiPriority w:val="39"/>
    <w:unhideWhenUsed/>
    <w:rsid w:val="00CE5E13"/>
    <w:pPr>
      <w:spacing w:after="0" w:line="240" w:lineRule="auto"/>
      <w:ind w:left="1960"/>
    </w:pPr>
    <w:rPr>
      <w:rFonts w:ascii="Calibri" w:eastAsia="Times New Roman" w:hAnsi="Calibri" w:cs="Times New Roman"/>
      <w:color w:val="000000"/>
      <w:sz w:val="20"/>
      <w:szCs w:val="20"/>
      <w:lang w:val="ru-RU" w:eastAsia="ru-RU"/>
    </w:rPr>
  </w:style>
  <w:style w:type="paragraph" w:customStyle="1" w:styleId="910">
    <w:name w:val="Оглавление 91"/>
    <w:basedOn w:val="Normal"/>
    <w:next w:val="Normal"/>
    <w:autoRedefine/>
    <w:uiPriority w:val="39"/>
    <w:unhideWhenUsed/>
    <w:rsid w:val="00CE5E13"/>
    <w:pPr>
      <w:spacing w:after="0" w:line="240" w:lineRule="auto"/>
      <w:ind w:left="2240"/>
    </w:pPr>
    <w:rPr>
      <w:rFonts w:ascii="Calibri" w:eastAsia="Times New Roman" w:hAnsi="Calibri" w:cs="Times New Roman"/>
      <w:color w:val="000000"/>
      <w:sz w:val="20"/>
      <w:szCs w:val="20"/>
      <w:lang w:val="ru-RU" w:eastAsia="ru-RU"/>
    </w:rPr>
  </w:style>
  <w:style w:type="paragraph" w:customStyle="1" w:styleId="ConsPlusNormal">
    <w:name w:val="ConsPlusNormal"/>
    <w:rsid w:val="00CE5E13"/>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character" w:customStyle="1" w:styleId="511">
    <w:name w:val="Заголовок 5 Знак1"/>
    <w:basedOn w:val="DefaultParagraphFont"/>
    <w:uiPriority w:val="9"/>
    <w:semiHidden/>
    <w:rsid w:val="00CE5E13"/>
    <w:rPr>
      <w:rFonts w:asciiTheme="majorHAnsi" w:eastAsiaTheme="majorEastAsia" w:hAnsiTheme="majorHAnsi" w:cstheme="majorBidi"/>
      <w:color w:val="2E74B5" w:themeColor="accent1" w:themeShade="BF"/>
      <w:sz w:val="28"/>
      <w:lang w:val="ru-RU"/>
    </w:rPr>
  </w:style>
  <w:style w:type="character" w:customStyle="1" w:styleId="711">
    <w:name w:val="Заголовок 7 Знак1"/>
    <w:basedOn w:val="DefaultParagraphFont"/>
    <w:uiPriority w:val="9"/>
    <w:semiHidden/>
    <w:rsid w:val="00CE5E13"/>
    <w:rPr>
      <w:rFonts w:asciiTheme="majorHAnsi" w:eastAsiaTheme="majorEastAsia" w:hAnsiTheme="majorHAnsi" w:cstheme="majorBidi"/>
      <w:i/>
      <w:iCs/>
      <w:color w:val="1F4D78" w:themeColor="accent1" w:themeShade="7F"/>
      <w:sz w:val="28"/>
      <w:lang w:val="ru-RU"/>
    </w:rPr>
  </w:style>
  <w:style w:type="character" w:customStyle="1" w:styleId="811">
    <w:name w:val="Заголовок 8 Знак1"/>
    <w:basedOn w:val="DefaultParagraphFont"/>
    <w:uiPriority w:val="9"/>
    <w:semiHidden/>
    <w:rsid w:val="00CE5E13"/>
    <w:rPr>
      <w:rFonts w:asciiTheme="majorHAnsi" w:eastAsiaTheme="majorEastAsia" w:hAnsiTheme="majorHAnsi" w:cstheme="majorBidi"/>
      <w:color w:val="272727" w:themeColor="text1" w:themeTint="D8"/>
      <w:sz w:val="21"/>
      <w:szCs w:val="21"/>
      <w:lang w:val="ru-RU"/>
    </w:rPr>
  </w:style>
  <w:style w:type="character" w:customStyle="1" w:styleId="911">
    <w:name w:val="Заголовок 9 Знак1"/>
    <w:basedOn w:val="DefaultParagraphFont"/>
    <w:uiPriority w:val="9"/>
    <w:semiHidden/>
    <w:rsid w:val="00CE5E13"/>
    <w:rPr>
      <w:rFonts w:asciiTheme="majorHAnsi" w:eastAsiaTheme="majorEastAsia" w:hAnsiTheme="majorHAnsi" w:cstheme="majorBidi"/>
      <w:i/>
      <w:iCs/>
      <w:color w:val="272727" w:themeColor="text1" w:themeTint="D8"/>
      <w:sz w:val="21"/>
      <w:szCs w:val="21"/>
      <w:lang w:val="ru-RU"/>
    </w:rPr>
  </w:style>
  <w:style w:type="paragraph" w:styleId="FootnoteText">
    <w:name w:val="footnote text"/>
    <w:basedOn w:val="Normal"/>
    <w:link w:val="FootnoteTextChar"/>
    <w:uiPriority w:val="99"/>
    <w:semiHidden/>
    <w:unhideWhenUsed/>
    <w:rsid w:val="00CE5E13"/>
    <w:pPr>
      <w:spacing w:after="0" w:line="240" w:lineRule="auto"/>
    </w:pPr>
    <w:rPr>
      <w:rFonts w:ascii="Calibri" w:eastAsia="Calibri" w:hAnsi="Calibri" w:cs="Times New Roman"/>
    </w:rPr>
  </w:style>
  <w:style w:type="character" w:customStyle="1" w:styleId="22">
    <w:name w:val="Текст сноски Знак2"/>
    <w:basedOn w:val="DefaultParagraphFont"/>
    <w:uiPriority w:val="99"/>
    <w:semiHidden/>
    <w:rsid w:val="00CE5E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8.wmf"/><Relationship Id="rId170" Type="http://schemas.openxmlformats.org/officeDocument/2006/relationships/oleObject" Target="embeddings/oleObject83.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8.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fontTable" Target="fontTable.xml"/><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2"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1.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6.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Рогатка</dc:creator>
  <cp:keywords/>
  <dc:description/>
  <cp:lastModifiedBy>Aliaksandr Shcharbak</cp:lastModifiedBy>
  <cp:revision>2</cp:revision>
  <dcterms:created xsi:type="dcterms:W3CDTF">2016-04-26T18:50:00Z</dcterms:created>
  <dcterms:modified xsi:type="dcterms:W3CDTF">2016-05-13T11:49:00Z</dcterms:modified>
</cp:coreProperties>
</file>