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drawings/drawing1.xml" ContentType="application/vnd.openxmlformats-officedocument.drawingml.chartshapes+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3A02" w:rsidRDefault="00D73A02" w:rsidP="0070625F">
      <w:pPr>
        <w:jc w:val="center"/>
      </w:pPr>
      <w:bookmarkStart w:id="0" w:name="_GoBack"/>
      <w:bookmarkEnd w:id="0"/>
    </w:p>
    <w:p w:rsidR="00240AA7" w:rsidRDefault="00240AA7" w:rsidP="00240AA7">
      <w:pPr>
        <w:jc w:val="both"/>
        <w:rPr>
          <w:b/>
        </w:rPr>
      </w:pPr>
      <w:r w:rsidRPr="0031395E">
        <w:rPr>
          <w:b/>
        </w:rPr>
        <w:t>Aprobat în ședința Con</w:t>
      </w:r>
      <w:r w:rsidR="00651929">
        <w:rPr>
          <w:b/>
        </w:rPr>
        <w:t>siliului</w:t>
      </w:r>
      <w:r w:rsidR="00906E7A">
        <w:rPr>
          <w:b/>
        </w:rPr>
        <w:t xml:space="preserve"> de administrație din </w:t>
      </w:r>
      <w:r w:rsidR="00333683">
        <w:rPr>
          <w:b/>
        </w:rPr>
        <w:t>15.02.2019</w:t>
      </w:r>
    </w:p>
    <w:p w:rsidR="00D73A02" w:rsidRPr="00240AA7" w:rsidRDefault="00240AA7" w:rsidP="00240AA7">
      <w:pPr>
        <w:jc w:val="both"/>
        <w:rPr>
          <w:b/>
        </w:rPr>
      </w:pPr>
      <w:r w:rsidRPr="0031395E">
        <w:rPr>
          <w:b/>
        </w:rPr>
        <w:t xml:space="preserve"> Avizat în ședința </w:t>
      </w:r>
      <w:r w:rsidR="00651929">
        <w:rPr>
          <w:b/>
        </w:rPr>
        <w:t>Consi</w:t>
      </w:r>
      <w:r w:rsidR="003B776B">
        <w:rPr>
          <w:b/>
        </w:rPr>
        <w:t xml:space="preserve">liului profesoral din </w:t>
      </w:r>
      <w:r w:rsidR="00333683">
        <w:rPr>
          <w:b/>
        </w:rPr>
        <w:t>1.02.2019</w:t>
      </w:r>
    </w:p>
    <w:p w:rsidR="00D73A02" w:rsidRDefault="00D73A02" w:rsidP="0070625F">
      <w:pPr>
        <w:jc w:val="center"/>
      </w:pPr>
    </w:p>
    <w:p w:rsidR="0070625F" w:rsidRPr="0070625F" w:rsidRDefault="00A5016E" w:rsidP="0070625F">
      <w:pPr>
        <w:jc w:val="center"/>
      </w:pPr>
      <w:r>
        <w:rPr>
          <w:noProof/>
          <w:lang w:eastAsia="ro-RO"/>
        </w:rPr>
        <w:tab/>
      </w:r>
      <w:r w:rsidR="002A41AB" w:rsidRPr="002D09A5">
        <w:rPr>
          <w:noProof/>
          <w:lang w:val="en-US"/>
        </w:rPr>
        <w:drawing>
          <wp:inline distT="0" distB="0" distL="0" distR="0">
            <wp:extent cx="3181350" cy="2152650"/>
            <wp:effectExtent l="0" t="0" r="0" b="0"/>
            <wp:docPr id="4"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pic:cNvPicPr>
                      <a:picLocks noChangeAspect="1" noChangeArrowheads="1"/>
                    </pic:cNvPicPr>
                  </pic:nvPicPr>
                  <pic:blipFill>
                    <a:blip r:embed="rId8">
                      <a:extLst>
                        <a:ext uri="{28A0092B-C50C-407E-A947-70E740481C1C}">
                          <a14:useLocalDpi xmlns:a14="http://schemas.microsoft.com/office/drawing/2010/main" val="0"/>
                        </a:ext>
                      </a:extLst>
                    </a:blip>
                    <a:srcRect r="2899"/>
                    <a:stretch>
                      <a:fillRect/>
                    </a:stretch>
                  </pic:blipFill>
                  <pic:spPr bwMode="auto">
                    <a:xfrm>
                      <a:off x="0" y="0"/>
                      <a:ext cx="3181350" cy="2152650"/>
                    </a:xfrm>
                    <a:prstGeom prst="rect">
                      <a:avLst/>
                    </a:prstGeom>
                    <a:noFill/>
                    <a:ln>
                      <a:noFill/>
                    </a:ln>
                  </pic:spPr>
                </pic:pic>
              </a:graphicData>
            </a:graphic>
          </wp:inline>
        </w:drawing>
      </w:r>
    </w:p>
    <w:p w:rsidR="00DD6DA5" w:rsidRDefault="00DD6DA5" w:rsidP="005C54CC"/>
    <w:p w:rsidR="00DD6DA5" w:rsidRDefault="002A41AB" w:rsidP="005C54CC">
      <w:r>
        <w:rPr>
          <w:noProof/>
          <w:lang w:val="en-US"/>
        </w:rPr>
        <mc:AlternateContent>
          <mc:Choice Requires="wps">
            <w:drawing>
              <wp:anchor distT="0" distB="0" distL="114300" distR="114300" simplePos="0" relativeHeight="251656192" behindDoc="0" locked="0" layoutInCell="1" allowOverlap="1">
                <wp:simplePos x="0" y="0"/>
                <wp:positionH relativeFrom="column">
                  <wp:posOffset>76200</wp:posOffset>
                </wp:positionH>
                <wp:positionV relativeFrom="paragraph">
                  <wp:posOffset>123825</wp:posOffset>
                </wp:positionV>
                <wp:extent cx="5867400" cy="914400"/>
                <wp:effectExtent l="0" t="0" r="0" b="12065"/>
                <wp:wrapNone/>
                <wp:docPr id="24" name="WordArt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67400" cy="914400"/>
                        </a:xfrm>
                        <a:prstGeom prst="rect">
                          <a:avLst/>
                        </a:prstGeom>
                        <a:extLst>
                          <a:ext uri="{AF507438-7753-43E0-B8FC-AC1667EBCBE1}">
                            <a14:hiddenEffects xmlns:a14="http://schemas.microsoft.com/office/drawing/2010/main">
                              <a:effectLst/>
                            </a14:hiddenEffects>
                          </a:ext>
                        </a:extLst>
                      </wps:spPr>
                      <wps:txbx>
                        <w:txbxContent>
                          <w:p w:rsidR="00980AA6" w:rsidRDefault="0001463A" w:rsidP="002A41AB">
                            <w:pPr>
                              <w:pStyle w:val="NormalWeb"/>
                              <w:spacing w:before="0" w:beforeAutospacing="0" w:after="0" w:afterAutospacing="0"/>
                              <w:jc w:val="center"/>
                            </w:pPr>
                            <w:r>
                              <w:rPr>
                                <w:rFonts w:ascii="Monotype Corsiva" w:hAnsi="Monotype Corsiva"/>
                                <w:b/>
                                <w:bCs/>
                                <w:color w:val="00CCFF"/>
                                <w:sz w:val="72"/>
                                <w:szCs w:val="72"/>
                                <w14:textOutline w14:w="9525" w14:cap="flat" w14:cmpd="sng" w14:algn="ctr">
                                  <w14:solidFill>
                                    <w14:srgbClr w14:val="0000FF"/>
                                  </w14:solidFill>
                                  <w14:prstDash w14:val="solid"/>
                                  <w14:round/>
                                </w14:textOutline>
                                <w14:textFill>
                                  <w14:gradFill>
                                    <w14:gsLst>
                                      <w14:gs w14:pos="0">
                                        <w14:srgbClr w14:val="00CCFF"/>
                                      </w14:gs>
                                      <w14:gs w14:pos="100000">
                                        <w14:srgbClr w14:val="0000FF"/>
                                      </w14:gs>
                                    </w14:gsLst>
                                    <w14:path w14:path="rect">
                                      <w14:fillToRect w14:l="50000" w14:t="50000" w14:r="50000" w14:b="50000"/>
                                    </w14:path>
                                  </w14:gradFill>
                                </w14:textFill>
                              </w:rPr>
                              <w:t>Plan de actiune al scolii</w:t>
                            </w:r>
                          </w:p>
                          <w:p w:rsidR="00980AA6" w:rsidRDefault="0001463A" w:rsidP="002A41AB">
                            <w:pPr>
                              <w:pStyle w:val="NormalWeb"/>
                              <w:spacing w:before="0" w:beforeAutospacing="0" w:after="0" w:afterAutospacing="0"/>
                              <w:jc w:val="center"/>
                            </w:pPr>
                            <w:r>
                              <w:rPr>
                                <w:rFonts w:ascii="Monotype Corsiva" w:hAnsi="Monotype Corsiva"/>
                                <w:b/>
                                <w:bCs/>
                                <w:color w:val="00CCFF"/>
                                <w:sz w:val="72"/>
                                <w:szCs w:val="72"/>
                                <w14:textOutline w14:w="9525" w14:cap="flat" w14:cmpd="sng" w14:algn="ctr">
                                  <w14:solidFill>
                                    <w14:srgbClr w14:val="0000FF"/>
                                  </w14:solidFill>
                                  <w14:prstDash w14:val="solid"/>
                                  <w14:round/>
                                </w14:textOutline>
                                <w14:textFill>
                                  <w14:gradFill>
                                    <w14:gsLst>
                                      <w14:gs w14:pos="0">
                                        <w14:srgbClr w14:val="00CCFF"/>
                                      </w14:gs>
                                      <w14:gs w14:pos="100000">
                                        <w14:srgbClr w14:val="0000FF"/>
                                      </w14:gs>
                                    </w14:gsLst>
                                    <w14:path w14:path="rect">
                                      <w14:fillToRect w14:l="50000" w14:t="50000" w14:r="50000" w14:b="50000"/>
                                    </w14:path>
                                  </w14:gradFill>
                                </w14:textFill>
                              </w:rPr>
                              <w:t>2014</w:t>
                            </w:r>
                            <w:r w:rsidR="00980AA6">
                              <w:rPr>
                                <w:rFonts w:ascii="Monotype Corsiva" w:hAnsi="Monotype Corsiva"/>
                                <w:b/>
                                <w:bCs/>
                                <w:color w:val="00CCFF"/>
                                <w:sz w:val="72"/>
                                <w:szCs w:val="72"/>
                                <w14:textOutline w14:w="9525" w14:cap="flat" w14:cmpd="sng" w14:algn="ctr">
                                  <w14:solidFill>
                                    <w14:srgbClr w14:val="0000FF"/>
                                  </w14:solidFill>
                                  <w14:prstDash w14:val="solid"/>
                                  <w14:round/>
                                </w14:textOutline>
                                <w14:textFill>
                                  <w14:gradFill>
                                    <w14:gsLst>
                                      <w14:gs w14:pos="0">
                                        <w14:srgbClr w14:val="00CCFF"/>
                                      </w14:gs>
                                      <w14:gs w14:pos="100000">
                                        <w14:srgbClr w14:val="0000FF"/>
                                      </w14:gs>
                                    </w14:gsLst>
                                    <w14:path w14:path="rect">
                                      <w14:fillToRect w14:l="50000" w14:t="50000" w14:r="50000" w14:b="50000"/>
                                    </w14:path>
                                  </w14:gradFill>
                                </w14:textFill>
                              </w:rPr>
                              <w:t xml:space="preserve"> - 2020</w:t>
                            </w:r>
                          </w:p>
                        </w:txbxContent>
                      </wps:txbx>
                      <wps:bodyPr wrap="square" numCol="1" fromWordArt="1">
                        <a:prstTxWarp prst="textCanDown">
                          <a:avLst>
                            <a:gd name="adj" fmla="val 6741"/>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79" o:spid="_x0000_s1026" type="#_x0000_t202" style="position:absolute;margin-left:6pt;margin-top:9.75pt;width:462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" filled="f" stroked="f">
                <o:lock v:ext="edit" shapetype="t"/>
                <v:textbox style="mso-fit-shape-to-text:t">
                  <w:txbxContent>
                    <w:p w:rsidR="00980AA6" w:rsidRDefault="0001463A" w:rsidP="002A41AB">
                      <w:pPr>
                        <w:pStyle w:val="NormalWeb"/>
                        <w:spacing w:before="0" w:beforeAutospacing="0" w:after="0" w:afterAutospacing="0"/>
                        <w:jc w:val="center"/>
                      </w:pPr>
                      <w:r>
                        <w:rPr>
                          <w:rFonts w:ascii="Monotype Corsiva" w:hAnsi="Monotype Corsiva"/>
                          <w:b/>
                          <w:bCs/>
                          <w:color w:val="00CCFF"/>
                          <w:sz w:val="72"/>
                          <w:szCs w:val="72"/>
                          <w14:textOutline w14:w="9525" w14:cap="flat" w14:cmpd="sng" w14:algn="ctr">
                            <w14:solidFill>
                              <w14:srgbClr w14:val="0000FF"/>
                            </w14:solidFill>
                            <w14:prstDash w14:val="solid"/>
                            <w14:round/>
                          </w14:textOutline>
                          <w14:textFill>
                            <w14:gradFill>
                              <w14:gsLst>
                                <w14:gs w14:pos="0">
                                  <w14:srgbClr w14:val="00CCFF"/>
                                </w14:gs>
                                <w14:gs w14:pos="100000">
                                  <w14:srgbClr w14:val="0000FF"/>
                                </w14:gs>
                              </w14:gsLst>
                              <w14:path w14:path="rect">
                                <w14:fillToRect w14:l="50000" w14:t="50000" w14:r="50000" w14:b="50000"/>
                              </w14:path>
                            </w14:gradFill>
                          </w14:textFill>
                        </w:rPr>
                        <w:t>Plan de actiune al scolii</w:t>
                      </w:r>
                    </w:p>
                    <w:p w:rsidR="00980AA6" w:rsidRDefault="0001463A" w:rsidP="002A41AB">
                      <w:pPr>
                        <w:pStyle w:val="NormalWeb"/>
                        <w:spacing w:before="0" w:beforeAutospacing="0" w:after="0" w:afterAutospacing="0"/>
                        <w:jc w:val="center"/>
                      </w:pPr>
                      <w:r>
                        <w:rPr>
                          <w:rFonts w:ascii="Monotype Corsiva" w:hAnsi="Monotype Corsiva"/>
                          <w:b/>
                          <w:bCs/>
                          <w:color w:val="00CCFF"/>
                          <w:sz w:val="72"/>
                          <w:szCs w:val="72"/>
                          <w14:textOutline w14:w="9525" w14:cap="flat" w14:cmpd="sng" w14:algn="ctr">
                            <w14:solidFill>
                              <w14:srgbClr w14:val="0000FF"/>
                            </w14:solidFill>
                            <w14:prstDash w14:val="solid"/>
                            <w14:round/>
                          </w14:textOutline>
                          <w14:textFill>
                            <w14:gradFill>
                              <w14:gsLst>
                                <w14:gs w14:pos="0">
                                  <w14:srgbClr w14:val="00CCFF"/>
                                </w14:gs>
                                <w14:gs w14:pos="100000">
                                  <w14:srgbClr w14:val="0000FF"/>
                                </w14:gs>
                              </w14:gsLst>
                              <w14:path w14:path="rect">
                                <w14:fillToRect w14:l="50000" w14:t="50000" w14:r="50000" w14:b="50000"/>
                              </w14:path>
                            </w14:gradFill>
                          </w14:textFill>
                        </w:rPr>
                        <w:t>2014</w:t>
                      </w:r>
                      <w:r w:rsidR="00980AA6">
                        <w:rPr>
                          <w:rFonts w:ascii="Monotype Corsiva" w:hAnsi="Monotype Corsiva"/>
                          <w:b/>
                          <w:bCs/>
                          <w:color w:val="00CCFF"/>
                          <w:sz w:val="72"/>
                          <w:szCs w:val="72"/>
                          <w14:textOutline w14:w="9525" w14:cap="flat" w14:cmpd="sng" w14:algn="ctr">
                            <w14:solidFill>
                              <w14:srgbClr w14:val="0000FF"/>
                            </w14:solidFill>
                            <w14:prstDash w14:val="solid"/>
                            <w14:round/>
                          </w14:textOutline>
                          <w14:textFill>
                            <w14:gradFill>
                              <w14:gsLst>
                                <w14:gs w14:pos="0">
                                  <w14:srgbClr w14:val="00CCFF"/>
                                </w14:gs>
                                <w14:gs w14:pos="100000">
                                  <w14:srgbClr w14:val="0000FF"/>
                                </w14:gs>
                              </w14:gsLst>
                              <w14:path w14:path="rect">
                                <w14:fillToRect w14:l="50000" w14:t="50000" w14:r="50000" w14:b="50000"/>
                              </w14:path>
                            </w14:gradFill>
                          </w14:textFill>
                        </w:rPr>
                        <w:t xml:space="preserve"> - 2020</w:t>
                      </w:r>
                    </w:p>
                  </w:txbxContent>
                </v:textbox>
              </v:shape>
            </w:pict>
          </mc:Fallback>
        </mc:AlternateContent>
      </w:r>
    </w:p>
    <w:p w:rsidR="00DD6DA5" w:rsidRPr="003B5932" w:rsidRDefault="00DD6DA5" w:rsidP="005C54CC"/>
    <w:p w:rsidR="007B323E" w:rsidRPr="003B5932" w:rsidRDefault="007B323E" w:rsidP="005C54CC"/>
    <w:p w:rsidR="00B211FC" w:rsidRDefault="00B211FC" w:rsidP="005C54CC"/>
    <w:p w:rsidR="0070625F" w:rsidRDefault="0070625F" w:rsidP="005C54CC"/>
    <w:p w:rsidR="0070625F" w:rsidRDefault="0070625F" w:rsidP="005C54CC"/>
    <w:p w:rsidR="0070625F" w:rsidRDefault="0070625F" w:rsidP="005C54CC"/>
    <w:p w:rsidR="00D73A02" w:rsidRPr="003B5932" w:rsidRDefault="00D73A02" w:rsidP="005C54CC"/>
    <w:p w:rsidR="00881CC7" w:rsidRDefault="00881CC7" w:rsidP="005C54CC">
      <w:pPr>
        <w:ind w:left="720" w:firstLine="720"/>
        <w:jc w:val="both"/>
        <w:rPr>
          <w:b/>
          <w:bCs/>
        </w:rPr>
      </w:pPr>
    </w:p>
    <w:p w:rsidR="00881CC7" w:rsidRDefault="00881CC7" w:rsidP="005C54CC">
      <w:pPr>
        <w:ind w:left="720" w:firstLine="720"/>
        <w:jc w:val="both"/>
        <w:rPr>
          <w:b/>
          <w:bCs/>
        </w:rPr>
      </w:pPr>
    </w:p>
    <w:p w:rsidR="00881CC7" w:rsidRDefault="00881CC7" w:rsidP="005C54CC">
      <w:pPr>
        <w:ind w:left="720" w:firstLine="720"/>
        <w:jc w:val="both"/>
        <w:rPr>
          <w:b/>
          <w:bCs/>
        </w:rPr>
      </w:pPr>
    </w:p>
    <w:p w:rsidR="00881CC7" w:rsidRDefault="00881CC7" w:rsidP="005C54CC">
      <w:pPr>
        <w:ind w:left="720" w:firstLine="720"/>
        <w:jc w:val="both"/>
        <w:rPr>
          <w:b/>
          <w:bCs/>
        </w:rPr>
      </w:pPr>
    </w:p>
    <w:p w:rsidR="0070625F" w:rsidRDefault="002A41AB" w:rsidP="005C54CC">
      <w:pPr>
        <w:ind w:left="720" w:firstLine="720"/>
        <w:jc w:val="both"/>
        <w:rPr>
          <w:b/>
          <w:bCs/>
        </w:rPr>
      </w:pPr>
      <w:r w:rsidRPr="001B1F75">
        <w:rPr>
          <w:b/>
          <w:bCs/>
          <w:noProof/>
          <w:lang w:val="en-US"/>
        </w:rPr>
        <mc:AlternateContent>
          <mc:Choice Requires="wps">
            <w:drawing>
              <wp:inline distT="0" distB="0" distL="0" distR="0">
                <wp:extent cx="4648200" cy="723900"/>
                <wp:effectExtent l="76200" t="76200" r="0" b="13335"/>
                <wp:docPr id="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48200" cy="723900"/>
                        </a:xfrm>
                        <a:prstGeom prst="rect">
                          <a:avLst/>
                        </a:prstGeom>
                      </wps:spPr>
                      <wps:txbx>
                        <w:txbxContent>
                          <w:p w:rsidR="00980AA6" w:rsidRDefault="00980AA6" w:rsidP="002A41AB">
                            <w:pPr>
                              <w:pStyle w:val="NormalWeb"/>
                              <w:spacing w:before="0" w:beforeAutospacing="0" w:after="0" w:afterAutospacing="0"/>
                              <w:jc w:val="center"/>
                            </w:pPr>
                            <w:r>
                              <w:rPr>
                                <w:rFonts w:ascii="Impact" w:hAnsi="Impact"/>
                                <w:shadow/>
                                <w:color w:val="FFFF00"/>
                                <w:sz w:val="72"/>
                                <w:szCs w:val="72"/>
                                <w14:shadow w14:blurRad="0" w14:dist="107823" w14:dir="13500000" w14:sx="100000" w14:sy="100000" w14:kx="0" w14:ky="0" w14:algn="ctr">
                                  <w14:srgbClr w14:val="C0C0C0">
                                    <w14:alpha w14:val="50000"/>
                                  </w14:srgbClr>
                                </w14:shadow>
                                <w14:textOutline w14:w="9525" w14:cap="flat" w14:cmpd="sng" w14:algn="ctr">
                                  <w14:solidFill>
                                    <w14:srgbClr w14:val="0000FF"/>
                                  </w14:solidFill>
                                  <w14:prstDash w14:val="solid"/>
                                  <w14:round/>
                                </w14:textOutline>
                                <w14:textFill>
                                  <w14:gradFill>
                                    <w14:gsLst>
                                      <w14:gs w14:pos="0">
                                        <w14:srgbClr w14:val="FFFF00"/>
                                      </w14:gs>
                                      <w14:gs w14:pos="100000">
                                        <w14:srgbClr w14:val="0000FF"/>
                                      </w14:gs>
                                    </w14:gsLst>
                                    <w14:path w14:path="rect">
                                      <w14:fillToRect w14:l="50000" w14:t="50000" w14:r="50000" w14:b="50000"/>
                                    </w14:path>
                                  </w14:gradFill>
                                </w14:textFill>
                              </w:rPr>
                              <w:t xml:space="preserve">PLANURI OPERAŢIONALE </w:t>
                            </w:r>
                          </w:p>
                          <w:p w:rsidR="00980AA6" w:rsidRDefault="00980AA6" w:rsidP="002A41AB">
                            <w:pPr>
                              <w:pStyle w:val="NormalWeb"/>
                              <w:spacing w:before="0" w:beforeAutospacing="0" w:after="0" w:afterAutospacing="0"/>
                              <w:jc w:val="center"/>
                            </w:pPr>
                            <w:r>
                              <w:rPr>
                                <w:rFonts w:ascii="Impact" w:hAnsi="Impact"/>
                                <w:shadow/>
                                <w:color w:val="FFFF00"/>
                                <w:sz w:val="72"/>
                                <w:szCs w:val="72"/>
                                <w14:shadow w14:blurRad="0" w14:dist="107823" w14:dir="13500000" w14:sx="100000" w14:sy="100000" w14:kx="0" w14:ky="0" w14:algn="ctr">
                                  <w14:srgbClr w14:val="C0C0C0">
                                    <w14:alpha w14:val="50000"/>
                                  </w14:srgbClr>
                                </w14:shadow>
                                <w14:textOutline w14:w="9525" w14:cap="flat" w14:cmpd="sng" w14:algn="ctr">
                                  <w14:solidFill>
                                    <w14:srgbClr w14:val="0000FF"/>
                                  </w14:solidFill>
                                  <w14:prstDash w14:val="solid"/>
                                  <w14:round/>
                                </w14:textOutline>
                                <w14:textFill>
                                  <w14:gradFill>
                                    <w14:gsLst>
                                      <w14:gs w14:pos="0">
                                        <w14:srgbClr w14:val="FFFF00"/>
                                      </w14:gs>
                                      <w14:gs w14:pos="100000">
                                        <w14:srgbClr w14:val="0000FF"/>
                                      </w14:gs>
                                    </w14:gsLst>
                                    <w14:path w14:path="rect">
                                      <w14:fillToRect w14:l="50000" w14:t="50000" w14:r="50000" w14:b="50000"/>
                                    </w14:path>
                                  </w14:gradFill>
                                </w14:textFill>
                              </w:rPr>
                              <w:t>2018- 2019</w:t>
                            </w:r>
                          </w:p>
                        </w:txbxContent>
                      </wps:txbx>
                      <wps:bodyPr wrap="square" numCol="1" fromWordArt="1">
                        <a:prstTxWarp prst="textPlain">
                          <a:avLst>
                            <a:gd name="adj" fmla="val 50000"/>
                          </a:avLst>
                        </a:prstTxWarp>
                        <a:spAutoFit/>
                      </wps:bodyPr>
                    </wps:wsp>
                  </a:graphicData>
                </a:graphic>
              </wp:inline>
            </w:drawing>
          </mc:Choice>
          <mc:Fallback>
            <w:pict>
              <v:shape id="WordArt 1" o:spid="_x0000_s1027" type="#_x0000_t202" style="width:366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" filled="f" stroked="f">
                <o:lock v:ext="edit" shapetype="t"/>
                <v:textbox style="mso-fit-shape-to-text:t">
                  <w:txbxContent>
                    <w:p w:rsidR="00980AA6" w:rsidRDefault="00980AA6" w:rsidP="002A41AB">
                      <w:pPr>
                        <w:pStyle w:val="NormalWeb"/>
                        <w:spacing w:before="0" w:beforeAutospacing="0" w:after="0" w:afterAutospacing="0"/>
                        <w:jc w:val="center"/>
                      </w:pPr>
                      <w:r>
                        <w:rPr>
                          <w:rFonts w:ascii="Impact" w:hAnsi="Impact"/>
                          <w:shadow/>
                          <w:color w:val="FFFF00"/>
                          <w:sz w:val="72"/>
                          <w:szCs w:val="72"/>
                          <w14:shadow w14:blurRad="0" w14:dist="107823" w14:dir="13500000" w14:sx="100000" w14:sy="100000" w14:kx="0" w14:ky="0" w14:algn="ctr">
                            <w14:srgbClr w14:val="C0C0C0">
                              <w14:alpha w14:val="50000"/>
                            </w14:srgbClr>
                          </w14:shadow>
                          <w14:textOutline w14:w="9525" w14:cap="flat" w14:cmpd="sng" w14:algn="ctr">
                            <w14:solidFill>
                              <w14:srgbClr w14:val="0000FF"/>
                            </w14:solidFill>
                            <w14:prstDash w14:val="solid"/>
                            <w14:round/>
                          </w14:textOutline>
                          <w14:textFill>
                            <w14:gradFill>
                              <w14:gsLst>
                                <w14:gs w14:pos="0">
                                  <w14:srgbClr w14:val="FFFF00"/>
                                </w14:gs>
                                <w14:gs w14:pos="100000">
                                  <w14:srgbClr w14:val="0000FF"/>
                                </w14:gs>
                              </w14:gsLst>
                              <w14:path w14:path="rect">
                                <w14:fillToRect w14:l="50000" w14:t="50000" w14:r="50000" w14:b="50000"/>
                              </w14:path>
                            </w14:gradFill>
                          </w14:textFill>
                        </w:rPr>
                        <w:t xml:space="preserve">PLANURI OPERAŢIONALE </w:t>
                      </w:r>
                    </w:p>
                    <w:p w:rsidR="00980AA6" w:rsidRDefault="00980AA6" w:rsidP="002A41AB">
                      <w:pPr>
                        <w:pStyle w:val="NormalWeb"/>
                        <w:spacing w:before="0" w:beforeAutospacing="0" w:after="0" w:afterAutospacing="0"/>
                        <w:jc w:val="center"/>
                      </w:pPr>
                      <w:r>
                        <w:rPr>
                          <w:rFonts w:ascii="Impact" w:hAnsi="Impact"/>
                          <w:shadow/>
                          <w:color w:val="FFFF00"/>
                          <w:sz w:val="72"/>
                          <w:szCs w:val="72"/>
                          <w14:shadow w14:blurRad="0" w14:dist="107823" w14:dir="13500000" w14:sx="100000" w14:sy="100000" w14:kx="0" w14:ky="0" w14:algn="ctr">
                            <w14:srgbClr w14:val="C0C0C0">
                              <w14:alpha w14:val="50000"/>
                            </w14:srgbClr>
                          </w14:shadow>
                          <w14:textOutline w14:w="9525" w14:cap="flat" w14:cmpd="sng" w14:algn="ctr">
                            <w14:solidFill>
                              <w14:srgbClr w14:val="0000FF"/>
                            </w14:solidFill>
                            <w14:prstDash w14:val="solid"/>
                            <w14:round/>
                          </w14:textOutline>
                          <w14:textFill>
                            <w14:gradFill>
                              <w14:gsLst>
                                <w14:gs w14:pos="0">
                                  <w14:srgbClr w14:val="FFFF00"/>
                                </w14:gs>
                                <w14:gs w14:pos="100000">
                                  <w14:srgbClr w14:val="0000FF"/>
                                </w14:gs>
                              </w14:gsLst>
                              <w14:path w14:path="rect">
                                <w14:fillToRect w14:l="50000" w14:t="50000" w14:r="50000" w14:b="50000"/>
                              </w14:path>
                            </w14:gradFill>
                          </w14:textFill>
                        </w:rPr>
                        <w:t>2018- 2019</w:t>
                      </w:r>
                    </w:p>
                  </w:txbxContent>
                </v:textbox>
                <w10:anchorlock/>
              </v:shape>
            </w:pict>
          </mc:Fallback>
        </mc:AlternateContent>
      </w:r>
    </w:p>
    <w:p w:rsidR="0070625F" w:rsidRDefault="0070625F" w:rsidP="005C54CC">
      <w:pPr>
        <w:ind w:left="720" w:firstLine="720"/>
        <w:jc w:val="both"/>
        <w:rPr>
          <w:b/>
          <w:bCs/>
        </w:rPr>
      </w:pPr>
    </w:p>
    <w:p w:rsidR="0070625F" w:rsidRDefault="0070625F" w:rsidP="005C54CC">
      <w:pPr>
        <w:ind w:left="720" w:firstLine="720"/>
        <w:jc w:val="both"/>
        <w:rPr>
          <w:b/>
          <w:bCs/>
        </w:rPr>
      </w:pPr>
    </w:p>
    <w:p w:rsidR="0070625F" w:rsidRDefault="002A41AB" w:rsidP="005C54CC">
      <w:pPr>
        <w:ind w:left="720" w:firstLine="720"/>
        <w:jc w:val="both"/>
        <w:rPr>
          <w:b/>
          <w:bCs/>
        </w:rPr>
      </w:pPr>
      <w:r w:rsidRPr="002D09A5">
        <w:rPr>
          <w:noProof/>
          <w:lang w:val="en-US"/>
        </w:rPr>
        <w:lastRenderedPageBreak/>
        <w:drawing>
          <wp:inline distT="0" distB="0" distL="0" distR="0">
            <wp:extent cx="4200525" cy="3162300"/>
            <wp:effectExtent l="19050" t="19050" r="28575" b="19050"/>
            <wp:docPr id="5" name="Picture 3" descr="DSC0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0190"/>
                    <pic:cNvPicPr>
                      <a:picLocks noChangeAspect="1" noChangeArrowheads="1"/>
                    </pic:cNvPicPr>
                  </pic:nvPicPr>
                  <pic:blipFill>
                    <a:blip r:embed="rId9">
                      <a:lum bright="-6000" contrast="18000"/>
                      <a:extLst>
                        <a:ext uri="{28A0092B-C50C-407E-A947-70E740481C1C}">
                          <a14:useLocalDpi xmlns:a14="http://schemas.microsoft.com/office/drawing/2010/main" val="0"/>
                        </a:ext>
                      </a:extLst>
                    </a:blip>
                    <a:srcRect/>
                    <a:stretch>
                      <a:fillRect/>
                    </a:stretch>
                  </pic:blipFill>
                  <pic:spPr bwMode="auto">
                    <a:xfrm>
                      <a:off x="0" y="0"/>
                      <a:ext cx="4200525" cy="3162300"/>
                    </a:xfrm>
                    <a:prstGeom prst="rect">
                      <a:avLst/>
                    </a:prstGeom>
                    <a:noFill/>
                    <a:ln w="19050" cmpd="sng">
                      <a:solidFill>
                        <a:srgbClr val="FF0000"/>
                      </a:solidFill>
                      <a:miter lim="800000"/>
                      <a:headEnd/>
                      <a:tailEnd/>
                    </a:ln>
                    <a:effectLst/>
                  </pic:spPr>
                </pic:pic>
              </a:graphicData>
            </a:graphic>
          </wp:inline>
        </w:drawing>
      </w:r>
    </w:p>
    <w:p w:rsidR="0070625F" w:rsidRDefault="0070625F" w:rsidP="005C54CC">
      <w:pPr>
        <w:ind w:left="720" w:firstLine="720"/>
        <w:jc w:val="both"/>
        <w:rPr>
          <w:b/>
          <w:bCs/>
        </w:rPr>
      </w:pPr>
    </w:p>
    <w:p w:rsidR="0070625F" w:rsidRDefault="0070625F" w:rsidP="005C54CC">
      <w:pPr>
        <w:ind w:left="720" w:firstLine="720"/>
        <w:jc w:val="both"/>
        <w:rPr>
          <w:b/>
          <w:bCs/>
        </w:rPr>
      </w:pPr>
    </w:p>
    <w:p w:rsidR="00B211FC" w:rsidRPr="000B5786" w:rsidRDefault="001706E1" w:rsidP="003C6817">
      <w:pPr>
        <w:pStyle w:val="Heading1"/>
      </w:pPr>
      <w:bookmarkStart w:id="1" w:name="_Toc275348092"/>
      <w:bookmarkStart w:id="2" w:name="_Toc275348412"/>
      <w:bookmarkStart w:id="3" w:name="_Toc275348833"/>
      <w:bookmarkStart w:id="4" w:name="_Toc275349227"/>
      <w:bookmarkStart w:id="5" w:name="_Toc275349444"/>
      <w:bookmarkStart w:id="6" w:name="_Toc275349557"/>
      <w:bookmarkStart w:id="7" w:name="_Toc278647071"/>
      <w:bookmarkStart w:id="8" w:name="_Toc371239985"/>
      <w:bookmarkStart w:id="9" w:name="_Toc503173352"/>
      <w:r w:rsidRPr="000B5786">
        <w:t xml:space="preserve">I </w:t>
      </w:r>
      <w:r w:rsidR="00D73A02" w:rsidRPr="000B5786">
        <w:t>–</w:t>
      </w:r>
      <w:r w:rsidRPr="000B5786">
        <w:t xml:space="preserve"> </w:t>
      </w:r>
      <w:r w:rsidR="00B211FC" w:rsidRPr="000B5786">
        <w:t>Context</w:t>
      </w:r>
      <w:r w:rsidRPr="000B5786">
        <w:t>ul</w:t>
      </w:r>
      <w:bookmarkEnd w:id="1"/>
      <w:bookmarkEnd w:id="2"/>
      <w:bookmarkEnd w:id="3"/>
      <w:bookmarkEnd w:id="4"/>
      <w:bookmarkEnd w:id="5"/>
      <w:bookmarkEnd w:id="6"/>
      <w:bookmarkEnd w:id="7"/>
      <w:bookmarkEnd w:id="8"/>
      <w:bookmarkEnd w:id="9"/>
    </w:p>
    <w:p w:rsidR="00D73A02" w:rsidRDefault="00D73A02" w:rsidP="005C54CC">
      <w:pPr>
        <w:ind w:left="720" w:firstLine="720"/>
        <w:jc w:val="both"/>
        <w:rPr>
          <w:b/>
          <w:bCs/>
          <w:sz w:val="36"/>
          <w:szCs w:val="36"/>
        </w:rPr>
      </w:pPr>
    </w:p>
    <w:p w:rsidR="001F7D12" w:rsidRDefault="000A02C9" w:rsidP="003C6817">
      <w:pPr>
        <w:pStyle w:val="Heading2"/>
      </w:pPr>
      <w:bookmarkStart w:id="10" w:name="_Toc275348093"/>
      <w:bookmarkStart w:id="11" w:name="_Toc275348413"/>
      <w:bookmarkStart w:id="12" w:name="_Toc275348834"/>
      <w:bookmarkStart w:id="13" w:name="_Toc275349228"/>
      <w:bookmarkStart w:id="14" w:name="_Toc275349445"/>
      <w:bookmarkStart w:id="15" w:name="_Toc275349558"/>
      <w:bookmarkStart w:id="16" w:name="_Toc278647072"/>
      <w:bookmarkStart w:id="17" w:name="_Toc371239986"/>
      <w:bookmarkStart w:id="18" w:name="_Toc503173353"/>
      <w:r w:rsidRPr="000B5786">
        <w:t>1.</w:t>
      </w:r>
      <w:r w:rsidR="0029387D">
        <w:t>Viziune</w:t>
      </w:r>
      <w:r w:rsidR="001F7D12">
        <w:t>:</w:t>
      </w:r>
      <w:bookmarkEnd w:id="10"/>
      <w:bookmarkEnd w:id="11"/>
      <w:bookmarkEnd w:id="12"/>
      <w:bookmarkEnd w:id="13"/>
      <w:bookmarkEnd w:id="14"/>
      <w:bookmarkEnd w:id="15"/>
      <w:bookmarkEnd w:id="16"/>
      <w:bookmarkEnd w:id="17"/>
      <w:bookmarkEnd w:id="18"/>
    </w:p>
    <w:p w:rsidR="001F7D12" w:rsidRDefault="001F7D12" w:rsidP="005C54CC">
      <w:pPr>
        <w:ind w:firstLine="720"/>
        <w:jc w:val="both"/>
        <w:rPr>
          <w:b/>
          <w:bCs/>
          <w:smallCaps/>
          <w:sz w:val="28"/>
          <w:szCs w:val="28"/>
        </w:rPr>
      </w:pPr>
    </w:p>
    <w:p w:rsidR="001F7D12" w:rsidRPr="001F7D12" w:rsidRDefault="001F7D12" w:rsidP="005C54CC">
      <w:pPr>
        <w:ind w:firstLine="720"/>
        <w:jc w:val="both"/>
        <w:rPr>
          <w:b/>
          <w:bCs/>
          <w:smallCaps/>
          <w:color w:val="0070C0"/>
          <w:sz w:val="28"/>
          <w:szCs w:val="28"/>
        </w:rPr>
      </w:pPr>
      <w:r>
        <w:rPr>
          <w:b/>
          <w:bCs/>
          <w:smallCaps/>
          <w:color w:val="0070C0"/>
          <w:sz w:val="28"/>
          <w:szCs w:val="28"/>
        </w:rPr>
        <w:t>”PRIN ȘCOALĂ SPRE UN VIITOR ACCESIBIL”</w:t>
      </w:r>
    </w:p>
    <w:p w:rsidR="001F7D12" w:rsidRDefault="001F7D12" w:rsidP="005C54CC">
      <w:pPr>
        <w:ind w:firstLine="720"/>
        <w:jc w:val="both"/>
        <w:rPr>
          <w:b/>
          <w:bCs/>
          <w:smallCaps/>
          <w:sz w:val="28"/>
          <w:szCs w:val="28"/>
        </w:rPr>
      </w:pPr>
    </w:p>
    <w:p w:rsidR="001F7D12" w:rsidRDefault="001F7D12" w:rsidP="005C54CC">
      <w:pPr>
        <w:ind w:firstLine="720"/>
        <w:jc w:val="both"/>
        <w:rPr>
          <w:b/>
          <w:bCs/>
          <w:smallCaps/>
          <w:sz w:val="28"/>
          <w:szCs w:val="28"/>
        </w:rPr>
      </w:pPr>
    </w:p>
    <w:p w:rsidR="00B211FC" w:rsidRPr="000B5786" w:rsidRDefault="001F7D12" w:rsidP="003C6817">
      <w:pPr>
        <w:pStyle w:val="Heading2"/>
      </w:pPr>
      <w:bookmarkStart w:id="19" w:name="_Toc275348094"/>
      <w:bookmarkStart w:id="20" w:name="_Toc275348414"/>
      <w:bookmarkStart w:id="21" w:name="_Toc275348835"/>
      <w:bookmarkStart w:id="22" w:name="_Toc275349229"/>
      <w:bookmarkStart w:id="23" w:name="_Toc275349446"/>
      <w:bookmarkStart w:id="24" w:name="_Toc275349559"/>
      <w:bookmarkStart w:id="25" w:name="_Toc278647073"/>
      <w:bookmarkStart w:id="26" w:name="_Toc371239987"/>
      <w:bookmarkStart w:id="27" w:name="_Toc503173354"/>
      <w:r>
        <w:t xml:space="preserve">2. </w:t>
      </w:r>
      <w:r w:rsidR="00EE03AA">
        <w:t>M</w:t>
      </w:r>
      <w:r w:rsidR="00B211FC" w:rsidRPr="000B5786">
        <w:t>isiun</w:t>
      </w:r>
      <w:bookmarkEnd w:id="19"/>
      <w:r w:rsidR="00EE03AA">
        <w:t>e</w:t>
      </w:r>
      <w:bookmarkEnd w:id="20"/>
      <w:bookmarkEnd w:id="21"/>
      <w:bookmarkEnd w:id="22"/>
      <w:bookmarkEnd w:id="23"/>
      <w:bookmarkEnd w:id="24"/>
      <w:bookmarkEnd w:id="25"/>
      <w:bookmarkEnd w:id="26"/>
      <w:bookmarkEnd w:id="27"/>
    </w:p>
    <w:p w:rsidR="00B211FC" w:rsidRPr="00EA0D97" w:rsidRDefault="00B211FC" w:rsidP="005C54CC">
      <w:pPr>
        <w:ind w:firstLine="720"/>
        <w:jc w:val="both"/>
        <w:rPr>
          <w:b/>
          <w:color w:val="FF0000"/>
        </w:rPr>
      </w:pPr>
      <w:r w:rsidRPr="00EA0D97">
        <w:rPr>
          <w:b/>
          <w:color w:val="FF0000"/>
        </w:rPr>
        <w:t xml:space="preserve">Să oferim locuitorilor din zona Bălceşti şi nu numai, oportunităţi de instruire accesibilă şi de calitate pentru cizelarea manierelor, formarea minţii şi formarea de competenţe în domeniile prioritare zonei, formarea unui individ riguros, activ şi întreprinzător care să se poată integra cu uşurinţă din punct de vedere social şi profesional, sprijinind în acelaşi timp dezvoltarea carierei, contribuind la sporirea calităţii vieţii şi prosperităţii economice. </w:t>
      </w:r>
    </w:p>
    <w:p w:rsidR="00247D59" w:rsidRPr="00EA0D97" w:rsidRDefault="00247D59" w:rsidP="005C54CC">
      <w:pPr>
        <w:ind w:firstLine="1140"/>
        <w:jc w:val="both"/>
        <w:rPr>
          <w:b/>
          <w:color w:val="FF0000"/>
        </w:rPr>
      </w:pPr>
    </w:p>
    <w:p w:rsidR="00D73A02" w:rsidRDefault="00D73A02" w:rsidP="005C54CC">
      <w:pPr>
        <w:ind w:firstLine="1140"/>
        <w:jc w:val="both"/>
      </w:pPr>
    </w:p>
    <w:p w:rsidR="00A26499" w:rsidRPr="000B5786" w:rsidRDefault="001F7D12" w:rsidP="003C6817">
      <w:pPr>
        <w:pStyle w:val="Heading2"/>
      </w:pPr>
      <w:bookmarkStart w:id="28" w:name="_Toc275348095"/>
      <w:bookmarkStart w:id="29" w:name="_Toc275348415"/>
      <w:bookmarkStart w:id="30" w:name="_Toc275348836"/>
      <w:bookmarkStart w:id="31" w:name="_Toc275349230"/>
      <w:bookmarkStart w:id="32" w:name="_Toc275349447"/>
      <w:bookmarkStart w:id="33" w:name="_Toc275349560"/>
      <w:bookmarkStart w:id="34" w:name="_Toc278647074"/>
      <w:bookmarkStart w:id="35" w:name="_Toc371239988"/>
      <w:bookmarkStart w:id="36" w:name="_Toc503173355"/>
      <w:r>
        <w:t>3</w:t>
      </w:r>
      <w:r w:rsidR="00B211FC" w:rsidRPr="000B5786">
        <w:t>.</w:t>
      </w:r>
      <w:r w:rsidR="00A26499" w:rsidRPr="000B5786">
        <w:t>Profilul actual al şcolii</w:t>
      </w:r>
      <w:bookmarkEnd w:id="28"/>
      <w:bookmarkEnd w:id="29"/>
      <w:bookmarkEnd w:id="30"/>
      <w:bookmarkEnd w:id="31"/>
      <w:bookmarkEnd w:id="32"/>
      <w:bookmarkEnd w:id="33"/>
      <w:bookmarkEnd w:id="34"/>
      <w:bookmarkEnd w:id="35"/>
      <w:bookmarkEnd w:id="36"/>
    </w:p>
    <w:p w:rsidR="000A02C9" w:rsidRPr="003B5932" w:rsidRDefault="000A02C9" w:rsidP="005C54CC">
      <w:pPr>
        <w:jc w:val="both"/>
        <w:rPr>
          <w:b/>
          <w:bCs/>
        </w:rPr>
      </w:pPr>
    </w:p>
    <w:p w:rsidR="00846860" w:rsidRPr="003B5932" w:rsidRDefault="00A26499" w:rsidP="005C54CC">
      <w:pPr>
        <w:jc w:val="both"/>
      </w:pPr>
      <w:r w:rsidRPr="003B5932">
        <w:tab/>
      </w:r>
      <w:r w:rsidR="00922F1E">
        <w:t xml:space="preserve">  Liceul Tehnologic</w:t>
      </w:r>
      <w:r w:rsidRPr="003B5932">
        <w:t xml:space="preserve"> “Petrache Poenaru” este situat în Oltenia la extremitatea de S-V a judeţului Vâlcea în localitatea Bălceşti şi deserveşte o suprafaţă de aproximativ de 300 km</w:t>
      </w:r>
      <w:r w:rsidRPr="003B5932">
        <w:rPr>
          <w:vertAlign w:val="superscript"/>
        </w:rPr>
        <w:t>2</w:t>
      </w:r>
      <w:r w:rsidRPr="003B5932">
        <w:t xml:space="preserve"> </w:t>
      </w:r>
      <w:r w:rsidR="00846860" w:rsidRPr="003B5932">
        <w:t xml:space="preserve">. Având în vedere că cele mai apropiate oraşe de Bălceşti sunt Balş (jud. Olt) la </w:t>
      </w:r>
      <w:smartTag w:uri="urn:schemas-microsoft-com:office:smarttags" w:element="metricconverter">
        <w:smartTagPr>
          <w:attr w:name="ProductID" w:val="48 km"/>
        </w:smartTagPr>
        <w:r w:rsidR="00846860" w:rsidRPr="003B5932">
          <w:t>48 km</w:t>
        </w:r>
      </w:smartTag>
      <w:r w:rsidR="00846860" w:rsidRPr="003B5932">
        <w:t xml:space="preserve">, Drăgăşani (jud. Vâlcea) la </w:t>
      </w:r>
      <w:smartTag w:uri="urn:schemas-microsoft-com:office:smarttags" w:element="metricconverter">
        <w:smartTagPr>
          <w:attr w:name="ProductID" w:val="45 km"/>
        </w:smartTagPr>
        <w:r w:rsidR="00846860" w:rsidRPr="003B5932">
          <w:t>45 km</w:t>
        </w:r>
      </w:smartTag>
      <w:r w:rsidR="00846860" w:rsidRPr="003B5932">
        <w:t xml:space="preserve"> şi Craiova (jud. Dolj) la </w:t>
      </w:r>
      <w:smartTag w:uri="urn:schemas-microsoft-com:office:smarttags" w:element="metricconverter">
        <w:smartTagPr>
          <w:attr w:name="ProductID" w:val="40 km"/>
        </w:smartTagPr>
        <w:r w:rsidR="00846860" w:rsidRPr="003B5932">
          <w:t>40 km</w:t>
        </w:r>
      </w:smartTag>
      <w:r w:rsidR="00846860" w:rsidRPr="003B5932">
        <w:t xml:space="preserve"> şcoala recrutează elevi din întreaga regiune cuprinzând localităţi din cele trei judeţe, preponderenţă având judeţul Vâlcea.</w:t>
      </w:r>
    </w:p>
    <w:p w:rsidR="00846860" w:rsidRPr="003B5932" w:rsidRDefault="00247D59" w:rsidP="005C54CC">
      <w:pPr>
        <w:jc w:val="both"/>
      </w:pPr>
      <w:r w:rsidRPr="003B5932">
        <w:tab/>
      </w:r>
      <w:r w:rsidR="00846860" w:rsidRPr="003B5932">
        <w:t>Şcoala oferă instruirea</w:t>
      </w:r>
      <w:r w:rsidR="00922F1E">
        <w:t xml:space="preserve"> la filiera teoretica</w:t>
      </w:r>
      <w:r w:rsidR="0057378C">
        <w:t xml:space="preserve">, tehnologica si </w:t>
      </w:r>
      <w:r w:rsidR="00922F1E">
        <w:t xml:space="preserve"> în domeniile</w:t>
      </w:r>
      <w:r w:rsidR="00846860" w:rsidRPr="003B5932">
        <w:t>: mecanic, industrie textilă şi p</w:t>
      </w:r>
      <w:r w:rsidR="00922F1E">
        <w:t>ielărie, agricultură, comerț și</w:t>
      </w:r>
      <w:r w:rsidR="00846860" w:rsidRPr="003B5932">
        <w:t xml:space="preserve"> servicii. O parte din aceşti elevi </w:t>
      </w:r>
      <w:r w:rsidR="00922F1E">
        <w:t>locuiesc în internatul liceului</w:t>
      </w:r>
      <w:r w:rsidR="00D15791">
        <w:t xml:space="preserve"> având o capacitate de 70</w:t>
      </w:r>
      <w:r w:rsidR="00846860" w:rsidRPr="003B5932">
        <w:t xml:space="preserve"> de locuri. Şcoala dispune şi de canti</w:t>
      </w:r>
      <w:r w:rsidR="00D15791">
        <w:t>n</w:t>
      </w:r>
      <w:r w:rsidR="005725EC">
        <w:t>ă cu o capacitate de 80</w:t>
      </w:r>
      <w:r w:rsidR="00846860" w:rsidRPr="003B5932">
        <w:t xml:space="preserve"> de locuri pe serie</w:t>
      </w:r>
      <w:r w:rsidR="00D15791">
        <w:t>.</w:t>
      </w:r>
    </w:p>
    <w:p w:rsidR="00F51E4F" w:rsidRPr="003B5932" w:rsidRDefault="00247D59" w:rsidP="005C54CC">
      <w:pPr>
        <w:jc w:val="both"/>
      </w:pPr>
      <w:r w:rsidRPr="003B5932">
        <w:lastRenderedPageBreak/>
        <w:tab/>
      </w:r>
      <w:r w:rsidR="00922F1E">
        <w:t>Liceul Tehnologic</w:t>
      </w:r>
      <w:r w:rsidR="00922F1E" w:rsidRPr="003B5932">
        <w:t xml:space="preserve"> </w:t>
      </w:r>
      <w:r w:rsidR="00D73A02">
        <w:t>„ Petrache Poenaru”</w:t>
      </w:r>
      <w:r w:rsidR="00846860" w:rsidRPr="003B5932">
        <w:t xml:space="preserve"> cuprinde învăţământ primar</w:t>
      </w:r>
      <w:r w:rsidR="005725EC">
        <w:t>,</w:t>
      </w:r>
      <w:r w:rsidR="00846860" w:rsidRPr="003B5932">
        <w:t xml:space="preserve"> gimnazial, liceal teoretic şi profesional</w:t>
      </w:r>
      <w:r w:rsidR="00922F1E">
        <w:t>.</w:t>
      </w:r>
    </w:p>
    <w:p w:rsidR="00B211FC" w:rsidRPr="00F044AA" w:rsidRDefault="00247D59" w:rsidP="005C54CC">
      <w:pPr>
        <w:jc w:val="both"/>
      </w:pPr>
      <w:r w:rsidRPr="003B5932">
        <w:tab/>
      </w:r>
      <w:r w:rsidR="0001463A">
        <w:t>În anul şcolar 2017</w:t>
      </w:r>
      <w:r w:rsidR="00F51E4F" w:rsidRPr="00F044AA">
        <w:t>-</w:t>
      </w:r>
      <w:r w:rsidR="00C9275F">
        <w:t>2018</w:t>
      </w:r>
      <w:r w:rsidR="00FB118B" w:rsidRPr="00F044AA">
        <w:t xml:space="preserve"> la Liceul Tehnologic</w:t>
      </w:r>
      <w:r w:rsidR="00D73A02" w:rsidRPr="00F044AA">
        <w:t xml:space="preserve"> „</w:t>
      </w:r>
      <w:r w:rsidR="00617B55" w:rsidRPr="00F044AA">
        <w:t> P</w:t>
      </w:r>
      <w:r w:rsidR="00F51E4F" w:rsidRPr="00F044AA">
        <w:t>etrache Poenaru</w:t>
      </w:r>
      <w:r w:rsidR="00D73A02" w:rsidRPr="00F044AA">
        <w:t>”</w:t>
      </w:r>
      <w:r w:rsidR="00F51E4F" w:rsidRPr="00F044AA">
        <w:t xml:space="preserve"> </w:t>
      </w:r>
      <w:r w:rsidR="00C9275F">
        <w:t>are</w:t>
      </w:r>
      <w:r w:rsidR="00F51E4F" w:rsidRPr="00F044AA">
        <w:t xml:space="preserve"> înscrişi </w:t>
      </w:r>
      <w:r w:rsidR="00CB0136" w:rsidRPr="00F044AA">
        <w:t>1</w:t>
      </w:r>
      <w:r w:rsidR="00C9275F">
        <w:t>250</w:t>
      </w:r>
      <w:r w:rsidR="00F51E4F" w:rsidRPr="00F044AA">
        <w:t xml:space="preserve"> elevi la cursuril</w:t>
      </w:r>
      <w:r w:rsidR="00C9275F">
        <w:t>e de zi, cu vârste cuprinse în 3</w:t>
      </w:r>
      <w:r w:rsidR="00F51E4F" w:rsidRPr="00F044AA">
        <w:t xml:space="preserve"> şi 19 ani.</w:t>
      </w:r>
    </w:p>
    <w:p w:rsidR="00BE61CC" w:rsidRPr="003B5932" w:rsidRDefault="00247D59" w:rsidP="005C54CC">
      <w:pPr>
        <w:jc w:val="both"/>
      </w:pPr>
      <w:r w:rsidRPr="00F044AA">
        <w:tab/>
      </w:r>
      <w:r w:rsidR="00BE61CC" w:rsidRPr="00F044AA">
        <w:t>Şcoal</w:t>
      </w:r>
      <w:r w:rsidR="00153920" w:rsidRPr="00F044AA">
        <w:t xml:space="preserve">a are un personal  format din </w:t>
      </w:r>
      <w:r w:rsidR="00C9275F">
        <w:t>87</w:t>
      </w:r>
      <w:r w:rsidR="00BE61CC" w:rsidRPr="00F044AA">
        <w:t xml:space="preserve"> de cadre didactice la care se adaugă un pers</w:t>
      </w:r>
      <w:r w:rsidR="005725EC" w:rsidRPr="00F044AA">
        <w:t xml:space="preserve">onal administrativ </w:t>
      </w:r>
      <w:r w:rsidR="00F044AA" w:rsidRPr="00F044AA">
        <w:t>și auxiliar format din 32</w:t>
      </w:r>
      <w:r w:rsidR="00BE61CC" w:rsidRPr="00F044AA">
        <w:t xml:space="preserve"> de persoane.</w:t>
      </w:r>
      <w:r w:rsidR="00BE61CC" w:rsidRPr="003B5932">
        <w:t xml:space="preserve"> </w:t>
      </w:r>
    </w:p>
    <w:p w:rsidR="00D73A02" w:rsidRDefault="00247D59" w:rsidP="005C54CC">
      <w:pPr>
        <w:jc w:val="both"/>
      </w:pPr>
      <w:r w:rsidRPr="003B5932">
        <w:tab/>
      </w:r>
      <w:r w:rsidR="00BE61CC" w:rsidRPr="003B5932">
        <w:t xml:space="preserve">În anul </w:t>
      </w:r>
      <w:smartTag w:uri="urn:schemas-microsoft-com:office:smarttags" w:element="metricconverter">
        <w:smartTagPr>
          <w:attr w:name="ProductID" w:val="2002 a"/>
        </w:smartTagPr>
        <w:r w:rsidR="00BE61CC" w:rsidRPr="003B5932">
          <w:t>2002 a</w:t>
        </w:r>
      </w:smartTag>
      <w:r w:rsidR="00BE61CC" w:rsidRPr="003B5932">
        <w:t xml:space="preserve"> fost conceput un plan de renovare c</w:t>
      </w:r>
      <w:r w:rsidR="00072035">
        <w:t xml:space="preserve">are </w:t>
      </w:r>
      <w:r w:rsidR="00FB118B">
        <w:t>a vizat</w:t>
      </w:r>
      <w:r w:rsidR="00072035">
        <w:t xml:space="preserve"> toate clădirile</w:t>
      </w:r>
      <w:r w:rsidR="00BE61CC" w:rsidRPr="003B5932">
        <w:t xml:space="preserve"> şcolii. </w:t>
      </w:r>
      <w:r w:rsidR="00FB118B">
        <w:t xml:space="preserve">S-a realizat reabilitarea </w:t>
      </w:r>
      <w:r w:rsidR="00BE61CC" w:rsidRPr="003B5932">
        <w:t xml:space="preserve">clădirii în care funcţionează </w:t>
      </w:r>
      <w:r w:rsidR="00FB118B">
        <w:t>clasele din domeniul mecanică</w:t>
      </w:r>
      <w:r w:rsidR="00BE61CC" w:rsidRPr="003B5932">
        <w:t xml:space="preserve">, </w:t>
      </w:r>
      <w:r w:rsidR="00E75385">
        <w:t>s-a construit o clădire pentru două ateliere și un laborator tehnologic</w:t>
      </w:r>
      <w:r w:rsidR="00922F1E">
        <w:t xml:space="preserve"> (Prin </w:t>
      </w:r>
      <w:r w:rsidR="00922F1E" w:rsidRPr="003B5932">
        <w:t>programul PHARE TVET</w:t>
      </w:r>
      <w:r w:rsidR="00922F1E">
        <w:t xml:space="preserve"> 0108.01)</w:t>
      </w:r>
      <w:r w:rsidR="00E75385">
        <w:t xml:space="preserve">, </w:t>
      </w:r>
      <w:r w:rsidR="00FB118B">
        <w:t>s-a construit o sală</w:t>
      </w:r>
      <w:r w:rsidR="00BE61CC" w:rsidRPr="003B5932">
        <w:t xml:space="preserve"> de sport, </w:t>
      </w:r>
      <w:r w:rsidR="00FB118B">
        <w:t xml:space="preserve"> s-au instalat 3 rețele</w:t>
      </w:r>
      <w:r w:rsidR="00BE61CC" w:rsidRPr="003B5932">
        <w:t xml:space="preserve"> </w:t>
      </w:r>
      <w:r w:rsidR="00FB118B">
        <w:t>funcț</w:t>
      </w:r>
      <w:r w:rsidR="00BE61CC" w:rsidRPr="003B5932">
        <w:t xml:space="preserve">ionale de calculatoare, </w:t>
      </w:r>
      <w:r w:rsidR="00FB118B">
        <w:t>s-au modernizat</w:t>
      </w:r>
      <w:r w:rsidR="00BE61CC" w:rsidRPr="003B5932">
        <w:t xml:space="preserve"> grupuril</w:t>
      </w:r>
      <w:r w:rsidR="00FB118B">
        <w:t>e</w:t>
      </w:r>
      <w:r w:rsidR="00BE61CC" w:rsidRPr="003B5932">
        <w:t xml:space="preserve"> sanitare, </w:t>
      </w:r>
      <w:r w:rsidR="00FB118B">
        <w:t>s-au reabilitat acoperişurile</w:t>
      </w:r>
      <w:r w:rsidR="00922F1E">
        <w:t>.</w:t>
      </w:r>
      <w:r w:rsidRPr="003B5932">
        <w:tab/>
      </w:r>
      <w:r w:rsidR="00922F1E">
        <w:br w:type="page"/>
      </w:r>
    </w:p>
    <w:p w:rsidR="00D73A02" w:rsidRDefault="00D73A02" w:rsidP="005C54CC">
      <w:pPr>
        <w:jc w:val="both"/>
      </w:pPr>
    </w:p>
    <w:p w:rsidR="003F00BA" w:rsidRPr="003B5932" w:rsidRDefault="003F00BA" w:rsidP="005C54CC">
      <w:pPr>
        <w:jc w:val="both"/>
      </w:pPr>
    </w:p>
    <w:p w:rsidR="000A02C9" w:rsidRPr="00D20232" w:rsidRDefault="002A41AB" w:rsidP="00D20232">
      <w:pPr>
        <w:jc w:val="center"/>
        <w:rPr>
          <w:bCs/>
          <w:iCs/>
        </w:rPr>
      </w:pPr>
      <w:r w:rsidRPr="001B1F75">
        <w:rPr>
          <w:bCs/>
          <w:iCs/>
          <w:noProof/>
          <w:lang w:val="en-US"/>
        </w:rPr>
        <mc:AlternateContent>
          <mc:Choice Requires="wps">
            <w:drawing>
              <wp:inline distT="0" distB="0" distL="0" distR="0">
                <wp:extent cx="5922645" cy="723900"/>
                <wp:effectExtent l="9525" t="19050" r="68580" b="0"/>
                <wp:docPr id="2" name="WordArt 2" descr="Marmură albă"/>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922645" cy="723900"/>
                        </a:xfrm>
                        <a:prstGeom prst="rect">
                          <a:avLst/>
                        </a:prstGeom>
                        <a:extLst>
                          <a:ext uri="{AF507438-7753-43E0-B8FC-AC1667EBCBE1}">
                            <a14:hiddenEffects xmlns:a14="http://schemas.microsoft.com/office/drawing/2010/main">
                              <a:effectLst/>
                            </a14:hiddenEffects>
                          </a:ext>
                        </a:extLst>
                      </wps:spPr>
                      <wps:txbx>
                        <w:txbxContent>
                          <w:p w:rsidR="00980AA6" w:rsidRPr="00813B08" w:rsidRDefault="00980AA6" w:rsidP="002A41AB">
                            <w:pPr>
                              <w:pStyle w:val="NormalWeb"/>
                              <w:spacing w:before="0" w:beforeAutospacing="0" w:after="0" w:afterAutospacing="0"/>
                              <w:jc w:val="center"/>
                              <w:rPr>
                                <w14:props3d w14:extrusionH="99999" w14:contourW="0" w14:prstMaterial="legacyMatte">
                                  <w14:extrusionClr>
                                    <w14:srgbClr w14:val="663300"/>
                                  </w14:extrusionClr>
                                  <w14:contourClr>
                                    <w14:srgbClr w14:val="FFCC99"/>
                                  </w14:contourClr>
                                </w14:props3d>
                              </w:rPr>
                            </w:pPr>
                            <w:r w:rsidRPr="00813B08">
                              <w:rPr>
                                <w:rFonts w:ascii="Arial Black" w:hAnsi="Arial Black"/>
                                <w:sz w:val="72"/>
                                <w:szCs w:val="72"/>
                                <w14:props3d w14:extrusionH="99999" w14:contourW="0" w14:prstMaterial="legacyMatte">
                                  <w14:extrusionClr>
                                    <w14:srgbClr w14:val="663300"/>
                                  </w14:extrusionClr>
                                  <w14:contourClr>
                                    <w14:srgbClr w14:val="FFCC99"/>
                                  </w14:contourClr>
                                </w14:props3d>
                              </w:rPr>
                              <w:t>EVOLUŢIA UNITĂŢII ŞCOLARE</w:t>
                            </w:r>
                          </w:p>
                        </w:txbxContent>
                      </wps:txbx>
                      <wps:bodyPr wrap="square" numCol="1" fromWordArt="1">
                        <a:prstTxWarp prst="textPlain">
                          <a:avLst>
                            <a:gd name="adj" fmla="val 50000"/>
                          </a:avLst>
                        </a:prstTxWarp>
                        <a:spAutoFit/>
                        <a:scene3d>
                          <a:camera prst="legacyObliqueRight"/>
                          <a:lightRig rig="legacyHarsh3" dir="t"/>
                        </a:scene3d>
                        <a:sp3d extrusionH="100000" prstMaterial="legacyMatte">
                          <a:extrusionClr>
                            <a:srgbClr val="663300"/>
                          </a:extrusionClr>
                          <a:contourClr>
                            <a:srgbClr val="FFCC99"/>
                          </a:contourClr>
                        </a:sp3d>
                      </wps:bodyPr>
                    </wps:wsp>
                  </a:graphicData>
                </a:graphic>
              </wp:inline>
            </w:drawing>
          </mc:Choice>
          <mc:Fallback>
            <w:pict>
              <v:shape id="WordArt 2" o:spid="_x0000_s1028" type="#_x0000_t202" alt="Marmură albă" style="width:466.3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" filled="f" stroked="f">
                <o:lock v:ext="edit" shapetype="t"/>
                <v:textbox style="mso-fit-shape-to-text:t">
                  <w:txbxContent>
                    <w:p w:rsidR="00980AA6" w:rsidRPr="00813B08" w:rsidRDefault="00980AA6" w:rsidP="002A41AB">
                      <w:pPr>
                        <w:pStyle w:val="NormalWeb"/>
                        <w:spacing w:before="0" w:beforeAutospacing="0" w:after="0" w:afterAutospacing="0"/>
                        <w:jc w:val="center"/>
                        <w:rPr>
                          <w14:props3d w14:extrusionH="99999" w14:contourW="0" w14:prstMaterial="legacyMatte">
                            <w14:extrusionClr>
                              <w14:srgbClr w14:val="663300"/>
                            </w14:extrusionClr>
                            <w14:contourClr>
                              <w14:srgbClr w14:val="FFCC99"/>
                            </w14:contourClr>
                          </w14:props3d>
                        </w:rPr>
                      </w:pPr>
                      <w:r w:rsidRPr="00813B08">
                        <w:rPr>
                          <w:rFonts w:ascii="Arial Black" w:hAnsi="Arial Black"/>
                          <w:sz w:val="72"/>
                          <w:szCs w:val="72"/>
                          <w14:props3d w14:extrusionH="99999" w14:contourW="0" w14:prstMaterial="legacyMatte">
                            <w14:extrusionClr>
                              <w14:srgbClr w14:val="663300"/>
                            </w14:extrusionClr>
                            <w14:contourClr>
                              <w14:srgbClr w14:val="FFCC99"/>
                            </w14:contourClr>
                          </w14:props3d>
                        </w:rPr>
                        <w:t>EVOLUŢIA UNITĂŢII ŞCOLARE</w:t>
                      </w:r>
                    </w:p>
                  </w:txbxContent>
                </v:textbox>
                <w10:anchorlock/>
              </v:shape>
            </w:pict>
          </mc:Fallback>
        </mc:AlternateContent>
      </w:r>
    </w:p>
    <w:tbl>
      <w:tblPr>
        <w:tblW w:w="10260" w:type="dxa"/>
        <w:tblInd w:w="-252" w:type="dxa"/>
        <w:tblLook w:val="0000" w:firstRow="0" w:lastRow="0" w:firstColumn="0" w:lastColumn="0" w:noHBand="0" w:noVBand="0"/>
      </w:tblPr>
      <w:tblGrid>
        <w:gridCol w:w="4375"/>
        <w:gridCol w:w="1025"/>
        <w:gridCol w:w="2777"/>
        <w:gridCol w:w="2083"/>
      </w:tblGrid>
      <w:tr w:rsidR="000A02C9" w:rsidRPr="00D73A02">
        <w:tc>
          <w:tcPr>
            <w:tcW w:w="4375" w:type="dxa"/>
          </w:tcPr>
          <w:p w:rsidR="000A02C9" w:rsidRPr="00D73A02" w:rsidRDefault="000A02C9" w:rsidP="005C54CC">
            <w:pPr>
              <w:rPr>
                <w:iCs/>
                <w:color w:val="0000FF"/>
              </w:rPr>
            </w:pPr>
            <w:r w:rsidRPr="00D73A02">
              <w:rPr>
                <w:iCs/>
                <w:color w:val="0000FF"/>
              </w:rPr>
              <w:t>1956- Şcoala Medie Mixtă</w:t>
            </w:r>
          </w:p>
        </w:tc>
        <w:tc>
          <w:tcPr>
            <w:tcW w:w="1025" w:type="dxa"/>
          </w:tcPr>
          <w:p w:rsidR="000A02C9" w:rsidRPr="00D73A02" w:rsidRDefault="000A02C9" w:rsidP="005C54CC">
            <w:pPr>
              <w:jc w:val="right"/>
              <w:rPr>
                <w:iCs/>
                <w:color w:val="0000FF"/>
              </w:rPr>
            </w:pPr>
          </w:p>
        </w:tc>
        <w:tc>
          <w:tcPr>
            <w:tcW w:w="2777" w:type="dxa"/>
          </w:tcPr>
          <w:p w:rsidR="000A02C9" w:rsidRPr="00D73A02" w:rsidRDefault="000A02C9" w:rsidP="005C54CC">
            <w:pPr>
              <w:rPr>
                <w:iCs/>
                <w:color w:val="0000FF"/>
              </w:rPr>
            </w:pPr>
          </w:p>
        </w:tc>
        <w:tc>
          <w:tcPr>
            <w:tcW w:w="2083" w:type="dxa"/>
          </w:tcPr>
          <w:p w:rsidR="000A02C9" w:rsidRPr="00D73A02" w:rsidRDefault="000A02C9" w:rsidP="005C54CC">
            <w:pPr>
              <w:rPr>
                <w:iCs/>
                <w:color w:val="0000FF"/>
              </w:rPr>
            </w:pPr>
          </w:p>
        </w:tc>
      </w:tr>
    </w:tbl>
    <w:p w:rsidR="000A02C9" w:rsidRPr="003B5932" w:rsidRDefault="000A02C9" w:rsidP="005C54CC">
      <w:pPr>
        <w:rPr>
          <w:iCs/>
        </w:rPr>
      </w:pPr>
    </w:p>
    <w:tbl>
      <w:tblPr>
        <w:tblW w:w="10260" w:type="dxa"/>
        <w:tblInd w:w="-252" w:type="dxa"/>
        <w:tblLook w:val="0000" w:firstRow="0" w:lastRow="0" w:firstColumn="0" w:lastColumn="0" w:noHBand="0" w:noVBand="0"/>
      </w:tblPr>
      <w:tblGrid>
        <w:gridCol w:w="4375"/>
        <w:gridCol w:w="1025"/>
        <w:gridCol w:w="2777"/>
        <w:gridCol w:w="2083"/>
      </w:tblGrid>
      <w:tr w:rsidR="000A02C9" w:rsidRPr="00D73A02">
        <w:tc>
          <w:tcPr>
            <w:tcW w:w="4375" w:type="dxa"/>
          </w:tcPr>
          <w:p w:rsidR="000A02C9" w:rsidRPr="00D73A02" w:rsidRDefault="000A02C9" w:rsidP="005C54CC">
            <w:pPr>
              <w:rPr>
                <w:iCs/>
                <w:color w:val="339966"/>
              </w:rPr>
            </w:pPr>
            <w:r w:rsidRPr="00D73A02">
              <w:rPr>
                <w:iCs/>
                <w:color w:val="339966"/>
              </w:rPr>
              <w:t xml:space="preserve">1962 – Liceul Real Umanist Bălceşti (*): </w:t>
            </w:r>
          </w:p>
        </w:tc>
        <w:tc>
          <w:tcPr>
            <w:tcW w:w="1025" w:type="dxa"/>
          </w:tcPr>
          <w:p w:rsidR="000A02C9" w:rsidRPr="00D73A02" w:rsidRDefault="000A02C9" w:rsidP="005C54CC">
            <w:pPr>
              <w:jc w:val="right"/>
              <w:rPr>
                <w:iCs/>
                <w:color w:val="339966"/>
              </w:rPr>
            </w:pPr>
            <w:r w:rsidRPr="00D73A02">
              <w:rPr>
                <w:iCs/>
                <w:color w:val="339966"/>
              </w:rPr>
              <w:t>-2 clase</w:t>
            </w:r>
          </w:p>
        </w:tc>
        <w:tc>
          <w:tcPr>
            <w:tcW w:w="2777" w:type="dxa"/>
          </w:tcPr>
          <w:p w:rsidR="000A02C9" w:rsidRPr="00D73A02" w:rsidRDefault="000A02C9" w:rsidP="005C54CC">
            <w:pPr>
              <w:rPr>
                <w:iCs/>
                <w:color w:val="339966"/>
              </w:rPr>
            </w:pPr>
            <w:r w:rsidRPr="00D73A02">
              <w:rPr>
                <w:iCs/>
                <w:color w:val="339966"/>
              </w:rPr>
              <w:t>Real</w:t>
            </w:r>
          </w:p>
        </w:tc>
        <w:tc>
          <w:tcPr>
            <w:tcW w:w="2083" w:type="dxa"/>
          </w:tcPr>
          <w:p w:rsidR="000A02C9" w:rsidRPr="00D73A02" w:rsidRDefault="000A02C9" w:rsidP="005C54CC">
            <w:pPr>
              <w:rPr>
                <w:iCs/>
                <w:color w:val="339966"/>
              </w:rPr>
            </w:pPr>
          </w:p>
        </w:tc>
      </w:tr>
      <w:tr w:rsidR="000A02C9" w:rsidRPr="003B5932">
        <w:tc>
          <w:tcPr>
            <w:tcW w:w="4375" w:type="dxa"/>
          </w:tcPr>
          <w:p w:rsidR="000A02C9" w:rsidRPr="003B5932" w:rsidRDefault="000A02C9" w:rsidP="005C54CC">
            <w:pPr>
              <w:rPr>
                <w:iCs/>
              </w:rPr>
            </w:pPr>
          </w:p>
        </w:tc>
        <w:tc>
          <w:tcPr>
            <w:tcW w:w="1025" w:type="dxa"/>
          </w:tcPr>
          <w:p w:rsidR="000A02C9" w:rsidRPr="00D73A02" w:rsidRDefault="000A02C9" w:rsidP="005C54CC">
            <w:pPr>
              <w:jc w:val="right"/>
              <w:rPr>
                <w:iCs/>
                <w:color w:val="339966"/>
              </w:rPr>
            </w:pPr>
            <w:r w:rsidRPr="00D73A02">
              <w:rPr>
                <w:iCs/>
                <w:color w:val="339966"/>
              </w:rPr>
              <w:t>-1 clasă</w:t>
            </w:r>
          </w:p>
        </w:tc>
        <w:tc>
          <w:tcPr>
            <w:tcW w:w="2777" w:type="dxa"/>
          </w:tcPr>
          <w:p w:rsidR="000A02C9" w:rsidRPr="00D73A02" w:rsidRDefault="000A02C9" w:rsidP="005C54CC">
            <w:pPr>
              <w:rPr>
                <w:iCs/>
                <w:color w:val="339966"/>
              </w:rPr>
            </w:pPr>
            <w:r w:rsidRPr="00D73A02">
              <w:rPr>
                <w:iCs/>
                <w:color w:val="339966"/>
              </w:rPr>
              <w:t xml:space="preserve">Uman </w:t>
            </w:r>
          </w:p>
        </w:tc>
        <w:tc>
          <w:tcPr>
            <w:tcW w:w="2083" w:type="dxa"/>
          </w:tcPr>
          <w:p w:rsidR="000A02C9" w:rsidRPr="003B5932" w:rsidRDefault="000A02C9" w:rsidP="005C54CC">
            <w:pPr>
              <w:rPr>
                <w:iCs/>
              </w:rPr>
            </w:pPr>
          </w:p>
        </w:tc>
      </w:tr>
    </w:tbl>
    <w:p w:rsidR="000A02C9" w:rsidRPr="003B5932" w:rsidRDefault="000A02C9" w:rsidP="005C54CC">
      <w:pPr>
        <w:rPr>
          <w:iCs/>
        </w:rPr>
      </w:pPr>
    </w:p>
    <w:tbl>
      <w:tblPr>
        <w:tblW w:w="10260" w:type="dxa"/>
        <w:tblInd w:w="-252" w:type="dxa"/>
        <w:tblLook w:val="0000" w:firstRow="0" w:lastRow="0" w:firstColumn="0" w:lastColumn="0" w:noHBand="0" w:noVBand="0"/>
      </w:tblPr>
      <w:tblGrid>
        <w:gridCol w:w="4375"/>
        <w:gridCol w:w="1025"/>
        <w:gridCol w:w="180"/>
        <w:gridCol w:w="2597"/>
        <w:gridCol w:w="2083"/>
      </w:tblGrid>
      <w:tr w:rsidR="000A02C9" w:rsidRPr="00D73A02">
        <w:tc>
          <w:tcPr>
            <w:tcW w:w="4375" w:type="dxa"/>
          </w:tcPr>
          <w:p w:rsidR="000A02C9" w:rsidRPr="00D73A02" w:rsidRDefault="000A02C9" w:rsidP="005C54CC">
            <w:pPr>
              <w:rPr>
                <w:iCs/>
                <w:color w:val="FF0000"/>
              </w:rPr>
            </w:pPr>
            <w:r w:rsidRPr="00D73A02">
              <w:rPr>
                <w:iCs/>
                <w:color w:val="FF0000"/>
              </w:rPr>
              <w:t>1978 – Liceul Agroindustrial Bălceşti (*):</w:t>
            </w:r>
          </w:p>
        </w:tc>
        <w:tc>
          <w:tcPr>
            <w:tcW w:w="1205" w:type="dxa"/>
            <w:gridSpan w:val="2"/>
          </w:tcPr>
          <w:p w:rsidR="000A02C9" w:rsidRPr="00D73A02" w:rsidRDefault="000A02C9" w:rsidP="005C54CC">
            <w:pPr>
              <w:jc w:val="right"/>
              <w:rPr>
                <w:iCs/>
                <w:color w:val="FF0000"/>
              </w:rPr>
            </w:pPr>
            <w:r w:rsidRPr="00D73A02">
              <w:rPr>
                <w:iCs/>
                <w:color w:val="FF0000"/>
              </w:rPr>
              <w:t>-1/2 clasă</w:t>
            </w:r>
          </w:p>
        </w:tc>
        <w:tc>
          <w:tcPr>
            <w:tcW w:w="2597" w:type="dxa"/>
          </w:tcPr>
          <w:p w:rsidR="000A02C9" w:rsidRPr="00D73A02" w:rsidRDefault="000A02C9" w:rsidP="005C54CC">
            <w:pPr>
              <w:rPr>
                <w:iCs/>
                <w:color w:val="FF0000"/>
              </w:rPr>
            </w:pPr>
            <w:r w:rsidRPr="00D73A02">
              <w:rPr>
                <w:iCs/>
                <w:color w:val="FF0000"/>
              </w:rPr>
              <w:t xml:space="preserve">Mecanică </w:t>
            </w:r>
          </w:p>
        </w:tc>
        <w:tc>
          <w:tcPr>
            <w:tcW w:w="2083" w:type="dxa"/>
          </w:tcPr>
          <w:p w:rsidR="000A02C9" w:rsidRPr="00D73A02" w:rsidRDefault="000A02C9" w:rsidP="005C54CC">
            <w:pPr>
              <w:rPr>
                <w:iCs/>
                <w:color w:val="FF0000"/>
              </w:rPr>
            </w:pPr>
          </w:p>
        </w:tc>
      </w:tr>
      <w:tr w:rsidR="000A02C9" w:rsidRPr="00D73A02">
        <w:tc>
          <w:tcPr>
            <w:tcW w:w="4375" w:type="dxa"/>
          </w:tcPr>
          <w:p w:rsidR="000A02C9" w:rsidRPr="00D73A02" w:rsidRDefault="000A02C9" w:rsidP="005C54CC">
            <w:pPr>
              <w:rPr>
                <w:iCs/>
                <w:color w:val="FF0000"/>
              </w:rPr>
            </w:pPr>
          </w:p>
        </w:tc>
        <w:tc>
          <w:tcPr>
            <w:tcW w:w="1205" w:type="dxa"/>
            <w:gridSpan w:val="2"/>
          </w:tcPr>
          <w:p w:rsidR="000A02C9" w:rsidRPr="00D73A02" w:rsidRDefault="000A02C9" w:rsidP="005C54CC">
            <w:pPr>
              <w:jc w:val="right"/>
              <w:rPr>
                <w:iCs/>
                <w:color w:val="FF0000"/>
              </w:rPr>
            </w:pPr>
            <w:r w:rsidRPr="00D73A02">
              <w:rPr>
                <w:iCs/>
                <w:color w:val="FF0000"/>
              </w:rPr>
              <w:t>-1/2 clasă</w:t>
            </w:r>
          </w:p>
        </w:tc>
        <w:tc>
          <w:tcPr>
            <w:tcW w:w="2597" w:type="dxa"/>
          </w:tcPr>
          <w:p w:rsidR="000A02C9" w:rsidRPr="00D73A02" w:rsidRDefault="000A02C9" w:rsidP="005C54CC">
            <w:pPr>
              <w:rPr>
                <w:iCs/>
                <w:color w:val="FF0000"/>
              </w:rPr>
            </w:pPr>
            <w:r w:rsidRPr="00D73A02">
              <w:rPr>
                <w:iCs/>
                <w:color w:val="FF0000"/>
              </w:rPr>
              <w:t xml:space="preserve">Electrotehnică </w:t>
            </w:r>
          </w:p>
        </w:tc>
        <w:tc>
          <w:tcPr>
            <w:tcW w:w="2083" w:type="dxa"/>
          </w:tcPr>
          <w:p w:rsidR="000A02C9" w:rsidRPr="00D73A02" w:rsidRDefault="000A02C9" w:rsidP="005C54CC">
            <w:pPr>
              <w:rPr>
                <w:iCs/>
                <w:color w:val="FF0000"/>
              </w:rPr>
            </w:pPr>
          </w:p>
        </w:tc>
      </w:tr>
      <w:tr w:rsidR="000A02C9" w:rsidRPr="00D73A02">
        <w:tc>
          <w:tcPr>
            <w:tcW w:w="4375" w:type="dxa"/>
          </w:tcPr>
          <w:p w:rsidR="000A02C9" w:rsidRPr="00D73A02" w:rsidRDefault="000A02C9" w:rsidP="005C54CC">
            <w:pPr>
              <w:rPr>
                <w:iCs/>
                <w:color w:val="FF0000"/>
              </w:rPr>
            </w:pPr>
          </w:p>
        </w:tc>
        <w:tc>
          <w:tcPr>
            <w:tcW w:w="1205" w:type="dxa"/>
            <w:gridSpan w:val="2"/>
          </w:tcPr>
          <w:p w:rsidR="000A02C9" w:rsidRPr="00D73A02" w:rsidRDefault="000A02C9" w:rsidP="005C54CC">
            <w:pPr>
              <w:jc w:val="right"/>
              <w:rPr>
                <w:iCs/>
                <w:color w:val="FF0000"/>
              </w:rPr>
            </w:pPr>
            <w:r w:rsidRPr="00D73A02">
              <w:rPr>
                <w:iCs/>
                <w:color w:val="FF0000"/>
              </w:rPr>
              <w:t>-1 clasă</w:t>
            </w:r>
          </w:p>
        </w:tc>
        <w:tc>
          <w:tcPr>
            <w:tcW w:w="2597" w:type="dxa"/>
          </w:tcPr>
          <w:p w:rsidR="000A02C9" w:rsidRPr="00D73A02" w:rsidRDefault="000A02C9" w:rsidP="005C54CC">
            <w:pPr>
              <w:rPr>
                <w:iCs/>
                <w:color w:val="FF0000"/>
              </w:rPr>
            </w:pPr>
            <w:r w:rsidRPr="00D73A02">
              <w:rPr>
                <w:iCs/>
                <w:color w:val="FF0000"/>
              </w:rPr>
              <w:t xml:space="preserve">Zootehnie </w:t>
            </w:r>
          </w:p>
        </w:tc>
        <w:tc>
          <w:tcPr>
            <w:tcW w:w="2083" w:type="dxa"/>
          </w:tcPr>
          <w:p w:rsidR="000A02C9" w:rsidRPr="00D73A02" w:rsidRDefault="000A02C9" w:rsidP="005C54CC">
            <w:pPr>
              <w:rPr>
                <w:iCs/>
                <w:color w:val="FF0000"/>
              </w:rPr>
            </w:pPr>
          </w:p>
        </w:tc>
      </w:tr>
      <w:tr w:rsidR="000A02C9" w:rsidRPr="00D73A02">
        <w:tc>
          <w:tcPr>
            <w:tcW w:w="4375" w:type="dxa"/>
          </w:tcPr>
          <w:p w:rsidR="000A02C9" w:rsidRPr="00D73A02" w:rsidRDefault="000A02C9" w:rsidP="005C54CC">
            <w:pPr>
              <w:rPr>
                <w:iCs/>
                <w:color w:val="FF0000"/>
              </w:rPr>
            </w:pPr>
          </w:p>
        </w:tc>
        <w:tc>
          <w:tcPr>
            <w:tcW w:w="1205" w:type="dxa"/>
            <w:gridSpan w:val="2"/>
          </w:tcPr>
          <w:p w:rsidR="000A02C9" w:rsidRPr="00D73A02" w:rsidRDefault="000A02C9" w:rsidP="005C54CC">
            <w:pPr>
              <w:jc w:val="right"/>
              <w:rPr>
                <w:iCs/>
                <w:color w:val="FF0000"/>
              </w:rPr>
            </w:pPr>
            <w:r w:rsidRPr="00D73A02">
              <w:rPr>
                <w:iCs/>
                <w:color w:val="FF0000"/>
              </w:rPr>
              <w:t>-1 clasă</w:t>
            </w:r>
          </w:p>
        </w:tc>
        <w:tc>
          <w:tcPr>
            <w:tcW w:w="2597" w:type="dxa"/>
          </w:tcPr>
          <w:p w:rsidR="000A02C9" w:rsidRPr="00D73A02" w:rsidRDefault="000A02C9" w:rsidP="005C54CC">
            <w:pPr>
              <w:rPr>
                <w:iCs/>
                <w:color w:val="FF0000"/>
              </w:rPr>
            </w:pPr>
            <w:r w:rsidRPr="00D73A02">
              <w:rPr>
                <w:iCs/>
                <w:color w:val="FF0000"/>
              </w:rPr>
              <w:t xml:space="preserve">Veterinară </w:t>
            </w:r>
          </w:p>
        </w:tc>
        <w:tc>
          <w:tcPr>
            <w:tcW w:w="2083" w:type="dxa"/>
          </w:tcPr>
          <w:p w:rsidR="000A02C9" w:rsidRPr="00D73A02" w:rsidRDefault="000A02C9" w:rsidP="005C54CC">
            <w:pPr>
              <w:rPr>
                <w:iCs/>
                <w:color w:val="FF0000"/>
              </w:rPr>
            </w:pPr>
          </w:p>
        </w:tc>
      </w:tr>
      <w:tr w:rsidR="000A02C9" w:rsidRPr="00D73A02">
        <w:tc>
          <w:tcPr>
            <w:tcW w:w="4375" w:type="dxa"/>
          </w:tcPr>
          <w:p w:rsidR="000A02C9" w:rsidRPr="00D73A02" w:rsidRDefault="000A02C9" w:rsidP="005C54CC">
            <w:pPr>
              <w:rPr>
                <w:iCs/>
                <w:color w:val="FF0000"/>
              </w:rPr>
            </w:pPr>
          </w:p>
        </w:tc>
        <w:tc>
          <w:tcPr>
            <w:tcW w:w="1205" w:type="dxa"/>
            <w:gridSpan w:val="2"/>
          </w:tcPr>
          <w:p w:rsidR="000A02C9" w:rsidRPr="00D73A02" w:rsidRDefault="000A02C9" w:rsidP="005C54CC">
            <w:pPr>
              <w:jc w:val="right"/>
              <w:rPr>
                <w:iCs/>
                <w:color w:val="FF0000"/>
              </w:rPr>
            </w:pPr>
            <w:r w:rsidRPr="00D73A02">
              <w:rPr>
                <w:iCs/>
                <w:color w:val="FF0000"/>
              </w:rPr>
              <w:t>-1 clasă</w:t>
            </w:r>
          </w:p>
        </w:tc>
        <w:tc>
          <w:tcPr>
            <w:tcW w:w="2597" w:type="dxa"/>
          </w:tcPr>
          <w:p w:rsidR="000A02C9" w:rsidRPr="00D73A02" w:rsidRDefault="000A02C9" w:rsidP="005C54CC">
            <w:pPr>
              <w:rPr>
                <w:iCs/>
                <w:color w:val="FF0000"/>
              </w:rPr>
            </w:pPr>
            <w:r w:rsidRPr="00D73A02">
              <w:rPr>
                <w:iCs/>
                <w:color w:val="FF0000"/>
              </w:rPr>
              <w:t>Mecanică agricolă</w:t>
            </w:r>
          </w:p>
        </w:tc>
        <w:tc>
          <w:tcPr>
            <w:tcW w:w="2083" w:type="dxa"/>
          </w:tcPr>
          <w:p w:rsidR="000A02C9" w:rsidRPr="00D73A02" w:rsidRDefault="000A02C9" w:rsidP="005C54CC">
            <w:pPr>
              <w:rPr>
                <w:iCs/>
                <w:color w:val="FF0000"/>
              </w:rPr>
            </w:pPr>
          </w:p>
        </w:tc>
      </w:tr>
      <w:tr w:rsidR="000A02C9" w:rsidRPr="00D73A02">
        <w:tc>
          <w:tcPr>
            <w:tcW w:w="4375" w:type="dxa"/>
          </w:tcPr>
          <w:p w:rsidR="000A02C9" w:rsidRPr="00D73A02" w:rsidRDefault="000A02C9" w:rsidP="005C54CC">
            <w:pPr>
              <w:rPr>
                <w:iCs/>
                <w:color w:val="339966"/>
              </w:rPr>
            </w:pPr>
            <w:r w:rsidRPr="00D73A02">
              <w:rPr>
                <w:iCs/>
                <w:color w:val="339966"/>
              </w:rPr>
              <w:t>1991 – Liceul „Teoretic Petrache Poenaru” Bălceşti (*):</w:t>
            </w:r>
          </w:p>
        </w:tc>
        <w:tc>
          <w:tcPr>
            <w:tcW w:w="1025" w:type="dxa"/>
          </w:tcPr>
          <w:p w:rsidR="000A02C9" w:rsidRPr="00D73A02" w:rsidRDefault="000A02C9" w:rsidP="005C54CC">
            <w:pPr>
              <w:jc w:val="right"/>
              <w:rPr>
                <w:iCs/>
                <w:color w:val="339966"/>
              </w:rPr>
            </w:pPr>
            <w:r w:rsidRPr="00D73A02">
              <w:rPr>
                <w:iCs/>
                <w:color w:val="339966"/>
              </w:rPr>
              <w:t>-2 clase</w:t>
            </w:r>
          </w:p>
        </w:tc>
        <w:tc>
          <w:tcPr>
            <w:tcW w:w="2777" w:type="dxa"/>
            <w:gridSpan w:val="2"/>
          </w:tcPr>
          <w:p w:rsidR="000A02C9" w:rsidRPr="00D73A02" w:rsidRDefault="000A02C9" w:rsidP="005C54CC">
            <w:pPr>
              <w:rPr>
                <w:iCs/>
                <w:color w:val="339966"/>
              </w:rPr>
            </w:pPr>
            <w:r w:rsidRPr="00D73A02">
              <w:rPr>
                <w:iCs/>
                <w:color w:val="339966"/>
              </w:rPr>
              <w:t xml:space="preserve">Real </w:t>
            </w:r>
          </w:p>
        </w:tc>
        <w:tc>
          <w:tcPr>
            <w:tcW w:w="2083" w:type="dxa"/>
          </w:tcPr>
          <w:p w:rsidR="000A02C9" w:rsidRPr="00D73A02" w:rsidRDefault="000A02C9" w:rsidP="005C54CC">
            <w:pPr>
              <w:rPr>
                <w:iCs/>
                <w:color w:val="339966"/>
              </w:rPr>
            </w:pPr>
          </w:p>
        </w:tc>
      </w:tr>
      <w:tr w:rsidR="000A02C9" w:rsidRPr="00D73A02">
        <w:tc>
          <w:tcPr>
            <w:tcW w:w="4375" w:type="dxa"/>
          </w:tcPr>
          <w:p w:rsidR="000A02C9" w:rsidRPr="00D73A02" w:rsidRDefault="000A02C9" w:rsidP="005C54CC">
            <w:pPr>
              <w:rPr>
                <w:iCs/>
                <w:color w:val="339966"/>
              </w:rPr>
            </w:pPr>
          </w:p>
        </w:tc>
        <w:tc>
          <w:tcPr>
            <w:tcW w:w="1025" w:type="dxa"/>
          </w:tcPr>
          <w:p w:rsidR="000A02C9" w:rsidRPr="00D73A02" w:rsidRDefault="000A02C9" w:rsidP="005C54CC">
            <w:pPr>
              <w:jc w:val="right"/>
              <w:rPr>
                <w:iCs/>
                <w:color w:val="339966"/>
              </w:rPr>
            </w:pPr>
            <w:r w:rsidRPr="00D73A02">
              <w:rPr>
                <w:iCs/>
                <w:color w:val="339966"/>
              </w:rPr>
              <w:t>-1 clasă</w:t>
            </w:r>
          </w:p>
        </w:tc>
        <w:tc>
          <w:tcPr>
            <w:tcW w:w="2777" w:type="dxa"/>
            <w:gridSpan w:val="2"/>
          </w:tcPr>
          <w:p w:rsidR="000A02C9" w:rsidRPr="00D73A02" w:rsidRDefault="000A02C9" w:rsidP="005C54CC">
            <w:pPr>
              <w:rPr>
                <w:iCs/>
                <w:color w:val="339966"/>
              </w:rPr>
            </w:pPr>
            <w:r w:rsidRPr="00D73A02">
              <w:rPr>
                <w:iCs/>
                <w:color w:val="339966"/>
              </w:rPr>
              <w:t>Uman</w:t>
            </w:r>
          </w:p>
        </w:tc>
        <w:tc>
          <w:tcPr>
            <w:tcW w:w="2083" w:type="dxa"/>
          </w:tcPr>
          <w:p w:rsidR="000A02C9" w:rsidRPr="00D73A02" w:rsidRDefault="000A02C9" w:rsidP="005C54CC">
            <w:pPr>
              <w:rPr>
                <w:iCs/>
                <w:color w:val="339966"/>
              </w:rPr>
            </w:pPr>
          </w:p>
        </w:tc>
      </w:tr>
    </w:tbl>
    <w:p w:rsidR="000A02C9" w:rsidRPr="00D73A02" w:rsidRDefault="000A02C9" w:rsidP="005C54CC">
      <w:pPr>
        <w:rPr>
          <w:iCs/>
          <w:color w:val="339966"/>
        </w:rPr>
      </w:pPr>
    </w:p>
    <w:tbl>
      <w:tblPr>
        <w:tblW w:w="10260" w:type="dxa"/>
        <w:tblInd w:w="-252" w:type="dxa"/>
        <w:tblLook w:val="0000" w:firstRow="0" w:lastRow="0" w:firstColumn="0" w:lastColumn="0" w:noHBand="0" w:noVBand="0"/>
      </w:tblPr>
      <w:tblGrid>
        <w:gridCol w:w="4320"/>
        <w:gridCol w:w="55"/>
        <w:gridCol w:w="1925"/>
        <w:gridCol w:w="1080"/>
        <w:gridCol w:w="2880"/>
      </w:tblGrid>
      <w:tr w:rsidR="000A02C9" w:rsidRPr="00D73A02">
        <w:tc>
          <w:tcPr>
            <w:tcW w:w="4375" w:type="dxa"/>
            <w:gridSpan w:val="2"/>
          </w:tcPr>
          <w:p w:rsidR="000A02C9" w:rsidRPr="00D73A02" w:rsidRDefault="000A02C9" w:rsidP="005C54CC">
            <w:pPr>
              <w:rPr>
                <w:iCs/>
                <w:color w:val="339966"/>
              </w:rPr>
            </w:pPr>
            <w:r w:rsidRPr="00D73A02">
              <w:rPr>
                <w:iCs/>
                <w:color w:val="339966"/>
              </w:rPr>
              <w:t xml:space="preserve">         - Grupul Şcolar Agricol Bălceşti(*):</w:t>
            </w:r>
          </w:p>
        </w:tc>
        <w:tc>
          <w:tcPr>
            <w:tcW w:w="1925" w:type="dxa"/>
          </w:tcPr>
          <w:p w:rsidR="000A02C9" w:rsidRPr="00D73A02" w:rsidRDefault="000A02C9" w:rsidP="005C54CC">
            <w:pPr>
              <w:jc w:val="right"/>
              <w:rPr>
                <w:iCs/>
                <w:color w:val="339966"/>
              </w:rPr>
            </w:pPr>
            <w:r w:rsidRPr="00D73A02">
              <w:rPr>
                <w:iCs/>
                <w:color w:val="339966"/>
              </w:rPr>
              <w:t>Liceu</w:t>
            </w:r>
          </w:p>
        </w:tc>
        <w:tc>
          <w:tcPr>
            <w:tcW w:w="1080" w:type="dxa"/>
          </w:tcPr>
          <w:p w:rsidR="000A02C9" w:rsidRPr="00D73A02" w:rsidRDefault="000A02C9" w:rsidP="005C54CC">
            <w:pPr>
              <w:rPr>
                <w:iCs/>
                <w:color w:val="339966"/>
              </w:rPr>
            </w:pPr>
            <w:r w:rsidRPr="00D73A02">
              <w:rPr>
                <w:iCs/>
                <w:color w:val="339966"/>
              </w:rPr>
              <w:t>-1 clasă</w:t>
            </w:r>
          </w:p>
        </w:tc>
        <w:tc>
          <w:tcPr>
            <w:tcW w:w="2880" w:type="dxa"/>
          </w:tcPr>
          <w:p w:rsidR="000A02C9" w:rsidRPr="00D73A02" w:rsidRDefault="000A02C9" w:rsidP="005C54CC">
            <w:pPr>
              <w:rPr>
                <w:iCs/>
                <w:color w:val="339966"/>
              </w:rPr>
            </w:pPr>
            <w:r w:rsidRPr="00D73A02">
              <w:rPr>
                <w:iCs/>
                <w:color w:val="339966"/>
              </w:rPr>
              <w:t>Mecanică agricolă</w:t>
            </w:r>
          </w:p>
        </w:tc>
      </w:tr>
      <w:tr w:rsidR="000A02C9" w:rsidRPr="00D73A02">
        <w:tc>
          <w:tcPr>
            <w:tcW w:w="4375" w:type="dxa"/>
            <w:gridSpan w:val="2"/>
          </w:tcPr>
          <w:p w:rsidR="000A02C9" w:rsidRPr="00D73A02" w:rsidRDefault="000A02C9" w:rsidP="005C54CC">
            <w:pPr>
              <w:rPr>
                <w:iCs/>
                <w:color w:val="339966"/>
              </w:rPr>
            </w:pPr>
          </w:p>
        </w:tc>
        <w:tc>
          <w:tcPr>
            <w:tcW w:w="1925" w:type="dxa"/>
          </w:tcPr>
          <w:p w:rsidR="000A02C9" w:rsidRPr="00D73A02" w:rsidRDefault="000A02C9" w:rsidP="005C54CC">
            <w:pPr>
              <w:jc w:val="right"/>
              <w:rPr>
                <w:iCs/>
                <w:color w:val="339966"/>
              </w:rPr>
            </w:pPr>
          </w:p>
        </w:tc>
        <w:tc>
          <w:tcPr>
            <w:tcW w:w="1080" w:type="dxa"/>
          </w:tcPr>
          <w:p w:rsidR="000A02C9" w:rsidRPr="00D73A02" w:rsidRDefault="000A02C9" w:rsidP="005C54CC">
            <w:pPr>
              <w:rPr>
                <w:iCs/>
                <w:color w:val="339966"/>
              </w:rPr>
            </w:pPr>
            <w:r w:rsidRPr="00D73A02">
              <w:rPr>
                <w:iCs/>
                <w:color w:val="339966"/>
              </w:rPr>
              <w:t>-1 clasă</w:t>
            </w:r>
          </w:p>
        </w:tc>
        <w:tc>
          <w:tcPr>
            <w:tcW w:w="2880" w:type="dxa"/>
          </w:tcPr>
          <w:p w:rsidR="000A02C9" w:rsidRPr="00D73A02" w:rsidRDefault="000A02C9" w:rsidP="005C54CC">
            <w:pPr>
              <w:rPr>
                <w:iCs/>
                <w:color w:val="339966"/>
              </w:rPr>
            </w:pPr>
            <w:r w:rsidRPr="00D73A02">
              <w:rPr>
                <w:iCs/>
                <w:color w:val="339966"/>
              </w:rPr>
              <w:t>Veterinară</w:t>
            </w:r>
          </w:p>
        </w:tc>
      </w:tr>
      <w:tr w:rsidR="000A02C9" w:rsidRPr="00D73A02">
        <w:tc>
          <w:tcPr>
            <w:tcW w:w="4375" w:type="dxa"/>
            <w:gridSpan w:val="2"/>
          </w:tcPr>
          <w:p w:rsidR="000A02C9" w:rsidRPr="00D73A02" w:rsidRDefault="000A02C9" w:rsidP="005C54CC">
            <w:pPr>
              <w:rPr>
                <w:iCs/>
                <w:color w:val="339966"/>
              </w:rPr>
            </w:pPr>
          </w:p>
        </w:tc>
        <w:tc>
          <w:tcPr>
            <w:tcW w:w="1925" w:type="dxa"/>
          </w:tcPr>
          <w:p w:rsidR="000A02C9" w:rsidRPr="00D73A02" w:rsidRDefault="000A02C9" w:rsidP="005C54CC">
            <w:pPr>
              <w:jc w:val="right"/>
              <w:rPr>
                <w:iCs/>
                <w:color w:val="339966"/>
              </w:rPr>
            </w:pPr>
          </w:p>
        </w:tc>
        <w:tc>
          <w:tcPr>
            <w:tcW w:w="1080" w:type="dxa"/>
          </w:tcPr>
          <w:p w:rsidR="000A02C9" w:rsidRPr="00D73A02" w:rsidRDefault="000A02C9" w:rsidP="005C54CC">
            <w:pPr>
              <w:rPr>
                <w:iCs/>
                <w:color w:val="339966"/>
              </w:rPr>
            </w:pPr>
            <w:r w:rsidRPr="00D73A02">
              <w:rPr>
                <w:iCs/>
                <w:color w:val="339966"/>
              </w:rPr>
              <w:t>-1 clasă</w:t>
            </w:r>
          </w:p>
        </w:tc>
        <w:tc>
          <w:tcPr>
            <w:tcW w:w="2880" w:type="dxa"/>
          </w:tcPr>
          <w:p w:rsidR="000A02C9" w:rsidRPr="00D73A02" w:rsidRDefault="000A02C9" w:rsidP="005C54CC">
            <w:pPr>
              <w:rPr>
                <w:iCs/>
                <w:color w:val="339966"/>
              </w:rPr>
            </w:pPr>
            <w:r w:rsidRPr="00D73A02">
              <w:rPr>
                <w:iCs/>
                <w:color w:val="339966"/>
              </w:rPr>
              <w:t>Contabilitate</w:t>
            </w:r>
          </w:p>
        </w:tc>
      </w:tr>
      <w:tr w:rsidR="000A02C9" w:rsidRPr="00D73A02">
        <w:tc>
          <w:tcPr>
            <w:tcW w:w="4375" w:type="dxa"/>
            <w:gridSpan w:val="2"/>
          </w:tcPr>
          <w:p w:rsidR="000A02C9" w:rsidRPr="00D73A02" w:rsidRDefault="000A02C9" w:rsidP="005C54CC">
            <w:pPr>
              <w:rPr>
                <w:iCs/>
                <w:color w:val="339966"/>
              </w:rPr>
            </w:pPr>
          </w:p>
        </w:tc>
        <w:tc>
          <w:tcPr>
            <w:tcW w:w="1925" w:type="dxa"/>
          </w:tcPr>
          <w:p w:rsidR="000A02C9" w:rsidRPr="00D73A02" w:rsidRDefault="000A02C9" w:rsidP="005C54CC">
            <w:pPr>
              <w:jc w:val="right"/>
              <w:rPr>
                <w:iCs/>
                <w:color w:val="339966"/>
              </w:rPr>
            </w:pPr>
          </w:p>
        </w:tc>
        <w:tc>
          <w:tcPr>
            <w:tcW w:w="1080" w:type="dxa"/>
          </w:tcPr>
          <w:p w:rsidR="000A02C9" w:rsidRPr="00D73A02" w:rsidRDefault="000A02C9" w:rsidP="005C54CC">
            <w:pPr>
              <w:rPr>
                <w:iCs/>
                <w:color w:val="339966"/>
              </w:rPr>
            </w:pPr>
            <w:r w:rsidRPr="00D73A02">
              <w:rPr>
                <w:iCs/>
                <w:color w:val="339966"/>
              </w:rPr>
              <w:t>-1 clasă</w:t>
            </w:r>
          </w:p>
        </w:tc>
        <w:tc>
          <w:tcPr>
            <w:tcW w:w="2880" w:type="dxa"/>
          </w:tcPr>
          <w:p w:rsidR="000A02C9" w:rsidRPr="00D73A02" w:rsidRDefault="000A02C9" w:rsidP="005C54CC">
            <w:pPr>
              <w:rPr>
                <w:iCs/>
                <w:color w:val="339966"/>
              </w:rPr>
            </w:pPr>
            <w:r w:rsidRPr="00D73A02">
              <w:rPr>
                <w:iCs/>
                <w:color w:val="339966"/>
              </w:rPr>
              <w:t>Informatică</w:t>
            </w:r>
          </w:p>
        </w:tc>
      </w:tr>
      <w:tr w:rsidR="000A02C9" w:rsidRPr="00D73A02">
        <w:tc>
          <w:tcPr>
            <w:tcW w:w="4375" w:type="dxa"/>
            <w:gridSpan w:val="2"/>
          </w:tcPr>
          <w:p w:rsidR="000A02C9" w:rsidRPr="00D73A02" w:rsidRDefault="000A02C9" w:rsidP="005C54CC">
            <w:pPr>
              <w:rPr>
                <w:iCs/>
                <w:color w:val="339966"/>
              </w:rPr>
            </w:pPr>
          </w:p>
        </w:tc>
        <w:tc>
          <w:tcPr>
            <w:tcW w:w="1925" w:type="dxa"/>
          </w:tcPr>
          <w:p w:rsidR="000A02C9" w:rsidRPr="00D73A02" w:rsidRDefault="000A02C9" w:rsidP="005C54CC">
            <w:pPr>
              <w:jc w:val="right"/>
              <w:rPr>
                <w:iCs/>
                <w:color w:val="339966"/>
              </w:rPr>
            </w:pPr>
            <w:r w:rsidRPr="00D73A02">
              <w:rPr>
                <w:iCs/>
                <w:color w:val="339966"/>
              </w:rPr>
              <w:t>Şc.profesională</w:t>
            </w:r>
          </w:p>
        </w:tc>
        <w:tc>
          <w:tcPr>
            <w:tcW w:w="1080" w:type="dxa"/>
          </w:tcPr>
          <w:p w:rsidR="000A02C9" w:rsidRPr="00D73A02" w:rsidRDefault="000A02C9" w:rsidP="005C54CC">
            <w:pPr>
              <w:rPr>
                <w:iCs/>
                <w:color w:val="339966"/>
              </w:rPr>
            </w:pPr>
            <w:r w:rsidRPr="00D73A02">
              <w:rPr>
                <w:iCs/>
                <w:color w:val="339966"/>
              </w:rPr>
              <w:t>-2 clase</w:t>
            </w:r>
          </w:p>
        </w:tc>
        <w:tc>
          <w:tcPr>
            <w:tcW w:w="2880" w:type="dxa"/>
          </w:tcPr>
          <w:p w:rsidR="000A02C9" w:rsidRPr="00D73A02" w:rsidRDefault="000A02C9" w:rsidP="005C54CC">
            <w:pPr>
              <w:rPr>
                <w:iCs/>
                <w:color w:val="339966"/>
              </w:rPr>
            </w:pPr>
            <w:r w:rsidRPr="00D73A02">
              <w:rPr>
                <w:iCs/>
                <w:color w:val="339966"/>
              </w:rPr>
              <w:t>Mecanică agricolă</w:t>
            </w:r>
          </w:p>
        </w:tc>
      </w:tr>
      <w:tr w:rsidR="000A02C9" w:rsidRPr="00D73A02">
        <w:tc>
          <w:tcPr>
            <w:tcW w:w="4375" w:type="dxa"/>
            <w:gridSpan w:val="2"/>
          </w:tcPr>
          <w:p w:rsidR="000A02C9" w:rsidRPr="00D73A02" w:rsidRDefault="000A02C9" w:rsidP="005C54CC">
            <w:pPr>
              <w:rPr>
                <w:iCs/>
                <w:color w:val="339966"/>
              </w:rPr>
            </w:pPr>
          </w:p>
        </w:tc>
        <w:tc>
          <w:tcPr>
            <w:tcW w:w="1925" w:type="dxa"/>
          </w:tcPr>
          <w:p w:rsidR="000A02C9" w:rsidRPr="00D73A02" w:rsidRDefault="000A02C9" w:rsidP="005C54CC">
            <w:pPr>
              <w:jc w:val="right"/>
              <w:rPr>
                <w:iCs/>
                <w:color w:val="339966"/>
              </w:rPr>
            </w:pPr>
            <w:r w:rsidRPr="00D73A02">
              <w:rPr>
                <w:iCs/>
                <w:color w:val="339966"/>
              </w:rPr>
              <w:t>Şcoală de ucenici</w:t>
            </w:r>
          </w:p>
        </w:tc>
        <w:tc>
          <w:tcPr>
            <w:tcW w:w="1080" w:type="dxa"/>
          </w:tcPr>
          <w:p w:rsidR="000A02C9" w:rsidRPr="00D73A02" w:rsidRDefault="000A02C9" w:rsidP="005C54CC">
            <w:pPr>
              <w:rPr>
                <w:iCs/>
                <w:color w:val="339966"/>
              </w:rPr>
            </w:pPr>
            <w:r w:rsidRPr="00D73A02">
              <w:rPr>
                <w:iCs/>
                <w:color w:val="339966"/>
              </w:rPr>
              <w:t>-1 clasă</w:t>
            </w:r>
          </w:p>
        </w:tc>
        <w:tc>
          <w:tcPr>
            <w:tcW w:w="2880" w:type="dxa"/>
          </w:tcPr>
          <w:p w:rsidR="000A02C9" w:rsidRPr="00D73A02" w:rsidRDefault="000A02C9" w:rsidP="005C54CC">
            <w:pPr>
              <w:rPr>
                <w:iCs/>
                <w:color w:val="339966"/>
              </w:rPr>
            </w:pPr>
            <w:r w:rsidRPr="00D73A02">
              <w:rPr>
                <w:iCs/>
                <w:color w:val="339966"/>
              </w:rPr>
              <w:t>Broder-lenjer</w:t>
            </w:r>
          </w:p>
        </w:tc>
      </w:tr>
      <w:tr w:rsidR="000A02C9" w:rsidRPr="00D73A02" w:rsidTr="00D20232">
        <w:tc>
          <w:tcPr>
            <w:tcW w:w="4375" w:type="dxa"/>
            <w:gridSpan w:val="2"/>
          </w:tcPr>
          <w:p w:rsidR="000A02C9" w:rsidRPr="00D73A02" w:rsidRDefault="000A02C9" w:rsidP="005C54CC">
            <w:pPr>
              <w:rPr>
                <w:iCs/>
                <w:color w:val="339966"/>
              </w:rPr>
            </w:pPr>
          </w:p>
        </w:tc>
        <w:tc>
          <w:tcPr>
            <w:tcW w:w="1925" w:type="dxa"/>
          </w:tcPr>
          <w:p w:rsidR="000A02C9" w:rsidRPr="00D73A02" w:rsidRDefault="000A02C9" w:rsidP="005C54CC">
            <w:pPr>
              <w:jc w:val="right"/>
              <w:rPr>
                <w:iCs/>
                <w:color w:val="339966"/>
              </w:rPr>
            </w:pPr>
            <w:r w:rsidRPr="00D73A02">
              <w:rPr>
                <w:iCs/>
                <w:color w:val="339966"/>
              </w:rPr>
              <w:t xml:space="preserve">Şc. </w:t>
            </w:r>
            <w:r w:rsidR="0075014A" w:rsidRPr="00D73A02">
              <w:rPr>
                <w:iCs/>
                <w:color w:val="339966"/>
              </w:rPr>
              <w:t>P</w:t>
            </w:r>
            <w:r w:rsidRPr="00D73A02">
              <w:rPr>
                <w:iCs/>
                <w:color w:val="339966"/>
              </w:rPr>
              <w:t>ostliceală</w:t>
            </w:r>
          </w:p>
        </w:tc>
        <w:tc>
          <w:tcPr>
            <w:tcW w:w="1080" w:type="dxa"/>
          </w:tcPr>
          <w:p w:rsidR="000A02C9" w:rsidRPr="00D73A02" w:rsidRDefault="000A02C9" w:rsidP="005C54CC">
            <w:pPr>
              <w:rPr>
                <w:iCs/>
                <w:color w:val="339966"/>
              </w:rPr>
            </w:pPr>
            <w:r w:rsidRPr="00D73A02">
              <w:rPr>
                <w:iCs/>
                <w:color w:val="339966"/>
              </w:rPr>
              <w:t>-1 clasă</w:t>
            </w:r>
          </w:p>
        </w:tc>
        <w:tc>
          <w:tcPr>
            <w:tcW w:w="2880" w:type="dxa"/>
          </w:tcPr>
          <w:p w:rsidR="000A02C9" w:rsidRPr="00D73A02" w:rsidRDefault="000A02C9" w:rsidP="005C54CC">
            <w:pPr>
              <w:rPr>
                <w:iCs/>
                <w:color w:val="339966"/>
              </w:rPr>
            </w:pPr>
            <w:r w:rsidRPr="00D73A02">
              <w:rPr>
                <w:iCs/>
                <w:color w:val="339966"/>
              </w:rPr>
              <w:t>cadastru</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iCs/>
                <w:color w:val="0000FF"/>
              </w:rPr>
            </w:pPr>
            <w:r w:rsidRPr="00D73A02">
              <w:rPr>
                <w:iCs/>
                <w:color w:val="0000FF"/>
              </w:rPr>
              <w:t>1997 – Grupul Şcolar „Petrache Poenaru”     .           Bălceşti (*) :</w:t>
            </w:r>
          </w:p>
        </w:tc>
        <w:tc>
          <w:tcPr>
            <w:tcW w:w="1980" w:type="dxa"/>
            <w:gridSpan w:val="2"/>
            <w:tcBorders>
              <w:top w:val="nil"/>
              <w:left w:val="nil"/>
              <w:bottom w:val="nil"/>
              <w:right w:val="nil"/>
            </w:tcBorders>
            <w:vAlign w:val="bottom"/>
          </w:tcPr>
          <w:p w:rsidR="000A02C9" w:rsidRPr="00D73A02" w:rsidRDefault="000A02C9" w:rsidP="005C54CC">
            <w:pPr>
              <w:jc w:val="right"/>
              <w:rPr>
                <w:iCs/>
                <w:color w:val="0000FF"/>
              </w:rPr>
            </w:pPr>
            <w:r w:rsidRPr="00D73A02">
              <w:rPr>
                <w:iCs/>
                <w:color w:val="0000FF"/>
              </w:rPr>
              <w:t>Liceu</w:t>
            </w:r>
          </w:p>
        </w:tc>
        <w:tc>
          <w:tcPr>
            <w:tcW w:w="10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-2 clase</w:t>
            </w:r>
          </w:p>
        </w:tc>
        <w:tc>
          <w:tcPr>
            <w:tcW w:w="28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Real</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iCs/>
                <w:color w:val="0000FF"/>
              </w:rPr>
            </w:pPr>
          </w:p>
        </w:tc>
        <w:tc>
          <w:tcPr>
            <w:tcW w:w="1980" w:type="dxa"/>
            <w:gridSpan w:val="2"/>
            <w:tcBorders>
              <w:top w:val="nil"/>
              <w:left w:val="nil"/>
              <w:bottom w:val="nil"/>
              <w:right w:val="nil"/>
            </w:tcBorders>
            <w:vAlign w:val="bottom"/>
          </w:tcPr>
          <w:p w:rsidR="000A02C9" w:rsidRPr="00D73A02" w:rsidRDefault="000A02C9" w:rsidP="005C54CC">
            <w:pPr>
              <w:jc w:val="right"/>
              <w:rPr>
                <w:iCs/>
                <w:color w:val="0000FF"/>
              </w:rPr>
            </w:pPr>
          </w:p>
        </w:tc>
        <w:tc>
          <w:tcPr>
            <w:tcW w:w="10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-1 clasă</w:t>
            </w:r>
          </w:p>
        </w:tc>
        <w:tc>
          <w:tcPr>
            <w:tcW w:w="28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Uman</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iCs/>
                <w:color w:val="0000FF"/>
              </w:rPr>
            </w:pPr>
          </w:p>
        </w:tc>
        <w:tc>
          <w:tcPr>
            <w:tcW w:w="1980" w:type="dxa"/>
            <w:gridSpan w:val="2"/>
            <w:tcBorders>
              <w:top w:val="nil"/>
              <w:left w:val="nil"/>
              <w:bottom w:val="nil"/>
              <w:right w:val="nil"/>
            </w:tcBorders>
            <w:vAlign w:val="bottom"/>
          </w:tcPr>
          <w:p w:rsidR="000A02C9" w:rsidRPr="00D73A02" w:rsidRDefault="000A02C9" w:rsidP="005C54CC">
            <w:pPr>
              <w:jc w:val="right"/>
              <w:rPr>
                <w:iCs/>
                <w:color w:val="0000FF"/>
              </w:rPr>
            </w:pPr>
          </w:p>
        </w:tc>
        <w:tc>
          <w:tcPr>
            <w:tcW w:w="10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-1 clasă</w:t>
            </w:r>
          </w:p>
        </w:tc>
        <w:tc>
          <w:tcPr>
            <w:tcW w:w="28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Informatică</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iCs/>
                <w:color w:val="0000FF"/>
              </w:rPr>
            </w:pPr>
          </w:p>
        </w:tc>
        <w:tc>
          <w:tcPr>
            <w:tcW w:w="1980" w:type="dxa"/>
            <w:gridSpan w:val="2"/>
            <w:tcBorders>
              <w:top w:val="nil"/>
              <w:left w:val="nil"/>
              <w:bottom w:val="nil"/>
              <w:right w:val="nil"/>
            </w:tcBorders>
            <w:vAlign w:val="bottom"/>
          </w:tcPr>
          <w:p w:rsidR="000A02C9" w:rsidRPr="00D73A02" w:rsidRDefault="000A02C9" w:rsidP="005C54CC">
            <w:pPr>
              <w:jc w:val="right"/>
              <w:rPr>
                <w:iCs/>
                <w:color w:val="0000FF"/>
              </w:rPr>
            </w:pPr>
          </w:p>
        </w:tc>
        <w:tc>
          <w:tcPr>
            <w:tcW w:w="10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-1 clasă</w:t>
            </w:r>
          </w:p>
        </w:tc>
        <w:tc>
          <w:tcPr>
            <w:tcW w:w="28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Contabilitate</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iCs/>
                <w:color w:val="0000FF"/>
              </w:rPr>
            </w:pPr>
          </w:p>
        </w:tc>
        <w:tc>
          <w:tcPr>
            <w:tcW w:w="1980" w:type="dxa"/>
            <w:gridSpan w:val="2"/>
            <w:tcBorders>
              <w:top w:val="nil"/>
              <w:left w:val="nil"/>
              <w:bottom w:val="nil"/>
              <w:right w:val="nil"/>
            </w:tcBorders>
            <w:vAlign w:val="bottom"/>
          </w:tcPr>
          <w:p w:rsidR="000A02C9" w:rsidRPr="00D73A02" w:rsidRDefault="000A02C9" w:rsidP="005C54CC">
            <w:pPr>
              <w:jc w:val="right"/>
              <w:rPr>
                <w:iCs/>
                <w:color w:val="0000FF"/>
              </w:rPr>
            </w:pPr>
          </w:p>
        </w:tc>
        <w:tc>
          <w:tcPr>
            <w:tcW w:w="10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-1 clasă</w:t>
            </w:r>
          </w:p>
        </w:tc>
        <w:tc>
          <w:tcPr>
            <w:tcW w:w="2880" w:type="dxa"/>
            <w:tcBorders>
              <w:top w:val="nil"/>
              <w:left w:val="nil"/>
              <w:bottom w:val="nil"/>
              <w:right w:val="nil"/>
            </w:tcBorders>
            <w:vAlign w:val="bottom"/>
          </w:tcPr>
          <w:p w:rsidR="000A02C9" w:rsidRPr="00D73A02" w:rsidRDefault="000A02C9" w:rsidP="005C54CC">
            <w:pPr>
              <w:rPr>
                <w:iCs/>
                <w:color w:val="0000FF"/>
              </w:rPr>
            </w:pPr>
            <w:r w:rsidRPr="00D73A02">
              <w:rPr>
                <w:iCs/>
                <w:color w:val="0000FF"/>
              </w:rPr>
              <w:t>Mecanică agricolă</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color w:val="0000FF"/>
              </w:rPr>
            </w:pPr>
          </w:p>
        </w:tc>
        <w:tc>
          <w:tcPr>
            <w:tcW w:w="1980" w:type="dxa"/>
            <w:gridSpan w:val="2"/>
            <w:tcBorders>
              <w:top w:val="nil"/>
              <w:left w:val="nil"/>
              <w:bottom w:val="nil"/>
              <w:right w:val="nil"/>
            </w:tcBorders>
            <w:vAlign w:val="bottom"/>
          </w:tcPr>
          <w:p w:rsidR="000A02C9" w:rsidRPr="00D73A02" w:rsidRDefault="000A02C9" w:rsidP="005C54CC">
            <w:pPr>
              <w:jc w:val="right"/>
              <w:rPr>
                <w:color w:val="0000FF"/>
              </w:rPr>
            </w:pPr>
          </w:p>
        </w:tc>
        <w:tc>
          <w:tcPr>
            <w:tcW w:w="1080" w:type="dxa"/>
            <w:tcBorders>
              <w:top w:val="nil"/>
              <w:left w:val="nil"/>
              <w:bottom w:val="nil"/>
              <w:right w:val="nil"/>
            </w:tcBorders>
            <w:vAlign w:val="bottom"/>
          </w:tcPr>
          <w:p w:rsidR="000A02C9" w:rsidRPr="00D73A02" w:rsidRDefault="000A02C9" w:rsidP="005C54CC">
            <w:pPr>
              <w:rPr>
                <w:color w:val="0000FF"/>
              </w:rPr>
            </w:pPr>
            <w:r w:rsidRPr="00D73A02">
              <w:rPr>
                <w:color w:val="0000FF"/>
              </w:rPr>
              <w:t>-1 clasă</w:t>
            </w:r>
          </w:p>
        </w:tc>
        <w:tc>
          <w:tcPr>
            <w:tcW w:w="2880" w:type="dxa"/>
            <w:tcBorders>
              <w:top w:val="nil"/>
              <w:left w:val="nil"/>
              <w:bottom w:val="nil"/>
              <w:right w:val="nil"/>
            </w:tcBorders>
            <w:vAlign w:val="bottom"/>
          </w:tcPr>
          <w:p w:rsidR="000A02C9" w:rsidRPr="00D73A02" w:rsidRDefault="000A02C9" w:rsidP="005C54CC">
            <w:pPr>
              <w:rPr>
                <w:color w:val="0000FF"/>
              </w:rPr>
            </w:pPr>
            <w:r w:rsidRPr="00D73A02">
              <w:rPr>
                <w:color w:val="0000FF"/>
              </w:rPr>
              <w:t>Veterinară</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color w:val="0000FF"/>
              </w:rPr>
            </w:pPr>
          </w:p>
        </w:tc>
        <w:tc>
          <w:tcPr>
            <w:tcW w:w="1980" w:type="dxa"/>
            <w:gridSpan w:val="2"/>
            <w:tcBorders>
              <w:top w:val="nil"/>
              <w:left w:val="nil"/>
              <w:bottom w:val="nil"/>
              <w:right w:val="nil"/>
            </w:tcBorders>
            <w:vAlign w:val="bottom"/>
          </w:tcPr>
          <w:p w:rsidR="000A02C9" w:rsidRPr="00D73A02" w:rsidRDefault="000A02C9" w:rsidP="005C54CC">
            <w:pPr>
              <w:jc w:val="right"/>
              <w:rPr>
                <w:color w:val="0000FF"/>
              </w:rPr>
            </w:pPr>
            <w:r w:rsidRPr="00D73A02">
              <w:rPr>
                <w:color w:val="0000FF"/>
              </w:rPr>
              <w:t xml:space="preserve">Şc. </w:t>
            </w:r>
            <w:r w:rsidR="0075014A" w:rsidRPr="00D73A02">
              <w:rPr>
                <w:color w:val="0000FF"/>
              </w:rPr>
              <w:t>P</w:t>
            </w:r>
            <w:r w:rsidRPr="00D73A02">
              <w:rPr>
                <w:color w:val="0000FF"/>
              </w:rPr>
              <w:t>rofesională</w:t>
            </w:r>
          </w:p>
        </w:tc>
        <w:tc>
          <w:tcPr>
            <w:tcW w:w="1080" w:type="dxa"/>
            <w:tcBorders>
              <w:top w:val="nil"/>
              <w:left w:val="nil"/>
              <w:bottom w:val="nil"/>
              <w:right w:val="nil"/>
            </w:tcBorders>
            <w:vAlign w:val="bottom"/>
          </w:tcPr>
          <w:p w:rsidR="000A02C9" w:rsidRPr="00D73A02" w:rsidRDefault="000A02C9" w:rsidP="005C54CC">
            <w:pPr>
              <w:rPr>
                <w:color w:val="0000FF"/>
              </w:rPr>
            </w:pPr>
            <w:r w:rsidRPr="00D73A02">
              <w:rPr>
                <w:color w:val="0000FF"/>
              </w:rPr>
              <w:t>-2 clase</w:t>
            </w:r>
          </w:p>
        </w:tc>
        <w:tc>
          <w:tcPr>
            <w:tcW w:w="2880" w:type="dxa"/>
            <w:tcBorders>
              <w:top w:val="nil"/>
              <w:left w:val="nil"/>
              <w:bottom w:val="nil"/>
              <w:right w:val="nil"/>
            </w:tcBorders>
            <w:vAlign w:val="bottom"/>
          </w:tcPr>
          <w:p w:rsidR="000A02C9" w:rsidRPr="00D73A02" w:rsidRDefault="000A02C9" w:rsidP="005C54CC">
            <w:pPr>
              <w:rPr>
                <w:color w:val="0000FF"/>
              </w:rPr>
            </w:pPr>
            <w:r w:rsidRPr="00D73A02">
              <w:rPr>
                <w:color w:val="0000FF"/>
              </w:rPr>
              <w:t>Mecanică agricolă</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color w:val="0000FF"/>
              </w:rPr>
            </w:pPr>
          </w:p>
        </w:tc>
        <w:tc>
          <w:tcPr>
            <w:tcW w:w="1980" w:type="dxa"/>
            <w:gridSpan w:val="2"/>
            <w:tcBorders>
              <w:top w:val="nil"/>
              <w:left w:val="nil"/>
              <w:bottom w:val="nil"/>
              <w:right w:val="nil"/>
            </w:tcBorders>
            <w:vAlign w:val="bottom"/>
          </w:tcPr>
          <w:p w:rsidR="000A02C9" w:rsidRPr="00D73A02" w:rsidRDefault="000A02C9" w:rsidP="005C54CC">
            <w:pPr>
              <w:jc w:val="right"/>
              <w:rPr>
                <w:color w:val="0000FF"/>
              </w:rPr>
            </w:pPr>
            <w:r w:rsidRPr="00D73A02">
              <w:rPr>
                <w:color w:val="0000FF"/>
              </w:rPr>
              <w:t>Şcoala de ucenici</w:t>
            </w:r>
          </w:p>
        </w:tc>
        <w:tc>
          <w:tcPr>
            <w:tcW w:w="1080" w:type="dxa"/>
            <w:tcBorders>
              <w:top w:val="nil"/>
              <w:left w:val="nil"/>
              <w:bottom w:val="nil"/>
              <w:right w:val="nil"/>
            </w:tcBorders>
            <w:vAlign w:val="bottom"/>
          </w:tcPr>
          <w:p w:rsidR="000A02C9" w:rsidRPr="00D73A02" w:rsidRDefault="000A02C9" w:rsidP="005C54CC">
            <w:pPr>
              <w:rPr>
                <w:color w:val="0000FF"/>
              </w:rPr>
            </w:pPr>
            <w:r w:rsidRPr="00D73A02">
              <w:rPr>
                <w:color w:val="0000FF"/>
              </w:rPr>
              <w:t>-1 clasă</w:t>
            </w:r>
          </w:p>
        </w:tc>
        <w:tc>
          <w:tcPr>
            <w:tcW w:w="2880" w:type="dxa"/>
            <w:tcBorders>
              <w:top w:val="nil"/>
              <w:left w:val="nil"/>
              <w:bottom w:val="nil"/>
              <w:right w:val="nil"/>
            </w:tcBorders>
            <w:vAlign w:val="bottom"/>
          </w:tcPr>
          <w:p w:rsidR="000A02C9" w:rsidRPr="00D73A02" w:rsidRDefault="000A02C9" w:rsidP="005C54CC">
            <w:pPr>
              <w:rPr>
                <w:color w:val="0000FF"/>
              </w:rPr>
            </w:pPr>
            <w:r w:rsidRPr="00D73A02">
              <w:rPr>
                <w:color w:val="0000FF"/>
              </w:rPr>
              <w:t xml:space="preserve">Broder </w:t>
            </w:r>
            <w:r w:rsidR="0075014A">
              <w:rPr>
                <w:color w:val="0000FF"/>
              </w:rPr>
              <w:t>–</w:t>
            </w:r>
            <w:r w:rsidRPr="00D73A02">
              <w:rPr>
                <w:color w:val="0000FF"/>
              </w:rPr>
              <w:t xml:space="preserve"> lenjer</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color w:val="0000FF"/>
              </w:rPr>
            </w:pPr>
          </w:p>
        </w:tc>
        <w:tc>
          <w:tcPr>
            <w:tcW w:w="1980" w:type="dxa"/>
            <w:gridSpan w:val="2"/>
            <w:tcBorders>
              <w:top w:val="nil"/>
              <w:left w:val="nil"/>
              <w:bottom w:val="nil"/>
              <w:right w:val="nil"/>
            </w:tcBorders>
            <w:vAlign w:val="bottom"/>
          </w:tcPr>
          <w:p w:rsidR="000A02C9" w:rsidRPr="00D73A02" w:rsidRDefault="000A02C9" w:rsidP="005C54CC">
            <w:pPr>
              <w:jc w:val="right"/>
              <w:rPr>
                <w:color w:val="0000FF"/>
              </w:rPr>
            </w:pPr>
            <w:r w:rsidRPr="00D73A02">
              <w:rPr>
                <w:color w:val="0000FF"/>
              </w:rPr>
              <w:t>Şcoală postliceală</w:t>
            </w:r>
          </w:p>
        </w:tc>
        <w:tc>
          <w:tcPr>
            <w:tcW w:w="1080" w:type="dxa"/>
            <w:tcBorders>
              <w:top w:val="nil"/>
              <w:left w:val="nil"/>
              <w:bottom w:val="nil"/>
              <w:right w:val="nil"/>
            </w:tcBorders>
            <w:vAlign w:val="bottom"/>
          </w:tcPr>
          <w:p w:rsidR="000A02C9" w:rsidRPr="00D73A02" w:rsidRDefault="000A02C9" w:rsidP="005C54CC">
            <w:pPr>
              <w:rPr>
                <w:color w:val="0000FF"/>
              </w:rPr>
            </w:pPr>
            <w:r w:rsidRPr="00D73A02">
              <w:rPr>
                <w:color w:val="0000FF"/>
              </w:rPr>
              <w:t>-1 clasă</w:t>
            </w:r>
          </w:p>
        </w:tc>
        <w:tc>
          <w:tcPr>
            <w:tcW w:w="2880" w:type="dxa"/>
            <w:tcBorders>
              <w:top w:val="nil"/>
              <w:left w:val="nil"/>
              <w:bottom w:val="nil"/>
              <w:right w:val="nil"/>
            </w:tcBorders>
            <w:vAlign w:val="bottom"/>
          </w:tcPr>
          <w:p w:rsidR="000A02C9" w:rsidRPr="00D73A02" w:rsidRDefault="000A02C9" w:rsidP="005C54CC">
            <w:pPr>
              <w:rPr>
                <w:color w:val="0000FF"/>
              </w:rPr>
            </w:pPr>
            <w:r w:rsidRPr="00D73A02">
              <w:rPr>
                <w:color w:val="0000FF"/>
              </w:rPr>
              <w:t>Economic</w:t>
            </w:r>
          </w:p>
        </w:tc>
      </w:tr>
      <w:tr w:rsidR="000A02C9" w:rsidRPr="00D73A02" w:rsidTr="00D202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0A02C9" w:rsidRPr="00D73A02" w:rsidRDefault="000A02C9" w:rsidP="005C54CC">
            <w:pPr>
              <w:rPr>
                <w:color w:val="0000FF"/>
              </w:rPr>
            </w:pPr>
          </w:p>
        </w:tc>
        <w:tc>
          <w:tcPr>
            <w:tcW w:w="1980" w:type="dxa"/>
            <w:gridSpan w:val="2"/>
            <w:tcBorders>
              <w:top w:val="nil"/>
              <w:left w:val="nil"/>
              <w:bottom w:val="nil"/>
              <w:right w:val="nil"/>
            </w:tcBorders>
            <w:vAlign w:val="bottom"/>
          </w:tcPr>
          <w:p w:rsidR="000A02C9" w:rsidRPr="00D73A02" w:rsidRDefault="000A02C9" w:rsidP="00CB0136">
            <w:pPr>
              <w:jc w:val="right"/>
              <w:rPr>
                <w:color w:val="0000FF"/>
              </w:rPr>
            </w:pPr>
            <w:r w:rsidRPr="00D73A02">
              <w:rPr>
                <w:color w:val="0000FF"/>
              </w:rPr>
              <w:t xml:space="preserve">Şc. </w:t>
            </w:r>
            <w:r w:rsidR="00CB0136">
              <w:rPr>
                <w:color w:val="0000FF"/>
              </w:rPr>
              <w:t>d</w:t>
            </w:r>
            <w:r w:rsidRPr="00D73A02">
              <w:rPr>
                <w:color w:val="0000FF"/>
              </w:rPr>
              <w:t>e maiştri</w:t>
            </w:r>
          </w:p>
        </w:tc>
        <w:tc>
          <w:tcPr>
            <w:tcW w:w="1080" w:type="dxa"/>
            <w:tcBorders>
              <w:top w:val="nil"/>
              <w:left w:val="nil"/>
              <w:bottom w:val="nil"/>
              <w:right w:val="nil"/>
            </w:tcBorders>
            <w:vAlign w:val="bottom"/>
          </w:tcPr>
          <w:p w:rsidR="000A02C9" w:rsidRPr="00D73A02" w:rsidRDefault="000A02C9" w:rsidP="005C54CC">
            <w:pPr>
              <w:rPr>
                <w:color w:val="0000FF"/>
              </w:rPr>
            </w:pPr>
            <w:r w:rsidRPr="00D73A02">
              <w:rPr>
                <w:color w:val="0000FF"/>
              </w:rPr>
              <w:t>-1 clasă</w:t>
            </w:r>
          </w:p>
        </w:tc>
        <w:tc>
          <w:tcPr>
            <w:tcW w:w="2880" w:type="dxa"/>
            <w:tcBorders>
              <w:top w:val="nil"/>
              <w:left w:val="nil"/>
              <w:bottom w:val="nil"/>
              <w:right w:val="nil"/>
            </w:tcBorders>
            <w:vAlign w:val="bottom"/>
          </w:tcPr>
          <w:p w:rsidR="000A02C9" w:rsidRPr="00D73A02" w:rsidRDefault="000A02C9" w:rsidP="005C54CC">
            <w:pPr>
              <w:rPr>
                <w:color w:val="0000FF"/>
              </w:rPr>
            </w:pPr>
            <w:r w:rsidRPr="00D73A02">
              <w:rPr>
                <w:color w:val="0000FF"/>
              </w:rPr>
              <w:t>Mecanică agricolă</w:t>
            </w:r>
          </w:p>
        </w:tc>
      </w:tr>
      <w:tr w:rsidR="00922F1E" w:rsidRPr="00D73A02" w:rsidTr="00A524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922F1E" w:rsidRDefault="00922F1E" w:rsidP="00922F1E">
            <w:pPr>
              <w:rPr>
                <w:iCs/>
                <w:color w:val="0000FF"/>
              </w:rPr>
            </w:pPr>
            <w:r>
              <w:rPr>
                <w:iCs/>
                <w:color w:val="0000FF"/>
              </w:rPr>
              <w:t>2012</w:t>
            </w:r>
            <w:r w:rsidRPr="00D73A02">
              <w:rPr>
                <w:iCs/>
                <w:color w:val="0000FF"/>
              </w:rPr>
              <w:t xml:space="preserve"> – </w:t>
            </w:r>
            <w:r>
              <w:rPr>
                <w:iCs/>
                <w:color w:val="0000FF"/>
              </w:rPr>
              <w:t xml:space="preserve">Liceul Tehnologic </w:t>
            </w:r>
            <w:r w:rsidRPr="00D73A02">
              <w:rPr>
                <w:iCs/>
                <w:color w:val="0000FF"/>
              </w:rPr>
              <w:t xml:space="preserve"> „Petrac</w:t>
            </w:r>
            <w:r>
              <w:rPr>
                <w:iCs/>
                <w:color w:val="0000FF"/>
              </w:rPr>
              <w:t xml:space="preserve">he </w:t>
            </w:r>
          </w:p>
          <w:p w:rsidR="00922F1E" w:rsidRPr="00D73A02" w:rsidRDefault="00922F1E" w:rsidP="00922F1E">
            <w:pPr>
              <w:rPr>
                <w:iCs/>
                <w:color w:val="0000FF"/>
              </w:rPr>
            </w:pPr>
            <w:r>
              <w:rPr>
                <w:iCs/>
                <w:color w:val="0000FF"/>
              </w:rPr>
              <w:t xml:space="preserve">             Poenaru” </w:t>
            </w:r>
            <w:r w:rsidRPr="00D73A02">
              <w:rPr>
                <w:iCs/>
                <w:color w:val="0000FF"/>
              </w:rPr>
              <w:t xml:space="preserve"> Bălceşti (*) :</w:t>
            </w:r>
          </w:p>
        </w:tc>
        <w:tc>
          <w:tcPr>
            <w:tcW w:w="1980" w:type="dxa"/>
            <w:gridSpan w:val="2"/>
            <w:tcBorders>
              <w:top w:val="nil"/>
              <w:left w:val="nil"/>
              <w:bottom w:val="nil"/>
              <w:right w:val="nil"/>
            </w:tcBorders>
            <w:vAlign w:val="bottom"/>
          </w:tcPr>
          <w:p w:rsidR="00922F1E" w:rsidRPr="00D73A02" w:rsidRDefault="00922F1E" w:rsidP="00A06425">
            <w:pPr>
              <w:jc w:val="right"/>
              <w:rPr>
                <w:iCs/>
                <w:color w:val="0000FF"/>
              </w:rPr>
            </w:pPr>
            <w:r w:rsidRPr="00D73A02">
              <w:rPr>
                <w:iCs/>
                <w:color w:val="0000FF"/>
              </w:rPr>
              <w:t>Liceu</w:t>
            </w:r>
          </w:p>
        </w:tc>
        <w:tc>
          <w:tcPr>
            <w:tcW w:w="1080" w:type="dxa"/>
            <w:tcBorders>
              <w:top w:val="nil"/>
              <w:left w:val="nil"/>
              <w:bottom w:val="nil"/>
              <w:right w:val="nil"/>
            </w:tcBorders>
            <w:vAlign w:val="bottom"/>
          </w:tcPr>
          <w:p w:rsidR="00922F1E" w:rsidRPr="00D73A02" w:rsidRDefault="00922F1E" w:rsidP="00A524A4">
            <w:pPr>
              <w:rPr>
                <w:iCs/>
                <w:color w:val="0000FF"/>
              </w:rPr>
            </w:pPr>
            <w:r>
              <w:rPr>
                <w:iCs/>
                <w:color w:val="0000FF"/>
              </w:rPr>
              <w:t>-1 clasă</w:t>
            </w:r>
          </w:p>
        </w:tc>
        <w:tc>
          <w:tcPr>
            <w:tcW w:w="2880" w:type="dxa"/>
            <w:tcBorders>
              <w:top w:val="nil"/>
              <w:left w:val="nil"/>
              <w:bottom w:val="nil"/>
              <w:right w:val="nil"/>
            </w:tcBorders>
            <w:vAlign w:val="bottom"/>
          </w:tcPr>
          <w:p w:rsidR="00922F1E" w:rsidRPr="00D73A02" w:rsidRDefault="00922F1E" w:rsidP="00A06425">
            <w:pPr>
              <w:rPr>
                <w:iCs/>
                <w:color w:val="0000FF"/>
              </w:rPr>
            </w:pPr>
            <w:r>
              <w:rPr>
                <w:iCs/>
                <w:color w:val="0000FF"/>
              </w:rPr>
              <w:t>Matematică – informatică</w:t>
            </w:r>
          </w:p>
        </w:tc>
      </w:tr>
      <w:tr w:rsidR="00922F1E" w:rsidRPr="00D73A02" w:rsidTr="00A524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922F1E" w:rsidRDefault="00922F1E" w:rsidP="00922F1E">
            <w:pPr>
              <w:rPr>
                <w:iCs/>
                <w:color w:val="0000FF"/>
              </w:rPr>
            </w:pPr>
          </w:p>
        </w:tc>
        <w:tc>
          <w:tcPr>
            <w:tcW w:w="1980" w:type="dxa"/>
            <w:gridSpan w:val="2"/>
            <w:tcBorders>
              <w:top w:val="nil"/>
              <w:left w:val="nil"/>
              <w:bottom w:val="nil"/>
              <w:right w:val="nil"/>
            </w:tcBorders>
            <w:vAlign w:val="bottom"/>
          </w:tcPr>
          <w:p w:rsidR="00922F1E" w:rsidRPr="00D73A02" w:rsidRDefault="00922F1E" w:rsidP="00A06425">
            <w:pPr>
              <w:jc w:val="right"/>
              <w:rPr>
                <w:iCs/>
                <w:color w:val="0000FF"/>
              </w:rPr>
            </w:pPr>
          </w:p>
        </w:tc>
        <w:tc>
          <w:tcPr>
            <w:tcW w:w="1080" w:type="dxa"/>
            <w:tcBorders>
              <w:top w:val="nil"/>
              <w:left w:val="nil"/>
              <w:bottom w:val="nil"/>
              <w:right w:val="nil"/>
            </w:tcBorders>
          </w:tcPr>
          <w:p w:rsidR="00922F1E" w:rsidRPr="00D73A02" w:rsidRDefault="00922F1E" w:rsidP="00A524A4">
            <w:pPr>
              <w:rPr>
                <w:iCs/>
                <w:color w:val="0000FF"/>
              </w:rPr>
            </w:pPr>
            <w:r>
              <w:rPr>
                <w:iCs/>
                <w:color w:val="0000FF"/>
              </w:rPr>
              <w:t>-1 clasă</w:t>
            </w:r>
          </w:p>
        </w:tc>
        <w:tc>
          <w:tcPr>
            <w:tcW w:w="2880" w:type="dxa"/>
            <w:tcBorders>
              <w:top w:val="nil"/>
              <w:left w:val="nil"/>
              <w:bottom w:val="nil"/>
              <w:right w:val="nil"/>
            </w:tcBorders>
            <w:vAlign w:val="bottom"/>
          </w:tcPr>
          <w:p w:rsidR="00922F1E" w:rsidRDefault="00922F1E" w:rsidP="00A06425">
            <w:pPr>
              <w:rPr>
                <w:iCs/>
                <w:color w:val="0000FF"/>
              </w:rPr>
            </w:pPr>
            <w:r>
              <w:rPr>
                <w:iCs/>
                <w:color w:val="0000FF"/>
              </w:rPr>
              <w:t>Științe ale naturii</w:t>
            </w:r>
          </w:p>
        </w:tc>
      </w:tr>
      <w:tr w:rsidR="00922F1E" w:rsidRPr="00D73A02" w:rsidTr="00A524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922F1E" w:rsidRPr="00D73A02" w:rsidRDefault="00922F1E" w:rsidP="00A06425">
            <w:pPr>
              <w:rPr>
                <w:iCs/>
                <w:color w:val="0000FF"/>
              </w:rPr>
            </w:pPr>
          </w:p>
        </w:tc>
        <w:tc>
          <w:tcPr>
            <w:tcW w:w="1980" w:type="dxa"/>
            <w:gridSpan w:val="2"/>
            <w:tcBorders>
              <w:top w:val="nil"/>
              <w:left w:val="nil"/>
              <w:bottom w:val="nil"/>
              <w:right w:val="nil"/>
            </w:tcBorders>
            <w:vAlign w:val="bottom"/>
          </w:tcPr>
          <w:p w:rsidR="00922F1E" w:rsidRPr="00D73A02" w:rsidRDefault="00922F1E" w:rsidP="00A06425">
            <w:pPr>
              <w:jc w:val="right"/>
              <w:rPr>
                <w:iCs/>
                <w:color w:val="0000FF"/>
              </w:rPr>
            </w:pPr>
          </w:p>
        </w:tc>
        <w:tc>
          <w:tcPr>
            <w:tcW w:w="1080" w:type="dxa"/>
            <w:tcBorders>
              <w:top w:val="nil"/>
              <w:left w:val="nil"/>
              <w:bottom w:val="nil"/>
              <w:right w:val="nil"/>
            </w:tcBorders>
          </w:tcPr>
          <w:p w:rsidR="00922F1E" w:rsidRPr="00D73A02" w:rsidRDefault="00922F1E" w:rsidP="00A524A4">
            <w:pPr>
              <w:rPr>
                <w:iCs/>
                <w:color w:val="0000FF"/>
              </w:rPr>
            </w:pPr>
            <w:r w:rsidRPr="00D73A02">
              <w:rPr>
                <w:iCs/>
                <w:color w:val="0000FF"/>
              </w:rPr>
              <w:t>-1 clasă</w:t>
            </w:r>
          </w:p>
        </w:tc>
        <w:tc>
          <w:tcPr>
            <w:tcW w:w="2880" w:type="dxa"/>
            <w:tcBorders>
              <w:top w:val="nil"/>
              <w:left w:val="nil"/>
              <w:bottom w:val="nil"/>
              <w:right w:val="nil"/>
            </w:tcBorders>
            <w:vAlign w:val="bottom"/>
          </w:tcPr>
          <w:p w:rsidR="00922F1E" w:rsidRPr="00D73A02" w:rsidRDefault="00922F1E" w:rsidP="00A06425">
            <w:pPr>
              <w:rPr>
                <w:iCs/>
                <w:color w:val="0000FF"/>
              </w:rPr>
            </w:pPr>
            <w:r>
              <w:rPr>
                <w:iCs/>
                <w:color w:val="0000FF"/>
              </w:rPr>
              <w:t>Filologie</w:t>
            </w:r>
          </w:p>
        </w:tc>
      </w:tr>
      <w:tr w:rsidR="00922F1E" w:rsidRPr="00D73A02" w:rsidTr="00A524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922F1E" w:rsidRPr="00D73A02" w:rsidRDefault="00922F1E" w:rsidP="00A06425">
            <w:pPr>
              <w:rPr>
                <w:iCs/>
                <w:color w:val="0000FF"/>
              </w:rPr>
            </w:pPr>
          </w:p>
        </w:tc>
        <w:tc>
          <w:tcPr>
            <w:tcW w:w="1980" w:type="dxa"/>
            <w:gridSpan w:val="2"/>
            <w:tcBorders>
              <w:top w:val="nil"/>
              <w:left w:val="nil"/>
              <w:bottom w:val="nil"/>
              <w:right w:val="nil"/>
            </w:tcBorders>
            <w:vAlign w:val="bottom"/>
          </w:tcPr>
          <w:p w:rsidR="00922F1E" w:rsidRPr="00D73A02" w:rsidRDefault="00922F1E" w:rsidP="00A06425">
            <w:pPr>
              <w:jc w:val="right"/>
              <w:rPr>
                <w:iCs/>
                <w:color w:val="0000FF"/>
              </w:rPr>
            </w:pPr>
          </w:p>
        </w:tc>
        <w:tc>
          <w:tcPr>
            <w:tcW w:w="1080" w:type="dxa"/>
            <w:tcBorders>
              <w:top w:val="nil"/>
              <w:left w:val="nil"/>
              <w:bottom w:val="nil"/>
              <w:right w:val="nil"/>
            </w:tcBorders>
          </w:tcPr>
          <w:p w:rsidR="00922F1E" w:rsidRPr="00D73A02" w:rsidRDefault="00922F1E" w:rsidP="00A524A4">
            <w:pPr>
              <w:rPr>
                <w:iCs/>
                <w:color w:val="0000FF"/>
              </w:rPr>
            </w:pPr>
            <w:r w:rsidRPr="00D73A02">
              <w:rPr>
                <w:iCs/>
                <w:color w:val="0000FF"/>
              </w:rPr>
              <w:t>-1 clasă</w:t>
            </w:r>
          </w:p>
        </w:tc>
        <w:tc>
          <w:tcPr>
            <w:tcW w:w="2880" w:type="dxa"/>
            <w:tcBorders>
              <w:top w:val="nil"/>
              <w:left w:val="nil"/>
              <w:bottom w:val="nil"/>
              <w:right w:val="nil"/>
            </w:tcBorders>
            <w:vAlign w:val="bottom"/>
          </w:tcPr>
          <w:p w:rsidR="00922F1E" w:rsidRPr="00D73A02" w:rsidRDefault="00922F1E" w:rsidP="00A06425">
            <w:pPr>
              <w:rPr>
                <w:iCs/>
                <w:color w:val="0000FF"/>
              </w:rPr>
            </w:pPr>
            <w:r>
              <w:rPr>
                <w:iCs/>
                <w:color w:val="0000FF"/>
              </w:rPr>
              <w:t>Tehnician în activități economice</w:t>
            </w:r>
          </w:p>
        </w:tc>
      </w:tr>
      <w:tr w:rsidR="00922F1E" w:rsidRPr="00D73A02" w:rsidTr="00A524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922F1E" w:rsidRPr="00D73A02" w:rsidRDefault="00922F1E" w:rsidP="00A06425">
            <w:pPr>
              <w:rPr>
                <w:iCs/>
                <w:color w:val="0000FF"/>
              </w:rPr>
            </w:pPr>
          </w:p>
        </w:tc>
        <w:tc>
          <w:tcPr>
            <w:tcW w:w="1980" w:type="dxa"/>
            <w:gridSpan w:val="2"/>
            <w:tcBorders>
              <w:top w:val="nil"/>
              <w:left w:val="nil"/>
              <w:bottom w:val="nil"/>
              <w:right w:val="nil"/>
            </w:tcBorders>
            <w:vAlign w:val="bottom"/>
          </w:tcPr>
          <w:p w:rsidR="00922F1E" w:rsidRPr="00D73A02" w:rsidRDefault="00922F1E" w:rsidP="00A06425">
            <w:pPr>
              <w:jc w:val="right"/>
              <w:rPr>
                <w:iCs/>
                <w:color w:val="0000FF"/>
              </w:rPr>
            </w:pPr>
          </w:p>
        </w:tc>
        <w:tc>
          <w:tcPr>
            <w:tcW w:w="1080" w:type="dxa"/>
            <w:tcBorders>
              <w:top w:val="nil"/>
              <w:left w:val="nil"/>
              <w:bottom w:val="nil"/>
              <w:right w:val="nil"/>
            </w:tcBorders>
          </w:tcPr>
          <w:p w:rsidR="00922F1E" w:rsidRPr="00D73A02" w:rsidRDefault="00922F1E" w:rsidP="00A524A4">
            <w:pPr>
              <w:rPr>
                <w:iCs/>
                <w:color w:val="0000FF"/>
              </w:rPr>
            </w:pPr>
            <w:r>
              <w:rPr>
                <w:iCs/>
                <w:color w:val="0000FF"/>
              </w:rPr>
              <w:t>-2 clase</w:t>
            </w:r>
          </w:p>
        </w:tc>
        <w:tc>
          <w:tcPr>
            <w:tcW w:w="2880" w:type="dxa"/>
            <w:tcBorders>
              <w:top w:val="nil"/>
              <w:left w:val="nil"/>
              <w:bottom w:val="nil"/>
              <w:right w:val="nil"/>
            </w:tcBorders>
            <w:vAlign w:val="bottom"/>
          </w:tcPr>
          <w:p w:rsidR="00922F1E" w:rsidRPr="00D73A02" w:rsidRDefault="00922F1E" w:rsidP="00A06425">
            <w:pPr>
              <w:rPr>
                <w:iCs/>
                <w:color w:val="0000FF"/>
              </w:rPr>
            </w:pPr>
            <w:r>
              <w:rPr>
                <w:iCs/>
                <w:color w:val="0000FF"/>
              </w:rPr>
              <w:t>Tehnician mecanic pentru întreținere și reparații</w:t>
            </w:r>
          </w:p>
        </w:tc>
      </w:tr>
      <w:tr w:rsidR="00922F1E" w:rsidRPr="00D73A02" w:rsidTr="00A524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922F1E" w:rsidRPr="00D73A02" w:rsidRDefault="00922F1E" w:rsidP="00A06425">
            <w:pPr>
              <w:rPr>
                <w:color w:val="0000FF"/>
              </w:rPr>
            </w:pPr>
          </w:p>
        </w:tc>
        <w:tc>
          <w:tcPr>
            <w:tcW w:w="1980" w:type="dxa"/>
            <w:gridSpan w:val="2"/>
            <w:tcBorders>
              <w:top w:val="nil"/>
              <w:left w:val="nil"/>
              <w:bottom w:val="nil"/>
              <w:right w:val="nil"/>
            </w:tcBorders>
            <w:vAlign w:val="bottom"/>
          </w:tcPr>
          <w:p w:rsidR="00922F1E" w:rsidRPr="00D73A02" w:rsidRDefault="00922F1E" w:rsidP="00A06425">
            <w:pPr>
              <w:jc w:val="right"/>
              <w:rPr>
                <w:color w:val="0000FF"/>
              </w:rPr>
            </w:pPr>
          </w:p>
        </w:tc>
        <w:tc>
          <w:tcPr>
            <w:tcW w:w="1080" w:type="dxa"/>
            <w:tcBorders>
              <w:top w:val="nil"/>
              <w:left w:val="nil"/>
              <w:bottom w:val="nil"/>
              <w:right w:val="nil"/>
            </w:tcBorders>
          </w:tcPr>
          <w:p w:rsidR="00922F1E" w:rsidRPr="00D73A02" w:rsidRDefault="00922F1E" w:rsidP="00A524A4">
            <w:pPr>
              <w:rPr>
                <w:color w:val="0000FF"/>
              </w:rPr>
            </w:pPr>
            <w:r w:rsidRPr="00D73A02">
              <w:rPr>
                <w:color w:val="0000FF"/>
              </w:rPr>
              <w:t>-1 clasă</w:t>
            </w:r>
          </w:p>
        </w:tc>
        <w:tc>
          <w:tcPr>
            <w:tcW w:w="2880" w:type="dxa"/>
            <w:tcBorders>
              <w:top w:val="nil"/>
              <w:left w:val="nil"/>
              <w:bottom w:val="nil"/>
              <w:right w:val="nil"/>
            </w:tcBorders>
            <w:vAlign w:val="bottom"/>
          </w:tcPr>
          <w:p w:rsidR="00922F1E" w:rsidRPr="00D73A02" w:rsidRDefault="00922F1E" w:rsidP="00A06425">
            <w:pPr>
              <w:rPr>
                <w:color w:val="0000FF"/>
              </w:rPr>
            </w:pPr>
            <w:r>
              <w:rPr>
                <w:iCs/>
                <w:color w:val="0000FF"/>
              </w:rPr>
              <w:t>Tehnician veterinar</w:t>
            </w:r>
          </w:p>
        </w:tc>
      </w:tr>
      <w:tr w:rsidR="00922F1E" w:rsidRPr="00D73A02" w:rsidTr="00A524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20" w:type="dxa"/>
            <w:tcBorders>
              <w:top w:val="nil"/>
              <w:left w:val="nil"/>
              <w:bottom w:val="nil"/>
              <w:right w:val="nil"/>
            </w:tcBorders>
          </w:tcPr>
          <w:p w:rsidR="00922F1E" w:rsidRPr="00D73A02" w:rsidRDefault="00922F1E" w:rsidP="00A06425">
            <w:pPr>
              <w:rPr>
                <w:color w:val="0000FF"/>
              </w:rPr>
            </w:pPr>
          </w:p>
        </w:tc>
        <w:tc>
          <w:tcPr>
            <w:tcW w:w="1980" w:type="dxa"/>
            <w:gridSpan w:val="2"/>
            <w:tcBorders>
              <w:top w:val="nil"/>
              <w:left w:val="nil"/>
              <w:bottom w:val="nil"/>
              <w:right w:val="nil"/>
            </w:tcBorders>
            <w:vAlign w:val="bottom"/>
          </w:tcPr>
          <w:p w:rsidR="00922F1E" w:rsidRPr="00D73A02" w:rsidRDefault="00922F1E" w:rsidP="00A06425">
            <w:pPr>
              <w:jc w:val="right"/>
              <w:rPr>
                <w:color w:val="0000FF"/>
              </w:rPr>
            </w:pPr>
            <w:r w:rsidRPr="00D73A02">
              <w:rPr>
                <w:color w:val="0000FF"/>
              </w:rPr>
              <w:t>Şc. Profesională</w:t>
            </w:r>
          </w:p>
        </w:tc>
        <w:tc>
          <w:tcPr>
            <w:tcW w:w="1080" w:type="dxa"/>
            <w:tcBorders>
              <w:top w:val="nil"/>
              <w:left w:val="nil"/>
              <w:bottom w:val="nil"/>
              <w:right w:val="nil"/>
            </w:tcBorders>
          </w:tcPr>
          <w:p w:rsidR="00922F1E" w:rsidRPr="00D73A02" w:rsidRDefault="00922F1E" w:rsidP="00A524A4">
            <w:pPr>
              <w:rPr>
                <w:color w:val="0000FF"/>
              </w:rPr>
            </w:pPr>
            <w:r>
              <w:rPr>
                <w:color w:val="0000FF"/>
              </w:rPr>
              <w:t>-1 clasă</w:t>
            </w:r>
          </w:p>
        </w:tc>
        <w:tc>
          <w:tcPr>
            <w:tcW w:w="2880" w:type="dxa"/>
            <w:tcBorders>
              <w:top w:val="nil"/>
              <w:left w:val="nil"/>
              <w:bottom w:val="nil"/>
              <w:right w:val="nil"/>
            </w:tcBorders>
            <w:vAlign w:val="bottom"/>
          </w:tcPr>
          <w:p w:rsidR="00922F1E" w:rsidRPr="00D73A02" w:rsidRDefault="00922F1E" w:rsidP="00A06425">
            <w:pPr>
              <w:rPr>
                <w:color w:val="0000FF"/>
              </w:rPr>
            </w:pPr>
            <w:r>
              <w:rPr>
                <w:color w:val="0000FF"/>
              </w:rPr>
              <w:t>Mecanic auto</w:t>
            </w:r>
          </w:p>
        </w:tc>
      </w:tr>
    </w:tbl>
    <w:p w:rsidR="000A02C9" w:rsidRPr="003B5932" w:rsidRDefault="000A02C9" w:rsidP="005C24E6">
      <w:pPr>
        <w:numPr>
          <w:ilvl w:val="0"/>
          <w:numId w:val="4"/>
        </w:numPr>
      </w:pPr>
      <w:r w:rsidRPr="003B5932">
        <w:t>- Plan de şcolarizare an I.</w:t>
      </w:r>
    </w:p>
    <w:p w:rsidR="003B5932" w:rsidRPr="003B5932" w:rsidRDefault="003B5932" w:rsidP="003B5932"/>
    <w:p w:rsidR="003B5932" w:rsidRDefault="003B5932" w:rsidP="003B5932"/>
    <w:p w:rsidR="00F31896" w:rsidRPr="00D73A02" w:rsidRDefault="00922F1E" w:rsidP="00E56A90">
      <w:pPr>
        <w:pStyle w:val="PlainText"/>
        <w:spacing w:line="360" w:lineRule="auto"/>
        <w:ind w:left="3600" w:hanging="3600"/>
        <w:jc w:val="both"/>
        <w:rPr>
          <w:rFonts w:ascii="Times New Roman" w:hAnsi="Times New Roman"/>
          <w:b/>
          <w:color w:val="FF0000"/>
          <w:sz w:val="32"/>
          <w:szCs w:val="32"/>
          <w:lang w:val="ro-RO"/>
        </w:rPr>
      </w:pPr>
      <w:r>
        <w:rPr>
          <w:rFonts w:ascii="Times New Roman" w:hAnsi="Times New Roman"/>
          <w:b/>
          <w:smallCaps/>
          <w:color w:val="FF0000"/>
          <w:sz w:val="32"/>
          <w:szCs w:val="32"/>
          <w:lang w:val="ro-RO"/>
        </w:rPr>
        <w:t>e</w:t>
      </w:r>
      <w:r w:rsidR="00E56A90" w:rsidRPr="000204D3">
        <w:rPr>
          <w:rFonts w:ascii="Times New Roman" w:hAnsi="Times New Roman"/>
          <w:b/>
          <w:smallCaps/>
          <w:color w:val="FF0000"/>
          <w:sz w:val="32"/>
          <w:szCs w:val="32"/>
          <w:lang w:val="ro-RO"/>
        </w:rPr>
        <w:t>xigenţele calificărilor oferite</w:t>
      </w:r>
      <w:r w:rsidR="00E56A90" w:rsidRPr="00D73A02">
        <w:rPr>
          <w:rFonts w:ascii="Times New Roman" w:hAnsi="Times New Roman"/>
          <w:b/>
          <w:color w:val="FF0000"/>
          <w:sz w:val="32"/>
          <w:szCs w:val="32"/>
          <w:lang w:val="ro-RO"/>
        </w:rPr>
        <w:t>:</w:t>
      </w:r>
    </w:p>
    <w:p w:rsidR="00F24271" w:rsidRPr="00E747C3" w:rsidRDefault="00364F66" w:rsidP="00F24271">
      <w:pPr>
        <w:autoSpaceDE w:val="0"/>
        <w:autoSpaceDN w:val="0"/>
        <w:adjustRightInd w:val="0"/>
        <w:rPr>
          <w:rFonts w:ascii="TimesNewRoman" w:eastAsia="Calibri" w:hAnsi="TimesNewRoman" w:cs="TimesNewRoman"/>
          <w:b/>
          <w:sz w:val="26"/>
          <w:lang w:eastAsia="ro-RO"/>
        </w:rPr>
      </w:pPr>
      <w:r>
        <w:rPr>
          <w:rFonts w:ascii="TimesNewRoman" w:eastAsia="Calibri" w:hAnsi="TimesNewRoman" w:cs="TimesNewRoman"/>
          <w:b/>
          <w:sz w:val="26"/>
          <w:lang w:eastAsia="ro-RO"/>
        </w:rPr>
        <w:t>MECANIC AGRICOL</w:t>
      </w:r>
    </w:p>
    <w:tbl>
      <w:tblPr>
        <w:tblW w:w="9778" w:type="dxa"/>
        <w:tblLayout w:type="fixed"/>
        <w:tblLook w:val="0000" w:firstRow="0" w:lastRow="0" w:firstColumn="0" w:lastColumn="0" w:noHBand="0" w:noVBand="0"/>
      </w:tblPr>
      <w:tblGrid>
        <w:gridCol w:w="9778"/>
      </w:tblGrid>
      <w:tr w:rsidR="0058151E" w:rsidRPr="00E747C3" w:rsidTr="0058151E">
        <w:trPr>
          <w:trHeight w:val="19"/>
        </w:trPr>
        <w:tc>
          <w:tcPr>
            <w:tcW w:w="9778" w:type="dxa"/>
          </w:tcPr>
          <w:p w:rsidR="0058151E" w:rsidRPr="005276E2" w:rsidRDefault="0058151E" w:rsidP="005C24E6">
            <w:pPr>
              <w:pStyle w:val="Bodytext31"/>
              <w:numPr>
                <w:ilvl w:val="0"/>
                <w:numId w:val="80"/>
              </w:numPr>
              <w:tabs>
                <w:tab w:val="left" w:pos="646"/>
              </w:tabs>
              <w:spacing w:before="0" w:after="0" w:line="240" w:lineRule="auto"/>
              <w:ind w:left="57"/>
            </w:pPr>
            <w:r w:rsidRPr="005276E2">
              <w:rPr>
                <w:color w:val="000000"/>
                <w:sz w:val="24"/>
                <w:szCs w:val="24"/>
                <w:lang w:bidi="ro-RO"/>
              </w:rPr>
              <w:t>Unităţi de rezultate ale învăţării tehnice generale</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119"/>
              </w:tabs>
              <w:spacing w:before="0" w:after="0" w:line="240" w:lineRule="auto"/>
              <w:ind w:left="57"/>
            </w:pPr>
            <w:r w:rsidRPr="005276E2">
              <w:rPr>
                <w:color w:val="000000"/>
                <w:sz w:val="24"/>
                <w:szCs w:val="24"/>
                <w:lang w:bidi="ro-RO"/>
              </w:rPr>
              <w:t>Realizarea schiţei piesei mecanice în vederea executării ei;</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143"/>
              </w:tabs>
              <w:spacing w:before="0" w:after="0" w:line="240" w:lineRule="auto"/>
              <w:ind w:left="57"/>
            </w:pPr>
            <w:r w:rsidRPr="005276E2">
              <w:rPr>
                <w:color w:val="000000"/>
                <w:sz w:val="24"/>
                <w:szCs w:val="24"/>
                <w:lang w:bidi="ro-RO"/>
              </w:rPr>
              <w:t>Realizarea pieselor prin operaţii de lăcătuşerie generală;</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143"/>
              </w:tabs>
              <w:spacing w:before="0" w:after="0" w:line="240" w:lineRule="auto"/>
              <w:ind w:left="57"/>
            </w:pPr>
            <w:r w:rsidRPr="005276E2">
              <w:rPr>
                <w:color w:val="000000"/>
                <w:sz w:val="24"/>
                <w:szCs w:val="24"/>
                <w:lang w:bidi="ro-RO"/>
              </w:rPr>
              <w:t>Montarea organelor de maşini în subansambluri mecanice;</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143"/>
              </w:tabs>
              <w:spacing w:before="0" w:after="0" w:line="240" w:lineRule="auto"/>
              <w:ind w:left="57"/>
            </w:pPr>
            <w:r w:rsidRPr="005276E2">
              <w:rPr>
                <w:color w:val="000000"/>
                <w:sz w:val="24"/>
                <w:szCs w:val="24"/>
                <w:lang w:bidi="ro-RO"/>
              </w:rPr>
              <w:t>Măsurarea mărimilor tehnice specifice proceselor industriale;</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143"/>
              </w:tabs>
              <w:spacing w:before="0" w:after="0" w:line="240" w:lineRule="auto"/>
              <w:ind w:left="57"/>
            </w:pPr>
            <w:r w:rsidRPr="005276E2">
              <w:rPr>
                <w:color w:val="000000"/>
                <w:sz w:val="24"/>
                <w:szCs w:val="24"/>
                <w:lang w:bidi="ro-RO"/>
              </w:rPr>
              <w:t>Realizarea desenului tehnic pentru organe de maşini;</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143"/>
              </w:tabs>
              <w:spacing w:before="0" w:after="0" w:line="240" w:lineRule="auto"/>
              <w:ind w:left="57"/>
            </w:pPr>
            <w:r w:rsidRPr="005276E2">
              <w:rPr>
                <w:color w:val="000000"/>
                <w:sz w:val="24"/>
                <w:szCs w:val="24"/>
                <w:lang w:bidi="ro-RO"/>
              </w:rPr>
              <w:t>Realizarea asamblărilor mecanice;</w:t>
            </w:r>
          </w:p>
        </w:tc>
      </w:tr>
      <w:tr w:rsidR="0058151E" w:rsidRPr="00E747C3" w:rsidTr="0058151E">
        <w:trPr>
          <w:trHeight w:val="19"/>
        </w:trPr>
        <w:tc>
          <w:tcPr>
            <w:tcW w:w="9778" w:type="dxa"/>
          </w:tcPr>
          <w:p w:rsidR="0058151E" w:rsidRPr="005276E2" w:rsidRDefault="0058151E" w:rsidP="005C24E6">
            <w:pPr>
              <w:pStyle w:val="Bodytext31"/>
              <w:numPr>
                <w:ilvl w:val="0"/>
                <w:numId w:val="80"/>
              </w:numPr>
              <w:tabs>
                <w:tab w:val="left" w:pos="646"/>
              </w:tabs>
              <w:spacing w:before="0" w:after="0" w:line="240" w:lineRule="auto"/>
              <w:ind w:left="57"/>
            </w:pPr>
            <w:r w:rsidRPr="005276E2">
              <w:rPr>
                <w:color w:val="000000"/>
                <w:sz w:val="24"/>
                <w:szCs w:val="24"/>
                <w:lang w:bidi="ro-RO"/>
              </w:rPr>
              <w:t>Unităţi de rezultate ale învăţării tehnice specializate</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143"/>
              </w:tabs>
              <w:spacing w:before="0" w:after="0" w:line="240" w:lineRule="auto"/>
              <w:ind w:left="57"/>
            </w:pPr>
            <w:r w:rsidRPr="005276E2">
              <w:rPr>
                <w:color w:val="000000"/>
                <w:sz w:val="24"/>
                <w:szCs w:val="24"/>
                <w:lang w:bidi="ro-RO"/>
              </w:rPr>
              <w:t>Conducerea tractorului, automobilului şi elemente de legislaţie;</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143"/>
              </w:tabs>
              <w:spacing w:before="0" w:after="0" w:line="240" w:lineRule="auto"/>
              <w:ind w:left="57"/>
            </w:pPr>
            <w:r w:rsidRPr="005276E2">
              <w:rPr>
                <w:color w:val="000000"/>
                <w:sz w:val="24"/>
                <w:szCs w:val="24"/>
                <w:lang w:bidi="ro-RO"/>
              </w:rPr>
              <w:t>Executarea reparaţiilor curente a maşinilor, utilajelor şi instalaţiilor</w:t>
            </w:r>
            <w:r>
              <w:rPr>
                <w:color w:val="000000"/>
                <w:sz w:val="24"/>
                <w:szCs w:val="24"/>
                <w:lang w:bidi="ro-RO"/>
              </w:rPr>
              <w:t xml:space="preserve"> </w:t>
            </w:r>
            <w:r w:rsidRPr="005276E2">
              <w:rPr>
                <w:color w:val="000000"/>
                <w:sz w:val="24"/>
                <w:szCs w:val="24"/>
                <w:lang w:bidi="ro-RO"/>
              </w:rPr>
              <w:t>agricole;</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143"/>
              </w:tabs>
              <w:spacing w:before="0" w:after="0" w:line="240" w:lineRule="auto"/>
              <w:ind w:left="57"/>
            </w:pPr>
            <w:r w:rsidRPr="005276E2">
              <w:rPr>
                <w:color w:val="000000"/>
                <w:sz w:val="24"/>
                <w:szCs w:val="24"/>
                <w:lang w:bidi="ro-RO"/>
              </w:rPr>
              <w:t>Realizarea operaţiilor de întreţinere a maşinilor, instalaţiilor şi utilajelor agricole;</w:t>
            </w:r>
          </w:p>
        </w:tc>
      </w:tr>
      <w:tr w:rsidR="0058151E" w:rsidRPr="00E747C3" w:rsidTr="0058151E">
        <w:trPr>
          <w:trHeight w:val="19"/>
        </w:trPr>
        <w:tc>
          <w:tcPr>
            <w:tcW w:w="9778" w:type="dxa"/>
          </w:tcPr>
          <w:p w:rsidR="0058151E" w:rsidRPr="005276E2" w:rsidRDefault="0058151E" w:rsidP="005C24E6">
            <w:pPr>
              <w:pStyle w:val="Bodytext21"/>
              <w:numPr>
                <w:ilvl w:val="0"/>
                <w:numId w:val="81"/>
              </w:numPr>
              <w:tabs>
                <w:tab w:val="left" w:pos="1234"/>
              </w:tabs>
              <w:spacing w:before="0" w:after="0" w:line="240" w:lineRule="auto"/>
              <w:ind w:left="57"/>
            </w:pPr>
            <w:r w:rsidRPr="005276E2">
              <w:rPr>
                <w:color w:val="000000"/>
                <w:sz w:val="24"/>
                <w:szCs w:val="24"/>
                <w:lang w:bidi="ro-RO"/>
              </w:rPr>
              <w:t>Utilizarea maşinilor, instalaţiilor şi utilajelor pentru executarea lucrărilor agricole.</w:t>
            </w:r>
          </w:p>
        </w:tc>
      </w:tr>
    </w:tbl>
    <w:p w:rsidR="00F24271" w:rsidRPr="00E747C3" w:rsidRDefault="00F24271" w:rsidP="00F24271">
      <w:pPr>
        <w:autoSpaceDE w:val="0"/>
        <w:autoSpaceDN w:val="0"/>
        <w:adjustRightInd w:val="0"/>
      </w:pPr>
    </w:p>
    <w:p w:rsidR="00F24271" w:rsidRPr="00E747C3" w:rsidRDefault="00E747C3" w:rsidP="00F24271">
      <w:pPr>
        <w:autoSpaceDE w:val="0"/>
        <w:autoSpaceDN w:val="0"/>
        <w:adjustRightInd w:val="0"/>
        <w:rPr>
          <w:b/>
          <w:sz w:val="28"/>
        </w:rPr>
      </w:pPr>
      <w:r w:rsidRPr="00E747C3">
        <w:rPr>
          <w:b/>
          <w:sz w:val="28"/>
        </w:rPr>
        <w:t>TEHNICIAN MECANIC ÎNTREȚINERE ȘI REPARAȚII</w:t>
      </w:r>
    </w:p>
    <w:p w:rsidR="00E747C3" w:rsidRPr="00E747C3" w:rsidRDefault="00E747C3" w:rsidP="00E747C3">
      <w:pPr>
        <w:pStyle w:val="PlainText"/>
        <w:ind w:left="720"/>
        <w:rPr>
          <w:rFonts w:ascii="Times New Roman" w:hAnsi="Times New Roman"/>
          <w:i/>
          <w:sz w:val="24"/>
          <w:szCs w:val="24"/>
        </w:rPr>
      </w:pPr>
      <w:r w:rsidRPr="00E747C3">
        <w:rPr>
          <w:rFonts w:ascii="Times New Roman" w:hAnsi="Times New Roman"/>
          <w:i/>
          <w:sz w:val="24"/>
          <w:szCs w:val="24"/>
        </w:rPr>
        <w:t>UNITĂŢI DE COMPETENŢE CHEIE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 COMUNICARE ÎN LIMBA MODERNĂ</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 GÂNDIRE CRITICĂ ŞI REZOLVARE DE PROBLEME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3. MANAGEMENTUL RELAŢIILOR INTERPERSONALE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4. UTILIZAREA CALCULATORULUI ŞI PRELUCRAREA INFORMAŢIEI</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6. DEZVOLTAREA CARIEREI PROFESIONALE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7. PROCESAREA DATELOR NUMERICE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8. INIŢIEREA UNEI AFACERI</w:t>
      </w:r>
    </w:p>
    <w:p w:rsidR="00E747C3" w:rsidRPr="00E747C3" w:rsidRDefault="00E747C3" w:rsidP="00E747C3">
      <w:pPr>
        <w:pStyle w:val="PlainText"/>
        <w:ind w:left="720"/>
        <w:rPr>
          <w:rFonts w:ascii="Times New Roman" w:hAnsi="Times New Roman"/>
          <w:sz w:val="24"/>
          <w:szCs w:val="24"/>
        </w:rPr>
      </w:pPr>
    </w:p>
    <w:p w:rsidR="00E747C3" w:rsidRPr="00E747C3" w:rsidRDefault="00E747C3" w:rsidP="00E747C3">
      <w:pPr>
        <w:pStyle w:val="PlainText"/>
        <w:ind w:left="720"/>
        <w:rPr>
          <w:rFonts w:ascii="Times New Roman" w:hAnsi="Times New Roman"/>
          <w:i/>
          <w:sz w:val="24"/>
          <w:szCs w:val="24"/>
        </w:rPr>
      </w:pPr>
      <w:r w:rsidRPr="00E747C3">
        <w:rPr>
          <w:rFonts w:ascii="Times New Roman" w:hAnsi="Times New Roman"/>
          <w:i/>
          <w:sz w:val="24"/>
          <w:szCs w:val="24"/>
        </w:rPr>
        <w:t>UNITĂŢI DE COMPETENŢE TEHNICE GENERALE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9. PLANIFICAREA ŞI ORGANIZAREA PRODUCŢIEI</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10. ASIGURAREA CALITĂŢII</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11. ELEMENTE DE PROIECTARE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12. SĂNĂTATEA ŞI SECURITATEA MUNCII</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13. SISTEME DE TRANSMITERE A MIŞCĂRII</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14. UTILIZAREA APLICAŢIILOR DE TIP CAD</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15. SISTEME ŞI TEHNOLOGII DE FABRICAŢIE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16. TEHNICI DE MĂSURARE ÎN DOMENIU</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17. ÎNTREŢINERE PLANIFICATĂ</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18. SISTEME DE AUTOMATIZARE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19. SISTEME DE ACŢIONARE ELECTRICĂ</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20. CIRCUITE ELECTRICE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21. CIRCUITE ELECTRONICE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22. ASAMBLĂRI MECANICE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23. DETECTAREA DEFECTELOR</w:t>
      </w:r>
    </w:p>
    <w:p w:rsidR="00E747C3" w:rsidRPr="00E747C3" w:rsidRDefault="00E747C3" w:rsidP="00E747C3">
      <w:pPr>
        <w:pStyle w:val="PlainText"/>
        <w:ind w:left="720"/>
        <w:rPr>
          <w:rFonts w:ascii="Times New Roman" w:hAnsi="Times New Roman"/>
          <w:sz w:val="24"/>
          <w:szCs w:val="24"/>
        </w:rPr>
      </w:pPr>
    </w:p>
    <w:p w:rsidR="00E747C3" w:rsidRPr="00E747C3" w:rsidRDefault="00E747C3" w:rsidP="00E747C3">
      <w:pPr>
        <w:pStyle w:val="PlainText"/>
        <w:ind w:left="720"/>
        <w:rPr>
          <w:rFonts w:ascii="Times New Roman" w:hAnsi="Times New Roman"/>
          <w:i/>
          <w:sz w:val="24"/>
          <w:szCs w:val="24"/>
        </w:rPr>
      </w:pPr>
      <w:r w:rsidRPr="00E747C3">
        <w:rPr>
          <w:rFonts w:ascii="Times New Roman" w:hAnsi="Times New Roman"/>
          <w:i/>
          <w:sz w:val="24"/>
          <w:szCs w:val="24"/>
        </w:rPr>
        <w:t>UNITĂŢI DE COMPETENŢE TEHNICE SPECIALIZATE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24. UZAREA MAŞINILOR ŞI UTILAJELOR</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25. MAŞINI ŞI UTILAJE INDUSTRIALE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26. EXPLOATAREA MAŞINILOR, UTILAJELOR ŞI INSTALAŢIILOR</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27. UNGEREA SISTEMELOR TEHNICE</w:t>
      </w:r>
    </w:p>
    <w:p w:rsidR="00E747C3"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28. LUCRĂRI DE ÎNTREŢINERE ŞI REPARAŢII</w:t>
      </w:r>
    </w:p>
    <w:p w:rsidR="00F24271" w:rsidRPr="00E747C3" w:rsidRDefault="00E747C3" w:rsidP="00E747C3">
      <w:pPr>
        <w:pStyle w:val="PlainText"/>
        <w:ind w:left="720"/>
        <w:rPr>
          <w:rFonts w:ascii="Times New Roman" w:hAnsi="Times New Roman"/>
          <w:sz w:val="24"/>
          <w:szCs w:val="24"/>
        </w:rPr>
      </w:pPr>
      <w:r w:rsidRPr="00E747C3">
        <w:rPr>
          <w:rFonts w:ascii="Times New Roman" w:hAnsi="Times New Roman"/>
          <w:sz w:val="24"/>
          <w:szCs w:val="24"/>
        </w:rPr>
        <w:t>29. DOCUMENTAŢIA TEHNOLOGICĂ</w:t>
      </w:r>
    </w:p>
    <w:p w:rsidR="00E747C3" w:rsidRPr="00E747C3" w:rsidRDefault="00E747C3" w:rsidP="00E747C3">
      <w:pPr>
        <w:pStyle w:val="PlainText"/>
        <w:ind w:left="720"/>
        <w:rPr>
          <w:rFonts w:ascii="Times New Roman" w:hAnsi="Times New Roman"/>
          <w:sz w:val="24"/>
          <w:szCs w:val="24"/>
        </w:rPr>
      </w:pPr>
    </w:p>
    <w:p w:rsidR="00F24271" w:rsidRPr="00E747C3" w:rsidRDefault="00F24271" w:rsidP="00F24271">
      <w:pPr>
        <w:autoSpaceDE w:val="0"/>
        <w:autoSpaceDN w:val="0"/>
        <w:adjustRightInd w:val="0"/>
      </w:pPr>
    </w:p>
    <w:p w:rsidR="00D20232" w:rsidRPr="00595534" w:rsidRDefault="00E747C3" w:rsidP="00D20232">
      <w:pPr>
        <w:pStyle w:val="BodyText2"/>
        <w:jc w:val="left"/>
        <w:rPr>
          <w:rFonts w:ascii="Times New Roman" w:hAnsi="Times New Roman"/>
          <w:b/>
          <w:sz w:val="28"/>
        </w:rPr>
      </w:pPr>
      <w:r w:rsidRPr="00595534">
        <w:rPr>
          <w:rFonts w:ascii="Times New Roman" w:hAnsi="Times New Roman"/>
          <w:b/>
          <w:sz w:val="28"/>
        </w:rPr>
        <w:t>TEHNICIAN ÎN ACTIVITĂȚI ECONOMICE</w:t>
      </w:r>
    </w:p>
    <w:p w:rsidR="00D20232" w:rsidRPr="00595534" w:rsidRDefault="00E747C3" w:rsidP="00D20232">
      <w:pPr>
        <w:pStyle w:val="BodyText2"/>
        <w:rPr>
          <w:rFonts w:ascii="Times New Roman" w:hAnsi="Times New Roman"/>
          <w:i/>
        </w:rPr>
      </w:pPr>
      <w:r w:rsidRPr="00595534">
        <w:rPr>
          <w:rFonts w:ascii="Times New Roman" w:hAnsi="Times New Roman"/>
          <w:i/>
        </w:rPr>
        <w:t>UNITĂŢI DE COMPETENŢE CHEIE</w:t>
      </w:r>
    </w:p>
    <w:p w:rsidR="00D20232" w:rsidRPr="00E747C3" w:rsidRDefault="00E747C3" w:rsidP="00D20232">
      <w:pPr>
        <w:pStyle w:val="BodyText2"/>
        <w:rPr>
          <w:rFonts w:ascii="Times New Roman" w:hAnsi="Times New Roman"/>
        </w:rPr>
      </w:pPr>
      <w:r w:rsidRPr="00E747C3">
        <w:rPr>
          <w:rFonts w:ascii="Times New Roman" w:hAnsi="Times New Roman"/>
        </w:rPr>
        <w:t xml:space="preserve">1. COMUNICARE ÎN LIMBA MODERNĂ </w:t>
      </w:r>
    </w:p>
    <w:p w:rsidR="00D20232" w:rsidRPr="00E747C3" w:rsidRDefault="00E747C3" w:rsidP="00D20232">
      <w:pPr>
        <w:pStyle w:val="BodyText2"/>
        <w:rPr>
          <w:rFonts w:ascii="Times New Roman" w:hAnsi="Times New Roman"/>
        </w:rPr>
      </w:pPr>
      <w:r w:rsidRPr="00E747C3">
        <w:rPr>
          <w:rFonts w:ascii="Times New Roman" w:hAnsi="Times New Roman"/>
        </w:rPr>
        <w:t>2. GÂNDIRE CRITICĂ ŞI REZOLVARE DE PROBLEME</w:t>
      </w:r>
    </w:p>
    <w:p w:rsidR="00D20232" w:rsidRPr="00E747C3" w:rsidRDefault="00E747C3" w:rsidP="00D20232">
      <w:pPr>
        <w:pStyle w:val="BodyText2"/>
        <w:rPr>
          <w:rFonts w:ascii="Times New Roman" w:hAnsi="Times New Roman"/>
        </w:rPr>
      </w:pPr>
      <w:r w:rsidRPr="00E747C3">
        <w:rPr>
          <w:rFonts w:ascii="Times New Roman" w:hAnsi="Times New Roman"/>
        </w:rPr>
        <w:t xml:space="preserve">3. MANAGEMENTUL RELAŢIILOR INTERPERSONALE </w:t>
      </w:r>
    </w:p>
    <w:p w:rsidR="00D20232" w:rsidRPr="00E747C3" w:rsidRDefault="00E747C3" w:rsidP="00D20232">
      <w:pPr>
        <w:pStyle w:val="BodyText2"/>
        <w:rPr>
          <w:rFonts w:ascii="Times New Roman" w:hAnsi="Times New Roman"/>
        </w:rPr>
      </w:pPr>
      <w:r w:rsidRPr="00E747C3">
        <w:rPr>
          <w:rFonts w:ascii="Times New Roman" w:hAnsi="Times New Roman"/>
        </w:rPr>
        <w:t xml:space="preserve">4. UTILIZAREA CALCULATORULUI ŞI PRELUCRAREA INFORMAŢIEI </w:t>
      </w:r>
    </w:p>
    <w:p w:rsidR="00D20232" w:rsidRPr="00E747C3" w:rsidRDefault="00E747C3" w:rsidP="00D20232">
      <w:pPr>
        <w:pStyle w:val="BodyText2"/>
        <w:rPr>
          <w:rFonts w:ascii="Times New Roman" w:hAnsi="Times New Roman"/>
        </w:rPr>
      </w:pPr>
      <w:r w:rsidRPr="00E747C3">
        <w:rPr>
          <w:rFonts w:ascii="Times New Roman" w:hAnsi="Times New Roman"/>
        </w:rPr>
        <w:t xml:space="preserve">5. COMUNICARE </w:t>
      </w:r>
    </w:p>
    <w:p w:rsidR="00D20232" w:rsidRPr="00E747C3" w:rsidRDefault="00E747C3" w:rsidP="00D20232">
      <w:pPr>
        <w:pStyle w:val="BodyText2"/>
        <w:rPr>
          <w:rFonts w:ascii="Times New Roman" w:hAnsi="Times New Roman"/>
        </w:rPr>
      </w:pPr>
      <w:r w:rsidRPr="00E747C3">
        <w:rPr>
          <w:rFonts w:ascii="Times New Roman" w:hAnsi="Times New Roman"/>
        </w:rPr>
        <w:t xml:space="preserve">6. DEZVOLTAREA CARIEREI PROFESIONALE </w:t>
      </w:r>
    </w:p>
    <w:p w:rsidR="00D20232" w:rsidRPr="00E747C3" w:rsidRDefault="00E747C3" w:rsidP="00D20232">
      <w:pPr>
        <w:pStyle w:val="BodyText2"/>
        <w:rPr>
          <w:rFonts w:ascii="Times New Roman" w:hAnsi="Times New Roman"/>
        </w:rPr>
      </w:pPr>
      <w:r w:rsidRPr="00E747C3">
        <w:rPr>
          <w:rFonts w:ascii="Times New Roman" w:hAnsi="Times New Roman"/>
        </w:rPr>
        <w:t xml:space="preserve">7. PROCESAREA DATELOR NUMERICE </w:t>
      </w:r>
    </w:p>
    <w:p w:rsidR="00D20232" w:rsidRPr="00E747C3" w:rsidRDefault="00E747C3" w:rsidP="00D20232">
      <w:pPr>
        <w:pStyle w:val="BodyText2"/>
        <w:rPr>
          <w:rFonts w:ascii="Times New Roman" w:hAnsi="Times New Roman"/>
        </w:rPr>
      </w:pPr>
      <w:r w:rsidRPr="00E747C3">
        <w:rPr>
          <w:rFonts w:ascii="Times New Roman" w:hAnsi="Times New Roman"/>
        </w:rPr>
        <w:t xml:space="preserve">8. INIŢIEREA UNEI AFACERI </w:t>
      </w:r>
    </w:p>
    <w:p w:rsidR="00D20232" w:rsidRPr="00E747C3" w:rsidRDefault="00D20232" w:rsidP="00D20232">
      <w:pPr>
        <w:pStyle w:val="BodyText2"/>
        <w:rPr>
          <w:rFonts w:ascii="Times New Roman" w:hAnsi="Times New Roman"/>
        </w:rPr>
      </w:pPr>
    </w:p>
    <w:p w:rsidR="00D20232" w:rsidRPr="00595534" w:rsidRDefault="00E747C3" w:rsidP="00D20232">
      <w:pPr>
        <w:pStyle w:val="BodyText2"/>
        <w:rPr>
          <w:rFonts w:ascii="Times New Roman" w:hAnsi="Times New Roman"/>
          <w:i/>
        </w:rPr>
      </w:pPr>
      <w:r w:rsidRPr="00595534">
        <w:rPr>
          <w:rFonts w:ascii="Times New Roman" w:hAnsi="Times New Roman"/>
          <w:i/>
        </w:rPr>
        <w:t>UNITĂŢI DE COMPETENŢE TEHNICE GENERALE</w:t>
      </w:r>
    </w:p>
    <w:p w:rsidR="00D20232" w:rsidRPr="00E747C3" w:rsidRDefault="00E747C3" w:rsidP="00D20232">
      <w:pPr>
        <w:pStyle w:val="BodyText2"/>
        <w:rPr>
          <w:rFonts w:ascii="Times New Roman" w:hAnsi="Times New Roman"/>
        </w:rPr>
      </w:pPr>
      <w:r w:rsidRPr="00E747C3">
        <w:rPr>
          <w:rFonts w:ascii="Times New Roman" w:hAnsi="Times New Roman"/>
        </w:rPr>
        <w:t>9. MANAGEMENTUL AFACERII</w:t>
      </w:r>
    </w:p>
    <w:p w:rsidR="00D20232" w:rsidRPr="00E747C3" w:rsidRDefault="00E747C3" w:rsidP="00D20232">
      <w:pPr>
        <w:pStyle w:val="BodyText2"/>
        <w:rPr>
          <w:rFonts w:ascii="Times New Roman" w:hAnsi="Times New Roman"/>
        </w:rPr>
      </w:pPr>
      <w:r w:rsidRPr="00E747C3">
        <w:rPr>
          <w:rFonts w:ascii="Times New Roman" w:hAnsi="Times New Roman"/>
        </w:rPr>
        <w:t xml:space="preserve">10. MARKETINGUL AFACERII </w:t>
      </w:r>
    </w:p>
    <w:p w:rsidR="00D20232" w:rsidRPr="00E747C3" w:rsidRDefault="00E747C3" w:rsidP="00D20232">
      <w:pPr>
        <w:pStyle w:val="BodyText2"/>
        <w:rPr>
          <w:rFonts w:ascii="Times New Roman" w:hAnsi="Times New Roman"/>
        </w:rPr>
      </w:pPr>
      <w:r w:rsidRPr="00E747C3">
        <w:rPr>
          <w:rFonts w:ascii="Times New Roman" w:hAnsi="Times New Roman"/>
        </w:rPr>
        <w:t xml:space="preserve">11. PLANIFICARE OPERAŢIONALĂ </w:t>
      </w:r>
    </w:p>
    <w:p w:rsidR="00D20232" w:rsidRPr="00E747C3" w:rsidRDefault="00E747C3" w:rsidP="00D20232">
      <w:pPr>
        <w:pStyle w:val="BodyText2"/>
        <w:rPr>
          <w:rFonts w:ascii="Times New Roman" w:hAnsi="Times New Roman"/>
        </w:rPr>
      </w:pPr>
      <w:r w:rsidRPr="00E747C3">
        <w:rPr>
          <w:rFonts w:ascii="Times New Roman" w:hAnsi="Times New Roman"/>
        </w:rPr>
        <w:t xml:space="preserve">12. RESURSE UMANE </w:t>
      </w:r>
    </w:p>
    <w:p w:rsidR="00D20232" w:rsidRPr="00E747C3" w:rsidRDefault="00E747C3" w:rsidP="00D20232">
      <w:pPr>
        <w:pStyle w:val="BodyText2"/>
        <w:rPr>
          <w:rFonts w:ascii="Times New Roman" w:hAnsi="Times New Roman"/>
        </w:rPr>
      </w:pPr>
      <w:r w:rsidRPr="00E747C3">
        <w:rPr>
          <w:rFonts w:ascii="Times New Roman" w:hAnsi="Times New Roman"/>
        </w:rPr>
        <w:t>13. MANAGEMENTUL CALITĂŢII</w:t>
      </w:r>
    </w:p>
    <w:p w:rsidR="00D20232" w:rsidRPr="00E747C3" w:rsidRDefault="00E747C3" w:rsidP="00D20232">
      <w:pPr>
        <w:pStyle w:val="BodyText2"/>
        <w:rPr>
          <w:rFonts w:ascii="Times New Roman" w:hAnsi="Times New Roman"/>
        </w:rPr>
      </w:pPr>
      <w:r w:rsidRPr="00E747C3">
        <w:rPr>
          <w:rFonts w:ascii="Times New Roman" w:hAnsi="Times New Roman"/>
        </w:rPr>
        <w:t>14. FINANŢAREA AFACERII</w:t>
      </w:r>
    </w:p>
    <w:p w:rsidR="00D20232" w:rsidRPr="00E747C3" w:rsidRDefault="00E747C3" w:rsidP="00D20232">
      <w:pPr>
        <w:pStyle w:val="BodyText2"/>
        <w:rPr>
          <w:rFonts w:ascii="Times New Roman" w:hAnsi="Times New Roman"/>
        </w:rPr>
      </w:pPr>
      <w:r w:rsidRPr="00E747C3">
        <w:rPr>
          <w:rFonts w:ascii="Times New Roman" w:hAnsi="Times New Roman"/>
        </w:rPr>
        <w:t xml:space="preserve">15. IGIENĂ, SECURITATEA MUNCII ŞI PROTECŢIA MEDIULUI </w:t>
      </w:r>
    </w:p>
    <w:p w:rsidR="00D20232" w:rsidRPr="00E747C3" w:rsidRDefault="00D20232" w:rsidP="00D20232">
      <w:pPr>
        <w:pStyle w:val="BodyText2"/>
        <w:rPr>
          <w:rFonts w:ascii="Times New Roman" w:hAnsi="Times New Roman"/>
        </w:rPr>
      </w:pPr>
    </w:p>
    <w:p w:rsidR="00D20232" w:rsidRPr="00595534" w:rsidRDefault="00E747C3" w:rsidP="00D20232">
      <w:pPr>
        <w:pStyle w:val="BodyText2"/>
        <w:rPr>
          <w:rFonts w:ascii="Times New Roman" w:hAnsi="Times New Roman"/>
          <w:i/>
        </w:rPr>
      </w:pPr>
      <w:r w:rsidRPr="00595534">
        <w:rPr>
          <w:rFonts w:ascii="Times New Roman" w:hAnsi="Times New Roman"/>
          <w:i/>
        </w:rPr>
        <w:t>UNITĂŢI DE COMPETENŢE TEHNICE SPECIALIZATE</w:t>
      </w:r>
    </w:p>
    <w:p w:rsidR="00D20232" w:rsidRPr="00E747C3" w:rsidRDefault="00E747C3" w:rsidP="00D20232">
      <w:pPr>
        <w:pStyle w:val="BodyText2"/>
        <w:rPr>
          <w:rFonts w:ascii="Times New Roman" w:hAnsi="Times New Roman"/>
        </w:rPr>
      </w:pPr>
      <w:r w:rsidRPr="00E747C3">
        <w:rPr>
          <w:rFonts w:ascii="Times New Roman" w:hAnsi="Times New Roman"/>
        </w:rPr>
        <w:t xml:space="preserve">16. CONTABILITATEA EVENIMENTELOR ŞI TRANZACŢIILOR </w:t>
      </w:r>
    </w:p>
    <w:p w:rsidR="00D20232" w:rsidRPr="00E747C3" w:rsidRDefault="00E747C3" w:rsidP="00D20232">
      <w:pPr>
        <w:pStyle w:val="BodyText2"/>
        <w:rPr>
          <w:rFonts w:ascii="Times New Roman" w:hAnsi="Times New Roman"/>
        </w:rPr>
      </w:pPr>
      <w:r w:rsidRPr="00E747C3">
        <w:rPr>
          <w:rFonts w:ascii="Times New Roman" w:hAnsi="Times New Roman"/>
        </w:rPr>
        <w:t xml:space="preserve">17. REALIZAREA SITUAŢIILOR FINANCIARE </w:t>
      </w:r>
    </w:p>
    <w:p w:rsidR="00D20232" w:rsidRPr="00E747C3" w:rsidRDefault="00E747C3" w:rsidP="00D20232">
      <w:pPr>
        <w:pStyle w:val="BodyText2"/>
        <w:rPr>
          <w:rFonts w:ascii="Times New Roman" w:hAnsi="Times New Roman"/>
        </w:rPr>
      </w:pPr>
      <w:r w:rsidRPr="00E747C3">
        <w:rPr>
          <w:rFonts w:ascii="Times New Roman" w:hAnsi="Times New Roman"/>
        </w:rPr>
        <w:t xml:space="preserve">18. FINANŢE ŞI FISCALITATE </w:t>
      </w:r>
    </w:p>
    <w:p w:rsidR="00D20232" w:rsidRPr="00E747C3" w:rsidRDefault="00E747C3" w:rsidP="00D20232">
      <w:pPr>
        <w:pStyle w:val="BodyText2"/>
        <w:rPr>
          <w:rFonts w:ascii="Times New Roman" w:hAnsi="Times New Roman"/>
        </w:rPr>
      </w:pPr>
      <w:r w:rsidRPr="00E747C3">
        <w:rPr>
          <w:rFonts w:ascii="Times New Roman" w:hAnsi="Times New Roman"/>
        </w:rPr>
        <w:t xml:space="preserve">19. ASIGURĂRI </w:t>
      </w:r>
    </w:p>
    <w:p w:rsidR="00D20232" w:rsidRPr="00E747C3" w:rsidRDefault="00E747C3" w:rsidP="00D20232">
      <w:pPr>
        <w:pStyle w:val="BodyText2"/>
        <w:rPr>
          <w:rFonts w:ascii="Times New Roman" w:hAnsi="Times New Roman"/>
        </w:rPr>
      </w:pPr>
      <w:r w:rsidRPr="00E747C3">
        <w:rPr>
          <w:rFonts w:ascii="Times New Roman" w:hAnsi="Times New Roman"/>
        </w:rPr>
        <w:t xml:space="preserve">20. CONTRACTE ECONOMICE </w:t>
      </w:r>
    </w:p>
    <w:p w:rsidR="00D20232" w:rsidRPr="00E747C3" w:rsidRDefault="00E747C3" w:rsidP="00D20232">
      <w:pPr>
        <w:pStyle w:val="BodyText2"/>
        <w:rPr>
          <w:rFonts w:ascii="Times New Roman" w:hAnsi="Times New Roman"/>
        </w:rPr>
      </w:pPr>
      <w:r w:rsidRPr="00E747C3">
        <w:rPr>
          <w:rFonts w:ascii="Times New Roman" w:hAnsi="Times New Roman"/>
        </w:rPr>
        <w:t xml:space="preserve">21. ANALIZA PIEŢEI </w:t>
      </w:r>
    </w:p>
    <w:p w:rsidR="00D20232" w:rsidRPr="00E747C3" w:rsidRDefault="00E747C3" w:rsidP="00D20232">
      <w:pPr>
        <w:pStyle w:val="BodyText2"/>
        <w:rPr>
          <w:rFonts w:ascii="Times New Roman" w:hAnsi="Times New Roman"/>
        </w:rPr>
      </w:pPr>
      <w:r w:rsidRPr="00E747C3">
        <w:rPr>
          <w:rFonts w:ascii="Times New Roman" w:hAnsi="Times New Roman"/>
        </w:rPr>
        <w:t xml:space="preserve">22. STATISTICĂ </w:t>
      </w:r>
    </w:p>
    <w:p w:rsidR="00D20232" w:rsidRPr="00E747C3" w:rsidRDefault="00E747C3" w:rsidP="00D20232">
      <w:pPr>
        <w:pStyle w:val="BodyText2"/>
        <w:rPr>
          <w:rFonts w:ascii="Times New Roman" w:hAnsi="Times New Roman"/>
        </w:rPr>
      </w:pPr>
      <w:r w:rsidRPr="00E747C3">
        <w:rPr>
          <w:rFonts w:ascii="Times New Roman" w:hAnsi="Times New Roman"/>
        </w:rPr>
        <w:t>23. NEGOCIERI ÎN AFACERI</w:t>
      </w:r>
    </w:p>
    <w:p w:rsidR="00D20232" w:rsidRPr="00E747C3" w:rsidRDefault="00E747C3" w:rsidP="00D20232">
      <w:pPr>
        <w:pStyle w:val="BodyText2"/>
        <w:rPr>
          <w:rFonts w:ascii="Times New Roman" w:hAnsi="Times New Roman"/>
        </w:rPr>
      </w:pPr>
      <w:r w:rsidRPr="00E747C3">
        <w:rPr>
          <w:rFonts w:ascii="Times New Roman" w:hAnsi="Times New Roman"/>
        </w:rPr>
        <w:t xml:space="preserve">24. UTILIZAREA CALCULATORULUI ÎN CONTABILITATE </w:t>
      </w:r>
    </w:p>
    <w:p w:rsidR="00D20232" w:rsidRPr="00E747C3" w:rsidRDefault="00E747C3" w:rsidP="00D20232">
      <w:pPr>
        <w:pStyle w:val="BodyText2"/>
        <w:jc w:val="left"/>
        <w:rPr>
          <w:rFonts w:ascii="Times New Roman" w:hAnsi="Times New Roman"/>
        </w:rPr>
      </w:pPr>
      <w:r w:rsidRPr="00E747C3">
        <w:rPr>
          <w:rFonts w:ascii="Times New Roman" w:hAnsi="Times New Roman"/>
        </w:rPr>
        <w:t>25. INSTRUMENTE DE PLATĂ</w:t>
      </w:r>
    </w:p>
    <w:p w:rsidR="00E747C3" w:rsidRPr="00E747C3" w:rsidRDefault="00E747C3" w:rsidP="00D20232">
      <w:pPr>
        <w:pStyle w:val="BodyText2"/>
        <w:jc w:val="left"/>
        <w:rPr>
          <w:rFonts w:ascii="Times New Roman" w:hAnsi="Times New Roman"/>
        </w:rPr>
      </w:pPr>
    </w:p>
    <w:p w:rsidR="00E747C3" w:rsidRPr="00595534" w:rsidRDefault="00E747C3" w:rsidP="00D20232">
      <w:pPr>
        <w:pStyle w:val="BodyText2"/>
        <w:jc w:val="left"/>
        <w:rPr>
          <w:rFonts w:ascii="Times New Roman" w:hAnsi="Times New Roman"/>
          <w:b/>
          <w:sz w:val="28"/>
        </w:rPr>
      </w:pPr>
      <w:r w:rsidRPr="00595534">
        <w:rPr>
          <w:rFonts w:ascii="Times New Roman" w:hAnsi="Times New Roman"/>
          <w:b/>
          <w:sz w:val="28"/>
        </w:rPr>
        <w:t>TEHNICIAN VETERINAR</w:t>
      </w:r>
    </w:p>
    <w:p w:rsidR="00E747C3" w:rsidRPr="00595534" w:rsidRDefault="00E747C3" w:rsidP="00E747C3">
      <w:pPr>
        <w:pStyle w:val="BodyText2"/>
        <w:rPr>
          <w:rFonts w:ascii="Times New Roman" w:hAnsi="Times New Roman"/>
          <w:i/>
        </w:rPr>
      </w:pPr>
      <w:r w:rsidRPr="00595534">
        <w:rPr>
          <w:rFonts w:ascii="Times New Roman" w:hAnsi="Times New Roman"/>
          <w:i/>
        </w:rPr>
        <w:t>UNITĂŢI DE COMPETENŢE CHEIE:</w:t>
      </w:r>
    </w:p>
    <w:p w:rsidR="00E747C3" w:rsidRPr="00E747C3" w:rsidRDefault="00E747C3" w:rsidP="00E747C3">
      <w:pPr>
        <w:pStyle w:val="BodyText2"/>
        <w:rPr>
          <w:rFonts w:ascii="Times New Roman" w:hAnsi="Times New Roman"/>
        </w:rPr>
      </w:pPr>
      <w:r w:rsidRPr="00E747C3">
        <w:rPr>
          <w:rFonts w:ascii="Times New Roman" w:hAnsi="Times New Roman"/>
        </w:rPr>
        <w:t>1. COMUNICARE ÎN LIMBA MODERNĂ</w:t>
      </w:r>
    </w:p>
    <w:p w:rsidR="00E747C3" w:rsidRPr="00E747C3" w:rsidRDefault="00E747C3" w:rsidP="00E747C3">
      <w:pPr>
        <w:pStyle w:val="BodyText2"/>
        <w:rPr>
          <w:rFonts w:ascii="Times New Roman" w:hAnsi="Times New Roman"/>
        </w:rPr>
      </w:pPr>
      <w:r w:rsidRPr="00E747C3">
        <w:rPr>
          <w:rFonts w:ascii="Times New Roman" w:hAnsi="Times New Roman"/>
        </w:rPr>
        <w:t>2. COMUNICARE</w:t>
      </w:r>
    </w:p>
    <w:p w:rsidR="00E747C3" w:rsidRPr="00E747C3" w:rsidRDefault="00E747C3" w:rsidP="00E747C3">
      <w:pPr>
        <w:pStyle w:val="BodyText2"/>
        <w:rPr>
          <w:rFonts w:ascii="Times New Roman" w:hAnsi="Times New Roman"/>
        </w:rPr>
      </w:pPr>
      <w:r w:rsidRPr="00E747C3">
        <w:rPr>
          <w:rFonts w:ascii="Times New Roman" w:hAnsi="Times New Roman"/>
        </w:rPr>
        <w:t>3. DEZVOLTAREA CARIEREI PROFESIONALE</w:t>
      </w:r>
    </w:p>
    <w:p w:rsidR="00E747C3" w:rsidRPr="00E747C3" w:rsidRDefault="00E747C3" w:rsidP="00E747C3">
      <w:pPr>
        <w:pStyle w:val="BodyText2"/>
        <w:rPr>
          <w:rFonts w:ascii="Times New Roman" w:hAnsi="Times New Roman"/>
        </w:rPr>
      </w:pPr>
      <w:r w:rsidRPr="00E747C3">
        <w:rPr>
          <w:rFonts w:ascii="Times New Roman" w:hAnsi="Times New Roman"/>
        </w:rPr>
        <w:t>4. GÂNDIRE CRITICĂ ŞI REZOLVARE DE PROBLEME</w:t>
      </w:r>
    </w:p>
    <w:p w:rsidR="00E747C3" w:rsidRPr="00E747C3" w:rsidRDefault="00E747C3" w:rsidP="00E747C3">
      <w:pPr>
        <w:pStyle w:val="BodyText2"/>
        <w:rPr>
          <w:rFonts w:ascii="Times New Roman" w:hAnsi="Times New Roman"/>
        </w:rPr>
      </w:pPr>
      <w:r w:rsidRPr="00E747C3">
        <w:rPr>
          <w:rFonts w:ascii="Times New Roman" w:hAnsi="Times New Roman"/>
        </w:rPr>
        <w:t>5. UTILIZAREA CALCULATORULUI ŞI PRELUCRAREA INFORMAŢIEI</w:t>
      </w:r>
    </w:p>
    <w:p w:rsidR="00E747C3" w:rsidRPr="00E747C3" w:rsidRDefault="00E747C3" w:rsidP="00E747C3">
      <w:pPr>
        <w:pStyle w:val="BodyText2"/>
        <w:rPr>
          <w:rFonts w:ascii="Times New Roman" w:hAnsi="Times New Roman"/>
        </w:rPr>
      </w:pPr>
      <w:r w:rsidRPr="00E747C3">
        <w:rPr>
          <w:rFonts w:ascii="Times New Roman" w:hAnsi="Times New Roman"/>
        </w:rPr>
        <w:t>6. INIŢIEREA UNEI AFACERI</w:t>
      </w:r>
    </w:p>
    <w:p w:rsidR="00E747C3" w:rsidRPr="00E747C3" w:rsidRDefault="00E747C3" w:rsidP="00E747C3">
      <w:pPr>
        <w:pStyle w:val="BodyText2"/>
        <w:rPr>
          <w:rFonts w:ascii="Times New Roman" w:hAnsi="Times New Roman"/>
        </w:rPr>
      </w:pPr>
      <w:r w:rsidRPr="00E747C3">
        <w:rPr>
          <w:rFonts w:ascii="Times New Roman" w:hAnsi="Times New Roman"/>
        </w:rPr>
        <w:t>7. MANAGEMENTUL RELAŢIILOR INTERPERSONALE</w:t>
      </w:r>
    </w:p>
    <w:p w:rsidR="00E747C3" w:rsidRPr="00E747C3" w:rsidRDefault="00E747C3" w:rsidP="00E747C3">
      <w:pPr>
        <w:pStyle w:val="BodyText2"/>
        <w:rPr>
          <w:rFonts w:ascii="Times New Roman" w:hAnsi="Times New Roman"/>
        </w:rPr>
      </w:pPr>
      <w:r w:rsidRPr="00E747C3">
        <w:rPr>
          <w:rFonts w:ascii="Times New Roman" w:hAnsi="Times New Roman"/>
        </w:rPr>
        <w:t>8. PROCESAREA DATELOR NUMERICE</w:t>
      </w:r>
    </w:p>
    <w:p w:rsidR="00E747C3" w:rsidRPr="00E747C3" w:rsidRDefault="00E747C3" w:rsidP="00E747C3">
      <w:pPr>
        <w:pStyle w:val="BodyText2"/>
        <w:rPr>
          <w:rFonts w:ascii="Times New Roman" w:hAnsi="Times New Roman"/>
        </w:rPr>
      </w:pPr>
    </w:p>
    <w:p w:rsidR="00E747C3" w:rsidRPr="00595534" w:rsidRDefault="00E747C3" w:rsidP="00E747C3">
      <w:pPr>
        <w:pStyle w:val="BodyText2"/>
        <w:rPr>
          <w:rFonts w:ascii="Times New Roman" w:hAnsi="Times New Roman"/>
          <w:i/>
        </w:rPr>
      </w:pPr>
      <w:r w:rsidRPr="00595534">
        <w:rPr>
          <w:rFonts w:ascii="Times New Roman" w:hAnsi="Times New Roman"/>
          <w:i/>
        </w:rPr>
        <w:t>UNITĂŢI DE COMPETENŢE TEHNICE GENERALE:</w:t>
      </w:r>
    </w:p>
    <w:p w:rsidR="00E747C3" w:rsidRPr="00E747C3" w:rsidRDefault="00E747C3" w:rsidP="00E747C3">
      <w:pPr>
        <w:pStyle w:val="BodyText2"/>
        <w:rPr>
          <w:rFonts w:ascii="Times New Roman" w:hAnsi="Times New Roman"/>
        </w:rPr>
      </w:pPr>
      <w:r w:rsidRPr="00E747C3">
        <w:rPr>
          <w:rFonts w:ascii="Times New Roman" w:hAnsi="Times New Roman"/>
        </w:rPr>
        <w:t xml:space="preserve"> 9. IGIENA ŞI SECURITATEA MUNCII ÎN DOMENIUL AGRICULTURĂ</w:t>
      </w:r>
    </w:p>
    <w:p w:rsidR="00E747C3" w:rsidRPr="00E747C3" w:rsidRDefault="00E747C3" w:rsidP="00E747C3">
      <w:pPr>
        <w:pStyle w:val="BodyText2"/>
        <w:rPr>
          <w:rFonts w:ascii="Times New Roman" w:hAnsi="Times New Roman"/>
        </w:rPr>
      </w:pPr>
      <w:r w:rsidRPr="00E747C3">
        <w:rPr>
          <w:rFonts w:ascii="Times New Roman" w:hAnsi="Times New Roman"/>
        </w:rPr>
        <w:t>10. MANAGEMENTUL CALITĂŢII ÎN DOMENIUL AGRICULTURĂ</w:t>
      </w:r>
    </w:p>
    <w:p w:rsidR="00E747C3" w:rsidRPr="00E747C3" w:rsidRDefault="00E747C3" w:rsidP="00E747C3">
      <w:pPr>
        <w:pStyle w:val="BodyText2"/>
        <w:rPr>
          <w:rFonts w:ascii="Times New Roman" w:hAnsi="Times New Roman"/>
        </w:rPr>
      </w:pPr>
      <w:r w:rsidRPr="00E747C3">
        <w:rPr>
          <w:rFonts w:ascii="Times New Roman" w:hAnsi="Times New Roman"/>
        </w:rPr>
        <w:t>11. GESTIUNE ŞI EVIDENŢĂ ECONOMICĂ</w:t>
      </w:r>
    </w:p>
    <w:p w:rsidR="00E747C3" w:rsidRPr="00E747C3" w:rsidRDefault="00E747C3" w:rsidP="00E747C3">
      <w:pPr>
        <w:pStyle w:val="BodyText2"/>
        <w:rPr>
          <w:rFonts w:ascii="Times New Roman" w:hAnsi="Times New Roman"/>
        </w:rPr>
      </w:pPr>
      <w:r w:rsidRPr="00E747C3">
        <w:rPr>
          <w:rFonts w:ascii="Times New Roman" w:hAnsi="Times New Roman"/>
        </w:rPr>
        <w:t>12. BIOTEHNOLOGII MODERNE ÎN CREŞTEREA ANIMALELOR</w:t>
      </w:r>
    </w:p>
    <w:p w:rsidR="00E747C3" w:rsidRPr="00E747C3" w:rsidRDefault="00E747C3" w:rsidP="00E747C3">
      <w:pPr>
        <w:pStyle w:val="BodyText2"/>
        <w:rPr>
          <w:rFonts w:ascii="Times New Roman" w:hAnsi="Times New Roman"/>
        </w:rPr>
      </w:pPr>
      <w:r w:rsidRPr="00E747C3">
        <w:rPr>
          <w:rFonts w:ascii="Times New Roman" w:hAnsi="Times New Roman"/>
        </w:rPr>
        <w:t>13. MICROBIOLOGIE</w:t>
      </w:r>
    </w:p>
    <w:p w:rsidR="00E747C3" w:rsidRPr="00E747C3" w:rsidRDefault="00E747C3" w:rsidP="00E747C3">
      <w:pPr>
        <w:pStyle w:val="BodyText2"/>
        <w:rPr>
          <w:rFonts w:ascii="Times New Roman" w:hAnsi="Times New Roman"/>
        </w:rPr>
      </w:pPr>
    </w:p>
    <w:p w:rsidR="00E747C3" w:rsidRPr="00595534" w:rsidRDefault="00E747C3" w:rsidP="00E747C3">
      <w:pPr>
        <w:pStyle w:val="BodyText2"/>
        <w:rPr>
          <w:rFonts w:ascii="Times New Roman" w:hAnsi="Times New Roman"/>
          <w:i/>
        </w:rPr>
      </w:pPr>
      <w:r w:rsidRPr="00595534">
        <w:rPr>
          <w:rFonts w:ascii="Times New Roman" w:hAnsi="Times New Roman"/>
          <w:i/>
        </w:rPr>
        <w:t>UNITĂŢI DE COMPETENŢE TEHNICE SPECIALIZATE:</w:t>
      </w:r>
    </w:p>
    <w:p w:rsidR="00E747C3" w:rsidRPr="00E747C3" w:rsidRDefault="00E747C3" w:rsidP="00E747C3">
      <w:pPr>
        <w:pStyle w:val="BodyText2"/>
        <w:rPr>
          <w:rFonts w:ascii="Times New Roman" w:hAnsi="Times New Roman"/>
        </w:rPr>
      </w:pPr>
      <w:r w:rsidRPr="00E747C3">
        <w:rPr>
          <w:rFonts w:ascii="Times New Roman" w:hAnsi="Times New Roman"/>
        </w:rPr>
        <w:t xml:space="preserve">14. ANATOMIA ŞI FIZIOLOGIA ANIMALELOR </w:t>
      </w:r>
    </w:p>
    <w:p w:rsidR="00E747C3" w:rsidRPr="00E747C3" w:rsidRDefault="00E747C3" w:rsidP="00E747C3">
      <w:pPr>
        <w:pStyle w:val="BodyText2"/>
        <w:rPr>
          <w:rFonts w:ascii="Times New Roman" w:hAnsi="Times New Roman"/>
        </w:rPr>
      </w:pPr>
      <w:r w:rsidRPr="00E747C3">
        <w:rPr>
          <w:rFonts w:ascii="Times New Roman" w:hAnsi="Times New Roman"/>
        </w:rPr>
        <w:t>15. ANATOMIA PATOLOGICĂ ŞI FIZIOPATOLOGIA</w:t>
      </w:r>
    </w:p>
    <w:p w:rsidR="00E747C3" w:rsidRPr="00E747C3" w:rsidRDefault="00E747C3" w:rsidP="00E747C3">
      <w:pPr>
        <w:pStyle w:val="BodyText2"/>
        <w:rPr>
          <w:rFonts w:ascii="Times New Roman" w:hAnsi="Times New Roman"/>
        </w:rPr>
      </w:pPr>
      <w:r w:rsidRPr="00E747C3">
        <w:rPr>
          <w:rFonts w:ascii="Times New Roman" w:hAnsi="Times New Roman"/>
        </w:rPr>
        <w:t>16. FARMACOLOGIA</w:t>
      </w:r>
    </w:p>
    <w:p w:rsidR="00E747C3" w:rsidRPr="00E747C3" w:rsidRDefault="00E747C3" w:rsidP="00E747C3">
      <w:pPr>
        <w:pStyle w:val="BodyText2"/>
        <w:rPr>
          <w:rFonts w:ascii="Times New Roman" w:hAnsi="Times New Roman"/>
        </w:rPr>
      </w:pPr>
      <w:r w:rsidRPr="00E747C3">
        <w:rPr>
          <w:rFonts w:ascii="Times New Roman" w:hAnsi="Times New Roman"/>
        </w:rPr>
        <w:t>17. SEMIOLOGIA</w:t>
      </w:r>
    </w:p>
    <w:p w:rsidR="00E747C3" w:rsidRPr="00E747C3" w:rsidRDefault="00E747C3" w:rsidP="00E747C3">
      <w:pPr>
        <w:pStyle w:val="BodyText2"/>
        <w:rPr>
          <w:rFonts w:ascii="Times New Roman" w:hAnsi="Times New Roman"/>
        </w:rPr>
      </w:pPr>
      <w:r w:rsidRPr="00E747C3">
        <w:rPr>
          <w:rFonts w:ascii="Times New Roman" w:hAnsi="Times New Roman"/>
        </w:rPr>
        <w:t>18. PATOLOGIE MEDICALĂ</w:t>
      </w:r>
    </w:p>
    <w:p w:rsidR="00E747C3" w:rsidRPr="00E747C3" w:rsidRDefault="00E747C3" w:rsidP="00E747C3">
      <w:pPr>
        <w:pStyle w:val="BodyText2"/>
        <w:rPr>
          <w:rFonts w:ascii="Times New Roman" w:hAnsi="Times New Roman"/>
        </w:rPr>
      </w:pPr>
      <w:r w:rsidRPr="00E747C3">
        <w:rPr>
          <w:rFonts w:ascii="Times New Roman" w:hAnsi="Times New Roman"/>
        </w:rPr>
        <w:t>19. PARAZITOLOGIA</w:t>
      </w:r>
    </w:p>
    <w:p w:rsidR="00E747C3" w:rsidRPr="00E747C3" w:rsidRDefault="00E747C3" w:rsidP="00E747C3">
      <w:pPr>
        <w:pStyle w:val="BodyText2"/>
        <w:rPr>
          <w:rFonts w:ascii="Times New Roman" w:hAnsi="Times New Roman"/>
        </w:rPr>
      </w:pPr>
      <w:r w:rsidRPr="00E747C3">
        <w:rPr>
          <w:rFonts w:ascii="Times New Roman" w:hAnsi="Times New Roman"/>
        </w:rPr>
        <w:t>20. PATOLOGIA CHIRURGICALĂ</w:t>
      </w:r>
    </w:p>
    <w:p w:rsidR="00E747C3" w:rsidRPr="00E747C3" w:rsidRDefault="00E747C3" w:rsidP="00E747C3">
      <w:pPr>
        <w:pStyle w:val="BodyText2"/>
        <w:rPr>
          <w:rFonts w:ascii="Times New Roman" w:hAnsi="Times New Roman"/>
        </w:rPr>
      </w:pPr>
      <w:r w:rsidRPr="00E747C3">
        <w:rPr>
          <w:rFonts w:ascii="Times New Roman" w:hAnsi="Times New Roman"/>
        </w:rPr>
        <w:t>21. PATOLOGIA OBSTETRICALĂ</w:t>
      </w:r>
    </w:p>
    <w:p w:rsidR="00E747C3" w:rsidRPr="00E747C3" w:rsidRDefault="00E747C3" w:rsidP="00E747C3">
      <w:pPr>
        <w:pStyle w:val="BodyText2"/>
        <w:rPr>
          <w:rFonts w:ascii="Times New Roman" w:hAnsi="Times New Roman"/>
        </w:rPr>
      </w:pPr>
      <w:r w:rsidRPr="00E747C3">
        <w:rPr>
          <w:rFonts w:ascii="Times New Roman" w:hAnsi="Times New Roman"/>
        </w:rPr>
        <w:t>22. PATOLOGIA INFECŢIOASĂ</w:t>
      </w:r>
    </w:p>
    <w:p w:rsidR="005C1580" w:rsidRPr="005844E3" w:rsidRDefault="00E747C3" w:rsidP="00E747C3">
      <w:pPr>
        <w:pStyle w:val="BodyText2"/>
        <w:jc w:val="left"/>
        <w:rPr>
          <w:rFonts w:ascii="Times New Roman" w:hAnsi="Times New Roman"/>
          <w:b/>
          <w:bCs/>
          <w:u w:val="single"/>
        </w:rPr>
      </w:pPr>
      <w:r w:rsidRPr="00E747C3">
        <w:rPr>
          <w:rFonts w:ascii="Times New Roman" w:hAnsi="Times New Roman"/>
        </w:rPr>
        <w:t>23. CONTROLUL SANITAR VETERINAR AL ALIMENTELOR</w:t>
      </w:r>
      <w:r w:rsidRPr="00E747C3">
        <w:rPr>
          <w:rFonts w:ascii="Times New Roman" w:hAnsi="Times New Roman"/>
        </w:rPr>
        <w:br w:type="page"/>
      </w:r>
      <w:r w:rsidR="002A41AB">
        <w:rPr>
          <w:noProof/>
          <w:lang w:val="en-US"/>
        </w:rPr>
        <mc:AlternateContent>
          <mc:Choice Requires="wps">
            <w:drawing>
              <wp:inline distT="0" distB="0" distL="0" distR="0">
                <wp:extent cx="5572125" cy="428625"/>
                <wp:effectExtent l="9525" t="9525" r="32385" b="26670"/>
                <wp:docPr id="1"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572125" cy="4286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980AA6" w:rsidRDefault="00980AA6" w:rsidP="002A41AB">
                            <w:pPr>
                              <w:pStyle w:val="NormalWeb"/>
                              <w:spacing w:before="0" w:beforeAutospacing="0" w:after="0" w:afterAutospacing="0"/>
                              <w:jc w:val="center"/>
                            </w:pPr>
                            <w:r>
                              <w:rPr>
                                <w:rFonts w:ascii="Garamond" w:hAnsi="Garamond"/>
                                <w:shadow/>
                                <w:color w:val="0000FF"/>
                                <w:sz w:val="72"/>
                                <w:szCs w:val="72"/>
                                <w14:shadow w14:blurRad="0" w14:dist="35941" w14:dir="2700000" w14:sx="100000" w14:sy="100000" w14:kx="0" w14:ky="0" w14:algn="ctr">
                                  <w14:srgbClr w14:val="C0C0C0">
                                    <w14:alpha w14:val="20000"/>
                                  </w14:srgbClr>
                                </w14:shadow>
                              </w:rPr>
                              <w:t>Oferta educaţională  2018 – 2019</w:t>
                            </w:r>
                          </w:p>
                        </w:txbxContent>
                      </wps:txbx>
                      <wps:bodyPr wrap="square" numCol="1" fromWordArt="1">
                        <a:prstTxWarp prst="textPlain">
                          <a:avLst>
                            <a:gd name="adj" fmla="val 50000"/>
                          </a:avLst>
                        </a:prstTxWarp>
                        <a:spAutoFit/>
                      </wps:bodyPr>
                    </wps:wsp>
                  </a:graphicData>
                </a:graphic>
              </wp:inline>
            </w:drawing>
          </mc:Choice>
          <mc:Fallback>
            <w:pict>
              <v:shape id="WordArt 3" o:spid="_x0000_s1029" type="#_x0000_t202" style="width:43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" filled="f" stroked="f">
                <v:stroke joinstyle="round"/>
                <o:lock v:ext="edit" shapetype="t"/>
                <v:textbox style="mso-fit-shape-to-text:t">
                  <w:txbxContent>
                    <w:p w:rsidR="00980AA6" w:rsidRDefault="00980AA6" w:rsidP="002A41AB">
                      <w:pPr>
                        <w:pStyle w:val="NormalWeb"/>
                        <w:spacing w:before="0" w:beforeAutospacing="0" w:after="0" w:afterAutospacing="0"/>
                        <w:jc w:val="center"/>
                      </w:pPr>
                      <w:r>
                        <w:rPr>
                          <w:rFonts w:ascii="Garamond" w:hAnsi="Garamond"/>
                          <w:shadow/>
                          <w:color w:val="0000FF"/>
                          <w:sz w:val="72"/>
                          <w:szCs w:val="72"/>
                          <w14:shadow w14:blurRad="0" w14:dist="35941" w14:dir="2700000" w14:sx="100000" w14:sy="100000" w14:kx="0" w14:ky="0" w14:algn="ctr">
                            <w14:srgbClr w14:val="C0C0C0">
                              <w14:alpha w14:val="20000"/>
                            </w14:srgbClr>
                          </w14:shadow>
                        </w:rPr>
                        <w:t>Oferta educaţională  2018 – 2019</w:t>
                      </w:r>
                    </w:p>
                  </w:txbxContent>
                </v:textbox>
                <w10:anchorlock/>
              </v:shape>
            </w:pict>
          </mc:Fallback>
        </mc:AlternateContent>
      </w:r>
      <w:r w:rsidR="00BF5CE1" w:rsidRPr="003B5932">
        <w:t xml:space="preserve">  </w:t>
      </w:r>
    </w:p>
    <w:tbl>
      <w:tblPr>
        <w:tblW w:w="992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709"/>
        <w:gridCol w:w="1559"/>
        <w:gridCol w:w="1418"/>
        <w:gridCol w:w="2693"/>
        <w:gridCol w:w="851"/>
        <w:gridCol w:w="1559"/>
      </w:tblGrid>
      <w:tr w:rsidR="00257F11" w:rsidRPr="0085670E" w:rsidTr="0085670E">
        <w:tc>
          <w:tcPr>
            <w:tcW w:w="1134" w:type="dxa"/>
            <w:vAlign w:val="center"/>
          </w:tcPr>
          <w:p w:rsidR="00257F11" w:rsidRPr="0085670E" w:rsidRDefault="00257F11" w:rsidP="00EE03AA">
            <w:pPr>
              <w:rPr>
                <w:sz w:val="18"/>
              </w:rPr>
            </w:pPr>
            <w:bookmarkStart w:id="37" w:name="_Toc275348097"/>
            <w:r w:rsidRPr="0085670E">
              <w:rPr>
                <w:sz w:val="18"/>
              </w:rPr>
              <w:t>Clasa</w:t>
            </w:r>
            <w:bookmarkEnd w:id="37"/>
          </w:p>
        </w:tc>
        <w:tc>
          <w:tcPr>
            <w:tcW w:w="709" w:type="dxa"/>
            <w:vAlign w:val="center"/>
          </w:tcPr>
          <w:p w:rsidR="00257F11" w:rsidRPr="0085670E" w:rsidRDefault="00257F11" w:rsidP="009338B4">
            <w:pPr>
              <w:jc w:val="center"/>
              <w:rPr>
                <w:b/>
                <w:bCs/>
                <w:sz w:val="18"/>
              </w:rPr>
            </w:pPr>
            <w:r w:rsidRPr="0085670E">
              <w:rPr>
                <w:b/>
                <w:bCs/>
                <w:sz w:val="18"/>
              </w:rPr>
              <w:t>Total clase</w:t>
            </w:r>
          </w:p>
        </w:tc>
        <w:tc>
          <w:tcPr>
            <w:tcW w:w="1559" w:type="dxa"/>
            <w:vAlign w:val="center"/>
          </w:tcPr>
          <w:p w:rsidR="00257F11" w:rsidRPr="0085670E" w:rsidRDefault="00257F11" w:rsidP="009338B4">
            <w:pPr>
              <w:jc w:val="center"/>
              <w:rPr>
                <w:b/>
                <w:bCs/>
                <w:sz w:val="18"/>
              </w:rPr>
            </w:pPr>
            <w:r w:rsidRPr="0085670E">
              <w:rPr>
                <w:b/>
                <w:bCs/>
                <w:sz w:val="18"/>
              </w:rPr>
              <w:t>FILIERA</w:t>
            </w:r>
          </w:p>
        </w:tc>
        <w:tc>
          <w:tcPr>
            <w:tcW w:w="1418" w:type="dxa"/>
            <w:vAlign w:val="center"/>
          </w:tcPr>
          <w:p w:rsidR="00257F11" w:rsidRPr="0085670E" w:rsidRDefault="00257F11" w:rsidP="009338B4">
            <w:pPr>
              <w:jc w:val="center"/>
              <w:rPr>
                <w:b/>
                <w:bCs/>
                <w:sz w:val="18"/>
              </w:rPr>
            </w:pPr>
            <w:r w:rsidRPr="0085670E">
              <w:rPr>
                <w:b/>
                <w:bCs/>
                <w:sz w:val="18"/>
              </w:rPr>
              <w:t>PROFIL</w:t>
            </w:r>
            <w:r w:rsidR="00CB0136" w:rsidRPr="0085670E">
              <w:rPr>
                <w:b/>
                <w:bCs/>
                <w:sz w:val="18"/>
              </w:rPr>
              <w:t>/</w:t>
            </w:r>
            <w:r w:rsidR="007F7BD1" w:rsidRPr="0085670E">
              <w:rPr>
                <w:b/>
                <w:bCs/>
                <w:sz w:val="18"/>
              </w:rPr>
              <w:t xml:space="preserve"> </w:t>
            </w:r>
            <w:r w:rsidR="00CB0136" w:rsidRPr="0085670E">
              <w:rPr>
                <w:b/>
                <w:bCs/>
                <w:sz w:val="18"/>
              </w:rPr>
              <w:t>DOMENIU</w:t>
            </w:r>
          </w:p>
        </w:tc>
        <w:tc>
          <w:tcPr>
            <w:tcW w:w="2693" w:type="dxa"/>
            <w:vAlign w:val="center"/>
          </w:tcPr>
          <w:p w:rsidR="00257F11" w:rsidRPr="0085670E" w:rsidRDefault="00257F11" w:rsidP="009338B4">
            <w:pPr>
              <w:jc w:val="center"/>
              <w:rPr>
                <w:b/>
                <w:bCs/>
                <w:sz w:val="18"/>
              </w:rPr>
            </w:pPr>
            <w:r w:rsidRPr="0085670E">
              <w:rPr>
                <w:b/>
                <w:bCs/>
                <w:sz w:val="18"/>
              </w:rPr>
              <w:t>SPECIALIZAREA</w:t>
            </w:r>
          </w:p>
        </w:tc>
        <w:tc>
          <w:tcPr>
            <w:tcW w:w="851" w:type="dxa"/>
            <w:vAlign w:val="center"/>
          </w:tcPr>
          <w:p w:rsidR="00257F11" w:rsidRPr="0085670E" w:rsidRDefault="00257F11" w:rsidP="009338B4">
            <w:pPr>
              <w:jc w:val="center"/>
              <w:rPr>
                <w:b/>
                <w:bCs/>
                <w:sz w:val="18"/>
              </w:rPr>
            </w:pPr>
            <w:r w:rsidRPr="0085670E">
              <w:rPr>
                <w:b/>
                <w:bCs/>
                <w:sz w:val="18"/>
              </w:rPr>
              <w:t>NR.  CLASE</w:t>
            </w:r>
          </w:p>
        </w:tc>
        <w:tc>
          <w:tcPr>
            <w:tcW w:w="1559" w:type="dxa"/>
            <w:vAlign w:val="center"/>
          </w:tcPr>
          <w:p w:rsidR="00257F11" w:rsidRPr="0085670E" w:rsidRDefault="00257F11" w:rsidP="009338B4">
            <w:pPr>
              <w:jc w:val="center"/>
              <w:rPr>
                <w:b/>
                <w:bCs/>
                <w:sz w:val="18"/>
              </w:rPr>
            </w:pPr>
            <w:r w:rsidRPr="0085670E">
              <w:rPr>
                <w:b/>
                <w:bCs/>
                <w:sz w:val="18"/>
              </w:rPr>
              <w:t>FORMA DE ÎNVĂŢĂMÂNT</w:t>
            </w:r>
          </w:p>
        </w:tc>
      </w:tr>
      <w:tr w:rsidR="00607A01" w:rsidRPr="003B5932" w:rsidTr="0085670E">
        <w:trPr>
          <w:cantSplit/>
        </w:trPr>
        <w:tc>
          <w:tcPr>
            <w:tcW w:w="1134" w:type="dxa"/>
            <w:vMerge w:val="restart"/>
            <w:vAlign w:val="center"/>
          </w:tcPr>
          <w:p w:rsidR="00607A01" w:rsidRPr="003B5932" w:rsidRDefault="00607A01" w:rsidP="009338B4">
            <w:r w:rsidRPr="003B5932">
              <w:t>A IX-a</w:t>
            </w:r>
          </w:p>
        </w:tc>
        <w:tc>
          <w:tcPr>
            <w:tcW w:w="709" w:type="dxa"/>
            <w:vMerge w:val="restart"/>
            <w:vAlign w:val="center"/>
          </w:tcPr>
          <w:p w:rsidR="00607A01" w:rsidRPr="003B5932" w:rsidRDefault="00880CC6" w:rsidP="009338B4">
            <w:r>
              <w:t>6</w:t>
            </w:r>
          </w:p>
        </w:tc>
        <w:tc>
          <w:tcPr>
            <w:tcW w:w="1559" w:type="dxa"/>
            <w:vMerge w:val="restart"/>
            <w:vAlign w:val="center"/>
          </w:tcPr>
          <w:p w:rsidR="00607A01" w:rsidRPr="003B5932" w:rsidRDefault="00607A01" w:rsidP="009338B4">
            <w:r w:rsidRPr="003B5932">
              <w:t>Teoretică</w:t>
            </w:r>
          </w:p>
        </w:tc>
        <w:tc>
          <w:tcPr>
            <w:tcW w:w="1418" w:type="dxa"/>
            <w:vMerge w:val="restart"/>
            <w:vAlign w:val="center"/>
          </w:tcPr>
          <w:p w:rsidR="00607A01" w:rsidRPr="007F7BD1" w:rsidRDefault="00607A01" w:rsidP="009338B4">
            <w:pPr>
              <w:rPr>
                <w:sz w:val="20"/>
              </w:rPr>
            </w:pPr>
            <w:r w:rsidRPr="007F7BD1">
              <w:rPr>
                <w:sz w:val="20"/>
              </w:rPr>
              <w:t>Real</w:t>
            </w:r>
          </w:p>
        </w:tc>
        <w:tc>
          <w:tcPr>
            <w:tcW w:w="2693" w:type="dxa"/>
            <w:vAlign w:val="center"/>
          </w:tcPr>
          <w:p w:rsidR="00607A01" w:rsidRPr="003B5932" w:rsidRDefault="00607A01" w:rsidP="009338B4">
            <w:r w:rsidRPr="003B5932">
              <w:t>Matematică-informatică</w:t>
            </w:r>
          </w:p>
        </w:tc>
        <w:tc>
          <w:tcPr>
            <w:tcW w:w="851" w:type="dxa"/>
            <w:vAlign w:val="center"/>
          </w:tcPr>
          <w:p w:rsidR="00607A01" w:rsidRPr="003B5932" w:rsidRDefault="00607A01" w:rsidP="009338B4">
            <w:r w:rsidRPr="003B5932">
              <w:t>1</w:t>
            </w:r>
          </w:p>
        </w:tc>
        <w:tc>
          <w:tcPr>
            <w:tcW w:w="1559" w:type="dxa"/>
            <w:vAlign w:val="center"/>
          </w:tcPr>
          <w:p w:rsidR="00607A01" w:rsidRPr="003B5932" w:rsidRDefault="00607A01" w:rsidP="009338B4">
            <w:r w:rsidRPr="003B5932">
              <w:t>Zi</w:t>
            </w:r>
          </w:p>
        </w:tc>
      </w:tr>
      <w:tr w:rsidR="00607A01" w:rsidRPr="003B5932" w:rsidTr="0085670E">
        <w:trPr>
          <w:cantSplit/>
        </w:trPr>
        <w:tc>
          <w:tcPr>
            <w:tcW w:w="1134" w:type="dxa"/>
            <w:vMerge/>
            <w:vAlign w:val="center"/>
          </w:tcPr>
          <w:p w:rsidR="00607A01" w:rsidRPr="003B5932" w:rsidRDefault="00607A01" w:rsidP="009338B4"/>
        </w:tc>
        <w:tc>
          <w:tcPr>
            <w:tcW w:w="709" w:type="dxa"/>
            <w:vMerge/>
            <w:vAlign w:val="center"/>
          </w:tcPr>
          <w:p w:rsidR="00607A01" w:rsidRPr="003B5932" w:rsidRDefault="00607A01" w:rsidP="009338B4"/>
        </w:tc>
        <w:tc>
          <w:tcPr>
            <w:tcW w:w="1559" w:type="dxa"/>
            <w:vMerge/>
            <w:vAlign w:val="center"/>
          </w:tcPr>
          <w:p w:rsidR="00607A01" w:rsidRPr="003B5932" w:rsidRDefault="00607A01" w:rsidP="009338B4"/>
        </w:tc>
        <w:tc>
          <w:tcPr>
            <w:tcW w:w="1418" w:type="dxa"/>
            <w:vMerge/>
            <w:vAlign w:val="center"/>
          </w:tcPr>
          <w:p w:rsidR="00607A01" w:rsidRPr="007F7BD1" w:rsidRDefault="00607A01" w:rsidP="009338B4">
            <w:pPr>
              <w:rPr>
                <w:sz w:val="20"/>
              </w:rPr>
            </w:pPr>
          </w:p>
        </w:tc>
        <w:tc>
          <w:tcPr>
            <w:tcW w:w="2693" w:type="dxa"/>
            <w:vAlign w:val="center"/>
          </w:tcPr>
          <w:p w:rsidR="00607A01" w:rsidRPr="003B5932" w:rsidRDefault="00607A01" w:rsidP="009338B4">
            <w:r>
              <w:t>Științe ale naturii</w:t>
            </w:r>
          </w:p>
        </w:tc>
        <w:tc>
          <w:tcPr>
            <w:tcW w:w="851" w:type="dxa"/>
            <w:vAlign w:val="center"/>
          </w:tcPr>
          <w:p w:rsidR="00607A01" w:rsidRPr="003B5932" w:rsidRDefault="00607A01" w:rsidP="009338B4">
            <w:r w:rsidRPr="003B5932">
              <w:t>1</w:t>
            </w:r>
          </w:p>
        </w:tc>
        <w:tc>
          <w:tcPr>
            <w:tcW w:w="1559" w:type="dxa"/>
            <w:vAlign w:val="center"/>
          </w:tcPr>
          <w:p w:rsidR="00607A01" w:rsidRPr="003B5932" w:rsidRDefault="00607A01" w:rsidP="009338B4">
            <w:r>
              <w:t>Zi</w:t>
            </w:r>
          </w:p>
        </w:tc>
      </w:tr>
      <w:tr w:rsidR="00607A01" w:rsidRPr="003B5932" w:rsidTr="0085670E">
        <w:trPr>
          <w:cantSplit/>
        </w:trPr>
        <w:tc>
          <w:tcPr>
            <w:tcW w:w="1134" w:type="dxa"/>
            <w:vMerge/>
            <w:vAlign w:val="center"/>
          </w:tcPr>
          <w:p w:rsidR="00607A01" w:rsidRPr="003B5932" w:rsidRDefault="00607A01" w:rsidP="009338B4"/>
        </w:tc>
        <w:tc>
          <w:tcPr>
            <w:tcW w:w="709" w:type="dxa"/>
            <w:vMerge/>
            <w:vAlign w:val="center"/>
          </w:tcPr>
          <w:p w:rsidR="00607A01" w:rsidRPr="003B5932" w:rsidRDefault="00607A01" w:rsidP="009338B4"/>
        </w:tc>
        <w:tc>
          <w:tcPr>
            <w:tcW w:w="1559" w:type="dxa"/>
            <w:vMerge/>
            <w:vAlign w:val="center"/>
          </w:tcPr>
          <w:p w:rsidR="00607A01" w:rsidRPr="003B5932" w:rsidRDefault="00607A01" w:rsidP="009338B4"/>
        </w:tc>
        <w:tc>
          <w:tcPr>
            <w:tcW w:w="1418" w:type="dxa"/>
            <w:vAlign w:val="center"/>
          </w:tcPr>
          <w:p w:rsidR="00607A01" w:rsidRPr="007F7BD1" w:rsidRDefault="00607A01" w:rsidP="009338B4">
            <w:pPr>
              <w:rPr>
                <w:sz w:val="20"/>
              </w:rPr>
            </w:pPr>
            <w:r w:rsidRPr="007F7BD1">
              <w:rPr>
                <w:sz w:val="20"/>
              </w:rPr>
              <w:t>Uman</w:t>
            </w:r>
          </w:p>
        </w:tc>
        <w:tc>
          <w:tcPr>
            <w:tcW w:w="2693" w:type="dxa"/>
            <w:vAlign w:val="center"/>
          </w:tcPr>
          <w:p w:rsidR="00607A01" w:rsidRDefault="00607A01" w:rsidP="009338B4">
            <w:r>
              <w:t xml:space="preserve">Filologie </w:t>
            </w:r>
          </w:p>
        </w:tc>
        <w:tc>
          <w:tcPr>
            <w:tcW w:w="851" w:type="dxa"/>
            <w:vAlign w:val="center"/>
          </w:tcPr>
          <w:p w:rsidR="00607A01" w:rsidRPr="003B5932" w:rsidRDefault="00607A01" w:rsidP="009338B4">
            <w:r>
              <w:t>1</w:t>
            </w:r>
          </w:p>
        </w:tc>
        <w:tc>
          <w:tcPr>
            <w:tcW w:w="1559" w:type="dxa"/>
            <w:vAlign w:val="center"/>
          </w:tcPr>
          <w:p w:rsidR="00607A01" w:rsidRPr="003B5932" w:rsidRDefault="00607A01" w:rsidP="009338B4">
            <w:r>
              <w:t xml:space="preserve">Zi </w:t>
            </w:r>
          </w:p>
        </w:tc>
      </w:tr>
      <w:tr w:rsidR="00607A01" w:rsidRPr="003B5932" w:rsidTr="0085670E">
        <w:trPr>
          <w:cantSplit/>
        </w:trPr>
        <w:tc>
          <w:tcPr>
            <w:tcW w:w="1134" w:type="dxa"/>
            <w:vMerge/>
            <w:vAlign w:val="center"/>
          </w:tcPr>
          <w:p w:rsidR="00607A01" w:rsidRPr="003B5932" w:rsidRDefault="00607A01" w:rsidP="009338B4"/>
        </w:tc>
        <w:tc>
          <w:tcPr>
            <w:tcW w:w="709" w:type="dxa"/>
            <w:vMerge/>
            <w:vAlign w:val="center"/>
          </w:tcPr>
          <w:p w:rsidR="00607A01" w:rsidRPr="003B5932" w:rsidRDefault="00607A01" w:rsidP="009338B4"/>
        </w:tc>
        <w:tc>
          <w:tcPr>
            <w:tcW w:w="1559" w:type="dxa"/>
            <w:vAlign w:val="center"/>
          </w:tcPr>
          <w:p w:rsidR="00607A01" w:rsidRPr="003B5932" w:rsidRDefault="00607A01" w:rsidP="009338B4">
            <w:r w:rsidRPr="003B5932">
              <w:t>Tehnologică</w:t>
            </w:r>
          </w:p>
        </w:tc>
        <w:tc>
          <w:tcPr>
            <w:tcW w:w="1418" w:type="dxa"/>
            <w:vAlign w:val="center"/>
          </w:tcPr>
          <w:p w:rsidR="00607A01" w:rsidRPr="007F7BD1" w:rsidRDefault="00607A01" w:rsidP="009338B4">
            <w:pPr>
              <w:rPr>
                <w:sz w:val="20"/>
              </w:rPr>
            </w:pPr>
            <w:r>
              <w:rPr>
                <w:sz w:val="20"/>
              </w:rPr>
              <w:t>Economic</w:t>
            </w:r>
          </w:p>
        </w:tc>
        <w:tc>
          <w:tcPr>
            <w:tcW w:w="2693" w:type="dxa"/>
            <w:vAlign w:val="center"/>
          </w:tcPr>
          <w:p w:rsidR="00607A01" w:rsidRPr="003B5932" w:rsidRDefault="00607A01" w:rsidP="00AB3221">
            <w:r>
              <w:t>Tehnician in activitati economice</w:t>
            </w:r>
          </w:p>
        </w:tc>
        <w:tc>
          <w:tcPr>
            <w:tcW w:w="851" w:type="dxa"/>
            <w:vAlign w:val="center"/>
          </w:tcPr>
          <w:p w:rsidR="00607A01" w:rsidRPr="003B5932" w:rsidRDefault="00607A01" w:rsidP="009338B4">
            <w:r w:rsidRPr="003B5932">
              <w:t>1</w:t>
            </w:r>
          </w:p>
        </w:tc>
        <w:tc>
          <w:tcPr>
            <w:tcW w:w="1559" w:type="dxa"/>
            <w:vAlign w:val="center"/>
          </w:tcPr>
          <w:p w:rsidR="00607A01" w:rsidRPr="003B5932" w:rsidRDefault="00607A01" w:rsidP="009338B4">
            <w:r w:rsidRPr="003B5932">
              <w:t>Zi</w:t>
            </w:r>
          </w:p>
        </w:tc>
      </w:tr>
      <w:tr w:rsidR="00607A01" w:rsidRPr="003B5932" w:rsidTr="0085670E">
        <w:trPr>
          <w:cantSplit/>
        </w:trPr>
        <w:tc>
          <w:tcPr>
            <w:tcW w:w="1134" w:type="dxa"/>
            <w:vMerge/>
            <w:vAlign w:val="center"/>
          </w:tcPr>
          <w:p w:rsidR="00607A01" w:rsidRPr="003B5932" w:rsidRDefault="00607A01" w:rsidP="009338B4"/>
        </w:tc>
        <w:tc>
          <w:tcPr>
            <w:tcW w:w="709" w:type="dxa"/>
            <w:vMerge/>
            <w:vAlign w:val="center"/>
          </w:tcPr>
          <w:p w:rsidR="00607A01" w:rsidRPr="003B5932" w:rsidRDefault="00607A01" w:rsidP="009338B4"/>
        </w:tc>
        <w:tc>
          <w:tcPr>
            <w:tcW w:w="1559" w:type="dxa"/>
            <w:vMerge w:val="restart"/>
            <w:vAlign w:val="center"/>
          </w:tcPr>
          <w:p w:rsidR="00607A01" w:rsidRPr="003B5932" w:rsidRDefault="00607A01" w:rsidP="009338B4"/>
        </w:tc>
        <w:tc>
          <w:tcPr>
            <w:tcW w:w="1418" w:type="dxa"/>
            <w:vAlign w:val="center"/>
          </w:tcPr>
          <w:p w:rsidR="00607A01" w:rsidRPr="007F7BD1" w:rsidRDefault="00607A01" w:rsidP="009338B4">
            <w:pPr>
              <w:rPr>
                <w:sz w:val="20"/>
              </w:rPr>
            </w:pPr>
            <w:r>
              <w:rPr>
                <w:sz w:val="20"/>
              </w:rPr>
              <w:t>Mecanică</w:t>
            </w:r>
          </w:p>
        </w:tc>
        <w:tc>
          <w:tcPr>
            <w:tcW w:w="2693" w:type="dxa"/>
            <w:vAlign w:val="center"/>
          </w:tcPr>
          <w:p w:rsidR="00607A01" w:rsidRDefault="00607A01" w:rsidP="009338B4">
            <w:r>
              <w:t>Tehnician mecanic întreținere și reparații</w:t>
            </w:r>
          </w:p>
        </w:tc>
        <w:tc>
          <w:tcPr>
            <w:tcW w:w="851" w:type="dxa"/>
            <w:vAlign w:val="center"/>
          </w:tcPr>
          <w:p w:rsidR="00607A01" w:rsidRPr="003B5932" w:rsidRDefault="00880CC6" w:rsidP="009338B4">
            <w:r>
              <w:t>1</w:t>
            </w:r>
          </w:p>
        </w:tc>
        <w:tc>
          <w:tcPr>
            <w:tcW w:w="1559" w:type="dxa"/>
            <w:vAlign w:val="center"/>
          </w:tcPr>
          <w:p w:rsidR="00607A01" w:rsidRPr="003B5932" w:rsidRDefault="00607A01" w:rsidP="009338B4">
            <w:r>
              <w:t xml:space="preserve">Zi </w:t>
            </w:r>
          </w:p>
        </w:tc>
      </w:tr>
      <w:tr w:rsidR="00607A01" w:rsidRPr="003B5932" w:rsidTr="0085670E">
        <w:trPr>
          <w:cantSplit/>
        </w:trPr>
        <w:tc>
          <w:tcPr>
            <w:tcW w:w="1134" w:type="dxa"/>
            <w:vMerge/>
            <w:vAlign w:val="center"/>
          </w:tcPr>
          <w:p w:rsidR="00607A01" w:rsidRPr="003B5932" w:rsidRDefault="00607A01" w:rsidP="009338B4"/>
        </w:tc>
        <w:tc>
          <w:tcPr>
            <w:tcW w:w="709" w:type="dxa"/>
            <w:vMerge/>
            <w:vAlign w:val="center"/>
          </w:tcPr>
          <w:p w:rsidR="00607A01" w:rsidRPr="003B5932" w:rsidRDefault="00607A01" w:rsidP="009338B4"/>
        </w:tc>
        <w:tc>
          <w:tcPr>
            <w:tcW w:w="1559" w:type="dxa"/>
            <w:vMerge/>
            <w:vAlign w:val="center"/>
          </w:tcPr>
          <w:p w:rsidR="00607A01" w:rsidRPr="003B5932" w:rsidRDefault="00607A01" w:rsidP="009338B4"/>
        </w:tc>
        <w:tc>
          <w:tcPr>
            <w:tcW w:w="1418" w:type="dxa"/>
            <w:vAlign w:val="center"/>
          </w:tcPr>
          <w:p w:rsidR="00607A01" w:rsidRDefault="00607A01" w:rsidP="009338B4">
            <w:pPr>
              <w:rPr>
                <w:sz w:val="20"/>
              </w:rPr>
            </w:pPr>
            <w:r>
              <w:rPr>
                <w:sz w:val="20"/>
              </w:rPr>
              <w:t>Agricultură</w:t>
            </w:r>
          </w:p>
        </w:tc>
        <w:tc>
          <w:tcPr>
            <w:tcW w:w="2693" w:type="dxa"/>
            <w:vAlign w:val="center"/>
          </w:tcPr>
          <w:p w:rsidR="00607A01" w:rsidRDefault="00607A01" w:rsidP="0002366C">
            <w:r>
              <w:t>Tehnician veterinar</w:t>
            </w:r>
          </w:p>
        </w:tc>
        <w:tc>
          <w:tcPr>
            <w:tcW w:w="851" w:type="dxa"/>
            <w:vAlign w:val="center"/>
          </w:tcPr>
          <w:p w:rsidR="00607A01" w:rsidRDefault="00607A01" w:rsidP="009338B4">
            <w:r>
              <w:t>1</w:t>
            </w:r>
          </w:p>
        </w:tc>
        <w:tc>
          <w:tcPr>
            <w:tcW w:w="1559" w:type="dxa"/>
            <w:vAlign w:val="center"/>
          </w:tcPr>
          <w:p w:rsidR="00607A01" w:rsidRDefault="00607A01" w:rsidP="009338B4">
            <w:r>
              <w:t xml:space="preserve">Zi </w:t>
            </w:r>
          </w:p>
        </w:tc>
      </w:tr>
      <w:tr w:rsidR="0002366C" w:rsidRPr="003B5932" w:rsidTr="0085670E">
        <w:trPr>
          <w:cantSplit/>
        </w:trPr>
        <w:tc>
          <w:tcPr>
            <w:tcW w:w="1134" w:type="dxa"/>
            <w:vMerge w:val="restart"/>
            <w:vAlign w:val="center"/>
          </w:tcPr>
          <w:p w:rsidR="0002366C" w:rsidRPr="003B5932" w:rsidRDefault="0002366C" w:rsidP="000934E6">
            <w:r>
              <w:t xml:space="preserve">A </w:t>
            </w:r>
            <w:r w:rsidRPr="003B5932">
              <w:t>X-a</w:t>
            </w:r>
          </w:p>
        </w:tc>
        <w:tc>
          <w:tcPr>
            <w:tcW w:w="709" w:type="dxa"/>
            <w:vMerge w:val="restart"/>
            <w:vAlign w:val="center"/>
          </w:tcPr>
          <w:p w:rsidR="0002366C" w:rsidRPr="003B5932" w:rsidRDefault="0072351F" w:rsidP="000934E6">
            <w:r>
              <w:t>6</w:t>
            </w:r>
          </w:p>
        </w:tc>
        <w:tc>
          <w:tcPr>
            <w:tcW w:w="1559" w:type="dxa"/>
            <w:vMerge w:val="restart"/>
            <w:vAlign w:val="center"/>
          </w:tcPr>
          <w:p w:rsidR="0002366C" w:rsidRPr="003B5932" w:rsidRDefault="0002366C" w:rsidP="000934E6">
            <w:r w:rsidRPr="003B5932">
              <w:t>Teoretică</w:t>
            </w:r>
          </w:p>
        </w:tc>
        <w:tc>
          <w:tcPr>
            <w:tcW w:w="1418" w:type="dxa"/>
            <w:vMerge w:val="restart"/>
            <w:vAlign w:val="center"/>
          </w:tcPr>
          <w:p w:rsidR="0002366C" w:rsidRPr="007F7BD1" w:rsidRDefault="0002366C" w:rsidP="000934E6">
            <w:pPr>
              <w:rPr>
                <w:sz w:val="20"/>
              </w:rPr>
            </w:pPr>
            <w:r w:rsidRPr="007F7BD1">
              <w:rPr>
                <w:sz w:val="20"/>
              </w:rPr>
              <w:t>Real</w:t>
            </w:r>
          </w:p>
        </w:tc>
        <w:tc>
          <w:tcPr>
            <w:tcW w:w="2693" w:type="dxa"/>
            <w:vAlign w:val="center"/>
          </w:tcPr>
          <w:p w:rsidR="0002366C" w:rsidRPr="003B5932" w:rsidRDefault="0002366C" w:rsidP="000934E6">
            <w:r w:rsidRPr="003B5932">
              <w:t>Matematică-informatică</w:t>
            </w:r>
          </w:p>
        </w:tc>
        <w:tc>
          <w:tcPr>
            <w:tcW w:w="851" w:type="dxa"/>
            <w:vAlign w:val="center"/>
          </w:tcPr>
          <w:p w:rsidR="0002366C" w:rsidRPr="003B5932" w:rsidRDefault="0002366C" w:rsidP="000934E6">
            <w:r w:rsidRPr="003B5932">
              <w:t>1</w:t>
            </w:r>
          </w:p>
        </w:tc>
        <w:tc>
          <w:tcPr>
            <w:tcW w:w="1559" w:type="dxa"/>
            <w:vAlign w:val="center"/>
          </w:tcPr>
          <w:p w:rsidR="0002366C" w:rsidRPr="003B5932" w:rsidRDefault="0002366C" w:rsidP="000934E6">
            <w:r w:rsidRPr="003B5932">
              <w:t>Zi</w:t>
            </w:r>
          </w:p>
        </w:tc>
      </w:tr>
      <w:tr w:rsidR="0002366C" w:rsidRPr="003B5932" w:rsidTr="0085670E">
        <w:trPr>
          <w:cantSplit/>
        </w:trPr>
        <w:tc>
          <w:tcPr>
            <w:tcW w:w="1134" w:type="dxa"/>
            <w:vMerge/>
            <w:vAlign w:val="center"/>
          </w:tcPr>
          <w:p w:rsidR="0002366C" w:rsidRPr="003B5932" w:rsidRDefault="0002366C" w:rsidP="000934E6"/>
        </w:tc>
        <w:tc>
          <w:tcPr>
            <w:tcW w:w="709" w:type="dxa"/>
            <w:vMerge/>
            <w:vAlign w:val="center"/>
          </w:tcPr>
          <w:p w:rsidR="0002366C" w:rsidRPr="003B5932" w:rsidRDefault="0002366C" w:rsidP="000934E6"/>
        </w:tc>
        <w:tc>
          <w:tcPr>
            <w:tcW w:w="1559" w:type="dxa"/>
            <w:vMerge/>
            <w:vAlign w:val="center"/>
          </w:tcPr>
          <w:p w:rsidR="0002366C" w:rsidRPr="003B5932" w:rsidRDefault="0002366C" w:rsidP="000934E6"/>
        </w:tc>
        <w:tc>
          <w:tcPr>
            <w:tcW w:w="1418" w:type="dxa"/>
            <w:vMerge/>
            <w:vAlign w:val="center"/>
          </w:tcPr>
          <w:p w:rsidR="0002366C" w:rsidRPr="007F7BD1" w:rsidRDefault="0002366C" w:rsidP="000934E6">
            <w:pPr>
              <w:rPr>
                <w:sz w:val="20"/>
              </w:rPr>
            </w:pPr>
          </w:p>
        </w:tc>
        <w:tc>
          <w:tcPr>
            <w:tcW w:w="2693" w:type="dxa"/>
            <w:vAlign w:val="center"/>
          </w:tcPr>
          <w:p w:rsidR="0002366C" w:rsidRPr="003B5932" w:rsidRDefault="0002366C" w:rsidP="000934E6">
            <w:r>
              <w:t>Științe ale naturii</w:t>
            </w:r>
          </w:p>
        </w:tc>
        <w:tc>
          <w:tcPr>
            <w:tcW w:w="851" w:type="dxa"/>
            <w:vAlign w:val="center"/>
          </w:tcPr>
          <w:p w:rsidR="0002366C" w:rsidRPr="003B5932" w:rsidRDefault="0002366C" w:rsidP="000934E6">
            <w:r w:rsidRPr="003B5932">
              <w:t>1</w:t>
            </w:r>
          </w:p>
        </w:tc>
        <w:tc>
          <w:tcPr>
            <w:tcW w:w="1559" w:type="dxa"/>
            <w:vAlign w:val="center"/>
          </w:tcPr>
          <w:p w:rsidR="0002366C" w:rsidRPr="003B5932" w:rsidRDefault="0002366C" w:rsidP="000934E6">
            <w:r w:rsidRPr="003B5932">
              <w:t>ZI</w:t>
            </w:r>
          </w:p>
        </w:tc>
      </w:tr>
      <w:tr w:rsidR="0002366C" w:rsidRPr="003B5932" w:rsidTr="0085670E">
        <w:trPr>
          <w:cantSplit/>
        </w:trPr>
        <w:tc>
          <w:tcPr>
            <w:tcW w:w="1134" w:type="dxa"/>
            <w:vMerge/>
            <w:vAlign w:val="center"/>
          </w:tcPr>
          <w:p w:rsidR="0002366C" w:rsidRPr="003B5932" w:rsidRDefault="0002366C" w:rsidP="000934E6"/>
        </w:tc>
        <w:tc>
          <w:tcPr>
            <w:tcW w:w="709" w:type="dxa"/>
            <w:vMerge/>
            <w:vAlign w:val="center"/>
          </w:tcPr>
          <w:p w:rsidR="0002366C" w:rsidRPr="003B5932" w:rsidRDefault="0002366C" w:rsidP="000934E6"/>
        </w:tc>
        <w:tc>
          <w:tcPr>
            <w:tcW w:w="1559" w:type="dxa"/>
            <w:vMerge/>
            <w:vAlign w:val="center"/>
          </w:tcPr>
          <w:p w:rsidR="0002366C" w:rsidRPr="003B5932" w:rsidRDefault="0002366C" w:rsidP="000934E6"/>
        </w:tc>
        <w:tc>
          <w:tcPr>
            <w:tcW w:w="1418" w:type="dxa"/>
            <w:vAlign w:val="center"/>
          </w:tcPr>
          <w:p w:rsidR="0002366C" w:rsidRPr="007F7BD1" w:rsidRDefault="0002366C" w:rsidP="00A06425">
            <w:pPr>
              <w:rPr>
                <w:sz w:val="20"/>
              </w:rPr>
            </w:pPr>
            <w:r w:rsidRPr="007F7BD1">
              <w:rPr>
                <w:sz w:val="20"/>
              </w:rPr>
              <w:t>Uman</w:t>
            </w:r>
          </w:p>
        </w:tc>
        <w:tc>
          <w:tcPr>
            <w:tcW w:w="2693" w:type="dxa"/>
            <w:vAlign w:val="center"/>
          </w:tcPr>
          <w:p w:rsidR="0002366C" w:rsidRDefault="0002366C" w:rsidP="00A06425">
            <w:r>
              <w:t xml:space="preserve">Filologie </w:t>
            </w:r>
          </w:p>
        </w:tc>
        <w:tc>
          <w:tcPr>
            <w:tcW w:w="851" w:type="dxa"/>
            <w:vAlign w:val="center"/>
          </w:tcPr>
          <w:p w:rsidR="0002366C" w:rsidRPr="003B5932" w:rsidRDefault="0002366C" w:rsidP="00A06425">
            <w:r>
              <w:t>1</w:t>
            </w:r>
          </w:p>
        </w:tc>
        <w:tc>
          <w:tcPr>
            <w:tcW w:w="1559" w:type="dxa"/>
            <w:vAlign w:val="center"/>
          </w:tcPr>
          <w:p w:rsidR="0002366C" w:rsidRPr="003B5932" w:rsidRDefault="0002366C" w:rsidP="00A06425">
            <w:r>
              <w:t xml:space="preserve">Zi </w:t>
            </w:r>
          </w:p>
        </w:tc>
      </w:tr>
      <w:tr w:rsidR="0002366C" w:rsidRPr="003B5932" w:rsidTr="0085670E">
        <w:trPr>
          <w:cantSplit/>
        </w:trPr>
        <w:tc>
          <w:tcPr>
            <w:tcW w:w="1134" w:type="dxa"/>
            <w:vMerge/>
            <w:vAlign w:val="center"/>
          </w:tcPr>
          <w:p w:rsidR="0002366C" w:rsidRPr="003B5932" w:rsidRDefault="0002366C" w:rsidP="000934E6"/>
        </w:tc>
        <w:tc>
          <w:tcPr>
            <w:tcW w:w="709" w:type="dxa"/>
            <w:vMerge/>
            <w:vAlign w:val="center"/>
          </w:tcPr>
          <w:p w:rsidR="0002366C" w:rsidRPr="003B5932" w:rsidRDefault="0002366C" w:rsidP="000934E6"/>
        </w:tc>
        <w:tc>
          <w:tcPr>
            <w:tcW w:w="1559" w:type="dxa"/>
            <w:vMerge w:val="restart"/>
            <w:vAlign w:val="center"/>
          </w:tcPr>
          <w:p w:rsidR="0002366C" w:rsidRPr="003B5932" w:rsidRDefault="0002366C" w:rsidP="000934E6">
            <w:r w:rsidRPr="003B5932">
              <w:t>Tehnologică</w:t>
            </w:r>
          </w:p>
        </w:tc>
        <w:tc>
          <w:tcPr>
            <w:tcW w:w="1418" w:type="dxa"/>
            <w:vAlign w:val="center"/>
          </w:tcPr>
          <w:p w:rsidR="0002366C" w:rsidRPr="007F7BD1" w:rsidRDefault="0002366C" w:rsidP="00A06425">
            <w:pPr>
              <w:rPr>
                <w:sz w:val="20"/>
              </w:rPr>
            </w:pPr>
            <w:r>
              <w:rPr>
                <w:sz w:val="20"/>
              </w:rPr>
              <w:t>Economic</w:t>
            </w:r>
          </w:p>
        </w:tc>
        <w:tc>
          <w:tcPr>
            <w:tcW w:w="2693" w:type="dxa"/>
            <w:vAlign w:val="center"/>
          </w:tcPr>
          <w:p w:rsidR="0002366C" w:rsidRPr="003B5932" w:rsidRDefault="0002366C" w:rsidP="00AB3221">
            <w:r>
              <w:t>Tehnician in activitati economice</w:t>
            </w:r>
          </w:p>
        </w:tc>
        <w:tc>
          <w:tcPr>
            <w:tcW w:w="851" w:type="dxa"/>
            <w:vAlign w:val="center"/>
          </w:tcPr>
          <w:p w:rsidR="0002366C" w:rsidRPr="003B5932" w:rsidRDefault="00EC113D" w:rsidP="000934E6">
            <w:r>
              <w:t>1</w:t>
            </w:r>
          </w:p>
        </w:tc>
        <w:tc>
          <w:tcPr>
            <w:tcW w:w="1559" w:type="dxa"/>
            <w:vAlign w:val="center"/>
          </w:tcPr>
          <w:p w:rsidR="0002366C" w:rsidRPr="003B5932" w:rsidRDefault="0002366C" w:rsidP="000934E6">
            <w:r w:rsidRPr="003B5932">
              <w:t>Zi</w:t>
            </w:r>
          </w:p>
        </w:tc>
      </w:tr>
      <w:tr w:rsidR="0002366C" w:rsidRPr="003B5932" w:rsidTr="0085670E">
        <w:trPr>
          <w:cantSplit/>
        </w:trPr>
        <w:tc>
          <w:tcPr>
            <w:tcW w:w="1134" w:type="dxa"/>
            <w:vMerge/>
            <w:vAlign w:val="center"/>
          </w:tcPr>
          <w:p w:rsidR="0002366C" w:rsidRPr="003B5932" w:rsidRDefault="0002366C" w:rsidP="000934E6"/>
        </w:tc>
        <w:tc>
          <w:tcPr>
            <w:tcW w:w="709" w:type="dxa"/>
            <w:vMerge/>
            <w:vAlign w:val="center"/>
          </w:tcPr>
          <w:p w:rsidR="0002366C" w:rsidRPr="003B5932" w:rsidRDefault="0002366C" w:rsidP="000934E6"/>
        </w:tc>
        <w:tc>
          <w:tcPr>
            <w:tcW w:w="1559" w:type="dxa"/>
            <w:vMerge/>
            <w:vAlign w:val="center"/>
          </w:tcPr>
          <w:p w:rsidR="0002366C" w:rsidRPr="003B5932" w:rsidRDefault="0002366C" w:rsidP="000934E6"/>
        </w:tc>
        <w:tc>
          <w:tcPr>
            <w:tcW w:w="1418" w:type="dxa"/>
            <w:vAlign w:val="center"/>
          </w:tcPr>
          <w:p w:rsidR="0002366C" w:rsidRPr="007F7BD1" w:rsidRDefault="0002366C" w:rsidP="000934E6">
            <w:pPr>
              <w:rPr>
                <w:sz w:val="20"/>
              </w:rPr>
            </w:pPr>
            <w:r>
              <w:rPr>
                <w:sz w:val="20"/>
              </w:rPr>
              <w:t>Mecanică</w:t>
            </w:r>
          </w:p>
        </w:tc>
        <w:tc>
          <w:tcPr>
            <w:tcW w:w="2693" w:type="dxa"/>
            <w:vAlign w:val="center"/>
          </w:tcPr>
          <w:p w:rsidR="0002366C" w:rsidRDefault="0002366C" w:rsidP="000934E6">
            <w:r>
              <w:t>Tehnician mecanic întreținere și reparații</w:t>
            </w:r>
          </w:p>
        </w:tc>
        <w:tc>
          <w:tcPr>
            <w:tcW w:w="851" w:type="dxa"/>
            <w:vAlign w:val="center"/>
          </w:tcPr>
          <w:p w:rsidR="0002366C" w:rsidRPr="003B5932" w:rsidRDefault="0072351F" w:rsidP="000934E6">
            <w:r>
              <w:t>1</w:t>
            </w:r>
          </w:p>
        </w:tc>
        <w:tc>
          <w:tcPr>
            <w:tcW w:w="1559" w:type="dxa"/>
            <w:vAlign w:val="center"/>
          </w:tcPr>
          <w:p w:rsidR="0002366C" w:rsidRPr="003B5932" w:rsidRDefault="0002366C" w:rsidP="000934E6">
            <w:r>
              <w:t xml:space="preserve">Zi </w:t>
            </w:r>
          </w:p>
        </w:tc>
      </w:tr>
      <w:tr w:rsidR="0002366C" w:rsidRPr="003B5932" w:rsidTr="0085670E">
        <w:trPr>
          <w:cantSplit/>
        </w:trPr>
        <w:tc>
          <w:tcPr>
            <w:tcW w:w="1134" w:type="dxa"/>
            <w:vMerge/>
            <w:vAlign w:val="center"/>
          </w:tcPr>
          <w:p w:rsidR="0002366C" w:rsidRPr="003B5932" w:rsidRDefault="0002366C" w:rsidP="000934E6"/>
        </w:tc>
        <w:tc>
          <w:tcPr>
            <w:tcW w:w="709" w:type="dxa"/>
            <w:vMerge/>
            <w:vAlign w:val="center"/>
          </w:tcPr>
          <w:p w:rsidR="0002366C" w:rsidRPr="003B5932" w:rsidRDefault="0002366C" w:rsidP="000934E6"/>
        </w:tc>
        <w:tc>
          <w:tcPr>
            <w:tcW w:w="1559" w:type="dxa"/>
            <w:vMerge/>
            <w:vAlign w:val="center"/>
          </w:tcPr>
          <w:p w:rsidR="0002366C" w:rsidRPr="003B5932" w:rsidRDefault="0002366C" w:rsidP="000934E6"/>
        </w:tc>
        <w:tc>
          <w:tcPr>
            <w:tcW w:w="1418" w:type="dxa"/>
            <w:vAlign w:val="center"/>
          </w:tcPr>
          <w:p w:rsidR="0002366C" w:rsidRDefault="0002366C" w:rsidP="00A06425">
            <w:pPr>
              <w:rPr>
                <w:sz w:val="20"/>
              </w:rPr>
            </w:pPr>
            <w:r>
              <w:rPr>
                <w:sz w:val="20"/>
              </w:rPr>
              <w:t>Agricultură</w:t>
            </w:r>
          </w:p>
        </w:tc>
        <w:tc>
          <w:tcPr>
            <w:tcW w:w="2693" w:type="dxa"/>
            <w:vAlign w:val="center"/>
          </w:tcPr>
          <w:p w:rsidR="0002366C" w:rsidRDefault="0002366C" w:rsidP="00A06425">
            <w:r>
              <w:t>Tehnician veterinar</w:t>
            </w:r>
          </w:p>
        </w:tc>
        <w:tc>
          <w:tcPr>
            <w:tcW w:w="851" w:type="dxa"/>
            <w:vAlign w:val="center"/>
          </w:tcPr>
          <w:p w:rsidR="0002366C" w:rsidRDefault="0002366C" w:rsidP="000934E6">
            <w:r>
              <w:t>1</w:t>
            </w:r>
          </w:p>
        </w:tc>
        <w:tc>
          <w:tcPr>
            <w:tcW w:w="1559" w:type="dxa"/>
            <w:vAlign w:val="center"/>
          </w:tcPr>
          <w:p w:rsidR="0002366C" w:rsidRDefault="0002366C" w:rsidP="000934E6">
            <w:r>
              <w:t>zi</w:t>
            </w:r>
          </w:p>
        </w:tc>
      </w:tr>
      <w:tr w:rsidR="0085670E" w:rsidRPr="003B5932" w:rsidTr="0085670E">
        <w:trPr>
          <w:cantSplit/>
        </w:trPr>
        <w:tc>
          <w:tcPr>
            <w:tcW w:w="1134" w:type="dxa"/>
            <w:vMerge w:val="restart"/>
            <w:vAlign w:val="center"/>
          </w:tcPr>
          <w:p w:rsidR="0085670E" w:rsidRPr="003B5932" w:rsidRDefault="0085670E" w:rsidP="009338B4">
            <w:r w:rsidRPr="003B5932">
              <w:t>A XI-a</w:t>
            </w:r>
          </w:p>
        </w:tc>
        <w:tc>
          <w:tcPr>
            <w:tcW w:w="709" w:type="dxa"/>
            <w:vMerge w:val="restart"/>
            <w:vAlign w:val="center"/>
          </w:tcPr>
          <w:p w:rsidR="0085670E" w:rsidRPr="003B5932" w:rsidRDefault="0072351F" w:rsidP="009338B4">
            <w:r>
              <w:t>7</w:t>
            </w:r>
          </w:p>
        </w:tc>
        <w:tc>
          <w:tcPr>
            <w:tcW w:w="1559" w:type="dxa"/>
            <w:vMerge w:val="restart"/>
            <w:vAlign w:val="center"/>
          </w:tcPr>
          <w:p w:rsidR="0085670E" w:rsidRPr="003B5932" w:rsidRDefault="0085670E" w:rsidP="009338B4">
            <w:r w:rsidRPr="003B5932">
              <w:t>Teoretică</w:t>
            </w:r>
          </w:p>
        </w:tc>
        <w:tc>
          <w:tcPr>
            <w:tcW w:w="1418" w:type="dxa"/>
            <w:vMerge w:val="restart"/>
            <w:vAlign w:val="center"/>
          </w:tcPr>
          <w:p w:rsidR="0085670E" w:rsidRPr="007F7BD1" w:rsidRDefault="0085670E" w:rsidP="009338B4">
            <w:pPr>
              <w:rPr>
                <w:sz w:val="20"/>
              </w:rPr>
            </w:pPr>
            <w:r w:rsidRPr="007F7BD1">
              <w:rPr>
                <w:sz w:val="20"/>
              </w:rPr>
              <w:t>Real</w:t>
            </w:r>
          </w:p>
        </w:tc>
        <w:tc>
          <w:tcPr>
            <w:tcW w:w="2693" w:type="dxa"/>
            <w:vAlign w:val="center"/>
          </w:tcPr>
          <w:p w:rsidR="0085670E" w:rsidRPr="003B5932" w:rsidRDefault="0085670E" w:rsidP="009338B4">
            <w:r w:rsidRPr="003B5932">
              <w:t>Matematică- Informatică</w:t>
            </w:r>
          </w:p>
        </w:tc>
        <w:tc>
          <w:tcPr>
            <w:tcW w:w="851" w:type="dxa"/>
            <w:vAlign w:val="center"/>
          </w:tcPr>
          <w:p w:rsidR="0085670E" w:rsidRPr="003B5932" w:rsidRDefault="0085670E" w:rsidP="009338B4">
            <w:r w:rsidRPr="003B5932">
              <w:t>1</w:t>
            </w:r>
          </w:p>
        </w:tc>
        <w:tc>
          <w:tcPr>
            <w:tcW w:w="1559" w:type="dxa"/>
            <w:vAlign w:val="center"/>
          </w:tcPr>
          <w:p w:rsidR="0085670E" w:rsidRPr="003B5932" w:rsidRDefault="0085670E" w:rsidP="009338B4">
            <w:r w:rsidRPr="003B5932">
              <w:t>Zi</w:t>
            </w:r>
          </w:p>
        </w:tc>
      </w:tr>
      <w:tr w:rsidR="0085670E" w:rsidRPr="003B5932" w:rsidTr="0085670E">
        <w:trPr>
          <w:cantSplit/>
        </w:trPr>
        <w:tc>
          <w:tcPr>
            <w:tcW w:w="1134" w:type="dxa"/>
            <w:vMerge/>
            <w:vAlign w:val="center"/>
          </w:tcPr>
          <w:p w:rsidR="0085670E" w:rsidRPr="003B5932" w:rsidRDefault="0085670E" w:rsidP="009338B4"/>
        </w:tc>
        <w:tc>
          <w:tcPr>
            <w:tcW w:w="709" w:type="dxa"/>
            <w:vMerge/>
            <w:vAlign w:val="center"/>
          </w:tcPr>
          <w:p w:rsidR="0085670E" w:rsidRPr="003B5932" w:rsidRDefault="0085670E" w:rsidP="009338B4"/>
        </w:tc>
        <w:tc>
          <w:tcPr>
            <w:tcW w:w="1559" w:type="dxa"/>
            <w:vMerge/>
            <w:vAlign w:val="center"/>
          </w:tcPr>
          <w:p w:rsidR="0085670E" w:rsidRPr="003B5932" w:rsidRDefault="0085670E" w:rsidP="009338B4"/>
        </w:tc>
        <w:tc>
          <w:tcPr>
            <w:tcW w:w="1418" w:type="dxa"/>
            <w:vMerge/>
            <w:vAlign w:val="center"/>
          </w:tcPr>
          <w:p w:rsidR="0085670E" w:rsidRPr="007F7BD1" w:rsidRDefault="0085670E" w:rsidP="009338B4">
            <w:pPr>
              <w:rPr>
                <w:sz w:val="20"/>
              </w:rPr>
            </w:pPr>
          </w:p>
        </w:tc>
        <w:tc>
          <w:tcPr>
            <w:tcW w:w="2693" w:type="dxa"/>
            <w:vAlign w:val="center"/>
          </w:tcPr>
          <w:p w:rsidR="0085670E" w:rsidRPr="003B5932" w:rsidRDefault="0085670E" w:rsidP="00AB3221">
            <w:r>
              <w:t>Științe ale naturii</w:t>
            </w:r>
          </w:p>
        </w:tc>
        <w:tc>
          <w:tcPr>
            <w:tcW w:w="851" w:type="dxa"/>
            <w:vAlign w:val="center"/>
          </w:tcPr>
          <w:p w:rsidR="0085670E" w:rsidRPr="003B5932" w:rsidRDefault="0085670E" w:rsidP="009338B4">
            <w:r w:rsidRPr="003B5932">
              <w:t>1</w:t>
            </w:r>
          </w:p>
        </w:tc>
        <w:tc>
          <w:tcPr>
            <w:tcW w:w="1559" w:type="dxa"/>
            <w:vAlign w:val="center"/>
          </w:tcPr>
          <w:p w:rsidR="0085670E" w:rsidRPr="003B5932" w:rsidRDefault="0085670E" w:rsidP="009338B4">
            <w:r w:rsidRPr="003B5932">
              <w:t>Zi</w:t>
            </w:r>
          </w:p>
        </w:tc>
      </w:tr>
      <w:tr w:rsidR="0085670E" w:rsidRPr="003B5932" w:rsidTr="0085670E">
        <w:trPr>
          <w:cantSplit/>
        </w:trPr>
        <w:tc>
          <w:tcPr>
            <w:tcW w:w="1134" w:type="dxa"/>
            <w:vMerge/>
            <w:vAlign w:val="center"/>
          </w:tcPr>
          <w:p w:rsidR="0085670E" w:rsidRPr="003B5932" w:rsidRDefault="0085670E" w:rsidP="009338B4"/>
        </w:tc>
        <w:tc>
          <w:tcPr>
            <w:tcW w:w="709" w:type="dxa"/>
            <w:vMerge/>
            <w:vAlign w:val="center"/>
          </w:tcPr>
          <w:p w:rsidR="0085670E" w:rsidRPr="003B5932" w:rsidRDefault="0085670E" w:rsidP="009338B4"/>
        </w:tc>
        <w:tc>
          <w:tcPr>
            <w:tcW w:w="1559" w:type="dxa"/>
            <w:vMerge/>
            <w:vAlign w:val="center"/>
          </w:tcPr>
          <w:p w:rsidR="0085670E" w:rsidRPr="003B5932" w:rsidRDefault="0085670E" w:rsidP="009338B4"/>
        </w:tc>
        <w:tc>
          <w:tcPr>
            <w:tcW w:w="1418" w:type="dxa"/>
            <w:vAlign w:val="center"/>
          </w:tcPr>
          <w:p w:rsidR="0085670E" w:rsidRPr="007F7BD1" w:rsidRDefault="0085670E" w:rsidP="00A06425">
            <w:pPr>
              <w:rPr>
                <w:sz w:val="20"/>
              </w:rPr>
            </w:pPr>
            <w:r w:rsidRPr="007F7BD1">
              <w:rPr>
                <w:sz w:val="20"/>
              </w:rPr>
              <w:t>Uman</w:t>
            </w:r>
          </w:p>
        </w:tc>
        <w:tc>
          <w:tcPr>
            <w:tcW w:w="2693" w:type="dxa"/>
            <w:vAlign w:val="center"/>
          </w:tcPr>
          <w:p w:rsidR="0085670E" w:rsidRDefault="0085670E" w:rsidP="00A06425">
            <w:r>
              <w:t xml:space="preserve">Filologie </w:t>
            </w:r>
          </w:p>
        </w:tc>
        <w:tc>
          <w:tcPr>
            <w:tcW w:w="851" w:type="dxa"/>
            <w:vAlign w:val="center"/>
          </w:tcPr>
          <w:p w:rsidR="0085670E" w:rsidRPr="003B5932" w:rsidRDefault="0085670E" w:rsidP="00A06425">
            <w:r>
              <w:t>1</w:t>
            </w:r>
          </w:p>
        </w:tc>
        <w:tc>
          <w:tcPr>
            <w:tcW w:w="1559" w:type="dxa"/>
            <w:vAlign w:val="center"/>
          </w:tcPr>
          <w:p w:rsidR="0085670E" w:rsidRPr="003B5932" w:rsidRDefault="0085670E" w:rsidP="00A06425">
            <w:r>
              <w:t xml:space="preserve">Zi </w:t>
            </w:r>
          </w:p>
        </w:tc>
      </w:tr>
      <w:tr w:rsidR="0002366C" w:rsidRPr="003B5932" w:rsidTr="0085670E">
        <w:trPr>
          <w:cantSplit/>
        </w:trPr>
        <w:tc>
          <w:tcPr>
            <w:tcW w:w="1134" w:type="dxa"/>
            <w:vMerge/>
            <w:vAlign w:val="center"/>
          </w:tcPr>
          <w:p w:rsidR="0002366C" w:rsidRPr="003B5932" w:rsidRDefault="0002366C" w:rsidP="009338B4"/>
        </w:tc>
        <w:tc>
          <w:tcPr>
            <w:tcW w:w="709" w:type="dxa"/>
            <w:vMerge/>
            <w:vAlign w:val="center"/>
          </w:tcPr>
          <w:p w:rsidR="0002366C" w:rsidRPr="003B5932" w:rsidRDefault="0002366C" w:rsidP="009338B4"/>
        </w:tc>
        <w:tc>
          <w:tcPr>
            <w:tcW w:w="1559" w:type="dxa"/>
            <w:vMerge w:val="restart"/>
            <w:vAlign w:val="center"/>
          </w:tcPr>
          <w:p w:rsidR="0002366C" w:rsidRPr="003B5932" w:rsidRDefault="0002366C" w:rsidP="009338B4">
            <w:r w:rsidRPr="003B5932">
              <w:t>Tehnologică</w:t>
            </w:r>
          </w:p>
        </w:tc>
        <w:tc>
          <w:tcPr>
            <w:tcW w:w="1418" w:type="dxa"/>
            <w:vAlign w:val="center"/>
          </w:tcPr>
          <w:p w:rsidR="0002366C" w:rsidRPr="007F7BD1" w:rsidRDefault="0002366C" w:rsidP="009338B4">
            <w:pPr>
              <w:rPr>
                <w:sz w:val="20"/>
              </w:rPr>
            </w:pPr>
            <w:r w:rsidRPr="007F7BD1">
              <w:rPr>
                <w:sz w:val="20"/>
              </w:rPr>
              <w:t>Servicii</w:t>
            </w:r>
          </w:p>
        </w:tc>
        <w:tc>
          <w:tcPr>
            <w:tcW w:w="2693" w:type="dxa"/>
            <w:vAlign w:val="center"/>
          </w:tcPr>
          <w:p w:rsidR="0002366C" w:rsidRPr="003B5932" w:rsidRDefault="0002366C" w:rsidP="009338B4">
            <w:r>
              <w:t>Tehnician in activitati economice</w:t>
            </w:r>
          </w:p>
        </w:tc>
        <w:tc>
          <w:tcPr>
            <w:tcW w:w="851" w:type="dxa"/>
            <w:vAlign w:val="center"/>
          </w:tcPr>
          <w:p w:rsidR="0002366C" w:rsidRPr="003B5932" w:rsidRDefault="00FD2560" w:rsidP="009338B4">
            <w:r>
              <w:t>1</w:t>
            </w:r>
          </w:p>
        </w:tc>
        <w:tc>
          <w:tcPr>
            <w:tcW w:w="1559" w:type="dxa"/>
            <w:vAlign w:val="center"/>
          </w:tcPr>
          <w:p w:rsidR="0002366C" w:rsidRPr="003B5932" w:rsidRDefault="0002366C" w:rsidP="009338B4">
            <w:r w:rsidRPr="003B5932">
              <w:t>Zi</w:t>
            </w:r>
          </w:p>
        </w:tc>
      </w:tr>
      <w:tr w:rsidR="0002366C" w:rsidRPr="003B5932" w:rsidTr="0085670E">
        <w:trPr>
          <w:cantSplit/>
        </w:trPr>
        <w:tc>
          <w:tcPr>
            <w:tcW w:w="1134" w:type="dxa"/>
            <w:vMerge/>
            <w:vAlign w:val="center"/>
          </w:tcPr>
          <w:p w:rsidR="0002366C" w:rsidRPr="003B5932" w:rsidRDefault="0002366C" w:rsidP="009338B4"/>
        </w:tc>
        <w:tc>
          <w:tcPr>
            <w:tcW w:w="709" w:type="dxa"/>
            <w:vMerge/>
            <w:vAlign w:val="center"/>
          </w:tcPr>
          <w:p w:rsidR="0002366C" w:rsidRPr="003B5932" w:rsidRDefault="0002366C" w:rsidP="009338B4"/>
        </w:tc>
        <w:tc>
          <w:tcPr>
            <w:tcW w:w="1559" w:type="dxa"/>
            <w:vMerge/>
            <w:vAlign w:val="center"/>
          </w:tcPr>
          <w:p w:rsidR="0002366C" w:rsidRPr="003B5932" w:rsidRDefault="0002366C" w:rsidP="009338B4"/>
        </w:tc>
        <w:tc>
          <w:tcPr>
            <w:tcW w:w="1418" w:type="dxa"/>
            <w:vAlign w:val="center"/>
          </w:tcPr>
          <w:p w:rsidR="0002366C" w:rsidRPr="007F7BD1" w:rsidRDefault="0002366C" w:rsidP="00AB3221">
            <w:pPr>
              <w:rPr>
                <w:sz w:val="20"/>
              </w:rPr>
            </w:pPr>
            <w:r>
              <w:rPr>
                <w:sz w:val="20"/>
              </w:rPr>
              <w:t>Mecanică</w:t>
            </w:r>
          </w:p>
        </w:tc>
        <w:tc>
          <w:tcPr>
            <w:tcW w:w="2693" w:type="dxa"/>
            <w:vAlign w:val="center"/>
          </w:tcPr>
          <w:p w:rsidR="0002366C" w:rsidRDefault="0002366C" w:rsidP="00AB3221">
            <w:r>
              <w:t>Tehnician mecanic întreținere și reparații</w:t>
            </w:r>
          </w:p>
        </w:tc>
        <w:tc>
          <w:tcPr>
            <w:tcW w:w="851" w:type="dxa"/>
            <w:vAlign w:val="center"/>
          </w:tcPr>
          <w:p w:rsidR="0002366C" w:rsidRPr="003B5932" w:rsidRDefault="0072351F" w:rsidP="00AB3221">
            <w:r>
              <w:t>2</w:t>
            </w:r>
          </w:p>
        </w:tc>
        <w:tc>
          <w:tcPr>
            <w:tcW w:w="1559" w:type="dxa"/>
            <w:vAlign w:val="center"/>
          </w:tcPr>
          <w:p w:rsidR="0002366C" w:rsidRPr="003B5932" w:rsidRDefault="0002366C" w:rsidP="00AB3221">
            <w:r>
              <w:t xml:space="preserve">Zi </w:t>
            </w:r>
          </w:p>
        </w:tc>
      </w:tr>
      <w:tr w:rsidR="000D0C37" w:rsidRPr="003B5932" w:rsidTr="000D0C37">
        <w:trPr>
          <w:cantSplit/>
          <w:trHeight w:val="418"/>
        </w:trPr>
        <w:tc>
          <w:tcPr>
            <w:tcW w:w="1134" w:type="dxa"/>
            <w:vMerge/>
            <w:vAlign w:val="center"/>
          </w:tcPr>
          <w:p w:rsidR="000D0C37" w:rsidRPr="003B5932" w:rsidRDefault="000D0C37" w:rsidP="009338B4"/>
        </w:tc>
        <w:tc>
          <w:tcPr>
            <w:tcW w:w="709" w:type="dxa"/>
            <w:vMerge/>
            <w:vAlign w:val="center"/>
          </w:tcPr>
          <w:p w:rsidR="000D0C37" w:rsidRPr="003B5932" w:rsidRDefault="000D0C37" w:rsidP="009338B4"/>
        </w:tc>
        <w:tc>
          <w:tcPr>
            <w:tcW w:w="1559" w:type="dxa"/>
            <w:vMerge/>
            <w:vAlign w:val="center"/>
          </w:tcPr>
          <w:p w:rsidR="000D0C37" w:rsidRPr="003B5932" w:rsidRDefault="000D0C37" w:rsidP="009338B4"/>
        </w:tc>
        <w:tc>
          <w:tcPr>
            <w:tcW w:w="1418" w:type="dxa"/>
            <w:vAlign w:val="center"/>
          </w:tcPr>
          <w:p w:rsidR="000D0C37" w:rsidRDefault="000D0C37" w:rsidP="00DA4D32">
            <w:pPr>
              <w:rPr>
                <w:sz w:val="20"/>
              </w:rPr>
            </w:pPr>
            <w:r>
              <w:rPr>
                <w:sz w:val="20"/>
              </w:rPr>
              <w:t>Agricultură</w:t>
            </w:r>
          </w:p>
        </w:tc>
        <w:tc>
          <w:tcPr>
            <w:tcW w:w="2693" w:type="dxa"/>
            <w:vAlign w:val="center"/>
          </w:tcPr>
          <w:p w:rsidR="000D0C37" w:rsidRDefault="000D0C37" w:rsidP="00DA4D32">
            <w:r>
              <w:t>Tehnician veterinar</w:t>
            </w:r>
          </w:p>
        </w:tc>
        <w:tc>
          <w:tcPr>
            <w:tcW w:w="851" w:type="dxa"/>
            <w:vAlign w:val="center"/>
          </w:tcPr>
          <w:p w:rsidR="000D0C37" w:rsidRDefault="000D0C37" w:rsidP="00DA4D32">
            <w:r>
              <w:t>1</w:t>
            </w:r>
          </w:p>
        </w:tc>
        <w:tc>
          <w:tcPr>
            <w:tcW w:w="1559" w:type="dxa"/>
            <w:vAlign w:val="center"/>
          </w:tcPr>
          <w:p w:rsidR="000D0C37" w:rsidRDefault="000D0C37" w:rsidP="00AB3221">
            <w:r>
              <w:t xml:space="preserve">Zi </w:t>
            </w:r>
          </w:p>
        </w:tc>
      </w:tr>
      <w:tr w:rsidR="000D0C37" w:rsidRPr="003B5932" w:rsidTr="0085670E">
        <w:trPr>
          <w:cantSplit/>
          <w:trHeight w:val="562"/>
        </w:trPr>
        <w:tc>
          <w:tcPr>
            <w:tcW w:w="1134" w:type="dxa"/>
            <w:vMerge w:val="restart"/>
            <w:vAlign w:val="center"/>
          </w:tcPr>
          <w:p w:rsidR="000D0C37" w:rsidRPr="003B5932" w:rsidRDefault="000D0C37" w:rsidP="009338B4">
            <w:r w:rsidRPr="003B5932">
              <w:t>A XII-a</w:t>
            </w:r>
          </w:p>
        </w:tc>
        <w:tc>
          <w:tcPr>
            <w:tcW w:w="709" w:type="dxa"/>
            <w:vMerge w:val="restart"/>
            <w:vAlign w:val="center"/>
          </w:tcPr>
          <w:p w:rsidR="000D0C37" w:rsidRPr="003B5932" w:rsidRDefault="00880CC6" w:rsidP="009338B4">
            <w:r>
              <w:t>6</w:t>
            </w:r>
          </w:p>
        </w:tc>
        <w:tc>
          <w:tcPr>
            <w:tcW w:w="1559" w:type="dxa"/>
            <w:vMerge w:val="restart"/>
            <w:vAlign w:val="center"/>
          </w:tcPr>
          <w:p w:rsidR="000D0C37" w:rsidRPr="003B5932" w:rsidRDefault="000D0C37" w:rsidP="009338B4">
            <w:r w:rsidRPr="003B5932">
              <w:t>Teoretică</w:t>
            </w:r>
          </w:p>
        </w:tc>
        <w:tc>
          <w:tcPr>
            <w:tcW w:w="1418" w:type="dxa"/>
            <w:vMerge w:val="restart"/>
            <w:vAlign w:val="center"/>
          </w:tcPr>
          <w:p w:rsidR="000D0C37" w:rsidRPr="007F7BD1" w:rsidRDefault="000D0C37" w:rsidP="009338B4">
            <w:pPr>
              <w:rPr>
                <w:sz w:val="20"/>
              </w:rPr>
            </w:pPr>
            <w:r w:rsidRPr="007F7BD1">
              <w:rPr>
                <w:sz w:val="20"/>
              </w:rPr>
              <w:t>Real</w:t>
            </w:r>
          </w:p>
        </w:tc>
        <w:tc>
          <w:tcPr>
            <w:tcW w:w="2693" w:type="dxa"/>
            <w:vAlign w:val="center"/>
          </w:tcPr>
          <w:p w:rsidR="000D0C37" w:rsidRPr="003B5932" w:rsidRDefault="000D0C37" w:rsidP="009338B4">
            <w:r w:rsidRPr="003B5932">
              <w:t>Matematică- informatică</w:t>
            </w:r>
          </w:p>
        </w:tc>
        <w:tc>
          <w:tcPr>
            <w:tcW w:w="851" w:type="dxa"/>
            <w:vAlign w:val="center"/>
          </w:tcPr>
          <w:p w:rsidR="000D0C37" w:rsidRPr="003B5932" w:rsidRDefault="000D0C37" w:rsidP="009338B4">
            <w:r w:rsidRPr="003B5932">
              <w:t>1</w:t>
            </w:r>
          </w:p>
        </w:tc>
        <w:tc>
          <w:tcPr>
            <w:tcW w:w="1559" w:type="dxa"/>
            <w:vAlign w:val="center"/>
          </w:tcPr>
          <w:p w:rsidR="000D0C37" w:rsidRPr="003B5932" w:rsidRDefault="000D0C37" w:rsidP="009338B4">
            <w:r w:rsidRPr="003B5932">
              <w:t>Zi</w:t>
            </w:r>
          </w:p>
        </w:tc>
      </w:tr>
      <w:tr w:rsidR="000D0C37" w:rsidRPr="003B5932" w:rsidTr="0085670E">
        <w:trPr>
          <w:cantSplit/>
        </w:trPr>
        <w:tc>
          <w:tcPr>
            <w:tcW w:w="1134" w:type="dxa"/>
            <w:vMerge/>
            <w:vAlign w:val="center"/>
          </w:tcPr>
          <w:p w:rsidR="000D0C37" w:rsidRPr="003B5932" w:rsidRDefault="000D0C37" w:rsidP="009338B4"/>
        </w:tc>
        <w:tc>
          <w:tcPr>
            <w:tcW w:w="709" w:type="dxa"/>
            <w:vMerge/>
            <w:vAlign w:val="center"/>
          </w:tcPr>
          <w:p w:rsidR="000D0C37" w:rsidRPr="003B5932" w:rsidRDefault="000D0C37" w:rsidP="009338B4"/>
        </w:tc>
        <w:tc>
          <w:tcPr>
            <w:tcW w:w="1559" w:type="dxa"/>
            <w:vMerge/>
            <w:vAlign w:val="center"/>
          </w:tcPr>
          <w:p w:rsidR="000D0C37" w:rsidRPr="003B5932" w:rsidRDefault="000D0C37" w:rsidP="009338B4"/>
        </w:tc>
        <w:tc>
          <w:tcPr>
            <w:tcW w:w="1418" w:type="dxa"/>
            <w:vMerge/>
            <w:vAlign w:val="center"/>
          </w:tcPr>
          <w:p w:rsidR="000D0C37" w:rsidRPr="007F7BD1" w:rsidRDefault="000D0C37" w:rsidP="009338B4">
            <w:pPr>
              <w:rPr>
                <w:sz w:val="20"/>
              </w:rPr>
            </w:pPr>
          </w:p>
        </w:tc>
        <w:tc>
          <w:tcPr>
            <w:tcW w:w="2693" w:type="dxa"/>
            <w:vAlign w:val="center"/>
          </w:tcPr>
          <w:p w:rsidR="000D0C37" w:rsidRPr="003B5932" w:rsidRDefault="000D0C37" w:rsidP="00A06425">
            <w:r>
              <w:t>Științe ale naturii</w:t>
            </w:r>
          </w:p>
        </w:tc>
        <w:tc>
          <w:tcPr>
            <w:tcW w:w="851" w:type="dxa"/>
            <w:vAlign w:val="center"/>
          </w:tcPr>
          <w:p w:rsidR="000D0C37" w:rsidRPr="003B5932" w:rsidRDefault="000D0C37" w:rsidP="00A06425">
            <w:r w:rsidRPr="003B5932">
              <w:t>1</w:t>
            </w:r>
          </w:p>
        </w:tc>
        <w:tc>
          <w:tcPr>
            <w:tcW w:w="1559" w:type="dxa"/>
            <w:vAlign w:val="center"/>
          </w:tcPr>
          <w:p w:rsidR="000D0C37" w:rsidRPr="003B5932" w:rsidRDefault="000D0C37" w:rsidP="00A06425">
            <w:r w:rsidRPr="003B5932">
              <w:t>Zi</w:t>
            </w:r>
          </w:p>
        </w:tc>
      </w:tr>
      <w:tr w:rsidR="000D0C37" w:rsidRPr="003B5932" w:rsidTr="0085670E">
        <w:trPr>
          <w:cantSplit/>
        </w:trPr>
        <w:tc>
          <w:tcPr>
            <w:tcW w:w="1134" w:type="dxa"/>
            <w:vMerge/>
            <w:vAlign w:val="center"/>
          </w:tcPr>
          <w:p w:rsidR="000D0C37" w:rsidRPr="003B5932" w:rsidRDefault="000D0C37" w:rsidP="009338B4"/>
        </w:tc>
        <w:tc>
          <w:tcPr>
            <w:tcW w:w="709" w:type="dxa"/>
            <w:vMerge/>
            <w:vAlign w:val="center"/>
          </w:tcPr>
          <w:p w:rsidR="000D0C37" w:rsidRPr="003B5932" w:rsidRDefault="000D0C37" w:rsidP="009338B4"/>
        </w:tc>
        <w:tc>
          <w:tcPr>
            <w:tcW w:w="1559" w:type="dxa"/>
            <w:vMerge/>
            <w:vAlign w:val="center"/>
          </w:tcPr>
          <w:p w:rsidR="000D0C37" w:rsidRPr="003B5932" w:rsidRDefault="000D0C37" w:rsidP="009338B4"/>
        </w:tc>
        <w:tc>
          <w:tcPr>
            <w:tcW w:w="1418" w:type="dxa"/>
            <w:vAlign w:val="center"/>
          </w:tcPr>
          <w:p w:rsidR="000D0C37" w:rsidRPr="007F7BD1" w:rsidRDefault="000D0C37" w:rsidP="00DA4D32">
            <w:pPr>
              <w:rPr>
                <w:sz w:val="20"/>
              </w:rPr>
            </w:pPr>
            <w:r w:rsidRPr="007F7BD1">
              <w:rPr>
                <w:sz w:val="20"/>
              </w:rPr>
              <w:t>Uman</w:t>
            </w:r>
          </w:p>
        </w:tc>
        <w:tc>
          <w:tcPr>
            <w:tcW w:w="2693" w:type="dxa"/>
            <w:vAlign w:val="center"/>
          </w:tcPr>
          <w:p w:rsidR="000D0C37" w:rsidRDefault="000D0C37" w:rsidP="00DA4D32">
            <w:r>
              <w:t xml:space="preserve">Filologie </w:t>
            </w:r>
          </w:p>
        </w:tc>
        <w:tc>
          <w:tcPr>
            <w:tcW w:w="851" w:type="dxa"/>
            <w:vAlign w:val="center"/>
          </w:tcPr>
          <w:p w:rsidR="000D0C37" w:rsidRPr="003B5932" w:rsidRDefault="000D0C37" w:rsidP="00DA4D32">
            <w:r>
              <w:t>1</w:t>
            </w:r>
          </w:p>
        </w:tc>
        <w:tc>
          <w:tcPr>
            <w:tcW w:w="1559" w:type="dxa"/>
            <w:vAlign w:val="center"/>
          </w:tcPr>
          <w:p w:rsidR="000D0C37" w:rsidRPr="003B5932" w:rsidRDefault="000D0C37" w:rsidP="00A06425"/>
        </w:tc>
      </w:tr>
      <w:tr w:rsidR="0002366C" w:rsidRPr="003B5932" w:rsidTr="00EC113D">
        <w:trPr>
          <w:cantSplit/>
          <w:trHeight w:val="544"/>
        </w:trPr>
        <w:tc>
          <w:tcPr>
            <w:tcW w:w="1134" w:type="dxa"/>
            <w:vMerge/>
            <w:vAlign w:val="center"/>
          </w:tcPr>
          <w:p w:rsidR="0002366C" w:rsidRPr="003B5932" w:rsidRDefault="0002366C" w:rsidP="009338B4"/>
        </w:tc>
        <w:tc>
          <w:tcPr>
            <w:tcW w:w="709" w:type="dxa"/>
            <w:vMerge/>
            <w:vAlign w:val="center"/>
          </w:tcPr>
          <w:p w:rsidR="0002366C" w:rsidRPr="003B5932" w:rsidRDefault="0002366C" w:rsidP="009338B4"/>
        </w:tc>
        <w:tc>
          <w:tcPr>
            <w:tcW w:w="1559" w:type="dxa"/>
            <w:vMerge w:val="restart"/>
            <w:vAlign w:val="center"/>
          </w:tcPr>
          <w:p w:rsidR="0002366C" w:rsidRPr="003B5932" w:rsidRDefault="0002366C" w:rsidP="009338B4">
            <w:r w:rsidRPr="003B5932">
              <w:t>Tehnologică</w:t>
            </w:r>
          </w:p>
        </w:tc>
        <w:tc>
          <w:tcPr>
            <w:tcW w:w="1418" w:type="dxa"/>
            <w:vAlign w:val="center"/>
          </w:tcPr>
          <w:p w:rsidR="0002366C" w:rsidRPr="007F7BD1" w:rsidRDefault="0002366C" w:rsidP="009338B4">
            <w:pPr>
              <w:rPr>
                <w:sz w:val="20"/>
              </w:rPr>
            </w:pPr>
            <w:r w:rsidRPr="007F7BD1">
              <w:rPr>
                <w:sz w:val="20"/>
              </w:rPr>
              <w:t>Servicii</w:t>
            </w:r>
          </w:p>
        </w:tc>
        <w:tc>
          <w:tcPr>
            <w:tcW w:w="2693" w:type="dxa"/>
            <w:vAlign w:val="center"/>
          </w:tcPr>
          <w:p w:rsidR="0002366C" w:rsidRPr="003B5932" w:rsidRDefault="0002366C" w:rsidP="009338B4">
            <w:r>
              <w:t xml:space="preserve">Tehnician in activitati </w:t>
            </w:r>
            <w:r w:rsidR="00EC113D">
              <w:t>economice</w:t>
            </w:r>
          </w:p>
        </w:tc>
        <w:tc>
          <w:tcPr>
            <w:tcW w:w="851" w:type="dxa"/>
            <w:vAlign w:val="center"/>
          </w:tcPr>
          <w:p w:rsidR="0002366C" w:rsidRPr="003B5932" w:rsidRDefault="00880CC6" w:rsidP="009338B4">
            <w:r>
              <w:t>1</w:t>
            </w:r>
          </w:p>
        </w:tc>
        <w:tc>
          <w:tcPr>
            <w:tcW w:w="1559" w:type="dxa"/>
            <w:vAlign w:val="center"/>
          </w:tcPr>
          <w:p w:rsidR="0002366C" w:rsidRPr="003B5932" w:rsidRDefault="0002366C" w:rsidP="009338B4">
            <w:r w:rsidRPr="003B5932">
              <w:t>Zi</w:t>
            </w:r>
          </w:p>
        </w:tc>
      </w:tr>
      <w:tr w:rsidR="0002366C" w:rsidRPr="003B5932" w:rsidTr="0085670E">
        <w:trPr>
          <w:cantSplit/>
        </w:trPr>
        <w:tc>
          <w:tcPr>
            <w:tcW w:w="1134" w:type="dxa"/>
            <w:vMerge/>
            <w:vAlign w:val="center"/>
          </w:tcPr>
          <w:p w:rsidR="0002366C" w:rsidRPr="003B5932" w:rsidRDefault="0002366C" w:rsidP="009338B4"/>
        </w:tc>
        <w:tc>
          <w:tcPr>
            <w:tcW w:w="709" w:type="dxa"/>
            <w:vMerge/>
            <w:vAlign w:val="center"/>
          </w:tcPr>
          <w:p w:rsidR="0002366C" w:rsidRPr="003B5932" w:rsidRDefault="0002366C" w:rsidP="009338B4"/>
        </w:tc>
        <w:tc>
          <w:tcPr>
            <w:tcW w:w="1559" w:type="dxa"/>
            <w:vMerge/>
            <w:vAlign w:val="center"/>
          </w:tcPr>
          <w:p w:rsidR="0002366C" w:rsidRPr="003B5932" w:rsidRDefault="0002366C" w:rsidP="009338B4"/>
        </w:tc>
        <w:tc>
          <w:tcPr>
            <w:tcW w:w="1418" w:type="dxa"/>
            <w:vMerge w:val="restart"/>
            <w:vAlign w:val="center"/>
          </w:tcPr>
          <w:p w:rsidR="0002366C" w:rsidRPr="007F7BD1" w:rsidRDefault="0002366C" w:rsidP="009338B4">
            <w:pPr>
              <w:rPr>
                <w:sz w:val="20"/>
              </w:rPr>
            </w:pPr>
            <w:r>
              <w:rPr>
                <w:sz w:val="20"/>
              </w:rPr>
              <w:t>Mecanică</w:t>
            </w:r>
          </w:p>
        </w:tc>
        <w:tc>
          <w:tcPr>
            <w:tcW w:w="2693" w:type="dxa"/>
            <w:vAlign w:val="center"/>
          </w:tcPr>
          <w:p w:rsidR="0002366C" w:rsidRDefault="0002366C" w:rsidP="009338B4">
            <w:r>
              <w:t>Tehnician mecanic pentru intretinere si reparatii</w:t>
            </w:r>
          </w:p>
        </w:tc>
        <w:tc>
          <w:tcPr>
            <w:tcW w:w="851" w:type="dxa"/>
            <w:vAlign w:val="center"/>
          </w:tcPr>
          <w:p w:rsidR="0002366C" w:rsidRPr="003B5932" w:rsidRDefault="00FD2560" w:rsidP="009338B4">
            <w:r>
              <w:t>1</w:t>
            </w:r>
          </w:p>
        </w:tc>
        <w:tc>
          <w:tcPr>
            <w:tcW w:w="1559" w:type="dxa"/>
            <w:vAlign w:val="center"/>
          </w:tcPr>
          <w:p w:rsidR="0002366C" w:rsidRPr="003B5932" w:rsidRDefault="0002366C" w:rsidP="009338B4">
            <w:r>
              <w:t>Zi</w:t>
            </w:r>
          </w:p>
        </w:tc>
      </w:tr>
      <w:tr w:rsidR="0002366C" w:rsidRPr="003B5932" w:rsidTr="0085670E">
        <w:trPr>
          <w:cantSplit/>
        </w:trPr>
        <w:tc>
          <w:tcPr>
            <w:tcW w:w="1134" w:type="dxa"/>
            <w:vMerge/>
            <w:vAlign w:val="center"/>
          </w:tcPr>
          <w:p w:rsidR="0002366C" w:rsidRPr="003B5932" w:rsidRDefault="0002366C" w:rsidP="009338B4"/>
        </w:tc>
        <w:tc>
          <w:tcPr>
            <w:tcW w:w="709" w:type="dxa"/>
            <w:vMerge/>
            <w:vAlign w:val="center"/>
          </w:tcPr>
          <w:p w:rsidR="0002366C" w:rsidRPr="003B5932" w:rsidRDefault="0002366C" w:rsidP="009338B4"/>
        </w:tc>
        <w:tc>
          <w:tcPr>
            <w:tcW w:w="1559" w:type="dxa"/>
            <w:vMerge/>
            <w:vAlign w:val="center"/>
          </w:tcPr>
          <w:p w:rsidR="0002366C" w:rsidRPr="003B5932" w:rsidRDefault="0002366C" w:rsidP="009338B4"/>
        </w:tc>
        <w:tc>
          <w:tcPr>
            <w:tcW w:w="1418" w:type="dxa"/>
            <w:vMerge/>
            <w:vAlign w:val="center"/>
          </w:tcPr>
          <w:p w:rsidR="0002366C" w:rsidRPr="007F7BD1" w:rsidRDefault="0002366C" w:rsidP="009338B4">
            <w:pPr>
              <w:rPr>
                <w:sz w:val="20"/>
              </w:rPr>
            </w:pPr>
          </w:p>
        </w:tc>
        <w:tc>
          <w:tcPr>
            <w:tcW w:w="2693" w:type="dxa"/>
            <w:vAlign w:val="center"/>
          </w:tcPr>
          <w:p w:rsidR="0002366C" w:rsidRDefault="00EC113D" w:rsidP="00AB3221">
            <w:r>
              <w:t>Tehnician veterinar</w:t>
            </w:r>
          </w:p>
        </w:tc>
        <w:tc>
          <w:tcPr>
            <w:tcW w:w="851" w:type="dxa"/>
            <w:vAlign w:val="center"/>
          </w:tcPr>
          <w:p w:rsidR="0002366C" w:rsidRPr="003B5932" w:rsidRDefault="0002366C" w:rsidP="00AB3221">
            <w:r>
              <w:t>1</w:t>
            </w:r>
          </w:p>
        </w:tc>
        <w:tc>
          <w:tcPr>
            <w:tcW w:w="1559" w:type="dxa"/>
            <w:vAlign w:val="center"/>
          </w:tcPr>
          <w:p w:rsidR="0002366C" w:rsidRPr="003B5932" w:rsidRDefault="0002366C" w:rsidP="00AB3221">
            <w:r>
              <w:t>Zi</w:t>
            </w:r>
          </w:p>
        </w:tc>
      </w:tr>
      <w:tr w:rsidR="000D0C37" w:rsidRPr="003B5932" w:rsidTr="00DA4D32">
        <w:trPr>
          <w:cantSplit/>
        </w:trPr>
        <w:tc>
          <w:tcPr>
            <w:tcW w:w="1134" w:type="dxa"/>
            <w:vAlign w:val="center"/>
          </w:tcPr>
          <w:p w:rsidR="000D0C37" w:rsidRDefault="000D0C37" w:rsidP="00DA4D32">
            <w:pPr>
              <w:rPr>
                <w:sz w:val="22"/>
              </w:rPr>
            </w:pPr>
            <w:r>
              <w:rPr>
                <w:sz w:val="22"/>
              </w:rPr>
              <w:t>I</w:t>
            </w:r>
            <w:r w:rsidRPr="0085670E">
              <w:rPr>
                <w:sz w:val="22"/>
              </w:rPr>
              <w:t>X</w:t>
            </w:r>
          </w:p>
          <w:p w:rsidR="000D0C37" w:rsidRPr="0085670E" w:rsidRDefault="000D0C37" w:rsidP="00DA4D32">
            <w:pPr>
              <w:rPr>
                <w:sz w:val="16"/>
              </w:rPr>
            </w:pPr>
            <w:r w:rsidRPr="0085670E">
              <w:rPr>
                <w:sz w:val="16"/>
              </w:rPr>
              <w:t>profesională</w:t>
            </w:r>
          </w:p>
        </w:tc>
        <w:tc>
          <w:tcPr>
            <w:tcW w:w="709" w:type="dxa"/>
            <w:vAlign w:val="center"/>
          </w:tcPr>
          <w:p w:rsidR="000D0C37" w:rsidRDefault="000D0C37" w:rsidP="00DA4D32">
            <w:r>
              <w:t>1</w:t>
            </w:r>
          </w:p>
        </w:tc>
        <w:tc>
          <w:tcPr>
            <w:tcW w:w="1559" w:type="dxa"/>
            <w:vAlign w:val="center"/>
          </w:tcPr>
          <w:p w:rsidR="000D0C37" w:rsidRPr="003B5932" w:rsidRDefault="000D0C37" w:rsidP="00DA4D32"/>
        </w:tc>
        <w:tc>
          <w:tcPr>
            <w:tcW w:w="1418" w:type="dxa"/>
            <w:vAlign w:val="center"/>
          </w:tcPr>
          <w:p w:rsidR="000D0C37" w:rsidRDefault="000D0C37" w:rsidP="00DA4D32">
            <w:pPr>
              <w:rPr>
                <w:sz w:val="20"/>
              </w:rPr>
            </w:pPr>
            <w:r>
              <w:rPr>
                <w:sz w:val="20"/>
              </w:rPr>
              <w:t>Mecanică</w:t>
            </w:r>
          </w:p>
        </w:tc>
        <w:tc>
          <w:tcPr>
            <w:tcW w:w="2693" w:type="dxa"/>
            <w:vAlign w:val="center"/>
          </w:tcPr>
          <w:p w:rsidR="000D0C37" w:rsidRDefault="00EC113D" w:rsidP="00DA4D32">
            <w:r>
              <w:t>Mecanic agricol</w:t>
            </w:r>
          </w:p>
        </w:tc>
        <w:tc>
          <w:tcPr>
            <w:tcW w:w="851" w:type="dxa"/>
            <w:vAlign w:val="center"/>
          </w:tcPr>
          <w:p w:rsidR="000D0C37" w:rsidRPr="003B5932" w:rsidRDefault="000D0C37" w:rsidP="00DA4D32">
            <w:r>
              <w:t>1</w:t>
            </w:r>
          </w:p>
        </w:tc>
        <w:tc>
          <w:tcPr>
            <w:tcW w:w="1559" w:type="dxa"/>
            <w:vAlign w:val="center"/>
          </w:tcPr>
          <w:p w:rsidR="000D0C37" w:rsidRPr="003B5932" w:rsidRDefault="000D0C37" w:rsidP="00DA4D32">
            <w:r>
              <w:t>Zi</w:t>
            </w:r>
          </w:p>
        </w:tc>
      </w:tr>
      <w:tr w:rsidR="0002366C" w:rsidRPr="003B5932" w:rsidTr="0085670E">
        <w:trPr>
          <w:cantSplit/>
        </w:trPr>
        <w:tc>
          <w:tcPr>
            <w:tcW w:w="1134" w:type="dxa"/>
            <w:vAlign w:val="center"/>
          </w:tcPr>
          <w:p w:rsidR="0002366C" w:rsidRPr="0085670E" w:rsidRDefault="0002366C" w:rsidP="009338B4">
            <w:pPr>
              <w:rPr>
                <w:sz w:val="16"/>
              </w:rPr>
            </w:pPr>
            <w:r w:rsidRPr="0085670E">
              <w:rPr>
                <w:sz w:val="22"/>
              </w:rPr>
              <w:t xml:space="preserve">X </w:t>
            </w:r>
            <w:r w:rsidRPr="0085670E">
              <w:rPr>
                <w:sz w:val="16"/>
              </w:rPr>
              <w:t>profesională</w:t>
            </w:r>
          </w:p>
        </w:tc>
        <w:tc>
          <w:tcPr>
            <w:tcW w:w="709" w:type="dxa"/>
            <w:vAlign w:val="center"/>
          </w:tcPr>
          <w:p w:rsidR="0002366C" w:rsidRPr="003B5932" w:rsidRDefault="0002366C" w:rsidP="009338B4">
            <w:r>
              <w:t>1</w:t>
            </w:r>
          </w:p>
        </w:tc>
        <w:tc>
          <w:tcPr>
            <w:tcW w:w="1559" w:type="dxa"/>
            <w:vAlign w:val="center"/>
          </w:tcPr>
          <w:p w:rsidR="0002366C" w:rsidRPr="003B5932" w:rsidRDefault="0002366C" w:rsidP="009338B4"/>
        </w:tc>
        <w:tc>
          <w:tcPr>
            <w:tcW w:w="1418" w:type="dxa"/>
            <w:vAlign w:val="center"/>
          </w:tcPr>
          <w:p w:rsidR="0002366C" w:rsidRPr="007F7BD1" w:rsidRDefault="0002366C" w:rsidP="009338B4">
            <w:pPr>
              <w:rPr>
                <w:sz w:val="20"/>
              </w:rPr>
            </w:pPr>
            <w:r>
              <w:rPr>
                <w:sz w:val="20"/>
              </w:rPr>
              <w:t>Mecanică</w:t>
            </w:r>
          </w:p>
        </w:tc>
        <w:tc>
          <w:tcPr>
            <w:tcW w:w="2693" w:type="dxa"/>
            <w:vAlign w:val="center"/>
          </w:tcPr>
          <w:p w:rsidR="0002366C" w:rsidRDefault="00FD2560" w:rsidP="00AB3221">
            <w:r>
              <w:t>Mecanic agricol</w:t>
            </w:r>
          </w:p>
        </w:tc>
        <w:tc>
          <w:tcPr>
            <w:tcW w:w="851" w:type="dxa"/>
            <w:vAlign w:val="center"/>
          </w:tcPr>
          <w:p w:rsidR="0002366C" w:rsidRPr="003B5932" w:rsidRDefault="0002366C" w:rsidP="00A06425">
            <w:r>
              <w:t>1</w:t>
            </w:r>
          </w:p>
        </w:tc>
        <w:tc>
          <w:tcPr>
            <w:tcW w:w="1559" w:type="dxa"/>
            <w:vAlign w:val="center"/>
          </w:tcPr>
          <w:p w:rsidR="0002366C" w:rsidRPr="003B5932" w:rsidRDefault="0002366C" w:rsidP="00A06425">
            <w:r>
              <w:t>Zi</w:t>
            </w:r>
          </w:p>
        </w:tc>
      </w:tr>
      <w:tr w:rsidR="00FD2560" w:rsidRPr="003B5932" w:rsidTr="0085670E">
        <w:trPr>
          <w:cantSplit/>
        </w:trPr>
        <w:tc>
          <w:tcPr>
            <w:tcW w:w="1134" w:type="dxa"/>
            <w:vAlign w:val="center"/>
          </w:tcPr>
          <w:p w:rsidR="00FD2560" w:rsidRPr="0085670E" w:rsidRDefault="00FD2560" w:rsidP="00FD2560">
            <w:pPr>
              <w:rPr>
                <w:sz w:val="16"/>
              </w:rPr>
            </w:pPr>
            <w:r w:rsidRPr="0085670E">
              <w:rPr>
                <w:sz w:val="22"/>
              </w:rPr>
              <w:t xml:space="preserve">XI </w:t>
            </w:r>
            <w:r w:rsidRPr="0085670E">
              <w:rPr>
                <w:sz w:val="16"/>
              </w:rPr>
              <w:t>profesională</w:t>
            </w:r>
          </w:p>
        </w:tc>
        <w:tc>
          <w:tcPr>
            <w:tcW w:w="709" w:type="dxa"/>
            <w:vAlign w:val="center"/>
          </w:tcPr>
          <w:p w:rsidR="00FD2560" w:rsidRDefault="00FD2560" w:rsidP="00FD2560">
            <w:r>
              <w:t>1</w:t>
            </w:r>
          </w:p>
        </w:tc>
        <w:tc>
          <w:tcPr>
            <w:tcW w:w="1559" w:type="dxa"/>
            <w:vAlign w:val="center"/>
          </w:tcPr>
          <w:p w:rsidR="00FD2560" w:rsidRPr="003B5932" w:rsidRDefault="00FD2560" w:rsidP="00FD2560"/>
        </w:tc>
        <w:tc>
          <w:tcPr>
            <w:tcW w:w="1418" w:type="dxa"/>
            <w:vAlign w:val="center"/>
          </w:tcPr>
          <w:p w:rsidR="00FD2560" w:rsidRDefault="00FD2560" w:rsidP="00FD2560">
            <w:pPr>
              <w:rPr>
                <w:sz w:val="20"/>
              </w:rPr>
            </w:pPr>
            <w:r>
              <w:rPr>
                <w:sz w:val="20"/>
              </w:rPr>
              <w:t>Mecanică</w:t>
            </w:r>
          </w:p>
        </w:tc>
        <w:tc>
          <w:tcPr>
            <w:tcW w:w="2693" w:type="dxa"/>
            <w:vAlign w:val="center"/>
          </w:tcPr>
          <w:p w:rsidR="00FD2560" w:rsidRDefault="00FD2560" w:rsidP="00FD2560">
            <w:r>
              <w:t>Mecanic</w:t>
            </w:r>
            <w:r w:rsidR="00880CC6">
              <w:t xml:space="preserve"> agricol</w:t>
            </w:r>
          </w:p>
        </w:tc>
        <w:tc>
          <w:tcPr>
            <w:tcW w:w="851" w:type="dxa"/>
            <w:vAlign w:val="center"/>
          </w:tcPr>
          <w:p w:rsidR="00FD2560" w:rsidRPr="003B5932" w:rsidRDefault="00FD2560" w:rsidP="00FD2560">
            <w:r>
              <w:t>1</w:t>
            </w:r>
          </w:p>
        </w:tc>
        <w:tc>
          <w:tcPr>
            <w:tcW w:w="1559" w:type="dxa"/>
            <w:vAlign w:val="center"/>
          </w:tcPr>
          <w:p w:rsidR="00FD2560" w:rsidRPr="003B5932" w:rsidRDefault="00FD2560" w:rsidP="00FD2560">
            <w:r>
              <w:t>Zi</w:t>
            </w:r>
          </w:p>
        </w:tc>
      </w:tr>
    </w:tbl>
    <w:p w:rsidR="00937B68" w:rsidRDefault="0002366C" w:rsidP="00257F11">
      <w:pPr>
        <w:jc w:val="both"/>
      </w:pPr>
      <w:r>
        <w:br w:type="page"/>
      </w:r>
    </w:p>
    <w:p w:rsidR="00937B68" w:rsidRDefault="00937B68" w:rsidP="00257F11">
      <w:pPr>
        <w:jc w:val="both"/>
      </w:pPr>
    </w:p>
    <w:p w:rsidR="00937B68" w:rsidRPr="003B5932" w:rsidRDefault="00937B68" w:rsidP="00257F11">
      <w:pPr>
        <w:jc w:val="both"/>
      </w:pPr>
    </w:p>
    <w:p w:rsidR="00F61002" w:rsidRDefault="00F61002" w:rsidP="00F61002">
      <w:pPr>
        <w:ind w:left="360"/>
        <w:jc w:val="center"/>
        <w:rPr>
          <w:b/>
          <w:bCs/>
          <w:smallCaps/>
          <w:color w:val="FF0000"/>
          <w:sz w:val="22"/>
          <w:lang w:eastAsia="en-GB"/>
        </w:rPr>
      </w:pPr>
      <w:r>
        <w:rPr>
          <w:b/>
          <w:bCs/>
          <w:smallCaps/>
          <w:color w:val="FF0000"/>
        </w:rPr>
        <w:t>Curriculum la decizia școlii/ Curric</w:t>
      </w:r>
      <w:r w:rsidR="006D4101">
        <w:rPr>
          <w:b/>
          <w:bCs/>
          <w:smallCaps/>
          <w:color w:val="FF0000"/>
        </w:rPr>
        <w:t>ulum în dezvoltare locală – 2018</w:t>
      </w:r>
      <w:r>
        <w:rPr>
          <w:b/>
          <w:bCs/>
          <w:smallCaps/>
          <w:color w:val="FF0000"/>
        </w:rPr>
        <w:t xml:space="preserve"> – 201</w:t>
      </w:r>
      <w:r w:rsidR="006D4101">
        <w:rPr>
          <w:b/>
          <w:bCs/>
          <w:smallCaps/>
          <w:color w:val="FF0000"/>
        </w:rPr>
        <w:t>9</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1417"/>
        <w:gridCol w:w="3255"/>
        <w:gridCol w:w="3266"/>
      </w:tblGrid>
      <w:tr w:rsidR="00F61002" w:rsidTr="00F61002">
        <w:trPr>
          <w:trHeight w:val="483"/>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rPr>
                <w:rFonts w:ascii="Verdana" w:hAnsi="Verdana"/>
              </w:rPr>
            </w:pPr>
            <w:r>
              <w:t xml:space="preserve">CLASA </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Învățământ </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Specializarea</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TITLUL CDȘ/ CDL</w:t>
            </w:r>
          </w:p>
        </w:tc>
      </w:tr>
      <w:tr w:rsidR="00F61002" w:rsidTr="00F61002">
        <w:trPr>
          <w:trHeight w:val="245"/>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0</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Primar </w:t>
            </w:r>
          </w:p>
        </w:tc>
        <w:tc>
          <w:tcPr>
            <w:tcW w:w="3255" w:type="dxa"/>
            <w:tcBorders>
              <w:top w:val="single" w:sz="4" w:space="0" w:color="auto"/>
              <w:left w:val="single" w:sz="4" w:space="0" w:color="auto"/>
              <w:bottom w:val="single" w:sz="4" w:space="0" w:color="auto"/>
              <w:right w:val="single" w:sz="4" w:space="0" w:color="auto"/>
            </w:tcBorders>
          </w:tcPr>
          <w:p w:rsidR="00F61002" w:rsidRDefault="00F61002">
            <w:pPr>
              <w:jc w:val="center"/>
            </w:pP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Calculatorul pentru toți</w:t>
            </w:r>
          </w:p>
        </w:tc>
      </w:tr>
      <w:tr w:rsidR="00F61002" w:rsidTr="00F61002">
        <w:trPr>
          <w:trHeight w:val="245"/>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I</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Primar </w:t>
            </w:r>
          </w:p>
        </w:tc>
        <w:tc>
          <w:tcPr>
            <w:tcW w:w="3255" w:type="dxa"/>
            <w:tcBorders>
              <w:top w:val="single" w:sz="4" w:space="0" w:color="auto"/>
              <w:left w:val="single" w:sz="4" w:space="0" w:color="auto"/>
              <w:bottom w:val="single" w:sz="4" w:space="0" w:color="auto"/>
              <w:right w:val="single" w:sz="4" w:space="0" w:color="auto"/>
            </w:tcBorders>
          </w:tcPr>
          <w:p w:rsidR="00F61002" w:rsidRDefault="00F61002">
            <w:pPr>
              <w:jc w:val="center"/>
            </w:pP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Calculatorul pentru toți</w:t>
            </w:r>
          </w:p>
        </w:tc>
      </w:tr>
      <w:tr w:rsidR="00F61002" w:rsidTr="00F61002">
        <w:trPr>
          <w:trHeight w:val="245"/>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II</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Primar </w:t>
            </w:r>
          </w:p>
        </w:tc>
        <w:tc>
          <w:tcPr>
            <w:tcW w:w="3255" w:type="dxa"/>
            <w:tcBorders>
              <w:top w:val="single" w:sz="4" w:space="0" w:color="auto"/>
              <w:left w:val="single" w:sz="4" w:space="0" w:color="auto"/>
              <w:bottom w:val="single" w:sz="4" w:space="0" w:color="auto"/>
              <w:right w:val="single" w:sz="4" w:space="0" w:color="auto"/>
            </w:tcBorders>
          </w:tcPr>
          <w:p w:rsidR="00F61002" w:rsidRDefault="00F61002">
            <w:pPr>
              <w:jc w:val="center"/>
            </w:pP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Calculatorul pentru toți</w:t>
            </w:r>
          </w:p>
        </w:tc>
      </w:tr>
      <w:tr w:rsidR="00F61002" w:rsidTr="00F61002">
        <w:trPr>
          <w:trHeight w:val="236"/>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III</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Primar </w:t>
            </w:r>
          </w:p>
        </w:tc>
        <w:tc>
          <w:tcPr>
            <w:tcW w:w="3255" w:type="dxa"/>
            <w:tcBorders>
              <w:top w:val="single" w:sz="4" w:space="0" w:color="auto"/>
              <w:left w:val="single" w:sz="4" w:space="0" w:color="auto"/>
              <w:bottom w:val="single" w:sz="4" w:space="0" w:color="auto"/>
              <w:right w:val="single" w:sz="4" w:space="0" w:color="auto"/>
            </w:tcBorders>
          </w:tcPr>
          <w:p w:rsidR="00F61002" w:rsidRDefault="00F61002">
            <w:pPr>
              <w:jc w:val="center"/>
            </w:pP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Calculatorul pentru toți</w:t>
            </w:r>
          </w:p>
        </w:tc>
      </w:tr>
      <w:tr w:rsidR="00F61002" w:rsidTr="00F61002">
        <w:trPr>
          <w:trHeight w:val="245"/>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IV</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Primar </w:t>
            </w:r>
          </w:p>
        </w:tc>
        <w:tc>
          <w:tcPr>
            <w:tcW w:w="3255" w:type="dxa"/>
            <w:tcBorders>
              <w:top w:val="single" w:sz="4" w:space="0" w:color="auto"/>
              <w:left w:val="single" w:sz="4" w:space="0" w:color="auto"/>
              <w:bottom w:val="single" w:sz="4" w:space="0" w:color="auto"/>
              <w:right w:val="single" w:sz="4" w:space="0" w:color="auto"/>
            </w:tcBorders>
          </w:tcPr>
          <w:p w:rsidR="00F61002" w:rsidRDefault="00F61002">
            <w:pPr>
              <w:jc w:val="center"/>
            </w:pP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Calculatorul pentru toți</w:t>
            </w:r>
          </w:p>
        </w:tc>
      </w:tr>
      <w:tr w:rsidR="00F61002" w:rsidTr="00F61002">
        <w:trPr>
          <w:trHeight w:val="236"/>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VII</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Gimnazial </w:t>
            </w:r>
          </w:p>
        </w:tc>
        <w:tc>
          <w:tcPr>
            <w:tcW w:w="3255" w:type="dxa"/>
            <w:tcBorders>
              <w:top w:val="single" w:sz="4" w:space="0" w:color="auto"/>
              <w:left w:val="single" w:sz="4" w:space="0" w:color="auto"/>
              <w:bottom w:val="single" w:sz="4" w:space="0" w:color="auto"/>
              <w:right w:val="single" w:sz="4" w:space="0" w:color="auto"/>
            </w:tcBorders>
          </w:tcPr>
          <w:p w:rsidR="00F61002" w:rsidRDefault="00F61002">
            <w:pPr>
              <w:jc w:val="center"/>
            </w:pP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Prietenul meu calculatorul</w:t>
            </w:r>
          </w:p>
        </w:tc>
      </w:tr>
      <w:tr w:rsidR="00F61002" w:rsidTr="00F61002">
        <w:trPr>
          <w:trHeight w:val="245"/>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VIII</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Gimnazial </w:t>
            </w:r>
          </w:p>
        </w:tc>
        <w:tc>
          <w:tcPr>
            <w:tcW w:w="3255" w:type="dxa"/>
            <w:tcBorders>
              <w:top w:val="single" w:sz="4" w:space="0" w:color="auto"/>
              <w:left w:val="single" w:sz="4" w:space="0" w:color="auto"/>
              <w:bottom w:val="single" w:sz="4" w:space="0" w:color="auto"/>
              <w:right w:val="single" w:sz="4" w:space="0" w:color="auto"/>
            </w:tcBorders>
          </w:tcPr>
          <w:p w:rsidR="00F61002" w:rsidRDefault="00F61002">
            <w:pPr>
              <w:jc w:val="center"/>
            </w:pP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Prietenul meu calculatorul</w:t>
            </w:r>
          </w:p>
        </w:tc>
      </w:tr>
      <w:tr w:rsidR="00F61002" w:rsidTr="00F61002">
        <w:trPr>
          <w:trHeight w:val="245"/>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XI</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Liceal</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Filologie </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Lectura ca abilitate de viață</w:t>
            </w:r>
          </w:p>
        </w:tc>
      </w:tr>
      <w:tr w:rsidR="00F61002" w:rsidTr="00F61002">
        <w:trPr>
          <w:trHeight w:val="236"/>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XII</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Liceal</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Filologie</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Lectura ca abilitate de viață</w:t>
            </w:r>
          </w:p>
        </w:tc>
      </w:tr>
      <w:tr w:rsidR="00F61002" w:rsidTr="00F61002">
        <w:trPr>
          <w:trHeight w:val="245"/>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XI</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Liceal</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Filologie </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Drepturile omului</w:t>
            </w:r>
          </w:p>
        </w:tc>
      </w:tr>
      <w:tr w:rsidR="00F61002" w:rsidTr="00F61002">
        <w:trPr>
          <w:trHeight w:val="245"/>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XII</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Liceal</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Filologie</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Drepturile omului</w:t>
            </w:r>
          </w:p>
        </w:tc>
      </w:tr>
      <w:tr w:rsidR="00F61002" w:rsidTr="00F61002">
        <w:trPr>
          <w:trHeight w:val="553"/>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IX </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r>
              <w:t xml:space="preserve">Liceal </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r>
              <w:t>Tehnician mecanic pentru întreținere și reparații</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Operații de prelucrare în atelierul de lăcătușerie</w:t>
            </w:r>
          </w:p>
        </w:tc>
      </w:tr>
      <w:tr w:rsidR="00F61002" w:rsidTr="00F61002">
        <w:trPr>
          <w:trHeight w:val="335"/>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X </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r>
              <w:t>Liceal</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r>
              <w:t>Tehnician mecanic pentru întreținere și reparații</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rPr>
                <w:bCs/>
              </w:rPr>
            </w:pPr>
            <w:r>
              <w:rPr>
                <w:bCs/>
              </w:rPr>
              <w:t>Asamblări nedemontabile</w:t>
            </w:r>
          </w:p>
        </w:tc>
      </w:tr>
      <w:tr w:rsidR="00F61002" w:rsidTr="00F61002">
        <w:trPr>
          <w:trHeight w:val="477"/>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IX</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r>
              <w:t>Liceal</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r>
              <w:t>Tehnician în activități economice</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rPr>
                <w:bCs/>
              </w:rPr>
            </w:pPr>
            <w:r>
              <w:rPr>
                <w:bCs/>
              </w:rPr>
              <w:t>Importanta si completarea  documentelor  de evidenta contabila</w:t>
            </w:r>
          </w:p>
        </w:tc>
      </w:tr>
      <w:tr w:rsidR="00F61002" w:rsidTr="00F61002">
        <w:trPr>
          <w:trHeight w:val="566"/>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X</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r>
              <w:t>Liceal</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r>
              <w:t>Tehnician în activități economice</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rPr>
                <w:bCs/>
              </w:rPr>
            </w:pPr>
            <w:r>
              <w:rPr>
                <w:bCs/>
              </w:rPr>
              <w:t>Caracteristicile si importanta ambalajelor reciclabile</w:t>
            </w:r>
          </w:p>
        </w:tc>
      </w:tr>
      <w:tr w:rsidR="00F61002" w:rsidTr="00F61002">
        <w:trPr>
          <w:trHeight w:val="492"/>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IX</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r>
              <w:t>Liceal</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r>
              <w:t>Tehnician veterinar</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rPr>
                <w:bCs/>
              </w:rPr>
            </w:pPr>
            <w:r>
              <w:rPr>
                <w:bCs/>
              </w:rPr>
              <w:t>Mașini agricole pentru fertilizare si pregatirea solului</w:t>
            </w:r>
          </w:p>
        </w:tc>
      </w:tr>
      <w:tr w:rsidR="00F61002" w:rsidTr="00F61002">
        <w:trPr>
          <w:trHeight w:val="483"/>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X</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r>
              <w:t>Liceal</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r>
              <w:t>Tehnician veterinar</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rPr>
                <w:bCs/>
              </w:rPr>
            </w:pPr>
            <w:r>
              <w:rPr>
                <w:bCs/>
              </w:rPr>
              <w:t>Utilizarea elementelor de agropedologie</w:t>
            </w:r>
          </w:p>
        </w:tc>
      </w:tr>
      <w:tr w:rsidR="00F61002" w:rsidTr="00F61002">
        <w:trPr>
          <w:trHeight w:val="492"/>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IX</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Profesional </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r>
              <w:t>Mecanic agricol</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rPr>
                <w:bCs/>
              </w:rPr>
            </w:pPr>
            <w:r>
              <w:rPr>
                <w:bCs/>
              </w:rPr>
              <w:t>Operații tehnologice de bază în atelierul de lăcătușerie</w:t>
            </w:r>
          </w:p>
        </w:tc>
      </w:tr>
      <w:tr w:rsidR="00F61002" w:rsidTr="00F61002">
        <w:trPr>
          <w:trHeight w:val="258"/>
          <w:jc w:val="center"/>
        </w:trPr>
        <w:tc>
          <w:tcPr>
            <w:tcW w:w="1135"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X</w:t>
            </w:r>
          </w:p>
        </w:tc>
        <w:tc>
          <w:tcPr>
            <w:tcW w:w="1417"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 xml:space="preserve">Profesional </w:t>
            </w:r>
          </w:p>
        </w:tc>
        <w:tc>
          <w:tcPr>
            <w:tcW w:w="3255" w:type="dxa"/>
            <w:tcBorders>
              <w:top w:val="single" w:sz="4" w:space="0" w:color="auto"/>
              <w:left w:val="single" w:sz="4" w:space="0" w:color="auto"/>
              <w:bottom w:val="single" w:sz="4" w:space="0" w:color="auto"/>
              <w:right w:val="single" w:sz="4" w:space="0" w:color="auto"/>
            </w:tcBorders>
            <w:hideMark/>
          </w:tcPr>
          <w:p w:rsidR="00F61002" w:rsidRDefault="00F61002">
            <w:r>
              <w:t>Mecanic agricol</w:t>
            </w:r>
          </w:p>
        </w:tc>
        <w:tc>
          <w:tcPr>
            <w:tcW w:w="3266" w:type="dxa"/>
            <w:tcBorders>
              <w:top w:val="single" w:sz="4" w:space="0" w:color="auto"/>
              <w:left w:val="single" w:sz="4" w:space="0" w:color="auto"/>
              <w:bottom w:val="single" w:sz="4" w:space="0" w:color="auto"/>
              <w:right w:val="single" w:sz="4" w:space="0" w:color="auto"/>
            </w:tcBorders>
            <w:hideMark/>
          </w:tcPr>
          <w:p w:rsidR="00F61002" w:rsidRDefault="00F61002">
            <w:pPr>
              <w:jc w:val="center"/>
            </w:pPr>
            <w:r>
              <w:t>Asamblări nedemontabile</w:t>
            </w:r>
          </w:p>
        </w:tc>
      </w:tr>
    </w:tbl>
    <w:p w:rsidR="00937B68" w:rsidRDefault="00937B68" w:rsidP="005C54CC">
      <w:pPr>
        <w:jc w:val="both"/>
      </w:pPr>
    </w:p>
    <w:p w:rsidR="00BF5CE1" w:rsidRPr="005A51E6" w:rsidRDefault="00BF5CE1" w:rsidP="005C54CC">
      <w:pPr>
        <w:jc w:val="both"/>
      </w:pPr>
      <w:r w:rsidRPr="003B5932">
        <w:tab/>
        <w:t xml:space="preserve">În </w:t>
      </w:r>
      <w:r w:rsidRPr="005A51E6">
        <w:t>ultimii ani se remarcă o bogată activitate în domeniul formării continue a adulţilor în special prin încheierea unor contracte de partener</w:t>
      </w:r>
      <w:r w:rsidR="005A51E6" w:rsidRPr="005A51E6">
        <w:t>iat şi a unor protocoale cu CCD Vâlcea</w:t>
      </w:r>
      <w:r w:rsidRPr="005A51E6">
        <w:t>. S-au desfăşurat deja</w:t>
      </w:r>
      <w:r w:rsidR="00C638E2" w:rsidRPr="005A51E6">
        <w:t xml:space="preserve"> </w:t>
      </w:r>
      <w:r w:rsidRPr="005A51E6">
        <w:t xml:space="preserve">cursuri de formare </w:t>
      </w:r>
      <w:r w:rsidR="005A51E6" w:rsidRPr="005A51E6">
        <w:t xml:space="preserve">privind utilizarea calculatorului (ECDL), </w:t>
      </w:r>
      <w:r w:rsidR="005A51E6" w:rsidRPr="005A51E6">
        <w:rPr>
          <w:bCs/>
        </w:rPr>
        <w:t>Proiectarea curriculum-ului</w:t>
      </w:r>
      <w:r w:rsidR="00727F52">
        <w:rPr>
          <w:bCs/>
        </w:rPr>
        <w:t xml:space="preserve"> </w:t>
      </w:r>
      <w:r w:rsidR="005A51E6" w:rsidRPr="005A51E6">
        <w:rPr>
          <w:bCs/>
        </w:rPr>
        <w:t xml:space="preserve"> centrat pe competenţe, Management organizaţional şi de grup, Stategii de învățare activă în educația formală și informală</w:t>
      </w:r>
      <w:r w:rsidR="00727F52">
        <w:t xml:space="preserve">, </w:t>
      </w:r>
      <w:r w:rsidR="005A51E6" w:rsidRPr="005A51E6">
        <w:rPr>
          <w:bCs/>
        </w:rPr>
        <w:t>Formare de formatori</w:t>
      </w:r>
      <w:r w:rsidR="00727F52">
        <w:rPr>
          <w:bCs/>
        </w:rPr>
        <w:t xml:space="preserve">-Tutori multiregionali în cadrul </w:t>
      </w:r>
      <w:r w:rsidR="005A51E6" w:rsidRPr="005A51E6">
        <w:t>proiectului </w:t>
      </w:r>
      <w:r w:rsidR="00727F52">
        <w:t xml:space="preserve"> </w:t>
      </w:r>
      <w:r w:rsidR="005A51E6" w:rsidRPr="005A51E6">
        <w:t>POSDRU/87/1.3/S/63666 </w:t>
      </w:r>
      <w:r w:rsidR="005A51E6" w:rsidRPr="005A51E6">
        <w:rPr>
          <w:bCs/>
        </w:rPr>
        <w:t>„Program de formare inovativ-carieră de succes în învățământul preuniversitar”- PROFICS.</w:t>
      </w:r>
    </w:p>
    <w:p w:rsidR="00BF5CE1" w:rsidRPr="005A51E6" w:rsidRDefault="00BF5CE1" w:rsidP="005C54CC">
      <w:pPr>
        <w:jc w:val="both"/>
      </w:pPr>
      <w:r w:rsidRPr="005A51E6">
        <w:t xml:space="preserve">           </w:t>
      </w:r>
    </w:p>
    <w:p w:rsidR="00765C80" w:rsidRPr="003B5932" w:rsidRDefault="00765C80" w:rsidP="005C54CC">
      <w:pPr>
        <w:jc w:val="both"/>
      </w:pPr>
    </w:p>
    <w:p w:rsidR="009720EE" w:rsidRDefault="00727F52" w:rsidP="003C6817">
      <w:pPr>
        <w:pStyle w:val="Heading2"/>
      </w:pPr>
      <w:bookmarkStart w:id="38" w:name="_Toc275348099"/>
      <w:bookmarkStart w:id="39" w:name="_Toc275348416"/>
      <w:bookmarkStart w:id="40" w:name="_Toc275348837"/>
      <w:bookmarkStart w:id="41" w:name="_Toc275349231"/>
      <w:bookmarkStart w:id="42" w:name="_Toc275349448"/>
      <w:bookmarkStart w:id="43" w:name="_Toc275349561"/>
      <w:bookmarkStart w:id="44" w:name="_Toc278647075"/>
      <w:r>
        <w:br w:type="page"/>
      </w:r>
      <w:bookmarkStart w:id="45" w:name="_Toc371239989"/>
      <w:bookmarkStart w:id="46" w:name="_Toc503173356"/>
      <w:r w:rsidR="00F67AC1">
        <w:t>4</w:t>
      </w:r>
      <w:r w:rsidR="00DC5F03">
        <w:t>.Analiza rezultatelor 2012</w:t>
      </w:r>
      <w:r w:rsidR="00080BCB" w:rsidRPr="000B5786">
        <w:t>-</w:t>
      </w:r>
      <w:r w:rsidR="00F50EC2">
        <w:t>201</w:t>
      </w:r>
      <w:bookmarkEnd w:id="38"/>
      <w:bookmarkEnd w:id="39"/>
      <w:bookmarkEnd w:id="40"/>
      <w:bookmarkEnd w:id="41"/>
      <w:bookmarkEnd w:id="42"/>
      <w:bookmarkEnd w:id="43"/>
      <w:bookmarkEnd w:id="44"/>
      <w:r w:rsidR="00DC5F03">
        <w:t>3</w:t>
      </w:r>
      <w:bookmarkEnd w:id="45"/>
      <w:bookmarkEnd w:id="46"/>
      <w:r w:rsidR="009720EE">
        <w:t xml:space="preserve"> </w:t>
      </w:r>
    </w:p>
    <w:p w:rsidR="009720EE" w:rsidRDefault="009720EE" w:rsidP="009720EE"/>
    <w:p w:rsidR="004773CD" w:rsidRDefault="004773CD" w:rsidP="005C54CC">
      <w:pPr>
        <w:ind w:left="720"/>
        <w:jc w:val="both"/>
        <w:rPr>
          <w:b/>
          <w:bCs/>
          <w:smallCaps/>
          <w:sz w:val="28"/>
          <w:szCs w:val="28"/>
        </w:rPr>
      </w:pPr>
    </w:p>
    <w:p w:rsidR="00727F52" w:rsidRDefault="00727F52" w:rsidP="006707E3">
      <w:pPr>
        <w:ind w:firstLine="720"/>
        <w:jc w:val="both"/>
      </w:pPr>
      <w:r w:rsidRPr="009720EE">
        <w:t xml:space="preserve">Realizarea obiectivelor şi măsurilor înscrise în planul managerial pentru anul şcolar 2012-2013 în cadrul Liceului Tehnologic „Petrache Poenaru" Bălceşti, este dată si de succesele sau insuccesele elevilor în pregătirea lor profesională, nivelul de cultură atins, asimilarea cur «ştiinţelor fundamentale, formarea competentelor, de </w:t>
      </w:r>
      <w:r w:rsidR="006707E3">
        <w:t>comportamentul lor.</w:t>
      </w:r>
    </w:p>
    <w:p w:rsidR="00727F52" w:rsidRDefault="00727F52" w:rsidP="006707E3">
      <w:pPr>
        <w:ind w:firstLine="720"/>
        <w:jc w:val="both"/>
      </w:pPr>
      <w:r w:rsidRPr="009720EE">
        <w:t>Echipa managerială a şcolii, Consiliul de Administraţie, au asigurat condiţii corespunzătoare desfăşurării activităţii didactice şi educative prin constituirea: Consiliului clasei, Consiliul elevilor, Comitetul de părinţi, Consiliul consultativ al părinţilor, Comisiei de evaluare ş</w:t>
      </w:r>
      <w:r w:rsidR="006707E3">
        <w:t>i asigurare a calităţii,</w:t>
      </w:r>
      <w:r w:rsidRPr="009720EE">
        <w:t xml:space="preserve"> Comisiilor metodice, precum si a comisiilor pe probleme.</w:t>
      </w:r>
      <w:r w:rsidR="006707E3">
        <w:tab/>
      </w:r>
    </w:p>
    <w:p w:rsidR="00727F52" w:rsidRDefault="00727F52" w:rsidP="006707E3">
      <w:pPr>
        <w:ind w:firstLine="720"/>
        <w:jc w:val="both"/>
      </w:pPr>
      <w:r w:rsidRPr="009720EE">
        <w:t xml:space="preserve">Ţinându-se cont de respectarea normelor şi principiilor pedagogice şi metodologice. în vederea creşterii randamentului şcolar, au fost puse la dispoziţia cadrelor didactice programe şcolare si auxiliare curriculare, iar la consfătuirile care au avut loc în luna septembrie au fost </w:t>
      </w:r>
      <w:r w:rsidR="006707E3">
        <w:t>prezentate realizările</w:t>
      </w:r>
      <w:r w:rsidRPr="009720EE">
        <w:t>, neajunsurile si obiectivele fiecărei discipline</w:t>
      </w:r>
      <w:r w:rsidR="006707E3">
        <w:t xml:space="preserve">, </w:t>
      </w:r>
      <w:r w:rsidRPr="009720EE">
        <w:t xml:space="preserve">exemple de buna practica si au fost făcute precizări referitoare la modul de </w:t>
      </w:r>
      <w:r w:rsidR="006707E3">
        <w:t>întocmirea planificărilor.</w:t>
      </w:r>
    </w:p>
    <w:p w:rsidR="00727F52" w:rsidRDefault="00727F52" w:rsidP="006707E3">
      <w:pPr>
        <w:ind w:firstLine="720"/>
        <w:jc w:val="both"/>
      </w:pPr>
      <w:r w:rsidRPr="009720EE">
        <w:t>Procesul instructiv - educativ a fost conceput la nivelul unităţii noastre prin evaluarea atitudinii elevilor faţă de educaţia pe care le-o furnizează şcoala atât prin aspecte pozitive ca: interesul elevilor pentru activităţi didactice organizate în şcoală, participarea activă a elevilor la lecţii, valorificarea experienţei de viaţă şi a cunoştinţelor în procesul de învăţare , întocmirea de portofolii individuale; cât şi aspecte negative ca: slaba activizare a clasei prin centrarea lecţiei pe profesor, absenţa unei motivări adecvate pentru studiu, incapacitatea elevului de a converti cunoştinţele teoretice în competenţe şi abilităţi.</w:t>
      </w:r>
    </w:p>
    <w:p w:rsidR="00727F52" w:rsidRDefault="00727F52" w:rsidP="006707E3">
      <w:pPr>
        <w:ind w:firstLine="720"/>
        <w:jc w:val="both"/>
      </w:pPr>
      <w:r w:rsidRPr="009720EE">
        <w:t>S-au realizat o serie de parteneriate educaţionale cu: Colegiul Tehnic "Nicolae Balcescu" Balş, Biroul de poliţie Bălceştî, Azilul de bătrâni Balcesti.</w:t>
      </w:r>
    </w:p>
    <w:p w:rsidR="00727F52" w:rsidRDefault="00727F52" w:rsidP="006707E3">
      <w:pPr>
        <w:ind w:firstLine="720"/>
        <w:jc w:val="both"/>
      </w:pPr>
      <w:r w:rsidRPr="009720EE">
        <w:t>S-au realizat o serie de activităţi extracurriculare: „Balul bobocilor", Hallowen - 1 noiembrie", „1 Decembrie - unire-n cuget şi simţiri" , „ Dor de Eminescu", „Serbarea pomului de iarnă", Balul Mărţişorului, Ziua Europei, etc.</w:t>
      </w:r>
    </w:p>
    <w:p w:rsidR="00727F52" w:rsidRDefault="00727F52" w:rsidP="006707E3">
      <w:pPr>
        <w:ind w:firstLine="720"/>
        <w:jc w:val="both"/>
      </w:pPr>
      <w:r w:rsidRPr="009720EE">
        <w:t>S-au realizat venituri e</w:t>
      </w:r>
      <w:r w:rsidR="006707E3">
        <w:t xml:space="preserve">xtrabugetare în valoare de </w:t>
      </w:r>
      <w:r w:rsidRPr="009720EE">
        <w:t xml:space="preserve"> 5500  RON.</w:t>
      </w:r>
    </w:p>
    <w:p w:rsidR="00727F52" w:rsidRDefault="00727F52" w:rsidP="006707E3">
      <w:pPr>
        <w:ind w:firstLine="720"/>
        <w:jc w:val="both"/>
      </w:pPr>
      <w:r w:rsidRPr="009720EE">
        <w:t>Având ca obiectiv cuprinderea tuturor absolvenţilor</w:t>
      </w:r>
      <w:r w:rsidR="006707E3">
        <w:t xml:space="preserve"> clasei a </w:t>
      </w:r>
      <w:r w:rsidRPr="009720EE">
        <w:t>VIII-a si prin analiza certificărilor profesionale pentru care se va</w:t>
      </w:r>
      <w:r w:rsidR="006707E3">
        <w:t xml:space="preserve"> asigura şcolarizarea pentru clasa a IX-a,</w:t>
      </w:r>
      <w:r w:rsidRPr="009720EE">
        <w:t xml:space="preserve"> s-a</w:t>
      </w:r>
      <w:r w:rsidR="006707E3">
        <w:t xml:space="preserve"> </w:t>
      </w:r>
      <w:r w:rsidRPr="009720EE">
        <w:t>propus următorul plan de şcolarizare: LICEU - 7 clase (1- matematică-informatică,</w:t>
      </w:r>
      <w:r w:rsidR="006707E3">
        <w:t xml:space="preserve"> </w:t>
      </w:r>
      <w:r w:rsidRPr="009720EE">
        <w:t xml:space="preserve">1-ştiinţe ale naturii, 1-uman, 1-servicii-contabilitate, 1-servicii-comerţ, </w:t>
      </w:r>
      <w:r w:rsidR="006707E3">
        <w:t>2</w:t>
      </w:r>
      <w:r w:rsidRPr="009720EE">
        <w:t>-mecanică, 1-agricultura).</w:t>
      </w:r>
    </w:p>
    <w:p w:rsidR="00727F52" w:rsidRDefault="00727F52" w:rsidP="006707E3">
      <w:pPr>
        <w:ind w:firstLine="720"/>
        <w:jc w:val="both"/>
      </w:pPr>
      <w:r w:rsidRPr="009720EE">
        <w:t>La ora actuală Liceul Tehnologic „P.Poenaru" Bălceşti are un număr de 100 cadre didactice din care 61 titulari, 38 suplinitori</w:t>
      </w:r>
      <w:r w:rsidR="006707E3">
        <w:t>, 1 detaşat, cu un număr de 1370 elevi.</w:t>
      </w:r>
    </w:p>
    <w:p w:rsidR="00727F52" w:rsidRDefault="00727F52" w:rsidP="006707E3">
      <w:pPr>
        <w:ind w:firstLine="720"/>
        <w:jc w:val="both"/>
      </w:pPr>
      <w:r w:rsidRPr="009720EE">
        <w:t>Structurile a</w:t>
      </w:r>
      <w:r w:rsidR="006707E3">
        <w:t xml:space="preserve">rondate la Liceul Tehnologic „Petrache </w:t>
      </w:r>
      <w:r w:rsidRPr="009720EE">
        <w:t>Poenaru" Bălceşti ca unitate de învăţământ cu personalitate juridică sunt: Şcoala Gimnaziala Otetelişu, Şcoala cu clasele I-IV Goruneşti I, Grădiniţa cu program normal Goruneşti I, Grădiniţa cu program normal Goruneşti II,</w:t>
      </w:r>
      <w:r w:rsidR="006707E3">
        <w:t xml:space="preserve"> </w:t>
      </w:r>
      <w:r w:rsidRPr="009720EE">
        <w:t>Grădiniţa cu program normal Ulicioiu, Grădiniţa cu program prelungit Bălceşti.</w:t>
      </w:r>
    </w:p>
    <w:p w:rsidR="00727F52" w:rsidRDefault="006707E3" w:rsidP="006707E3">
      <w:pPr>
        <w:ind w:firstLine="720"/>
        <w:jc w:val="both"/>
      </w:pPr>
      <w:r>
        <w:t>Î</w:t>
      </w:r>
      <w:r w:rsidR="00727F52" w:rsidRPr="009720EE">
        <w:t>n învăţământul primar procentul de promovabilitate este 100%, ceea ce dovedeşte preocuparea cadrelor didactice care predau la acest ciclu pentru creşterea calităţii procesului de învăţământ, remarcând şi preocuparea pentru îmbunătăţirea condiţiilor de desfăşurare a activităţii (mobilier nou, tablă magnetică, planşe, parchet).</w:t>
      </w:r>
    </w:p>
    <w:p w:rsidR="00727F52" w:rsidRDefault="006707E3" w:rsidP="0095024D">
      <w:pPr>
        <w:ind w:firstLine="720"/>
        <w:jc w:val="both"/>
      </w:pPr>
      <w:r>
        <w:t>Î</w:t>
      </w:r>
      <w:r w:rsidR="00727F52" w:rsidRPr="009720EE">
        <w:t>nvăţământul gimnazial cu un procent de 93,4% este bun, fiind al II -lea ca p</w:t>
      </w:r>
      <w:r>
        <w:t>rocent de promovabilitate din Liceul Tehnologic</w:t>
      </w:r>
      <w:r w:rsidR="00727F52" w:rsidRPr="009720EE">
        <w:t xml:space="preserve"> </w:t>
      </w:r>
      <w:r>
        <w:t xml:space="preserve">”Petrache </w:t>
      </w:r>
      <w:r w:rsidR="00727F52" w:rsidRPr="009720EE">
        <w:t>Poenaru</w:t>
      </w:r>
      <w:r>
        <w:t xml:space="preserve">” </w:t>
      </w:r>
      <w:r w:rsidR="00727F52" w:rsidRPr="009720EE">
        <w:t xml:space="preserve">Bălceşti, ceea ce denotă o preocupare mai bună a cadrelor didactice, creşterea experienţei celor tineri şi o mai mare cointeresare a elevilor pentru a obţine o medie generală bună, care în baza de calcul a mediei cu </w:t>
      </w:r>
      <w:r>
        <w:t>Evaluarea Națională</w:t>
      </w:r>
      <w:r w:rsidR="00727F52" w:rsidRPr="009720EE">
        <w:t xml:space="preserve"> dă dreptul elevului să opteze pentru profilul dorit. </w:t>
      </w:r>
    </w:p>
    <w:p w:rsidR="00727F52" w:rsidRDefault="00727F52" w:rsidP="0095024D">
      <w:pPr>
        <w:ind w:firstLine="720"/>
        <w:jc w:val="both"/>
      </w:pPr>
      <w:r w:rsidRPr="009720EE">
        <w:t>La învăţământul licel de zi procentul de promovabilitate este de 93% ,</w:t>
      </w:r>
      <w:r w:rsidR="0095024D">
        <w:t xml:space="preserve"> </w:t>
      </w:r>
      <w:r w:rsidRPr="009720EE">
        <w:t>un procent mai bun decât in aceeaşi perioada a anului trecut.</w:t>
      </w:r>
      <w:r w:rsidR="0095024D">
        <w:t xml:space="preserve"> </w:t>
      </w:r>
      <w:r w:rsidRPr="009720EE">
        <w:t xml:space="preserve">Toate cadrele didactice au întocmit documentele de proiectare si nu s-au constatat neajunsuri mari in pregătirea si desfăşurarea lecţiilor. Lecţiile au </w:t>
      </w:r>
      <w:r w:rsidR="00541A73">
        <w:t>ţinut î</w:t>
      </w:r>
      <w:r w:rsidRPr="009720EE">
        <w:t>n mare parte seama de particularităţile elevilor,</w:t>
      </w:r>
      <w:r w:rsidR="00541A73">
        <w:t xml:space="preserve"> </w:t>
      </w:r>
      <w:r w:rsidRPr="009720EE">
        <w:t>astfel incat activitatea didactic</w:t>
      </w:r>
      <w:r w:rsidR="00541A73">
        <w:t>a a înregistrat un uşor progres</w:t>
      </w:r>
      <w:r w:rsidRPr="009720EE">
        <w:t>.</w:t>
      </w:r>
      <w:r w:rsidR="00541A73">
        <w:t xml:space="preserve"> </w:t>
      </w:r>
      <w:r w:rsidRPr="009720EE">
        <w:t>Se poate face insa mai mult in acest sens.</w:t>
      </w:r>
    </w:p>
    <w:p w:rsidR="00727F52" w:rsidRDefault="00727F52" w:rsidP="00F664C8">
      <w:pPr>
        <w:ind w:firstLine="720"/>
        <w:jc w:val="both"/>
      </w:pPr>
      <w:r w:rsidRPr="009720EE">
        <w:t>Numărul total de absenţe</w:t>
      </w:r>
      <w:r w:rsidR="00F664C8">
        <w:t xml:space="preserve">  este de 62419</w:t>
      </w:r>
      <w:r w:rsidRPr="009720EE">
        <w:t xml:space="preserve">. </w:t>
      </w:r>
      <w:r w:rsidR="00F664C8">
        <w:t xml:space="preserve"> </w:t>
      </w:r>
      <w:r w:rsidRPr="009720EE">
        <w:t>Situaţia frecvenţei elevilor trebuie analizată cu mare responsabilitate de către Consiliul de Administraţie şi Comisia diriginţilor care trebuie să propună măsuri concrete.</w:t>
      </w:r>
    </w:p>
    <w:p w:rsidR="00727F52" w:rsidRPr="000B5786" w:rsidRDefault="00727F52" w:rsidP="005C54CC">
      <w:pPr>
        <w:ind w:left="720"/>
        <w:jc w:val="both"/>
        <w:rPr>
          <w:b/>
          <w:bCs/>
          <w:smallCaps/>
          <w:sz w:val="28"/>
          <w:szCs w:val="28"/>
        </w:rPr>
      </w:pPr>
    </w:p>
    <w:p w:rsidR="005844E3" w:rsidRDefault="005844E3" w:rsidP="005C54CC">
      <w:pPr>
        <w:jc w:val="both"/>
      </w:pPr>
    </w:p>
    <w:p w:rsidR="00603B55" w:rsidRPr="00F67AC1" w:rsidRDefault="00F67AC1" w:rsidP="003C6817">
      <w:pPr>
        <w:pStyle w:val="Heading2"/>
      </w:pPr>
      <w:bookmarkStart w:id="47" w:name="_Toc275348100"/>
      <w:bookmarkStart w:id="48" w:name="_Toc275348417"/>
      <w:bookmarkStart w:id="49" w:name="_Toc275348838"/>
      <w:bookmarkStart w:id="50" w:name="_Toc275349232"/>
      <w:bookmarkStart w:id="51" w:name="_Toc275349449"/>
      <w:bookmarkStart w:id="52" w:name="_Toc275349562"/>
      <w:bookmarkStart w:id="53" w:name="_Toc278647076"/>
      <w:bookmarkStart w:id="54" w:name="_Toc371239990"/>
      <w:bookmarkStart w:id="55" w:name="_Toc503173357"/>
      <w:r w:rsidRPr="00F67AC1">
        <w:t>5</w:t>
      </w:r>
      <w:r w:rsidR="00603B55" w:rsidRPr="00F67AC1">
        <w:t>.Priorităţile naţionale</w:t>
      </w:r>
      <w:bookmarkEnd w:id="47"/>
      <w:bookmarkEnd w:id="48"/>
      <w:bookmarkEnd w:id="49"/>
      <w:bookmarkEnd w:id="50"/>
      <w:bookmarkEnd w:id="51"/>
      <w:bookmarkEnd w:id="52"/>
      <w:bookmarkEnd w:id="53"/>
      <w:bookmarkEnd w:id="54"/>
      <w:bookmarkEnd w:id="55"/>
    </w:p>
    <w:p w:rsidR="00937B68" w:rsidRPr="003B5932" w:rsidRDefault="00937B68" w:rsidP="005C54CC">
      <w:pPr>
        <w:ind w:firstLine="720"/>
        <w:jc w:val="both"/>
        <w:rPr>
          <w:b/>
          <w:bCs/>
        </w:rPr>
      </w:pPr>
    </w:p>
    <w:p w:rsidR="00603B55" w:rsidRPr="003B5932" w:rsidRDefault="00603B55" w:rsidP="005C54CC">
      <w:pPr>
        <w:jc w:val="both"/>
      </w:pPr>
      <w:r w:rsidRPr="003B5932">
        <w:tab/>
        <w:t xml:space="preserve">      Sistemul naţional de învăţământ trebuie să reflecte nevoile specifice şi tradiţiile în materie de educaţie ale societăţii pe care o deserveşte. Funcţia fundamentală pe care o îndeplineşte un învăţământ eficient este aceea de a oferi societăţii o forţă de muncă adaptabilă, mobilă şi uşor de ocupat, capabilă să aplice abilităţile cerute de piaţa locală, regională şi naţională a muncii.</w:t>
      </w:r>
    </w:p>
    <w:p w:rsidR="00DC7965" w:rsidRDefault="00603B55" w:rsidP="005C54CC">
      <w:pPr>
        <w:jc w:val="both"/>
      </w:pPr>
      <w:r w:rsidRPr="003B5932">
        <w:tab/>
        <w:t>Politicile naţionale în domeniul educaţiei se vor concentra pe ur</w:t>
      </w:r>
      <w:r w:rsidR="002F078B">
        <w:t>mătoarele priorităţi strategice</w:t>
      </w:r>
      <w:r w:rsidRPr="003B5932">
        <w:t xml:space="preserve">: </w:t>
      </w:r>
      <w:r w:rsidR="00DC7965" w:rsidRPr="003B5932">
        <w:t xml:space="preserve"> </w:t>
      </w:r>
    </w:p>
    <w:p w:rsidR="00112072" w:rsidRDefault="00112072" w:rsidP="005C54CC">
      <w:pPr>
        <w:jc w:val="both"/>
      </w:pPr>
    </w:p>
    <w:p w:rsidR="00112072" w:rsidRDefault="00112072" w:rsidP="005C54CC">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0"/>
      </w:tblGrid>
      <w:tr w:rsidR="00112072" w:rsidRPr="00112072" w:rsidTr="00112072">
        <w:tc>
          <w:tcPr>
            <w:tcW w:w="9060" w:type="dxa"/>
            <w:shd w:val="clear" w:color="auto" w:fill="E6E6E6"/>
          </w:tcPr>
          <w:p w:rsidR="00112072" w:rsidRPr="00112072" w:rsidRDefault="00112072" w:rsidP="00112072">
            <w:pPr>
              <w:jc w:val="center"/>
              <w:rPr>
                <w:rFonts w:ascii="Arial" w:hAnsi="Arial" w:cs="Arial"/>
                <w:b/>
                <w:bCs/>
                <w:i/>
              </w:rPr>
            </w:pPr>
            <w:r w:rsidRPr="00112072">
              <w:rPr>
                <w:rFonts w:ascii="Arial" w:hAnsi="Arial" w:cs="Arial"/>
                <w:b/>
                <w:bCs/>
                <w:i/>
              </w:rPr>
              <w:t>Priorităţi la nivel naţional</w:t>
            </w:r>
          </w:p>
          <w:p w:rsidR="00112072" w:rsidRPr="00112072" w:rsidRDefault="00112072" w:rsidP="00615B31">
            <w:pPr>
              <w:rPr>
                <w:rFonts w:ascii="Arial" w:hAnsi="Arial" w:cs="Arial"/>
                <w:b/>
                <w:bCs/>
              </w:rPr>
            </w:pPr>
          </w:p>
        </w:tc>
      </w:tr>
      <w:tr w:rsidR="00112072" w:rsidRPr="00112072" w:rsidTr="00112072">
        <w:tc>
          <w:tcPr>
            <w:tcW w:w="9060" w:type="dxa"/>
          </w:tcPr>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Generalizarea învăţării centrate pe elev</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Dezvoltarea parteneriatul cu agenţii economici</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Dezvoltarea a curriculumului în acord cu cerinţele locale ale pieţei muncii</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Formarea continuă a personalului din învăţământ</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Asigurarea calităţii educaţiei şi formării profesionale</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Orientarea şi consilierea profesională a tinerilor</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Dezvoltarea reţelelor informaţionale pentru educaţie</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Modernizarea bazei materiale a unităţilor de învăţământ</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Consolidarea capacităţii manageriale în educaţie</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Asigurarea şanselor egale în educaţie şi formare profesională</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Promovarea utilizării facilităţilor ITC în predare şi învăţare</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Asigurarea condiţiilor de învăţare elevilor cu nevoi speciale</w:t>
            </w:r>
          </w:p>
          <w:p w:rsidR="00112072" w:rsidRPr="00112072" w:rsidRDefault="00112072" w:rsidP="005C24E6">
            <w:pPr>
              <w:numPr>
                <w:ilvl w:val="0"/>
                <w:numId w:val="7"/>
              </w:numPr>
              <w:jc w:val="both"/>
              <w:rPr>
                <w:rFonts w:ascii="Arial" w:hAnsi="Arial" w:cs="Arial"/>
                <w:i/>
                <w:sz w:val="22"/>
                <w:szCs w:val="22"/>
              </w:rPr>
            </w:pPr>
            <w:r w:rsidRPr="00112072">
              <w:rPr>
                <w:rFonts w:ascii="Arial" w:hAnsi="Arial" w:cs="Arial"/>
                <w:i/>
                <w:sz w:val="22"/>
                <w:szCs w:val="22"/>
              </w:rPr>
              <w:t>Promovarea parteneriatelor în cadrul Uniunii Europene prin programe finanţate din fonduri europene</w:t>
            </w:r>
          </w:p>
          <w:p w:rsidR="00112072" w:rsidRPr="00112072" w:rsidRDefault="00112072" w:rsidP="005C24E6">
            <w:pPr>
              <w:numPr>
                <w:ilvl w:val="0"/>
                <w:numId w:val="7"/>
              </w:numPr>
              <w:jc w:val="both"/>
              <w:rPr>
                <w:sz w:val="28"/>
              </w:rPr>
            </w:pPr>
            <w:r w:rsidRPr="00112072">
              <w:rPr>
                <w:rFonts w:ascii="Arial" w:hAnsi="Arial" w:cs="Arial"/>
                <w:i/>
                <w:sz w:val="22"/>
                <w:szCs w:val="22"/>
              </w:rPr>
              <w:t>Creşterea numărului şi a calităţii materialelor suport pentru învăţare individuală, diferenţiată, e-learning etc.</w:t>
            </w:r>
          </w:p>
          <w:p w:rsidR="00112072" w:rsidRPr="00B965A9" w:rsidRDefault="00112072" w:rsidP="005C24E6">
            <w:pPr>
              <w:numPr>
                <w:ilvl w:val="0"/>
                <w:numId w:val="12"/>
              </w:numPr>
              <w:spacing w:before="100" w:after="100"/>
              <w:ind w:right="720"/>
              <w:jc w:val="both"/>
              <w:rPr>
                <w:rFonts w:ascii="Arial" w:hAnsi="Arial"/>
                <w:i/>
                <w:sz w:val="22"/>
                <w:szCs w:val="22"/>
              </w:rPr>
            </w:pPr>
            <w:r w:rsidRPr="00B965A9">
              <w:rPr>
                <w:rFonts w:ascii="Arial" w:hAnsi="Arial"/>
                <w:i/>
                <w:sz w:val="22"/>
                <w:szCs w:val="22"/>
              </w:rPr>
              <w:t>Dezvoltarea coeziunii sociale şi a participării cetăţenilor la programele de dezvoltare economică şi socială a comunităţilor locale</w:t>
            </w:r>
          </w:p>
          <w:p w:rsidR="00112072" w:rsidRPr="00B965A9" w:rsidRDefault="00112072" w:rsidP="005C24E6">
            <w:pPr>
              <w:numPr>
                <w:ilvl w:val="0"/>
                <w:numId w:val="8"/>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Asigurarea şanselor egale în educaţie ca premisă a dezvoltării coeziunii sociale </w:t>
            </w:r>
          </w:p>
          <w:p w:rsidR="00112072" w:rsidRPr="00B965A9" w:rsidRDefault="00112072" w:rsidP="005C24E6">
            <w:pPr>
              <w:numPr>
                <w:ilvl w:val="0"/>
                <w:numId w:val="8"/>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Întărirea capacităţii de autoreglare şi autoperfecţionare a sistemului de învăţământ în funcţie de cerinţele prezente şi de perspectivă ale societăţii </w:t>
            </w:r>
          </w:p>
          <w:p w:rsidR="00112072" w:rsidRPr="00B965A9" w:rsidRDefault="00112072" w:rsidP="005C24E6">
            <w:pPr>
              <w:numPr>
                <w:ilvl w:val="0"/>
                <w:numId w:val="8"/>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Facilitarea integrării cetăţenilor în câmpul muncii după etapa şcolarizării </w:t>
            </w:r>
          </w:p>
          <w:p w:rsidR="00112072" w:rsidRPr="00B965A9" w:rsidRDefault="00112072" w:rsidP="005C24E6">
            <w:pPr>
              <w:numPr>
                <w:ilvl w:val="0"/>
                <w:numId w:val="8"/>
              </w:numPr>
              <w:tabs>
                <w:tab w:val="left" w:pos="1134"/>
              </w:tabs>
              <w:spacing w:before="100" w:after="100"/>
              <w:ind w:right="720" w:firstLine="131"/>
              <w:jc w:val="both"/>
              <w:rPr>
                <w:rFonts w:ascii="Arial" w:hAnsi="Arial"/>
                <w:i/>
                <w:sz w:val="22"/>
                <w:szCs w:val="22"/>
              </w:rPr>
            </w:pPr>
            <w:r w:rsidRPr="00B965A9">
              <w:rPr>
                <w:rFonts w:ascii="Arial" w:hAnsi="Arial"/>
                <w:i/>
                <w:sz w:val="22"/>
                <w:szCs w:val="22"/>
              </w:rPr>
              <w:t xml:space="preserve">Dezvoltarea cetăţeniei democratice </w:t>
            </w:r>
          </w:p>
          <w:p w:rsidR="00112072" w:rsidRPr="00B965A9" w:rsidRDefault="00112072" w:rsidP="005C24E6">
            <w:pPr>
              <w:numPr>
                <w:ilvl w:val="0"/>
                <w:numId w:val="8"/>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Implicarea unităţilor de învăţământ în dezvoltarea socială şi economică a comunităţilor locale şi restructurarea reţelei şcolare </w:t>
            </w:r>
          </w:p>
          <w:p w:rsidR="00112072" w:rsidRPr="00B965A9" w:rsidRDefault="00112072" w:rsidP="00112072">
            <w:pPr>
              <w:tabs>
                <w:tab w:val="left" w:pos="1134"/>
              </w:tabs>
              <w:spacing w:before="100" w:after="100"/>
              <w:ind w:right="720"/>
              <w:jc w:val="both"/>
              <w:rPr>
                <w:rFonts w:ascii="Arial" w:hAnsi="Arial"/>
                <w:i/>
                <w:sz w:val="22"/>
                <w:szCs w:val="22"/>
                <w:lang w:val="es-MX"/>
              </w:rPr>
            </w:pPr>
          </w:p>
          <w:p w:rsidR="00112072" w:rsidRPr="00B965A9" w:rsidRDefault="00112072" w:rsidP="005C24E6">
            <w:pPr>
              <w:numPr>
                <w:ilvl w:val="0"/>
                <w:numId w:val="12"/>
              </w:numPr>
              <w:spacing w:before="100" w:after="100"/>
              <w:ind w:right="720"/>
              <w:jc w:val="both"/>
              <w:rPr>
                <w:rFonts w:ascii="Arial" w:hAnsi="Arial"/>
                <w:i/>
                <w:sz w:val="22"/>
                <w:szCs w:val="22"/>
                <w:lang w:val="es-MX"/>
              </w:rPr>
            </w:pPr>
            <w:r w:rsidRPr="00B965A9">
              <w:rPr>
                <w:rFonts w:ascii="Arial" w:hAnsi="Arial"/>
                <w:i/>
                <w:sz w:val="22"/>
                <w:szCs w:val="22"/>
                <w:lang w:val="es-MX"/>
              </w:rPr>
              <w:t>Creşterea calităţii actului educaţional ca bază a realizării „societăţii cunoaşterii” în România</w:t>
            </w:r>
          </w:p>
          <w:p w:rsidR="00112072" w:rsidRPr="00B965A9" w:rsidRDefault="00112072" w:rsidP="005C24E6">
            <w:pPr>
              <w:numPr>
                <w:ilvl w:val="0"/>
                <w:numId w:val="9"/>
              </w:numPr>
              <w:tabs>
                <w:tab w:val="left" w:pos="1134"/>
              </w:tabs>
              <w:spacing w:before="100" w:after="100"/>
              <w:ind w:right="720" w:firstLine="131"/>
              <w:jc w:val="both"/>
              <w:rPr>
                <w:rFonts w:ascii="Arial" w:hAnsi="Arial"/>
                <w:i/>
                <w:sz w:val="22"/>
                <w:szCs w:val="22"/>
              </w:rPr>
            </w:pPr>
            <w:r w:rsidRPr="00B965A9">
              <w:rPr>
                <w:rFonts w:ascii="Arial" w:hAnsi="Arial"/>
                <w:i/>
                <w:sz w:val="22"/>
                <w:szCs w:val="22"/>
              </w:rPr>
              <w:t xml:space="preserve">Informatizarea procesului de învăţământ </w:t>
            </w:r>
          </w:p>
          <w:p w:rsidR="00112072" w:rsidRPr="00B965A9" w:rsidRDefault="00112072" w:rsidP="005C24E6">
            <w:pPr>
              <w:numPr>
                <w:ilvl w:val="0"/>
                <w:numId w:val="9"/>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Sprijinirea organizării de concursuri şi examene naţionale pentru evaluarea cunoştinţelor elevilor şi profesorilor </w:t>
            </w:r>
          </w:p>
          <w:p w:rsidR="00112072" w:rsidRPr="00B965A9" w:rsidRDefault="00112072" w:rsidP="005C24E6">
            <w:pPr>
              <w:numPr>
                <w:ilvl w:val="0"/>
                <w:numId w:val="9"/>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Adaptarea continuă a curricum-ului naţional, monitorizarea aplicării acestuia </w:t>
            </w:r>
          </w:p>
          <w:p w:rsidR="00112072" w:rsidRPr="00B965A9" w:rsidRDefault="00112072" w:rsidP="005C24E6">
            <w:pPr>
              <w:numPr>
                <w:ilvl w:val="0"/>
                <w:numId w:val="12"/>
              </w:numPr>
              <w:spacing w:before="100" w:after="100"/>
              <w:ind w:right="720"/>
              <w:jc w:val="both"/>
              <w:rPr>
                <w:rFonts w:ascii="Arial" w:hAnsi="Arial"/>
                <w:i/>
                <w:sz w:val="22"/>
                <w:szCs w:val="22"/>
                <w:lang w:val="es-MX"/>
              </w:rPr>
            </w:pPr>
            <w:r w:rsidRPr="00B965A9">
              <w:rPr>
                <w:rFonts w:ascii="Arial" w:hAnsi="Arial"/>
                <w:i/>
                <w:sz w:val="22"/>
                <w:szCs w:val="22"/>
                <w:lang w:val="es-MX"/>
              </w:rPr>
              <w:t>Asigurarea calităţii pregătirii resurselor umane prin Învăţământ profesional şi tehnic şi Formare profesională continuă (TVET)</w:t>
            </w:r>
          </w:p>
          <w:p w:rsidR="00112072" w:rsidRPr="00B965A9" w:rsidRDefault="00112072" w:rsidP="005C24E6">
            <w:pPr>
              <w:numPr>
                <w:ilvl w:val="0"/>
                <w:numId w:val="10"/>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 Adaptarea planificării educaţionale, a capacităţii de şcolarizare şi a conţinuturilor învăţării la nevoile de dezvoltare economică şi socială, la nivel local, judeţean, regional şi naţional </w:t>
            </w:r>
          </w:p>
          <w:p w:rsidR="00112072" w:rsidRPr="00B965A9" w:rsidRDefault="00112072" w:rsidP="005C24E6">
            <w:pPr>
              <w:numPr>
                <w:ilvl w:val="0"/>
                <w:numId w:val="10"/>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 Asigurarea recunoaşterii calificării, transparenţei şi eficienţei sistemului naţional al formării profesionale </w:t>
            </w:r>
          </w:p>
          <w:p w:rsidR="00112072" w:rsidRPr="00B965A9" w:rsidRDefault="00112072" w:rsidP="005C24E6">
            <w:pPr>
              <w:numPr>
                <w:ilvl w:val="0"/>
                <w:numId w:val="10"/>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Întărirea mecanismelor de asigurare a calităţii procesului de pregătire profesională prin TVE </w:t>
            </w:r>
          </w:p>
          <w:p w:rsidR="00112072" w:rsidRPr="00B965A9" w:rsidRDefault="00112072" w:rsidP="005C24E6">
            <w:pPr>
              <w:numPr>
                <w:ilvl w:val="0"/>
                <w:numId w:val="10"/>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Dezvoltarea şi consolidarea culturii organizaţionale a unităţilor de învăţământ din TVE din perspectiva parteneriatului social şi al spiritului antreprenorial </w:t>
            </w:r>
          </w:p>
          <w:p w:rsidR="00112072" w:rsidRPr="00B965A9" w:rsidRDefault="00112072" w:rsidP="005C24E6">
            <w:pPr>
              <w:numPr>
                <w:ilvl w:val="0"/>
                <w:numId w:val="12"/>
              </w:numPr>
              <w:spacing w:before="100" w:after="100"/>
              <w:ind w:right="720"/>
              <w:jc w:val="both"/>
              <w:rPr>
                <w:rFonts w:ascii="Arial" w:hAnsi="Arial"/>
                <w:i/>
                <w:sz w:val="22"/>
                <w:szCs w:val="22"/>
                <w:lang w:val="es-MX"/>
              </w:rPr>
            </w:pPr>
            <w:r w:rsidRPr="00B965A9">
              <w:rPr>
                <w:rFonts w:ascii="Arial" w:hAnsi="Arial"/>
                <w:i/>
                <w:sz w:val="22"/>
                <w:szCs w:val="22"/>
                <w:lang w:val="es-MX"/>
              </w:rPr>
              <w:t>Dezvoltarea intelectuală şi profesională din perspectiva învăţării permanente</w:t>
            </w:r>
          </w:p>
          <w:p w:rsidR="00112072" w:rsidRPr="00B965A9" w:rsidRDefault="00112072" w:rsidP="005C24E6">
            <w:pPr>
              <w:numPr>
                <w:ilvl w:val="0"/>
                <w:numId w:val="11"/>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 Îmbunătăţirea formării profesionale ca bază a obţinerii unor rezultate eficiente pe termen lung </w:t>
            </w:r>
          </w:p>
          <w:p w:rsidR="00112072" w:rsidRPr="00B965A9" w:rsidRDefault="00112072" w:rsidP="005C24E6">
            <w:pPr>
              <w:numPr>
                <w:ilvl w:val="0"/>
                <w:numId w:val="11"/>
              </w:numPr>
              <w:tabs>
                <w:tab w:val="left" w:pos="1134"/>
              </w:tabs>
              <w:spacing w:before="100" w:after="100"/>
              <w:ind w:right="720" w:firstLine="131"/>
              <w:jc w:val="both"/>
              <w:rPr>
                <w:rFonts w:ascii="Arial" w:hAnsi="Arial"/>
                <w:i/>
                <w:sz w:val="22"/>
                <w:szCs w:val="22"/>
                <w:lang w:val="es-MX"/>
              </w:rPr>
            </w:pPr>
            <w:r w:rsidRPr="00B965A9">
              <w:rPr>
                <w:rFonts w:ascii="Arial" w:hAnsi="Arial"/>
                <w:i/>
                <w:sz w:val="22"/>
                <w:szCs w:val="22"/>
                <w:lang w:val="es-MX"/>
              </w:rPr>
              <w:t xml:space="preserve">Includerea şi dezvoltarea învăţării nonformale şi informale în oferta educaţională a formării profesionale iniţiale şi a formelor specifice de educaţie continuă </w:t>
            </w:r>
          </w:p>
          <w:p w:rsidR="00112072" w:rsidRPr="00B965A9" w:rsidRDefault="00112072" w:rsidP="005C24E6">
            <w:pPr>
              <w:numPr>
                <w:ilvl w:val="0"/>
                <w:numId w:val="11"/>
              </w:numPr>
              <w:tabs>
                <w:tab w:val="left" w:pos="1134"/>
              </w:tabs>
              <w:spacing w:before="100" w:after="100"/>
              <w:ind w:right="720" w:firstLine="131"/>
              <w:jc w:val="both"/>
              <w:rPr>
                <w:rFonts w:ascii="Arial" w:hAnsi="Arial"/>
                <w:i/>
                <w:sz w:val="22"/>
                <w:szCs w:val="22"/>
                <w:lang w:val="fr-FR"/>
              </w:rPr>
            </w:pPr>
            <w:r w:rsidRPr="00B965A9">
              <w:rPr>
                <w:rFonts w:ascii="Arial" w:hAnsi="Arial"/>
                <w:i/>
                <w:sz w:val="22"/>
                <w:szCs w:val="22"/>
                <w:lang w:val="fr-FR"/>
              </w:rPr>
              <w:t xml:space="preserve">Armonizarea metodologiilor de certificare a formării continue dobândite prin educaţie formală şi nonformală </w:t>
            </w:r>
          </w:p>
          <w:p w:rsidR="00112072" w:rsidRPr="00112072" w:rsidRDefault="00112072" w:rsidP="005C24E6">
            <w:pPr>
              <w:numPr>
                <w:ilvl w:val="0"/>
                <w:numId w:val="12"/>
              </w:numPr>
              <w:jc w:val="both"/>
              <w:rPr>
                <w:sz w:val="28"/>
              </w:rPr>
            </w:pPr>
            <w:r w:rsidRPr="00B965A9">
              <w:rPr>
                <w:rFonts w:ascii="Arial" w:hAnsi="Arial"/>
                <w:i/>
                <w:sz w:val="22"/>
                <w:szCs w:val="22"/>
                <w:lang w:val="pt-BR"/>
              </w:rPr>
              <w:t>Diversificarea şi extinderea ofertei de educaţie prin unitatea de învăţământ</w:t>
            </w:r>
          </w:p>
        </w:tc>
      </w:tr>
    </w:tbl>
    <w:p w:rsidR="00776A1F" w:rsidRDefault="00776A1F" w:rsidP="00765C80">
      <w:pPr>
        <w:jc w:val="both"/>
      </w:pPr>
    </w:p>
    <w:p w:rsidR="00825FFD" w:rsidRPr="00765C80" w:rsidRDefault="00825FFD" w:rsidP="00765C80">
      <w:pPr>
        <w:jc w:val="both"/>
      </w:pPr>
    </w:p>
    <w:p w:rsidR="00D85600" w:rsidRPr="000B5786" w:rsidRDefault="00F67AC1" w:rsidP="003C6817">
      <w:pPr>
        <w:pStyle w:val="Heading2"/>
      </w:pPr>
      <w:bookmarkStart w:id="56" w:name="_Toc275348101"/>
      <w:bookmarkStart w:id="57" w:name="_Toc275348418"/>
      <w:bookmarkStart w:id="58" w:name="_Toc275348839"/>
      <w:bookmarkStart w:id="59" w:name="_Toc275349233"/>
      <w:bookmarkStart w:id="60" w:name="_Toc275349450"/>
      <w:bookmarkStart w:id="61" w:name="_Toc275349563"/>
      <w:bookmarkStart w:id="62" w:name="_Toc278647077"/>
      <w:bookmarkStart w:id="63" w:name="_Toc371239991"/>
      <w:bookmarkStart w:id="64" w:name="_Toc503173358"/>
      <w:r>
        <w:t>6</w:t>
      </w:r>
      <w:r w:rsidR="00D85600" w:rsidRPr="000B5786">
        <w:t>. Priorităţi regionale</w:t>
      </w:r>
      <w:bookmarkEnd w:id="56"/>
      <w:bookmarkEnd w:id="57"/>
      <w:bookmarkEnd w:id="58"/>
      <w:bookmarkEnd w:id="59"/>
      <w:bookmarkEnd w:id="60"/>
      <w:bookmarkEnd w:id="61"/>
      <w:bookmarkEnd w:id="62"/>
      <w:bookmarkEnd w:id="63"/>
      <w:bookmarkEnd w:id="64"/>
    </w:p>
    <w:p w:rsidR="00D85600" w:rsidRDefault="00D85600" w:rsidP="005C54CC">
      <w:pPr>
        <w:rPr>
          <w:b/>
          <w:bCs/>
        </w:rPr>
      </w:pPr>
    </w:p>
    <w:p w:rsidR="00937B68" w:rsidRPr="003B5932" w:rsidRDefault="00937B68" w:rsidP="005C54CC">
      <w:pPr>
        <w:rPr>
          <w:b/>
          <w:bCs/>
        </w:rPr>
      </w:pPr>
    </w:p>
    <w:p w:rsidR="00D85600" w:rsidRPr="003B5932" w:rsidRDefault="00D85600" w:rsidP="005C54CC">
      <w:pPr>
        <w:jc w:val="both"/>
      </w:pPr>
      <w:r w:rsidRPr="003B5932">
        <w:tab/>
        <w:t>Planul regional de acţiune instituţională reprezintă principalul document de planificare strat</w:t>
      </w:r>
      <w:r w:rsidR="00B7227F">
        <w:t>egică în perspectiva anului 2020</w:t>
      </w:r>
      <w:r w:rsidRPr="003B5932">
        <w:t xml:space="preserve"> fiind în acelaş</w:t>
      </w:r>
      <w:r w:rsidR="0021491E" w:rsidRPr="003B5932">
        <w:t>i</w:t>
      </w:r>
      <w:r w:rsidRPr="003B5932">
        <w:t xml:space="preserve"> timp un util ghid în identificarea nevoilor de formare profesională şi planificarea ofertei de formare profesională prin învăţământul profesional şi tehnic la nivel local. </w:t>
      </w:r>
      <w:r w:rsidR="00615B31">
        <w:t>Unitatea noastră se află în regiunea S-V Oltenia, în județul Vîlcea.</w:t>
      </w:r>
    </w:p>
    <w:p w:rsidR="00D85600" w:rsidRDefault="00D85600" w:rsidP="005C54CC">
      <w:pPr>
        <w:jc w:val="both"/>
      </w:pPr>
      <w:r w:rsidRPr="003B5932">
        <w:tab/>
      </w:r>
      <w:r w:rsidR="001A5DDA">
        <w:t xml:space="preserve">În Planul Regional de Acțiune pentru IPT sunt cuprinse următoarele obiective </w:t>
      </w:r>
      <w:r w:rsidR="00844AEF">
        <w:t>:</w:t>
      </w:r>
    </w:p>
    <w:p w:rsidR="00844AEF" w:rsidRDefault="00844AEF" w:rsidP="00615B31">
      <w:pPr>
        <w:pStyle w:val="BodyText"/>
        <w:rPr>
          <w:rFonts w:ascii="Arial" w:hAnsi="Arial" w:cs="Arial"/>
          <w:b/>
          <w:i/>
          <w:u w:val="single"/>
        </w:rPr>
      </w:pPr>
    </w:p>
    <w:p w:rsidR="00615B31" w:rsidRDefault="00615B31" w:rsidP="00615B31">
      <w:pPr>
        <w:pStyle w:val="BodyText"/>
        <w:rPr>
          <w:rFonts w:ascii="Arial" w:hAnsi="Arial" w:cs="Arial"/>
          <w:b/>
          <w:i/>
          <w:u w:val="single"/>
        </w:rPr>
      </w:pPr>
      <w:r w:rsidRPr="00ED53A0">
        <w:rPr>
          <w:rFonts w:ascii="Arial" w:hAnsi="Arial" w:cs="Arial"/>
          <w:b/>
          <w:i/>
          <w:u w:val="single"/>
        </w:rPr>
        <w:t>Obiectivul general</w:t>
      </w:r>
    </w:p>
    <w:p w:rsidR="00615B31" w:rsidRPr="00ED53A0" w:rsidRDefault="00615B31" w:rsidP="00615B31">
      <w:pPr>
        <w:pStyle w:val="BodyText"/>
        <w:rPr>
          <w:rFonts w:ascii="Arial" w:hAnsi="Arial" w:cs="Arial"/>
          <w:b/>
          <w:i/>
          <w:u w:val="single"/>
        </w:rPr>
      </w:pPr>
    </w:p>
    <w:p w:rsidR="00615B31" w:rsidRDefault="00615B31" w:rsidP="00615B31">
      <w:pPr>
        <w:pStyle w:val="BodyText"/>
        <w:rPr>
          <w:rFonts w:ascii="Arial" w:hAnsi="Arial" w:cs="Arial"/>
          <w:sz w:val="22"/>
          <w:szCs w:val="22"/>
        </w:rPr>
      </w:pPr>
      <w:r>
        <w:rPr>
          <w:rFonts w:ascii="Arial" w:hAnsi="Arial" w:cs="Arial"/>
          <w:sz w:val="22"/>
          <w:szCs w:val="22"/>
        </w:rPr>
        <w:t>Creşterea calităţii educaţiei şi formării profesionale iniţiale şi continuă în sprijinul creşterii economice în contextul dezvoltării societăţii bazate pe cunoaştere</w:t>
      </w:r>
    </w:p>
    <w:p w:rsidR="00615B31" w:rsidRPr="001E3FB2" w:rsidRDefault="00615B31" w:rsidP="00615B31">
      <w:pPr>
        <w:pStyle w:val="BodyText"/>
        <w:rPr>
          <w:rFonts w:ascii="Arial" w:hAnsi="Arial" w:cs="Arial"/>
          <w:b/>
          <w:i/>
          <w:u w:val="single"/>
        </w:rPr>
      </w:pPr>
      <w:r w:rsidRPr="001E3FB2">
        <w:rPr>
          <w:rFonts w:ascii="Arial" w:hAnsi="Arial" w:cs="Arial"/>
          <w:b/>
          <w:i/>
          <w:u w:val="single"/>
        </w:rPr>
        <w:t>Obiective specifice:</w:t>
      </w:r>
    </w:p>
    <w:p w:rsidR="00615B31" w:rsidRDefault="00615B31" w:rsidP="00615B31">
      <w:pPr>
        <w:pStyle w:val="BodyText"/>
        <w:rPr>
          <w:rFonts w:ascii="Arial" w:hAnsi="Arial" w:cs="Arial"/>
          <w:sz w:val="22"/>
          <w:szCs w:val="22"/>
        </w:rPr>
      </w:pPr>
      <w:r>
        <w:rPr>
          <w:rFonts w:ascii="Arial" w:hAnsi="Arial" w:cs="Arial"/>
          <w:sz w:val="22"/>
          <w:szCs w:val="22"/>
        </w:rPr>
        <w:t>1. Adaptarea competenţelor absolvenţilor la cerinţele angajatorilor</w:t>
      </w:r>
    </w:p>
    <w:p w:rsidR="00615B31" w:rsidRDefault="00615B31" w:rsidP="00615B31">
      <w:pPr>
        <w:pStyle w:val="BodyText"/>
        <w:rPr>
          <w:rFonts w:ascii="Arial" w:hAnsi="Arial" w:cs="Arial"/>
          <w:sz w:val="22"/>
          <w:szCs w:val="22"/>
        </w:rPr>
      </w:pPr>
      <w:r>
        <w:rPr>
          <w:rFonts w:ascii="Arial" w:hAnsi="Arial" w:cs="Arial"/>
          <w:sz w:val="22"/>
          <w:szCs w:val="22"/>
        </w:rPr>
        <w:t>2. Dezvoltarea capacităţii de informare, orientare şi consiliere</w:t>
      </w:r>
    </w:p>
    <w:p w:rsidR="00615B31" w:rsidRDefault="00615B31" w:rsidP="00615B31">
      <w:pPr>
        <w:pStyle w:val="BodyText"/>
        <w:rPr>
          <w:rFonts w:ascii="Arial" w:hAnsi="Arial" w:cs="Arial"/>
          <w:sz w:val="22"/>
          <w:szCs w:val="22"/>
        </w:rPr>
      </w:pPr>
      <w:r>
        <w:rPr>
          <w:rFonts w:ascii="Arial" w:hAnsi="Arial" w:cs="Arial"/>
          <w:sz w:val="22"/>
          <w:szCs w:val="22"/>
        </w:rPr>
        <w:t>3. Creşterea accesului la educaţie pentru tinerii din regiune şi reducerea abandonului şcolar</w:t>
      </w:r>
    </w:p>
    <w:p w:rsidR="00615B31" w:rsidRDefault="00615B31" w:rsidP="00615B31">
      <w:pPr>
        <w:pStyle w:val="BodyText"/>
        <w:rPr>
          <w:rFonts w:ascii="Arial" w:hAnsi="Arial" w:cs="Arial"/>
          <w:sz w:val="22"/>
          <w:szCs w:val="22"/>
        </w:rPr>
      </w:pPr>
      <w:r>
        <w:rPr>
          <w:rFonts w:ascii="Arial" w:hAnsi="Arial" w:cs="Arial"/>
          <w:sz w:val="22"/>
          <w:szCs w:val="22"/>
        </w:rPr>
        <w:t>4. Dezvoltarea parteneriatului social în şcolile TVET</w:t>
      </w:r>
    </w:p>
    <w:p w:rsidR="00615B31" w:rsidRPr="00326205" w:rsidRDefault="00615B31" w:rsidP="00615B31">
      <w:pPr>
        <w:pStyle w:val="BodyText"/>
        <w:rPr>
          <w:rFonts w:ascii="Arial" w:hAnsi="Arial" w:cs="Arial"/>
          <w:i/>
          <w:sz w:val="22"/>
          <w:szCs w:val="22"/>
        </w:rPr>
      </w:pPr>
      <w:r>
        <w:rPr>
          <w:rFonts w:ascii="Arial" w:hAnsi="Arial" w:cs="Arial"/>
          <w:sz w:val="22"/>
          <w:szCs w:val="22"/>
        </w:rPr>
        <w:t xml:space="preserve">5. Creşterea adaptabilităţii ofertei educaţionale la cerinţele pieţei muncii </w:t>
      </w:r>
    </w:p>
    <w:p w:rsidR="00615B31" w:rsidRPr="00ED53A0" w:rsidRDefault="00615B31" w:rsidP="00615B31">
      <w:pPr>
        <w:pStyle w:val="BodyText"/>
        <w:rPr>
          <w:rFonts w:ascii="Arial" w:hAnsi="Arial" w:cs="Arial"/>
          <w:sz w:val="22"/>
          <w:szCs w:val="22"/>
        </w:rPr>
      </w:pPr>
      <w:r>
        <w:rPr>
          <w:rFonts w:ascii="Arial" w:hAnsi="Arial" w:cs="Arial"/>
          <w:sz w:val="22"/>
          <w:szCs w:val="22"/>
        </w:rPr>
        <w:t>6. Sprijinirea iniţiativelor transnaţionale şi parteneriatelor la nivel european în domeniul formării prin învăţământ tehnic şi profesional</w:t>
      </w:r>
    </w:p>
    <w:p w:rsidR="00615B31" w:rsidRDefault="00615B31" w:rsidP="00615B31">
      <w:pPr>
        <w:pStyle w:val="BodyText"/>
      </w:pPr>
    </w:p>
    <w:p w:rsidR="001A5DDA" w:rsidRDefault="001A5DDA" w:rsidP="001A5DDA">
      <w:pPr>
        <w:ind w:firstLine="720"/>
        <w:jc w:val="both"/>
      </w:pPr>
      <w:r>
        <w:t xml:space="preserve">În Planul Local de Acțiune pentru IPT </w:t>
      </w:r>
      <w:r w:rsidR="00844AEF">
        <w:t xml:space="preserve">din județul Vîlcea, </w:t>
      </w:r>
      <w:r w:rsidR="00260A37">
        <w:t>sunt cuprinse propuneri de măsuri.</w:t>
      </w:r>
    </w:p>
    <w:p w:rsidR="004773CD" w:rsidRDefault="004773CD" w:rsidP="005C54CC">
      <w:pPr>
        <w:tabs>
          <w:tab w:val="left" w:pos="5940"/>
        </w:tabs>
        <w:jc w:val="both"/>
      </w:pPr>
    </w:p>
    <w:p w:rsidR="00260A37" w:rsidRPr="005F2113" w:rsidRDefault="00260A37" w:rsidP="00260A37">
      <w:pPr>
        <w:pStyle w:val="Heading2"/>
        <w:jc w:val="both"/>
        <w:rPr>
          <w:rFonts w:ascii="Times New Roman" w:hAnsi="Times New Roman" w:cs="Times New Roman"/>
          <w:sz w:val="24"/>
        </w:rPr>
      </w:pPr>
      <w:bookmarkStart w:id="65" w:name="_Toc211572763"/>
      <w:bookmarkStart w:id="66" w:name="_Toc229561391"/>
      <w:bookmarkStart w:id="67" w:name="_Toc371239992"/>
      <w:bookmarkStart w:id="68" w:name="_Toc503173359"/>
      <w:r w:rsidRPr="005F2113">
        <w:rPr>
          <w:rFonts w:ascii="Times New Roman" w:hAnsi="Times New Roman" w:cs="Times New Roman"/>
          <w:sz w:val="24"/>
        </w:rPr>
        <w:t>Obiectivul general</w:t>
      </w:r>
      <w:bookmarkEnd w:id="65"/>
      <w:bookmarkEnd w:id="66"/>
      <w:bookmarkEnd w:id="67"/>
      <w:bookmarkEnd w:id="68"/>
    </w:p>
    <w:p w:rsidR="00260A37" w:rsidRPr="005F2113" w:rsidRDefault="00260A37" w:rsidP="00260A37">
      <w:pPr>
        <w:pStyle w:val="BodyText"/>
        <w:jc w:val="both"/>
        <w:rPr>
          <w:lang w:val="it-IT"/>
        </w:rPr>
      </w:pPr>
      <w:r w:rsidRPr="005F2113">
        <w:rPr>
          <w:lang w:val="it-IT"/>
        </w:rPr>
        <w:t>Creşterea calităţii educaţiei şi formării profesionale iniţiale şi continuă în sprijinul creşterii economice în contextul dezvoltării societăţii bazate pe cunoaştere</w:t>
      </w:r>
    </w:p>
    <w:p w:rsidR="00260A37" w:rsidRPr="005F2113" w:rsidRDefault="00260A37" w:rsidP="00260A37">
      <w:pPr>
        <w:pStyle w:val="Heading2"/>
        <w:jc w:val="both"/>
        <w:rPr>
          <w:rFonts w:ascii="Times New Roman" w:hAnsi="Times New Roman" w:cs="Times New Roman"/>
          <w:sz w:val="24"/>
        </w:rPr>
      </w:pPr>
      <w:bookmarkStart w:id="69" w:name="_Toc211572764"/>
      <w:bookmarkStart w:id="70" w:name="_Toc229561392"/>
      <w:bookmarkStart w:id="71" w:name="_Toc371239993"/>
      <w:bookmarkStart w:id="72" w:name="_Toc503173360"/>
      <w:r w:rsidRPr="005F2113">
        <w:rPr>
          <w:rFonts w:ascii="Times New Roman" w:hAnsi="Times New Roman" w:cs="Times New Roman"/>
          <w:sz w:val="24"/>
        </w:rPr>
        <w:t>Obiective specifice:</w:t>
      </w:r>
      <w:bookmarkEnd w:id="69"/>
      <w:bookmarkEnd w:id="70"/>
      <w:bookmarkEnd w:id="71"/>
      <w:bookmarkEnd w:id="72"/>
    </w:p>
    <w:p w:rsidR="00260A37" w:rsidRPr="005F2113" w:rsidRDefault="00260A37" w:rsidP="00260A37">
      <w:pPr>
        <w:pStyle w:val="BodyText"/>
        <w:jc w:val="both"/>
        <w:rPr>
          <w:lang w:val="it-IT"/>
        </w:rPr>
      </w:pPr>
      <w:r w:rsidRPr="005F2113">
        <w:rPr>
          <w:lang w:val="it-IT"/>
        </w:rPr>
        <w:t>1. Adaptarea competenţelor absolvenţilor la cerinţele angajatorilor</w:t>
      </w:r>
    </w:p>
    <w:p w:rsidR="00260A37" w:rsidRPr="005F2113" w:rsidRDefault="00260A37" w:rsidP="00260A37">
      <w:pPr>
        <w:pStyle w:val="BodyText"/>
        <w:jc w:val="both"/>
        <w:rPr>
          <w:lang w:val="it-IT"/>
        </w:rPr>
      </w:pPr>
      <w:r w:rsidRPr="005F2113">
        <w:rPr>
          <w:lang w:val="it-IT"/>
        </w:rPr>
        <w:t>2. Dezvoltarea capacităţii de informare, orientare şi consiliere</w:t>
      </w:r>
    </w:p>
    <w:p w:rsidR="00260A37" w:rsidRPr="005F2113" w:rsidRDefault="00260A37" w:rsidP="00260A37">
      <w:pPr>
        <w:pStyle w:val="BodyText"/>
        <w:jc w:val="both"/>
        <w:rPr>
          <w:lang w:val="it-IT"/>
        </w:rPr>
      </w:pPr>
      <w:r w:rsidRPr="005F2113">
        <w:rPr>
          <w:lang w:val="it-IT"/>
        </w:rPr>
        <w:t>3. Creşterea accesului la educaţie pentru tinerii din judeţ şi reducerea abandonului şcolar</w:t>
      </w:r>
    </w:p>
    <w:p w:rsidR="00260A37" w:rsidRPr="005F2113" w:rsidRDefault="00260A37" w:rsidP="00260A37">
      <w:pPr>
        <w:pStyle w:val="BodyText"/>
        <w:jc w:val="both"/>
        <w:rPr>
          <w:lang w:val="fr-FR"/>
        </w:rPr>
      </w:pPr>
      <w:r w:rsidRPr="005F2113">
        <w:rPr>
          <w:lang w:val="fr-FR"/>
        </w:rPr>
        <w:t>4. Dezvoltarea parteneriatului social în şcolile TVET</w:t>
      </w:r>
    </w:p>
    <w:p w:rsidR="00260A37" w:rsidRPr="005F2113" w:rsidRDefault="00260A37" w:rsidP="00260A37">
      <w:pPr>
        <w:pStyle w:val="BodyText"/>
        <w:jc w:val="both"/>
        <w:rPr>
          <w:i/>
          <w:lang w:val="fr-FR"/>
        </w:rPr>
      </w:pPr>
      <w:r w:rsidRPr="005F2113">
        <w:rPr>
          <w:lang w:val="fr-FR"/>
        </w:rPr>
        <w:t xml:space="preserve">5. Creşterea adaptabilităţii ofertei educaţionale la cerinţele pieţei muncii </w:t>
      </w:r>
    </w:p>
    <w:p w:rsidR="00260A37" w:rsidRDefault="00260A37" w:rsidP="00260A37">
      <w:pPr>
        <w:pStyle w:val="BodyText"/>
        <w:jc w:val="both"/>
        <w:rPr>
          <w:lang w:val="fr-FR"/>
        </w:rPr>
      </w:pPr>
      <w:r w:rsidRPr="005F2113">
        <w:rPr>
          <w:lang w:val="fr-FR"/>
        </w:rPr>
        <w:t>6. Sprijinirea iniţiativelor transnaţionale şi parteneriatelor la nivel european în domeniul formării prin învăţământ tehnic şi profesional</w:t>
      </w:r>
    </w:p>
    <w:p w:rsidR="00260A37" w:rsidRPr="005F2113" w:rsidRDefault="00260A37" w:rsidP="00260A37">
      <w:pPr>
        <w:pStyle w:val="BodyText"/>
        <w:jc w:val="both"/>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71"/>
        <w:gridCol w:w="1016"/>
        <w:gridCol w:w="1563"/>
      </w:tblGrid>
      <w:tr w:rsidR="00260A37" w:rsidRPr="003A33B7" w:rsidTr="008F5D1B">
        <w:tc>
          <w:tcPr>
            <w:tcW w:w="9576" w:type="dxa"/>
            <w:gridSpan w:val="3"/>
          </w:tcPr>
          <w:p w:rsidR="00260A37" w:rsidRPr="00BC2667" w:rsidRDefault="00260A37" w:rsidP="008A2966">
            <w:pPr>
              <w:pStyle w:val="BodyText"/>
              <w:jc w:val="both"/>
              <w:rPr>
                <w:sz w:val="28"/>
                <w:szCs w:val="28"/>
                <w:lang w:val="ro-RO"/>
              </w:rPr>
            </w:pPr>
            <w:r w:rsidRPr="003A33B7">
              <w:rPr>
                <w:b/>
                <w:bCs/>
                <w:lang w:val="fr-FR"/>
              </w:rPr>
              <w:t xml:space="preserve"> </w:t>
            </w:r>
            <w:r w:rsidRPr="00BC2667">
              <w:rPr>
                <w:b/>
                <w:bCs/>
                <w:sz w:val="28"/>
                <w:szCs w:val="28"/>
                <w:lang w:val="ro-RO"/>
              </w:rPr>
              <w:t xml:space="preserve">1. </w:t>
            </w:r>
            <w:r w:rsidRPr="00BC2667">
              <w:rPr>
                <w:b/>
                <w:sz w:val="28"/>
                <w:szCs w:val="28"/>
                <w:lang w:val="ro-RO"/>
              </w:rPr>
              <w:t>Adaptarea competenţelor absolvenţilor la cerinţele angajatorilor – finanţată prin PO DRU, POR</w:t>
            </w:r>
          </w:p>
        </w:tc>
      </w:tr>
      <w:tr w:rsidR="00260A37" w:rsidRPr="003A33B7" w:rsidTr="008F5D1B">
        <w:tc>
          <w:tcPr>
            <w:tcW w:w="9576" w:type="dxa"/>
            <w:gridSpan w:val="3"/>
          </w:tcPr>
          <w:p w:rsidR="00260A37" w:rsidRPr="003A33B7" w:rsidRDefault="00260A37" w:rsidP="008A2966">
            <w:pPr>
              <w:jc w:val="both"/>
              <w:rPr>
                <w:b/>
                <w:bCs/>
                <w:i/>
                <w:lang w:val="fr-FR"/>
              </w:rPr>
            </w:pPr>
            <w:r w:rsidRPr="003A33B7">
              <w:rPr>
                <w:b/>
                <w:i/>
                <w:lang w:val="fr-FR"/>
              </w:rPr>
              <w:t xml:space="preserve">Măsura 1.1 Creşterea gradului de satisfacere a cerinţelor angajatorilor </w:t>
            </w:r>
          </w:p>
        </w:tc>
      </w:tr>
      <w:tr w:rsidR="00260A37" w:rsidRPr="003A33B7" w:rsidTr="008F5D1B">
        <w:tc>
          <w:tcPr>
            <w:tcW w:w="9576" w:type="dxa"/>
            <w:gridSpan w:val="3"/>
          </w:tcPr>
          <w:p w:rsidR="00260A37" w:rsidRPr="003A33B7" w:rsidRDefault="00260A37" w:rsidP="008A2966">
            <w:pPr>
              <w:jc w:val="both"/>
            </w:pPr>
            <w:r w:rsidRPr="003A33B7">
              <w:rPr>
                <w:b/>
                <w:bCs/>
              </w:rPr>
              <w:t>Măsurat prin:</w:t>
            </w:r>
            <w:r w:rsidRPr="003A33B7">
              <w:t xml:space="preserve">  </w:t>
            </w:r>
          </w:p>
          <w:p w:rsidR="00260A37" w:rsidRPr="003A33B7" w:rsidRDefault="00260A37" w:rsidP="005C24E6">
            <w:pPr>
              <w:numPr>
                <w:ilvl w:val="0"/>
                <w:numId w:val="13"/>
              </w:numPr>
              <w:jc w:val="both"/>
              <w:rPr>
                <w:bCs/>
                <w:lang w:val="fr-FR"/>
              </w:rPr>
            </w:pPr>
            <w:r w:rsidRPr="003A33B7">
              <w:rPr>
                <w:bCs/>
                <w:lang w:val="fr-FR"/>
              </w:rPr>
              <w:t xml:space="preserve">Număr de elevi cuprinşi în sistemul </w:t>
            </w:r>
            <w:r>
              <w:rPr>
                <w:bCs/>
                <w:lang w:val="fr-FR"/>
              </w:rPr>
              <w:t>TVET</w:t>
            </w:r>
            <w:r w:rsidRPr="003A33B7">
              <w:rPr>
                <w:bCs/>
                <w:lang w:val="fr-FR"/>
              </w:rPr>
              <w:t xml:space="preserve">  pe nivele de calificare şi calificări prioritare</w:t>
            </w:r>
          </w:p>
          <w:p w:rsidR="00260A37" w:rsidRPr="003A33B7" w:rsidRDefault="00260A37" w:rsidP="005C24E6">
            <w:pPr>
              <w:numPr>
                <w:ilvl w:val="0"/>
                <w:numId w:val="13"/>
              </w:numPr>
              <w:jc w:val="both"/>
              <w:rPr>
                <w:bCs/>
              </w:rPr>
            </w:pPr>
            <w:r w:rsidRPr="003A33B7">
              <w:rPr>
                <w:bCs/>
              </w:rPr>
              <w:t>Număr de absolvenţ</w:t>
            </w:r>
            <w:r>
              <w:rPr>
                <w:bCs/>
              </w:rPr>
              <w:t xml:space="preserve">i cu nivelul </w:t>
            </w:r>
            <w:r w:rsidRPr="003A33B7">
              <w:rPr>
                <w:bCs/>
              </w:rPr>
              <w:t>2 şi 3 de calificare care s-au angajat</w:t>
            </w:r>
          </w:p>
          <w:p w:rsidR="00260A37" w:rsidRPr="003A33B7" w:rsidRDefault="00260A37" w:rsidP="008A2966">
            <w:pPr>
              <w:jc w:val="both"/>
              <w:rPr>
                <w:bCs/>
              </w:rPr>
            </w:pPr>
          </w:p>
        </w:tc>
      </w:tr>
      <w:tr w:rsidR="00260A37" w:rsidRPr="003A33B7" w:rsidTr="008F5D1B">
        <w:trPr>
          <w:trHeight w:val="405"/>
        </w:trPr>
        <w:tc>
          <w:tcPr>
            <w:tcW w:w="6994"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016" w:type="dxa"/>
          </w:tcPr>
          <w:p w:rsidR="00260A37" w:rsidRPr="003A33B7" w:rsidRDefault="00260A37" w:rsidP="008A2966">
            <w:pPr>
              <w:jc w:val="both"/>
              <w:rPr>
                <w:b/>
                <w:bCs/>
              </w:rPr>
            </w:pPr>
            <w:r w:rsidRPr="003A33B7">
              <w:rPr>
                <w:b/>
                <w:bCs/>
              </w:rPr>
              <w:t>Orizont de timp</w:t>
            </w:r>
          </w:p>
        </w:tc>
        <w:tc>
          <w:tcPr>
            <w:tcW w:w="1566" w:type="dxa"/>
          </w:tcPr>
          <w:p w:rsidR="00260A37" w:rsidRPr="003A33B7" w:rsidRDefault="00260A37" w:rsidP="008A2966">
            <w:pPr>
              <w:jc w:val="both"/>
              <w:rPr>
                <w:bCs/>
              </w:rPr>
            </w:pPr>
            <w:r w:rsidRPr="003A33B7">
              <w:rPr>
                <w:b/>
                <w:bCs/>
              </w:rPr>
              <w:t>Organizaţie responsabilă</w:t>
            </w:r>
          </w:p>
        </w:tc>
      </w:tr>
      <w:tr w:rsidR="00260A37" w:rsidRPr="003A33B7" w:rsidTr="008F5D1B">
        <w:trPr>
          <w:trHeight w:val="874"/>
        </w:trPr>
        <w:tc>
          <w:tcPr>
            <w:tcW w:w="6994" w:type="dxa"/>
          </w:tcPr>
          <w:p w:rsidR="00260A37" w:rsidRPr="003A33B7" w:rsidRDefault="00260A37" w:rsidP="005C24E6">
            <w:pPr>
              <w:numPr>
                <w:ilvl w:val="0"/>
                <w:numId w:val="14"/>
              </w:numPr>
              <w:jc w:val="both"/>
              <w:rPr>
                <w:b/>
                <w:bCs/>
                <w:lang w:val="fr-FR"/>
              </w:rPr>
            </w:pPr>
            <w:r w:rsidRPr="003A33B7">
              <w:rPr>
                <w:bCs/>
                <w:lang w:val="fr-FR"/>
              </w:rPr>
              <w:t xml:space="preserve">Creşterea numărului de absolvenţi TVET cu nivelul </w:t>
            </w:r>
            <w:r>
              <w:rPr>
                <w:bCs/>
                <w:lang w:val="fr-FR"/>
              </w:rPr>
              <w:t xml:space="preserve">2 și </w:t>
            </w:r>
            <w:r w:rsidRPr="003A33B7">
              <w:rPr>
                <w:bCs/>
                <w:lang w:val="fr-FR"/>
              </w:rPr>
              <w:t>3 de calificare pentru domeniile prioritare, astfel încât acesta să reprezinte 85% din totalul absolvenţilor</w:t>
            </w:r>
          </w:p>
        </w:tc>
        <w:tc>
          <w:tcPr>
            <w:tcW w:w="1016" w:type="dxa"/>
          </w:tcPr>
          <w:p w:rsidR="00260A37" w:rsidRPr="003A33B7" w:rsidRDefault="00260A37" w:rsidP="008A2966">
            <w:pPr>
              <w:jc w:val="both"/>
              <w:rPr>
                <w:b/>
                <w:bCs/>
                <w:lang w:val="fr-FR"/>
              </w:rPr>
            </w:pPr>
          </w:p>
          <w:p w:rsidR="00260A37" w:rsidRPr="003A33B7" w:rsidRDefault="00260A37" w:rsidP="008A2966">
            <w:pPr>
              <w:jc w:val="both"/>
              <w:rPr>
                <w:bCs/>
              </w:rPr>
            </w:pPr>
            <w:r>
              <w:rPr>
                <w:bCs/>
              </w:rPr>
              <w:t>2020</w:t>
            </w:r>
          </w:p>
        </w:tc>
        <w:tc>
          <w:tcPr>
            <w:tcW w:w="1566" w:type="dxa"/>
          </w:tcPr>
          <w:p w:rsidR="00260A37" w:rsidRPr="003A33B7" w:rsidRDefault="00260A37" w:rsidP="008A2966">
            <w:pPr>
              <w:jc w:val="both"/>
              <w:rPr>
                <w:b/>
                <w:bCs/>
              </w:rPr>
            </w:pPr>
            <w:r w:rsidRPr="003A33B7">
              <w:rPr>
                <w:bCs/>
              </w:rPr>
              <w:t>ISJ, CLDPS</w:t>
            </w:r>
          </w:p>
        </w:tc>
      </w:tr>
      <w:tr w:rsidR="00260A37" w:rsidRPr="003A33B7" w:rsidTr="008F5D1B">
        <w:trPr>
          <w:trHeight w:val="834"/>
        </w:trPr>
        <w:tc>
          <w:tcPr>
            <w:tcW w:w="6994" w:type="dxa"/>
          </w:tcPr>
          <w:p w:rsidR="00260A37" w:rsidRPr="003A33B7" w:rsidRDefault="00260A37" w:rsidP="005C24E6">
            <w:pPr>
              <w:numPr>
                <w:ilvl w:val="0"/>
                <w:numId w:val="14"/>
              </w:numPr>
              <w:jc w:val="both"/>
              <w:rPr>
                <w:bCs/>
                <w:lang w:val="fr-FR"/>
              </w:rPr>
            </w:pPr>
            <w:r w:rsidRPr="003A33B7">
              <w:rPr>
                <w:bCs/>
                <w:lang w:val="fr-FR"/>
              </w:rPr>
              <w:t xml:space="preserve">Redimensionarea numărului de clase/nr elevi cuprinşi în </w:t>
            </w:r>
            <w:r w:rsidRPr="003A33B7">
              <w:rPr>
                <w:lang w:val="fr-FR"/>
              </w:rPr>
              <w:t>învăţământul</w:t>
            </w:r>
            <w:r w:rsidRPr="003A33B7">
              <w:rPr>
                <w:bCs/>
                <w:lang w:val="fr-FR"/>
              </w:rPr>
              <w:t xml:space="preserve"> TVET pe nivele de calificare în raport cu tendinţele de dezvoltare regională </w:t>
            </w:r>
          </w:p>
        </w:tc>
        <w:tc>
          <w:tcPr>
            <w:tcW w:w="1016" w:type="dxa"/>
          </w:tcPr>
          <w:p w:rsidR="00260A37" w:rsidRPr="003A33B7" w:rsidRDefault="00260A37" w:rsidP="008A2966">
            <w:pPr>
              <w:jc w:val="both"/>
              <w:rPr>
                <w:bCs/>
                <w:lang w:val="fr-FR"/>
              </w:rPr>
            </w:pPr>
          </w:p>
          <w:p w:rsidR="00260A37" w:rsidRPr="003A33B7" w:rsidRDefault="00260A37" w:rsidP="008A2966">
            <w:pPr>
              <w:jc w:val="both"/>
              <w:rPr>
                <w:bCs/>
              </w:rPr>
            </w:pPr>
            <w:r w:rsidRPr="003A33B7">
              <w:rPr>
                <w:bCs/>
              </w:rPr>
              <w:t>anual</w:t>
            </w:r>
          </w:p>
          <w:p w:rsidR="00260A37" w:rsidRPr="003A33B7" w:rsidRDefault="00260A37" w:rsidP="008A2966">
            <w:pPr>
              <w:jc w:val="both"/>
              <w:rPr>
                <w:b/>
                <w:bCs/>
              </w:rPr>
            </w:pPr>
          </w:p>
        </w:tc>
        <w:tc>
          <w:tcPr>
            <w:tcW w:w="1566" w:type="dxa"/>
          </w:tcPr>
          <w:p w:rsidR="00260A37" w:rsidRPr="003A33B7" w:rsidRDefault="00260A37" w:rsidP="008A2966">
            <w:pPr>
              <w:jc w:val="both"/>
              <w:rPr>
                <w:bCs/>
              </w:rPr>
            </w:pPr>
            <w:r w:rsidRPr="003A33B7">
              <w:rPr>
                <w:bCs/>
              </w:rPr>
              <w:t>ISJ, CLDPS</w:t>
            </w:r>
          </w:p>
        </w:tc>
      </w:tr>
    </w:tbl>
    <w:p w:rsidR="00260A37" w:rsidRPr="003A33B7" w:rsidRDefault="00260A37" w:rsidP="00260A3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70"/>
        <w:gridCol w:w="1016"/>
        <w:gridCol w:w="1564"/>
      </w:tblGrid>
      <w:tr w:rsidR="00260A37" w:rsidRPr="003A33B7" w:rsidTr="008F5D1B">
        <w:tc>
          <w:tcPr>
            <w:tcW w:w="9576" w:type="dxa"/>
            <w:gridSpan w:val="3"/>
          </w:tcPr>
          <w:p w:rsidR="00260A37" w:rsidRPr="003A33B7" w:rsidRDefault="00260A37" w:rsidP="008A2966">
            <w:pPr>
              <w:jc w:val="both"/>
              <w:rPr>
                <w:b/>
                <w:bCs/>
                <w:i/>
              </w:rPr>
            </w:pPr>
            <w:r w:rsidRPr="003A33B7">
              <w:rPr>
                <w:b/>
                <w:i/>
              </w:rPr>
              <w:t>Măsura 1.2 Restructurarea reţelei şcolare</w:t>
            </w:r>
          </w:p>
        </w:tc>
      </w:tr>
      <w:tr w:rsidR="00260A37" w:rsidRPr="003A33B7" w:rsidTr="008F5D1B">
        <w:tc>
          <w:tcPr>
            <w:tcW w:w="9576" w:type="dxa"/>
            <w:gridSpan w:val="3"/>
          </w:tcPr>
          <w:p w:rsidR="00260A37" w:rsidRPr="003A33B7" w:rsidRDefault="00260A37" w:rsidP="008A2966">
            <w:pPr>
              <w:jc w:val="both"/>
            </w:pPr>
            <w:r w:rsidRPr="003A33B7">
              <w:rPr>
                <w:b/>
                <w:bCs/>
              </w:rPr>
              <w:t>Măsurată prin:</w:t>
            </w:r>
            <w:r w:rsidRPr="003A33B7">
              <w:t xml:space="preserve">  </w:t>
            </w:r>
          </w:p>
          <w:p w:rsidR="00260A37" w:rsidRPr="003A33B7" w:rsidRDefault="00260A37" w:rsidP="005C24E6">
            <w:pPr>
              <w:numPr>
                <w:ilvl w:val="0"/>
                <w:numId w:val="13"/>
              </w:numPr>
              <w:jc w:val="both"/>
              <w:rPr>
                <w:bCs/>
                <w:lang w:val="fr-FR"/>
              </w:rPr>
            </w:pPr>
            <w:r w:rsidRPr="003A33B7">
              <w:rPr>
                <w:bCs/>
                <w:lang w:val="fr-FR"/>
              </w:rPr>
              <w:t xml:space="preserve">Număr de clase TVET adaptate la cerinţele pieţei muncii </w:t>
            </w:r>
          </w:p>
          <w:p w:rsidR="00260A37" w:rsidRPr="003A33B7" w:rsidRDefault="00260A37" w:rsidP="005C24E6">
            <w:pPr>
              <w:numPr>
                <w:ilvl w:val="0"/>
                <w:numId w:val="13"/>
              </w:numPr>
              <w:jc w:val="both"/>
              <w:rPr>
                <w:bCs/>
                <w:lang w:val="fr-FR"/>
              </w:rPr>
            </w:pPr>
            <w:r w:rsidRPr="003A33B7">
              <w:rPr>
                <w:bCs/>
                <w:lang w:val="fr-FR"/>
              </w:rPr>
              <w:t xml:space="preserve">Număr de şcoli </w:t>
            </w:r>
            <w:r>
              <w:rPr>
                <w:bCs/>
                <w:lang w:val="fr-FR"/>
              </w:rPr>
              <w:t xml:space="preserve">din mediul rural </w:t>
            </w:r>
            <w:r w:rsidRPr="003A33B7">
              <w:rPr>
                <w:bCs/>
                <w:lang w:val="fr-FR"/>
              </w:rPr>
              <w:t>care să asigure accesul la educaţie</w:t>
            </w:r>
          </w:p>
        </w:tc>
      </w:tr>
      <w:tr w:rsidR="00260A37" w:rsidRPr="003A33B7" w:rsidTr="008F5D1B">
        <w:trPr>
          <w:trHeight w:val="405"/>
        </w:trPr>
        <w:tc>
          <w:tcPr>
            <w:tcW w:w="6993"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016" w:type="dxa"/>
          </w:tcPr>
          <w:p w:rsidR="00260A37" w:rsidRPr="003A33B7" w:rsidRDefault="00260A37" w:rsidP="008A2966">
            <w:pPr>
              <w:jc w:val="both"/>
              <w:rPr>
                <w:b/>
                <w:bCs/>
              </w:rPr>
            </w:pPr>
            <w:r w:rsidRPr="003A33B7">
              <w:rPr>
                <w:b/>
                <w:bCs/>
              </w:rPr>
              <w:t>Orizont de timp</w:t>
            </w:r>
          </w:p>
        </w:tc>
        <w:tc>
          <w:tcPr>
            <w:tcW w:w="1567" w:type="dxa"/>
          </w:tcPr>
          <w:p w:rsidR="00260A37" w:rsidRPr="003A33B7" w:rsidRDefault="00260A37" w:rsidP="008A2966">
            <w:pPr>
              <w:jc w:val="both"/>
              <w:rPr>
                <w:bCs/>
              </w:rPr>
            </w:pPr>
            <w:r w:rsidRPr="003A33B7">
              <w:rPr>
                <w:b/>
                <w:bCs/>
              </w:rPr>
              <w:t>Organizaţie responsabilă</w:t>
            </w:r>
          </w:p>
        </w:tc>
      </w:tr>
      <w:tr w:rsidR="00260A37" w:rsidRPr="003A33B7" w:rsidTr="008F5D1B">
        <w:trPr>
          <w:trHeight w:val="910"/>
        </w:trPr>
        <w:tc>
          <w:tcPr>
            <w:tcW w:w="6993" w:type="dxa"/>
          </w:tcPr>
          <w:p w:rsidR="00260A37" w:rsidRPr="003A33B7" w:rsidRDefault="00260A37" w:rsidP="005C24E6">
            <w:pPr>
              <w:numPr>
                <w:ilvl w:val="0"/>
                <w:numId w:val="14"/>
              </w:numPr>
              <w:jc w:val="both"/>
              <w:rPr>
                <w:bCs/>
                <w:lang w:val="fr-FR"/>
              </w:rPr>
            </w:pPr>
            <w:r w:rsidRPr="003A33B7">
              <w:rPr>
                <w:bCs/>
                <w:lang w:val="fr-FR"/>
              </w:rPr>
              <w:t xml:space="preserve">Restructurarea  reţelei şcolare </w:t>
            </w:r>
            <w:r>
              <w:rPr>
                <w:bCs/>
                <w:lang w:val="fr-FR"/>
              </w:rPr>
              <w:t xml:space="preserve">din mediul rural, </w:t>
            </w:r>
            <w:r w:rsidRPr="003A33B7">
              <w:rPr>
                <w:bCs/>
                <w:lang w:val="fr-FR"/>
              </w:rPr>
              <w:t>în funcţie de populaţia şcolară şi de domeniile prioritare identificate la nivel regional şi local</w:t>
            </w:r>
            <w:r>
              <w:rPr>
                <w:bCs/>
                <w:lang w:val="fr-FR"/>
              </w:rPr>
              <w:t>, dar și prin asigurarea accesului la formare profesională pentru absolvenții de gimnaziu din mediul rural</w:t>
            </w:r>
            <w:r w:rsidRPr="003A33B7">
              <w:rPr>
                <w:bCs/>
                <w:lang w:val="fr-FR"/>
              </w:rPr>
              <w:t xml:space="preserve"> </w:t>
            </w:r>
          </w:p>
        </w:tc>
        <w:tc>
          <w:tcPr>
            <w:tcW w:w="1016" w:type="dxa"/>
          </w:tcPr>
          <w:p w:rsidR="00260A37" w:rsidRPr="003A33B7" w:rsidRDefault="00260A37" w:rsidP="008A2966">
            <w:pPr>
              <w:jc w:val="both"/>
              <w:rPr>
                <w:bCs/>
              </w:rPr>
            </w:pPr>
            <w:r w:rsidRPr="003A33B7">
              <w:rPr>
                <w:bCs/>
              </w:rPr>
              <w:t>anual</w:t>
            </w:r>
          </w:p>
        </w:tc>
        <w:tc>
          <w:tcPr>
            <w:tcW w:w="1567" w:type="dxa"/>
          </w:tcPr>
          <w:p w:rsidR="00260A37" w:rsidRPr="003A33B7" w:rsidRDefault="00260A37" w:rsidP="008A2966">
            <w:pPr>
              <w:jc w:val="both"/>
              <w:rPr>
                <w:b/>
                <w:bCs/>
              </w:rPr>
            </w:pPr>
            <w:r w:rsidRPr="003A33B7">
              <w:rPr>
                <w:bCs/>
              </w:rPr>
              <w:t>AJOFM, ISJ, CLDPS/ asociaţii patronale</w:t>
            </w:r>
          </w:p>
        </w:tc>
      </w:tr>
    </w:tbl>
    <w:p w:rsidR="00260A37" w:rsidRPr="003A33B7" w:rsidRDefault="00260A37" w:rsidP="00260A3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70"/>
        <w:gridCol w:w="1016"/>
        <w:gridCol w:w="1564"/>
      </w:tblGrid>
      <w:tr w:rsidR="00260A37" w:rsidRPr="003A33B7" w:rsidTr="008F5D1B">
        <w:tc>
          <w:tcPr>
            <w:tcW w:w="9576" w:type="dxa"/>
            <w:gridSpan w:val="3"/>
          </w:tcPr>
          <w:p w:rsidR="00260A37" w:rsidRPr="003A33B7" w:rsidRDefault="00260A37" w:rsidP="008A2966">
            <w:pPr>
              <w:jc w:val="both"/>
              <w:rPr>
                <w:b/>
                <w:bCs/>
                <w:i/>
                <w:lang w:val="fr-FR"/>
              </w:rPr>
            </w:pPr>
            <w:r w:rsidRPr="003A33B7">
              <w:rPr>
                <w:b/>
                <w:i/>
                <w:lang w:val="fr-FR"/>
              </w:rPr>
              <w:t xml:space="preserve">Măsura 1.3 Elaborarea de programe de perfecţionare şi formare profesională pentru cadrele didactice din TVET în sectoarele economice prioritare şi pentru noile tehnologii </w:t>
            </w:r>
          </w:p>
        </w:tc>
      </w:tr>
      <w:tr w:rsidR="00260A37" w:rsidRPr="003A33B7" w:rsidTr="008F5D1B">
        <w:tc>
          <w:tcPr>
            <w:tcW w:w="9576" w:type="dxa"/>
            <w:gridSpan w:val="3"/>
          </w:tcPr>
          <w:p w:rsidR="00260A37" w:rsidRPr="003A33B7" w:rsidRDefault="00260A37" w:rsidP="008A2966">
            <w:pPr>
              <w:jc w:val="both"/>
            </w:pPr>
            <w:r w:rsidRPr="003A33B7">
              <w:rPr>
                <w:b/>
                <w:bCs/>
              </w:rPr>
              <w:t>Măsurată prin:</w:t>
            </w:r>
            <w:r w:rsidRPr="003A33B7">
              <w:t xml:space="preserve"> </w:t>
            </w:r>
          </w:p>
          <w:p w:rsidR="00260A37" w:rsidRPr="003A33B7" w:rsidRDefault="00260A37" w:rsidP="005C24E6">
            <w:pPr>
              <w:numPr>
                <w:ilvl w:val="0"/>
                <w:numId w:val="14"/>
              </w:numPr>
              <w:jc w:val="both"/>
              <w:rPr>
                <w:bCs/>
                <w:lang w:val="fr-FR"/>
              </w:rPr>
            </w:pPr>
            <w:r w:rsidRPr="003A33B7">
              <w:rPr>
                <w:bCs/>
                <w:lang w:val="fr-FR"/>
              </w:rPr>
              <w:t>Număr de programe, noi, de perfecţionare şi formare profesională elaborate în parteneriat cu universităţile din regiune şi asociaţiile patronale/agenţii economici</w:t>
            </w:r>
          </w:p>
          <w:p w:rsidR="00260A37" w:rsidRPr="003A33B7" w:rsidRDefault="00260A37" w:rsidP="005C24E6">
            <w:pPr>
              <w:numPr>
                <w:ilvl w:val="0"/>
                <w:numId w:val="13"/>
              </w:numPr>
              <w:jc w:val="both"/>
              <w:rPr>
                <w:bCs/>
                <w:lang w:val="fr-FR"/>
              </w:rPr>
            </w:pPr>
            <w:r w:rsidRPr="003A33B7">
              <w:rPr>
                <w:bCs/>
                <w:lang w:val="fr-FR"/>
              </w:rPr>
              <w:t>Număr de cadre didactice care participă la programele de perfecţionare şi formare profesională</w:t>
            </w:r>
          </w:p>
          <w:p w:rsidR="00260A37" w:rsidRPr="003A33B7" w:rsidRDefault="00260A37" w:rsidP="008A2966">
            <w:pPr>
              <w:tabs>
                <w:tab w:val="left" w:pos="1335"/>
              </w:tabs>
              <w:ind w:left="360"/>
              <w:jc w:val="both"/>
              <w:rPr>
                <w:bCs/>
                <w:lang w:val="fr-FR"/>
              </w:rPr>
            </w:pPr>
            <w:r w:rsidRPr="003A33B7">
              <w:rPr>
                <w:bCs/>
                <w:lang w:val="fr-FR"/>
              </w:rPr>
              <w:tab/>
            </w:r>
          </w:p>
        </w:tc>
      </w:tr>
      <w:tr w:rsidR="00260A37" w:rsidRPr="003A33B7" w:rsidTr="008F5D1B">
        <w:trPr>
          <w:trHeight w:val="405"/>
        </w:trPr>
        <w:tc>
          <w:tcPr>
            <w:tcW w:w="6993"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016" w:type="dxa"/>
          </w:tcPr>
          <w:p w:rsidR="00260A37" w:rsidRPr="003A33B7" w:rsidRDefault="00260A37" w:rsidP="008A2966">
            <w:pPr>
              <w:jc w:val="both"/>
              <w:rPr>
                <w:b/>
                <w:bCs/>
              </w:rPr>
            </w:pPr>
            <w:r w:rsidRPr="003A33B7">
              <w:rPr>
                <w:b/>
                <w:bCs/>
              </w:rPr>
              <w:t>Orizont de timp</w:t>
            </w:r>
          </w:p>
        </w:tc>
        <w:tc>
          <w:tcPr>
            <w:tcW w:w="1567" w:type="dxa"/>
          </w:tcPr>
          <w:p w:rsidR="00260A37" w:rsidRPr="003A33B7" w:rsidRDefault="00260A37" w:rsidP="008A2966">
            <w:pPr>
              <w:jc w:val="both"/>
              <w:rPr>
                <w:bCs/>
              </w:rPr>
            </w:pPr>
            <w:r w:rsidRPr="003A33B7">
              <w:rPr>
                <w:b/>
                <w:bCs/>
              </w:rPr>
              <w:t>Organizaţie responsabilă</w:t>
            </w:r>
          </w:p>
        </w:tc>
      </w:tr>
      <w:tr w:rsidR="00260A37" w:rsidRPr="003A33B7" w:rsidTr="008F5D1B">
        <w:trPr>
          <w:trHeight w:val="910"/>
        </w:trPr>
        <w:tc>
          <w:tcPr>
            <w:tcW w:w="6993" w:type="dxa"/>
          </w:tcPr>
          <w:p w:rsidR="00260A37" w:rsidRPr="003A33B7" w:rsidRDefault="00260A37" w:rsidP="005C24E6">
            <w:pPr>
              <w:numPr>
                <w:ilvl w:val="0"/>
                <w:numId w:val="14"/>
              </w:numPr>
              <w:jc w:val="both"/>
              <w:rPr>
                <w:bCs/>
              </w:rPr>
            </w:pPr>
            <w:r w:rsidRPr="003A33B7">
              <w:rPr>
                <w:bCs/>
              </w:rPr>
              <w:t>Analiza specializărilor cadrelor didactice şi identificarea deficitului de cadre didactice cu specializări cerute de piaţa muncii</w:t>
            </w:r>
          </w:p>
        </w:tc>
        <w:tc>
          <w:tcPr>
            <w:tcW w:w="1016" w:type="dxa"/>
          </w:tcPr>
          <w:p w:rsidR="00260A37" w:rsidRPr="003A33B7" w:rsidRDefault="00260A37" w:rsidP="008A2966">
            <w:pPr>
              <w:jc w:val="both"/>
              <w:rPr>
                <w:bCs/>
              </w:rPr>
            </w:pPr>
            <w:r w:rsidRPr="003A33B7">
              <w:rPr>
                <w:bCs/>
              </w:rPr>
              <w:t>anual</w:t>
            </w:r>
          </w:p>
        </w:tc>
        <w:tc>
          <w:tcPr>
            <w:tcW w:w="1567" w:type="dxa"/>
          </w:tcPr>
          <w:p w:rsidR="00260A37" w:rsidRPr="003A33B7" w:rsidRDefault="00260A37" w:rsidP="008A2966">
            <w:pPr>
              <w:jc w:val="both"/>
              <w:rPr>
                <w:b/>
                <w:bCs/>
              </w:rPr>
            </w:pPr>
            <w:r w:rsidRPr="003A33B7">
              <w:rPr>
                <w:bCs/>
              </w:rPr>
              <w:t xml:space="preserve"> ISJ</w:t>
            </w:r>
          </w:p>
        </w:tc>
      </w:tr>
      <w:tr w:rsidR="00260A37" w:rsidRPr="003A33B7" w:rsidTr="008F5D1B">
        <w:trPr>
          <w:trHeight w:val="910"/>
        </w:trPr>
        <w:tc>
          <w:tcPr>
            <w:tcW w:w="6993" w:type="dxa"/>
          </w:tcPr>
          <w:p w:rsidR="00260A37" w:rsidRPr="003A33B7" w:rsidRDefault="00260A37" w:rsidP="005C24E6">
            <w:pPr>
              <w:numPr>
                <w:ilvl w:val="0"/>
                <w:numId w:val="14"/>
              </w:numPr>
              <w:jc w:val="both"/>
              <w:rPr>
                <w:bCs/>
                <w:lang w:val="fr-FR"/>
              </w:rPr>
            </w:pPr>
            <w:r w:rsidRPr="003A33B7">
              <w:rPr>
                <w:bCs/>
                <w:lang w:val="fr-FR"/>
              </w:rPr>
              <w:t>Îmbunătăţirea accesului la programele de perfecţionare şi formare profesională</w:t>
            </w:r>
          </w:p>
        </w:tc>
        <w:tc>
          <w:tcPr>
            <w:tcW w:w="1016" w:type="dxa"/>
          </w:tcPr>
          <w:p w:rsidR="00260A37" w:rsidRPr="003A33B7" w:rsidRDefault="00260A37" w:rsidP="008A2966">
            <w:pPr>
              <w:jc w:val="both"/>
              <w:rPr>
                <w:bCs/>
              </w:rPr>
            </w:pPr>
            <w:r w:rsidRPr="003A33B7">
              <w:rPr>
                <w:bCs/>
              </w:rPr>
              <w:t>anual</w:t>
            </w:r>
          </w:p>
        </w:tc>
        <w:tc>
          <w:tcPr>
            <w:tcW w:w="1567" w:type="dxa"/>
          </w:tcPr>
          <w:p w:rsidR="00260A37" w:rsidRPr="003A33B7" w:rsidRDefault="00260A37" w:rsidP="008A2966">
            <w:pPr>
              <w:jc w:val="both"/>
              <w:rPr>
                <w:bCs/>
              </w:rPr>
            </w:pPr>
            <w:r w:rsidRPr="003A33B7">
              <w:rPr>
                <w:bCs/>
              </w:rPr>
              <w:t>ISJ,CCD, unit.inv</w:t>
            </w:r>
          </w:p>
        </w:tc>
      </w:tr>
    </w:tbl>
    <w:p w:rsidR="00260A37" w:rsidRPr="003A33B7" w:rsidRDefault="00260A37" w:rsidP="00260A37">
      <w:pPr>
        <w:pStyle w:val="BodyText"/>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70"/>
        <w:gridCol w:w="1016"/>
        <w:gridCol w:w="1564"/>
      </w:tblGrid>
      <w:tr w:rsidR="00260A37" w:rsidRPr="003A33B7" w:rsidTr="008F5D1B">
        <w:tc>
          <w:tcPr>
            <w:tcW w:w="9576" w:type="dxa"/>
            <w:gridSpan w:val="3"/>
          </w:tcPr>
          <w:p w:rsidR="00260A37" w:rsidRPr="00CF4797" w:rsidRDefault="00260A37" w:rsidP="008A2966">
            <w:pPr>
              <w:pStyle w:val="BodyText"/>
              <w:jc w:val="both"/>
              <w:rPr>
                <w:b/>
                <w:sz w:val="28"/>
                <w:szCs w:val="28"/>
                <w:lang w:val="fr-FR"/>
              </w:rPr>
            </w:pPr>
            <w:r w:rsidRPr="00CF4797">
              <w:rPr>
                <w:b/>
                <w:bCs/>
                <w:sz w:val="28"/>
                <w:szCs w:val="28"/>
                <w:lang w:val="fr-FR"/>
              </w:rPr>
              <w:t xml:space="preserve">2. </w:t>
            </w:r>
            <w:r w:rsidRPr="00CF4797">
              <w:rPr>
                <w:b/>
                <w:sz w:val="28"/>
                <w:szCs w:val="28"/>
                <w:lang w:val="fr-FR"/>
              </w:rPr>
              <w:t>Dezvoltarea capacităţii de informare, orientare şi consiliere – finanţat prin POS DRU</w:t>
            </w:r>
          </w:p>
        </w:tc>
      </w:tr>
      <w:tr w:rsidR="00260A37" w:rsidRPr="003A33B7" w:rsidTr="008F5D1B">
        <w:tc>
          <w:tcPr>
            <w:tcW w:w="9576" w:type="dxa"/>
            <w:gridSpan w:val="3"/>
          </w:tcPr>
          <w:p w:rsidR="00260A37" w:rsidRPr="003A33B7" w:rsidRDefault="00260A37" w:rsidP="008A2966">
            <w:pPr>
              <w:jc w:val="both"/>
              <w:rPr>
                <w:b/>
                <w:bCs/>
                <w:i/>
                <w:lang w:val="fr-FR"/>
              </w:rPr>
            </w:pPr>
            <w:r w:rsidRPr="003A33B7">
              <w:rPr>
                <w:b/>
                <w:i/>
                <w:lang w:val="fr-FR"/>
              </w:rPr>
              <w:t xml:space="preserve">Măsura 2.1 Facilitarea accesului la servicii de orientare şi consiliere pentru elevi şi părinţi  </w:t>
            </w:r>
          </w:p>
        </w:tc>
      </w:tr>
      <w:tr w:rsidR="00260A37" w:rsidRPr="003A33B7" w:rsidTr="008F5D1B">
        <w:tc>
          <w:tcPr>
            <w:tcW w:w="9576" w:type="dxa"/>
            <w:gridSpan w:val="3"/>
          </w:tcPr>
          <w:p w:rsidR="00260A37" w:rsidRPr="003A33B7" w:rsidRDefault="00260A37" w:rsidP="008A2966">
            <w:pPr>
              <w:jc w:val="both"/>
            </w:pPr>
            <w:r w:rsidRPr="003A33B7">
              <w:rPr>
                <w:b/>
                <w:bCs/>
              </w:rPr>
              <w:t>Măsurat prin:</w:t>
            </w:r>
            <w:r w:rsidRPr="003A33B7">
              <w:t xml:space="preserve">  </w:t>
            </w:r>
          </w:p>
          <w:p w:rsidR="00260A37" w:rsidRPr="003A33B7" w:rsidRDefault="00260A37" w:rsidP="005C24E6">
            <w:pPr>
              <w:numPr>
                <w:ilvl w:val="0"/>
                <w:numId w:val="13"/>
              </w:numPr>
              <w:jc w:val="both"/>
              <w:rPr>
                <w:bCs/>
                <w:lang w:val="fr-FR"/>
              </w:rPr>
            </w:pPr>
            <w:r w:rsidRPr="003A33B7">
              <w:rPr>
                <w:bCs/>
                <w:lang w:val="fr-FR"/>
              </w:rPr>
              <w:t xml:space="preserve">Număr de elevi şi părinţi consiliaţi </w:t>
            </w:r>
          </w:p>
          <w:p w:rsidR="00260A37" w:rsidRPr="003A33B7" w:rsidRDefault="00260A37" w:rsidP="005C24E6">
            <w:pPr>
              <w:numPr>
                <w:ilvl w:val="0"/>
                <w:numId w:val="13"/>
              </w:numPr>
              <w:jc w:val="both"/>
              <w:rPr>
                <w:bCs/>
              </w:rPr>
            </w:pPr>
            <w:r w:rsidRPr="003A33B7">
              <w:rPr>
                <w:bCs/>
              </w:rPr>
              <w:t>Număr de profesori consilieri angajaţi</w:t>
            </w:r>
          </w:p>
          <w:p w:rsidR="00260A37" w:rsidRPr="003A33B7" w:rsidRDefault="00260A37" w:rsidP="005C24E6">
            <w:pPr>
              <w:numPr>
                <w:ilvl w:val="0"/>
                <w:numId w:val="13"/>
              </w:numPr>
              <w:jc w:val="both"/>
              <w:rPr>
                <w:bCs/>
              </w:rPr>
            </w:pPr>
            <w:r w:rsidRPr="003A33B7">
              <w:rPr>
                <w:bCs/>
              </w:rPr>
              <w:t>Număr de profesori consilieri formaţi</w:t>
            </w:r>
          </w:p>
          <w:p w:rsidR="00260A37" w:rsidRPr="003A33B7" w:rsidRDefault="00260A37" w:rsidP="005C24E6">
            <w:pPr>
              <w:numPr>
                <w:ilvl w:val="0"/>
                <w:numId w:val="13"/>
              </w:numPr>
              <w:jc w:val="both"/>
              <w:rPr>
                <w:bCs/>
              </w:rPr>
            </w:pPr>
            <w:r w:rsidRPr="003A33B7">
              <w:rPr>
                <w:bCs/>
              </w:rPr>
              <w:t>Număr de cabinete dotate corespunzător metodologiilor de organizare şi funcţionare</w:t>
            </w:r>
          </w:p>
          <w:p w:rsidR="00260A37" w:rsidRPr="003A33B7" w:rsidRDefault="00260A37" w:rsidP="005C24E6">
            <w:pPr>
              <w:numPr>
                <w:ilvl w:val="0"/>
                <w:numId w:val="13"/>
              </w:numPr>
              <w:jc w:val="both"/>
              <w:rPr>
                <w:bCs/>
              </w:rPr>
            </w:pPr>
            <w:r w:rsidRPr="003A33B7">
              <w:rPr>
                <w:bCs/>
              </w:rPr>
              <w:t>Număr de seturi de indicatori</w:t>
            </w:r>
          </w:p>
          <w:p w:rsidR="00260A37" w:rsidRPr="003A33B7" w:rsidRDefault="00260A37" w:rsidP="008A2966">
            <w:pPr>
              <w:ind w:left="360"/>
              <w:jc w:val="both"/>
              <w:rPr>
                <w:bCs/>
              </w:rPr>
            </w:pPr>
          </w:p>
        </w:tc>
      </w:tr>
      <w:tr w:rsidR="00260A37" w:rsidRPr="003A33B7" w:rsidTr="008F5D1B">
        <w:trPr>
          <w:trHeight w:val="405"/>
        </w:trPr>
        <w:tc>
          <w:tcPr>
            <w:tcW w:w="6993"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016" w:type="dxa"/>
          </w:tcPr>
          <w:p w:rsidR="00260A37" w:rsidRPr="003A33B7" w:rsidRDefault="00260A37" w:rsidP="008A2966">
            <w:pPr>
              <w:jc w:val="both"/>
              <w:rPr>
                <w:b/>
                <w:bCs/>
              </w:rPr>
            </w:pPr>
            <w:r w:rsidRPr="003A33B7">
              <w:rPr>
                <w:b/>
                <w:bCs/>
              </w:rPr>
              <w:t>Orizont de timp</w:t>
            </w:r>
          </w:p>
        </w:tc>
        <w:tc>
          <w:tcPr>
            <w:tcW w:w="1567" w:type="dxa"/>
          </w:tcPr>
          <w:p w:rsidR="00260A37" w:rsidRPr="003A33B7" w:rsidRDefault="00260A37" w:rsidP="008A2966">
            <w:pPr>
              <w:jc w:val="both"/>
              <w:rPr>
                <w:bCs/>
              </w:rPr>
            </w:pPr>
            <w:r w:rsidRPr="003A33B7">
              <w:rPr>
                <w:b/>
                <w:bCs/>
              </w:rPr>
              <w:t>Organizaţie responsabilă</w:t>
            </w:r>
          </w:p>
        </w:tc>
      </w:tr>
      <w:tr w:rsidR="00260A37" w:rsidRPr="003A33B7" w:rsidTr="008F5D1B">
        <w:trPr>
          <w:trHeight w:val="405"/>
        </w:trPr>
        <w:tc>
          <w:tcPr>
            <w:tcW w:w="6993" w:type="dxa"/>
          </w:tcPr>
          <w:p w:rsidR="00260A37" w:rsidRPr="003A33B7" w:rsidRDefault="00260A37" w:rsidP="005C24E6">
            <w:pPr>
              <w:numPr>
                <w:ilvl w:val="0"/>
                <w:numId w:val="15"/>
              </w:numPr>
              <w:jc w:val="both"/>
              <w:rPr>
                <w:bCs/>
              </w:rPr>
            </w:pPr>
            <w:r w:rsidRPr="003A33B7">
              <w:rPr>
                <w:bCs/>
              </w:rPr>
              <w:t>Organizarea de campanii de informare, orientare şi consiliere</w:t>
            </w:r>
          </w:p>
        </w:tc>
        <w:tc>
          <w:tcPr>
            <w:tcW w:w="1016" w:type="dxa"/>
          </w:tcPr>
          <w:p w:rsidR="00260A37" w:rsidRPr="003A33B7" w:rsidRDefault="00260A37" w:rsidP="008A2966">
            <w:pPr>
              <w:jc w:val="both"/>
              <w:rPr>
                <w:bCs/>
              </w:rPr>
            </w:pPr>
            <w:r w:rsidRPr="003A33B7">
              <w:rPr>
                <w:bCs/>
              </w:rPr>
              <w:t>Anual</w:t>
            </w:r>
          </w:p>
        </w:tc>
        <w:tc>
          <w:tcPr>
            <w:tcW w:w="1567" w:type="dxa"/>
          </w:tcPr>
          <w:p w:rsidR="00260A37" w:rsidRPr="003A33B7" w:rsidRDefault="00260A37" w:rsidP="008A2966">
            <w:pPr>
              <w:jc w:val="both"/>
              <w:rPr>
                <w:bCs/>
              </w:rPr>
            </w:pPr>
            <w:r w:rsidRPr="003A33B7">
              <w:rPr>
                <w:bCs/>
              </w:rPr>
              <w:t>ISJ, CJAPP</w:t>
            </w:r>
          </w:p>
        </w:tc>
      </w:tr>
      <w:tr w:rsidR="00260A37" w:rsidRPr="003A33B7" w:rsidTr="008F5D1B">
        <w:trPr>
          <w:trHeight w:val="910"/>
        </w:trPr>
        <w:tc>
          <w:tcPr>
            <w:tcW w:w="6993" w:type="dxa"/>
          </w:tcPr>
          <w:p w:rsidR="00260A37" w:rsidRPr="003A33B7" w:rsidRDefault="00260A37" w:rsidP="005C24E6">
            <w:pPr>
              <w:numPr>
                <w:ilvl w:val="0"/>
                <w:numId w:val="14"/>
              </w:numPr>
              <w:jc w:val="both"/>
              <w:rPr>
                <w:bCs/>
              </w:rPr>
            </w:pPr>
            <w:r w:rsidRPr="003A33B7">
              <w:rPr>
                <w:bCs/>
              </w:rPr>
              <w:t>Atragerea elevilor şi părinţilor cu accent pe cei care provin din familii sărace şi de etnie roma, către serviciile de de orientare şi consiliere pe care le oferă cabinetele din unităţile de învîţîmânt</w:t>
            </w:r>
          </w:p>
        </w:tc>
        <w:tc>
          <w:tcPr>
            <w:tcW w:w="1016" w:type="dxa"/>
          </w:tcPr>
          <w:p w:rsidR="00260A37" w:rsidRPr="003A33B7" w:rsidRDefault="00260A37" w:rsidP="008A2966">
            <w:pPr>
              <w:jc w:val="both"/>
              <w:rPr>
                <w:bCs/>
              </w:rPr>
            </w:pPr>
            <w:r w:rsidRPr="003A33B7">
              <w:rPr>
                <w:bCs/>
              </w:rPr>
              <w:t>anual</w:t>
            </w:r>
          </w:p>
        </w:tc>
        <w:tc>
          <w:tcPr>
            <w:tcW w:w="1567" w:type="dxa"/>
          </w:tcPr>
          <w:p w:rsidR="00260A37" w:rsidRPr="003A33B7" w:rsidRDefault="00260A37" w:rsidP="008A2966">
            <w:pPr>
              <w:jc w:val="both"/>
              <w:rPr>
                <w:bCs/>
              </w:rPr>
            </w:pPr>
            <w:r w:rsidRPr="003A33B7">
              <w:rPr>
                <w:bCs/>
              </w:rPr>
              <w:t>ISJ, CJAPP,</w:t>
            </w:r>
          </w:p>
          <w:p w:rsidR="00260A37" w:rsidRPr="003A33B7" w:rsidRDefault="00260A37" w:rsidP="008A2966">
            <w:pPr>
              <w:jc w:val="both"/>
              <w:rPr>
                <w:b/>
                <w:bCs/>
              </w:rPr>
            </w:pPr>
            <w:r w:rsidRPr="003A33B7">
              <w:rPr>
                <w:bCs/>
              </w:rPr>
              <w:t>colaboratori- Biroul regional ptr. romi</w:t>
            </w:r>
          </w:p>
        </w:tc>
      </w:tr>
      <w:tr w:rsidR="00260A37" w:rsidRPr="003A33B7" w:rsidTr="008F5D1B">
        <w:trPr>
          <w:trHeight w:val="874"/>
        </w:trPr>
        <w:tc>
          <w:tcPr>
            <w:tcW w:w="6993" w:type="dxa"/>
          </w:tcPr>
          <w:p w:rsidR="00260A37" w:rsidRPr="003A33B7" w:rsidRDefault="00260A37" w:rsidP="005C24E6">
            <w:pPr>
              <w:numPr>
                <w:ilvl w:val="0"/>
                <w:numId w:val="14"/>
              </w:numPr>
              <w:jc w:val="both"/>
              <w:rPr>
                <w:b/>
                <w:bCs/>
                <w:lang w:val="fr-FR"/>
              </w:rPr>
            </w:pPr>
            <w:r w:rsidRPr="003A33B7">
              <w:rPr>
                <w:bCs/>
                <w:lang w:val="fr-FR"/>
              </w:rPr>
              <w:t>Creşterea numărului de profesori consilieri astfel încât raportul profesor consilier/elev să devină 1/500</w:t>
            </w:r>
          </w:p>
        </w:tc>
        <w:tc>
          <w:tcPr>
            <w:tcW w:w="1016" w:type="dxa"/>
          </w:tcPr>
          <w:p w:rsidR="00260A37" w:rsidRPr="003A33B7" w:rsidRDefault="00260A37" w:rsidP="008A2966">
            <w:pPr>
              <w:jc w:val="both"/>
              <w:rPr>
                <w:b/>
                <w:bCs/>
                <w:lang w:val="fr-FR"/>
              </w:rPr>
            </w:pPr>
          </w:p>
          <w:p w:rsidR="00260A37" w:rsidRPr="003A33B7" w:rsidRDefault="00260A37" w:rsidP="008A2966">
            <w:pPr>
              <w:jc w:val="both"/>
              <w:rPr>
                <w:bCs/>
              </w:rPr>
            </w:pPr>
            <w:r>
              <w:rPr>
                <w:bCs/>
              </w:rPr>
              <w:t>2015</w:t>
            </w:r>
          </w:p>
        </w:tc>
        <w:tc>
          <w:tcPr>
            <w:tcW w:w="1567" w:type="dxa"/>
          </w:tcPr>
          <w:p w:rsidR="00260A37" w:rsidRPr="003A33B7" w:rsidRDefault="00260A37" w:rsidP="008A2966">
            <w:pPr>
              <w:jc w:val="both"/>
              <w:rPr>
                <w:b/>
                <w:bCs/>
              </w:rPr>
            </w:pPr>
            <w:r w:rsidRPr="003A33B7">
              <w:rPr>
                <w:bCs/>
              </w:rPr>
              <w:t>ISJ, CJAPP</w:t>
            </w:r>
          </w:p>
        </w:tc>
      </w:tr>
      <w:tr w:rsidR="00260A37" w:rsidRPr="003A33B7" w:rsidTr="008F5D1B">
        <w:trPr>
          <w:trHeight w:val="874"/>
        </w:trPr>
        <w:tc>
          <w:tcPr>
            <w:tcW w:w="6993" w:type="dxa"/>
          </w:tcPr>
          <w:p w:rsidR="00260A37" w:rsidRPr="003A33B7" w:rsidRDefault="00260A37" w:rsidP="005C24E6">
            <w:pPr>
              <w:numPr>
                <w:ilvl w:val="0"/>
                <w:numId w:val="14"/>
              </w:numPr>
              <w:jc w:val="both"/>
              <w:rPr>
                <w:bCs/>
                <w:lang w:val="fr-FR"/>
              </w:rPr>
            </w:pPr>
            <w:r w:rsidRPr="003A33B7">
              <w:rPr>
                <w:bCs/>
                <w:lang w:val="fr-FR"/>
              </w:rPr>
              <w:t>Organizarea de cursuri de formare pentru profesorii consilieri şi diriginţi</w:t>
            </w:r>
          </w:p>
        </w:tc>
        <w:tc>
          <w:tcPr>
            <w:tcW w:w="1016" w:type="dxa"/>
          </w:tcPr>
          <w:p w:rsidR="00260A37" w:rsidRPr="003A33B7" w:rsidRDefault="00260A37" w:rsidP="008A2966">
            <w:pPr>
              <w:jc w:val="both"/>
              <w:rPr>
                <w:bCs/>
              </w:rPr>
            </w:pPr>
            <w:r w:rsidRPr="003A33B7">
              <w:rPr>
                <w:bCs/>
              </w:rPr>
              <w:t>anual</w:t>
            </w:r>
          </w:p>
        </w:tc>
        <w:tc>
          <w:tcPr>
            <w:tcW w:w="1567" w:type="dxa"/>
          </w:tcPr>
          <w:p w:rsidR="00260A37" w:rsidRPr="003A33B7" w:rsidRDefault="00260A37" w:rsidP="008A2966">
            <w:pPr>
              <w:jc w:val="both"/>
              <w:rPr>
                <w:bCs/>
              </w:rPr>
            </w:pPr>
            <w:r w:rsidRPr="003A33B7">
              <w:rPr>
                <w:bCs/>
              </w:rPr>
              <w:t>ISJ, CJAPP, CCD</w:t>
            </w:r>
          </w:p>
        </w:tc>
      </w:tr>
      <w:tr w:rsidR="00260A37" w:rsidRPr="003A33B7" w:rsidTr="008F5D1B">
        <w:trPr>
          <w:trHeight w:val="834"/>
        </w:trPr>
        <w:tc>
          <w:tcPr>
            <w:tcW w:w="6993" w:type="dxa"/>
          </w:tcPr>
          <w:p w:rsidR="00260A37" w:rsidRPr="003A33B7" w:rsidRDefault="00260A37" w:rsidP="005C24E6">
            <w:pPr>
              <w:numPr>
                <w:ilvl w:val="0"/>
                <w:numId w:val="14"/>
              </w:numPr>
              <w:jc w:val="both"/>
              <w:rPr>
                <w:bCs/>
                <w:lang w:val="fr-FR"/>
              </w:rPr>
            </w:pPr>
            <w:r w:rsidRPr="003A33B7">
              <w:rPr>
                <w:bCs/>
                <w:lang w:val="fr-FR"/>
              </w:rPr>
              <w:t>Participarea profesorilor consilieri şi a diriginţilor la cursuri de formare</w:t>
            </w:r>
            <w:r>
              <w:rPr>
                <w:bCs/>
                <w:lang w:val="fr-FR"/>
              </w:rPr>
              <w:t xml:space="preserve"> / perfecționare / specializare</w:t>
            </w:r>
          </w:p>
        </w:tc>
        <w:tc>
          <w:tcPr>
            <w:tcW w:w="1016" w:type="dxa"/>
          </w:tcPr>
          <w:p w:rsidR="00260A37" w:rsidRPr="003A33B7" w:rsidRDefault="00260A37" w:rsidP="008A2966">
            <w:pPr>
              <w:jc w:val="both"/>
              <w:rPr>
                <w:bCs/>
              </w:rPr>
            </w:pPr>
            <w:r>
              <w:rPr>
                <w:bCs/>
              </w:rPr>
              <w:t>anual</w:t>
            </w:r>
          </w:p>
          <w:p w:rsidR="00260A37" w:rsidRPr="003A33B7" w:rsidRDefault="00260A37" w:rsidP="008A2966">
            <w:pPr>
              <w:jc w:val="both"/>
              <w:rPr>
                <w:b/>
                <w:bCs/>
              </w:rPr>
            </w:pPr>
          </w:p>
        </w:tc>
        <w:tc>
          <w:tcPr>
            <w:tcW w:w="1567" w:type="dxa"/>
          </w:tcPr>
          <w:p w:rsidR="00260A37" w:rsidRPr="003A33B7" w:rsidRDefault="00260A37" w:rsidP="008A2966">
            <w:pPr>
              <w:jc w:val="both"/>
              <w:rPr>
                <w:bCs/>
              </w:rPr>
            </w:pPr>
            <w:r w:rsidRPr="003A33B7">
              <w:rPr>
                <w:bCs/>
              </w:rPr>
              <w:t>ISJ, CJAPP, CCD</w:t>
            </w:r>
          </w:p>
        </w:tc>
      </w:tr>
      <w:tr w:rsidR="00260A37" w:rsidRPr="003A33B7" w:rsidTr="008F5D1B">
        <w:trPr>
          <w:trHeight w:val="834"/>
        </w:trPr>
        <w:tc>
          <w:tcPr>
            <w:tcW w:w="6993" w:type="dxa"/>
          </w:tcPr>
          <w:p w:rsidR="00260A37" w:rsidRPr="003A33B7" w:rsidRDefault="00260A37" w:rsidP="005C24E6">
            <w:pPr>
              <w:numPr>
                <w:ilvl w:val="0"/>
                <w:numId w:val="14"/>
              </w:numPr>
              <w:jc w:val="both"/>
              <w:rPr>
                <w:bCs/>
                <w:lang w:val="fr-FR"/>
              </w:rPr>
            </w:pPr>
            <w:r w:rsidRPr="003A33B7">
              <w:rPr>
                <w:lang w:val="fr-FR"/>
              </w:rPr>
              <w:t>Dotarea cabinetelor şcolare de asistenţă psihopedagogică cu materiale informative privind reţeaua şcolară, profilele ocupaţionale, calificările profesionale, baterii de teste, echipamente si soft etc.</w:t>
            </w:r>
          </w:p>
        </w:tc>
        <w:tc>
          <w:tcPr>
            <w:tcW w:w="1016" w:type="dxa"/>
          </w:tcPr>
          <w:p w:rsidR="00260A37" w:rsidRPr="003A33B7" w:rsidRDefault="00260A37" w:rsidP="008A2966">
            <w:pPr>
              <w:jc w:val="both"/>
              <w:rPr>
                <w:bCs/>
              </w:rPr>
            </w:pPr>
            <w:r>
              <w:rPr>
                <w:bCs/>
              </w:rPr>
              <w:t>2015</w:t>
            </w:r>
          </w:p>
        </w:tc>
        <w:tc>
          <w:tcPr>
            <w:tcW w:w="1567" w:type="dxa"/>
          </w:tcPr>
          <w:p w:rsidR="00260A37" w:rsidRPr="003A33B7" w:rsidRDefault="00260A37" w:rsidP="008A2966">
            <w:pPr>
              <w:jc w:val="both"/>
              <w:rPr>
                <w:bCs/>
              </w:rPr>
            </w:pPr>
            <w:r w:rsidRPr="003A33B7">
              <w:rPr>
                <w:bCs/>
              </w:rPr>
              <w:t>ISJ, CJAPP, CCD</w:t>
            </w:r>
          </w:p>
        </w:tc>
      </w:tr>
      <w:tr w:rsidR="00260A37" w:rsidRPr="003A33B7" w:rsidTr="008F5D1B">
        <w:trPr>
          <w:trHeight w:val="834"/>
        </w:trPr>
        <w:tc>
          <w:tcPr>
            <w:tcW w:w="6993" w:type="dxa"/>
          </w:tcPr>
          <w:p w:rsidR="00260A37" w:rsidRPr="003A33B7" w:rsidRDefault="00260A37" w:rsidP="005C24E6">
            <w:pPr>
              <w:numPr>
                <w:ilvl w:val="0"/>
                <w:numId w:val="14"/>
              </w:numPr>
              <w:jc w:val="both"/>
            </w:pPr>
            <w:r w:rsidRPr="003A33B7">
              <w:t>Dezvoltarea sistemului de monitorizare a evoluţiei elevului</w:t>
            </w:r>
          </w:p>
        </w:tc>
        <w:tc>
          <w:tcPr>
            <w:tcW w:w="1016" w:type="dxa"/>
          </w:tcPr>
          <w:p w:rsidR="00260A37" w:rsidRPr="003A33B7" w:rsidRDefault="00260A37" w:rsidP="008A2966">
            <w:pPr>
              <w:jc w:val="both"/>
              <w:rPr>
                <w:bCs/>
              </w:rPr>
            </w:pPr>
            <w:r>
              <w:rPr>
                <w:bCs/>
              </w:rPr>
              <w:t>2014</w:t>
            </w:r>
          </w:p>
        </w:tc>
        <w:tc>
          <w:tcPr>
            <w:tcW w:w="1567" w:type="dxa"/>
          </w:tcPr>
          <w:p w:rsidR="00260A37" w:rsidRPr="003A33B7" w:rsidRDefault="00260A37" w:rsidP="008A2966">
            <w:pPr>
              <w:jc w:val="both"/>
              <w:rPr>
                <w:bCs/>
              </w:rPr>
            </w:pPr>
            <w:r w:rsidRPr="003A33B7">
              <w:rPr>
                <w:bCs/>
              </w:rPr>
              <w:t>ISJ, CJAPP,</w:t>
            </w:r>
          </w:p>
          <w:p w:rsidR="00260A37" w:rsidRPr="003A33B7" w:rsidRDefault="00260A37" w:rsidP="008A2966">
            <w:pPr>
              <w:jc w:val="both"/>
              <w:rPr>
                <w:bCs/>
              </w:rPr>
            </w:pPr>
            <w:r w:rsidRPr="003A33B7">
              <w:rPr>
                <w:bCs/>
              </w:rPr>
              <w:t>Unit.inv</w:t>
            </w:r>
          </w:p>
        </w:tc>
      </w:tr>
      <w:tr w:rsidR="00260A37" w:rsidRPr="003A33B7" w:rsidTr="008F5D1B">
        <w:trPr>
          <w:trHeight w:val="834"/>
        </w:trPr>
        <w:tc>
          <w:tcPr>
            <w:tcW w:w="6993" w:type="dxa"/>
          </w:tcPr>
          <w:p w:rsidR="00260A37" w:rsidRPr="003A33B7" w:rsidRDefault="00260A37" w:rsidP="005C24E6">
            <w:pPr>
              <w:numPr>
                <w:ilvl w:val="0"/>
                <w:numId w:val="14"/>
              </w:numPr>
              <w:jc w:val="both"/>
              <w:rPr>
                <w:lang w:val="fr-FR"/>
              </w:rPr>
            </w:pPr>
            <w:r w:rsidRPr="003A33B7">
              <w:rPr>
                <w:lang w:val="fr-FR"/>
              </w:rPr>
              <w:t>Elaborarea setului de indicatori cantitativi şi calitativi de evaluare a rezultatelor activităţii profesorilor consilieri</w:t>
            </w:r>
          </w:p>
        </w:tc>
        <w:tc>
          <w:tcPr>
            <w:tcW w:w="1016" w:type="dxa"/>
          </w:tcPr>
          <w:p w:rsidR="00260A37" w:rsidRPr="003A33B7" w:rsidRDefault="00260A37" w:rsidP="008A2966">
            <w:pPr>
              <w:jc w:val="both"/>
              <w:rPr>
                <w:bCs/>
              </w:rPr>
            </w:pPr>
            <w:r>
              <w:rPr>
                <w:bCs/>
              </w:rPr>
              <w:t>2014</w:t>
            </w:r>
          </w:p>
        </w:tc>
        <w:tc>
          <w:tcPr>
            <w:tcW w:w="1567" w:type="dxa"/>
          </w:tcPr>
          <w:p w:rsidR="00260A37" w:rsidRPr="003A33B7" w:rsidRDefault="00260A37" w:rsidP="008A2966">
            <w:pPr>
              <w:jc w:val="both"/>
              <w:rPr>
                <w:bCs/>
              </w:rPr>
            </w:pPr>
            <w:r w:rsidRPr="003A33B7">
              <w:rPr>
                <w:bCs/>
              </w:rPr>
              <w:t>ISJ, CJAPP</w:t>
            </w:r>
          </w:p>
        </w:tc>
      </w:tr>
      <w:tr w:rsidR="00260A37" w:rsidRPr="003A33B7" w:rsidTr="008F5D1B">
        <w:trPr>
          <w:trHeight w:val="834"/>
        </w:trPr>
        <w:tc>
          <w:tcPr>
            <w:tcW w:w="9576" w:type="dxa"/>
            <w:gridSpan w:val="3"/>
          </w:tcPr>
          <w:p w:rsidR="00260A37" w:rsidRPr="003A33B7" w:rsidRDefault="00260A37" w:rsidP="005C24E6">
            <w:pPr>
              <w:numPr>
                <w:ilvl w:val="0"/>
                <w:numId w:val="14"/>
              </w:numPr>
              <w:jc w:val="both"/>
              <w:rPr>
                <w:bCs/>
                <w:lang w:val="fr-FR"/>
              </w:rPr>
            </w:pPr>
            <w:r w:rsidRPr="003A33B7">
              <w:rPr>
                <w:b/>
                <w:bCs/>
                <w:lang w:val="fr-FR"/>
              </w:rPr>
              <w:t xml:space="preserve">Indicatori: </w:t>
            </w:r>
            <w:r w:rsidRPr="003A33B7">
              <w:rPr>
                <w:bCs/>
                <w:lang w:val="fr-FR"/>
              </w:rPr>
              <w:t>* Creşterea cu 50% a numărului de elevi şi părinţi consiliaţi</w:t>
            </w:r>
          </w:p>
          <w:p w:rsidR="00260A37" w:rsidRPr="003A33B7" w:rsidRDefault="00260A37" w:rsidP="008A2966">
            <w:pPr>
              <w:ind w:left="360"/>
              <w:jc w:val="both"/>
              <w:rPr>
                <w:bCs/>
                <w:lang w:val="fr-FR"/>
              </w:rPr>
            </w:pPr>
            <w:r w:rsidRPr="003A33B7">
              <w:rPr>
                <w:bCs/>
                <w:lang w:val="fr-FR"/>
              </w:rPr>
              <w:t xml:space="preserve">                       * 100% din corpul profesorilor consilieri şi a diriginţilor au participat la cursuri de formare</w:t>
            </w:r>
          </w:p>
        </w:tc>
      </w:tr>
    </w:tbl>
    <w:p w:rsidR="00260A37" w:rsidRPr="003A33B7" w:rsidRDefault="00260A37" w:rsidP="00260A37">
      <w:pPr>
        <w:pStyle w:val="BodyText"/>
        <w:jc w:val="both"/>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0"/>
        <w:gridCol w:w="1156"/>
        <w:gridCol w:w="1564"/>
      </w:tblGrid>
      <w:tr w:rsidR="00260A37" w:rsidRPr="003A33B7" w:rsidTr="008F5D1B">
        <w:tc>
          <w:tcPr>
            <w:tcW w:w="9576" w:type="dxa"/>
            <w:gridSpan w:val="3"/>
          </w:tcPr>
          <w:p w:rsidR="00260A37" w:rsidRPr="00CF4797" w:rsidRDefault="00260A37" w:rsidP="008A2966">
            <w:pPr>
              <w:pStyle w:val="BodyText"/>
              <w:jc w:val="both"/>
              <w:rPr>
                <w:b/>
                <w:sz w:val="28"/>
                <w:szCs w:val="28"/>
                <w:lang w:val="fr-FR"/>
              </w:rPr>
            </w:pPr>
            <w:r w:rsidRPr="00CF4797">
              <w:rPr>
                <w:b/>
                <w:bCs/>
                <w:sz w:val="28"/>
                <w:szCs w:val="28"/>
                <w:lang w:val="fr-FR"/>
              </w:rPr>
              <w:t xml:space="preserve">3. </w:t>
            </w:r>
            <w:r w:rsidRPr="00CF4797">
              <w:rPr>
                <w:b/>
                <w:sz w:val="28"/>
                <w:szCs w:val="28"/>
                <w:lang w:val="fr-FR"/>
              </w:rPr>
              <w:t>Creşterea accesului egal la educaţie în mediul urban şi rural, pentru tinerii din regiune şi reducerea abandonului şcolar – finanţat prin POR, Banca mondiala, fonduri ale administraţiei locale</w:t>
            </w:r>
          </w:p>
        </w:tc>
      </w:tr>
      <w:tr w:rsidR="00260A37" w:rsidRPr="003A33B7" w:rsidTr="008F5D1B">
        <w:tc>
          <w:tcPr>
            <w:tcW w:w="9576" w:type="dxa"/>
            <w:gridSpan w:val="3"/>
          </w:tcPr>
          <w:p w:rsidR="00260A37" w:rsidRPr="003A33B7" w:rsidRDefault="00260A37" w:rsidP="008A2966">
            <w:pPr>
              <w:jc w:val="both"/>
              <w:rPr>
                <w:b/>
                <w:bCs/>
                <w:i/>
                <w:lang w:val="fr-FR"/>
              </w:rPr>
            </w:pPr>
            <w:r w:rsidRPr="003A33B7">
              <w:rPr>
                <w:b/>
                <w:i/>
                <w:lang w:val="fr-FR"/>
              </w:rPr>
              <w:t>Măsura 3.1 Îmbunătăţirea infrastructurii educaţionale de bază şi a dotării şcolilor TVET cu echipamente didactice/şcolare şi IT</w:t>
            </w:r>
          </w:p>
        </w:tc>
      </w:tr>
      <w:tr w:rsidR="00260A37" w:rsidRPr="003A33B7" w:rsidTr="008F5D1B">
        <w:tc>
          <w:tcPr>
            <w:tcW w:w="9576" w:type="dxa"/>
            <w:gridSpan w:val="3"/>
          </w:tcPr>
          <w:p w:rsidR="00260A37" w:rsidRPr="003A33B7" w:rsidRDefault="00260A37" w:rsidP="008A2966">
            <w:pPr>
              <w:jc w:val="both"/>
            </w:pPr>
            <w:r w:rsidRPr="003A33B7">
              <w:rPr>
                <w:b/>
                <w:bCs/>
              </w:rPr>
              <w:t>Măsurat prin:</w:t>
            </w:r>
            <w:r w:rsidRPr="003A33B7">
              <w:t xml:space="preserve">  </w:t>
            </w:r>
          </w:p>
          <w:p w:rsidR="00260A37" w:rsidRPr="003A33B7" w:rsidRDefault="00260A37" w:rsidP="005C24E6">
            <w:pPr>
              <w:numPr>
                <w:ilvl w:val="0"/>
                <w:numId w:val="13"/>
              </w:numPr>
              <w:jc w:val="both"/>
              <w:rPr>
                <w:bCs/>
                <w:lang w:val="fr-FR"/>
              </w:rPr>
            </w:pPr>
            <w:r w:rsidRPr="003A33B7">
              <w:rPr>
                <w:bCs/>
                <w:lang w:val="fr-FR"/>
              </w:rPr>
              <w:t>Număr de unităţi de învăţământ reabilitate, consolidate sau extinse</w:t>
            </w:r>
          </w:p>
          <w:p w:rsidR="00260A37" w:rsidRPr="003A33B7" w:rsidRDefault="00260A37" w:rsidP="005C24E6">
            <w:pPr>
              <w:numPr>
                <w:ilvl w:val="0"/>
                <w:numId w:val="13"/>
              </w:numPr>
              <w:jc w:val="both"/>
              <w:rPr>
                <w:bCs/>
                <w:lang w:val="fr-FR"/>
              </w:rPr>
            </w:pPr>
            <w:r w:rsidRPr="003A33B7">
              <w:rPr>
                <w:bCs/>
                <w:lang w:val="fr-FR"/>
              </w:rPr>
              <w:t>Număr de unităţi de învăţământ dotate cu echipamente didactice/şcolare şi IT</w:t>
            </w:r>
          </w:p>
          <w:p w:rsidR="00260A37" w:rsidRPr="003A33B7" w:rsidRDefault="00260A37" w:rsidP="008A2966">
            <w:pPr>
              <w:ind w:left="360"/>
              <w:jc w:val="both"/>
              <w:rPr>
                <w:bCs/>
                <w:lang w:val="fr-FR"/>
              </w:rPr>
            </w:pPr>
          </w:p>
        </w:tc>
      </w:tr>
      <w:tr w:rsidR="00260A37" w:rsidRPr="003A33B7" w:rsidTr="008F5D1B">
        <w:trPr>
          <w:trHeight w:val="405"/>
        </w:trPr>
        <w:tc>
          <w:tcPr>
            <w:tcW w:w="6846"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163" w:type="dxa"/>
          </w:tcPr>
          <w:p w:rsidR="00260A37" w:rsidRPr="003A33B7" w:rsidRDefault="00260A37" w:rsidP="008A2966">
            <w:pPr>
              <w:jc w:val="both"/>
              <w:rPr>
                <w:b/>
                <w:bCs/>
              </w:rPr>
            </w:pPr>
            <w:r w:rsidRPr="003A33B7">
              <w:rPr>
                <w:b/>
                <w:bCs/>
              </w:rPr>
              <w:t>Orizont de timp</w:t>
            </w:r>
          </w:p>
        </w:tc>
        <w:tc>
          <w:tcPr>
            <w:tcW w:w="1567" w:type="dxa"/>
          </w:tcPr>
          <w:p w:rsidR="00260A37" w:rsidRPr="003A33B7" w:rsidRDefault="00260A37" w:rsidP="008A2966">
            <w:pPr>
              <w:jc w:val="both"/>
              <w:rPr>
                <w:bCs/>
              </w:rPr>
            </w:pPr>
            <w:r w:rsidRPr="003A33B7">
              <w:rPr>
                <w:b/>
                <w:bCs/>
              </w:rPr>
              <w:t>Organizaţie responsabilă</w:t>
            </w:r>
          </w:p>
        </w:tc>
      </w:tr>
      <w:tr w:rsidR="00260A37" w:rsidRPr="003A33B7" w:rsidTr="008F5D1B">
        <w:trPr>
          <w:trHeight w:val="910"/>
        </w:trPr>
        <w:tc>
          <w:tcPr>
            <w:tcW w:w="6846" w:type="dxa"/>
          </w:tcPr>
          <w:p w:rsidR="00260A37" w:rsidRPr="003A33B7" w:rsidRDefault="00260A37" w:rsidP="005C24E6">
            <w:pPr>
              <w:numPr>
                <w:ilvl w:val="0"/>
                <w:numId w:val="14"/>
              </w:numPr>
              <w:jc w:val="both"/>
              <w:rPr>
                <w:bCs/>
              </w:rPr>
            </w:pPr>
            <w:r w:rsidRPr="003A33B7">
              <w:rPr>
                <w:bCs/>
              </w:rPr>
              <w:t>Identificare unităţilor de învăţământ eligibile în accesarea fondurilor necesare reabilitării şi dotării</w:t>
            </w:r>
          </w:p>
        </w:tc>
        <w:tc>
          <w:tcPr>
            <w:tcW w:w="1163" w:type="dxa"/>
          </w:tcPr>
          <w:p w:rsidR="00260A37" w:rsidRPr="003A33B7" w:rsidRDefault="00260A37" w:rsidP="008A2966">
            <w:pPr>
              <w:jc w:val="both"/>
              <w:rPr>
                <w:bCs/>
              </w:rPr>
            </w:pPr>
            <w:r w:rsidRPr="003A33B7">
              <w:rPr>
                <w:bCs/>
              </w:rPr>
              <w:t>anual</w:t>
            </w:r>
          </w:p>
        </w:tc>
        <w:tc>
          <w:tcPr>
            <w:tcW w:w="1567" w:type="dxa"/>
          </w:tcPr>
          <w:p w:rsidR="00260A37" w:rsidRPr="003A33B7" w:rsidRDefault="00260A37" w:rsidP="008A2966">
            <w:pPr>
              <w:jc w:val="both"/>
              <w:rPr>
                <w:b/>
                <w:bCs/>
              </w:rPr>
            </w:pPr>
            <w:r w:rsidRPr="003A33B7">
              <w:rPr>
                <w:bCs/>
              </w:rPr>
              <w:t>Consiliul Judeţean, Consiliul Local, Unităţile de învăţământ, ISJ</w:t>
            </w:r>
          </w:p>
        </w:tc>
      </w:tr>
      <w:tr w:rsidR="00260A37" w:rsidRPr="003A33B7" w:rsidTr="008F5D1B">
        <w:trPr>
          <w:trHeight w:val="874"/>
        </w:trPr>
        <w:tc>
          <w:tcPr>
            <w:tcW w:w="6846" w:type="dxa"/>
          </w:tcPr>
          <w:p w:rsidR="00260A37" w:rsidRPr="003A33B7" w:rsidRDefault="00260A37" w:rsidP="005C24E6">
            <w:pPr>
              <w:numPr>
                <w:ilvl w:val="0"/>
                <w:numId w:val="14"/>
              </w:numPr>
              <w:jc w:val="both"/>
              <w:rPr>
                <w:b/>
                <w:bCs/>
              </w:rPr>
            </w:pPr>
            <w:r w:rsidRPr="003A33B7">
              <w:rPr>
                <w:bCs/>
              </w:rPr>
              <w:t xml:space="preserve">Reabilitaterea, consolidarea sau extinderea unităţilor de învăţământ </w:t>
            </w:r>
          </w:p>
        </w:tc>
        <w:tc>
          <w:tcPr>
            <w:tcW w:w="1163" w:type="dxa"/>
          </w:tcPr>
          <w:p w:rsidR="00260A37" w:rsidRPr="003A33B7" w:rsidRDefault="00260A37" w:rsidP="008A2966">
            <w:pPr>
              <w:jc w:val="both"/>
              <w:rPr>
                <w:b/>
                <w:bCs/>
              </w:rPr>
            </w:pPr>
          </w:p>
          <w:p w:rsidR="00260A37" w:rsidRPr="003A33B7" w:rsidRDefault="00260A37" w:rsidP="008A2966">
            <w:pPr>
              <w:jc w:val="both"/>
              <w:rPr>
                <w:bCs/>
              </w:rPr>
            </w:pPr>
            <w:r>
              <w:rPr>
                <w:bCs/>
              </w:rPr>
              <w:t>anual</w:t>
            </w:r>
          </w:p>
        </w:tc>
        <w:tc>
          <w:tcPr>
            <w:tcW w:w="1567" w:type="dxa"/>
          </w:tcPr>
          <w:p w:rsidR="00260A37" w:rsidRPr="003A33B7" w:rsidRDefault="00260A37" w:rsidP="008A2966">
            <w:pPr>
              <w:jc w:val="both"/>
              <w:rPr>
                <w:b/>
                <w:bCs/>
              </w:rPr>
            </w:pPr>
            <w:r w:rsidRPr="003A33B7">
              <w:rPr>
                <w:bCs/>
              </w:rPr>
              <w:t>Consiliul Judeţean, Consiliul Local, Unităţile de învăţământ, ISJ</w:t>
            </w:r>
          </w:p>
        </w:tc>
      </w:tr>
      <w:tr w:rsidR="00260A37" w:rsidRPr="003A33B7" w:rsidTr="008F5D1B">
        <w:trPr>
          <w:trHeight w:val="834"/>
        </w:trPr>
        <w:tc>
          <w:tcPr>
            <w:tcW w:w="6846" w:type="dxa"/>
          </w:tcPr>
          <w:p w:rsidR="00260A37" w:rsidRPr="003A33B7" w:rsidRDefault="00260A37" w:rsidP="005C24E6">
            <w:pPr>
              <w:numPr>
                <w:ilvl w:val="0"/>
                <w:numId w:val="14"/>
              </w:numPr>
              <w:jc w:val="both"/>
              <w:rPr>
                <w:bCs/>
              </w:rPr>
            </w:pPr>
            <w:r w:rsidRPr="003A33B7">
              <w:rPr>
                <w:bCs/>
              </w:rPr>
              <w:t>Dotarea unităţilor de învăţământ cu echipamente didactice/şcolare şi IT</w:t>
            </w:r>
          </w:p>
        </w:tc>
        <w:tc>
          <w:tcPr>
            <w:tcW w:w="1163" w:type="dxa"/>
          </w:tcPr>
          <w:p w:rsidR="00260A37" w:rsidRPr="003A33B7" w:rsidRDefault="00260A37" w:rsidP="008A2966">
            <w:pPr>
              <w:jc w:val="both"/>
              <w:rPr>
                <w:bCs/>
              </w:rPr>
            </w:pPr>
          </w:p>
          <w:p w:rsidR="00260A37" w:rsidRPr="003A33B7" w:rsidRDefault="00260A37" w:rsidP="008A2966">
            <w:pPr>
              <w:jc w:val="both"/>
              <w:rPr>
                <w:bCs/>
              </w:rPr>
            </w:pPr>
            <w:r>
              <w:rPr>
                <w:bCs/>
              </w:rPr>
              <w:t>anual</w:t>
            </w:r>
          </w:p>
          <w:p w:rsidR="00260A37" w:rsidRPr="003A33B7" w:rsidRDefault="00260A37" w:rsidP="008A2966">
            <w:pPr>
              <w:jc w:val="both"/>
              <w:rPr>
                <w:b/>
                <w:bCs/>
              </w:rPr>
            </w:pPr>
          </w:p>
        </w:tc>
        <w:tc>
          <w:tcPr>
            <w:tcW w:w="1567" w:type="dxa"/>
          </w:tcPr>
          <w:p w:rsidR="00260A37" w:rsidRPr="003A33B7" w:rsidRDefault="00260A37" w:rsidP="008A2966">
            <w:pPr>
              <w:jc w:val="both"/>
              <w:rPr>
                <w:bCs/>
              </w:rPr>
            </w:pPr>
            <w:r w:rsidRPr="003A33B7">
              <w:rPr>
                <w:bCs/>
              </w:rPr>
              <w:t>Consiliul Judeţean, Consiliul Local, Unităţile de învăţământ, ISJ</w:t>
            </w:r>
          </w:p>
        </w:tc>
      </w:tr>
      <w:tr w:rsidR="00260A37" w:rsidRPr="003A33B7" w:rsidTr="008F5D1B">
        <w:trPr>
          <w:trHeight w:val="834"/>
        </w:trPr>
        <w:tc>
          <w:tcPr>
            <w:tcW w:w="9576" w:type="dxa"/>
            <w:gridSpan w:val="3"/>
          </w:tcPr>
          <w:p w:rsidR="00260A37" w:rsidRPr="003A33B7" w:rsidRDefault="00260A37" w:rsidP="008A2966">
            <w:pPr>
              <w:jc w:val="both"/>
              <w:rPr>
                <w:bCs/>
                <w:lang w:val="fr-FR"/>
              </w:rPr>
            </w:pPr>
            <w:r w:rsidRPr="003A33B7">
              <w:rPr>
                <w:b/>
                <w:bCs/>
                <w:lang w:val="fr-FR"/>
              </w:rPr>
              <w:t xml:space="preserve">Indicatori:  </w:t>
            </w:r>
            <w:r w:rsidRPr="003A33B7">
              <w:rPr>
                <w:bCs/>
                <w:lang w:val="fr-FR"/>
              </w:rPr>
              <w:t>50% din unităţile de învăţământ TVET au fost reabilitate, consolidate sau extinse</w:t>
            </w:r>
          </w:p>
          <w:p w:rsidR="00260A37" w:rsidRPr="003A33B7" w:rsidRDefault="00260A37" w:rsidP="008A2966">
            <w:pPr>
              <w:jc w:val="both"/>
              <w:rPr>
                <w:bCs/>
                <w:lang w:val="fr-FR"/>
              </w:rPr>
            </w:pPr>
            <w:r>
              <w:rPr>
                <w:bCs/>
                <w:lang w:val="fr-FR"/>
              </w:rPr>
              <w:t xml:space="preserve">                   </w:t>
            </w:r>
            <w:r w:rsidRPr="003A33B7">
              <w:rPr>
                <w:bCs/>
                <w:lang w:val="fr-FR"/>
              </w:rPr>
              <w:t xml:space="preserve"> 80% din unităţile de învăţământ TVET  au </w:t>
            </w:r>
            <w:r>
              <w:rPr>
                <w:bCs/>
                <w:lang w:val="fr-FR"/>
              </w:rPr>
              <w:t xml:space="preserve">fost </w:t>
            </w:r>
            <w:r w:rsidRPr="003A33B7">
              <w:rPr>
                <w:bCs/>
                <w:lang w:val="fr-FR"/>
              </w:rPr>
              <w:t>dotate cu echipamente didactice/şcolare şi IT</w:t>
            </w:r>
          </w:p>
        </w:tc>
      </w:tr>
    </w:tbl>
    <w:p w:rsidR="00260A37" w:rsidRDefault="00260A37" w:rsidP="00260A37">
      <w:pPr>
        <w:pStyle w:val="BodyText"/>
        <w:jc w:val="both"/>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71"/>
        <w:gridCol w:w="1016"/>
        <w:gridCol w:w="1563"/>
      </w:tblGrid>
      <w:tr w:rsidR="00260A37" w:rsidRPr="003A33B7" w:rsidTr="008F5D1B">
        <w:tc>
          <w:tcPr>
            <w:tcW w:w="9576" w:type="dxa"/>
            <w:gridSpan w:val="3"/>
          </w:tcPr>
          <w:p w:rsidR="00260A37" w:rsidRPr="003A33B7" w:rsidRDefault="00260A37" w:rsidP="008A2966">
            <w:pPr>
              <w:jc w:val="both"/>
              <w:rPr>
                <w:b/>
                <w:bCs/>
                <w:i/>
                <w:lang w:val="fr-FR"/>
              </w:rPr>
            </w:pPr>
            <w:r w:rsidRPr="003A33B7">
              <w:rPr>
                <w:b/>
                <w:i/>
                <w:lang w:val="fr-FR"/>
              </w:rPr>
              <w:t>Măsura</w:t>
            </w:r>
            <w:r>
              <w:rPr>
                <w:b/>
                <w:i/>
                <w:lang w:val="fr-FR"/>
              </w:rPr>
              <w:t xml:space="preserve"> 3.2</w:t>
            </w:r>
            <w:r w:rsidRPr="003A33B7">
              <w:rPr>
                <w:b/>
                <w:i/>
                <w:lang w:val="fr-FR"/>
              </w:rPr>
              <w:t xml:space="preserve"> Extinderea accesului la formarea continuă </w:t>
            </w:r>
          </w:p>
        </w:tc>
      </w:tr>
      <w:tr w:rsidR="00260A37" w:rsidRPr="003A33B7" w:rsidTr="008F5D1B">
        <w:tc>
          <w:tcPr>
            <w:tcW w:w="9576" w:type="dxa"/>
            <w:gridSpan w:val="3"/>
          </w:tcPr>
          <w:p w:rsidR="00260A37" w:rsidRPr="003A33B7" w:rsidRDefault="00260A37" w:rsidP="008A2966">
            <w:pPr>
              <w:jc w:val="both"/>
            </w:pPr>
            <w:r w:rsidRPr="003A33B7">
              <w:rPr>
                <w:b/>
                <w:bCs/>
              </w:rPr>
              <w:t>Măsurată prin:</w:t>
            </w:r>
            <w:r w:rsidRPr="003A33B7">
              <w:t xml:space="preserve">   </w:t>
            </w:r>
          </w:p>
          <w:p w:rsidR="00260A37" w:rsidRPr="003A33B7" w:rsidRDefault="00260A37" w:rsidP="005C24E6">
            <w:pPr>
              <w:numPr>
                <w:ilvl w:val="0"/>
                <w:numId w:val="13"/>
              </w:numPr>
              <w:jc w:val="both"/>
              <w:rPr>
                <w:bCs/>
              </w:rPr>
            </w:pPr>
            <w:r w:rsidRPr="003A33B7">
              <w:rPr>
                <w:bCs/>
              </w:rPr>
              <w:t xml:space="preserve">Număr de cursanţi </w:t>
            </w:r>
          </w:p>
          <w:p w:rsidR="00260A37" w:rsidRPr="003A33B7" w:rsidRDefault="00260A37" w:rsidP="005C24E6">
            <w:pPr>
              <w:numPr>
                <w:ilvl w:val="0"/>
                <w:numId w:val="13"/>
              </w:numPr>
              <w:jc w:val="both"/>
              <w:rPr>
                <w:bCs/>
                <w:lang w:val="fr-FR"/>
              </w:rPr>
            </w:pPr>
            <w:r w:rsidRPr="003A33B7">
              <w:rPr>
                <w:bCs/>
                <w:lang w:val="fr-FR"/>
              </w:rPr>
              <w:t>Număr de absolvenţi în calificările cerute de piaţa muncii</w:t>
            </w:r>
          </w:p>
        </w:tc>
      </w:tr>
      <w:tr w:rsidR="00260A37" w:rsidRPr="003A33B7" w:rsidTr="008F5D1B">
        <w:trPr>
          <w:trHeight w:val="405"/>
        </w:trPr>
        <w:tc>
          <w:tcPr>
            <w:tcW w:w="6994"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016" w:type="dxa"/>
          </w:tcPr>
          <w:p w:rsidR="00260A37" w:rsidRPr="003A33B7" w:rsidRDefault="00260A37" w:rsidP="008A2966">
            <w:pPr>
              <w:jc w:val="both"/>
              <w:rPr>
                <w:b/>
                <w:bCs/>
              </w:rPr>
            </w:pPr>
            <w:r w:rsidRPr="003A33B7">
              <w:rPr>
                <w:b/>
                <w:bCs/>
              </w:rPr>
              <w:t>Orizont de timp</w:t>
            </w:r>
          </w:p>
        </w:tc>
        <w:tc>
          <w:tcPr>
            <w:tcW w:w="1566" w:type="dxa"/>
          </w:tcPr>
          <w:p w:rsidR="00260A37" w:rsidRPr="003A33B7" w:rsidRDefault="00260A37" w:rsidP="008A2966">
            <w:pPr>
              <w:jc w:val="both"/>
              <w:rPr>
                <w:bCs/>
              </w:rPr>
            </w:pPr>
            <w:r w:rsidRPr="003A33B7">
              <w:rPr>
                <w:b/>
                <w:bCs/>
              </w:rPr>
              <w:t>Organizaţie responsabilă</w:t>
            </w:r>
          </w:p>
        </w:tc>
      </w:tr>
      <w:tr w:rsidR="00260A37" w:rsidRPr="003A33B7" w:rsidTr="008F5D1B">
        <w:trPr>
          <w:trHeight w:val="910"/>
        </w:trPr>
        <w:tc>
          <w:tcPr>
            <w:tcW w:w="6994" w:type="dxa"/>
          </w:tcPr>
          <w:p w:rsidR="00260A37" w:rsidRPr="003A33B7" w:rsidRDefault="00260A37" w:rsidP="005C24E6">
            <w:pPr>
              <w:numPr>
                <w:ilvl w:val="0"/>
                <w:numId w:val="16"/>
              </w:numPr>
              <w:tabs>
                <w:tab w:val="clear" w:pos="1140"/>
                <w:tab w:val="num" w:pos="709"/>
              </w:tabs>
              <w:ind w:hanging="714"/>
              <w:jc w:val="both"/>
              <w:rPr>
                <w:bCs/>
                <w:lang w:val="fr-FR"/>
              </w:rPr>
            </w:pPr>
            <w:r w:rsidRPr="003A33B7">
              <w:rPr>
                <w:bCs/>
                <w:lang w:val="fr-FR"/>
              </w:rPr>
              <w:t>Autorizarea unităţilor de învăţământ pentru formare adulţi</w:t>
            </w:r>
          </w:p>
        </w:tc>
        <w:tc>
          <w:tcPr>
            <w:tcW w:w="1016" w:type="dxa"/>
          </w:tcPr>
          <w:p w:rsidR="00260A37" w:rsidRPr="003A33B7" w:rsidRDefault="00260A37" w:rsidP="008A2966">
            <w:pPr>
              <w:jc w:val="both"/>
              <w:rPr>
                <w:bCs/>
              </w:rPr>
            </w:pPr>
            <w:r w:rsidRPr="003A33B7">
              <w:rPr>
                <w:bCs/>
              </w:rPr>
              <w:t>anual</w:t>
            </w:r>
          </w:p>
        </w:tc>
        <w:tc>
          <w:tcPr>
            <w:tcW w:w="1566" w:type="dxa"/>
          </w:tcPr>
          <w:p w:rsidR="00260A37" w:rsidRPr="003A33B7" w:rsidRDefault="00260A37" w:rsidP="008A2966">
            <w:pPr>
              <w:jc w:val="both"/>
              <w:rPr>
                <w:bCs/>
              </w:rPr>
            </w:pPr>
            <w:r w:rsidRPr="003A33B7">
              <w:rPr>
                <w:bCs/>
              </w:rPr>
              <w:t>AJOFM, ISJ, Unităţi de învăţământ</w:t>
            </w:r>
          </w:p>
        </w:tc>
      </w:tr>
      <w:tr w:rsidR="00260A37" w:rsidRPr="003A33B7" w:rsidTr="008F5D1B">
        <w:trPr>
          <w:trHeight w:val="910"/>
        </w:trPr>
        <w:tc>
          <w:tcPr>
            <w:tcW w:w="6994" w:type="dxa"/>
          </w:tcPr>
          <w:p w:rsidR="00260A37" w:rsidRPr="003A33B7" w:rsidRDefault="00260A37" w:rsidP="005C24E6">
            <w:pPr>
              <w:numPr>
                <w:ilvl w:val="0"/>
                <w:numId w:val="16"/>
              </w:numPr>
              <w:tabs>
                <w:tab w:val="clear" w:pos="1140"/>
                <w:tab w:val="num" w:pos="709"/>
              </w:tabs>
              <w:ind w:left="709" w:hanging="283"/>
              <w:jc w:val="both"/>
              <w:rPr>
                <w:bCs/>
                <w:lang w:val="fr-FR"/>
              </w:rPr>
            </w:pPr>
            <w:r w:rsidRPr="003A33B7">
              <w:rPr>
                <w:bCs/>
                <w:lang w:val="fr-FR"/>
              </w:rPr>
              <w:t>Organizarea de campanii de informare pentru atragerea adulţilor la cursurile oferite de către şcolile TVET</w:t>
            </w:r>
          </w:p>
        </w:tc>
        <w:tc>
          <w:tcPr>
            <w:tcW w:w="1016" w:type="dxa"/>
          </w:tcPr>
          <w:p w:rsidR="00260A37" w:rsidRPr="003A33B7" w:rsidRDefault="00260A37" w:rsidP="008A2966">
            <w:pPr>
              <w:jc w:val="both"/>
              <w:rPr>
                <w:bCs/>
              </w:rPr>
            </w:pPr>
            <w:r w:rsidRPr="003A33B7">
              <w:rPr>
                <w:bCs/>
              </w:rPr>
              <w:t>anual</w:t>
            </w:r>
          </w:p>
        </w:tc>
        <w:tc>
          <w:tcPr>
            <w:tcW w:w="1566" w:type="dxa"/>
          </w:tcPr>
          <w:p w:rsidR="00260A37" w:rsidRPr="003A33B7" w:rsidRDefault="00260A37" w:rsidP="008A2966">
            <w:pPr>
              <w:jc w:val="both"/>
              <w:rPr>
                <w:bCs/>
              </w:rPr>
            </w:pPr>
          </w:p>
        </w:tc>
      </w:tr>
      <w:tr w:rsidR="00260A37" w:rsidRPr="003A33B7" w:rsidTr="008F5D1B">
        <w:trPr>
          <w:trHeight w:val="910"/>
        </w:trPr>
        <w:tc>
          <w:tcPr>
            <w:tcW w:w="6994" w:type="dxa"/>
          </w:tcPr>
          <w:p w:rsidR="00260A37" w:rsidRPr="003A33B7" w:rsidRDefault="00260A37" w:rsidP="005C24E6">
            <w:pPr>
              <w:numPr>
                <w:ilvl w:val="0"/>
                <w:numId w:val="14"/>
              </w:numPr>
              <w:jc w:val="both"/>
              <w:rPr>
                <w:bCs/>
                <w:lang w:val="fr-FR"/>
              </w:rPr>
            </w:pPr>
            <w:r w:rsidRPr="003A33B7">
              <w:rPr>
                <w:bCs/>
                <w:lang w:val="fr-FR"/>
              </w:rPr>
              <w:t xml:space="preserve">Formarea continua pentru adulţi în  unităţile de învăţământ TVET </w:t>
            </w:r>
          </w:p>
        </w:tc>
        <w:tc>
          <w:tcPr>
            <w:tcW w:w="1016" w:type="dxa"/>
          </w:tcPr>
          <w:p w:rsidR="00260A37" w:rsidRPr="003A33B7" w:rsidRDefault="00260A37" w:rsidP="008A2966">
            <w:pPr>
              <w:jc w:val="both"/>
              <w:rPr>
                <w:bCs/>
              </w:rPr>
            </w:pPr>
            <w:r w:rsidRPr="003A33B7">
              <w:rPr>
                <w:bCs/>
              </w:rPr>
              <w:t>anual</w:t>
            </w:r>
          </w:p>
        </w:tc>
        <w:tc>
          <w:tcPr>
            <w:tcW w:w="1566" w:type="dxa"/>
          </w:tcPr>
          <w:p w:rsidR="00260A37" w:rsidRPr="003A33B7" w:rsidRDefault="00260A37" w:rsidP="008A2966">
            <w:pPr>
              <w:jc w:val="both"/>
              <w:rPr>
                <w:bCs/>
              </w:rPr>
            </w:pPr>
            <w:r w:rsidRPr="003A33B7">
              <w:rPr>
                <w:bCs/>
              </w:rPr>
              <w:t>AJOFM, ISJ, Unităţi de învăţământ</w:t>
            </w:r>
          </w:p>
        </w:tc>
      </w:tr>
      <w:tr w:rsidR="00260A37" w:rsidRPr="003A33B7" w:rsidTr="008F5D1B">
        <w:trPr>
          <w:trHeight w:val="910"/>
        </w:trPr>
        <w:tc>
          <w:tcPr>
            <w:tcW w:w="9576" w:type="dxa"/>
            <w:gridSpan w:val="3"/>
          </w:tcPr>
          <w:p w:rsidR="00260A37" w:rsidRPr="003A33B7" w:rsidRDefault="00260A37" w:rsidP="008A2966">
            <w:pPr>
              <w:jc w:val="both"/>
              <w:rPr>
                <w:bCs/>
                <w:lang w:val="fr-FR"/>
              </w:rPr>
            </w:pPr>
            <w:r w:rsidRPr="003A33B7">
              <w:rPr>
                <w:b/>
                <w:bCs/>
                <w:lang w:val="fr-FR"/>
              </w:rPr>
              <w:t xml:space="preserve">Indicatori: </w:t>
            </w:r>
            <w:r>
              <w:rPr>
                <w:bCs/>
                <w:lang w:val="fr-FR"/>
              </w:rPr>
              <w:t>Până în 2013</w:t>
            </w:r>
            <w:r w:rsidRPr="003A33B7">
              <w:rPr>
                <w:bCs/>
                <w:lang w:val="fr-FR"/>
              </w:rPr>
              <w:t xml:space="preserve">, 50% din şcolile TVET s-au autorizat pentru formare adulţi. </w:t>
            </w:r>
          </w:p>
          <w:p w:rsidR="00260A37" w:rsidRPr="003A33B7" w:rsidRDefault="00260A37" w:rsidP="008A2966">
            <w:pPr>
              <w:jc w:val="both"/>
              <w:rPr>
                <w:bCs/>
                <w:lang w:val="fr-FR"/>
              </w:rPr>
            </w:pPr>
            <w:r w:rsidRPr="003A33B7">
              <w:rPr>
                <w:bCs/>
                <w:lang w:val="fr-FR"/>
              </w:rPr>
              <w:t xml:space="preserve">                   Creşterea cu 300%, până în </w:t>
            </w:r>
            <w:smartTag w:uri="urn:schemas-microsoft-com:office:smarttags" w:element="metricconverter">
              <w:smartTagPr>
                <w:attr w:name="ProductID" w:val="2013, a"/>
              </w:smartTagPr>
              <w:r w:rsidRPr="003A33B7">
                <w:rPr>
                  <w:bCs/>
                  <w:lang w:val="fr-FR"/>
                </w:rPr>
                <w:t>2013, a</w:t>
              </w:r>
            </w:smartTag>
            <w:r w:rsidRPr="003A33B7">
              <w:rPr>
                <w:bCs/>
                <w:lang w:val="fr-FR"/>
              </w:rPr>
              <w:t xml:space="preserve"> adulţilor formaţi în şcolile TVET      </w:t>
            </w:r>
          </w:p>
          <w:p w:rsidR="00260A37" w:rsidRPr="003A33B7" w:rsidRDefault="00260A37" w:rsidP="008A2966">
            <w:pPr>
              <w:jc w:val="both"/>
              <w:rPr>
                <w:bCs/>
                <w:lang w:val="fr-FR"/>
              </w:rPr>
            </w:pPr>
            <w:r w:rsidRPr="003A33B7">
              <w:rPr>
                <w:bCs/>
                <w:lang w:val="fr-FR"/>
              </w:rPr>
              <w:t xml:space="preserve">    </w:t>
            </w:r>
          </w:p>
        </w:tc>
      </w:tr>
    </w:tbl>
    <w:p w:rsidR="00260A37" w:rsidRPr="003A33B7" w:rsidRDefault="00260A37" w:rsidP="00260A37">
      <w:pPr>
        <w:pStyle w:val="BodyText"/>
        <w:jc w:val="both"/>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1"/>
        <w:gridCol w:w="1105"/>
        <w:gridCol w:w="2082"/>
      </w:tblGrid>
      <w:tr w:rsidR="00260A37" w:rsidRPr="003A33B7" w:rsidTr="008A2966">
        <w:tc>
          <w:tcPr>
            <w:tcW w:w="9288" w:type="dxa"/>
            <w:gridSpan w:val="3"/>
          </w:tcPr>
          <w:p w:rsidR="00260A37" w:rsidRPr="003A33B7" w:rsidRDefault="00260A37" w:rsidP="008A2966">
            <w:pPr>
              <w:jc w:val="both"/>
              <w:rPr>
                <w:b/>
                <w:bCs/>
                <w:i/>
              </w:rPr>
            </w:pPr>
            <w:r>
              <w:rPr>
                <w:b/>
                <w:i/>
              </w:rPr>
              <w:t>Măsura 3.3</w:t>
            </w:r>
            <w:r w:rsidRPr="003A33B7">
              <w:rPr>
                <w:b/>
                <w:i/>
              </w:rPr>
              <w:t xml:space="preserve"> Introducerea şi extinderea şcolilor cu internat săptămânal, ca formă de asistenţă a familiilor defavorizate sau aflate în dificultate</w:t>
            </w:r>
          </w:p>
        </w:tc>
      </w:tr>
      <w:tr w:rsidR="00260A37" w:rsidRPr="003A33B7" w:rsidTr="008A2966">
        <w:tc>
          <w:tcPr>
            <w:tcW w:w="9288" w:type="dxa"/>
            <w:gridSpan w:val="3"/>
          </w:tcPr>
          <w:p w:rsidR="00260A37" w:rsidRPr="003A33B7" w:rsidRDefault="00260A37" w:rsidP="008A2966">
            <w:pPr>
              <w:jc w:val="both"/>
            </w:pPr>
            <w:r w:rsidRPr="003A33B7">
              <w:rPr>
                <w:b/>
                <w:bCs/>
              </w:rPr>
              <w:t>Măsurată prin:</w:t>
            </w:r>
            <w:r w:rsidRPr="003A33B7">
              <w:t xml:space="preserve">   </w:t>
            </w:r>
          </w:p>
          <w:p w:rsidR="00260A37" w:rsidRPr="003A33B7" w:rsidRDefault="00260A37" w:rsidP="005C24E6">
            <w:pPr>
              <w:numPr>
                <w:ilvl w:val="0"/>
                <w:numId w:val="13"/>
              </w:numPr>
              <w:jc w:val="both"/>
              <w:rPr>
                <w:bCs/>
              </w:rPr>
            </w:pPr>
            <w:r w:rsidRPr="003A33B7">
              <w:rPr>
                <w:bCs/>
              </w:rPr>
              <w:t>Număr de internate</w:t>
            </w:r>
          </w:p>
          <w:p w:rsidR="00260A37" w:rsidRPr="003A33B7" w:rsidRDefault="00260A37" w:rsidP="005C24E6">
            <w:pPr>
              <w:numPr>
                <w:ilvl w:val="0"/>
                <w:numId w:val="13"/>
              </w:numPr>
              <w:jc w:val="both"/>
              <w:rPr>
                <w:bCs/>
                <w:lang w:val="fr-FR"/>
              </w:rPr>
            </w:pPr>
            <w:r w:rsidRPr="003A33B7">
              <w:rPr>
                <w:bCs/>
                <w:lang w:val="fr-FR"/>
              </w:rPr>
              <w:t>Număr de elevi care locuiesc în internat şi care obţin un cer</w:t>
            </w:r>
            <w:r>
              <w:rPr>
                <w:bCs/>
                <w:lang w:val="fr-FR"/>
              </w:rPr>
              <w:t xml:space="preserve">tificat de competenţe nivel </w:t>
            </w:r>
            <w:r w:rsidRPr="003A33B7">
              <w:rPr>
                <w:bCs/>
                <w:lang w:val="fr-FR"/>
              </w:rPr>
              <w:t xml:space="preserve"> 2 de calificare</w:t>
            </w:r>
          </w:p>
          <w:p w:rsidR="00260A37" w:rsidRPr="003A33B7" w:rsidRDefault="00260A37" w:rsidP="005C24E6">
            <w:pPr>
              <w:numPr>
                <w:ilvl w:val="0"/>
                <w:numId w:val="13"/>
              </w:numPr>
              <w:jc w:val="both"/>
              <w:rPr>
                <w:bCs/>
                <w:lang w:val="fr-FR"/>
              </w:rPr>
            </w:pPr>
            <w:r w:rsidRPr="003A33B7">
              <w:rPr>
                <w:bCs/>
                <w:lang w:val="fr-FR"/>
              </w:rPr>
              <w:t>Număr de elevi beneficiari de burse</w:t>
            </w:r>
          </w:p>
        </w:tc>
      </w:tr>
      <w:tr w:rsidR="00260A37" w:rsidRPr="003A33B7" w:rsidTr="008A2966">
        <w:trPr>
          <w:trHeight w:val="405"/>
        </w:trPr>
        <w:tc>
          <w:tcPr>
            <w:tcW w:w="6101"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105" w:type="dxa"/>
          </w:tcPr>
          <w:p w:rsidR="00260A37" w:rsidRPr="003A33B7" w:rsidRDefault="00260A37" w:rsidP="008A2966">
            <w:pPr>
              <w:jc w:val="both"/>
              <w:rPr>
                <w:b/>
                <w:bCs/>
              </w:rPr>
            </w:pPr>
            <w:r w:rsidRPr="003A33B7">
              <w:rPr>
                <w:b/>
                <w:bCs/>
              </w:rPr>
              <w:t>Orizont de timp</w:t>
            </w:r>
          </w:p>
        </w:tc>
        <w:tc>
          <w:tcPr>
            <w:tcW w:w="2082" w:type="dxa"/>
          </w:tcPr>
          <w:p w:rsidR="00260A37" w:rsidRPr="003A33B7" w:rsidRDefault="00260A37" w:rsidP="008A2966">
            <w:pPr>
              <w:jc w:val="both"/>
              <w:rPr>
                <w:bCs/>
              </w:rPr>
            </w:pPr>
            <w:r w:rsidRPr="003A33B7">
              <w:rPr>
                <w:b/>
                <w:bCs/>
              </w:rPr>
              <w:t>Organizaţie responsabilă</w:t>
            </w:r>
          </w:p>
        </w:tc>
      </w:tr>
      <w:tr w:rsidR="00260A37" w:rsidRPr="003A33B7" w:rsidTr="008A2966">
        <w:trPr>
          <w:trHeight w:val="910"/>
        </w:trPr>
        <w:tc>
          <w:tcPr>
            <w:tcW w:w="6101" w:type="dxa"/>
          </w:tcPr>
          <w:p w:rsidR="00260A37" w:rsidRPr="003A33B7" w:rsidRDefault="00260A37" w:rsidP="005C24E6">
            <w:pPr>
              <w:numPr>
                <w:ilvl w:val="0"/>
                <w:numId w:val="14"/>
              </w:numPr>
              <w:jc w:val="both"/>
              <w:rPr>
                <w:bCs/>
              </w:rPr>
            </w:pPr>
            <w:r>
              <w:rPr>
                <w:bCs/>
              </w:rPr>
              <w:t>Finalizarea</w:t>
            </w:r>
            <w:r w:rsidRPr="003A33B7">
              <w:rPr>
                <w:bCs/>
              </w:rPr>
              <w:t xml:space="preserve"> infrastructurii şcolare în internate</w:t>
            </w:r>
          </w:p>
        </w:tc>
        <w:tc>
          <w:tcPr>
            <w:tcW w:w="1105" w:type="dxa"/>
          </w:tcPr>
          <w:p w:rsidR="00260A37" w:rsidRPr="003A33B7" w:rsidRDefault="00260A37" w:rsidP="008A2966">
            <w:pPr>
              <w:jc w:val="both"/>
              <w:rPr>
                <w:bCs/>
              </w:rPr>
            </w:pPr>
            <w:r>
              <w:rPr>
                <w:bCs/>
              </w:rPr>
              <w:t>2014</w:t>
            </w:r>
          </w:p>
        </w:tc>
        <w:tc>
          <w:tcPr>
            <w:tcW w:w="2082" w:type="dxa"/>
          </w:tcPr>
          <w:p w:rsidR="00260A37" w:rsidRPr="003A33B7" w:rsidRDefault="00260A37" w:rsidP="008A2966">
            <w:pPr>
              <w:jc w:val="both"/>
              <w:rPr>
                <w:bCs/>
              </w:rPr>
            </w:pPr>
            <w:r w:rsidRPr="003A33B7">
              <w:rPr>
                <w:bCs/>
              </w:rPr>
              <w:t>ISJ, Unităţi de învăţământ, CJ, CL</w:t>
            </w:r>
          </w:p>
        </w:tc>
      </w:tr>
      <w:tr w:rsidR="00260A37" w:rsidRPr="003A33B7" w:rsidTr="008A2966">
        <w:trPr>
          <w:trHeight w:val="910"/>
        </w:trPr>
        <w:tc>
          <w:tcPr>
            <w:tcW w:w="6101" w:type="dxa"/>
          </w:tcPr>
          <w:p w:rsidR="00260A37" w:rsidRPr="003A33B7" w:rsidRDefault="00260A37" w:rsidP="005C24E6">
            <w:pPr>
              <w:numPr>
                <w:ilvl w:val="0"/>
                <w:numId w:val="14"/>
              </w:numPr>
              <w:jc w:val="both"/>
              <w:rPr>
                <w:bCs/>
              </w:rPr>
            </w:pPr>
            <w:r w:rsidRPr="003A33B7">
              <w:rPr>
                <w:bCs/>
              </w:rPr>
              <w:t>Acordarea de burse elevilor care provin din familiile defavorizate /sau aflate în dificultate</w:t>
            </w:r>
          </w:p>
        </w:tc>
        <w:tc>
          <w:tcPr>
            <w:tcW w:w="1105" w:type="dxa"/>
          </w:tcPr>
          <w:p w:rsidR="00260A37" w:rsidRPr="003A33B7" w:rsidRDefault="00260A37" w:rsidP="008A2966">
            <w:pPr>
              <w:jc w:val="both"/>
              <w:rPr>
                <w:bCs/>
              </w:rPr>
            </w:pPr>
            <w:r w:rsidRPr="003A33B7">
              <w:rPr>
                <w:bCs/>
              </w:rPr>
              <w:t xml:space="preserve">Anual </w:t>
            </w:r>
          </w:p>
        </w:tc>
        <w:tc>
          <w:tcPr>
            <w:tcW w:w="2082" w:type="dxa"/>
          </w:tcPr>
          <w:p w:rsidR="00260A37" w:rsidRPr="003A33B7" w:rsidRDefault="00260A37" w:rsidP="008A2966">
            <w:pPr>
              <w:jc w:val="both"/>
              <w:rPr>
                <w:bCs/>
              </w:rPr>
            </w:pPr>
            <w:r w:rsidRPr="003A33B7">
              <w:rPr>
                <w:bCs/>
              </w:rPr>
              <w:t>ISJ, Unităţi de învăţământ, CJ, CL</w:t>
            </w:r>
          </w:p>
        </w:tc>
      </w:tr>
      <w:tr w:rsidR="00260A37" w:rsidRPr="003A33B7" w:rsidTr="008A2966">
        <w:trPr>
          <w:trHeight w:val="910"/>
        </w:trPr>
        <w:tc>
          <w:tcPr>
            <w:tcW w:w="6101" w:type="dxa"/>
          </w:tcPr>
          <w:p w:rsidR="00260A37" w:rsidRPr="003A33B7" w:rsidRDefault="00260A37" w:rsidP="005C24E6">
            <w:pPr>
              <w:numPr>
                <w:ilvl w:val="0"/>
                <w:numId w:val="14"/>
              </w:numPr>
              <w:jc w:val="both"/>
              <w:rPr>
                <w:bCs/>
              </w:rPr>
            </w:pPr>
            <w:r w:rsidRPr="003A33B7">
              <w:rPr>
                <w:bCs/>
              </w:rPr>
              <w:t>Atragerea elevilor care provin din familii defvorizate /sau aflate în dificultate, printr-o ofertă educaţionla atractivă şi adaptată nevoilor şi aspiratiilorlor, în vederea reducerii abandonului şcolar si obţinerii unui certificat de</w:t>
            </w:r>
            <w:r>
              <w:rPr>
                <w:bCs/>
              </w:rPr>
              <w:t xml:space="preserve"> competenţe profesionale nivel </w:t>
            </w:r>
            <w:r w:rsidRPr="003A33B7">
              <w:rPr>
                <w:bCs/>
              </w:rPr>
              <w:t>2 sau 3</w:t>
            </w:r>
          </w:p>
        </w:tc>
        <w:tc>
          <w:tcPr>
            <w:tcW w:w="1105" w:type="dxa"/>
          </w:tcPr>
          <w:p w:rsidR="00260A37" w:rsidRPr="003A33B7" w:rsidRDefault="00260A37" w:rsidP="008A2966">
            <w:pPr>
              <w:jc w:val="both"/>
              <w:rPr>
                <w:bCs/>
              </w:rPr>
            </w:pPr>
            <w:r>
              <w:rPr>
                <w:bCs/>
              </w:rPr>
              <w:t>anual</w:t>
            </w:r>
          </w:p>
        </w:tc>
        <w:tc>
          <w:tcPr>
            <w:tcW w:w="2082" w:type="dxa"/>
          </w:tcPr>
          <w:p w:rsidR="00260A37" w:rsidRPr="003A33B7" w:rsidRDefault="00260A37" w:rsidP="008A2966">
            <w:pPr>
              <w:jc w:val="both"/>
              <w:rPr>
                <w:bCs/>
                <w:lang w:val="fr-FR"/>
              </w:rPr>
            </w:pPr>
            <w:r w:rsidRPr="003A33B7">
              <w:rPr>
                <w:bCs/>
                <w:lang w:val="fr-FR"/>
              </w:rPr>
              <w:t>ISJ, Unităţi de învăţământ, CJ, CL, agenti economici/asociatii patronale</w:t>
            </w:r>
          </w:p>
        </w:tc>
      </w:tr>
      <w:tr w:rsidR="00260A37" w:rsidRPr="003A33B7" w:rsidTr="008A2966">
        <w:trPr>
          <w:trHeight w:val="910"/>
        </w:trPr>
        <w:tc>
          <w:tcPr>
            <w:tcW w:w="9288" w:type="dxa"/>
            <w:gridSpan w:val="3"/>
          </w:tcPr>
          <w:p w:rsidR="00260A37" w:rsidRPr="003A33B7" w:rsidRDefault="00260A37" w:rsidP="005C24E6">
            <w:pPr>
              <w:numPr>
                <w:ilvl w:val="0"/>
                <w:numId w:val="14"/>
              </w:numPr>
              <w:jc w:val="both"/>
              <w:rPr>
                <w:bCs/>
              </w:rPr>
            </w:pPr>
            <w:r w:rsidRPr="003A33B7">
              <w:rPr>
                <w:b/>
                <w:bCs/>
              </w:rPr>
              <w:t xml:space="preserve">Indicatori: </w:t>
            </w:r>
            <w:r w:rsidRPr="003A33B7">
              <w:rPr>
                <w:bCs/>
              </w:rPr>
              <w:t xml:space="preserve">Reducerea cu 50% a abandonului în rândul elevilor care provin din familii defvorizate /sau aflate în dificultate </w:t>
            </w:r>
          </w:p>
          <w:p w:rsidR="00260A37" w:rsidRPr="003A33B7" w:rsidRDefault="00260A37" w:rsidP="008A2966">
            <w:pPr>
              <w:jc w:val="both"/>
              <w:rPr>
                <w:bCs/>
              </w:rPr>
            </w:pPr>
            <w:r w:rsidRPr="003A33B7">
              <w:rPr>
                <w:b/>
                <w:bCs/>
              </w:rPr>
              <w:t xml:space="preserve">                         </w:t>
            </w:r>
            <w:r w:rsidRPr="003A33B7">
              <w:rPr>
                <w:bCs/>
              </w:rPr>
              <w:t>Creşterea cu 50% a absolvenţilor care provin din familii defvorizate /sau aflate în dificultate</w:t>
            </w:r>
          </w:p>
        </w:tc>
      </w:tr>
    </w:tbl>
    <w:p w:rsidR="00260A37" w:rsidRPr="003A33B7" w:rsidRDefault="00260A37" w:rsidP="00260A3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0"/>
        <w:gridCol w:w="1075"/>
        <w:gridCol w:w="1595"/>
      </w:tblGrid>
      <w:tr w:rsidR="00260A37" w:rsidRPr="003A33B7" w:rsidTr="008F5D1B">
        <w:tc>
          <w:tcPr>
            <w:tcW w:w="9576" w:type="dxa"/>
            <w:gridSpan w:val="3"/>
          </w:tcPr>
          <w:p w:rsidR="00260A37" w:rsidRPr="003A33B7" w:rsidRDefault="00260A37" w:rsidP="008A2966">
            <w:pPr>
              <w:jc w:val="both"/>
              <w:rPr>
                <w:b/>
                <w:bCs/>
                <w:i/>
                <w:lang w:val="fr-FR"/>
              </w:rPr>
            </w:pPr>
            <w:r>
              <w:rPr>
                <w:b/>
                <w:i/>
                <w:lang w:val="fr-FR"/>
              </w:rPr>
              <w:t>Măsura 3.4</w:t>
            </w:r>
            <w:r w:rsidRPr="003A33B7">
              <w:rPr>
                <w:b/>
                <w:i/>
                <w:lang w:val="fr-FR"/>
              </w:rPr>
              <w:t xml:space="preserve"> Consolidarea susţinerii educaţiei şi formării în sistemul TVET</w:t>
            </w:r>
            <w:r w:rsidRPr="003A33B7">
              <w:rPr>
                <w:lang w:val="fr-FR"/>
              </w:rPr>
              <w:t xml:space="preserve">  </w:t>
            </w:r>
            <w:r w:rsidRPr="003A33B7">
              <w:rPr>
                <w:b/>
                <w:i/>
                <w:lang w:val="fr-FR"/>
              </w:rPr>
              <w:t>a tinerilor de etnie roma</w:t>
            </w:r>
            <w:r w:rsidRPr="003A33B7">
              <w:rPr>
                <w:lang w:val="fr-FR"/>
              </w:rPr>
              <w:t xml:space="preserve"> </w:t>
            </w:r>
          </w:p>
        </w:tc>
      </w:tr>
      <w:tr w:rsidR="00260A37" w:rsidRPr="003A33B7" w:rsidTr="008F5D1B">
        <w:tc>
          <w:tcPr>
            <w:tcW w:w="9576" w:type="dxa"/>
            <w:gridSpan w:val="3"/>
          </w:tcPr>
          <w:p w:rsidR="00260A37" w:rsidRPr="003A33B7" w:rsidRDefault="00260A37" w:rsidP="008A2966">
            <w:pPr>
              <w:jc w:val="both"/>
            </w:pPr>
            <w:r w:rsidRPr="003A33B7">
              <w:rPr>
                <w:b/>
                <w:bCs/>
              </w:rPr>
              <w:t>Măsurată prin:</w:t>
            </w:r>
            <w:r w:rsidRPr="003A33B7">
              <w:t xml:space="preserve"> </w:t>
            </w:r>
          </w:p>
          <w:p w:rsidR="00260A37" w:rsidRPr="003A33B7" w:rsidRDefault="00260A37" w:rsidP="005C24E6">
            <w:pPr>
              <w:numPr>
                <w:ilvl w:val="0"/>
                <w:numId w:val="13"/>
              </w:numPr>
              <w:jc w:val="both"/>
              <w:rPr>
                <w:bCs/>
                <w:lang w:val="fr-FR"/>
              </w:rPr>
            </w:pPr>
            <w:r w:rsidRPr="003A33B7">
              <w:rPr>
                <w:bCs/>
                <w:lang w:val="fr-FR"/>
              </w:rPr>
              <w:t>Număr de elevi de etnie roma care obţin un</w:t>
            </w:r>
            <w:r>
              <w:rPr>
                <w:bCs/>
                <w:lang w:val="fr-FR"/>
              </w:rPr>
              <w:t xml:space="preserve"> certicat de competenţe nivel </w:t>
            </w:r>
            <w:r w:rsidRPr="003A33B7">
              <w:rPr>
                <w:bCs/>
                <w:lang w:val="fr-FR"/>
              </w:rPr>
              <w:t xml:space="preserve"> 2 sau 3 de calificare</w:t>
            </w:r>
          </w:p>
          <w:p w:rsidR="00260A37" w:rsidRPr="003A33B7" w:rsidRDefault="00260A37" w:rsidP="005C24E6">
            <w:pPr>
              <w:numPr>
                <w:ilvl w:val="0"/>
                <w:numId w:val="13"/>
              </w:numPr>
              <w:jc w:val="both"/>
              <w:rPr>
                <w:bCs/>
                <w:lang w:val="fr-FR"/>
              </w:rPr>
            </w:pPr>
            <w:r w:rsidRPr="003A33B7">
              <w:rPr>
                <w:bCs/>
                <w:lang w:val="fr-FR"/>
              </w:rPr>
              <w:t>Număr de tineri, de etnie rroma, peste 18 ani care obţin un c</w:t>
            </w:r>
            <w:r>
              <w:rPr>
                <w:bCs/>
                <w:lang w:val="fr-FR"/>
              </w:rPr>
              <w:t xml:space="preserve">ertificat de competenţe nivel </w:t>
            </w:r>
            <w:r w:rsidRPr="003A33B7">
              <w:rPr>
                <w:bCs/>
                <w:lang w:val="fr-FR"/>
              </w:rPr>
              <w:t xml:space="preserve"> 2 sau 3 de calificare</w:t>
            </w:r>
          </w:p>
        </w:tc>
      </w:tr>
      <w:tr w:rsidR="00260A37" w:rsidRPr="003A33B7" w:rsidTr="008F5D1B">
        <w:trPr>
          <w:trHeight w:val="405"/>
        </w:trPr>
        <w:tc>
          <w:tcPr>
            <w:tcW w:w="6899"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078" w:type="dxa"/>
          </w:tcPr>
          <w:p w:rsidR="00260A37" w:rsidRPr="003A33B7" w:rsidRDefault="00260A37" w:rsidP="008A2966">
            <w:pPr>
              <w:jc w:val="both"/>
              <w:rPr>
                <w:b/>
                <w:bCs/>
              </w:rPr>
            </w:pPr>
            <w:r w:rsidRPr="003A33B7">
              <w:rPr>
                <w:b/>
                <w:bCs/>
              </w:rPr>
              <w:t>Orizont de timp</w:t>
            </w:r>
          </w:p>
        </w:tc>
        <w:tc>
          <w:tcPr>
            <w:tcW w:w="1599" w:type="dxa"/>
          </w:tcPr>
          <w:p w:rsidR="00260A37" w:rsidRPr="003A33B7" w:rsidRDefault="00260A37" w:rsidP="008A2966">
            <w:pPr>
              <w:jc w:val="both"/>
              <w:rPr>
                <w:bCs/>
              </w:rPr>
            </w:pPr>
            <w:r w:rsidRPr="003A33B7">
              <w:rPr>
                <w:b/>
                <w:bCs/>
              </w:rPr>
              <w:t>Organizaţie responsabilă</w:t>
            </w:r>
          </w:p>
        </w:tc>
      </w:tr>
      <w:tr w:rsidR="00260A37" w:rsidRPr="003A33B7" w:rsidTr="008F5D1B">
        <w:trPr>
          <w:trHeight w:val="910"/>
        </w:trPr>
        <w:tc>
          <w:tcPr>
            <w:tcW w:w="6899" w:type="dxa"/>
          </w:tcPr>
          <w:p w:rsidR="00260A37" w:rsidRPr="003A33B7" w:rsidRDefault="00260A37" w:rsidP="005C24E6">
            <w:pPr>
              <w:numPr>
                <w:ilvl w:val="0"/>
                <w:numId w:val="14"/>
              </w:numPr>
              <w:jc w:val="both"/>
              <w:rPr>
                <w:bCs/>
              </w:rPr>
            </w:pPr>
            <w:r w:rsidRPr="003A33B7">
              <w:rPr>
                <w:bCs/>
              </w:rPr>
              <w:t xml:space="preserve">Atragerea elevilor de etnie roma, printr-o oferta educationlă atractivă nevoilor şi aspiraţiilor lor,  în vederea reducerii abandonului scolar şi obţinerii unui certificat de </w:t>
            </w:r>
            <w:r>
              <w:rPr>
                <w:bCs/>
              </w:rPr>
              <w:t xml:space="preserve">competenţe profesionale nivel </w:t>
            </w:r>
            <w:r w:rsidRPr="003A33B7">
              <w:rPr>
                <w:bCs/>
              </w:rPr>
              <w:t>2 sau 3</w:t>
            </w:r>
          </w:p>
        </w:tc>
        <w:tc>
          <w:tcPr>
            <w:tcW w:w="1078" w:type="dxa"/>
          </w:tcPr>
          <w:p w:rsidR="00260A37" w:rsidRPr="003A33B7" w:rsidRDefault="00260A37" w:rsidP="008A2966">
            <w:pPr>
              <w:jc w:val="both"/>
              <w:rPr>
                <w:bCs/>
              </w:rPr>
            </w:pPr>
            <w:r>
              <w:rPr>
                <w:bCs/>
              </w:rPr>
              <w:t>anual</w:t>
            </w:r>
          </w:p>
        </w:tc>
        <w:tc>
          <w:tcPr>
            <w:tcW w:w="1599" w:type="dxa"/>
          </w:tcPr>
          <w:p w:rsidR="00260A37" w:rsidRPr="003A33B7" w:rsidRDefault="00260A37" w:rsidP="008A2966">
            <w:pPr>
              <w:jc w:val="both"/>
              <w:rPr>
                <w:bCs/>
              </w:rPr>
            </w:pPr>
            <w:r w:rsidRPr="003A33B7">
              <w:rPr>
                <w:bCs/>
              </w:rPr>
              <w:t xml:space="preserve"> ISJ, Unităţi de învăţământ, CJ, CL</w:t>
            </w:r>
          </w:p>
        </w:tc>
      </w:tr>
      <w:tr w:rsidR="00260A37" w:rsidRPr="003A33B7" w:rsidTr="008F5D1B">
        <w:trPr>
          <w:trHeight w:val="910"/>
        </w:trPr>
        <w:tc>
          <w:tcPr>
            <w:tcW w:w="6899" w:type="dxa"/>
          </w:tcPr>
          <w:p w:rsidR="00260A37" w:rsidRPr="003A33B7" w:rsidRDefault="00260A37" w:rsidP="005C24E6">
            <w:pPr>
              <w:numPr>
                <w:ilvl w:val="0"/>
                <w:numId w:val="14"/>
              </w:numPr>
              <w:jc w:val="both"/>
              <w:rPr>
                <w:bCs/>
              </w:rPr>
            </w:pPr>
            <w:r w:rsidRPr="003A33B7">
              <w:rPr>
                <w:bCs/>
              </w:rPr>
              <w:t>Acordarea de burse elevilor care provin din familiile de etnie rom</w:t>
            </w:r>
            <w:r>
              <w:rPr>
                <w:bCs/>
              </w:rPr>
              <w:t>mă</w:t>
            </w:r>
          </w:p>
        </w:tc>
        <w:tc>
          <w:tcPr>
            <w:tcW w:w="1078" w:type="dxa"/>
          </w:tcPr>
          <w:p w:rsidR="00260A37" w:rsidRPr="003A33B7" w:rsidRDefault="00260A37" w:rsidP="008A2966">
            <w:pPr>
              <w:jc w:val="both"/>
              <w:rPr>
                <w:bCs/>
              </w:rPr>
            </w:pPr>
            <w:r w:rsidRPr="003A33B7">
              <w:rPr>
                <w:bCs/>
              </w:rPr>
              <w:t xml:space="preserve">Anual </w:t>
            </w:r>
          </w:p>
        </w:tc>
        <w:tc>
          <w:tcPr>
            <w:tcW w:w="1599" w:type="dxa"/>
          </w:tcPr>
          <w:p w:rsidR="00260A37" w:rsidRPr="003A33B7" w:rsidRDefault="00260A37" w:rsidP="008A2966">
            <w:pPr>
              <w:jc w:val="both"/>
              <w:rPr>
                <w:bCs/>
              </w:rPr>
            </w:pPr>
            <w:r w:rsidRPr="003A33B7">
              <w:rPr>
                <w:bCs/>
              </w:rPr>
              <w:t>ISJ, Unităţi de învăţământ, CJ, CL</w:t>
            </w:r>
          </w:p>
          <w:p w:rsidR="00260A37" w:rsidRPr="003A33B7" w:rsidRDefault="00260A37" w:rsidP="008A2966">
            <w:pPr>
              <w:jc w:val="both"/>
              <w:rPr>
                <w:bCs/>
              </w:rPr>
            </w:pPr>
            <w:r w:rsidRPr="003A33B7">
              <w:rPr>
                <w:bCs/>
              </w:rPr>
              <w:t>colaboratori- Biroul regional 4 Sud Vest- Agentia Nationala ptr. romi</w:t>
            </w:r>
          </w:p>
        </w:tc>
      </w:tr>
      <w:tr w:rsidR="00260A37" w:rsidRPr="003A33B7" w:rsidTr="008F5D1B">
        <w:trPr>
          <w:trHeight w:val="910"/>
        </w:trPr>
        <w:tc>
          <w:tcPr>
            <w:tcW w:w="9576" w:type="dxa"/>
            <w:gridSpan w:val="3"/>
          </w:tcPr>
          <w:p w:rsidR="00260A37" w:rsidRPr="003A33B7" w:rsidRDefault="00260A37" w:rsidP="005C24E6">
            <w:pPr>
              <w:numPr>
                <w:ilvl w:val="0"/>
                <w:numId w:val="14"/>
              </w:numPr>
              <w:jc w:val="both"/>
              <w:rPr>
                <w:bCs/>
              </w:rPr>
            </w:pPr>
            <w:r w:rsidRPr="003A33B7">
              <w:rPr>
                <w:b/>
                <w:bCs/>
              </w:rPr>
              <w:t xml:space="preserve">Indicatori: </w:t>
            </w:r>
            <w:r w:rsidRPr="003A33B7">
              <w:rPr>
                <w:bCs/>
              </w:rPr>
              <w:t>Reducerea cu 50% a ratei abandonului şcolar în rîndul elevilor de etnie roma şi creşterea cu 50% a numărului de elevi de etnie roma care contună studiile după finalizarea învăţământului gimnazial</w:t>
            </w:r>
          </w:p>
          <w:p w:rsidR="00260A37" w:rsidRPr="003A33B7" w:rsidRDefault="00260A37" w:rsidP="008A2966">
            <w:pPr>
              <w:jc w:val="both"/>
              <w:rPr>
                <w:bCs/>
                <w:lang w:val="fr-FR"/>
              </w:rPr>
            </w:pPr>
            <w:r>
              <w:rPr>
                <w:bCs/>
              </w:rPr>
              <w:t xml:space="preserve">            </w:t>
            </w:r>
            <w:r w:rsidRPr="003A33B7">
              <w:rPr>
                <w:bCs/>
                <w:lang w:val="fr-FR"/>
              </w:rPr>
              <w:t>Creşterea cu 50% numărului de tineri, de etnie rroma, peste 18 ani care obţin un ce</w:t>
            </w:r>
            <w:r>
              <w:rPr>
                <w:bCs/>
                <w:lang w:val="fr-FR"/>
              </w:rPr>
              <w:t xml:space="preserve">rtificat de competenţe nivel </w:t>
            </w:r>
            <w:r w:rsidRPr="003A33B7">
              <w:rPr>
                <w:bCs/>
                <w:lang w:val="fr-FR"/>
              </w:rPr>
              <w:t>2 sau 3 de calificare</w:t>
            </w:r>
          </w:p>
        </w:tc>
      </w:tr>
    </w:tbl>
    <w:p w:rsidR="00260A37" w:rsidRPr="003A33B7" w:rsidRDefault="00260A37" w:rsidP="00260A37">
      <w:pPr>
        <w:pStyle w:val="BodyText"/>
        <w:jc w:val="both"/>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7"/>
        <w:gridCol w:w="1156"/>
        <w:gridCol w:w="1617"/>
      </w:tblGrid>
      <w:tr w:rsidR="00260A37" w:rsidRPr="003A33B7" w:rsidTr="008F5D1B">
        <w:tc>
          <w:tcPr>
            <w:tcW w:w="9576" w:type="dxa"/>
            <w:gridSpan w:val="3"/>
          </w:tcPr>
          <w:p w:rsidR="00260A37" w:rsidRPr="00CF4797" w:rsidRDefault="00260A37" w:rsidP="008A2966">
            <w:pPr>
              <w:pStyle w:val="BodyText"/>
              <w:jc w:val="both"/>
              <w:rPr>
                <w:b/>
                <w:sz w:val="28"/>
                <w:szCs w:val="28"/>
                <w:lang w:val="fr-FR"/>
              </w:rPr>
            </w:pPr>
            <w:r w:rsidRPr="00CF4797">
              <w:rPr>
                <w:b/>
                <w:bCs/>
                <w:sz w:val="28"/>
                <w:szCs w:val="28"/>
                <w:lang w:val="fr-FR"/>
              </w:rPr>
              <w:t xml:space="preserve">4. </w:t>
            </w:r>
            <w:r w:rsidRPr="00CF4797">
              <w:rPr>
                <w:b/>
                <w:sz w:val="28"/>
                <w:szCs w:val="28"/>
                <w:lang w:val="fr-FR"/>
              </w:rPr>
              <w:t>Dezvoltarea parteneriatului social în şcolile TVET – finanţat prin POS DRU, fonduri guvernamentale</w:t>
            </w:r>
          </w:p>
        </w:tc>
      </w:tr>
      <w:tr w:rsidR="00260A37" w:rsidRPr="003A33B7" w:rsidTr="008F5D1B">
        <w:tc>
          <w:tcPr>
            <w:tcW w:w="9576" w:type="dxa"/>
            <w:gridSpan w:val="3"/>
          </w:tcPr>
          <w:p w:rsidR="00260A37" w:rsidRPr="003A33B7" w:rsidRDefault="00260A37" w:rsidP="008A2966">
            <w:pPr>
              <w:jc w:val="both"/>
              <w:rPr>
                <w:b/>
                <w:bCs/>
                <w:i/>
                <w:lang w:val="fr-FR"/>
              </w:rPr>
            </w:pPr>
            <w:r w:rsidRPr="003A33B7">
              <w:rPr>
                <w:b/>
                <w:i/>
                <w:lang w:val="fr-FR"/>
              </w:rPr>
              <w:t>Măsura 4.1 Dezvoltarea parten</w:t>
            </w:r>
            <w:r w:rsidRPr="003A33B7">
              <w:rPr>
                <w:b/>
                <w:i/>
                <w:lang w:val="it-IT"/>
              </w:rPr>
              <w:t>eriatului public-privat pentru o mai bună adaptare a ofertei educaţionale la specificul pieţei muncii</w:t>
            </w:r>
          </w:p>
        </w:tc>
      </w:tr>
      <w:tr w:rsidR="00260A37" w:rsidRPr="003A33B7" w:rsidTr="008F5D1B">
        <w:tc>
          <w:tcPr>
            <w:tcW w:w="9576" w:type="dxa"/>
            <w:gridSpan w:val="3"/>
          </w:tcPr>
          <w:p w:rsidR="00260A37" w:rsidRPr="003A33B7" w:rsidRDefault="00260A37" w:rsidP="008A2966">
            <w:pPr>
              <w:jc w:val="both"/>
            </w:pPr>
            <w:r w:rsidRPr="003A33B7">
              <w:rPr>
                <w:b/>
                <w:bCs/>
              </w:rPr>
              <w:t>Măsurată prin:</w:t>
            </w:r>
            <w:r w:rsidRPr="003A33B7">
              <w:t xml:space="preserve">  </w:t>
            </w:r>
          </w:p>
          <w:p w:rsidR="00260A37" w:rsidRPr="003A33B7" w:rsidRDefault="00260A37" w:rsidP="005C24E6">
            <w:pPr>
              <w:numPr>
                <w:ilvl w:val="0"/>
                <w:numId w:val="13"/>
              </w:numPr>
              <w:jc w:val="both"/>
              <w:rPr>
                <w:bCs/>
              </w:rPr>
            </w:pPr>
            <w:r w:rsidRPr="003A33B7">
              <w:rPr>
                <w:lang w:val="it-IT"/>
              </w:rPr>
              <w:t>Număr de parteneriate realizate la nivel regional</w:t>
            </w:r>
          </w:p>
          <w:p w:rsidR="00260A37" w:rsidRPr="003A33B7" w:rsidRDefault="00260A37" w:rsidP="005C24E6">
            <w:pPr>
              <w:numPr>
                <w:ilvl w:val="0"/>
                <w:numId w:val="13"/>
              </w:numPr>
              <w:jc w:val="both"/>
              <w:rPr>
                <w:bCs/>
              </w:rPr>
            </w:pPr>
            <w:r w:rsidRPr="003A33B7">
              <w:rPr>
                <w:lang w:val="it-IT"/>
              </w:rPr>
              <w:t>Număr crricula elaborate în parteneriat cu agenţii economici</w:t>
            </w:r>
          </w:p>
          <w:p w:rsidR="00260A37" w:rsidRPr="003A33B7" w:rsidRDefault="00260A37" w:rsidP="005C24E6">
            <w:pPr>
              <w:numPr>
                <w:ilvl w:val="0"/>
                <w:numId w:val="13"/>
              </w:numPr>
              <w:jc w:val="both"/>
              <w:rPr>
                <w:bCs/>
                <w:lang w:val="fr-FR"/>
              </w:rPr>
            </w:pPr>
            <w:r w:rsidRPr="003A33B7">
              <w:rPr>
                <w:lang w:val="fr-FR"/>
              </w:rPr>
              <w:t>Număr de absolvenţi care se angajează la partenerii unităţilor de învăţământ</w:t>
            </w:r>
          </w:p>
        </w:tc>
      </w:tr>
      <w:tr w:rsidR="00260A37" w:rsidRPr="003A33B7" w:rsidTr="008F5D1B">
        <w:trPr>
          <w:trHeight w:val="405"/>
        </w:trPr>
        <w:tc>
          <w:tcPr>
            <w:tcW w:w="6796"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163" w:type="dxa"/>
          </w:tcPr>
          <w:p w:rsidR="00260A37" w:rsidRPr="003A33B7" w:rsidRDefault="00260A37" w:rsidP="008A2966">
            <w:pPr>
              <w:jc w:val="both"/>
              <w:rPr>
                <w:b/>
                <w:bCs/>
              </w:rPr>
            </w:pPr>
            <w:r w:rsidRPr="003A33B7">
              <w:rPr>
                <w:b/>
                <w:bCs/>
              </w:rPr>
              <w:t>Orizont de timp</w:t>
            </w:r>
          </w:p>
        </w:tc>
        <w:tc>
          <w:tcPr>
            <w:tcW w:w="1617" w:type="dxa"/>
          </w:tcPr>
          <w:p w:rsidR="00260A37" w:rsidRPr="003A33B7" w:rsidRDefault="00260A37" w:rsidP="008A2966">
            <w:pPr>
              <w:jc w:val="both"/>
              <w:rPr>
                <w:bCs/>
              </w:rPr>
            </w:pPr>
            <w:r w:rsidRPr="003A33B7">
              <w:rPr>
                <w:b/>
                <w:bCs/>
              </w:rPr>
              <w:t>Organizaţie responsabilă</w:t>
            </w:r>
          </w:p>
        </w:tc>
      </w:tr>
      <w:tr w:rsidR="00260A37" w:rsidRPr="003A33B7" w:rsidTr="008F5D1B">
        <w:trPr>
          <w:trHeight w:val="910"/>
        </w:trPr>
        <w:tc>
          <w:tcPr>
            <w:tcW w:w="6796" w:type="dxa"/>
          </w:tcPr>
          <w:p w:rsidR="00260A37" w:rsidRPr="003A33B7" w:rsidRDefault="00260A37" w:rsidP="005C24E6">
            <w:pPr>
              <w:numPr>
                <w:ilvl w:val="0"/>
                <w:numId w:val="14"/>
              </w:numPr>
              <w:jc w:val="both"/>
              <w:rPr>
                <w:bCs/>
              </w:rPr>
            </w:pPr>
            <w:r w:rsidRPr="003A33B7">
              <w:t>Realizarea de parteneriate funcţionale între univesităţile din regiune, agenţi economici, asociaţii patronale, unităţi de învăţământ şi alte organizaţii parteneriale, pentru adaptarea ofertei educaţionale la specificul pieţei muncii</w:t>
            </w:r>
          </w:p>
        </w:tc>
        <w:tc>
          <w:tcPr>
            <w:tcW w:w="1163" w:type="dxa"/>
          </w:tcPr>
          <w:p w:rsidR="00260A37" w:rsidRPr="003A33B7" w:rsidRDefault="00260A37" w:rsidP="008A2966">
            <w:pPr>
              <w:jc w:val="both"/>
              <w:rPr>
                <w:bCs/>
              </w:rPr>
            </w:pPr>
            <w:r>
              <w:rPr>
                <w:bCs/>
              </w:rPr>
              <w:t>anual</w:t>
            </w:r>
          </w:p>
        </w:tc>
        <w:tc>
          <w:tcPr>
            <w:tcW w:w="1617" w:type="dxa"/>
          </w:tcPr>
          <w:p w:rsidR="00260A37" w:rsidRPr="003A33B7" w:rsidRDefault="00260A37" w:rsidP="008A2966">
            <w:pPr>
              <w:jc w:val="both"/>
              <w:rPr>
                <w:b/>
                <w:bCs/>
                <w:lang w:val="fr-FR"/>
              </w:rPr>
            </w:pPr>
            <w:r w:rsidRPr="003A33B7">
              <w:rPr>
                <w:lang w:val="it-IT"/>
              </w:rPr>
              <w:t>Instituţiile din Consorţiu regional/ unităţi de învăţământ /agenţi economici</w:t>
            </w:r>
          </w:p>
        </w:tc>
      </w:tr>
      <w:tr w:rsidR="00260A37" w:rsidRPr="003A33B7" w:rsidTr="008F5D1B">
        <w:trPr>
          <w:trHeight w:val="910"/>
        </w:trPr>
        <w:tc>
          <w:tcPr>
            <w:tcW w:w="6796" w:type="dxa"/>
          </w:tcPr>
          <w:p w:rsidR="00260A37" w:rsidRPr="003A33B7" w:rsidRDefault="00260A37" w:rsidP="005C24E6">
            <w:pPr>
              <w:numPr>
                <w:ilvl w:val="0"/>
                <w:numId w:val="14"/>
              </w:numPr>
              <w:jc w:val="both"/>
              <w:rPr>
                <w:lang w:val="fr-FR"/>
              </w:rPr>
            </w:pPr>
            <w:r w:rsidRPr="003A33B7">
              <w:rPr>
                <w:lang w:val="fr-FR"/>
              </w:rPr>
              <w:t>Implicarea sporită a agenţilor economici în dezvoltarea ofertelor de educaţie, relevante pentru nevoile de învăţare individuală şi pentru nevoile agentilor economici</w:t>
            </w:r>
          </w:p>
        </w:tc>
        <w:tc>
          <w:tcPr>
            <w:tcW w:w="1163" w:type="dxa"/>
          </w:tcPr>
          <w:p w:rsidR="00260A37" w:rsidRPr="003A33B7" w:rsidRDefault="00260A37" w:rsidP="008A2966">
            <w:pPr>
              <w:jc w:val="both"/>
              <w:rPr>
                <w:bCs/>
              </w:rPr>
            </w:pPr>
            <w:r w:rsidRPr="003A33B7">
              <w:rPr>
                <w:bCs/>
              </w:rPr>
              <w:t>anual</w:t>
            </w:r>
          </w:p>
        </w:tc>
        <w:tc>
          <w:tcPr>
            <w:tcW w:w="1617" w:type="dxa"/>
          </w:tcPr>
          <w:p w:rsidR="00260A37" w:rsidRPr="003A33B7" w:rsidRDefault="00260A37" w:rsidP="008A2966">
            <w:pPr>
              <w:jc w:val="both"/>
              <w:rPr>
                <w:lang w:val="fr-FR"/>
              </w:rPr>
            </w:pPr>
            <w:r w:rsidRPr="003A33B7">
              <w:rPr>
                <w:bCs/>
                <w:lang w:val="fr-FR"/>
              </w:rPr>
              <w:t xml:space="preserve">CLDPS, Unităţile de învăţământ, ISJ, </w:t>
            </w:r>
            <w:r w:rsidRPr="003A33B7">
              <w:rPr>
                <w:lang w:val="fr-FR"/>
              </w:rPr>
              <w:t>agenti economici</w:t>
            </w:r>
          </w:p>
        </w:tc>
      </w:tr>
      <w:tr w:rsidR="00260A37" w:rsidRPr="003A33B7" w:rsidTr="008F5D1B">
        <w:trPr>
          <w:trHeight w:val="874"/>
        </w:trPr>
        <w:tc>
          <w:tcPr>
            <w:tcW w:w="6796" w:type="dxa"/>
          </w:tcPr>
          <w:p w:rsidR="00260A37" w:rsidRPr="003A33B7" w:rsidRDefault="00260A37" w:rsidP="005C24E6">
            <w:pPr>
              <w:numPr>
                <w:ilvl w:val="0"/>
                <w:numId w:val="14"/>
              </w:numPr>
              <w:jc w:val="both"/>
              <w:rPr>
                <w:b/>
                <w:bCs/>
                <w:lang w:val="fr-FR"/>
              </w:rPr>
            </w:pPr>
            <w:r w:rsidRPr="003A33B7">
              <w:rPr>
                <w:bCs/>
                <w:lang w:val="fr-FR"/>
              </w:rPr>
              <w:t>Fiecare unitate de învăţământ TVET, din mediul urban şi rural va avea cel puţin un partener – agent economic - la elaborarea Curriculumului în Dezvoltare Locală şi pentru efectuarea instruirii practice</w:t>
            </w:r>
          </w:p>
        </w:tc>
        <w:tc>
          <w:tcPr>
            <w:tcW w:w="1163" w:type="dxa"/>
          </w:tcPr>
          <w:p w:rsidR="00260A37" w:rsidRPr="003A33B7" w:rsidRDefault="00260A37" w:rsidP="008A2966">
            <w:pPr>
              <w:jc w:val="both"/>
              <w:rPr>
                <w:b/>
                <w:bCs/>
                <w:lang w:val="fr-FR"/>
              </w:rPr>
            </w:pPr>
          </w:p>
          <w:p w:rsidR="00260A37" w:rsidRPr="003A33B7" w:rsidRDefault="00260A37" w:rsidP="008A2966">
            <w:pPr>
              <w:jc w:val="both"/>
              <w:rPr>
                <w:bCs/>
              </w:rPr>
            </w:pPr>
            <w:r w:rsidRPr="003A33B7">
              <w:rPr>
                <w:bCs/>
              </w:rPr>
              <w:t>anual</w:t>
            </w:r>
          </w:p>
        </w:tc>
        <w:tc>
          <w:tcPr>
            <w:tcW w:w="1617" w:type="dxa"/>
          </w:tcPr>
          <w:p w:rsidR="00260A37" w:rsidRPr="003A33B7" w:rsidRDefault="00260A37" w:rsidP="008A2966">
            <w:pPr>
              <w:jc w:val="both"/>
              <w:rPr>
                <w:b/>
                <w:bCs/>
                <w:lang w:val="fr-FR"/>
              </w:rPr>
            </w:pPr>
            <w:r w:rsidRPr="003A33B7">
              <w:rPr>
                <w:bCs/>
                <w:lang w:val="fr-FR"/>
              </w:rPr>
              <w:t xml:space="preserve">CLDPS, Unităţile de învăţământ, ISJ, </w:t>
            </w:r>
            <w:r w:rsidRPr="003A33B7">
              <w:rPr>
                <w:lang w:val="fr-FR"/>
              </w:rPr>
              <w:t>agenti economici</w:t>
            </w:r>
          </w:p>
        </w:tc>
      </w:tr>
      <w:tr w:rsidR="00260A37" w:rsidRPr="003A33B7" w:rsidTr="008F5D1B">
        <w:trPr>
          <w:trHeight w:val="834"/>
        </w:trPr>
        <w:tc>
          <w:tcPr>
            <w:tcW w:w="6796" w:type="dxa"/>
          </w:tcPr>
          <w:p w:rsidR="00260A37" w:rsidRPr="003A33B7" w:rsidRDefault="00260A37" w:rsidP="005C24E6">
            <w:pPr>
              <w:numPr>
                <w:ilvl w:val="0"/>
                <w:numId w:val="14"/>
              </w:numPr>
              <w:jc w:val="both"/>
              <w:rPr>
                <w:bCs/>
                <w:lang w:val="fr-FR"/>
              </w:rPr>
            </w:pPr>
            <w:r w:rsidRPr="003A33B7">
              <w:rPr>
                <w:bCs/>
                <w:lang w:val="fr-FR"/>
              </w:rPr>
              <w:t>Facilitarea angajarii</w:t>
            </w:r>
            <w:r w:rsidRPr="003A33B7">
              <w:rPr>
                <w:lang w:val="fr-FR"/>
              </w:rPr>
              <w:t xml:space="preserve"> absolvenţilor la partenerii unităţilor de învăţământ</w:t>
            </w:r>
          </w:p>
        </w:tc>
        <w:tc>
          <w:tcPr>
            <w:tcW w:w="1163" w:type="dxa"/>
          </w:tcPr>
          <w:p w:rsidR="00260A37" w:rsidRPr="003A33B7" w:rsidRDefault="00260A37" w:rsidP="008A2966">
            <w:pPr>
              <w:jc w:val="both"/>
              <w:rPr>
                <w:bCs/>
                <w:lang w:val="fr-FR"/>
              </w:rPr>
            </w:pPr>
          </w:p>
          <w:p w:rsidR="00260A37" w:rsidRPr="003A33B7" w:rsidRDefault="00260A37" w:rsidP="008A2966">
            <w:pPr>
              <w:jc w:val="both"/>
              <w:rPr>
                <w:bCs/>
              </w:rPr>
            </w:pPr>
            <w:r w:rsidRPr="003A33B7">
              <w:rPr>
                <w:bCs/>
              </w:rPr>
              <w:t>anual</w:t>
            </w:r>
          </w:p>
          <w:p w:rsidR="00260A37" w:rsidRPr="003A33B7" w:rsidRDefault="00260A37" w:rsidP="008A2966">
            <w:pPr>
              <w:jc w:val="both"/>
              <w:rPr>
                <w:b/>
                <w:bCs/>
              </w:rPr>
            </w:pPr>
          </w:p>
        </w:tc>
        <w:tc>
          <w:tcPr>
            <w:tcW w:w="1617" w:type="dxa"/>
          </w:tcPr>
          <w:p w:rsidR="00260A37" w:rsidRPr="003A33B7" w:rsidRDefault="00260A37" w:rsidP="008A2966">
            <w:pPr>
              <w:jc w:val="both"/>
              <w:rPr>
                <w:bCs/>
                <w:lang w:val="fr-FR"/>
              </w:rPr>
            </w:pPr>
            <w:r w:rsidRPr="003A33B7">
              <w:rPr>
                <w:bCs/>
                <w:lang w:val="fr-FR"/>
              </w:rPr>
              <w:t>Unităţile de învăţământ, CLDPS/</w:t>
            </w:r>
            <w:r w:rsidRPr="003A33B7">
              <w:rPr>
                <w:lang w:val="fr-FR"/>
              </w:rPr>
              <w:t>agenţi economici</w:t>
            </w:r>
          </w:p>
        </w:tc>
      </w:tr>
      <w:tr w:rsidR="00260A37" w:rsidRPr="003A33B7" w:rsidTr="008F5D1B">
        <w:trPr>
          <w:trHeight w:val="834"/>
        </w:trPr>
        <w:tc>
          <w:tcPr>
            <w:tcW w:w="9576" w:type="dxa"/>
            <w:gridSpan w:val="3"/>
          </w:tcPr>
          <w:p w:rsidR="00260A37" w:rsidRPr="003A33B7" w:rsidRDefault="00260A37" w:rsidP="008A2966">
            <w:pPr>
              <w:jc w:val="both"/>
              <w:rPr>
                <w:bCs/>
                <w:lang w:val="fr-FR"/>
              </w:rPr>
            </w:pPr>
            <w:r w:rsidRPr="003A33B7">
              <w:rPr>
                <w:b/>
                <w:bCs/>
                <w:lang w:val="fr-FR"/>
              </w:rPr>
              <w:t xml:space="preserve">Indicatori: </w:t>
            </w:r>
            <w:r w:rsidRPr="003A33B7">
              <w:rPr>
                <w:bCs/>
                <w:lang w:val="fr-FR"/>
              </w:rPr>
              <w:t>Creşterea cu 80% a numărului de absolvenţi care se angajează la partenerii unităţilor de  învăţământ, până în 2013</w:t>
            </w:r>
          </w:p>
        </w:tc>
      </w:tr>
    </w:tbl>
    <w:p w:rsidR="00260A37" w:rsidRPr="003A33B7" w:rsidRDefault="00260A37" w:rsidP="00260A37">
      <w:pPr>
        <w:pStyle w:val="BodyText"/>
        <w:jc w:val="both"/>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8"/>
      </w:tblGrid>
      <w:tr w:rsidR="00260A37" w:rsidRPr="003A33B7" w:rsidTr="008A2966">
        <w:tc>
          <w:tcPr>
            <w:tcW w:w="9288" w:type="dxa"/>
          </w:tcPr>
          <w:p w:rsidR="00260A37" w:rsidRPr="00CF4797" w:rsidRDefault="00260A37" w:rsidP="008A2966">
            <w:pPr>
              <w:pStyle w:val="BodyText"/>
              <w:jc w:val="both"/>
              <w:rPr>
                <w:i/>
                <w:sz w:val="28"/>
                <w:szCs w:val="28"/>
                <w:lang w:val="fr-FR"/>
              </w:rPr>
            </w:pPr>
            <w:r w:rsidRPr="00CF4797">
              <w:rPr>
                <w:b/>
                <w:bCs/>
                <w:sz w:val="28"/>
                <w:szCs w:val="28"/>
                <w:lang w:val="fr-FR"/>
              </w:rPr>
              <w:t>5.</w:t>
            </w:r>
            <w:r w:rsidRPr="00CF4797">
              <w:rPr>
                <w:sz w:val="28"/>
                <w:szCs w:val="28"/>
                <w:lang w:val="fr-FR"/>
              </w:rPr>
              <w:t xml:space="preserve"> </w:t>
            </w:r>
            <w:r w:rsidRPr="00CF4797">
              <w:rPr>
                <w:b/>
                <w:sz w:val="28"/>
                <w:szCs w:val="28"/>
                <w:lang w:val="fr-FR"/>
              </w:rPr>
              <w:t>Creşterea adaptabilităţii ofertei educaţionale la cerinţele pieţei muncii</w:t>
            </w:r>
            <w:r w:rsidRPr="00CF4797">
              <w:rPr>
                <w:sz w:val="28"/>
                <w:szCs w:val="28"/>
                <w:lang w:val="fr-FR"/>
              </w:rPr>
              <w:t xml:space="preserve"> </w:t>
            </w:r>
            <w:r w:rsidRPr="00BC2667">
              <w:rPr>
                <w:b/>
                <w:sz w:val="28"/>
                <w:szCs w:val="28"/>
                <w:lang w:val="ro-RO"/>
              </w:rPr>
              <w:t>– finanţat prin  POSDRU</w:t>
            </w:r>
          </w:p>
        </w:tc>
      </w:tr>
    </w:tbl>
    <w:p w:rsidR="00260A37" w:rsidRPr="003A33B7" w:rsidRDefault="00260A37" w:rsidP="00260A3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5"/>
        <w:gridCol w:w="125"/>
        <w:gridCol w:w="1160"/>
        <w:gridCol w:w="1568"/>
      </w:tblGrid>
      <w:tr w:rsidR="00260A37" w:rsidRPr="003A33B7" w:rsidTr="008A2966">
        <w:tc>
          <w:tcPr>
            <w:tcW w:w="9288" w:type="dxa"/>
            <w:gridSpan w:val="4"/>
            <w:tcBorders>
              <w:top w:val="single" w:sz="4" w:space="0" w:color="auto"/>
              <w:left w:val="single" w:sz="4" w:space="0" w:color="auto"/>
              <w:bottom w:val="single" w:sz="4" w:space="0" w:color="auto"/>
              <w:right w:val="single" w:sz="4" w:space="0" w:color="auto"/>
            </w:tcBorders>
          </w:tcPr>
          <w:p w:rsidR="00260A37" w:rsidRPr="00BC2667" w:rsidRDefault="00260A37" w:rsidP="008A2966">
            <w:pPr>
              <w:pStyle w:val="BodyText"/>
              <w:jc w:val="both"/>
              <w:rPr>
                <w:b/>
                <w:bCs/>
                <w:sz w:val="28"/>
                <w:szCs w:val="28"/>
                <w:lang w:val="ro-RO"/>
              </w:rPr>
            </w:pPr>
            <w:r w:rsidRPr="00BC2667">
              <w:rPr>
                <w:b/>
                <w:bCs/>
                <w:sz w:val="28"/>
                <w:szCs w:val="28"/>
                <w:lang w:val="ro-RO"/>
              </w:rPr>
              <w:t>Măsura 5.1 Dezvoltarea competenţelor antreprenoriale în rândul tinerilor din regiune</w:t>
            </w:r>
          </w:p>
        </w:tc>
      </w:tr>
      <w:tr w:rsidR="00260A37" w:rsidRPr="003A33B7" w:rsidTr="008A2966">
        <w:tc>
          <w:tcPr>
            <w:tcW w:w="9288" w:type="dxa"/>
            <w:gridSpan w:val="4"/>
            <w:tcBorders>
              <w:top w:val="single" w:sz="4" w:space="0" w:color="auto"/>
              <w:left w:val="single" w:sz="4" w:space="0" w:color="auto"/>
              <w:bottom w:val="single" w:sz="4" w:space="0" w:color="auto"/>
              <w:right w:val="single" w:sz="4" w:space="0" w:color="auto"/>
            </w:tcBorders>
          </w:tcPr>
          <w:p w:rsidR="00260A37" w:rsidRPr="00BC2667" w:rsidRDefault="00260A37" w:rsidP="008A2966">
            <w:pPr>
              <w:pStyle w:val="BodyText"/>
              <w:jc w:val="both"/>
              <w:rPr>
                <w:b/>
                <w:bCs/>
                <w:lang w:val="ro-RO"/>
              </w:rPr>
            </w:pPr>
            <w:r w:rsidRPr="00BC2667">
              <w:rPr>
                <w:b/>
                <w:bCs/>
                <w:lang w:val="ro-RO"/>
              </w:rPr>
              <w:t xml:space="preserve">Măsurată prin:  </w:t>
            </w:r>
          </w:p>
          <w:p w:rsidR="00260A37" w:rsidRPr="003A33B7" w:rsidRDefault="00260A37" w:rsidP="005C24E6">
            <w:pPr>
              <w:numPr>
                <w:ilvl w:val="0"/>
                <w:numId w:val="13"/>
              </w:numPr>
              <w:jc w:val="both"/>
              <w:rPr>
                <w:b/>
                <w:bCs/>
                <w:lang w:val="fr-FR"/>
              </w:rPr>
            </w:pPr>
            <w:r w:rsidRPr="003A33B7">
              <w:rPr>
                <w:bCs/>
                <w:lang w:val="fr-FR"/>
              </w:rPr>
              <w:t>Număr de firme nou înfiinţate de către absolvenţii TVET</w:t>
            </w:r>
          </w:p>
        </w:tc>
      </w:tr>
      <w:tr w:rsidR="00260A37" w:rsidRPr="003A33B7" w:rsidTr="008A2966">
        <w:trPr>
          <w:trHeight w:val="405"/>
        </w:trPr>
        <w:tc>
          <w:tcPr>
            <w:tcW w:w="6560" w:type="dxa"/>
            <w:gridSpan w:val="2"/>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160" w:type="dxa"/>
          </w:tcPr>
          <w:p w:rsidR="00260A37" w:rsidRPr="003A33B7" w:rsidRDefault="00260A37" w:rsidP="008A2966">
            <w:pPr>
              <w:jc w:val="both"/>
              <w:rPr>
                <w:b/>
                <w:bCs/>
              </w:rPr>
            </w:pPr>
            <w:r w:rsidRPr="003A33B7">
              <w:rPr>
                <w:b/>
                <w:bCs/>
              </w:rPr>
              <w:t>Orizont de timp</w:t>
            </w:r>
          </w:p>
        </w:tc>
        <w:tc>
          <w:tcPr>
            <w:tcW w:w="1568" w:type="dxa"/>
          </w:tcPr>
          <w:p w:rsidR="00260A37" w:rsidRPr="003A33B7" w:rsidRDefault="00260A37" w:rsidP="008A2966">
            <w:pPr>
              <w:jc w:val="both"/>
              <w:rPr>
                <w:bCs/>
              </w:rPr>
            </w:pPr>
            <w:r w:rsidRPr="003A33B7">
              <w:rPr>
                <w:b/>
                <w:bCs/>
              </w:rPr>
              <w:t>Organizaţie responsabilă</w:t>
            </w:r>
          </w:p>
        </w:tc>
      </w:tr>
      <w:tr w:rsidR="00260A37" w:rsidRPr="003A33B7" w:rsidTr="008A2966">
        <w:trPr>
          <w:trHeight w:val="755"/>
        </w:trPr>
        <w:tc>
          <w:tcPr>
            <w:tcW w:w="6560" w:type="dxa"/>
            <w:gridSpan w:val="2"/>
          </w:tcPr>
          <w:p w:rsidR="00260A37" w:rsidRPr="003A33B7" w:rsidRDefault="00260A37" w:rsidP="005C24E6">
            <w:pPr>
              <w:numPr>
                <w:ilvl w:val="0"/>
                <w:numId w:val="14"/>
              </w:numPr>
              <w:jc w:val="both"/>
              <w:rPr>
                <w:b/>
                <w:bCs/>
              </w:rPr>
            </w:pPr>
            <w:r w:rsidRPr="003A33B7">
              <w:rPr>
                <w:bCs/>
              </w:rPr>
              <w:t xml:space="preserve">Dezvoltarea competenţelor antreprenoriale prin introducerea în CDL a noi conţinuturi </w:t>
            </w:r>
            <w:r>
              <w:rPr>
                <w:bCs/>
              </w:rPr>
              <w:t>in concordanta cu evolutia mediului de afaceri</w:t>
            </w:r>
          </w:p>
        </w:tc>
        <w:tc>
          <w:tcPr>
            <w:tcW w:w="1160" w:type="dxa"/>
          </w:tcPr>
          <w:p w:rsidR="00260A37" w:rsidRPr="003A33B7" w:rsidRDefault="00260A37" w:rsidP="008A2966">
            <w:pPr>
              <w:jc w:val="both"/>
              <w:rPr>
                <w:bCs/>
              </w:rPr>
            </w:pPr>
            <w:r>
              <w:rPr>
                <w:b/>
                <w:bCs/>
              </w:rPr>
              <w:t>anual</w:t>
            </w:r>
          </w:p>
        </w:tc>
        <w:tc>
          <w:tcPr>
            <w:tcW w:w="1568" w:type="dxa"/>
          </w:tcPr>
          <w:p w:rsidR="00260A37" w:rsidRPr="003A33B7" w:rsidRDefault="00260A37" w:rsidP="008A2966">
            <w:pPr>
              <w:jc w:val="both"/>
              <w:rPr>
                <w:b/>
                <w:bCs/>
              </w:rPr>
            </w:pPr>
            <w:r w:rsidRPr="003A33B7">
              <w:rPr>
                <w:bCs/>
              </w:rPr>
              <w:t>ISJ, CLDPS, CCD, unităţi de învăţământ</w:t>
            </w:r>
          </w:p>
        </w:tc>
      </w:tr>
      <w:tr w:rsidR="00260A37" w:rsidRPr="003A33B7" w:rsidTr="008A2966">
        <w:trPr>
          <w:trHeight w:val="755"/>
        </w:trPr>
        <w:tc>
          <w:tcPr>
            <w:tcW w:w="6560" w:type="dxa"/>
            <w:gridSpan w:val="2"/>
          </w:tcPr>
          <w:p w:rsidR="00260A37" w:rsidRPr="003A33B7" w:rsidRDefault="00260A37" w:rsidP="005C24E6">
            <w:pPr>
              <w:numPr>
                <w:ilvl w:val="0"/>
                <w:numId w:val="14"/>
              </w:numPr>
              <w:jc w:val="both"/>
              <w:rPr>
                <w:bCs/>
              </w:rPr>
            </w:pPr>
            <w:r w:rsidRPr="003A33B7">
              <w:rPr>
                <w:bCs/>
              </w:rPr>
              <w:t>Acordarea de facilităţi tinerilor absolvenţi în deschiderea propriei afaceri</w:t>
            </w:r>
          </w:p>
        </w:tc>
        <w:tc>
          <w:tcPr>
            <w:tcW w:w="1160" w:type="dxa"/>
          </w:tcPr>
          <w:p w:rsidR="00260A37" w:rsidRPr="003A33B7" w:rsidRDefault="00260A37" w:rsidP="008A2966">
            <w:pPr>
              <w:jc w:val="both"/>
              <w:rPr>
                <w:bCs/>
              </w:rPr>
            </w:pPr>
            <w:r>
              <w:rPr>
                <w:bCs/>
              </w:rPr>
              <w:t>anual</w:t>
            </w:r>
          </w:p>
        </w:tc>
        <w:tc>
          <w:tcPr>
            <w:tcW w:w="1568" w:type="dxa"/>
          </w:tcPr>
          <w:p w:rsidR="00260A37" w:rsidRPr="003A33B7" w:rsidRDefault="00260A37" w:rsidP="008A2966">
            <w:pPr>
              <w:jc w:val="both"/>
              <w:rPr>
                <w:bCs/>
              </w:rPr>
            </w:pPr>
            <w:r w:rsidRPr="003A33B7">
              <w:rPr>
                <w:bCs/>
              </w:rPr>
              <w:t>Administratia pulica, CLDPS</w:t>
            </w:r>
          </w:p>
        </w:tc>
      </w:tr>
      <w:tr w:rsidR="00260A37" w:rsidRPr="003A33B7" w:rsidTr="008A2966">
        <w:tc>
          <w:tcPr>
            <w:tcW w:w="9288" w:type="dxa"/>
            <w:gridSpan w:val="4"/>
          </w:tcPr>
          <w:p w:rsidR="00260A37" w:rsidRPr="00BC2667" w:rsidRDefault="00260A37" w:rsidP="008A2966">
            <w:pPr>
              <w:pStyle w:val="BodyText"/>
              <w:jc w:val="both"/>
              <w:rPr>
                <w:i/>
                <w:sz w:val="28"/>
                <w:szCs w:val="28"/>
                <w:lang w:val="ro-RO"/>
              </w:rPr>
            </w:pPr>
            <w:r w:rsidRPr="00BC2667">
              <w:rPr>
                <w:b/>
                <w:bCs/>
                <w:sz w:val="28"/>
                <w:szCs w:val="28"/>
                <w:lang w:val="ro-RO"/>
              </w:rPr>
              <w:t>6.</w:t>
            </w:r>
            <w:r w:rsidRPr="00BC2667">
              <w:rPr>
                <w:sz w:val="28"/>
                <w:szCs w:val="28"/>
                <w:lang w:val="ro-RO"/>
              </w:rPr>
              <w:t xml:space="preserve"> </w:t>
            </w:r>
            <w:r w:rsidRPr="00BC2667">
              <w:rPr>
                <w:b/>
                <w:sz w:val="28"/>
                <w:szCs w:val="28"/>
                <w:lang w:val="ro-RO"/>
              </w:rPr>
              <w:t>Sprijinirea iniţiativelor transnaţionale şi parteneriatelor la nivel european în domeniul formării prin învăţământ tehnic şi profesional</w:t>
            </w:r>
          </w:p>
          <w:p w:rsidR="00260A37" w:rsidRPr="003A33B7" w:rsidRDefault="00260A37" w:rsidP="008A2966">
            <w:pPr>
              <w:pStyle w:val="BodyText"/>
              <w:jc w:val="both"/>
              <w:rPr>
                <w:b/>
                <w:lang w:val="fr-FR"/>
              </w:rPr>
            </w:pPr>
            <w:r w:rsidRPr="00CF4797">
              <w:rPr>
                <w:b/>
                <w:sz w:val="28"/>
                <w:szCs w:val="28"/>
                <w:lang w:val="fr-FR"/>
              </w:rPr>
              <w:t>– finanţat prin POS</w:t>
            </w:r>
            <w:r>
              <w:rPr>
                <w:b/>
                <w:sz w:val="28"/>
                <w:szCs w:val="28"/>
                <w:lang w:val="fr-FR"/>
              </w:rPr>
              <w:t>DRU</w:t>
            </w:r>
            <w:r w:rsidRPr="00CF4797">
              <w:rPr>
                <w:b/>
                <w:sz w:val="28"/>
                <w:szCs w:val="28"/>
                <w:lang w:val="fr-FR"/>
              </w:rPr>
              <w:t xml:space="preserve">, CBC si POS Cooperare transnationala </w:t>
            </w:r>
          </w:p>
        </w:tc>
      </w:tr>
      <w:tr w:rsidR="00260A37" w:rsidRPr="003A33B7" w:rsidTr="008A2966">
        <w:tc>
          <w:tcPr>
            <w:tcW w:w="9288" w:type="dxa"/>
            <w:gridSpan w:val="4"/>
          </w:tcPr>
          <w:p w:rsidR="00260A37" w:rsidRPr="003A33B7" w:rsidRDefault="00260A37" w:rsidP="008A2966">
            <w:pPr>
              <w:jc w:val="both"/>
              <w:rPr>
                <w:b/>
                <w:bCs/>
                <w:i/>
                <w:lang w:val="fr-FR"/>
              </w:rPr>
            </w:pPr>
            <w:r w:rsidRPr="003A33B7">
              <w:rPr>
                <w:b/>
                <w:i/>
                <w:lang w:val="fr-FR"/>
              </w:rPr>
              <w:t>Măsura 6.1 Valorificarea şi diseminarea exemplelor de bună practică la nivel european</w:t>
            </w:r>
          </w:p>
        </w:tc>
      </w:tr>
      <w:tr w:rsidR="00260A37" w:rsidRPr="003A33B7" w:rsidTr="008A2966">
        <w:tc>
          <w:tcPr>
            <w:tcW w:w="9288" w:type="dxa"/>
            <w:gridSpan w:val="4"/>
          </w:tcPr>
          <w:p w:rsidR="00260A37" w:rsidRPr="003A33B7" w:rsidRDefault="00260A37" w:rsidP="008A2966">
            <w:pPr>
              <w:jc w:val="both"/>
            </w:pPr>
            <w:r w:rsidRPr="003A33B7">
              <w:rPr>
                <w:b/>
                <w:bCs/>
              </w:rPr>
              <w:t>Măsurată prin:</w:t>
            </w:r>
            <w:r w:rsidRPr="003A33B7">
              <w:t xml:space="preserve">  </w:t>
            </w:r>
          </w:p>
          <w:p w:rsidR="00260A37" w:rsidRPr="003A33B7" w:rsidRDefault="00260A37" w:rsidP="005C24E6">
            <w:pPr>
              <w:numPr>
                <w:ilvl w:val="0"/>
                <w:numId w:val="13"/>
              </w:numPr>
              <w:jc w:val="both"/>
              <w:rPr>
                <w:bCs/>
                <w:lang w:val="fr-FR"/>
              </w:rPr>
            </w:pPr>
            <w:r w:rsidRPr="003A33B7">
              <w:rPr>
                <w:lang w:val="it-IT"/>
              </w:rPr>
              <w:t>Număr de elevi care participă la schimburile de experienţă/ vizite de studiu</w:t>
            </w:r>
            <w:r>
              <w:rPr>
                <w:lang w:val="it-IT"/>
              </w:rPr>
              <w:t>/ stagii de practică</w:t>
            </w:r>
          </w:p>
          <w:p w:rsidR="00260A37" w:rsidRPr="003A33B7" w:rsidRDefault="00260A37" w:rsidP="005C24E6">
            <w:pPr>
              <w:numPr>
                <w:ilvl w:val="0"/>
                <w:numId w:val="13"/>
              </w:numPr>
              <w:jc w:val="both"/>
              <w:rPr>
                <w:bCs/>
                <w:lang w:val="fr-FR"/>
              </w:rPr>
            </w:pPr>
            <w:r w:rsidRPr="003A33B7">
              <w:rPr>
                <w:lang w:val="fr-FR"/>
              </w:rPr>
              <w:t>Număr de cadre care participă la schimburile de experienţă/ vizite de studiu</w:t>
            </w:r>
          </w:p>
          <w:p w:rsidR="00260A37" w:rsidRPr="003A33B7" w:rsidRDefault="00260A37" w:rsidP="005C24E6">
            <w:pPr>
              <w:numPr>
                <w:ilvl w:val="0"/>
                <w:numId w:val="13"/>
              </w:numPr>
              <w:jc w:val="both"/>
              <w:rPr>
                <w:bCs/>
              </w:rPr>
            </w:pPr>
            <w:r w:rsidRPr="003A33B7">
              <w:rPr>
                <w:bCs/>
              </w:rPr>
              <w:t>Număr broşuri editate şi materiale</w:t>
            </w:r>
          </w:p>
        </w:tc>
      </w:tr>
      <w:tr w:rsidR="00260A37" w:rsidRPr="003A33B7" w:rsidTr="008A2966">
        <w:trPr>
          <w:trHeight w:val="405"/>
        </w:trPr>
        <w:tc>
          <w:tcPr>
            <w:tcW w:w="6435"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285" w:type="dxa"/>
            <w:gridSpan w:val="2"/>
          </w:tcPr>
          <w:p w:rsidR="00260A37" w:rsidRPr="003A33B7" w:rsidRDefault="00260A37" w:rsidP="008A2966">
            <w:pPr>
              <w:jc w:val="both"/>
              <w:rPr>
                <w:b/>
                <w:bCs/>
              </w:rPr>
            </w:pPr>
            <w:r w:rsidRPr="003A33B7">
              <w:rPr>
                <w:b/>
                <w:bCs/>
              </w:rPr>
              <w:t>Orizont de timp</w:t>
            </w:r>
          </w:p>
        </w:tc>
        <w:tc>
          <w:tcPr>
            <w:tcW w:w="1568" w:type="dxa"/>
          </w:tcPr>
          <w:p w:rsidR="00260A37" w:rsidRPr="003A33B7" w:rsidRDefault="00260A37" w:rsidP="008A2966">
            <w:pPr>
              <w:jc w:val="both"/>
              <w:rPr>
                <w:bCs/>
              </w:rPr>
            </w:pPr>
            <w:r w:rsidRPr="003A33B7">
              <w:rPr>
                <w:b/>
                <w:bCs/>
              </w:rPr>
              <w:t>Organizaţie responsabilă</w:t>
            </w:r>
          </w:p>
        </w:tc>
      </w:tr>
      <w:tr w:rsidR="00260A37" w:rsidRPr="003A33B7" w:rsidTr="008A2966">
        <w:trPr>
          <w:trHeight w:val="910"/>
        </w:trPr>
        <w:tc>
          <w:tcPr>
            <w:tcW w:w="6435" w:type="dxa"/>
          </w:tcPr>
          <w:p w:rsidR="00260A37" w:rsidRPr="003A33B7" w:rsidRDefault="00260A37" w:rsidP="005C24E6">
            <w:pPr>
              <w:numPr>
                <w:ilvl w:val="0"/>
                <w:numId w:val="14"/>
              </w:numPr>
              <w:jc w:val="both"/>
              <w:rPr>
                <w:bCs/>
                <w:lang w:val="fr-FR"/>
              </w:rPr>
            </w:pPr>
            <w:r w:rsidRPr="003A33B7">
              <w:rPr>
                <w:lang w:val="fr-FR"/>
              </w:rPr>
              <w:t xml:space="preserve">Identificarea de parteneri din statele membre ale UE pentru unităţile de învăţămât TVET </w:t>
            </w:r>
          </w:p>
        </w:tc>
        <w:tc>
          <w:tcPr>
            <w:tcW w:w="1285" w:type="dxa"/>
            <w:gridSpan w:val="2"/>
          </w:tcPr>
          <w:p w:rsidR="00260A37" w:rsidRPr="003A33B7" w:rsidRDefault="00260A37" w:rsidP="008A2966">
            <w:pPr>
              <w:jc w:val="both"/>
              <w:rPr>
                <w:bCs/>
              </w:rPr>
            </w:pPr>
            <w:r>
              <w:rPr>
                <w:bCs/>
              </w:rPr>
              <w:t>anual</w:t>
            </w:r>
          </w:p>
        </w:tc>
        <w:tc>
          <w:tcPr>
            <w:tcW w:w="1568" w:type="dxa"/>
          </w:tcPr>
          <w:p w:rsidR="00260A37" w:rsidRPr="003A33B7" w:rsidRDefault="00260A37" w:rsidP="008A2966">
            <w:pPr>
              <w:jc w:val="both"/>
              <w:rPr>
                <w:b/>
                <w:bCs/>
                <w:lang w:val="fr-FR"/>
              </w:rPr>
            </w:pPr>
            <w:r w:rsidRPr="003A33B7">
              <w:rPr>
                <w:lang w:val="fr-FR"/>
              </w:rPr>
              <w:t>Unităţile de învăţământ, ISJ, CCD</w:t>
            </w:r>
          </w:p>
        </w:tc>
      </w:tr>
      <w:tr w:rsidR="00260A37" w:rsidRPr="003A33B7" w:rsidTr="008A2966">
        <w:trPr>
          <w:trHeight w:val="874"/>
        </w:trPr>
        <w:tc>
          <w:tcPr>
            <w:tcW w:w="6435" w:type="dxa"/>
          </w:tcPr>
          <w:p w:rsidR="00260A37" w:rsidRPr="003A33B7" w:rsidRDefault="00260A37" w:rsidP="005C24E6">
            <w:pPr>
              <w:numPr>
                <w:ilvl w:val="0"/>
                <w:numId w:val="14"/>
              </w:numPr>
              <w:jc w:val="both"/>
              <w:rPr>
                <w:b/>
                <w:bCs/>
                <w:lang w:val="fr-FR"/>
              </w:rPr>
            </w:pPr>
            <w:r w:rsidRPr="003A33B7">
              <w:rPr>
                <w:bCs/>
                <w:lang w:val="fr-FR"/>
              </w:rPr>
              <w:t>Organizarea de schimburi de experienţă/ vizite de studiu în vederea multiplicării şi transferării exemplelor de bună practică şi a experienţelor acumulate</w:t>
            </w:r>
          </w:p>
        </w:tc>
        <w:tc>
          <w:tcPr>
            <w:tcW w:w="1285" w:type="dxa"/>
            <w:gridSpan w:val="2"/>
          </w:tcPr>
          <w:p w:rsidR="00260A37" w:rsidRPr="003A33B7" w:rsidRDefault="00260A37" w:rsidP="008A2966">
            <w:pPr>
              <w:jc w:val="both"/>
              <w:rPr>
                <w:b/>
                <w:bCs/>
                <w:lang w:val="fr-FR"/>
              </w:rPr>
            </w:pPr>
          </w:p>
          <w:p w:rsidR="00260A37" w:rsidRPr="003A33B7" w:rsidRDefault="00260A37" w:rsidP="008A2966">
            <w:pPr>
              <w:jc w:val="both"/>
              <w:rPr>
                <w:bCs/>
              </w:rPr>
            </w:pPr>
            <w:r w:rsidRPr="003A33B7">
              <w:rPr>
                <w:bCs/>
              </w:rPr>
              <w:t>anual</w:t>
            </w:r>
          </w:p>
        </w:tc>
        <w:tc>
          <w:tcPr>
            <w:tcW w:w="1568" w:type="dxa"/>
          </w:tcPr>
          <w:p w:rsidR="00260A37" w:rsidRPr="003A33B7" w:rsidRDefault="00260A37" w:rsidP="008A2966">
            <w:pPr>
              <w:jc w:val="both"/>
              <w:rPr>
                <w:b/>
                <w:bCs/>
                <w:lang w:val="fr-FR"/>
              </w:rPr>
            </w:pPr>
            <w:r w:rsidRPr="003A33B7">
              <w:rPr>
                <w:bCs/>
                <w:lang w:val="fr-FR"/>
              </w:rPr>
              <w:t xml:space="preserve">Unităţile de învăţământ, ISJ, CCD </w:t>
            </w:r>
          </w:p>
        </w:tc>
      </w:tr>
    </w:tbl>
    <w:p w:rsidR="00260A37" w:rsidRDefault="00260A37" w:rsidP="00260A37">
      <w:pPr>
        <w:pStyle w:val="BodyText"/>
        <w:jc w:val="both"/>
        <w:rPr>
          <w:lang w:val="fr-FR"/>
        </w:rPr>
      </w:pPr>
    </w:p>
    <w:p w:rsidR="00D87468" w:rsidRPr="003A33B7" w:rsidRDefault="00D87468" w:rsidP="00260A37">
      <w:pPr>
        <w:pStyle w:val="BodyText"/>
        <w:jc w:val="both"/>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1"/>
        <w:gridCol w:w="1259"/>
        <w:gridCol w:w="1610"/>
      </w:tblGrid>
      <w:tr w:rsidR="00260A37" w:rsidRPr="003A33B7" w:rsidTr="008F5D1B">
        <w:tc>
          <w:tcPr>
            <w:tcW w:w="9576" w:type="dxa"/>
            <w:gridSpan w:val="3"/>
          </w:tcPr>
          <w:p w:rsidR="00260A37" w:rsidRPr="003A33B7" w:rsidRDefault="00260A37" w:rsidP="008A2966">
            <w:pPr>
              <w:jc w:val="both"/>
              <w:rPr>
                <w:b/>
                <w:bCs/>
                <w:i/>
                <w:lang w:val="fr-FR"/>
              </w:rPr>
            </w:pPr>
            <w:r w:rsidRPr="003A33B7">
              <w:rPr>
                <w:b/>
                <w:i/>
                <w:lang w:val="fr-FR"/>
              </w:rPr>
              <w:t>Măsura 6.2 Dezvoltarea de programe comune de educaţie inclusivă</w:t>
            </w:r>
          </w:p>
        </w:tc>
      </w:tr>
      <w:tr w:rsidR="00260A37" w:rsidRPr="003A33B7" w:rsidTr="008F5D1B">
        <w:tc>
          <w:tcPr>
            <w:tcW w:w="9576" w:type="dxa"/>
            <w:gridSpan w:val="3"/>
          </w:tcPr>
          <w:p w:rsidR="00260A37" w:rsidRPr="003A33B7" w:rsidRDefault="00260A37" w:rsidP="008A2966">
            <w:pPr>
              <w:jc w:val="both"/>
            </w:pPr>
            <w:r w:rsidRPr="003A33B7">
              <w:rPr>
                <w:b/>
                <w:bCs/>
              </w:rPr>
              <w:t>Măsurată prin:</w:t>
            </w:r>
            <w:r w:rsidRPr="003A33B7">
              <w:t xml:space="preserve">  </w:t>
            </w:r>
          </w:p>
          <w:p w:rsidR="00260A37" w:rsidRPr="003A33B7" w:rsidRDefault="00260A37" w:rsidP="005C24E6">
            <w:pPr>
              <w:numPr>
                <w:ilvl w:val="0"/>
                <w:numId w:val="13"/>
              </w:numPr>
              <w:jc w:val="both"/>
              <w:rPr>
                <w:bCs/>
                <w:lang w:val="fr-FR"/>
              </w:rPr>
            </w:pPr>
            <w:r w:rsidRPr="003A33B7">
              <w:rPr>
                <w:lang w:val="it-IT"/>
              </w:rPr>
              <w:t>Număr de elevi care participă la programele comune</w:t>
            </w:r>
          </w:p>
          <w:p w:rsidR="00260A37" w:rsidRPr="003A33B7" w:rsidRDefault="00260A37" w:rsidP="005C24E6">
            <w:pPr>
              <w:numPr>
                <w:ilvl w:val="0"/>
                <w:numId w:val="13"/>
              </w:numPr>
              <w:jc w:val="both"/>
              <w:rPr>
                <w:bCs/>
              </w:rPr>
            </w:pPr>
            <w:r w:rsidRPr="003A33B7">
              <w:rPr>
                <w:lang w:val="it-IT"/>
              </w:rPr>
              <w:t>Număr de elevi  care se integrează</w:t>
            </w:r>
          </w:p>
          <w:p w:rsidR="00260A37" w:rsidRPr="003A33B7" w:rsidRDefault="00260A37" w:rsidP="005C24E6">
            <w:pPr>
              <w:numPr>
                <w:ilvl w:val="0"/>
                <w:numId w:val="13"/>
              </w:numPr>
              <w:jc w:val="both"/>
              <w:rPr>
                <w:bCs/>
              </w:rPr>
            </w:pPr>
            <w:r w:rsidRPr="003A33B7">
              <w:rPr>
                <w:bCs/>
              </w:rPr>
              <w:t>Număr de programe derulate</w:t>
            </w:r>
          </w:p>
          <w:p w:rsidR="00260A37" w:rsidRPr="003A33B7" w:rsidRDefault="00260A37" w:rsidP="005C24E6">
            <w:pPr>
              <w:numPr>
                <w:ilvl w:val="0"/>
                <w:numId w:val="13"/>
              </w:numPr>
              <w:jc w:val="both"/>
              <w:rPr>
                <w:bCs/>
                <w:lang w:val="fr-FR"/>
              </w:rPr>
            </w:pPr>
            <w:r w:rsidRPr="003A33B7">
              <w:rPr>
                <w:bCs/>
                <w:lang w:val="fr-FR"/>
              </w:rPr>
              <w:t>Număr de cadre didactice care au participat la stagii de formare pentru programele comune</w:t>
            </w:r>
          </w:p>
        </w:tc>
      </w:tr>
      <w:tr w:rsidR="00260A37" w:rsidRPr="003A33B7" w:rsidTr="008F5D1B">
        <w:trPr>
          <w:trHeight w:val="405"/>
        </w:trPr>
        <w:tc>
          <w:tcPr>
            <w:tcW w:w="6695" w:type="dxa"/>
          </w:tcPr>
          <w:p w:rsidR="00260A37" w:rsidRPr="003A33B7" w:rsidRDefault="00260A37" w:rsidP="008A2966">
            <w:pPr>
              <w:jc w:val="both"/>
              <w:rPr>
                <w:b/>
                <w:bCs/>
              </w:rPr>
            </w:pPr>
            <w:r w:rsidRPr="003A33B7">
              <w:rPr>
                <w:b/>
                <w:bCs/>
              </w:rPr>
              <w:t>Acţiuni</w:t>
            </w:r>
          </w:p>
          <w:p w:rsidR="00260A37" w:rsidRPr="003A33B7" w:rsidRDefault="00260A37" w:rsidP="008A2966">
            <w:pPr>
              <w:jc w:val="both"/>
              <w:rPr>
                <w:b/>
                <w:bCs/>
              </w:rPr>
            </w:pPr>
          </w:p>
        </w:tc>
        <w:tc>
          <w:tcPr>
            <w:tcW w:w="1271" w:type="dxa"/>
          </w:tcPr>
          <w:p w:rsidR="00260A37" w:rsidRPr="003A33B7" w:rsidRDefault="00260A37" w:rsidP="008A2966">
            <w:pPr>
              <w:jc w:val="both"/>
              <w:rPr>
                <w:b/>
                <w:bCs/>
              </w:rPr>
            </w:pPr>
            <w:r w:rsidRPr="003A33B7">
              <w:rPr>
                <w:b/>
                <w:bCs/>
              </w:rPr>
              <w:t>Orizont de timp</w:t>
            </w:r>
          </w:p>
        </w:tc>
        <w:tc>
          <w:tcPr>
            <w:tcW w:w="1610" w:type="dxa"/>
          </w:tcPr>
          <w:p w:rsidR="00260A37" w:rsidRPr="003A33B7" w:rsidRDefault="00260A37" w:rsidP="008A2966">
            <w:pPr>
              <w:jc w:val="both"/>
              <w:rPr>
                <w:bCs/>
              </w:rPr>
            </w:pPr>
            <w:r w:rsidRPr="003A33B7">
              <w:rPr>
                <w:b/>
                <w:bCs/>
              </w:rPr>
              <w:t>Organizaţie responsabilă</w:t>
            </w:r>
          </w:p>
        </w:tc>
      </w:tr>
      <w:tr w:rsidR="00260A37" w:rsidRPr="003A33B7" w:rsidTr="008F5D1B">
        <w:trPr>
          <w:trHeight w:val="910"/>
        </w:trPr>
        <w:tc>
          <w:tcPr>
            <w:tcW w:w="6695" w:type="dxa"/>
          </w:tcPr>
          <w:p w:rsidR="00260A37" w:rsidRPr="003A33B7" w:rsidRDefault="00260A37" w:rsidP="005C24E6">
            <w:pPr>
              <w:numPr>
                <w:ilvl w:val="0"/>
                <w:numId w:val="17"/>
              </w:numPr>
              <w:jc w:val="both"/>
              <w:rPr>
                <w:bCs/>
                <w:lang w:val="fr-FR"/>
              </w:rPr>
            </w:pPr>
            <w:r w:rsidRPr="003A33B7">
              <w:rPr>
                <w:lang w:val="fr-FR"/>
              </w:rPr>
              <w:t xml:space="preserve">Elaborarea de programe comune de educaţie inclusivă intre unităţile de învăţămât TVET  în parteneriat cu şcoli din UE </w:t>
            </w:r>
          </w:p>
        </w:tc>
        <w:tc>
          <w:tcPr>
            <w:tcW w:w="1271" w:type="dxa"/>
          </w:tcPr>
          <w:p w:rsidR="00260A37" w:rsidRPr="003A33B7" w:rsidRDefault="00260A37" w:rsidP="008A2966">
            <w:pPr>
              <w:jc w:val="both"/>
              <w:rPr>
                <w:bCs/>
              </w:rPr>
            </w:pPr>
            <w:r>
              <w:rPr>
                <w:bCs/>
              </w:rPr>
              <w:t>anual</w:t>
            </w:r>
          </w:p>
        </w:tc>
        <w:tc>
          <w:tcPr>
            <w:tcW w:w="1610" w:type="dxa"/>
          </w:tcPr>
          <w:p w:rsidR="00260A37" w:rsidRPr="003A33B7" w:rsidRDefault="00260A37" w:rsidP="008A2966">
            <w:pPr>
              <w:jc w:val="both"/>
              <w:rPr>
                <w:b/>
                <w:bCs/>
              </w:rPr>
            </w:pPr>
            <w:r w:rsidRPr="003A33B7">
              <w:t>Unităţile de învăţământ, ISJ, ONG, CLDPS</w:t>
            </w:r>
          </w:p>
        </w:tc>
      </w:tr>
      <w:tr w:rsidR="00260A37" w:rsidRPr="003A33B7" w:rsidTr="008F5D1B">
        <w:trPr>
          <w:trHeight w:val="874"/>
        </w:trPr>
        <w:tc>
          <w:tcPr>
            <w:tcW w:w="6695" w:type="dxa"/>
          </w:tcPr>
          <w:p w:rsidR="00260A37" w:rsidRPr="003A33B7" w:rsidRDefault="00260A37" w:rsidP="005C24E6">
            <w:pPr>
              <w:numPr>
                <w:ilvl w:val="0"/>
                <w:numId w:val="14"/>
              </w:numPr>
              <w:jc w:val="both"/>
              <w:rPr>
                <w:b/>
                <w:bCs/>
              </w:rPr>
            </w:pPr>
            <w:r w:rsidRPr="003A33B7">
              <w:rPr>
                <w:bCs/>
              </w:rPr>
              <w:t>Atragerea elevilor  in programele de educaţie inclusivă</w:t>
            </w:r>
          </w:p>
        </w:tc>
        <w:tc>
          <w:tcPr>
            <w:tcW w:w="1271" w:type="dxa"/>
          </w:tcPr>
          <w:p w:rsidR="00260A37" w:rsidRPr="003A33B7" w:rsidRDefault="00260A37" w:rsidP="008A2966">
            <w:pPr>
              <w:jc w:val="both"/>
              <w:rPr>
                <w:bCs/>
              </w:rPr>
            </w:pPr>
            <w:r w:rsidRPr="003A33B7">
              <w:rPr>
                <w:bCs/>
              </w:rPr>
              <w:t>anual</w:t>
            </w:r>
          </w:p>
          <w:p w:rsidR="00260A37" w:rsidRPr="003A33B7" w:rsidRDefault="00260A37" w:rsidP="008A2966">
            <w:pPr>
              <w:jc w:val="both"/>
              <w:rPr>
                <w:bCs/>
              </w:rPr>
            </w:pPr>
          </w:p>
        </w:tc>
        <w:tc>
          <w:tcPr>
            <w:tcW w:w="1610" w:type="dxa"/>
          </w:tcPr>
          <w:p w:rsidR="00260A37" w:rsidRPr="003A33B7" w:rsidRDefault="00260A37" w:rsidP="008A2966">
            <w:pPr>
              <w:jc w:val="both"/>
              <w:rPr>
                <w:b/>
                <w:bCs/>
                <w:lang w:val="fr-FR"/>
              </w:rPr>
            </w:pPr>
            <w:r w:rsidRPr="003A33B7">
              <w:rPr>
                <w:bCs/>
                <w:lang w:val="fr-FR"/>
              </w:rPr>
              <w:t xml:space="preserve">ISJ,Unităţile de învăţământ, CLDPS </w:t>
            </w:r>
          </w:p>
        </w:tc>
      </w:tr>
      <w:tr w:rsidR="00260A37" w:rsidRPr="003A33B7" w:rsidTr="008F5D1B">
        <w:trPr>
          <w:trHeight w:val="874"/>
        </w:trPr>
        <w:tc>
          <w:tcPr>
            <w:tcW w:w="6695" w:type="dxa"/>
          </w:tcPr>
          <w:p w:rsidR="00260A37" w:rsidRPr="003A33B7" w:rsidRDefault="00260A37" w:rsidP="005C24E6">
            <w:pPr>
              <w:numPr>
                <w:ilvl w:val="0"/>
                <w:numId w:val="14"/>
              </w:numPr>
              <w:jc w:val="both"/>
              <w:rPr>
                <w:bCs/>
                <w:lang w:val="fr-FR"/>
              </w:rPr>
            </w:pPr>
            <w:r w:rsidRPr="003A33B7">
              <w:rPr>
                <w:bCs/>
                <w:lang w:val="fr-FR"/>
              </w:rPr>
              <w:t>Formarea cadrelor didactice care participă la programe de instruire în domeniul educaţiei inclusive</w:t>
            </w:r>
          </w:p>
        </w:tc>
        <w:tc>
          <w:tcPr>
            <w:tcW w:w="1271" w:type="dxa"/>
          </w:tcPr>
          <w:p w:rsidR="00260A37" w:rsidRPr="003A33B7" w:rsidRDefault="00260A37" w:rsidP="008A2966">
            <w:pPr>
              <w:jc w:val="both"/>
              <w:rPr>
                <w:bCs/>
              </w:rPr>
            </w:pPr>
            <w:r w:rsidRPr="003A33B7">
              <w:rPr>
                <w:bCs/>
              </w:rPr>
              <w:t>anual</w:t>
            </w:r>
          </w:p>
        </w:tc>
        <w:tc>
          <w:tcPr>
            <w:tcW w:w="1610" w:type="dxa"/>
          </w:tcPr>
          <w:p w:rsidR="00260A37" w:rsidRPr="003A33B7" w:rsidRDefault="00260A37" w:rsidP="008A2966">
            <w:pPr>
              <w:jc w:val="both"/>
              <w:rPr>
                <w:bCs/>
                <w:lang w:val="fr-FR"/>
              </w:rPr>
            </w:pPr>
            <w:r w:rsidRPr="003A33B7">
              <w:rPr>
                <w:bCs/>
                <w:lang w:val="fr-FR"/>
              </w:rPr>
              <w:t>CCD,Unităţile de învăţământ, universităţi, ISJ</w:t>
            </w:r>
          </w:p>
        </w:tc>
      </w:tr>
    </w:tbl>
    <w:p w:rsidR="00615B31" w:rsidRPr="005A2251" w:rsidRDefault="00615B31" w:rsidP="00615B31">
      <w:pPr>
        <w:pStyle w:val="BodyText"/>
      </w:pPr>
    </w:p>
    <w:p w:rsidR="002324B2" w:rsidRPr="002324B2" w:rsidRDefault="002324B2" w:rsidP="002324B2">
      <w:pPr>
        <w:rPr>
          <w:lang w:val="x-none"/>
        </w:rPr>
      </w:pPr>
      <w:bookmarkStart w:id="73" w:name="_Toc275348102"/>
      <w:bookmarkStart w:id="74" w:name="_Toc275348419"/>
      <w:bookmarkStart w:id="75" w:name="_Toc275348840"/>
      <w:bookmarkStart w:id="76" w:name="_Toc275349234"/>
      <w:bookmarkStart w:id="77" w:name="_Toc275349451"/>
      <w:bookmarkStart w:id="78" w:name="_Toc275349564"/>
      <w:bookmarkStart w:id="79" w:name="_Toc278647078"/>
    </w:p>
    <w:p w:rsidR="002324B2" w:rsidRPr="002324B2" w:rsidRDefault="002324B2" w:rsidP="002324B2">
      <w:pPr>
        <w:rPr>
          <w:lang w:val="x-none"/>
        </w:rPr>
      </w:pPr>
    </w:p>
    <w:p w:rsidR="002324B2" w:rsidRPr="002324B2" w:rsidRDefault="002324B2" w:rsidP="002324B2">
      <w:pPr>
        <w:rPr>
          <w:lang w:val="x-none"/>
        </w:rPr>
      </w:pPr>
    </w:p>
    <w:p w:rsidR="002324B2" w:rsidRPr="002324B2" w:rsidRDefault="002324B2" w:rsidP="002324B2">
      <w:pPr>
        <w:rPr>
          <w:lang w:val="x-none"/>
        </w:rPr>
      </w:pPr>
    </w:p>
    <w:p w:rsidR="002324B2" w:rsidRPr="002324B2" w:rsidRDefault="002324B2" w:rsidP="002324B2">
      <w:pPr>
        <w:rPr>
          <w:lang w:val="x-none"/>
        </w:rPr>
      </w:pPr>
    </w:p>
    <w:p w:rsidR="002324B2" w:rsidRPr="002324B2" w:rsidRDefault="002324B2" w:rsidP="002324B2">
      <w:pPr>
        <w:rPr>
          <w:lang w:val="x-none"/>
        </w:rPr>
      </w:pPr>
    </w:p>
    <w:p w:rsidR="002324B2" w:rsidRDefault="002324B2" w:rsidP="002324B2">
      <w:pPr>
        <w:rPr>
          <w:lang w:val="x-none"/>
        </w:rPr>
      </w:pPr>
    </w:p>
    <w:p w:rsidR="002324B2" w:rsidRDefault="002324B2" w:rsidP="002324B2">
      <w:pPr>
        <w:tabs>
          <w:tab w:val="left" w:pos="5388"/>
        </w:tabs>
        <w:rPr>
          <w:lang w:val="x-none"/>
        </w:rPr>
      </w:pPr>
      <w:r>
        <w:rPr>
          <w:lang w:val="x-none"/>
        </w:rPr>
        <w:tab/>
      </w:r>
    </w:p>
    <w:p w:rsidR="008A2966" w:rsidRPr="002324B2" w:rsidRDefault="002324B2" w:rsidP="002324B2">
      <w:pPr>
        <w:tabs>
          <w:tab w:val="left" w:pos="5388"/>
        </w:tabs>
        <w:rPr>
          <w:lang w:val="x-none"/>
        </w:rPr>
        <w:sectPr w:rsidR="008A2966" w:rsidRPr="002324B2" w:rsidSect="00937B68">
          <w:footerReference w:type="even" r:id="rId10"/>
          <w:footerReference w:type="default" r:id="rId11"/>
          <w:pgSz w:w="11909" w:h="16834" w:code="9"/>
          <w:pgMar w:top="1079" w:right="1229" w:bottom="1079" w:left="1320" w:header="709" w:footer="709" w:gutter="0"/>
          <w:cols w:space="708"/>
          <w:titlePg/>
          <w:docGrid w:linePitch="360"/>
        </w:sectPr>
      </w:pPr>
      <w:r>
        <w:rPr>
          <w:lang w:val="x-none"/>
        </w:rPr>
        <w:tab/>
      </w:r>
    </w:p>
    <w:p w:rsidR="00F45AE0" w:rsidRPr="000B5786" w:rsidRDefault="00BF5CE1" w:rsidP="003C6817">
      <w:pPr>
        <w:pStyle w:val="Heading1"/>
      </w:pPr>
      <w:bookmarkStart w:id="80" w:name="_Toc371239994"/>
      <w:bookmarkStart w:id="81" w:name="_Toc503173361"/>
      <w:r w:rsidRPr="000B5786">
        <w:t>II</w:t>
      </w:r>
      <w:r w:rsidR="001441AE" w:rsidRPr="000B5786">
        <w:t>.Analiza</w:t>
      </w:r>
      <w:r w:rsidR="00212D4F" w:rsidRPr="000B5786">
        <w:t xml:space="preserve"> m</w:t>
      </w:r>
      <w:r w:rsidR="000F02D5" w:rsidRPr="000B5786">
        <w:t>ediul</w:t>
      </w:r>
      <w:r w:rsidR="001441AE" w:rsidRPr="000B5786">
        <w:t>ui</w:t>
      </w:r>
      <w:r w:rsidR="000F02D5" w:rsidRPr="000B5786">
        <w:t xml:space="preserve"> extern</w:t>
      </w:r>
      <w:bookmarkEnd w:id="73"/>
      <w:bookmarkEnd w:id="74"/>
      <w:bookmarkEnd w:id="75"/>
      <w:bookmarkEnd w:id="76"/>
      <w:bookmarkEnd w:id="77"/>
      <w:bookmarkEnd w:id="78"/>
      <w:bookmarkEnd w:id="79"/>
      <w:bookmarkEnd w:id="80"/>
      <w:bookmarkEnd w:id="81"/>
      <w:r w:rsidR="00212D4F" w:rsidRPr="000B5786">
        <w:t xml:space="preserve"> </w:t>
      </w:r>
    </w:p>
    <w:p w:rsidR="00037DDC" w:rsidRPr="003B5932" w:rsidRDefault="00037DDC" w:rsidP="005C54CC">
      <w:pPr>
        <w:tabs>
          <w:tab w:val="left" w:pos="5940"/>
        </w:tabs>
        <w:ind w:left="1080"/>
        <w:jc w:val="both"/>
        <w:rPr>
          <w:b/>
          <w:bCs/>
        </w:rPr>
      </w:pPr>
    </w:p>
    <w:p w:rsidR="00037DDC" w:rsidRDefault="00820C77" w:rsidP="003C6817">
      <w:pPr>
        <w:pStyle w:val="Heading2"/>
      </w:pPr>
      <w:bookmarkStart w:id="82" w:name="_Toc275348103"/>
      <w:bookmarkStart w:id="83" w:name="_Toc275348420"/>
      <w:bookmarkStart w:id="84" w:name="_Toc275348841"/>
      <w:bookmarkStart w:id="85" w:name="_Toc275349235"/>
      <w:bookmarkStart w:id="86" w:name="_Toc275349452"/>
      <w:bookmarkStart w:id="87" w:name="_Toc275349565"/>
      <w:bookmarkStart w:id="88" w:name="_Toc278647079"/>
      <w:bookmarkStart w:id="89" w:name="_Toc371239995"/>
      <w:bookmarkStart w:id="90" w:name="_Toc503173362"/>
      <w:r w:rsidRPr="000B5786">
        <w:t>1.Aspec</w:t>
      </w:r>
      <w:r w:rsidR="00037DDC" w:rsidRPr="000B5786">
        <w:t>te demografice</w:t>
      </w:r>
      <w:bookmarkEnd w:id="82"/>
      <w:bookmarkEnd w:id="83"/>
      <w:bookmarkEnd w:id="84"/>
      <w:bookmarkEnd w:id="85"/>
      <w:bookmarkEnd w:id="86"/>
      <w:bookmarkEnd w:id="87"/>
      <w:bookmarkEnd w:id="88"/>
      <w:bookmarkEnd w:id="89"/>
      <w:bookmarkEnd w:id="90"/>
    </w:p>
    <w:p w:rsidR="003C6817" w:rsidRPr="003C6817" w:rsidRDefault="003C6817" w:rsidP="003C6817"/>
    <w:p w:rsidR="00C420C5" w:rsidRDefault="00037DDC" w:rsidP="005C54CC">
      <w:pPr>
        <w:tabs>
          <w:tab w:val="left" w:pos="5940"/>
        </w:tabs>
        <w:ind w:firstLine="1080"/>
        <w:jc w:val="both"/>
      </w:pPr>
      <w:r w:rsidRPr="003B5932">
        <w:t>Estimările făcute la nivel naţional cu privire la populaţia judeţului Vâlcea</w:t>
      </w:r>
      <w:r w:rsidR="00A61A2E">
        <w:t xml:space="preserve"> şi a regiunii SV Oltenia,</w:t>
      </w:r>
      <w:r w:rsidRPr="003B5932">
        <w:t xml:space="preserve"> arată o descreştere a populaţiei tinere  cu vârste cuprinse între </w:t>
      </w:r>
      <w:r w:rsidR="00C420C5">
        <w:t>3 şi 24 ani</w:t>
      </w:r>
    </w:p>
    <w:p w:rsidR="00A61A2E" w:rsidRDefault="00A61A2E" w:rsidP="00A61A2E">
      <w:pPr>
        <w:pStyle w:val="BodyTextIndent"/>
        <w:jc w:val="right"/>
        <w:rPr>
          <w:rFonts w:ascii="Arial" w:hAnsi="Arial" w:cs="Arial"/>
        </w:rPr>
      </w:pPr>
      <w:r>
        <w:rPr>
          <w:rFonts w:ascii="Arial" w:hAnsi="Arial" w:cs="Arial"/>
        </w:rPr>
        <w:t>Mii pers</w:t>
      </w:r>
    </w:p>
    <w:tbl>
      <w:tblPr>
        <w:tblW w:w="18434" w:type="dxa"/>
        <w:tblInd w:w="108" w:type="dxa"/>
        <w:tblLayout w:type="fixed"/>
        <w:tblLook w:val="04A0" w:firstRow="1" w:lastRow="0" w:firstColumn="1" w:lastColumn="0" w:noHBand="0" w:noVBand="1"/>
      </w:tblPr>
      <w:tblGrid>
        <w:gridCol w:w="1674"/>
        <w:gridCol w:w="975"/>
        <w:gridCol w:w="976"/>
        <w:gridCol w:w="976"/>
        <w:gridCol w:w="976"/>
        <w:gridCol w:w="232"/>
        <w:gridCol w:w="744"/>
        <w:gridCol w:w="393"/>
        <w:gridCol w:w="583"/>
        <w:gridCol w:w="409"/>
        <w:gridCol w:w="993"/>
        <w:gridCol w:w="236"/>
        <w:gridCol w:w="756"/>
        <w:gridCol w:w="1134"/>
        <w:gridCol w:w="458"/>
        <w:gridCol w:w="534"/>
        <w:gridCol w:w="375"/>
        <w:gridCol w:w="1293"/>
        <w:gridCol w:w="236"/>
        <w:gridCol w:w="190"/>
        <w:gridCol w:w="236"/>
        <w:gridCol w:w="1415"/>
        <w:gridCol w:w="262"/>
        <w:gridCol w:w="164"/>
        <w:gridCol w:w="262"/>
        <w:gridCol w:w="1290"/>
        <w:gridCol w:w="236"/>
        <w:gridCol w:w="190"/>
        <w:gridCol w:w="236"/>
      </w:tblGrid>
      <w:tr w:rsidR="008A2966" w:rsidRPr="008A2966" w:rsidTr="00544F99">
        <w:trPr>
          <w:trHeight w:val="315"/>
        </w:trPr>
        <w:tc>
          <w:tcPr>
            <w:tcW w:w="1674" w:type="dxa"/>
            <w:tcBorders>
              <w:top w:val="nil"/>
              <w:left w:val="nil"/>
              <w:bottom w:val="nil"/>
              <w:right w:val="nil"/>
            </w:tcBorders>
            <w:shd w:val="clear" w:color="000000" w:fill="FFFF00"/>
            <w:noWrap/>
            <w:vAlign w:val="bottom"/>
            <w:hideMark/>
          </w:tcPr>
          <w:p w:rsidR="008A2966" w:rsidRPr="008A2966" w:rsidRDefault="008A2966" w:rsidP="008A2966">
            <w:pPr>
              <w:rPr>
                <w:rFonts w:ascii="Arial" w:hAnsi="Arial" w:cs="Arial"/>
                <w:b/>
                <w:bCs/>
                <w:lang w:eastAsia="ro-RO"/>
              </w:rPr>
            </w:pPr>
            <w:r w:rsidRPr="008A2966">
              <w:rPr>
                <w:rFonts w:ascii="Arial" w:hAnsi="Arial" w:cs="Arial"/>
                <w:b/>
                <w:bCs/>
                <w:lang w:eastAsia="ro-RO"/>
              </w:rPr>
              <w:t>ANEXA 1 a</w:t>
            </w:r>
          </w:p>
        </w:tc>
        <w:tc>
          <w:tcPr>
            <w:tcW w:w="975" w:type="dxa"/>
            <w:tcBorders>
              <w:top w:val="nil"/>
              <w:left w:val="nil"/>
              <w:bottom w:val="nil"/>
              <w:right w:val="nil"/>
            </w:tcBorders>
            <w:shd w:val="clear" w:color="000000" w:fill="FFFF00"/>
            <w:noWrap/>
            <w:vAlign w:val="bottom"/>
            <w:hideMark/>
          </w:tcPr>
          <w:p w:rsidR="008A2966" w:rsidRPr="008A2966" w:rsidRDefault="008A2966" w:rsidP="008A2966">
            <w:pPr>
              <w:rPr>
                <w:rFonts w:ascii="Calibri" w:hAnsi="Calibri"/>
                <w:color w:val="000000"/>
                <w:sz w:val="22"/>
                <w:szCs w:val="22"/>
                <w:lang w:eastAsia="ro-RO"/>
              </w:rPr>
            </w:pPr>
            <w:r w:rsidRPr="008A2966">
              <w:rPr>
                <w:rFonts w:ascii="Calibri" w:hAnsi="Calibri"/>
                <w:color w:val="000000"/>
                <w:sz w:val="22"/>
                <w:szCs w:val="22"/>
                <w:lang w:eastAsia="ro-RO"/>
              </w:rPr>
              <w:t> </w:t>
            </w: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4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4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trHeight w:val="315"/>
        </w:trPr>
        <w:tc>
          <w:tcPr>
            <w:tcW w:w="7529" w:type="dxa"/>
            <w:gridSpan w:val="9"/>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u w:val="single"/>
                <w:lang w:eastAsia="ro-RO"/>
              </w:rPr>
            </w:pPr>
            <w:r w:rsidRPr="008A2966">
              <w:rPr>
                <w:rFonts w:ascii="Arial" w:hAnsi="Arial" w:cs="Arial"/>
                <w:b/>
                <w:bCs/>
                <w:u w:val="single"/>
                <w:lang w:eastAsia="ro-RO"/>
              </w:rPr>
              <w:t>Evoluţii demografice anterioare şi situaţia curentă - jud. Vâlcea</w:t>
            </w:r>
          </w:p>
        </w:tc>
        <w:tc>
          <w:tcPr>
            <w:tcW w:w="14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4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trHeight w:val="315"/>
        </w:trPr>
        <w:tc>
          <w:tcPr>
            <w:tcW w:w="1674" w:type="dxa"/>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u w:val="single"/>
                <w:lang w:eastAsia="ro-RO"/>
              </w:rPr>
            </w:pPr>
          </w:p>
        </w:tc>
        <w:tc>
          <w:tcPr>
            <w:tcW w:w="97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4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4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trHeight w:val="300"/>
        </w:trPr>
        <w:tc>
          <w:tcPr>
            <w:tcW w:w="4601" w:type="dxa"/>
            <w:gridSpan w:val="4"/>
            <w:tcBorders>
              <w:top w:val="nil"/>
              <w:left w:val="nil"/>
              <w:bottom w:val="single" w:sz="4" w:space="0" w:color="auto"/>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Evoluţia populaţiei. la 1 iulie - Jud. Vâlcea</w:t>
            </w:r>
          </w:p>
        </w:tc>
        <w:tc>
          <w:tcPr>
            <w:tcW w:w="976" w:type="dxa"/>
            <w:tcBorders>
              <w:top w:val="nil"/>
              <w:left w:val="nil"/>
              <w:bottom w:val="single" w:sz="4" w:space="0" w:color="auto"/>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 </w:t>
            </w:r>
          </w:p>
        </w:tc>
        <w:tc>
          <w:tcPr>
            <w:tcW w:w="976" w:type="dxa"/>
            <w:gridSpan w:val="2"/>
            <w:tcBorders>
              <w:top w:val="nil"/>
              <w:left w:val="nil"/>
              <w:bottom w:val="single" w:sz="4" w:space="0" w:color="auto"/>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 </w:t>
            </w:r>
          </w:p>
        </w:tc>
        <w:tc>
          <w:tcPr>
            <w:tcW w:w="976" w:type="dxa"/>
            <w:gridSpan w:val="2"/>
            <w:tcBorders>
              <w:top w:val="nil"/>
              <w:left w:val="nil"/>
              <w:bottom w:val="single" w:sz="4" w:space="0" w:color="auto"/>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 </w:t>
            </w:r>
          </w:p>
        </w:tc>
        <w:tc>
          <w:tcPr>
            <w:tcW w:w="1402" w:type="dxa"/>
            <w:gridSpan w:val="2"/>
            <w:tcBorders>
              <w:top w:val="nil"/>
              <w:left w:val="nil"/>
              <w:bottom w:val="single" w:sz="4" w:space="0" w:color="auto"/>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 </w:t>
            </w: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4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2"/>
          <w:wAfter w:w="426" w:type="dxa"/>
          <w:trHeight w:val="300"/>
        </w:trPr>
        <w:tc>
          <w:tcPr>
            <w:tcW w:w="1674" w:type="dxa"/>
            <w:vMerge w:val="restart"/>
            <w:tcBorders>
              <w:top w:val="nil"/>
              <w:left w:val="single" w:sz="4" w:space="0" w:color="auto"/>
              <w:bottom w:val="single" w:sz="4" w:space="0" w:color="000000"/>
              <w:right w:val="single" w:sz="4" w:space="0" w:color="auto"/>
            </w:tcBorders>
            <w:shd w:val="clear" w:color="000000" w:fill="CCFFFF"/>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7257" w:type="dxa"/>
            <w:gridSpan w:val="10"/>
            <w:tcBorders>
              <w:top w:val="single" w:sz="4" w:space="0" w:color="auto"/>
              <w:left w:val="nil"/>
              <w:bottom w:val="single" w:sz="4" w:space="0" w:color="auto"/>
              <w:right w:val="single" w:sz="4" w:space="0" w:color="000000"/>
            </w:tcBorders>
            <w:shd w:val="clear" w:color="000000" w:fill="CCFFFF"/>
            <w:noWrap/>
            <w:vAlign w:val="bottom"/>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Populaţia totală. la 1 iulie</w:t>
            </w:r>
          </w:p>
        </w:tc>
        <w:tc>
          <w:tcPr>
            <w:tcW w:w="3118" w:type="dxa"/>
            <w:gridSpan w:val="5"/>
            <w:tcBorders>
              <w:top w:val="single" w:sz="4" w:space="0" w:color="auto"/>
              <w:left w:val="single" w:sz="4" w:space="0" w:color="auto"/>
              <w:bottom w:val="nil"/>
              <w:right w:val="single" w:sz="4" w:space="0" w:color="000000"/>
            </w:tcBorders>
            <w:shd w:val="clear" w:color="000000" w:fill="E5E0EC"/>
            <w:noWrap/>
            <w:vAlign w:val="bottom"/>
            <w:hideMark/>
          </w:tcPr>
          <w:p w:rsidR="008A2966" w:rsidRPr="008A2966" w:rsidRDefault="008A2966" w:rsidP="008A2966">
            <w:pPr>
              <w:rPr>
                <w:rFonts w:ascii="Calibri" w:hAnsi="Calibri"/>
                <w:color w:val="000000"/>
                <w:sz w:val="22"/>
                <w:szCs w:val="22"/>
                <w:lang w:eastAsia="ro-RO"/>
              </w:rPr>
            </w:pPr>
            <w:r w:rsidRPr="008A2966">
              <w:rPr>
                <w:rFonts w:ascii="Calibri" w:hAnsi="Calibri"/>
                <w:color w:val="000000"/>
                <w:sz w:val="22"/>
                <w:szCs w:val="22"/>
                <w:lang w:eastAsia="ro-RO"/>
              </w:rPr>
              <w:t>2010 faţă de 1990</w:t>
            </w:r>
          </w:p>
        </w:tc>
        <w:tc>
          <w:tcPr>
            <w:tcW w:w="1668"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2"/>
          <w:wAfter w:w="426" w:type="dxa"/>
          <w:trHeight w:val="765"/>
        </w:trPr>
        <w:tc>
          <w:tcPr>
            <w:tcW w:w="1674" w:type="dxa"/>
            <w:vMerge/>
            <w:tcBorders>
              <w:top w:val="nil"/>
              <w:left w:val="single" w:sz="4" w:space="0" w:color="auto"/>
              <w:bottom w:val="single" w:sz="4" w:space="0" w:color="000000"/>
              <w:right w:val="single" w:sz="4" w:space="0" w:color="auto"/>
            </w:tcBorders>
            <w:vAlign w:val="center"/>
            <w:hideMark/>
          </w:tcPr>
          <w:p w:rsidR="008A2966" w:rsidRPr="008A2966" w:rsidRDefault="008A2966" w:rsidP="008A2966">
            <w:pPr>
              <w:rPr>
                <w:rFonts w:ascii="Arial Narrow" w:hAnsi="Arial Narrow"/>
                <w:sz w:val="20"/>
                <w:szCs w:val="20"/>
                <w:lang w:eastAsia="ro-RO"/>
              </w:rPr>
            </w:pPr>
          </w:p>
        </w:tc>
        <w:tc>
          <w:tcPr>
            <w:tcW w:w="975" w:type="dxa"/>
            <w:tcBorders>
              <w:top w:val="nil"/>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1990</w:t>
            </w:r>
          </w:p>
        </w:tc>
        <w:tc>
          <w:tcPr>
            <w:tcW w:w="976" w:type="dxa"/>
            <w:tcBorders>
              <w:top w:val="nil"/>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2002</w:t>
            </w:r>
          </w:p>
        </w:tc>
        <w:tc>
          <w:tcPr>
            <w:tcW w:w="976" w:type="dxa"/>
            <w:tcBorders>
              <w:top w:val="nil"/>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2003</w:t>
            </w:r>
          </w:p>
        </w:tc>
        <w:tc>
          <w:tcPr>
            <w:tcW w:w="1208" w:type="dxa"/>
            <w:gridSpan w:val="2"/>
            <w:tcBorders>
              <w:top w:val="nil"/>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2004</w:t>
            </w:r>
          </w:p>
        </w:tc>
        <w:tc>
          <w:tcPr>
            <w:tcW w:w="1137" w:type="dxa"/>
            <w:gridSpan w:val="2"/>
            <w:tcBorders>
              <w:top w:val="nil"/>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2005</w:t>
            </w:r>
          </w:p>
        </w:tc>
        <w:tc>
          <w:tcPr>
            <w:tcW w:w="992" w:type="dxa"/>
            <w:gridSpan w:val="2"/>
            <w:tcBorders>
              <w:top w:val="nil"/>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2006</w:t>
            </w:r>
          </w:p>
        </w:tc>
        <w:tc>
          <w:tcPr>
            <w:tcW w:w="993" w:type="dxa"/>
            <w:tcBorders>
              <w:top w:val="nil"/>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2007</w:t>
            </w:r>
          </w:p>
        </w:tc>
        <w:tc>
          <w:tcPr>
            <w:tcW w:w="992" w:type="dxa"/>
            <w:gridSpan w:val="2"/>
            <w:tcBorders>
              <w:top w:val="nil"/>
              <w:left w:val="nil"/>
              <w:bottom w:val="single" w:sz="4" w:space="0" w:color="auto"/>
              <w:right w:val="nil"/>
            </w:tcBorders>
            <w:shd w:val="clear" w:color="000000" w:fill="E5E0EC"/>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2010</w:t>
            </w:r>
          </w:p>
        </w:tc>
        <w:tc>
          <w:tcPr>
            <w:tcW w:w="1134" w:type="dxa"/>
            <w:tcBorders>
              <w:top w:val="single" w:sz="4" w:space="0" w:color="auto"/>
              <w:left w:val="single" w:sz="4" w:space="0" w:color="auto"/>
              <w:bottom w:val="single" w:sz="4" w:space="0" w:color="auto"/>
              <w:right w:val="single" w:sz="4" w:space="0" w:color="auto"/>
            </w:tcBorders>
            <w:shd w:val="clear" w:color="000000" w:fill="E5E0EC"/>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diferenta în nr. de persoane</w:t>
            </w:r>
          </w:p>
        </w:tc>
        <w:tc>
          <w:tcPr>
            <w:tcW w:w="992" w:type="dxa"/>
            <w:gridSpan w:val="2"/>
            <w:tcBorders>
              <w:top w:val="single" w:sz="4" w:space="0" w:color="auto"/>
              <w:left w:val="nil"/>
              <w:bottom w:val="single" w:sz="4" w:space="0" w:color="auto"/>
              <w:right w:val="single" w:sz="4" w:space="0" w:color="auto"/>
            </w:tcBorders>
            <w:shd w:val="clear" w:color="000000" w:fill="E5E0EC"/>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diferenţa în %</w:t>
            </w:r>
          </w:p>
        </w:tc>
        <w:tc>
          <w:tcPr>
            <w:tcW w:w="1668"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2"/>
          <w:wAfter w:w="426" w:type="dxa"/>
          <w:trHeight w:val="300"/>
        </w:trPr>
        <w:tc>
          <w:tcPr>
            <w:tcW w:w="1674" w:type="dxa"/>
            <w:tcBorders>
              <w:top w:val="nil"/>
              <w:left w:val="single" w:sz="4" w:space="0" w:color="auto"/>
              <w:bottom w:val="single" w:sz="4" w:space="0" w:color="auto"/>
              <w:right w:val="single" w:sz="4" w:space="0" w:color="auto"/>
            </w:tcBorders>
            <w:shd w:val="clear" w:color="auto" w:fill="auto"/>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România</w:t>
            </w:r>
          </w:p>
        </w:tc>
        <w:tc>
          <w:tcPr>
            <w:tcW w:w="975" w:type="dxa"/>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23206720</w:t>
            </w:r>
          </w:p>
        </w:tc>
        <w:tc>
          <w:tcPr>
            <w:tcW w:w="976" w:type="dxa"/>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21794793</w:t>
            </w:r>
          </w:p>
        </w:tc>
        <w:tc>
          <w:tcPr>
            <w:tcW w:w="976" w:type="dxa"/>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21733556</w:t>
            </w:r>
          </w:p>
        </w:tc>
        <w:tc>
          <w:tcPr>
            <w:tcW w:w="1208"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21673328</w:t>
            </w:r>
          </w:p>
        </w:tc>
        <w:tc>
          <w:tcPr>
            <w:tcW w:w="1137"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21623849</w:t>
            </w:r>
          </w:p>
        </w:tc>
        <w:tc>
          <w:tcPr>
            <w:tcW w:w="992"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21584365</w:t>
            </w:r>
          </w:p>
        </w:tc>
        <w:tc>
          <w:tcPr>
            <w:tcW w:w="993" w:type="dxa"/>
            <w:tcBorders>
              <w:top w:val="nil"/>
              <w:left w:val="nil"/>
              <w:bottom w:val="single" w:sz="4" w:space="0" w:color="auto"/>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21537563</w:t>
            </w:r>
          </w:p>
        </w:tc>
        <w:tc>
          <w:tcPr>
            <w:tcW w:w="992" w:type="dxa"/>
            <w:gridSpan w:val="2"/>
            <w:tcBorders>
              <w:top w:val="nil"/>
              <w:left w:val="nil"/>
              <w:bottom w:val="single" w:sz="4" w:space="0" w:color="auto"/>
              <w:right w:val="nil"/>
            </w:tcBorders>
            <w:shd w:val="clear" w:color="000000" w:fill="E5E0EC"/>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 </w:t>
            </w:r>
          </w:p>
        </w:tc>
        <w:tc>
          <w:tcPr>
            <w:tcW w:w="1134" w:type="dxa"/>
            <w:tcBorders>
              <w:top w:val="nil"/>
              <w:left w:val="single" w:sz="4" w:space="0" w:color="auto"/>
              <w:bottom w:val="single" w:sz="4" w:space="0" w:color="auto"/>
              <w:right w:val="single" w:sz="4" w:space="0" w:color="auto"/>
            </w:tcBorders>
            <w:shd w:val="clear" w:color="000000" w:fill="E5E0EC"/>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 </w:t>
            </w:r>
          </w:p>
        </w:tc>
        <w:tc>
          <w:tcPr>
            <w:tcW w:w="992" w:type="dxa"/>
            <w:gridSpan w:val="2"/>
            <w:tcBorders>
              <w:top w:val="nil"/>
              <w:left w:val="nil"/>
              <w:bottom w:val="single" w:sz="4" w:space="0" w:color="auto"/>
              <w:right w:val="single" w:sz="4" w:space="0" w:color="auto"/>
            </w:tcBorders>
            <w:shd w:val="clear" w:color="000000" w:fill="E5E0EC"/>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 </w:t>
            </w:r>
          </w:p>
        </w:tc>
        <w:tc>
          <w:tcPr>
            <w:tcW w:w="1668"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2"/>
          <w:wAfter w:w="426" w:type="dxa"/>
          <w:trHeight w:val="300"/>
        </w:trPr>
        <w:tc>
          <w:tcPr>
            <w:tcW w:w="1674" w:type="dxa"/>
            <w:tcBorders>
              <w:top w:val="nil"/>
              <w:left w:val="single" w:sz="4" w:space="0" w:color="auto"/>
              <w:bottom w:val="single" w:sz="4" w:space="0" w:color="auto"/>
              <w:right w:val="single" w:sz="4" w:space="0" w:color="auto"/>
            </w:tcBorders>
            <w:shd w:val="clear" w:color="auto" w:fill="auto"/>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Regiunea SV Oltenia</w:t>
            </w:r>
          </w:p>
        </w:tc>
        <w:tc>
          <w:tcPr>
            <w:tcW w:w="975" w:type="dxa"/>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2843215</w:t>
            </w:r>
          </w:p>
        </w:tc>
        <w:tc>
          <w:tcPr>
            <w:tcW w:w="976" w:type="dxa"/>
            <w:tcBorders>
              <w:top w:val="nil"/>
              <w:left w:val="nil"/>
              <w:bottom w:val="single" w:sz="4" w:space="0" w:color="auto"/>
              <w:right w:val="single" w:sz="4" w:space="0" w:color="auto"/>
            </w:tcBorders>
            <w:shd w:val="clear" w:color="auto" w:fill="auto"/>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2546639</w:t>
            </w:r>
          </w:p>
        </w:tc>
        <w:tc>
          <w:tcPr>
            <w:tcW w:w="976" w:type="dxa"/>
            <w:tcBorders>
              <w:top w:val="nil"/>
              <w:left w:val="nil"/>
              <w:bottom w:val="single" w:sz="4" w:space="0" w:color="auto"/>
              <w:right w:val="single" w:sz="4" w:space="0" w:color="auto"/>
            </w:tcBorders>
            <w:shd w:val="clear" w:color="auto" w:fill="auto"/>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2545271</w:t>
            </w:r>
          </w:p>
        </w:tc>
        <w:tc>
          <w:tcPr>
            <w:tcW w:w="1208" w:type="dxa"/>
            <w:gridSpan w:val="2"/>
            <w:tcBorders>
              <w:top w:val="nil"/>
              <w:left w:val="nil"/>
              <w:bottom w:val="single" w:sz="4" w:space="0" w:color="auto"/>
              <w:right w:val="single" w:sz="4" w:space="0" w:color="auto"/>
            </w:tcBorders>
            <w:shd w:val="clear" w:color="auto" w:fill="auto"/>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2539160</w:t>
            </w:r>
          </w:p>
        </w:tc>
        <w:tc>
          <w:tcPr>
            <w:tcW w:w="1137" w:type="dxa"/>
            <w:gridSpan w:val="2"/>
            <w:tcBorders>
              <w:top w:val="nil"/>
              <w:left w:val="nil"/>
              <w:bottom w:val="single" w:sz="4" w:space="0" w:color="auto"/>
              <w:right w:val="single" w:sz="4" w:space="0" w:color="auto"/>
            </w:tcBorders>
            <w:shd w:val="clear" w:color="auto" w:fill="auto"/>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2530486</w:t>
            </w:r>
          </w:p>
        </w:tc>
        <w:tc>
          <w:tcPr>
            <w:tcW w:w="992" w:type="dxa"/>
            <w:gridSpan w:val="2"/>
            <w:tcBorders>
              <w:top w:val="nil"/>
              <w:left w:val="nil"/>
              <w:bottom w:val="single" w:sz="4" w:space="0" w:color="auto"/>
              <w:right w:val="single" w:sz="4" w:space="0" w:color="auto"/>
            </w:tcBorders>
            <w:shd w:val="clear" w:color="auto" w:fill="auto"/>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2530818</w:t>
            </w:r>
          </w:p>
        </w:tc>
        <w:tc>
          <w:tcPr>
            <w:tcW w:w="993" w:type="dxa"/>
            <w:tcBorders>
              <w:top w:val="nil"/>
              <w:left w:val="nil"/>
              <w:bottom w:val="single" w:sz="4" w:space="0" w:color="auto"/>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2523904</w:t>
            </w:r>
          </w:p>
        </w:tc>
        <w:tc>
          <w:tcPr>
            <w:tcW w:w="992" w:type="dxa"/>
            <w:gridSpan w:val="2"/>
            <w:tcBorders>
              <w:top w:val="nil"/>
              <w:left w:val="nil"/>
              <w:bottom w:val="single" w:sz="4" w:space="0" w:color="auto"/>
              <w:right w:val="nil"/>
            </w:tcBorders>
            <w:shd w:val="clear" w:color="000000" w:fill="E5E0EC"/>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2238643</w:t>
            </w:r>
          </w:p>
        </w:tc>
        <w:tc>
          <w:tcPr>
            <w:tcW w:w="1134" w:type="dxa"/>
            <w:tcBorders>
              <w:top w:val="nil"/>
              <w:left w:val="single" w:sz="4" w:space="0" w:color="auto"/>
              <w:bottom w:val="single" w:sz="4" w:space="0" w:color="auto"/>
              <w:right w:val="nil"/>
            </w:tcBorders>
            <w:shd w:val="clear" w:color="000000" w:fill="E5E0EC"/>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-604572</w:t>
            </w:r>
          </w:p>
        </w:tc>
        <w:tc>
          <w:tcPr>
            <w:tcW w:w="992" w:type="dxa"/>
            <w:gridSpan w:val="2"/>
            <w:tcBorders>
              <w:top w:val="nil"/>
              <w:left w:val="single" w:sz="4" w:space="0" w:color="auto"/>
              <w:bottom w:val="single" w:sz="4" w:space="0" w:color="auto"/>
              <w:right w:val="single" w:sz="4" w:space="0" w:color="auto"/>
            </w:tcBorders>
            <w:shd w:val="clear" w:color="000000" w:fill="E5E0EC"/>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21,26</w:t>
            </w:r>
          </w:p>
        </w:tc>
        <w:tc>
          <w:tcPr>
            <w:tcW w:w="1668"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2"/>
          <w:wAfter w:w="426" w:type="dxa"/>
          <w:trHeight w:val="300"/>
        </w:trPr>
        <w:tc>
          <w:tcPr>
            <w:tcW w:w="1674" w:type="dxa"/>
            <w:tcBorders>
              <w:top w:val="nil"/>
              <w:left w:val="single" w:sz="4" w:space="0" w:color="auto"/>
              <w:bottom w:val="single" w:sz="4" w:space="0" w:color="auto"/>
              <w:right w:val="single" w:sz="4" w:space="0" w:color="auto"/>
            </w:tcBorders>
            <w:shd w:val="clear" w:color="000000" w:fill="C0C0C0"/>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Judetul Vâlcea</w:t>
            </w:r>
          </w:p>
        </w:tc>
        <w:tc>
          <w:tcPr>
            <w:tcW w:w="975" w:type="dxa"/>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430700</w:t>
            </w:r>
          </w:p>
        </w:tc>
        <w:tc>
          <w:tcPr>
            <w:tcW w:w="976" w:type="dxa"/>
            <w:tcBorders>
              <w:top w:val="nil"/>
              <w:left w:val="nil"/>
              <w:bottom w:val="single" w:sz="4" w:space="0" w:color="auto"/>
              <w:right w:val="single" w:sz="4" w:space="0" w:color="auto"/>
            </w:tcBorders>
            <w:shd w:val="clear" w:color="000000" w:fill="C0C0C0"/>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419600</w:t>
            </w:r>
          </w:p>
        </w:tc>
        <w:tc>
          <w:tcPr>
            <w:tcW w:w="976" w:type="dxa"/>
            <w:tcBorders>
              <w:top w:val="nil"/>
              <w:left w:val="nil"/>
              <w:bottom w:val="single" w:sz="4" w:space="0" w:color="auto"/>
              <w:right w:val="single" w:sz="4" w:space="0" w:color="auto"/>
            </w:tcBorders>
            <w:shd w:val="clear" w:color="000000" w:fill="C0C0C0"/>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418500</w:t>
            </w:r>
          </w:p>
        </w:tc>
        <w:tc>
          <w:tcPr>
            <w:tcW w:w="1208" w:type="dxa"/>
            <w:gridSpan w:val="2"/>
            <w:tcBorders>
              <w:top w:val="nil"/>
              <w:left w:val="nil"/>
              <w:bottom w:val="single" w:sz="4" w:space="0" w:color="auto"/>
              <w:right w:val="single" w:sz="4" w:space="0" w:color="auto"/>
            </w:tcBorders>
            <w:shd w:val="clear" w:color="000000" w:fill="C0C0C0"/>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416908</w:t>
            </w:r>
          </w:p>
        </w:tc>
        <w:tc>
          <w:tcPr>
            <w:tcW w:w="1137"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415181</w:t>
            </w:r>
          </w:p>
        </w:tc>
        <w:tc>
          <w:tcPr>
            <w:tcW w:w="992"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413511</w:t>
            </w:r>
          </w:p>
        </w:tc>
        <w:tc>
          <w:tcPr>
            <w:tcW w:w="993" w:type="dxa"/>
            <w:tcBorders>
              <w:top w:val="nil"/>
              <w:left w:val="nil"/>
              <w:bottom w:val="single" w:sz="4" w:space="0" w:color="auto"/>
              <w:right w:val="single" w:sz="4" w:space="0" w:color="auto"/>
            </w:tcBorders>
            <w:shd w:val="clear" w:color="000000" w:fill="C0C0C0"/>
            <w:noWrap/>
            <w:vAlign w:val="center"/>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411576</w:t>
            </w:r>
          </w:p>
        </w:tc>
        <w:tc>
          <w:tcPr>
            <w:tcW w:w="992" w:type="dxa"/>
            <w:gridSpan w:val="2"/>
            <w:tcBorders>
              <w:top w:val="nil"/>
              <w:left w:val="nil"/>
              <w:bottom w:val="single" w:sz="4" w:space="0" w:color="auto"/>
              <w:right w:val="nil"/>
            </w:tcBorders>
            <w:shd w:val="clear" w:color="000000" w:fill="E5E0EC"/>
            <w:noWrap/>
            <w:vAlign w:val="center"/>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406555</w:t>
            </w:r>
          </w:p>
        </w:tc>
        <w:tc>
          <w:tcPr>
            <w:tcW w:w="1134" w:type="dxa"/>
            <w:tcBorders>
              <w:top w:val="nil"/>
              <w:left w:val="single" w:sz="4" w:space="0" w:color="auto"/>
              <w:bottom w:val="single" w:sz="4" w:space="0" w:color="auto"/>
              <w:right w:val="nil"/>
            </w:tcBorders>
            <w:shd w:val="clear" w:color="000000" w:fill="E5E0EC"/>
            <w:noWrap/>
            <w:vAlign w:val="center"/>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-24145</w:t>
            </w:r>
          </w:p>
        </w:tc>
        <w:tc>
          <w:tcPr>
            <w:tcW w:w="992" w:type="dxa"/>
            <w:gridSpan w:val="2"/>
            <w:tcBorders>
              <w:top w:val="nil"/>
              <w:left w:val="single" w:sz="4" w:space="0" w:color="auto"/>
              <w:bottom w:val="single" w:sz="4" w:space="0" w:color="auto"/>
              <w:right w:val="nil"/>
            </w:tcBorders>
            <w:shd w:val="clear" w:color="000000" w:fill="E5E0EC"/>
            <w:noWrap/>
            <w:vAlign w:val="center"/>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5,61</w:t>
            </w:r>
          </w:p>
        </w:tc>
        <w:tc>
          <w:tcPr>
            <w:tcW w:w="1668"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2"/>
          <w:wAfter w:w="426" w:type="dxa"/>
          <w:trHeight w:val="300"/>
        </w:trPr>
        <w:tc>
          <w:tcPr>
            <w:tcW w:w="2649" w:type="dxa"/>
            <w:gridSpan w:val="2"/>
            <w:tcBorders>
              <w:top w:val="single" w:sz="4" w:space="0" w:color="auto"/>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Sursa: INS . Anuarul Statistic</w:t>
            </w:r>
          </w:p>
        </w:tc>
        <w:tc>
          <w:tcPr>
            <w:tcW w:w="976" w:type="dxa"/>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976" w:type="dxa"/>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1208" w:type="dxa"/>
            <w:gridSpan w:val="2"/>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1137" w:type="dxa"/>
            <w:gridSpan w:val="2"/>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992" w:type="dxa"/>
            <w:gridSpan w:val="2"/>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993" w:type="dxa"/>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68"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bl>
    <w:p w:rsidR="008A2966" w:rsidRDefault="008A2966"/>
    <w:tbl>
      <w:tblPr>
        <w:tblW w:w="18008" w:type="dxa"/>
        <w:tblInd w:w="108" w:type="dxa"/>
        <w:tblLayout w:type="fixed"/>
        <w:tblLook w:val="04A0" w:firstRow="1" w:lastRow="0" w:firstColumn="1" w:lastColumn="0" w:noHBand="0" w:noVBand="1"/>
      </w:tblPr>
      <w:tblGrid>
        <w:gridCol w:w="1559"/>
        <w:gridCol w:w="115"/>
        <w:gridCol w:w="802"/>
        <w:gridCol w:w="173"/>
        <w:gridCol w:w="609"/>
        <w:gridCol w:w="367"/>
        <w:gridCol w:w="58"/>
        <w:gridCol w:w="567"/>
        <w:gridCol w:w="351"/>
        <w:gridCol w:w="74"/>
        <w:gridCol w:w="284"/>
        <w:gridCol w:w="618"/>
        <w:gridCol w:w="232"/>
        <w:gridCol w:w="142"/>
        <w:gridCol w:w="602"/>
        <w:gridCol w:w="248"/>
        <w:gridCol w:w="728"/>
        <w:gridCol w:w="265"/>
        <w:gridCol w:w="711"/>
        <w:gridCol w:w="139"/>
        <w:gridCol w:w="97"/>
        <w:gridCol w:w="470"/>
        <w:gridCol w:w="567"/>
        <w:gridCol w:w="135"/>
        <w:gridCol w:w="716"/>
        <w:gridCol w:w="460"/>
        <w:gridCol w:w="532"/>
        <w:gridCol w:w="377"/>
        <w:gridCol w:w="190"/>
        <w:gridCol w:w="550"/>
        <w:gridCol w:w="303"/>
        <w:gridCol w:w="676"/>
        <w:gridCol w:w="33"/>
        <w:gridCol w:w="203"/>
        <w:gridCol w:w="648"/>
        <w:gridCol w:w="92"/>
        <w:gridCol w:w="475"/>
        <w:gridCol w:w="626"/>
        <w:gridCol w:w="262"/>
        <w:gridCol w:w="740"/>
        <w:gridCol w:w="976"/>
        <w:gridCol w:w="236"/>
      </w:tblGrid>
      <w:tr w:rsidR="008A2966" w:rsidRPr="008A2966" w:rsidTr="008A2966">
        <w:trPr>
          <w:trHeight w:val="300"/>
        </w:trPr>
        <w:tc>
          <w:tcPr>
            <w:tcW w:w="167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5"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208"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4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4601" w:type="dxa"/>
            <w:gridSpan w:val="9"/>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Evoluţia populaţiei la recensământ. 1992-2002</w:t>
            </w:r>
          </w:p>
        </w:tc>
        <w:tc>
          <w:tcPr>
            <w:tcW w:w="1208"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p>
        </w:tc>
        <w:tc>
          <w:tcPr>
            <w:tcW w:w="74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559" w:type="dxa"/>
            <w:vMerge w:val="restart"/>
            <w:tcBorders>
              <w:top w:val="single" w:sz="4" w:space="0" w:color="auto"/>
              <w:left w:val="single" w:sz="4" w:space="0" w:color="auto"/>
              <w:bottom w:val="single" w:sz="4" w:space="0" w:color="000000"/>
              <w:right w:val="single" w:sz="4" w:space="0" w:color="auto"/>
            </w:tcBorders>
            <w:shd w:val="clear" w:color="000000" w:fill="CCFFFF"/>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1090" w:type="dxa"/>
            <w:gridSpan w:val="3"/>
            <w:vMerge w:val="restart"/>
            <w:tcBorders>
              <w:top w:val="single" w:sz="4" w:space="0" w:color="auto"/>
              <w:left w:val="single" w:sz="4" w:space="0" w:color="auto"/>
              <w:bottom w:val="single" w:sz="4" w:space="0" w:color="000000"/>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1992</w:t>
            </w:r>
          </w:p>
        </w:tc>
        <w:tc>
          <w:tcPr>
            <w:tcW w:w="1034" w:type="dxa"/>
            <w:gridSpan w:val="3"/>
            <w:vMerge w:val="restart"/>
            <w:tcBorders>
              <w:top w:val="single" w:sz="4" w:space="0" w:color="auto"/>
              <w:left w:val="single" w:sz="4" w:space="0" w:color="auto"/>
              <w:bottom w:val="single" w:sz="4" w:space="0" w:color="000000"/>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2002</w:t>
            </w:r>
          </w:p>
        </w:tc>
        <w:tc>
          <w:tcPr>
            <w:tcW w:w="2126" w:type="dxa"/>
            <w:gridSpan w:val="6"/>
            <w:tcBorders>
              <w:top w:val="single" w:sz="4" w:space="0" w:color="auto"/>
              <w:left w:val="nil"/>
              <w:bottom w:val="nil"/>
              <w:right w:val="single" w:sz="4" w:space="0" w:color="000000"/>
            </w:tcBorders>
            <w:shd w:val="clear" w:color="000000" w:fill="CCFFFF"/>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2002 faţă de 1992</w:t>
            </w:r>
          </w:p>
        </w:tc>
        <w:tc>
          <w:tcPr>
            <w:tcW w:w="74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510"/>
        </w:trPr>
        <w:tc>
          <w:tcPr>
            <w:tcW w:w="1559" w:type="dxa"/>
            <w:vMerge/>
            <w:tcBorders>
              <w:top w:val="single" w:sz="4" w:space="0" w:color="auto"/>
              <w:left w:val="single" w:sz="4" w:space="0" w:color="auto"/>
              <w:bottom w:val="single" w:sz="4" w:space="0" w:color="000000"/>
              <w:right w:val="single" w:sz="4" w:space="0" w:color="auto"/>
            </w:tcBorders>
            <w:vAlign w:val="center"/>
            <w:hideMark/>
          </w:tcPr>
          <w:p w:rsidR="008A2966" w:rsidRPr="008A2966" w:rsidRDefault="008A2966" w:rsidP="008A2966">
            <w:pPr>
              <w:rPr>
                <w:rFonts w:ascii="Arial Narrow" w:hAnsi="Arial Narrow"/>
                <w:sz w:val="20"/>
                <w:szCs w:val="20"/>
                <w:lang w:eastAsia="ro-RO"/>
              </w:rPr>
            </w:pPr>
          </w:p>
        </w:tc>
        <w:tc>
          <w:tcPr>
            <w:tcW w:w="1090" w:type="dxa"/>
            <w:gridSpan w:val="3"/>
            <w:vMerge/>
            <w:tcBorders>
              <w:top w:val="single" w:sz="4" w:space="0" w:color="auto"/>
              <w:left w:val="single" w:sz="4" w:space="0" w:color="auto"/>
              <w:bottom w:val="single" w:sz="4" w:space="0" w:color="000000"/>
              <w:right w:val="single" w:sz="4" w:space="0" w:color="auto"/>
            </w:tcBorders>
            <w:vAlign w:val="center"/>
            <w:hideMark/>
          </w:tcPr>
          <w:p w:rsidR="008A2966" w:rsidRPr="008A2966" w:rsidRDefault="008A2966" w:rsidP="008A2966">
            <w:pPr>
              <w:rPr>
                <w:rFonts w:ascii="Arial Narrow" w:hAnsi="Arial Narrow"/>
                <w:b/>
                <w:bCs/>
                <w:sz w:val="20"/>
                <w:szCs w:val="20"/>
                <w:lang w:eastAsia="ro-RO"/>
              </w:rPr>
            </w:pPr>
          </w:p>
        </w:tc>
        <w:tc>
          <w:tcPr>
            <w:tcW w:w="1034" w:type="dxa"/>
            <w:gridSpan w:val="3"/>
            <w:vMerge/>
            <w:tcBorders>
              <w:top w:val="single" w:sz="4" w:space="0" w:color="auto"/>
              <w:left w:val="single" w:sz="4" w:space="0" w:color="auto"/>
              <w:bottom w:val="single" w:sz="4" w:space="0" w:color="000000"/>
              <w:right w:val="single" w:sz="4" w:space="0" w:color="auto"/>
            </w:tcBorders>
            <w:vAlign w:val="center"/>
            <w:hideMark/>
          </w:tcPr>
          <w:p w:rsidR="008A2966" w:rsidRPr="008A2966" w:rsidRDefault="008A2966" w:rsidP="008A2966">
            <w:pPr>
              <w:rPr>
                <w:rFonts w:ascii="Arial Narrow" w:hAnsi="Arial Narrow"/>
                <w:b/>
                <w:bCs/>
                <w:sz w:val="20"/>
                <w:szCs w:val="20"/>
                <w:lang w:eastAsia="ro-RO"/>
              </w:rPr>
            </w:pPr>
          </w:p>
        </w:tc>
        <w:tc>
          <w:tcPr>
            <w:tcW w:w="992" w:type="dxa"/>
            <w:gridSpan w:val="3"/>
            <w:tcBorders>
              <w:top w:val="single" w:sz="4" w:space="0" w:color="auto"/>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diferenţa în nr.pers.</w:t>
            </w:r>
          </w:p>
        </w:tc>
        <w:tc>
          <w:tcPr>
            <w:tcW w:w="1134" w:type="dxa"/>
            <w:gridSpan w:val="3"/>
            <w:tcBorders>
              <w:top w:val="single" w:sz="4" w:space="0" w:color="auto"/>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diferenţa în %</w:t>
            </w:r>
          </w:p>
        </w:tc>
        <w:tc>
          <w:tcPr>
            <w:tcW w:w="74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559" w:type="dxa"/>
            <w:tcBorders>
              <w:top w:val="nil"/>
              <w:left w:val="single" w:sz="4" w:space="0" w:color="auto"/>
              <w:bottom w:val="single" w:sz="4" w:space="0" w:color="auto"/>
              <w:right w:val="single" w:sz="4" w:space="0" w:color="auto"/>
            </w:tcBorders>
            <w:shd w:val="clear" w:color="auto" w:fill="auto"/>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România</w:t>
            </w:r>
          </w:p>
        </w:tc>
        <w:tc>
          <w:tcPr>
            <w:tcW w:w="1090"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22810035</w:t>
            </w:r>
          </w:p>
        </w:tc>
        <w:tc>
          <w:tcPr>
            <w:tcW w:w="1034"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21673328</w:t>
            </w:r>
          </w:p>
        </w:tc>
        <w:tc>
          <w:tcPr>
            <w:tcW w:w="992" w:type="dxa"/>
            <w:gridSpan w:val="3"/>
            <w:tcBorders>
              <w:top w:val="nil"/>
              <w:left w:val="nil"/>
              <w:bottom w:val="single" w:sz="4" w:space="0" w:color="auto"/>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-1136707</w:t>
            </w:r>
          </w:p>
        </w:tc>
        <w:tc>
          <w:tcPr>
            <w:tcW w:w="1134" w:type="dxa"/>
            <w:gridSpan w:val="3"/>
            <w:tcBorders>
              <w:top w:val="nil"/>
              <w:left w:val="nil"/>
              <w:bottom w:val="single" w:sz="4" w:space="0" w:color="auto"/>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-4,98%</w:t>
            </w:r>
          </w:p>
        </w:tc>
        <w:tc>
          <w:tcPr>
            <w:tcW w:w="74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559" w:type="dxa"/>
            <w:tcBorders>
              <w:top w:val="nil"/>
              <w:left w:val="single" w:sz="4" w:space="0" w:color="auto"/>
              <w:bottom w:val="single" w:sz="4" w:space="0" w:color="auto"/>
              <w:right w:val="single" w:sz="4" w:space="0" w:color="auto"/>
            </w:tcBorders>
            <w:shd w:val="clear" w:color="auto" w:fill="auto"/>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Regiunea</w:t>
            </w:r>
          </w:p>
        </w:tc>
        <w:tc>
          <w:tcPr>
            <w:tcW w:w="1090" w:type="dxa"/>
            <w:gridSpan w:val="3"/>
            <w:tcBorders>
              <w:top w:val="nil"/>
              <w:left w:val="nil"/>
              <w:bottom w:val="single" w:sz="4" w:space="0" w:color="auto"/>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2701697</w:t>
            </w:r>
          </w:p>
        </w:tc>
        <w:tc>
          <w:tcPr>
            <w:tcW w:w="1034" w:type="dxa"/>
            <w:gridSpan w:val="3"/>
            <w:tcBorders>
              <w:top w:val="nil"/>
              <w:left w:val="nil"/>
              <w:bottom w:val="single" w:sz="4" w:space="0" w:color="auto"/>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2523021</w:t>
            </w:r>
          </w:p>
        </w:tc>
        <w:tc>
          <w:tcPr>
            <w:tcW w:w="992" w:type="dxa"/>
            <w:gridSpan w:val="3"/>
            <w:tcBorders>
              <w:top w:val="nil"/>
              <w:left w:val="nil"/>
              <w:bottom w:val="single" w:sz="4" w:space="0" w:color="auto"/>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-178676</w:t>
            </w:r>
          </w:p>
        </w:tc>
        <w:tc>
          <w:tcPr>
            <w:tcW w:w="1134" w:type="dxa"/>
            <w:gridSpan w:val="3"/>
            <w:tcBorders>
              <w:top w:val="nil"/>
              <w:left w:val="nil"/>
              <w:bottom w:val="single" w:sz="4" w:space="0" w:color="auto"/>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-6,61%</w:t>
            </w:r>
          </w:p>
        </w:tc>
        <w:tc>
          <w:tcPr>
            <w:tcW w:w="744" w:type="dxa"/>
            <w:gridSpan w:val="2"/>
            <w:tcBorders>
              <w:top w:val="nil"/>
              <w:left w:val="nil"/>
              <w:bottom w:val="nil"/>
              <w:right w:val="nil"/>
            </w:tcBorders>
            <w:shd w:val="clear" w:color="auto" w:fill="auto"/>
            <w:noWrap/>
            <w:vAlign w:val="center"/>
            <w:hideMark/>
          </w:tcPr>
          <w:p w:rsidR="008A2966" w:rsidRPr="008A2966" w:rsidRDefault="008A2966" w:rsidP="008A2966">
            <w:pPr>
              <w:rPr>
                <w:rFonts w:ascii="Arial Narrow" w:hAnsi="Arial Narrow"/>
                <w:sz w:val="20"/>
                <w:szCs w:val="20"/>
                <w:lang w:eastAsia="ro-RO"/>
              </w:rPr>
            </w:pPr>
          </w:p>
        </w:tc>
        <w:tc>
          <w:tcPr>
            <w:tcW w:w="976" w:type="dxa"/>
            <w:gridSpan w:val="2"/>
            <w:tcBorders>
              <w:top w:val="nil"/>
              <w:left w:val="nil"/>
              <w:bottom w:val="nil"/>
              <w:right w:val="nil"/>
            </w:tcBorders>
            <w:shd w:val="clear" w:color="auto" w:fill="auto"/>
            <w:noWrap/>
            <w:vAlign w:val="center"/>
            <w:hideMark/>
          </w:tcPr>
          <w:p w:rsidR="008A2966" w:rsidRPr="008A2966" w:rsidRDefault="008A2966" w:rsidP="008A2966">
            <w:pPr>
              <w:rPr>
                <w:rFonts w:ascii="Arial Narrow" w:hAnsi="Arial Narrow"/>
                <w:sz w:val="20"/>
                <w:szCs w:val="20"/>
                <w:lang w:eastAsia="ro-RO"/>
              </w:rPr>
            </w:pPr>
          </w:p>
        </w:tc>
        <w:tc>
          <w:tcPr>
            <w:tcW w:w="976" w:type="dxa"/>
            <w:gridSpan w:val="2"/>
            <w:tcBorders>
              <w:top w:val="nil"/>
              <w:left w:val="nil"/>
              <w:bottom w:val="nil"/>
              <w:right w:val="nil"/>
            </w:tcBorders>
            <w:shd w:val="clear" w:color="auto" w:fill="auto"/>
            <w:noWrap/>
            <w:vAlign w:val="center"/>
            <w:hideMark/>
          </w:tcPr>
          <w:p w:rsidR="008A2966" w:rsidRPr="008A2966" w:rsidRDefault="008A2966" w:rsidP="008A2966">
            <w:pPr>
              <w:rPr>
                <w:rFonts w:ascii="Arial Narrow" w:hAnsi="Arial Narrow"/>
                <w:sz w:val="20"/>
                <w:szCs w:val="20"/>
                <w:lang w:eastAsia="ro-RO"/>
              </w:rPr>
            </w:pP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559" w:type="dxa"/>
            <w:tcBorders>
              <w:top w:val="nil"/>
              <w:left w:val="single" w:sz="4" w:space="0" w:color="auto"/>
              <w:bottom w:val="single" w:sz="4" w:space="0" w:color="auto"/>
              <w:right w:val="single" w:sz="4" w:space="0" w:color="auto"/>
            </w:tcBorders>
            <w:shd w:val="clear" w:color="000000" w:fill="C0C0C0"/>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Judetul Vâlcea</w:t>
            </w:r>
          </w:p>
        </w:tc>
        <w:tc>
          <w:tcPr>
            <w:tcW w:w="1090" w:type="dxa"/>
            <w:gridSpan w:val="3"/>
            <w:tcBorders>
              <w:top w:val="nil"/>
              <w:left w:val="nil"/>
              <w:bottom w:val="single" w:sz="4" w:space="0" w:color="auto"/>
              <w:right w:val="single" w:sz="4" w:space="0" w:color="auto"/>
            </w:tcBorders>
            <w:shd w:val="clear" w:color="000000" w:fill="C0C0C0"/>
            <w:noWrap/>
            <w:vAlign w:val="center"/>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643261</w:t>
            </w:r>
          </w:p>
        </w:tc>
        <w:tc>
          <w:tcPr>
            <w:tcW w:w="1034" w:type="dxa"/>
            <w:gridSpan w:val="3"/>
            <w:tcBorders>
              <w:top w:val="nil"/>
              <w:left w:val="nil"/>
              <w:bottom w:val="single" w:sz="4" w:space="0" w:color="auto"/>
              <w:right w:val="single" w:sz="4" w:space="0" w:color="auto"/>
            </w:tcBorders>
            <w:shd w:val="clear" w:color="000000" w:fill="C0C0C0"/>
            <w:noWrap/>
            <w:vAlign w:val="center"/>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589028</w:t>
            </w:r>
          </w:p>
        </w:tc>
        <w:tc>
          <w:tcPr>
            <w:tcW w:w="992" w:type="dxa"/>
            <w:gridSpan w:val="3"/>
            <w:tcBorders>
              <w:top w:val="nil"/>
              <w:left w:val="nil"/>
              <w:bottom w:val="single" w:sz="4" w:space="0" w:color="auto"/>
              <w:right w:val="single" w:sz="4" w:space="0" w:color="auto"/>
            </w:tcBorders>
            <w:shd w:val="clear" w:color="000000" w:fill="C0C0C0"/>
            <w:noWrap/>
            <w:vAlign w:val="center"/>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-54233</w:t>
            </w:r>
          </w:p>
        </w:tc>
        <w:tc>
          <w:tcPr>
            <w:tcW w:w="1134" w:type="dxa"/>
            <w:gridSpan w:val="3"/>
            <w:tcBorders>
              <w:top w:val="nil"/>
              <w:left w:val="nil"/>
              <w:bottom w:val="single" w:sz="4" w:space="0" w:color="auto"/>
              <w:right w:val="single" w:sz="4" w:space="0" w:color="auto"/>
            </w:tcBorders>
            <w:shd w:val="clear" w:color="000000" w:fill="C0C0C0"/>
            <w:noWrap/>
            <w:vAlign w:val="center"/>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-8,43%</w:t>
            </w:r>
          </w:p>
        </w:tc>
        <w:tc>
          <w:tcPr>
            <w:tcW w:w="744" w:type="dxa"/>
            <w:gridSpan w:val="2"/>
            <w:tcBorders>
              <w:top w:val="nil"/>
              <w:left w:val="nil"/>
              <w:bottom w:val="nil"/>
              <w:right w:val="nil"/>
            </w:tcBorders>
            <w:shd w:val="clear" w:color="auto" w:fill="auto"/>
            <w:noWrap/>
            <w:vAlign w:val="center"/>
            <w:hideMark/>
          </w:tcPr>
          <w:p w:rsidR="008A2966" w:rsidRPr="008A2966" w:rsidRDefault="008A2966" w:rsidP="008A2966">
            <w:pPr>
              <w:rPr>
                <w:rFonts w:ascii="Arial Narrow" w:hAnsi="Arial Narrow"/>
                <w:sz w:val="20"/>
                <w:szCs w:val="20"/>
                <w:lang w:eastAsia="ro-RO"/>
              </w:rPr>
            </w:pPr>
          </w:p>
        </w:tc>
        <w:tc>
          <w:tcPr>
            <w:tcW w:w="976" w:type="dxa"/>
            <w:gridSpan w:val="2"/>
            <w:tcBorders>
              <w:top w:val="nil"/>
              <w:left w:val="nil"/>
              <w:bottom w:val="nil"/>
              <w:right w:val="nil"/>
            </w:tcBorders>
            <w:shd w:val="clear" w:color="auto" w:fill="auto"/>
            <w:noWrap/>
            <w:vAlign w:val="center"/>
            <w:hideMark/>
          </w:tcPr>
          <w:p w:rsidR="008A2966" w:rsidRPr="008A2966" w:rsidRDefault="008A2966" w:rsidP="008A2966">
            <w:pPr>
              <w:rPr>
                <w:rFonts w:ascii="Arial Narrow" w:hAnsi="Arial Narrow"/>
                <w:sz w:val="20"/>
                <w:szCs w:val="20"/>
                <w:lang w:eastAsia="ro-RO"/>
              </w:rPr>
            </w:pPr>
          </w:p>
        </w:tc>
        <w:tc>
          <w:tcPr>
            <w:tcW w:w="976" w:type="dxa"/>
            <w:gridSpan w:val="2"/>
            <w:tcBorders>
              <w:top w:val="nil"/>
              <w:left w:val="nil"/>
              <w:bottom w:val="nil"/>
              <w:right w:val="nil"/>
            </w:tcBorders>
            <w:shd w:val="clear" w:color="auto" w:fill="auto"/>
            <w:noWrap/>
            <w:vAlign w:val="center"/>
            <w:hideMark/>
          </w:tcPr>
          <w:p w:rsidR="008A2966" w:rsidRPr="008A2966" w:rsidRDefault="008A2966" w:rsidP="008A2966">
            <w:pPr>
              <w:rPr>
                <w:rFonts w:ascii="Arial Narrow" w:hAnsi="Arial Narrow"/>
                <w:sz w:val="20"/>
                <w:szCs w:val="20"/>
                <w:lang w:eastAsia="ro-RO"/>
              </w:rPr>
            </w:pP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8505" w:type="dxa"/>
            <w:gridSpan w:val="19"/>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i/>
                <w:iCs/>
                <w:sz w:val="20"/>
                <w:szCs w:val="20"/>
                <w:lang w:eastAsia="ro-RO"/>
              </w:rPr>
            </w:pPr>
            <w:r w:rsidRPr="008A2966">
              <w:rPr>
                <w:rFonts w:ascii="Arial" w:hAnsi="Arial" w:cs="Arial"/>
                <w:i/>
                <w:iCs/>
                <w:sz w:val="20"/>
                <w:szCs w:val="20"/>
                <w:lang w:eastAsia="ro-RO"/>
              </w:rPr>
              <w:t>Sursa: INS. Anuarul Statistic (pop. la recensămintele din 7 ian.1992 şi 18 martie 2002)</w:t>
            </w: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i/>
                <w:iCs/>
                <w:sz w:val="20"/>
                <w:szCs w:val="20"/>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i/>
                <w:iCs/>
                <w:sz w:val="20"/>
                <w:szCs w:val="20"/>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5"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48"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0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6553" w:type="dxa"/>
            <w:gridSpan w:val="15"/>
            <w:tcBorders>
              <w:top w:val="nil"/>
              <w:left w:val="nil"/>
              <w:bottom w:val="single" w:sz="4" w:space="0" w:color="auto"/>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 xml:space="preserve"> Evoluţia populaţiei pe grupe mari de vârstă. la 1 iulie - jud. Vâlcea </w:t>
            </w:r>
          </w:p>
        </w:tc>
        <w:tc>
          <w:tcPr>
            <w:tcW w:w="248" w:type="dxa"/>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p>
        </w:tc>
        <w:tc>
          <w:tcPr>
            <w:tcW w:w="170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418"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369"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841"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2"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71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559" w:type="dxa"/>
            <w:vMerge w:val="restart"/>
            <w:tcBorders>
              <w:top w:val="nil"/>
              <w:left w:val="single" w:sz="4" w:space="0" w:color="auto"/>
              <w:bottom w:val="nil"/>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Grupa de vârstă    (ani)</w:t>
            </w:r>
          </w:p>
        </w:tc>
        <w:tc>
          <w:tcPr>
            <w:tcW w:w="1699" w:type="dxa"/>
            <w:gridSpan w:val="4"/>
            <w:tcBorders>
              <w:top w:val="single" w:sz="4" w:space="0" w:color="auto"/>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1990</w:t>
            </w:r>
          </w:p>
        </w:tc>
        <w:tc>
          <w:tcPr>
            <w:tcW w:w="1701" w:type="dxa"/>
            <w:gridSpan w:val="6"/>
            <w:tcBorders>
              <w:top w:val="single" w:sz="4" w:space="0" w:color="auto"/>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2002</w:t>
            </w:r>
          </w:p>
        </w:tc>
        <w:tc>
          <w:tcPr>
            <w:tcW w:w="1842" w:type="dxa"/>
            <w:gridSpan w:val="5"/>
            <w:tcBorders>
              <w:top w:val="single" w:sz="4" w:space="0" w:color="auto"/>
              <w:left w:val="nil"/>
              <w:bottom w:val="single" w:sz="4" w:space="0" w:color="auto"/>
              <w:right w:val="single" w:sz="4" w:space="0" w:color="000000"/>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2003</w:t>
            </w:r>
          </w:p>
        </w:tc>
        <w:tc>
          <w:tcPr>
            <w:tcW w:w="1843" w:type="dxa"/>
            <w:gridSpan w:val="4"/>
            <w:tcBorders>
              <w:top w:val="single" w:sz="4" w:space="0" w:color="auto"/>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2004</w:t>
            </w:r>
          </w:p>
        </w:tc>
        <w:tc>
          <w:tcPr>
            <w:tcW w:w="1985" w:type="dxa"/>
            <w:gridSpan w:val="5"/>
            <w:tcBorders>
              <w:top w:val="single" w:sz="4" w:space="0" w:color="auto"/>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2005</w:t>
            </w:r>
          </w:p>
        </w:tc>
        <w:tc>
          <w:tcPr>
            <w:tcW w:w="1559" w:type="dxa"/>
            <w:gridSpan w:val="4"/>
            <w:tcBorders>
              <w:top w:val="single" w:sz="4" w:space="0" w:color="auto"/>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2006</w:t>
            </w:r>
          </w:p>
        </w:tc>
        <w:tc>
          <w:tcPr>
            <w:tcW w:w="1562" w:type="dxa"/>
            <w:gridSpan w:val="4"/>
            <w:tcBorders>
              <w:top w:val="single" w:sz="4" w:space="0" w:color="auto"/>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2007</w:t>
            </w:r>
          </w:p>
        </w:tc>
        <w:tc>
          <w:tcPr>
            <w:tcW w:w="1418" w:type="dxa"/>
            <w:gridSpan w:val="4"/>
            <w:tcBorders>
              <w:top w:val="single" w:sz="4" w:space="0" w:color="auto"/>
              <w:left w:val="nil"/>
              <w:bottom w:val="single" w:sz="4" w:space="0" w:color="auto"/>
              <w:right w:val="single" w:sz="4" w:space="0" w:color="auto"/>
            </w:tcBorders>
            <w:shd w:val="clear" w:color="000000" w:fill="E5E0EC"/>
            <w:noWrap/>
            <w:vAlign w:val="center"/>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2010</w:t>
            </w:r>
          </w:p>
        </w:tc>
      </w:tr>
      <w:tr w:rsidR="008A2966" w:rsidRPr="008A2966" w:rsidTr="00544F99">
        <w:trPr>
          <w:gridAfter w:val="5"/>
          <w:wAfter w:w="2840" w:type="dxa"/>
          <w:trHeight w:val="510"/>
        </w:trPr>
        <w:tc>
          <w:tcPr>
            <w:tcW w:w="1559" w:type="dxa"/>
            <w:vMerge/>
            <w:tcBorders>
              <w:top w:val="nil"/>
              <w:left w:val="single" w:sz="4" w:space="0" w:color="auto"/>
              <w:bottom w:val="nil"/>
              <w:right w:val="single" w:sz="4" w:space="0" w:color="auto"/>
            </w:tcBorders>
            <w:vAlign w:val="center"/>
            <w:hideMark/>
          </w:tcPr>
          <w:p w:rsidR="008A2966" w:rsidRPr="008A2966" w:rsidRDefault="008A2966" w:rsidP="008A2966">
            <w:pPr>
              <w:rPr>
                <w:rFonts w:ascii="Arial Narrow" w:hAnsi="Arial Narrow"/>
                <w:sz w:val="20"/>
                <w:szCs w:val="20"/>
                <w:lang w:eastAsia="ro-RO"/>
              </w:rPr>
            </w:pPr>
          </w:p>
        </w:tc>
        <w:tc>
          <w:tcPr>
            <w:tcW w:w="917"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Total (nr.pers.)</w:t>
            </w:r>
          </w:p>
        </w:tc>
        <w:tc>
          <w:tcPr>
            <w:tcW w:w="782"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w:t>
            </w:r>
          </w:p>
        </w:tc>
        <w:tc>
          <w:tcPr>
            <w:tcW w:w="992"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Total (nr.pers.)</w:t>
            </w:r>
          </w:p>
        </w:tc>
        <w:tc>
          <w:tcPr>
            <w:tcW w:w="709"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w:t>
            </w:r>
          </w:p>
        </w:tc>
        <w:tc>
          <w:tcPr>
            <w:tcW w:w="992" w:type="dxa"/>
            <w:gridSpan w:val="3"/>
            <w:tcBorders>
              <w:top w:val="nil"/>
              <w:left w:val="nil"/>
              <w:bottom w:val="single" w:sz="4" w:space="0" w:color="auto"/>
              <w:right w:val="nil"/>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Total (nr.pers.)</w:t>
            </w:r>
          </w:p>
        </w:tc>
        <w:tc>
          <w:tcPr>
            <w:tcW w:w="850" w:type="dxa"/>
            <w:gridSpan w:val="2"/>
            <w:tcBorders>
              <w:top w:val="nil"/>
              <w:left w:val="single" w:sz="4" w:space="0" w:color="auto"/>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w:t>
            </w:r>
          </w:p>
        </w:tc>
        <w:tc>
          <w:tcPr>
            <w:tcW w:w="993"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Total (nr.pers.)</w:t>
            </w:r>
          </w:p>
        </w:tc>
        <w:tc>
          <w:tcPr>
            <w:tcW w:w="850"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w:t>
            </w:r>
          </w:p>
        </w:tc>
        <w:tc>
          <w:tcPr>
            <w:tcW w:w="1134"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Total (nr.pers.)</w:t>
            </w:r>
          </w:p>
        </w:tc>
        <w:tc>
          <w:tcPr>
            <w:tcW w:w="851"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w:t>
            </w:r>
          </w:p>
        </w:tc>
        <w:tc>
          <w:tcPr>
            <w:tcW w:w="992"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Total (nr.pers.)</w:t>
            </w:r>
          </w:p>
        </w:tc>
        <w:tc>
          <w:tcPr>
            <w:tcW w:w="567"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w:t>
            </w:r>
          </w:p>
        </w:tc>
        <w:tc>
          <w:tcPr>
            <w:tcW w:w="853" w:type="dxa"/>
            <w:gridSpan w:val="2"/>
            <w:tcBorders>
              <w:top w:val="nil"/>
              <w:left w:val="nil"/>
              <w:bottom w:val="single" w:sz="4" w:space="0" w:color="auto"/>
              <w:right w:val="single" w:sz="4" w:space="0" w:color="auto"/>
            </w:tcBorders>
            <w:shd w:val="clear" w:color="000000" w:fill="CCFFFF"/>
            <w:hideMark/>
          </w:tcPr>
          <w:p w:rsidR="008A2966" w:rsidRPr="008A2966" w:rsidRDefault="00544F99" w:rsidP="008A2966">
            <w:pPr>
              <w:jc w:val="center"/>
              <w:rPr>
                <w:rFonts w:ascii="Arial Narrow" w:hAnsi="Arial Narrow"/>
                <w:sz w:val="20"/>
                <w:szCs w:val="20"/>
                <w:lang w:eastAsia="ro-RO"/>
              </w:rPr>
            </w:pPr>
            <w:r>
              <w:rPr>
                <w:rFonts w:ascii="Arial Narrow" w:hAnsi="Arial Narrow"/>
                <w:sz w:val="20"/>
                <w:szCs w:val="20"/>
                <w:lang w:eastAsia="ro-RO"/>
              </w:rPr>
              <w:t>Total (nr.pers.</w:t>
            </w:r>
          </w:p>
        </w:tc>
        <w:tc>
          <w:tcPr>
            <w:tcW w:w="709"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w:t>
            </w:r>
          </w:p>
        </w:tc>
        <w:tc>
          <w:tcPr>
            <w:tcW w:w="851" w:type="dxa"/>
            <w:gridSpan w:val="2"/>
            <w:tcBorders>
              <w:top w:val="nil"/>
              <w:left w:val="nil"/>
              <w:bottom w:val="single" w:sz="4" w:space="0" w:color="auto"/>
              <w:right w:val="single" w:sz="4" w:space="0" w:color="auto"/>
            </w:tcBorders>
            <w:shd w:val="clear" w:color="000000" w:fill="E5E0EC"/>
            <w:hideMark/>
          </w:tcPr>
          <w:p w:rsidR="008A2966" w:rsidRPr="008A2966" w:rsidRDefault="00544F99" w:rsidP="008A2966">
            <w:pPr>
              <w:jc w:val="center"/>
              <w:rPr>
                <w:rFonts w:ascii="Arial Narrow" w:hAnsi="Arial Narrow"/>
                <w:sz w:val="20"/>
                <w:szCs w:val="20"/>
                <w:lang w:eastAsia="ro-RO"/>
              </w:rPr>
            </w:pPr>
            <w:r>
              <w:rPr>
                <w:rFonts w:ascii="Arial Narrow" w:hAnsi="Arial Narrow"/>
                <w:sz w:val="20"/>
                <w:szCs w:val="20"/>
                <w:lang w:eastAsia="ro-RO"/>
              </w:rPr>
              <w:t>Total (nr.pers.</w:t>
            </w:r>
          </w:p>
        </w:tc>
        <w:tc>
          <w:tcPr>
            <w:tcW w:w="567" w:type="dxa"/>
            <w:gridSpan w:val="2"/>
            <w:tcBorders>
              <w:top w:val="nil"/>
              <w:left w:val="nil"/>
              <w:bottom w:val="single" w:sz="4" w:space="0" w:color="auto"/>
              <w:right w:val="single" w:sz="4" w:space="0" w:color="auto"/>
            </w:tcBorders>
            <w:shd w:val="clear" w:color="000000" w:fill="E5E0EC"/>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w:t>
            </w:r>
          </w:p>
        </w:tc>
      </w:tr>
      <w:tr w:rsidR="008A2966" w:rsidRPr="008A2966" w:rsidTr="00544F99">
        <w:trPr>
          <w:gridAfter w:val="5"/>
          <w:wAfter w:w="2840" w:type="dxa"/>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0-14 </w:t>
            </w:r>
          </w:p>
        </w:tc>
        <w:tc>
          <w:tcPr>
            <w:tcW w:w="917"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158065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22,7</w:t>
            </w:r>
          </w:p>
        </w:tc>
        <w:tc>
          <w:tcPr>
            <w:tcW w:w="992"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95783</w:t>
            </w:r>
          </w:p>
        </w:tc>
        <w:tc>
          <w:tcPr>
            <w:tcW w:w="709"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16,2</w:t>
            </w:r>
          </w:p>
        </w:tc>
        <w:tc>
          <w:tcPr>
            <w:tcW w:w="992"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91847</w:t>
            </w:r>
          </w:p>
        </w:tc>
        <w:tc>
          <w:tcPr>
            <w:tcW w:w="850"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15,4</w:t>
            </w:r>
          </w:p>
        </w:tc>
        <w:tc>
          <w:tcPr>
            <w:tcW w:w="993"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88217</w:t>
            </w:r>
          </w:p>
        </w:tc>
        <w:tc>
          <w:tcPr>
            <w:tcW w:w="850"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14,8</w:t>
            </w:r>
          </w:p>
        </w:tc>
        <w:tc>
          <w:tcPr>
            <w:tcW w:w="1134"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84654</w:t>
            </w:r>
          </w:p>
        </w:tc>
        <w:tc>
          <w:tcPr>
            <w:tcW w:w="851"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14,2</w:t>
            </w:r>
          </w:p>
        </w:tc>
        <w:tc>
          <w:tcPr>
            <w:tcW w:w="992"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83755</w:t>
            </w:r>
          </w:p>
        </w:tc>
        <w:tc>
          <w:tcPr>
            <w:tcW w:w="567"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16"/>
                <w:szCs w:val="16"/>
                <w:lang w:eastAsia="ro-RO"/>
              </w:rPr>
            </w:pPr>
            <w:r w:rsidRPr="008A2966">
              <w:rPr>
                <w:rFonts w:ascii="Arial Narrow" w:hAnsi="Arial Narrow"/>
                <w:sz w:val="16"/>
                <w:szCs w:val="16"/>
                <w:lang w:eastAsia="ro-RO"/>
              </w:rPr>
              <w:t>14,1</w:t>
            </w:r>
          </w:p>
        </w:tc>
        <w:tc>
          <w:tcPr>
            <w:tcW w:w="853"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82956</w:t>
            </w:r>
          </w:p>
        </w:tc>
        <w:tc>
          <w:tcPr>
            <w:tcW w:w="709"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14,0</w:t>
            </w:r>
          </w:p>
        </w:tc>
        <w:tc>
          <w:tcPr>
            <w:tcW w:w="851" w:type="dxa"/>
            <w:gridSpan w:val="2"/>
            <w:tcBorders>
              <w:top w:val="nil"/>
              <w:left w:val="nil"/>
              <w:bottom w:val="single" w:sz="4" w:space="0" w:color="auto"/>
              <w:right w:val="single" w:sz="4" w:space="0" w:color="auto"/>
            </w:tcBorders>
            <w:shd w:val="clear" w:color="000000" w:fill="E5E0E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57418</w:t>
            </w:r>
          </w:p>
        </w:tc>
        <w:tc>
          <w:tcPr>
            <w:tcW w:w="567" w:type="dxa"/>
            <w:gridSpan w:val="2"/>
            <w:tcBorders>
              <w:top w:val="nil"/>
              <w:left w:val="nil"/>
              <w:bottom w:val="single" w:sz="4" w:space="0" w:color="auto"/>
              <w:right w:val="single" w:sz="4" w:space="0" w:color="auto"/>
            </w:tcBorders>
            <w:shd w:val="clear" w:color="000000" w:fill="E5E0E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14,1</w:t>
            </w:r>
          </w:p>
        </w:tc>
      </w:tr>
      <w:tr w:rsidR="008A2966" w:rsidRPr="008A2966" w:rsidTr="00544F99">
        <w:trPr>
          <w:gridAfter w:val="5"/>
          <w:wAfter w:w="2840" w:type="dxa"/>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15-64</w:t>
            </w:r>
          </w:p>
        </w:tc>
        <w:tc>
          <w:tcPr>
            <w:tcW w:w="917"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538376</w:t>
            </w:r>
          </w:p>
        </w:tc>
        <w:tc>
          <w:tcPr>
            <w:tcW w:w="782"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77,3</w:t>
            </w:r>
          </w:p>
        </w:tc>
        <w:tc>
          <w:tcPr>
            <w:tcW w:w="992"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427301</w:t>
            </w:r>
          </w:p>
        </w:tc>
        <w:tc>
          <w:tcPr>
            <w:tcW w:w="709"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72,1</w:t>
            </w:r>
          </w:p>
        </w:tc>
        <w:tc>
          <w:tcPr>
            <w:tcW w:w="992"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432693</w:t>
            </w:r>
          </w:p>
        </w:tc>
        <w:tc>
          <w:tcPr>
            <w:tcW w:w="850"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72,6</w:t>
            </w:r>
          </w:p>
        </w:tc>
        <w:tc>
          <w:tcPr>
            <w:tcW w:w="993"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435036</w:t>
            </w:r>
          </w:p>
        </w:tc>
        <w:tc>
          <w:tcPr>
            <w:tcW w:w="850"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73,0</w:t>
            </w:r>
          </w:p>
        </w:tc>
        <w:tc>
          <w:tcPr>
            <w:tcW w:w="1134"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436234</w:t>
            </w:r>
          </w:p>
        </w:tc>
        <w:tc>
          <w:tcPr>
            <w:tcW w:w="851"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73,3</w:t>
            </w:r>
          </w:p>
        </w:tc>
        <w:tc>
          <w:tcPr>
            <w:tcW w:w="992"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437294</w:t>
            </w:r>
          </w:p>
        </w:tc>
        <w:tc>
          <w:tcPr>
            <w:tcW w:w="567"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16"/>
                <w:szCs w:val="16"/>
                <w:lang w:eastAsia="ro-RO"/>
              </w:rPr>
            </w:pPr>
            <w:r w:rsidRPr="008A2966">
              <w:rPr>
                <w:rFonts w:ascii="Arial Narrow" w:hAnsi="Arial Narrow"/>
                <w:sz w:val="16"/>
                <w:szCs w:val="16"/>
                <w:lang w:eastAsia="ro-RO"/>
              </w:rPr>
              <w:t>73,4</w:t>
            </w:r>
          </w:p>
        </w:tc>
        <w:tc>
          <w:tcPr>
            <w:tcW w:w="853"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435532</w:t>
            </w:r>
          </w:p>
        </w:tc>
        <w:tc>
          <w:tcPr>
            <w:tcW w:w="709"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73,3</w:t>
            </w:r>
          </w:p>
        </w:tc>
        <w:tc>
          <w:tcPr>
            <w:tcW w:w="851" w:type="dxa"/>
            <w:gridSpan w:val="2"/>
            <w:tcBorders>
              <w:top w:val="nil"/>
              <w:left w:val="nil"/>
              <w:bottom w:val="single" w:sz="4" w:space="0" w:color="auto"/>
              <w:right w:val="single" w:sz="4" w:space="0" w:color="auto"/>
            </w:tcBorders>
            <w:shd w:val="clear" w:color="000000" w:fill="E5E0E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278928</w:t>
            </w:r>
          </w:p>
        </w:tc>
        <w:tc>
          <w:tcPr>
            <w:tcW w:w="567" w:type="dxa"/>
            <w:gridSpan w:val="2"/>
            <w:tcBorders>
              <w:top w:val="nil"/>
              <w:left w:val="nil"/>
              <w:bottom w:val="single" w:sz="4" w:space="0" w:color="auto"/>
              <w:right w:val="single" w:sz="4" w:space="0" w:color="auto"/>
            </w:tcBorders>
            <w:shd w:val="clear" w:color="000000" w:fill="E5E0E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73,3</w:t>
            </w:r>
          </w:p>
        </w:tc>
      </w:tr>
      <w:tr w:rsidR="008A2966" w:rsidRPr="008A2966" w:rsidTr="00544F99">
        <w:trPr>
          <w:gridAfter w:val="5"/>
          <w:wAfter w:w="2840" w:type="dxa"/>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65+</w:t>
            </w:r>
          </w:p>
        </w:tc>
        <w:tc>
          <w:tcPr>
            <w:tcW w:w="917" w:type="dxa"/>
            <w:gridSpan w:val="2"/>
            <w:vMerge/>
            <w:tcBorders>
              <w:top w:val="nil"/>
              <w:left w:val="single" w:sz="4" w:space="0" w:color="auto"/>
              <w:bottom w:val="single" w:sz="4" w:space="0" w:color="000000"/>
              <w:right w:val="single" w:sz="4" w:space="0" w:color="auto"/>
            </w:tcBorders>
            <w:vAlign w:val="center"/>
            <w:hideMark/>
          </w:tcPr>
          <w:p w:rsidR="008A2966" w:rsidRPr="008A2966" w:rsidRDefault="008A2966" w:rsidP="008A2966">
            <w:pPr>
              <w:rPr>
                <w:rFonts w:ascii="Arial Narrow" w:hAnsi="Arial Narrow"/>
                <w:sz w:val="20"/>
                <w:szCs w:val="20"/>
                <w:lang w:eastAsia="ro-RO"/>
              </w:rPr>
            </w:pPr>
          </w:p>
        </w:tc>
        <w:tc>
          <w:tcPr>
            <w:tcW w:w="782" w:type="dxa"/>
            <w:gridSpan w:val="2"/>
            <w:vMerge/>
            <w:tcBorders>
              <w:top w:val="nil"/>
              <w:left w:val="single" w:sz="4" w:space="0" w:color="auto"/>
              <w:bottom w:val="single" w:sz="4" w:space="0" w:color="000000"/>
              <w:right w:val="single" w:sz="4" w:space="0" w:color="auto"/>
            </w:tcBorders>
            <w:vAlign w:val="center"/>
            <w:hideMark/>
          </w:tcPr>
          <w:p w:rsidR="008A2966" w:rsidRPr="008A2966" w:rsidRDefault="008A2966" w:rsidP="008A2966">
            <w:pPr>
              <w:rPr>
                <w:rFonts w:ascii="Arial Narrow" w:hAnsi="Arial Narrow"/>
                <w:sz w:val="20"/>
                <w:szCs w:val="20"/>
                <w:lang w:eastAsia="ro-RO"/>
              </w:rPr>
            </w:pPr>
          </w:p>
        </w:tc>
        <w:tc>
          <w:tcPr>
            <w:tcW w:w="992"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69407</w:t>
            </w:r>
          </w:p>
        </w:tc>
        <w:tc>
          <w:tcPr>
            <w:tcW w:w="709"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11,7</w:t>
            </w:r>
          </w:p>
        </w:tc>
        <w:tc>
          <w:tcPr>
            <w:tcW w:w="992"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71237</w:t>
            </w:r>
          </w:p>
        </w:tc>
        <w:tc>
          <w:tcPr>
            <w:tcW w:w="850"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12,0</w:t>
            </w:r>
          </w:p>
        </w:tc>
        <w:tc>
          <w:tcPr>
            <w:tcW w:w="993"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72887</w:t>
            </w:r>
          </w:p>
        </w:tc>
        <w:tc>
          <w:tcPr>
            <w:tcW w:w="850"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12,2</w:t>
            </w:r>
          </w:p>
        </w:tc>
        <w:tc>
          <w:tcPr>
            <w:tcW w:w="1134"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74323</w:t>
            </w:r>
          </w:p>
        </w:tc>
        <w:tc>
          <w:tcPr>
            <w:tcW w:w="851"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12,5</w:t>
            </w:r>
          </w:p>
        </w:tc>
        <w:tc>
          <w:tcPr>
            <w:tcW w:w="992"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74709</w:t>
            </w:r>
          </w:p>
        </w:tc>
        <w:tc>
          <w:tcPr>
            <w:tcW w:w="567"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16"/>
                <w:szCs w:val="16"/>
                <w:lang w:eastAsia="ro-RO"/>
              </w:rPr>
            </w:pPr>
            <w:r w:rsidRPr="008A2966">
              <w:rPr>
                <w:rFonts w:ascii="Arial Narrow" w:hAnsi="Arial Narrow"/>
                <w:sz w:val="16"/>
                <w:szCs w:val="16"/>
                <w:lang w:eastAsia="ro-RO"/>
              </w:rPr>
              <w:t>12,5</w:t>
            </w:r>
          </w:p>
        </w:tc>
        <w:tc>
          <w:tcPr>
            <w:tcW w:w="853"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75440</w:t>
            </w:r>
          </w:p>
        </w:tc>
        <w:tc>
          <w:tcPr>
            <w:tcW w:w="709"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12,7</w:t>
            </w:r>
          </w:p>
        </w:tc>
        <w:tc>
          <w:tcPr>
            <w:tcW w:w="851" w:type="dxa"/>
            <w:gridSpan w:val="2"/>
            <w:tcBorders>
              <w:top w:val="nil"/>
              <w:left w:val="nil"/>
              <w:bottom w:val="single" w:sz="4" w:space="0" w:color="auto"/>
              <w:right w:val="single" w:sz="4" w:space="0" w:color="auto"/>
            </w:tcBorders>
            <w:shd w:val="clear" w:color="000000" w:fill="E5E0E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70209</w:t>
            </w:r>
          </w:p>
        </w:tc>
        <w:tc>
          <w:tcPr>
            <w:tcW w:w="567" w:type="dxa"/>
            <w:gridSpan w:val="2"/>
            <w:tcBorders>
              <w:top w:val="nil"/>
              <w:left w:val="nil"/>
              <w:bottom w:val="single" w:sz="4" w:space="0" w:color="auto"/>
              <w:right w:val="single" w:sz="4" w:space="0" w:color="auto"/>
            </w:tcBorders>
            <w:shd w:val="clear" w:color="000000" w:fill="E5E0E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12,7</w:t>
            </w:r>
          </w:p>
        </w:tc>
      </w:tr>
      <w:tr w:rsidR="008A2966" w:rsidRPr="008A2966" w:rsidTr="00544F99">
        <w:trPr>
          <w:gridAfter w:val="5"/>
          <w:wAfter w:w="2840" w:type="dxa"/>
          <w:trHeight w:val="30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Total</w:t>
            </w:r>
          </w:p>
        </w:tc>
        <w:tc>
          <w:tcPr>
            <w:tcW w:w="917"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696441</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992"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592491</w:t>
            </w:r>
          </w:p>
        </w:tc>
        <w:tc>
          <w:tcPr>
            <w:tcW w:w="709"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992"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595777</w:t>
            </w:r>
          </w:p>
        </w:tc>
        <w:tc>
          <w:tcPr>
            <w:tcW w:w="850"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w:t>
            </w:r>
          </w:p>
        </w:tc>
        <w:tc>
          <w:tcPr>
            <w:tcW w:w="993"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596140</w:t>
            </w:r>
          </w:p>
        </w:tc>
        <w:tc>
          <w:tcPr>
            <w:tcW w:w="850"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1134"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595211</w:t>
            </w:r>
          </w:p>
        </w:tc>
        <w:tc>
          <w:tcPr>
            <w:tcW w:w="851"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w:t>
            </w:r>
          </w:p>
        </w:tc>
        <w:tc>
          <w:tcPr>
            <w:tcW w:w="992"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595758</w:t>
            </w:r>
          </w:p>
        </w:tc>
        <w:tc>
          <w:tcPr>
            <w:tcW w:w="567"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w:t>
            </w:r>
          </w:p>
        </w:tc>
        <w:tc>
          <w:tcPr>
            <w:tcW w:w="853"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593928</w:t>
            </w:r>
          </w:p>
        </w:tc>
        <w:tc>
          <w:tcPr>
            <w:tcW w:w="709"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851" w:type="dxa"/>
            <w:gridSpan w:val="2"/>
            <w:tcBorders>
              <w:top w:val="nil"/>
              <w:left w:val="nil"/>
              <w:bottom w:val="single" w:sz="4" w:space="0" w:color="auto"/>
              <w:right w:val="single" w:sz="4" w:space="0" w:color="auto"/>
            </w:tcBorders>
            <w:shd w:val="clear" w:color="000000" w:fill="E5E0E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406555</w:t>
            </w:r>
          </w:p>
        </w:tc>
        <w:tc>
          <w:tcPr>
            <w:tcW w:w="567" w:type="dxa"/>
            <w:gridSpan w:val="2"/>
            <w:tcBorders>
              <w:top w:val="nil"/>
              <w:left w:val="nil"/>
              <w:bottom w:val="single" w:sz="4" w:space="0" w:color="auto"/>
              <w:right w:val="single" w:sz="4" w:space="0" w:color="auto"/>
            </w:tcBorders>
            <w:shd w:val="clear" w:color="000000" w:fill="E5E0E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w:t>
            </w:r>
          </w:p>
        </w:tc>
      </w:tr>
      <w:tr w:rsidR="008A2966" w:rsidRPr="008A2966" w:rsidTr="00544F99">
        <w:trPr>
          <w:gridAfter w:val="5"/>
          <w:wAfter w:w="2840" w:type="dxa"/>
          <w:trHeight w:val="300"/>
        </w:trPr>
        <w:tc>
          <w:tcPr>
            <w:tcW w:w="4959" w:type="dxa"/>
            <w:gridSpan w:val="11"/>
            <w:tcBorders>
              <w:top w:val="single" w:sz="4" w:space="0" w:color="auto"/>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Sursa: INS Anuarul Statistic şi statistica regională - date prelucrate</w:t>
            </w:r>
          </w:p>
        </w:tc>
        <w:tc>
          <w:tcPr>
            <w:tcW w:w="992" w:type="dxa"/>
            <w:gridSpan w:val="3"/>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850" w:type="dxa"/>
            <w:gridSpan w:val="2"/>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993" w:type="dxa"/>
            <w:gridSpan w:val="2"/>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850" w:type="dxa"/>
            <w:gridSpan w:val="2"/>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1134" w:type="dxa"/>
            <w:gridSpan w:val="3"/>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851" w:type="dxa"/>
            <w:gridSpan w:val="2"/>
            <w:tcBorders>
              <w:top w:val="nil"/>
              <w:left w:val="nil"/>
              <w:bottom w:val="nil"/>
              <w:right w:val="nil"/>
            </w:tcBorders>
            <w:shd w:val="clear" w:color="auto" w:fill="auto"/>
            <w:noWrap/>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w:t>
            </w: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r>
      <w:tr w:rsidR="008A2966" w:rsidRPr="008A2966" w:rsidTr="00544F99">
        <w:trPr>
          <w:gridAfter w:val="5"/>
          <w:wAfter w:w="2840" w:type="dxa"/>
          <w:trHeight w:val="300"/>
        </w:trPr>
        <w:tc>
          <w:tcPr>
            <w:tcW w:w="167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5"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358"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7794" w:type="dxa"/>
            <w:gridSpan w:val="18"/>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Structura populaţiei pe grupe de vârstă. pe judeţe şi pe regiune. la 1 iulie 2010</w:t>
            </w: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600"/>
        </w:trPr>
        <w:tc>
          <w:tcPr>
            <w:tcW w:w="1674" w:type="dxa"/>
            <w:gridSpan w:val="2"/>
            <w:vMerge w:val="restart"/>
            <w:tcBorders>
              <w:top w:val="single" w:sz="4" w:space="0" w:color="auto"/>
              <w:left w:val="single" w:sz="4" w:space="0" w:color="auto"/>
              <w:bottom w:val="single" w:sz="4" w:space="0" w:color="000000"/>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Grupa de vârstă (ani)</w:t>
            </w:r>
          </w:p>
        </w:tc>
        <w:tc>
          <w:tcPr>
            <w:tcW w:w="1951" w:type="dxa"/>
            <w:gridSpan w:val="4"/>
            <w:tcBorders>
              <w:top w:val="single" w:sz="4" w:space="0" w:color="auto"/>
              <w:left w:val="nil"/>
              <w:bottom w:val="single" w:sz="4" w:space="0" w:color="auto"/>
              <w:right w:val="single" w:sz="4" w:space="0" w:color="000000"/>
            </w:tcBorders>
            <w:shd w:val="clear" w:color="000000" w:fill="CCFFFF"/>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Populaţia pe grupe de vârstă (nr. pers.)</w:t>
            </w: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vMerge w:val="restart"/>
            <w:tcBorders>
              <w:top w:val="single" w:sz="4" w:space="0" w:color="auto"/>
              <w:left w:val="single" w:sz="4" w:space="0" w:color="auto"/>
              <w:bottom w:val="single" w:sz="4" w:space="0" w:color="000000"/>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Grupa de vârstă (ani)</w:t>
            </w:r>
          </w:p>
        </w:tc>
        <w:tc>
          <w:tcPr>
            <w:tcW w:w="1952" w:type="dxa"/>
            <w:gridSpan w:val="5"/>
            <w:tcBorders>
              <w:top w:val="single" w:sz="4" w:space="0" w:color="auto"/>
              <w:left w:val="nil"/>
              <w:bottom w:val="single" w:sz="4" w:space="0" w:color="auto"/>
              <w:right w:val="single" w:sz="4" w:space="0" w:color="000000"/>
            </w:tcBorders>
            <w:shd w:val="clear" w:color="000000" w:fill="CCFFFF"/>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Ponderea grupei de vârstă în total pop. (%)</w:t>
            </w: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510"/>
        </w:trPr>
        <w:tc>
          <w:tcPr>
            <w:tcW w:w="1674" w:type="dxa"/>
            <w:gridSpan w:val="2"/>
            <w:vMerge/>
            <w:tcBorders>
              <w:top w:val="single" w:sz="4" w:space="0" w:color="auto"/>
              <w:left w:val="single" w:sz="4" w:space="0" w:color="auto"/>
              <w:bottom w:val="single" w:sz="4" w:space="0" w:color="000000"/>
              <w:right w:val="single" w:sz="4" w:space="0" w:color="auto"/>
            </w:tcBorders>
            <w:vAlign w:val="center"/>
            <w:hideMark/>
          </w:tcPr>
          <w:p w:rsidR="008A2966" w:rsidRPr="008A2966" w:rsidRDefault="008A2966" w:rsidP="008A2966">
            <w:pPr>
              <w:rPr>
                <w:rFonts w:ascii="Arial Narrow" w:hAnsi="Arial Narrow"/>
                <w:sz w:val="20"/>
                <w:szCs w:val="20"/>
                <w:lang w:eastAsia="ro-RO"/>
              </w:rPr>
            </w:pPr>
          </w:p>
        </w:tc>
        <w:tc>
          <w:tcPr>
            <w:tcW w:w="975" w:type="dxa"/>
            <w:gridSpan w:val="2"/>
            <w:tcBorders>
              <w:top w:val="nil"/>
              <w:left w:val="nil"/>
              <w:bottom w:val="single" w:sz="4" w:space="0" w:color="auto"/>
              <w:right w:val="single" w:sz="4" w:space="0" w:color="auto"/>
            </w:tcBorders>
            <w:shd w:val="clear" w:color="000000" w:fill="CCFFFF"/>
            <w:vAlign w:val="center"/>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Regiunea SV Oltenia</w:t>
            </w:r>
          </w:p>
        </w:tc>
        <w:tc>
          <w:tcPr>
            <w:tcW w:w="976" w:type="dxa"/>
            <w:gridSpan w:val="2"/>
            <w:tcBorders>
              <w:top w:val="nil"/>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Jud. Vâlcea</w:t>
            </w: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vMerge/>
            <w:tcBorders>
              <w:top w:val="single" w:sz="4" w:space="0" w:color="auto"/>
              <w:left w:val="single" w:sz="4" w:space="0" w:color="auto"/>
              <w:bottom w:val="single" w:sz="4" w:space="0" w:color="000000"/>
              <w:right w:val="single" w:sz="4" w:space="0" w:color="auto"/>
            </w:tcBorders>
            <w:vAlign w:val="center"/>
            <w:hideMark/>
          </w:tcPr>
          <w:p w:rsidR="008A2966" w:rsidRPr="008A2966" w:rsidRDefault="008A2966" w:rsidP="008A2966">
            <w:pPr>
              <w:rPr>
                <w:rFonts w:ascii="Arial Narrow" w:hAnsi="Arial Narrow"/>
                <w:sz w:val="20"/>
                <w:szCs w:val="20"/>
                <w:lang w:eastAsia="ro-RO"/>
              </w:rPr>
            </w:pPr>
          </w:p>
        </w:tc>
        <w:tc>
          <w:tcPr>
            <w:tcW w:w="976" w:type="dxa"/>
            <w:gridSpan w:val="3"/>
            <w:tcBorders>
              <w:top w:val="nil"/>
              <w:left w:val="nil"/>
              <w:bottom w:val="single" w:sz="4" w:space="0" w:color="auto"/>
              <w:right w:val="single" w:sz="4" w:space="0" w:color="auto"/>
            </w:tcBorders>
            <w:shd w:val="clear" w:color="000000" w:fill="CCFFFF"/>
            <w:vAlign w:val="center"/>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Regiunea SV Oltenia</w:t>
            </w:r>
          </w:p>
        </w:tc>
        <w:tc>
          <w:tcPr>
            <w:tcW w:w="976" w:type="dxa"/>
            <w:gridSpan w:val="2"/>
            <w:tcBorders>
              <w:top w:val="nil"/>
              <w:left w:val="nil"/>
              <w:bottom w:val="single" w:sz="4" w:space="0" w:color="auto"/>
              <w:right w:val="single" w:sz="4" w:space="0" w:color="auto"/>
            </w:tcBorders>
            <w:shd w:val="clear" w:color="000000" w:fill="CCFFFF"/>
            <w:noWrap/>
            <w:vAlign w:val="center"/>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Jud. Vâlcea</w:t>
            </w: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0-14 </w:t>
            </w:r>
            <w:r w:rsidRPr="008A2966">
              <w:rPr>
                <w:rFonts w:ascii="Arial Narrow" w:hAnsi="Arial Narrow"/>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16"/>
                <w:szCs w:val="16"/>
                <w:lang w:eastAsia="ro-RO"/>
              </w:rPr>
            </w:pPr>
            <w:r w:rsidRPr="008A2966">
              <w:rPr>
                <w:rFonts w:ascii="Arial Narrow" w:hAnsi="Arial Narrow"/>
                <w:sz w:val="16"/>
                <w:szCs w:val="16"/>
                <w:lang w:eastAsia="ro-RO"/>
              </w:rPr>
              <w:t>57418</w:t>
            </w: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0-14 </w:t>
            </w:r>
            <w:r w:rsidRPr="008A2966">
              <w:rPr>
                <w:rFonts w:ascii="Arial Narrow" w:hAnsi="Arial Narrow"/>
                <w:color w:val="FFFFFF"/>
                <w:sz w:val="20"/>
                <w:szCs w:val="20"/>
                <w:lang w:eastAsia="ro-RO"/>
              </w:rPr>
              <w:t>ani</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14,1</w:t>
            </w: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15-19 </w:t>
            </w:r>
            <w:r w:rsidRPr="008A2966">
              <w:rPr>
                <w:rFonts w:ascii="Arial Narrow" w:hAnsi="Arial Narrow"/>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23350</w:t>
            </w: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15-19 </w:t>
            </w:r>
            <w:r w:rsidRPr="008A2966">
              <w:rPr>
                <w:rFonts w:ascii="Arial Narrow" w:hAnsi="Arial Narrow"/>
                <w:color w:val="FFFFFF"/>
                <w:sz w:val="20"/>
                <w:szCs w:val="20"/>
                <w:lang w:eastAsia="ro-RO"/>
              </w:rPr>
              <w:t>ani</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5,7</w:t>
            </w: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20-24 </w:t>
            </w:r>
            <w:r w:rsidRPr="008A2966">
              <w:rPr>
                <w:rFonts w:ascii="Arial Narrow" w:hAnsi="Arial Narrow"/>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30479</w:t>
            </w: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20-24 </w:t>
            </w:r>
            <w:r w:rsidRPr="008A2966">
              <w:rPr>
                <w:rFonts w:ascii="Arial Narrow" w:hAnsi="Arial Narrow"/>
                <w:color w:val="FFFFFF"/>
                <w:sz w:val="20"/>
                <w:szCs w:val="20"/>
                <w:lang w:eastAsia="ro-RO"/>
              </w:rPr>
              <w:t>ani</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7,5</w:t>
            </w: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25-29 </w:t>
            </w:r>
            <w:r w:rsidRPr="008A2966">
              <w:rPr>
                <w:rFonts w:ascii="Arial Narrow" w:hAnsi="Arial Narrow"/>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27216</w:t>
            </w: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25-29 </w:t>
            </w:r>
            <w:r w:rsidRPr="008A2966">
              <w:rPr>
                <w:rFonts w:ascii="Arial Narrow" w:hAnsi="Arial Narrow"/>
                <w:color w:val="FFFFFF"/>
                <w:sz w:val="20"/>
                <w:szCs w:val="20"/>
                <w:lang w:eastAsia="ro-RO"/>
              </w:rPr>
              <w:t>ani</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6,7</w:t>
            </w: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30-64 </w:t>
            </w:r>
            <w:r w:rsidRPr="008A2966">
              <w:rPr>
                <w:rFonts w:ascii="Arial Narrow" w:hAnsi="Arial Narrow"/>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197934</w:t>
            </w: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30-64 </w:t>
            </w:r>
            <w:r w:rsidRPr="008A2966">
              <w:rPr>
                <w:rFonts w:ascii="Arial Narrow" w:hAnsi="Arial Narrow"/>
                <w:color w:val="FFFFFF"/>
                <w:sz w:val="20"/>
                <w:szCs w:val="20"/>
                <w:lang w:eastAsia="ro-RO"/>
              </w:rPr>
              <w:t>ani</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48,7</w:t>
            </w: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peste 65 </w:t>
            </w:r>
            <w:r w:rsidRPr="008A2966">
              <w:rPr>
                <w:rFonts w:ascii="Arial Narrow" w:hAnsi="Arial Narrow"/>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70158</w:t>
            </w: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peste 65 </w:t>
            </w:r>
            <w:r w:rsidRPr="008A2966">
              <w:rPr>
                <w:rFonts w:ascii="Arial Narrow" w:hAnsi="Arial Narrow"/>
                <w:color w:val="FFFFFF"/>
                <w:sz w:val="20"/>
                <w:szCs w:val="20"/>
                <w:lang w:eastAsia="ro-RO"/>
              </w:rPr>
              <w:t>ani</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17,3</w:t>
            </w: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TOTAL</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2238643</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406555</w:t>
            </w: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TOTAL</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6553" w:type="dxa"/>
            <w:gridSpan w:val="15"/>
            <w:tcBorders>
              <w:top w:val="single" w:sz="4" w:space="0" w:color="auto"/>
              <w:left w:val="nil"/>
              <w:bottom w:val="nil"/>
              <w:right w:val="nil"/>
            </w:tcBorders>
            <w:shd w:val="clear" w:color="auto" w:fill="auto"/>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Sursa: INS. Anuarul statistsic. date prelucrate</w:t>
            </w: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nil"/>
              <w:bottom w:val="nil"/>
              <w:right w:val="nil"/>
            </w:tcBorders>
            <w:shd w:val="clear" w:color="auto" w:fill="auto"/>
            <w:noWrap/>
            <w:vAlign w:val="bottom"/>
            <w:hideMark/>
          </w:tcPr>
          <w:p w:rsidR="008A2966" w:rsidRDefault="008A2966" w:rsidP="008A2966">
            <w:pPr>
              <w:rPr>
                <w:rFonts w:ascii="Calibri" w:hAnsi="Calibri"/>
                <w:color w:val="000000"/>
                <w:sz w:val="22"/>
                <w:szCs w:val="22"/>
                <w:lang w:eastAsia="ro-RO"/>
              </w:rPr>
            </w:pPr>
          </w:p>
          <w:p w:rsidR="00EC001F" w:rsidRDefault="00EC001F" w:rsidP="008A2966">
            <w:pPr>
              <w:rPr>
                <w:rFonts w:ascii="Calibri" w:hAnsi="Calibri"/>
                <w:color w:val="000000"/>
                <w:sz w:val="22"/>
                <w:szCs w:val="22"/>
                <w:lang w:eastAsia="ro-RO"/>
              </w:rPr>
            </w:pPr>
          </w:p>
          <w:p w:rsidR="00EC001F" w:rsidRDefault="00EC001F" w:rsidP="008A2966">
            <w:pPr>
              <w:rPr>
                <w:rFonts w:ascii="Calibri" w:hAnsi="Calibri"/>
                <w:color w:val="000000"/>
                <w:sz w:val="22"/>
                <w:szCs w:val="22"/>
                <w:lang w:eastAsia="ro-RO"/>
              </w:rPr>
            </w:pPr>
          </w:p>
          <w:p w:rsidR="00EC001F" w:rsidRDefault="00EC001F" w:rsidP="008A2966">
            <w:pPr>
              <w:rPr>
                <w:rFonts w:ascii="Calibri" w:hAnsi="Calibri"/>
                <w:color w:val="000000"/>
                <w:sz w:val="22"/>
                <w:szCs w:val="22"/>
                <w:lang w:eastAsia="ro-RO"/>
              </w:rPr>
            </w:pPr>
          </w:p>
          <w:p w:rsidR="00EC001F" w:rsidRPr="008A2966" w:rsidRDefault="00EC001F" w:rsidP="008A2966">
            <w:pPr>
              <w:rPr>
                <w:rFonts w:ascii="Calibri" w:hAnsi="Calibri"/>
                <w:color w:val="000000"/>
                <w:sz w:val="22"/>
                <w:szCs w:val="22"/>
                <w:lang w:eastAsia="ro-RO"/>
              </w:rPr>
            </w:pPr>
          </w:p>
        </w:tc>
        <w:tc>
          <w:tcPr>
            <w:tcW w:w="975"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Default="008A2966" w:rsidP="008A2966">
            <w:pPr>
              <w:rPr>
                <w:rFonts w:ascii="Calibri" w:hAnsi="Calibri"/>
                <w:color w:val="000000"/>
                <w:sz w:val="22"/>
                <w:szCs w:val="22"/>
                <w:lang w:eastAsia="ro-RO"/>
              </w:rPr>
            </w:pPr>
          </w:p>
          <w:p w:rsidR="00EA6843" w:rsidRDefault="00EA6843" w:rsidP="008A2966">
            <w:pPr>
              <w:rPr>
                <w:rFonts w:ascii="Calibri" w:hAnsi="Calibri"/>
                <w:color w:val="000000"/>
                <w:sz w:val="22"/>
                <w:szCs w:val="22"/>
                <w:lang w:eastAsia="ro-RO"/>
              </w:rPr>
            </w:pPr>
          </w:p>
          <w:p w:rsidR="00EA6843" w:rsidRDefault="00EA6843" w:rsidP="008A2966">
            <w:pPr>
              <w:rPr>
                <w:rFonts w:ascii="Calibri" w:hAnsi="Calibri"/>
                <w:color w:val="000000"/>
                <w:sz w:val="22"/>
                <w:szCs w:val="22"/>
                <w:lang w:eastAsia="ro-RO"/>
              </w:rPr>
            </w:pPr>
          </w:p>
          <w:p w:rsidR="00EA6843" w:rsidRDefault="00EA6843" w:rsidP="008A2966">
            <w:pPr>
              <w:rPr>
                <w:rFonts w:ascii="Calibri" w:hAnsi="Calibri"/>
                <w:color w:val="000000"/>
                <w:sz w:val="22"/>
                <w:szCs w:val="22"/>
                <w:lang w:eastAsia="ro-RO"/>
              </w:rPr>
            </w:pPr>
          </w:p>
          <w:p w:rsidR="00EA6843" w:rsidRDefault="00EA6843" w:rsidP="008A2966">
            <w:pPr>
              <w:rPr>
                <w:rFonts w:ascii="Calibri" w:hAnsi="Calibri"/>
                <w:color w:val="000000"/>
                <w:sz w:val="22"/>
                <w:szCs w:val="22"/>
                <w:lang w:eastAsia="ro-RO"/>
              </w:rPr>
            </w:pPr>
          </w:p>
          <w:p w:rsidR="00EA6843" w:rsidRPr="008A2966" w:rsidRDefault="00EA6843"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65"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7794" w:type="dxa"/>
            <w:gridSpan w:val="18"/>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Populaţia la 1 iulie 2010. pe grupe de vârstă. sexe şi medii rezidenţiale - Jud. Vâlcea</w:t>
            </w:r>
          </w:p>
        </w:tc>
        <w:tc>
          <w:tcPr>
            <w:tcW w:w="850"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99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853"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70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85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56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r>
      <w:tr w:rsidR="008A2966" w:rsidRPr="008A2966" w:rsidTr="00EC001F">
        <w:trPr>
          <w:gridAfter w:val="5"/>
          <w:wAfter w:w="2840" w:type="dxa"/>
          <w:trHeight w:val="140"/>
        </w:trPr>
        <w:tc>
          <w:tcPr>
            <w:tcW w:w="167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p>
        </w:tc>
        <w:tc>
          <w:tcPr>
            <w:tcW w:w="975"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1115"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p>
        </w:tc>
        <w:tc>
          <w:tcPr>
            <w:tcW w:w="1134"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val="restart"/>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w:t>
            </w:r>
          </w:p>
        </w:tc>
        <w:tc>
          <w:tcPr>
            <w:tcW w:w="6831" w:type="dxa"/>
            <w:gridSpan w:val="17"/>
            <w:tcBorders>
              <w:top w:val="single" w:sz="4" w:space="0" w:color="auto"/>
              <w:left w:val="nil"/>
              <w:bottom w:val="single" w:sz="4" w:space="0" w:color="auto"/>
              <w:right w:val="single" w:sz="4" w:space="0" w:color="000000"/>
            </w:tcBorders>
            <w:shd w:val="clear" w:color="000000" w:fill="CCFFFF"/>
            <w:noWrap/>
            <w:vAlign w:val="bottom"/>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Grupa de vârstă (ani)</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vMerge/>
            <w:tcBorders>
              <w:top w:val="single" w:sz="4" w:space="0" w:color="auto"/>
              <w:left w:val="single" w:sz="4" w:space="0" w:color="auto"/>
              <w:bottom w:val="single" w:sz="4" w:space="0" w:color="auto"/>
              <w:right w:val="single" w:sz="4" w:space="0" w:color="auto"/>
            </w:tcBorders>
            <w:vAlign w:val="center"/>
            <w:hideMark/>
          </w:tcPr>
          <w:p w:rsidR="008A2966" w:rsidRPr="008A2966" w:rsidRDefault="008A2966" w:rsidP="008A2966">
            <w:pPr>
              <w:rPr>
                <w:rFonts w:ascii="Arial Narrow" w:hAnsi="Arial Narrow"/>
                <w:b/>
                <w:bCs/>
                <w:sz w:val="20"/>
                <w:szCs w:val="20"/>
                <w:lang w:eastAsia="ro-RO"/>
              </w:rPr>
            </w:pPr>
          </w:p>
        </w:tc>
        <w:tc>
          <w:tcPr>
            <w:tcW w:w="975"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TOTAL</w:t>
            </w:r>
          </w:p>
        </w:tc>
        <w:tc>
          <w:tcPr>
            <w:tcW w:w="976"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 xml:space="preserve">0-14 </w:t>
            </w:r>
          </w:p>
        </w:tc>
        <w:tc>
          <w:tcPr>
            <w:tcW w:w="976"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 xml:space="preserve">15-19 </w:t>
            </w:r>
          </w:p>
        </w:tc>
        <w:tc>
          <w:tcPr>
            <w:tcW w:w="976"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 xml:space="preserve">20-24 </w:t>
            </w:r>
          </w:p>
        </w:tc>
        <w:tc>
          <w:tcPr>
            <w:tcW w:w="976" w:type="dxa"/>
            <w:gridSpan w:val="3"/>
            <w:tcBorders>
              <w:top w:val="nil"/>
              <w:left w:val="nil"/>
              <w:bottom w:val="single" w:sz="4" w:space="0" w:color="auto"/>
              <w:right w:val="nil"/>
            </w:tcBorders>
            <w:shd w:val="clear" w:color="000000" w:fill="CCFFFF"/>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 xml:space="preserve">25-29 </w:t>
            </w:r>
          </w:p>
        </w:tc>
        <w:tc>
          <w:tcPr>
            <w:tcW w:w="976" w:type="dxa"/>
            <w:gridSpan w:val="2"/>
            <w:tcBorders>
              <w:top w:val="nil"/>
              <w:left w:val="single" w:sz="4" w:space="0" w:color="auto"/>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 xml:space="preserve">30-64 </w:t>
            </w:r>
          </w:p>
        </w:tc>
        <w:tc>
          <w:tcPr>
            <w:tcW w:w="976"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65+</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TOTAL</w:t>
            </w:r>
          </w:p>
        </w:tc>
        <w:tc>
          <w:tcPr>
            <w:tcW w:w="975"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406555</w:t>
            </w:r>
          </w:p>
        </w:tc>
        <w:tc>
          <w:tcPr>
            <w:tcW w:w="976"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57418</w:t>
            </w:r>
          </w:p>
        </w:tc>
        <w:tc>
          <w:tcPr>
            <w:tcW w:w="976" w:type="dxa"/>
            <w:gridSpan w:val="3"/>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23350</w:t>
            </w:r>
          </w:p>
        </w:tc>
        <w:tc>
          <w:tcPr>
            <w:tcW w:w="976" w:type="dxa"/>
            <w:gridSpan w:val="3"/>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30479</w:t>
            </w:r>
          </w:p>
        </w:tc>
        <w:tc>
          <w:tcPr>
            <w:tcW w:w="976" w:type="dxa"/>
            <w:gridSpan w:val="3"/>
            <w:tcBorders>
              <w:top w:val="nil"/>
              <w:left w:val="nil"/>
              <w:bottom w:val="single" w:sz="4" w:space="0" w:color="auto"/>
              <w:right w:val="nil"/>
            </w:tcBorders>
            <w:shd w:val="clear" w:color="000000" w:fill="C0C0C0"/>
            <w:noWrap/>
            <w:vAlign w:val="bottom"/>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27216</w:t>
            </w:r>
          </w:p>
        </w:tc>
        <w:tc>
          <w:tcPr>
            <w:tcW w:w="976"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197934</w:t>
            </w:r>
          </w:p>
        </w:tc>
        <w:tc>
          <w:tcPr>
            <w:tcW w:w="976"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70158</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MASCULIN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199269</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29457</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12044</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15634</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14131</w:t>
            </w:r>
          </w:p>
        </w:tc>
        <w:tc>
          <w:tcPr>
            <w:tcW w:w="976" w:type="dxa"/>
            <w:gridSpan w:val="2"/>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98923</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29080</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FEMININ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207286</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27961</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11306</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14845</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13085</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99011</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41078</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000000" w:fill="F2DDDC"/>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URBAN</w:t>
            </w:r>
          </w:p>
        </w:tc>
        <w:tc>
          <w:tcPr>
            <w:tcW w:w="975"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185219</w:t>
            </w:r>
          </w:p>
        </w:tc>
        <w:tc>
          <w:tcPr>
            <w:tcW w:w="976"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26157</w:t>
            </w:r>
          </w:p>
        </w:tc>
        <w:tc>
          <w:tcPr>
            <w:tcW w:w="976" w:type="dxa"/>
            <w:gridSpan w:val="3"/>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10821</w:t>
            </w:r>
          </w:p>
        </w:tc>
        <w:tc>
          <w:tcPr>
            <w:tcW w:w="976" w:type="dxa"/>
            <w:gridSpan w:val="3"/>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15888</w:t>
            </w:r>
          </w:p>
        </w:tc>
        <w:tc>
          <w:tcPr>
            <w:tcW w:w="976" w:type="dxa"/>
            <w:gridSpan w:val="3"/>
            <w:tcBorders>
              <w:top w:val="nil"/>
              <w:left w:val="nil"/>
              <w:bottom w:val="single" w:sz="4" w:space="0" w:color="auto"/>
              <w:right w:val="nil"/>
            </w:tcBorders>
            <w:shd w:val="clear" w:color="000000" w:fill="F2DDDC"/>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14779</w:t>
            </w:r>
          </w:p>
        </w:tc>
        <w:tc>
          <w:tcPr>
            <w:tcW w:w="976" w:type="dxa"/>
            <w:gridSpan w:val="2"/>
            <w:tcBorders>
              <w:top w:val="nil"/>
              <w:left w:val="single" w:sz="4" w:space="0" w:color="auto"/>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97703</w:t>
            </w:r>
          </w:p>
        </w:tc>
        <w:tc>
          <w:tcPr>
            <w:tcW w:w="976"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19871</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      Masculin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89257</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13431</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5501</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7974</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7403</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46770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8178</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2A41AB" w:rsidP="008A2966">
            <w:pPr>
              <w:rPr>
                <w:rFonts w:ascii="Calibri" w:hAnsi="Calibri"/>
                <w:color w:val="000000"/>
                <w:sz w:val="22"/>
                <w:szCs w:val="22"/>
                <w:lang w:eastAsia="ro-RO"/>
              </w:rPr>
            </w:pPr>
            <w:r>
              <w:rPr>
                <w:rFonts w:ascii="Calibri" w:hAnsi="Calibri"/>
                <w:noProof/>
                <w:color w:val="000000"/>
                <w:lang w:val="en-US"/>
              </w:rPr>
              <w:drawing>
                <wp:anchor distT="0" distB="0" distL="114300" distR="114300" simplePos="0" relativeHeight="251657216" behindDoc="0" locked="0" layoutInCell="1" allowOverlap="1">
                  <wp:simplePos x="0" y="0"/>
                  <wp:positionH relativeFrom="column">
                    <wp:posOffset>120650</wp:posOffset>
                  </wp:positionH>
                  <wp:positionV relativeFrom="paragraph">
                    <wp:posOffset>17780</wp:posOffset>
                  </wp:positionV>
                  <wp:extent cx="4181475" cy="3338830"/>
                  <wp:effectExtent l="0" t="0" r="9525" b="0"/>
                  <wp:wrapNone/>
                  <wp:docPr id="87" name="Ch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3338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      Feminin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95962</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12726</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5320</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7914</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7376</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50933</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11693</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000000" w:fill="F2DDDC"/>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RURAL</w:t>
            </w:r>
          </w:p>
        </w:tc>
        <w:tc>
          <w:tcPr>
            <w:tcW w:w="975"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221336</w:t>
            </w:r>
          </w:p>
        </w:tc>
        <w:tc>
          <w:tcPr>
            <w:tcW w:w="976"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31261</w:t>
            </w:r>
          </w:p>
        </w:tc>
        <w:tc>
          <w:tcPr>
            <w:tcW w:w="976" w:type="dxa"/>
            <w:gridSpan w:val="3"/>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12529</w:t>
            </w:r>
          </w:p>
        </w:tc>
        <w:tc>
          <w:tcPr>
            <w:tcW w:w="976" w:type="dxa"/>
            <w:gridSpan w:val="3"/>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14591</w:t>
            </w:r>
          </w:p>
        </w:tc>
        <w:tc>
          <w:tcPr>
            <w:tcW w:w="976" w:type="dxa"/>
            <w:gridSpan w:val="3"/>
            <w:tcBorders>
              <w:top w:val="nil"/>
              <w:left w:val="nil"/>
              <w:bottom w:val="single" w:sz="4" w:space="0" w:color="auto"/>
              <w:right w:val="nil"/>
            </w:tcBorders>
            <w:shd w:val="clear" w:color="000000" w:fill="F2DDDC"/>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12437</w:t>
            </w:r>
          </w:p>
        </w:tc>
        <w:tc>
          <w:tcPr>
            <w:tcW w:w="976" w:type="dxa"/>
            <w:gridSpan w:val="2"/>
            <w:tcBorders>
              <w:top w:val="nil"/>
              <w:left w:val="single" w:sz="4" w:space="0" w:color="auto"/>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100231</w:t>
            </w:r>
          </w:p>
        </w:tc>
        <w:tc>
          <w:tcPr>
            <w:tcW w:w="976"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50287</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      Masculin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110012</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16026</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6543</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7660</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6728</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52153</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20902</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544F99">
        <w:trPr>
          <w:gridAfter w:val="5"/>
          <w:wAfter w:w="2840" w:type="dxa"/>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      Feminin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11324</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15000</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5986</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6931</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5709</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48078</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29385</w:t>
            </w:r>
          </w:p>
        </w:tc>
        <w:tc>
          <w:tcPr>
            <w:tcW w:w="23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r w:rsidRPr="008A2966">
              <w:rPr>
                <w:rFonts w:ascii="Calibri" w:hAnsi="Calibri"/>
                <w:color w:val="000000"/>
                <w:sz w:val="22"/>
                <w:szCs w:val="22"/>
                <w:lang w:eastAsia="ro-RO"/>
              </w:rPr>
              <w:t> </w:t>
            </w:r>
          </w:p>
        </w:tc>
        <w:tc>
          <w:tcPr>
            <w:tcW w:w="1037"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5390" w:type="dxa"/>
            <w:gridSpan w:val="14"/>
            <w:vMerge/>
            <w:tcBorders>
              <w:top w:val="nil"/>
              <w:left w:val="nil"/>
              <w:bottom w:val="nil"/>
              <w:right w:val="nil"/>
            </w:tcBorders>
            <w:vAlign w:val="center"/>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2738" w:type="dxa"/>
            <w:gridSpan w:val="30"/>
            <w:tcBorders>
              <w:top w:val="single" w:sz="4" w:space="0" w:color="auto"/>
              <w:left w:val="nil"/>
              <w:bottom w:val="nil"/>
              <w:right w:val="nil"/>
            </w:tcBorders>
            <w:shd w:val="clear" w:color="auto" w:fill="auto"/>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xml:space="preserve">Sursa: INS </w:t>
            </w: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975" w:type="dxa"/>
            <w:gridSpan w:val="2"/>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976" w:type="dxa"/>
            <w:gridSpan w:val="2"/>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976" w:type="dxa"/>
            <w:gridSpan w:val="3"/>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976" w:type="dxa"/>
            <w:gridSpan w:val="3"/>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976" w:type="dxa"/>
            <w:gridSpan w:val="3"/>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976" w:type="dxa"/>
            <w:gridSpan w:val="2"/>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976" w:type="dxa"/>
            <w:gridSpan w:val="2"/>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1408" w:type="dxa"/>
            <w:gridSpan w:val="5"/>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1176" w:type="dxa"/>
            <w:gridSpan w:val="2"/>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1649" w:type="dxa"/>
            <w:gridSpan w:val="4"/>
            <w:tcBorders>
              <w:top w:val="nil"/>
              <w:left w:val="nil"/>
              <w:bottom w:val="nil"/>
              <w:right w:val="nil"/>
            </w:tcBorders>
            <w:shd w:val="clear" w:color="auto" w:fill="auto"/>
            <w:hideMark/>
          </w:tcPr>
          <w:p w:rsidR="008A2966" w:rsidRPr="008A2966" w:rsidRDefault="008A2966" w:rsidP="008A2966">
            <w:pPr>
              <w:rPr>
                <w:rFonts w:ascii="Arial Narrow" w:hAnsi="Arial Narrow"/>
                <w:i/>
                <w:iCs/>
                <w:sz w:val="18"/>
                <w:szCs w:val="18"/>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9913" w:type="dxa"/>
            <w:gridSpan w:val="24"/>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Structura populaţiei pe grupe de vârstă. sexe şi medii rezidenţiale - jud. Vâlcea. la 1 iulie 2010</w:t>
            </w: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8A2966" w:rsidRPr="008A2966" w:rsidTr="008A2966">
              <w:trPr>
                <w:trHeight w:val="300"/>
                <w:tblCellSpacing w:w="0" w:type="dxa"/>
              </w:trPr>
              <w:tc>
                <w:tcPr>
                  <w:tcW w:w="960"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r>
          </w:tbl>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sz w:val="20"/>
                <w:szCs w:val="20"/>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r>
      <w:tr w:rsidR="008A2966" w:rsidRPr="008A2966" w:rsidTr="008A2966">
        <w:trPr>
          <w:trHeight w:val="300"/>
        </w:trPr>
        <w:tc>
          <w:tcPr>
            <w:tcW w:w="167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p>
        </w:tc>
        <w:tc>
          <w:tcPr>
            <w:tcW w:w="975"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i/>
                <w:iCs/>
                <w:sz w:val="20"/>
                <w:szCs w:val="20"/>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b/>
                <w:bCs/>
                <w:i/>
                <w:iCs/>
                <w:sz w:val="20"/>
                <w:szCs w:val="20"/>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 </w:t>
            </w:r>
          </w:p>
        </w:tc>
        <w:tc>
          <w:tcPr>
            <w:tcW w:w="6831" w:type="dxa"/>
            <w:gridSpan w:val="17"/>
            <w:tcBorders>
              <w:top w:val="single" w:sz="4" w:space="0" w:color="auto"/>
              <w:left w:val="nil"/>
              <w:bottom w:val="single" w:sz="4" w:space="0" w:color="auto"/>
              <w:right w:val="single" w:sz="4" w:space="0" w:color="000000"/>
            </w:tcBorders>
            <w:shd w:val="clear" w:color="000000" w:fill="CCFFFF"/>
            <w:noWrap/>
            <w:vAlign w:val="bottom"/>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 xml:space="preserve">Grupa de vârstă </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vMerge/>
            <w:tcBorders>
              <w:top w:val="single" w:sz="4" w:space="0" w:color="auto"/>
              <w:left w:val="single" w:sz="4" w:space="0" w:color="auto"/>
              <w:bottom w:val="single" w:sz="4" w:space="0" w:color="auto"/>
              <w:right w:val="single" w:sz="4" w:space="0" w:color="auto"/>
            </w:tcBorders>
            <w:vAlign w:val="center"/>
            <w:hideMark/>
          </w:tcPr>
          <w:p w:rsidR="008A2966" w:rsidRPr="008A2966" w:rsidRDefault="008A2966" w:rsidP="008A2966">
            <w:pPr>
              <w:rPr>
                <w:rFonts w:ascii="Arial" w:hAnsi="Arial" w:cs="Arial"/>
                <w:b/>
                <w:bCs/>
                <w:sz w:val="20"/>
                <w:szCs w:val="20"/>
                <w:lang w:eastAsia="ro-RO"/>
              </w:rPr>
            </w:pPr>
          </w:p>
        </w:tc>
        <w:tc>
          <w:tcPr>
            <w:tcW w:w="975"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TOTAL</w:t>
            </w:r>
          </w:p>
        </w:tc>
        <w:tc>
          <w:tcPr>
            <w:tcW w:w="976"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 xml:space="preserve"> 0-14 ani </w:t>
            </w:r>
          </w:p>
        </w:tc>
        <w:tc>
          <w:tcPr>
            <w:tcW w:w="976"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 xml:space="preserve">15-19 ani </w:t>
            </w:r>
          </w:p>
        </w:tc>
        <w:tc>
          <w:tcPr>
            <w:tcW w:w="976"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 xml:space="preserve">20-24 ani </w:t>
            </w:r>
          </w:p>
        </w:tc>
        <w:tc>
          <w:tcPr>
            <w:tcW w:w="976" w:type="dxa"/>
            <w:gridSpan w:val="3"/>
            <w:tcBorders>
              <w:top w:val="nil"/>
              <w:left w:val="nil"/>
              <w:bottom w:val="single" w:sz="4" w:space="0" w:color="auto"/>
              <w:right w:val="nil"/>
            </w:tcBorders>
            <w:shd w:val="clear" w:color="000000" w:fill="CCFFFF"/>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 xml:space="preserve">25-29 ani </w:t>
            </w:r>
          </w:p>
        </w:tc>
        <w:tc>
          <w:tcPr>
            <w:tcW w:w="976" w:type="dxa"/>
            <w:gridSpan w:val="2"/>
            <w:tcBorders>
              <w:top w:val="nil"/>
              <w:left w:val="single" w:sz="4" w:space="0" w:color="auto"/>
              <w:bottom w:val="single" w:sz="4" w:space="0" w:color="auto"/>
              <w:right w:val="single" w:sz="4" w:space="0" w:color="auto"/>
            </w:tcBorders>
            <w:shd w:val="clear" w:color="000000" w:fill="CCFFFF"/>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 xml:space="preserve">30-64 ani </w:t>
            </w:r>
          </w:p>
        </w:tc>
        <w:tc>
          <w:tcPr>
            <w:tcW w:w="976" w:type="dxa"/>
            <w:gridSpan w:val="2"/>
            <w:tcBorders>
              <w:top w:val="nil"/>
              <w:left w:val="nil"/>
              <w:bottom w:val="single" w:sz="4" w:space="0" w:color="auto"/>
              <w:right w:val="single" w:sz="4" w:space="0" w:color="auto"/>
            </w:tcBorders>
            <w:shd w:val="clear" w:color="000000" w:fill="CCFFFF"/>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xml:space="preserve">peste 65 ani </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TOTAL</w:t>
            </w:r>
          </w:p>
        </w:tc>
        <w:tc>
          <w:tcPr>
            <w:tcW w:w="975"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100,0</w:t>
            </w:r>
          </w:p>
        </w:tc>
        <w:tc>
          <w:tcPr>
            <w:tcW w:w="976"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14,1</w:t>
            </w:r>
          </w:p>
        </w:tc>
        <w:tc>
          <w:tcPr>
            <w:tcW w:w="976" w:type="dxa"/>
            <w:gridSpan w:val="3"/>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5,7</w:t>
            </w:r>
          </w:p>
        </w:tc>
        <w:tc>
          <w:tcPr>
            <w:tcW w:w="976" w:type="dxa"/>
            <w:gridSpan w:val="3"/>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7,5</w:t>
            </w:r>
          </w:p>
        </w:tc>
        <w:tc>
          <w:tcPr>
            <w:tcW w:w="976" w:type="dxa"/>
            <w:gridSpan w:val="3"/>
            <w:tcBorders>
              <w:top w:val="nil"/>
              <w:left w:val="nil"/>
              <w:bottom w:val="single" w:sz="4" w:space="0" w:color="auto"/>
              <w:right w:val="nil"/>
            </w:tcBorders>
            <w:shd w:val="clear" w:color="000000" w:fill="C0C0C0"/>
            <w:noWrap/>
            <w:vAlign w:val="bottom"/>
            <w:hideMark/>
          </w:tcPr>
          <w:p w:rsidR="008A2966" w:rsidRPr="008A2966" w:rsidRDefault="008A2966" w:rsidP="008A2966">
            <w:pPr>
              <w:jc w:val="center"/>
              <w:rPr>
                <w:rFonts w:ascii="Arial Narrow" w:hAnsi="Arial Narrow"/>
                <w:b/>
                <w:bCs/>
                <w:sz w:val="20"/>
                <w:szCs w:val="20"/>
                <w:lang w:eastAsia="ro-RO"/>
              </w:rPr>
            </w:pPr>
            <w:r w:rsidRPr="008A2966">
              <w:rPr>
                <w:rFonts w:ascii="Arial Narrow" w:hAnsi="Arial Narrow"/>
                <w:b/>
                <w:bCs/>
                <w:sz w:val="20"/>
                <w:szCs w:val="20"/>
                <w:lang w:eastAsia="ro-RO"/>
              </w:rPr>
              <w:t>6,7</w:t>
            </w:r>
          </w:p>
        </w:tc>
        <w:tc>
          <w:tcPr>
            <w:tcW w:w="976"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48,7</w:t>
            </w:r>
          </w:p>
        </w:tc>
        <w:tc>
          <w:tcPr>
            <w:tcW w:w="976"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17,3</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MASCULIN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14,8</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6,0</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7,8</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7,1</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49,6</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14,6</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FEMININ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13,5</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5,5</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7,2</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6,3</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47,8</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19,8</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000000" w:fill="F2DDDC"/>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URBAN</w:t>
            </w:r>
          </w:p>
        </w:tc>
        <w:tc>
          <w:tcPr>
            <w:tcW w:w="975"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976"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14,1</w:t>
            </w:r>
          </w:p>
        </w:tc>
        <w:tc>
          <w:tcPr>
            <w:tcW w:w="976" w:type="dxa"/>
            <w:gridSpan w:val="3"/>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5,8</w:t>
            </w:r>
          </w:p>
        </w:tc>
        <w:tc>
          <w:tcPr>
            <w:tcW w:w="976" w:type="dxa"/>
            <w:gridSpan w:val="3"/>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8,6</w:t>
            </w:r>
          </w:p>
        </w:tc>
        <w:tc>
          <w:tcPr>
            <w:tcW w:w="976" w:type="dxa"/>
            <w:gridSpan w:val="3"/>
            <w:tcBorders>
              <w:top w:val="nil"/>
              <w:left w:val="nil"/>
              <w:bottom w:val="single" w:sz="4" w:space="0" w:color="auto"/>
              <w:right w:val="nil"/>
            </w:tcBorders>
            <w:shd w:val="clear" w:color="000000" w:fill="F2DDDC"/>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8,0</w:t>
            </w:r>
          </w:p>
        </w:tc>
        <w:tc>
          <w:tcPr>
            <w:tcW w:w="976" w:type="dxa"/>
            <w:gridSpan w:val="2"/>
            <w:tcBorders>
              <w:top w:val="nil"/>
              <w:left w:val="single" w:sz="4" w:space="0" w:color="auto"/>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52,8</w:t>
            </w:r>
          </w:p>
        </w:tc>
        <w:tc>
          <w:tcPr>
            <w:tcW w:w="976"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10,7</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      Masculin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99,8</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15,0</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6,2</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8,9</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8,2</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52,3</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9,2</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      Feminin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13,3</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5,5</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8,2</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7,7</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53,1</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12,2</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000000" w:fill="F2DDDC"/>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RURAL</w:t>
            </w:r>
          </w:p>
        </w:tc>
        <w:tc>
          <w:tcPr>
            <w:tcW w:w="975"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976"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14,1</w:t>
            </w:r>
          </w:p>
        </w:tc>
        <w:tc>
          <w:tcPr>
            <w:tcW w:w="976" w:type="dxa"/>
            <w:gridSpan w:val="3"/>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5,7</w:t>
            </w:r>
          </w:p>
        </w:tc>
        <w:tc>
          <w:tcPr>
            <w:tcW w:w="976" w:type="dxa"/>
            <w:gridSpan w:val="3"/>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6,6</w:t>
            </w:r>
          </w:p>
        </w:tc>
        <w:tc>
          <w:tcPr>
            <w:tcW w:w="976" w:type="dxa"/>
            <w:gridSpan w:val="3"/>
            <w:tcBorders>
              <w:top w:val="nil"/>
              <w:left w:val="nil"/>
              <w:bottom w:val="single" w:sz="4" w:space="0" w:color="auto"/>
              <w:right w:val="nil"/>
            </w:tcBorders>
            <w:shd w:val="clear" w:color="000000" w:fill="F2DDDC"/>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5,6</w:t>
            </w:r>
          </w:p>
        </w:tc>
        <w:tc>
          <w:tcPr>
            <w:tcW w:w="976" w:type="dxa"/>
            <w:gridSpan w:val="2"/>
            <w:tcBorders>
              <w:top w:val="nil"/>
              <w:left w:val="single" w:sz="4" w:space="0" w:color="auto"/>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45,3</w:t>
            </w:r>
          </w:p>
        </w:tc>
        <w:tc>
          <w:tcPr>
            <w:tcW w:w="976" w:type="dxa"/>
            <w:gridSpan w:val="2"/>
            <w:tcBorders>
              <w:top w:val="nil"/>
              <w:left w:val="nil"/>
              <w:bottom w:val="single" w:sz="4" w:space="0" w:color="auto"/>
              <w:right w:val="single" w:sz="4" w:space="0" w:color="auto"/>
            </w:tcBorders>
            <w:shd w:val="clear" w:color="000000" w:fill="F2DDDC"/>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22,7</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      Masculin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14,6</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5,9</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7,0</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6,1</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47,4</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19,0</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xml:space="preserve">      Feminin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100,0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13,5</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5,4</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6,2</w:t>
            </w:r>
          </w:p>
        </w:tc>
        <w:tc>
          <w:tcPr>
            <w:tcW w:w="976" w:type="dxa"/>
            <w:gridSpan w:val="3"/>
            <w:tcBorders>
              <w:top w:val="nil"/>
              <w:left w:val="nil"/>
              <w:bottom w:val="single" w:sz="4" w:space="0" w:color="auto"/>
              <w:right w:val="nil"/>
            </w:tcBorders>
            <w:shd w:val="clear" w:color="auto" w:fill="auto"/>
            <w:noWrap/>
            <w:vAlign w:val="bottom"/>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5,1</w:t>
            </w:r>
          </w:p>
        </w:tc>
        <w:tc>
          <w:tcPr>
            <w:tcW w:w="976"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43,2</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26,4</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r w:rsidRPr="008A2966">
              <w:rPr>
                <w:rFonts w:ascii="Calibri" w:hAnsi="Calibri"/>
                <w:color w:val="000000"/>
                <w:sz w:val="22"/>
                <w:szCs w:val="22"/>
                <w:lang w:eastAsia="ro-RO"/>
              </w:rPr>
              <w:t> </w:t>
            </w: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2738" w:type="dxa"/>
            <w:gridSpan w:val="30"/>
            <w:tcBorders>
              <w:top w:val="single" w:sz="4" w:space="0" w:color="auto"/>
              <w:left w:val="nil"/>
              <w:bottom w:val="nil"/>
              <w:right w:val="nil"/>
            </w:tcBorders>
            <w:shd w:val="clear" w:color="auto" w:fill="auto"/>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xml:space="preserve">Sursa: calculat pe baza datelor furnizate de INS </w:t>
            </w: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5"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3"/>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7529" w:type="dxa"/>
            <w:gridSpan w:val="17"/>
            <w:tcBorders>
              <w:top w:val="nil"/>
              <w:left w:val="nil"/>
              <w:bottom w:val="nil"/>
              <w:right w:val="nil"/>
            </w:tcBorders>
            <w:shd w:val="clear" w:color="auto" w:fill="auto"/>
            <w:noWrap/>
            <w:vAlign w:val="bottom"/>
            <w:hideMark/>
          </w:tcPr>
          <w:p w:rsidR="008A2966" w:rsidRPr="008A2966" w:rsidRDefault="008A2966" w:rsidP="008A2966">
            <w:pPr>
              <w:rPr>
                <w:rFonts w:ascii="Arial" w:hAnsi="Arial" w:cs="Arial"/>
                <w:b/>
                <w:bCs/>
                <w:sz w:val="20"/>
                <w:szCs w:val="20"/>
                <w:lang w:eastAsia="ro-RO"/>
              </w:rPr>
            </w:pPr>
            <w:r w:rsidRPr="008A2966">
              <w:rPr>
                <w:rFonts w:ascii="Arial" w:hAnsi="Arial" w:cs="Arial"/>
                <w:b/>
                <w:bCs/>
                <w:sz w:val="20"/>
                <w:szCs w:val="20"/>
                <w:lang w:eastAsia="ro-RO"/>
              </w:rPr>
              <w:t>Structura pe sexe în cadrul grupelor de vârstă - jud. Vâlcea. la 1 iulie 2010</w:t>
            </w: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sz w:val="22"/>
                <w:szCs w:val="22"/>
                <w:lang w:eastAsia="ro-RO"/>
              </w:rPr>
            </w:pPr>
          </w:p>
        </w:tc>
      </w:tr>
      <w:tr w:rsidR="008A2966" w:rsidRPr="008A2966" w:rsidTr="008A2966">
        <w:trPr>
          <w:trHeight w:val="300"/>
        </w:trPr>
        <w:tc>
          <w:tcPr>
            <w:tcW w:w="1674" w:type="dxa"/>
            <w:gridSpan w:val="2"/>
            <w:vMerge w:val="restart"/>
            <w:tcBorders>
              <w:top w:val="single" w:sz="4" w:space="0" w:color="auto"/>
              <w:left w:val="single" w:sz="4" w:space="0" w:color="auto"/>
              <w:bottom w:val="single" w:sz="4" w:space="0" w:color="000000"/>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Grupa de vârstă        (ani)</w:t>
            </w:r>
          </w:p>
        </w:tc>
        <w:tc>
          <w:tcPr>
            <w:tcW w:w="975" w:type="dxa"/>
            <w:gridSpan w:val="2"/>
            <w:tcBorders>
              <w:top w:val="single" w:sz="4" w:space="0" w:color="auto"/>
              <w:left w:val="nil"/>
              <w:bottom w:val="single" w:sz="4" w:space="0" w:color="auto"/>
              <w:right w:val="nil"/>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 xml:space="preserve">Total </w:t>
            </w:r>
          </w:p>
        </w:tc>
        <w:tc>
          <w:tcPr>
            <w:tcW w:w="1952" w:type="dxa"/>
            <w:gridSpan w:val="5"/>
            <w:tcBorders>
              <w:top w:val="single" w:sz="4" w:space="0" w:color="auto"/>
              <w:left w:val="single" w:sz="4" w:space="0" w:color="auto"/>
              <w:bottom w:val="single" w:sz="4" w:space="0" w:color="auto"/>
              <w:right w:val="single" w:sz="4" w:space="0" w:color="000000"/>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 xml:space="preserve">Femei </w:t>
            </w:r>
          </w:p>
        </w:tc>
        <w:tc>
          <w:tcPr>
            <w:tcW w:w="1952" w:type="dxa"/>
            <w:gridSpan w:val="6"/>
            <w:tcBorders>
              <w:top w:val="single" w:sz="4" w:space="0" w:color="auto"/>
              <w:left w:val="nil"/>
              <w:bottom w:val="single" w:sz="4" w:space="0" w:color="auto"/>
              <w:right w:val="single" w:sz="4" w:space="0" w:color="000000"/>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Bărbaţi</w:t>
            </w:r>
          </w:p>
        </w:tc>
        <w:tc>
          <w:tcPr>
            <w:tcW w:w="976" w:type="dxa"/>
            <w:gridSpan w:val="2"/>
            <w:tcBorders>
              <w:top w:val="nil"/>
              <w:left w:val="nil"/>
              <w:bottom w:val="nil"/>
              <w:right w:val="nil"/>
            </w:tcBorders>
            <w:shd w:val="clear" w:color="auto" w:fill="auto"/>
            <w:hideMark/>
          </w:tcPr>
          <w:p w:rsidR="008A2966" w:rsidRPr="008A2966" w:rsidRDefault="008A2966" w:rsidP="008A2966">
            <w:pPr>
              <w:jc w:val="center"/>
              <w:rPr>
                <w:rFonts w:ascii="Arial Narrow" w:hAnsi="Arial Narrow"/>
                <w:sz w:val="20"/>
                <w:szCs w:val="20"/>
                <w:lang w:eastAsia="ro-RO"/>
              </w:rPr>
            </w:pPr>
          </w:p>
        </w:tc>
        <w:tc>
          <w:tcPr>
            <w:tcW w:w="976" w:type="dxa"/>
            <w:gridSpan w:val="2"/>
            <w:tcBorders>
              <w:top w:val="nil"/>
              <w:left w:val="nil"/>
              <w:bottom w:val="nil"/>
              <w:right w:val="nil"/>
            </w:tcBorders>
            <w:shd w:val="clear" w:color="000000" w:fill="FF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 </w:t>
            </w:r>
          </w:p>
        </w:tc>
        <w:tc>
          <w:tcPr>
            <w:tcW w:w="1408" w:type="dxa"/>
            <w:gridSpan w:val="5"/>
            <w:tcBorders>
              <w:top w:val="nil"/>
              <w:left w:val="nil"/>
              <w:bottom w:val="nil"/>
              <w:right w:val="nil"/>
            </w:tcBorders>
            <w:shd w:val="clear" w:color="auto" w:fill="auto"/>
            <w:hideMark/>
          </w:tcPr>
          <w:p w:rsidR="008A2966" w:rsidRPr="008A2966" w:rsidRDefault="008A2966" w:rsidP="008A2966">
            <w:pPr>
              <w:jc w:val="center"/>
              <w:rPr>
                <w:rFonts w:ascii="Arial Narrow" w:hAnsi="Arial Narrow"/>
                <w:sz w:val="20"/>
                <w:szCs w:val="20"/>
                <w:lang w:eastAsia="ro-RO"/>
              </w:rPr>
            </w:pPr>
          </w:p>
        </w:tc>
        <w:tc>
          <w:tcPr>
            <w:tcW w:w="1176" w:type="dxa"/>
            <w:gridSpan w:val="2"/>
            <w:tcBorders>
              <w:top w:val="nil"/>
              <w:left w:val="nil"/>
              <w:bottom w:val="nil"/>
              <w:right w:val="nil"/>
            </w:tcBorders>
            <w:shd w:val="clear" w:color="auto" w:fill="auto"/>
            <w:hideMark/>
          </w:tcPr>
          <w:p w:rsidR="008A2966" w:rsidRPr="008A2966" w:rsidRDefault="008A2966" w:rsidP="008A2966">
            <w:pPr>
              <w:rPr>
                <w:rFonts w:ascii="Arial Narrow" w:hAnsi="Arial Narrow"/>
                <w:sz w:val="20"/>
                <w:szCs w:val="20"/>
                <w:lang w:eastAsia="ro-RO"/>
              </w:rPr>
            </w:pPr>
          </w:p>
        </w:tc>
        <w:tc>
          <w:tcPr>
            <w:tcW w:w="1649" w:type="dxa"/>
            <w:gridSpan w:val="4"/>
            <w:tcBorders>
              <w:top w:val="nil"/>
              <w:left w:val="nil"/>
              <w:bottom w:val="nil"/>
              <w:right w:val="nil"/>
            </w:tcBorders>
            <w:shd w:val="clear" w:color="auto" w:fill="auto"/>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510"/>
        </w:trPr>
        <w:tc>
          <w:tcPr>
            <w:tcW w:w="1674" w:type="dxa"/>
            <w:gridSpan w:val="2"/>
            <w:vMerge/>
            <w:tcBorders>
              <w:top w:val="single" w:sz="4" w:space="0" w:color="auto"/>
              <w:left w:val="single" w:sz="4" w:space="0" w:color="auto"/>
              <w:bottom w:val="single" w:sz="4" w:space="0" w:color="000000"/>
              <w:right w:val="single" w:sz="4" w:space="0" w:color="auto"/>
            </w:tcBorders>
            <w:vAlign w:val="center"/>
            <w:hideMark/>
          </w:tcPr>
          <w:p w:rsidR="008A2966" w:rsidRPr="008A2966" w:rsidRDefault="008A2966" w:rsidP="008A2966">
            <w:pPr>
              <w:rPr>
                <w:rFonts w:ascii="Arial Narrow" w:hAnsi="Arial Narrow"/>
                <w:sz w:val="20"/>
                <w:szCs w:val="20"/>
                <w:lang w:eastAsia="ro-RO"/>
              </w:rPr>
            </w:pPr>
          </w:p>
        </w:tc>
        <w:tc>
          <w:tcPr>
            <w:tcW w:w="975"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Nr.pers.</w:t>
            </w:r>
          </w:p>
        </w:tc>
        <w:tc>
          <w:tcPr>
            <w:tcW w:w="976" w:type="dxa"/>
            <w:gridSpan w:val="2"/>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Nr.pers.</w:t>
            </w:r>
          </w:p>
        </w:tc>
        <w:tc>
          <w:tcPr>
            <w:tcW w:w="976"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 xml:space="preserve">% femei  din fotal </w:t>
            </w:r>
          </w:p>
        </w:tc>
        <w:tc>
          <w:tcPr>
            <w:tcW w:w="976"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Nr.pers.</w:t>
            </w:r>
          </w:p>
        </w:tc>
        <w:tc>
          <w:tcPr>
            <w:tcW w:w="976" w:type="dxa"/>
            <w:gridSpan w:val="3"/>
            <w:tcBorders>
              <w:top w:val="nil"/>
              <w:left w:val="nil"/>
              <w:bottom w:val="single" w:sz="4" w:space="0" w:color="auto"/>
              <w:right w:val="single" w:sz="4" w:space="0" w:color="auto"/>
            </w:tcBorders>
            <w:shd w:val="clear" w:color="000000" w:fill="CC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 xml:space="preserve">% bărbaţi din fotal </w:t>
            </w:r>
          </w:p>
        </w:tc>
        <w:tc>
          <w:tcPr>
            <w:tcW w:w="976" w:type="dxa"/>
            <w:gridSpan w:val="2"/>
            <w:tcBorders>
              <w:top w:val="nil"/>
              <w:left w:val="nil"/>
              <w:bottom w:val="nil"/>
              <w:right w:val="nil"/>
            </w:tcBorders>
            <w:shd w:val="clear" w:color="auto" w:fill="auto"/>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nil"/>
              <w:right w:val="nil"/>
            </w:tcBorders>
            <w:shd w:val="clear" w:color="000000" w:fill="FFFFFF"/>
            <w:hideMark/>
          </w:tcPr>
          <w:p w:rsidR="008A2966" w:rsidRPr="008A2966" w:rsidRDefault="008A2966" w:rsidP="008A2966">
            <w:pPr>
              <w:jc w:val="center"/>
              <w:rPr>
                <w:rFonts w:ascii="Arial Narrow" w:hAnsi="Arial Narrow"/>
                <w:sz w:val="20"/>
                <w:szCs w:val="20"/>
                <w:lang w:eastAsia="ro-RO"/>
              </w:rPr>
            </w:pPr>
            <w:r w:rsidRPr="008A2966">
              <w:rPr>
                <w:rFonts w:ascii="Arial Narrow" w:hAnsi="Arial Narrow"/>
                <w:sz w:val="20"/>
                <w:szCs w:val="20"/>
                <w:lang w:eastAsia="ro-RO"/>
              </w:rPr>
              <w:t> </w:t>
            </w:r>
          </w:p>
        </w:tc>
        <w:tc>
          <w:tcPr>
            <w:tcW w:w="1408" w:type="dxa"/>
            <w:gridSpan w:val="5"/>
            <w:tcBorders>
              <w:top w:val="nil"/>
              <w:left w:val="nil"/>
              <w:bottom w:val="nil"/>
              <w:right w:val="nil"/>
            </w:tcBorders>
            <w:shd w:val="clear" w:color="auto" w:fill="auto"/>
            <w:hideMark/>
          </w:tcPr>
          <w:p w:rsidR="008A2966" w:rsidRPr="008A2966" w:rsidRDefault="008A2966" w:rsidP="008A2966">
            <w:pPr>
              <w:jc w:val="center"/>
              <w:rPr>
                <w:rFonts w:ascii="Arial Narrow" w:hAnsi="Arial Narrow"/>
                <w:sz w:val="20"/>
                <w:szCs w:val="20"/>
                <w:lang w:eastAsia="ro-RO"/>
              </w:rPr>
            </w:pPr>
          </w:p>
        </w:tc>
        <w:tc>
          <w:tcPr>
            <w:tcW w:w="1176" w:type="dxa"/>
            <w:gridSpan w:val="2"/>
            <w:tcBorders>
              <w:top w:val="nil"/>
              <w:left w:val="nil"/>
              <w:bottom w:val="nil"/>
              <w:right w:val="nil"/>
            </w:tcBorders>
            <w:shd w:val="clear" w:color="auto" w:fill="auto"/>
            <w:hideMark/>
          </w:tcPr>
          <w:p w:rsidR="008A2966" w:rsidRPr="008A2966" w:rsidRDefault="008A2966" w:rsidP="008A2966">
            <w:pPr>
              <w:rPr>
                <w:rFonts w:ascii="Arial Narrow" w:hAnsi="Arial Narrow"/>
                <w:sz w:val="20"/>
                <w:szCs w:val="20"/>
                <w:lang w:eastAsia="ro-RO"/>
              </w:rPr>
            </w:pPr>
          </w:p>
        </w:tc>
        <w:tc>
          <w:tcPr>
            <w:tcW w:w="1649" w:type="dxa"/>
            <w:gridSpan w:val="4"/>
            <w:tcBorders>
              <w:top w:val="nil"/>
              <w:left w:val="nil"/>
              <w:bottom w:val="nil"/>
              <w:right w:val="nil"/>
            </w:tcBorders>
            <w:shd w:val="clear" w:color="auto" w:fill="auto"/>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TOTAL</w:t>
            </w:r>
          </w:p>
        </w:tc>
        <w:tc>
          <w:tcPr>
            <w:tcW w:w="975"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406555</w:t>
            </w:r>
          </w:p>
        </w:tc>
        <w:tc>
          <w:tcPr>
            <w:tcW w:w="976" w:type="dxa"/>
            <w:gridSpan w:val="2"/>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207286</w:t>
            </w:r>
          </w:p>
        </w:tc>
        <w:tc>
          <w:tcPr>
            <w:tcW w:w="976" w:type="dxa"/>
            <w:gridSpan w:val="3"/>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51,0</w:t>
            </w:r>
          </w:p>
        </w:tc>
        <w:tc>
          <w:tcPr>
            <w:tcW w:w="976" w:type="dxa"/>
            <w:gridSpan w:val="3"/>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199269</w:t>
            </w:r>
          </w:p>
        </w:tc>
        <w:tc>
          <w:tcPr>
            <w:tcW w:w="976" w:type="dxa"/>
            <w:gridSpan w:val="3"/>
            <w:tcBorders>
              <w:top w:val="nil"/>
              <w:left w:val="nil"/>
              <w:bottom w:val="single" w:sz="4" w:space="0" w:color="auto"/>
              <w:right w:val="single" w:sz="4" w:space="0" w:color="auto"/>
            </w:tcBorders>
            <w:shd w:val="clear" w:color="000000" w:fill="C0C0C0"/>
            <w:noWrap/>
            <w:vAlign w:val="bottom"/>
            <w:hideMark/>
          </w:tcPr>
          <w:p w:rsidR="008A2966" w:rsidRPr="008A2966" w:rsidRDefault="008A2966" w:rsidP="008A2966">
            <w:pPr>
              <w:jc w:val="right"/>
              <w:rPr>
                <w:rFonts w:ascii="Arial Narrow" w:hAnsi="Arial Narrow"/>
                <w:b/>
                <w:bCs/>
                <w:sz w:val="20"/>
                <w:szCs w:val="20"/>
                <w:lang w:eastAsia="ro-RO"/>
              </w:rPr>
            </w:pPr>
            <w:r w:rsidRPr="008A2966">
              <w:rPr>
                <w:rFonts w:ascii="Arial Narrow" w:hAnsi="Arial Narrow"/>
                <w:b/>
                <w:bCs/>
                <w:sz w:val="20"/>
                <w:szCs w:val="20"/>
                <w:lang w:eastAsia="ro-RO"/>
              </w:rPr>
              <w:t>49,0</w:t>
            </w: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w:t>
            </w:r>
          </w:p>
        </w:tc>
        <w:tc>
          <w:tcPr>
            <w:tcW w:w="976" w:type="dxa"/>
            <w:gridSpan w:val="2"/>
            <w:tcBorders>
              <w:top w:val="nil"/>
              <w:left w:val="nil"/>
              <w:bottom w:val="nil"/>
              <w:right w:val="nil"/>
            </w:tcBorders>
            <w:shd w:val="clear" w:color="000000" w:fill="FFFFFF"/>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w:t>
            </w:r>
          </w:p>
        </w:tc>
        <w:tc>
          <w:tcPr>
            <w:tcW w:w="1408" w:type="dxa"/>
            <w:gridSpan w:val="5"/>
            <w:tcBorders>
              <w:top w:val="nil"/>
              <w:left w:val="nil"/>
              <w:bottom w:val="nil"/>
              <w:right w:val="nil"/>
            </w:tcBorders>
            <w:shd w:val="clear" w:color="auto" w:fill="auto"/>
            <w:hideMark/>
          </w:tcPr>
          <w:p w:rsidR="008A2966" w:rsidRPr="008A2966" w:rsidRDefault="008A2966" w:rsidP="008A2966">
            <w:pPr>
              <w:jc w:val="center"/>
              <w:rPr>
                <w:rFonts w:ascii="Arial Narrow" w:hAnsi="Arial Narrow"/>
                <w:sz w:val="20"/>
                <w:szCs w:val="20"/>
                <w:lang w:eastAsia="ro-RO"/>
              </w:rPr>
            </w:pPr>
          </w:p>
        </w:tc>
        <w:tc>
          <w:tcPr>
            <w:tcW w:w="1176" w:type="dxa"/>
            <w:gridSpan w:val="2"/>
            <w:tcBorders>
              <w:top w:val="nil"/>
              <w:left w:val="nil"/>
              <w:bottom w:val="nil"/>
              <w:right w:val="nil"/>
            </w:tcBorders>
            <w:shd w:val="clear" w:color="auto" w:fill="auto"/>
            <w:hideMark/>
          </w:tcPr>
          <w:p w:rsidR="008A2966" w:rsidRPr="008A2966" w:rsidRDefault="008A2966" w:rsidP="008A2966">
            <w:pPr>
              <w:rPr>
                <w:rFonts w:ascii="Arial Narrow" w:hAnsi="Arial Narrow"/>
                <w:sz w:val="20"/>
                <w:szCs w:val="20"/>
                <w:lang w:eastAsia="ro-RO"/>
              </w:rPr>
            </w:pPr>
          </w:p>
        </w:tc>
        <w:tc>
          <w:tcPr>
            <w:tcW w:w="1649" w:type="dxa"/>
            <w:gridSpan w:val="4"/>
            <w:tcBorders>
              <w:top w:val="nil"/>
              <w:left w:val="nil"/>
              <w:bottom w:val="nil"/>
              <w:right w:val="nil"/>
            </w:tcBorders>
            <w:shd w:val="clear" w:color="auto" w:fill="auto"/>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xml:space="preserve">0-14 </w:t>
            </w:r>
            <w:r w:rsidRPr="008A2966">
              <w:rPr>
                <w:rFonts w:ascii="Arial Narrow" w:hAnsi="Arial Narrow"/>
                <w:b/>
                <w:bCs/>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57418</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27961</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48,7</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29457</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51,3</w:t>
            </w: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nil"/>
              <w:right w:val="nil"/>
            </w:tcBorders>
            <w:shd w:val="clear" w:color="000000" w:fill="FFFFFF"/>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xml:space="preserve">15-19 </w:t>
            </w:r>
            <w:r w:rsidRPr="008A2966">
              <w:rPr>
                <w:rFonts w:ascii="Arial Narrow" w:hAnsi="Arial Narrow"/>
                <w:b/>
                <w:bCs/>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23350</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11306</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48,4</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12044</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51,6</w:t>
            </w: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nil"/>
              <w:right w:val="nil"/>
            </w:tcBorders>
            <w:shd w:val="clear" w:color="000000" w:fill="FFFFFF"/>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xml:space="preserve">20-24 </w:t>
            </w:r>
            <w:r w:rsidRPr="008A2966">
              <w:rPr>
                <w:rFonts w:ascii="Arial Narrow" w:hAnsi="Arial Narrow"/>
                <w:b/>
                <w:bCs/>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30479</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14845</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48,7</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15634</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51,3</w:t>
            </w: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nil"/>
              <w:right w:val="nil"/>
            </w:tcBorders>
            <w:shd w:val="clear" w:color="000000" w:fill="FFFFFF"/>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xml:space="preserve">25-29 </w:t>
            </w:r>
            <w:r w:rsidRPr="008A2966">
              <w:rPr>
                <w:rFonts w:ascii="Arial Narrow" w:hAnsi="Arial Narrow"/>
                <w:b/>
                <w:bCs/>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27216</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13085</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48,1</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14131</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51,9</w:t>
            </w: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nil"/>
              <w:right w:val="nil"/>
            </w:tcBorders>
            <w:shd w:val="clear" w:color="000000" w:fill="FFFFFF"/>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xml:space="preserve">30-64 </w:t>
            </w:r>
            <w:r w:rsidRPr="008A2966">
              <w:rPr>
                <w:rFonts w:ascii="Arial Narrow" w:hAnsi="Arial Narrow"/>
                <w:b/>
                <w:bCs/>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197934</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99011</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50,0</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98923</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50,0</w:t>
            </w: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nil"/>
              <w:right w:val="nil"/>
            </w:tcBorders>
            <w:shd w:val="clear" w:color="000000" w:fill="FFFFFF"/>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674" w:type="dxa"/>
            <w:gridSpan w:val="2"/>
            <w:tcBorders>
              <w:top w:val="nil"/>
              <w:left w:val="single" w:sz="4" w:space="0" w:color="auto"/>
              <w:bottom w:val="single" w:sz="4" w:space="0" w:color="auto"/>
              <w:right w:val="single" w:sz="4" w:space="0" w:color="auto"/>
            </w:tcBorders>
            <w:shd w:val="clear" w:color="auto" w:fill="auto"/>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xml:space="preserve">65+  </w:t>
            </w:r>
            <w:r w:rsidRPr="008A2966">
              <w:rPr>
                <w:rFonts w:ascii="Arial Narrow" w:hAnsi="Arial Narrow"/>
                <w:b/>
                <w:bCs/>
                <w:color w:val="FFFFFF"/>
                <w:sz w:val="20"/>
                <w:szCs w:val="20"/>
                <w:lang w:eastAsia="ro-RO"/>
              </w:rPr>
              <w:t>ani</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70158</w:t>
            </w:r>
          </w:p>
        </w:tc>
        <w:tc>
          <w:tcPr>
            <w:tcW w:w="976" w:type="dxa"/>
            <w:gridSpan w:val="2"/>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41078</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58,6</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29080</w:t>
            </w:r>
          </w:p>
        </w:tc>
        <w:tc>
          <w:tcPr>
            <w:tcW w:w="976" w:type="dxa"/>
            <w:gridSpan w:val="3"/>
            <w:tcBorders>
              <w:top w:val="nil"/>
              <w:left w:val="nil"/>
              <w:bottom w:val="single" w:sz="4" w:space="0" w:color="auto"/>
              <w:right w:val="single" w:sz="4" w:space="0" w:color="auto"/>
            </w:tcBorders>
            <w:shd w:val="clear" w:color="auto" w:fill="auto"/>
            <w:noWrap/>
            <w:vAlign w:val="bottom"/>
            <w:hideMark/>
          </w:tcPr>
          <w:p w:rsidR="008A2966" w:rsidRPr="008A2966" w:rsidRDefault="008A2966" w:rsidP="008A2966">
            <w:pPr>
              <w:jc w:val="right"/>
              <w:rPr>
                <w:rFonts w:ascii="Arial Narrow" w:hAnsi="Arial Narrow"/>
                <w:sz w:val="20"/>
                <w:szCs w:val="20"/>
                <w:lang w:eastAsia="ro-RO"/>
              </w:rPr>
            </w:pPr>
            <w:r w:rsidRPr="008A2966">
              <w:rPr>
                <w:rFonts w:ascii="Arial Narrow" w:hAnsi="Arial Narrow"/>
                <w:sz w:val="20"/>
                <w:szCs w:val="20"/>
                <w:lang w:eastAsia="ro-RO"/>
              </w:rPr>
              <w:t>41,4</w:t>
            </w:r>
          </w:p>
        </w:tc>
        <w:tc>
          <w:tcPr>
            <w:tcW w:w="9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r w:rsidRPr="008A2966">
              <w:rPr>
                <w:rFonts w:ascii="Arial Narrow" w:hAnsi="Arial Narrow"/>
                <w:sz w:val="20"/>
                <w:szCs w:val="20"/>
                <w:lang w:eastAsia="ro-RO"/>
              </w:rPr>
              <w:t> </w:t>
            </w:r>
          </w:p>
        </w:tc>
        <w:tc>
          <w:tcPr>
            <w:tcW w:w="976" w:type="dxa"/>
            <w:gridSpan w:val="2"/>
            <w:tcBorders>
              <w:top w:val="nil"/>
              <w:left w:val="nil"/>
              <w:bottom w:val="nil"/>
              <w:right w:val="nil"/>
            </w:tcBorders>
            <w:shd w:val="clear" w:color="000000" w:fill="FFFFFF"/>
            <w:noWrap/>
            <w:vAlign w:val="bottom"/>
            <w:hideMark/>
          </w:tcPr>
          <w:p w:rsidR="008A2966" w:rsidRPr="008A2966" w:rsidRDefault="008A2966" w:rsidP="008A2966">
            <w:pPr>
              <w:rPr>
                <w:rFonts w:ascii="Arial Narrow" w:hAnsi="Arial Narrow"/>
                <w:b/>
                <w:bCs/>
                <w:sz w:val="20"/>
                <w:szCs w:val="20"/>
                <w:lang w:eastAsia="ro-RO"/>
              </w:rPr>
            </w:pPr>
            <w:r w:rsidRPr="008A2966">
              <w:rPr>
                <w:rFonts w:ascii="Arial Narrow" w:hAnsi="Arial Narrow"/>
                <w:b/>
                <w:bCs/>
                <w:sz w:val="20"/>
                <w:szCs w:val="20"/>
                <w:lang w:eastAsia="ro-RO"/>
              </w:rPr>
              <w:t> </w:t>
            </w:r>
          </w:p>
        </w:tc>
        <w:tc>
          <w:tcPr>
            <w:tcW w:w="1408" w:type="dxa"/>
            <w:gridSpan w:val="5"/>
            <w:tcBorders>
              <w:top w:val="nil"/>
              <w:left w:val="nil"/>
              <w:bottom w:val="nil"/>
              <w:right w:val="nil"/>
            </w:tcBorders>
            <w:shd w:val="clear" w:color="auto" w:fill="auto"/>
            <w:noWrap/>
            <w:vAlign w:val="bottom"/>
            <w:hideMark/>
          </w:tcPr>
          <w:p w:rsidR="008A2966" w:rsidRPr="008A2966" w:rsidRDefault="008A2966" w:rsidP="008A2966">
            <w:pPr>
              <w:rPr>
                <w:rFonts w:ascii="Arial Narrow" w:hAnsi="Arial Narrow"/>
                <w:sz w:val="20"/>
                <w:szCs w:val="20"/>
                <w:lang w:eastAsia="ro-RO"/>
              </w:rPr>
            </w:pPr>
          </w:p>
        </w:tc>
        <w:tc>
          <w:tcPr>
            <w:tcW w:w="1176"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649"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r w:rsidR="008A2966" w:rsidRPr="008A2966" w:rsidTr="008A2966">
        <w:trPr>
          <w:trHeight w:val="300"/>
        </w:trPr>
        <w:tc>
          <w:tcPr>
            <w:tcW w:w="12738" w:type="dxa"/>
            <w:gridSpan w:val="30"/>
            <w:tcBorders>
              <w:top w:val="single" w:sz="4" w:space="0" w:color="auto"/>
              <w:left w:val="nil"/>
              <w:bottom w:val="nil"/>
              <w:right w:val="nil"/>
            </w:tcBorders>
            <w:shd w:val="clear" w:color="auto" w:fill="auto"/>
            <w:hideMark/>
          </w:tcPr>
          <w:p w:rsidR="008A2966" w:rsidRPr="008A2966" w:rsidRDefault="008A2966" w:rsidP="008A2966">
            <w:pPr>
              <w:rPr>
                <w:rFonts w:ascii="Arial" w:hAnsi="Arial" w:cs="Arial"/>
                <w:i/>
                <w:iCs/>
                <w:sz w:val="18"/>
                <w:szCs w:val="18"/>
                <w:lang w:eastAsia="ro-RO"/>
              </w:rPr>
            </w:pPr>
            <w:r w:rsidRPr="008A2966">
              <w:rPr>
                <w:rFonts w:ascii="Arial" w:hAnsi="Arial" w:cs="Arial"/>
                <w:i/>
                <w:iCs/>
                <w:sz w:val="18"/>
                <w:szCs w:val="18"/>
                <w:lang w:eastAsia="ro-RO"/>
              </w:rPr>
              <w:t xml:space="preserve">Sursa: INS </w:t>
            </w:r>
          </w:p>
        </w:tc>
        <w:tc>
          <w:tcPr>
            <w:tcW w:w="979"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gridSpan w:val="4"/>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101"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1002" w:type="dxa"/>
            <w:gridSpan w:val="2"/>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c>
          <w:tcPr>
            <w:tcW w:w="236" w:type="dxa"/>
            <w:tcBorders>
              <w:top w:val="nil"/>
              <w:left w:val="nil"/>
              <w:bottom w:val="nil"/>
              <w:right w:val="nil"/>
            </w:tcBorders>
            <w:shd w:val="clear" w:color="auto" w:fill="auto"/>
            <w:noWrap/>
            <w:vAlign w:val="bottom"/>
            <w:hideMark/>
          </w:tcPr>
          <w:p w:rsidR="008A2966" w:rsidRPr="008A2966" w:rsidRDefault="008A2966" w:rsidP="008A2966">
            <w:pPr>
              <w:rPr>
                <w:rFonts w:ascii="Calibri" w:hAnsi="Calibri"/>
                <w:color w:val="000000"/>
                <w:sz w:val="22"/>
                <w:szCs w:val="22"/>
                <w:lang w:eastAsia="ro-RO"/>
              </w:rPr>
            </w:pPr>
          </w:p>
        </w:tc>
      </w:tr>
    </w:tbl>
    <w:p w:rsidR="008A2966" w:rsidRDefault="008A2966" w:rsidP="00A61A2E">
      <w:pPr>
        <w:tabs>
          <w:tab w:val="left" w:pos="600"/>
        </w:tabs>
        <w:jc w:val="both"/>
      </w:pPr>
    </w:p>
    <w:tbl>
      <w:tblPr>
        <w:tblW w:w="13648" w:type="dxa"/>
        <w:tblInd w:w="108" w:type="dxa"/>
        <w:tblLook w:val="04A0" w:firstRow="1" w:lastRow="0" w:firstColumn="1" w:lastColumn="0" w:noHBand="0" w:noVBand="1"/>
      </w:tblPr>
      <w:tblGrid>
        <w:gridCol w:w="1033"/>
        <w:gridCol w:w="903"/>
        <w:gridCol w:w="976"/>
        <w:gridCol w:w="976"/>
        <w:gridCol w:w="976"/>
        <w:gridCol w:w="976"/>
        <w:gridCol w:w="976"/>
        <w:gridCol w:w="976"/>
        <w:gridCol w:w="976"/>
        <w:gridCol w:w="976"/>
        <w:gridCol w:w="976"/>
        <w:gridCol w:w="976"/>
        <w:gridCol w:w="976"/>
        <w:gridCol w:w="976"/>
      </w:tblGrid>
      <w:tr w:rsidR="00EC001F" w:rsidRPr="00EC001F" w:rsidTr="00EC001F">
        <w:trPr>
          <w:trHeight w:val="315"/>
        </w:trPr>
        <w:tc>
          <w:tcPr>
            <w:tcW w:w="6816" w:type="dxa"/>
            <w:gridSpan w:val="7"/>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b/>
                <w:bCs/>
                <w:u w:val="single"/>
                <w:lang w:eastAsia="ro-RO"/>
              </w:rPr>
            </w:pPr>
            <w:r w:rsidRPr="00EC001F">
              <w:rPr>
                <w:rFonts w:ascii="Arial" w:hAnsi="Arial" w:cs="Arial"/>
                <w:b/>
                <w:bCs/>
                <w:u w:val="single"/>
                <w:lang w:eastAsia="ro-RO"/>
              </w:rPr>
              <w:t>PROIECTIA EVOLUTIEI DEMOGRAFICE 2003-2025</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00"/>
        </w:trPr>
        <w:tc>
          <w:tcPr>
            <w:tcW w:w="12672" w:type="dxa"/>
            <w:gridSpan w:val="13"/>
            <w:vMerge w:val="restart"/>
            <w:tcBorders>
              <w:top w:val="nil"/>
              <w:left w:val="nil"/>
              <w:bottom w:val="nil"/>
              <w:right w:val="nil"/>
            </w:tcBorders>
            <w:shd w:val="clear" w:color="auto" w:fill="auto"/>
            <w:hideMark/>
          </w:tcPr>
          <w:p w:rsidR="00EC001F" w:rsidRPr="00EC001F" w:rsidRDefault="00EC001F" w:rsidP="00EC001F">
            <w:pPr>
              <w:rPr>
                <w:rFonts w:ascii="Arial" w:hAnsi="Arial" w:cs="Arial"/>
                <w:b/>
                <w:bCs/>
                <w:i/>
                <w:iCs/>
                <w:sz w:val="20"/>
                <w:szCs w:val="20"/>
                <w:lang w:eastAsia="ro-RO"/>
              </w:rPr>
            </w:pPr>
            <w:r w:rsidRPr="00EC001F">
              <w:rPr>
                <w:rFonts w:ascii="Arial" w:hAnsi="Arial" w:cs="Arial"/>
                <w:b/>
                <w:bCs/>
                <w:i/>
                <w:iCs/>
                <w:sz w:val="20"/>
                <w:szCs w:val="20"/>
                <w:lang w:eastAsia="ro-RO"/>
              </w:rPr>
              <w:t xml:space="preserve">Sursa: </w:t>
            </w:r>
            <w:r w:rsidRPr="00EC001F">
              <w:rPr>
                <w:rFonts w:ascii="Calibri" w:hAnsi="Calibri" w:cs="Arial"/>
                <w:color w:val="000000"/>
                <w:sz w:val="22"/>
                <w:szCs w:val="22"/>
                <w:lang w:eastAsia="ro-RO"/>
              </w:rPr>
              <w:t>INCSMPS, conf.INS, «Proiectarea populaţiei României în profil teritorial până în 2025» (realizată în 2003) - varianta medie.</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00"/>
        </w:trPr>
        <w:tc>
          <w:tcPr>
            <w:tcW w:w="12672" w:type="dxa"/>
            <w:gridSpan w:val="13"/>
            <w:vMerge/>
            <w:tcBorders>
              <w:top w:val="nil"/>
              <w:left w:val="nil"/>
              <w:bottom w:val="nil"/>
              <w:right w:val="nil"/>
            </w:tcBorders>
            <w:vAlign w:val="center"/>
            <w:hideMark/>
          </w:tcPr>
          <w:p w:rsidR="00EC001F" w:rsidRPr="00EC001F" w:rsidRDefault="00EC001F" w:rsidP="00EC001F">
            <w:pPr>
              <w:rPr>
                <w:rFonts w:ascii="Arial" w:hAnsi="Arial" w:cs="Arial"/>
                <w:b/>
                <w:bCs/>
                <w:i/>
                <w:iCs/>
                <w:sz w:val="20"/>
                <w:szCs w:val="20"/>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00"/>
        </w:trPr>
        <w:tc>
          <w:tcPr>
            <w:tcW w:w="10720" w:type="dxa"/>
            <w:gridSpan w:val="11"/>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r w:rsidRPr="00EC001F">
              <w:rPr>
                <w:rFonts w:ascii="Calibri" w:hAnsi="Calibri"/>
                <w:color w:val="000000"/>
                <w:sz w:val="22"/>
                <w:szCs w:val="22"/>
                <w:lang w:eastAsia="ro-RO"/>
              </w:rPr>
              <w:t>Valorile pentru anii intermediari proiecţiei INS au fost stabiliţi de INCSMPS printr-o procedură de interpolare.</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00"/>
        </w:trPr>
        <w:tc>
          <w:tcPr>
            <w:tcW w:w="11696" w:type="dxa"/>
            <w:gridSpan w:val="12"/>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color w:val="FF0000"/>
                <w:sz w:val="20"/>
                <w:szCs w:val="20"/>
                <w:lang w:eastAsia="ro-RO"/>
              </w:rPr>
            </w:pPr>
            <w:r w:rsidRPr="00EC001F">
              <w:rPr>
                <w:rFonts w:ascii="Arial" w:hAnsi="Arial" w:cs="Arial"/>
                <w:color w:val="FF0000"/>
                <w:sz w:val="20"/>
                <w:szCs w:val="20"/>
                <w:lang w:eastAsia="ro-RO"/>
              </w:rPr>
              <w:t>Pentru 2005 şi 2010, alături de valorile din proiecţie (interpolare), sunt evidenţiate şi datele statistice conf. Anuarului 2006 şi 2010.</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00"/>
        </w:trPr>
        <w:tc>
          <w:tcPr>
            <w:tcW w:w="12672" w:type="dxa"/>
            <w:gridSpan w:val="13"/>
            <w:tcBorders>
              <w:top w:val="nil"/>
              <w:left w:val="single" w:sz="8" w:space="0" w:color="auto"/>
              <w:bottom w:val="single" w:sz="4" w:space="0" w:color="auto"/>
              <w:right w:val="nil"/>
            </w:tcBorders>
            <w:shd w:val="clear" w:color="auto" w:fill="auto"/>
            <w:noWrap/>
            <w:vAlign w:val="bottom"/>
            <w:hideMark/>
          </w:tcPr>
          <w:p w:rsidR="00EC001F" w:rsidRPr="00EC001F" w:rsidRDefault="00EC001F" w:rsidP="00EC001F">
            <w:pP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 </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vMerge w:val="restart"/>
            <w:tcBorders>
              <w:top w:val="nil"/>
              <w:left w:val="single" w:sz="4" w:space="0" w:color="auto"/>
              <w:bottom w:val="single" w:sz="4" w:space="0" w:color="000000"/>
              <w:right w:val="single" w:sz="4" w:space="0" w:color="auto"/>
            </w:tcBorders>
            <w:shd w:val="clear" w:color="auto" w:fill="auto"/>
            <w:noWrap/>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 </w:t>
            </w:r>
          </w:p>
        </w:tc>
        <w:tc>
          <w:tcPr>
            <w:tcW w:w="90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2003</w:t>
            </w:r>
          </w:p>
        </w:tc>
        <w:tc>
          <w:tcPr>
            <w:tcW w:w="976" w:type="dxa"/>
            <w:vMerge w:val="restart"/>
            <w:tcBorders>
              <w:top w:val="nil"/>
              <w:left w:val="single" w:sz="4" w:space="0" w:color="auto"/>
              <w:bottom w:val="single" w:sz="4" w:space="0" w:color="000000"/>
              <w:right w:val="single" w:sz="4" w:space="0" w:color="auto"/>
            </w:tcBorders>
            <w:shd w:val="clear" w:color="auto" w:fill="auto"/>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2005 Proiecţie</w:t>
            </w:r>
          </w:p>
        </w:tc>
        <w:tc>
          <w:tcPr>
            <w:tcW w:w="976" w:type="dxa"/>
            <w:vMerge w:val="restart"/>
            <w:tcBorders>
              <w:top w:val="nil"/>
              <w:left w:val="single" w:sz="4" w:space="0" w:color="auto"/>
              <w:bottom w:val="single" w:sz="4" w:space="0" w:color="000000"/>
              <w:right w:val="single" w:sz="4" w:space="0" w:color="auto"/>
            </w:tcBorders>
            <w:shd w:val="clear" w:color="auto" w:fill="auto"/>
            <w:vAlign w:val="center"/>
            <w:hideMark/>
          </w:tcPr>
          <w:p w:rsidR="00EC001F" w:rsidRPr="00EC001F" w:rsidRDefault="00EC001F" w:rsidP="00EC001F">
            <w:pPr>
              <w:jc w:val="center"/>
              <w:rPr>
                <w:rFonts w:ascii="Arial Narrow" w:hAnsi="Arial Narrow"/>
                <w:b/>
                <w:bCs/>
                <w:color w:val="FF0000"/>
                <w:sz w:val="20"/>
                <w:szCs w:val="20"/>
                <w:lang w:eastAsia="ro-RO"/>
              </w:rPr>
            </w:pPr>
            <w:r w:rsidRPr="00EC001F">
              <w:rPr>
                <w:rFonts w:ascii="Arial Narrow" w:hAnsi="Arial Narrow"/>
                <w:b/>
                <w:bCs/>
                <w:color w:val="FF0000"/>
                <w:sz w:val="20"/>
                <w:szCs w:val="20"/>
                <w:lang w:eastAsia="ro-RO"/>
              </w:rPr>
              <w:t>2005</w:t>
            </w:r>
            <w:r w:rsidRPr="00EC001F">
              <w:rPr>
                <w:rFonts w:ascii="Arial Narrow" w:hAnsi="Arial Narrow"/>
                <w:b/>
                <w:bCs/>
                <w:color w:val="FF0000"/>
                <w:sz w:val="20"/>
                <w:szCs w:val="20"/>
                <w:vertAlign w:val="superscript"/>
                <w:lang w:eastAsia="ro-RO"/>
              </w:rPr>
              <w:t xml:space="preserve"> </w:t>
            </w:r>
            <w:r w:rsidRPr="00EC001F">
              <w:rPr>
                <w:rFonts w:ascii="Arial Narrow" w:hAnsi="Arial Narrow"/>
                <w:b/>
                <w:bCs/>
                <w:color w:val="FF0000"/>
                <w:sz w:val="20"/>
                <w:szCs w:val="20"/>
                <w:lang w:eastAsia="ro-RO"/>
              </w:rPr>
              <w:t>ANUAR</w:t>
            </w:r>
          </w:p>
        </w:tc>
        <w:tc>
          <w:tcPr>
            <w:tcW w:w="976" w:type="dxa"/>
            <w:vMerge w:val="restart"/>
            <w:tcBorders>
              <w:top w:val="nil"/>
              <w:left w:val="single" w:sz="4" w:space="0" w:color="auto"/>
              <w:bottom w:val="single" w:sz="4" w:space="0" w:color="000000"/>
              <w:right w:val="single" w:sz="4" w:space="0" w:color="auto"/>
            </w:tcBorders>
            <w:shd w:val="clear" w:color="000000" w:fill="F2DDDC"/>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2010 proiecţie</w:t>
            </w:r>
          </w:p>
        </w:tc>
        <w:tc>
          <w:tcPr>
            <w:tcW w:w="976" w:type="dxa"/>
            <w:vMerge w:val="restart"/>
            <w:tcBorders>
              <w:top w:val="nil"/>
              <w:left w:val="single" w:sz="4" w:space="0" w:color="auto"/>
              <w:bottom w:val="single" w:sz="4" w:space="0" w:color="000000"/>
              <w:right w:val="single" w:sz="4" w:space="0" w:color="auto"/>
            </w:tcBorders>
            <w:shd w:val="clear" w:color="000000" w:fill="F2DDDC"/>
            <w:vAlign w:val="center"/>
            <w:hideMark/>
          </w:tcPr>
          <w:p w:rsidR="00EC001F" w:rsidRPr="00EC001F" w:rsidRDefault="00EC001F" w:rsidP="00EC001F">
            <w:pPr>
              <w:jc w:val="center"/>
              <w:rPr>
                <w:rFonts w:ascii="Arial Narrow" w:hAnsi="Arial Narrow"/>
                <w:b/>
                <w:bCs/>
                <w:color w:val="FF0000"/>
                <w:sz w:val="20"/>
                <w:szCs w:val="20"/>
                <w:lang w:eastAsia="ro-RO"/>
              </w:rPr>
            </w:pPr>
            <w:r w:rsidRPr="00EC001F">
              <w:rPr>
                <w:rFonts w:ascii="Arial Narrow" w:hAnsi="Arial Narrow"/>
                <w:b/>
                <w:bCs/>
                <w:color w:val="FF0000"/>
                <w:sz w:val="20"/>
                <w:szCs w:val="20"/>
                <w:lang w:eastAsia="ro-RO"/>
              </w:rPr>
              <w:t>2010 ANUAR</w:t>
            </w:r>
          </w:p>
        </w:tc>
        <w:tc>
          <w:tcPr>
            <w:tcW w:w="9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2013</w:t>
            </w:r>
          </w:p>
        </w:tc>
        <w:tc>
          <w:tcPr>
            <w:tcW w:w="9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2015</w:t>
            </w:r>
          </w:p>
        </w:tc>
        <w:tc>
          <w:tcPr>
            <w:tcW w:w="9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2020</w:t>
            </w:r>
          </w:p>
        </w:tc>
        <w:tc>
          <w:tcPr>
            <w:tcW w:w="9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2025</w:t>
            </w:r>
          </w:p>
        </w:tc>
        <w:tc>
          <w:tcPr>
            <w:tcW w:w="1952" w:type="dxa"/>
            <w:gridSpan w:val="2"/>
            <w:tcBorders>
              <w:top w:val="single" w:sz="4" w:space="0" w:color="auto"/>
              <w:left w:val="nil"/>
              <w:bottom w:val="single" w:sz="4" w:space="0" w:color="auto"/>
              <w:right w:val="single" w:sz="4" w:space="0" w:color="000000"/>
            </w:tcBorders>
            <w:shd w:val="clear" w:color="auto" w:fill="auto"/>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2013-2005</w:t>
            </w:r>
          </w:p>
        </w:tc>
        <w:tc>
          <w:tcPr>
            <w:tcW w:w="1952" w:type="dxa"/>
            <w:gridSpan w:val="2"/>
            <w:tcBorders>
              <w:top w:val="single" w:sz="4" w:space="0" w:color="auto"/>
              <w:left w:val="nil"/>
              <w:bottom w:val="single" w:sz="4" w:space="0" w:color="auto"/>
              <w:right w:val="single" w:sz="4" w:space="0" w:color="000000"/>
            </w:tcBorders>
            <w:shd w:val="clear" w:color="auto" w:fill="auto"/>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2025-2005</w:t>
            </w:r>
          </w:p>
        </w:tc>
      </w:tr>
      <w:tr w:rsidR="00EC001F" w:rsidRPr="00EC001F" w:rsidTr="00EC001F">
        <w:trPr>
          <w:trHeight w:val="300"/>
        </w:trPr>
        <w:tc>
          <w:tcPr>
            <w:tcW w:w="1033"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0000FF"/>
                <w:sz w:val="20"/>
                <w:szCs w:val="20"/>
                <w:lang w:eastAsia="ro-RO"/>
              </w:rPr>
            </w:pPr>
          </w:p>
        </w:tc>
        <w:tc>
          <w:tcPr>
            <w:tcW w:w="903"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0000FF"/>
                <w:sz w:val="20"/>
                <w:szCs w:val="20"/>
                <w:lang w:eastAsia="ro-RO"/>
              </w:rPr>
            </w:pPr>
          </w:p>
        </w:tc>
        <w:tc>
          <w:tcPr>
            <w:tcW w:w="976"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0000FF"/>
                <w:sz w:val="20"/>
                <w:szCs w:val="20"/>
                <w:lang w:eastAsia="ro-RO"/>
              </w:rPr>
            </w:pPr>
          </w:p>
        </w:tc>
        <w:tc>
          <w:tcPr>
            <w:tcW w:w="976"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FF0000"/>
                <w:sz w:val="20"/>
                <w:szCs w:val="20"/>
                <w:lang w:eastAsia="ro-RO"/>
              </w:rPr>
            </w:pPr>
          </w:p>
        </w:tc>
        <w:tc>
          <w:tcPr>
            <w:tcW w:w="976"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0000FF"/>
                <w:sz w:val="20"/>
                <w:szCs w:val="20"/>
                <w:lang w:eastAsia="ro-RO"/>
              </w:rPr>
            </w:pPr>
          </w:p>
        </w:tc>
        <w:tc>
          <w:tcPr>
            <w:tcW w:w="976"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FF0000"/>
                <w:sz w:val="20"/>
                <w:szCs w:val="20"/>
                <w:lang w:eastAsia="ro-RO"/>
              </w:rPr>
            </w:pPr>
          </w:p>
        </w:tc>
        <w:tc>
          <w:tcPr>
            <w:tcW w:w="976"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0000FF"/>
                <w:sz w:val="20"/>
                <w:szCs w:val="20"/>
                <w:lang w:eastAsia="ro-RO"/>
              </w:rPr>
            </w:pPr>
          </w:p>
        </w:tc>
        <w:tc>
          <w:tcPr>
            <w:tcW w:w="976"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0000FF"/>
                <w:sz w:val="20"/>
                <w:szCs w:val="20"/>
                <w:lang w:eastAsia="ro-RO"/>
              </w:rPr>
            </w:pPr>
          </w:p>
        </w:tc>
        <w:tc>
          <w:tcPr>
            <w:tcW w:w="976"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0000FF"/>
                <w:sz w:val="20"/>
                <w:szCs w:val="20"/>
                <w:lang w:eastAsia="ro-RO"/>
              </w:rPr>
            </w:pPr>
          </w:p>
        </w:tc>
        <w:tc>
          <w:tcPr>
            <w:tcW w:w="976" w:type="dxa"/>
            <w:vMerge/>
            <w:tcBorders>
              <w:top w:val="nil"/>
              <w:left w:val="single" w:sz="4" w:space="0" w:color="auto"/>
              <w:bottom w:val="single" w:sz="4" w:space="0" w:color="000000"/>
              <w:right w:val="single" w:sz="4" w:space="0" w:color="auto"/>
            </w:tcBorders>
            <w:vAlign w:val="center"/>
            <w:hideMark/>
          </w:tcPr>
          <w:p w:rsidR="00EC001F" w:rsidRPr="00EC001F" w:rsidRDefault="00EC001F" w:rsidP="00EC001F">
            <w:pPr>
              <w:rPr>
                <w:rFonts w:ascii="Arial Narrow" w:hAnsi="Arial Narrow"/>
                <w:b/>
                <w:bCs/>
                <w:color w:val="0000FF"/>
                <w:sz w:val="20"/>
                <w:szCs w:val="20"/>
                <w:lang w:eastAsia="ro-RO"/>
              </w:rPr>
            </w:pPr>
          </w:p>
        </w:tc>
        <w:tc>
          <w:tcPr>
            <w:tcW w:w="976" w:type="dxa"/>
            <w:tcBorders>
              <w:top w:val="nil"/>
              <w:left w:val="nil"/>
              <w:bottom w:val="nil"/>
              <w:right w:val="single" w:sz="4" w:space="0" w:color="auto"/>
            </w:tcBorders>
            <w:shd w:val="clear" w:color="auto" w:fill="auto"/>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Nr.</w:t>
            </w:r>
          </w:p>
        </w:tc>
        <w:tc>
          <w:tcPr>
            <w:tcW w:w="976" w:type="dxa"/>
            <w:tcBorders>
              <w:top w:val="nil"/>
              <w:left w:val="nil"/>
              <w:bottom w:val="nil"/>
              <w:right w:val="single" w:sz="4" w:space="0" w:color="auto"/>
            </w:tcBorders>
            <w:shd w:val="clear" w:color="auto" w:fill="auto"/>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w:t>
            </w:r>
          </w:p>
        </w:tc>
        <w:tc>
          <w:tcPr>
            <w:tcW w:w="976" w:type="dxa"/>
            <w:tcBorders>
              <w:top w:val="nil"/>
              <w:left w:val="nil"/>
              <w:bottom w:val="nil"/>
              <w:right w:val="single" w:sz="4" w:space="0" w:color="auto"/>
            </w:tcBorders>
            <w:shd w:val="clear" w:color="auto" w:fill="auto"/>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Nr.</w:t>
            </w:r>
          </w:p>
        </w:tc>
        <w:tc>
          <w:tcPr>
            <w:tcW w:w="976" w:type="dxa"/>
            <w:tcBorders>
              <w:top w:val="nil"/>
              <w:left w:val="nil"/>
              <w:bottom w:val="nil"/>
              <w:right w:val="single" w:sz="4" w:space="0" w:color="auto"/>
            </w:tcBorders>
            <w:shd w:val="clear" w:color="auto" w:fill="auto"/>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000000" w:fill="C0C0C0"/>
            <w:noWrap/>
            <w:vAlign w:val="bottom"/>
            <w:hideMark/>
          </w:tcPr>
          <w:p w:rsidR="00EC001F" w:rsidRPr="00EC001F" w:rsidRDefault="00EC001F" w:rsidP="00EC001F">
            <w:pPr>
              <w:rPr>
                <w:rFonts w:ascii="Arial Narrow" w:hAnsi="Arial Narrow"/>
                <w:b/>
                <w:bCs/>
                <w:sz w:val="20"/>
                <w:szCs w:val="20"/>
                <w:lang w:eastAsia="ro-RO"/>
              </w:rPr>
            </w:pPr>
            <w:r w:rsidRPr="00EC001F">
              <w:rPr>
                <w:rFonts w:ascii="Arial Narrow" w:hAnsi="Arial Narrow"/>
                <w:b/>
                <w:bCs/>
                <w:sz w:val="20"/>
                <w:szCs w:val="20"/>
                <w:lang w:eastAsia="ro-RO"/>
              </w:rPr>
              <w:t xml:space="preserve">România </w:t>
            </w:r>
          </w:p>
        </w:tc>
        <w:tc>
          <w:tcPr>
            <w:tcW w:w="903"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21.733,6</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21.614,7</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color w:val="FF0000"/>
                <w:sz w:val="20"/>
                <w:szCs w:val="20"/>
                <w:lang w:eastAsia="ro-RO"/>
              </w:rPr>
            </w:pPr>
            <w:r w:rsidRPr="00EC001F">
              <w:rPr>
                <w:rFonts w:ascii="Arial Narrow" w:hAnsi="Arial Narrow"/>
                <w:b/>
                <w:bCs/>
                <w:color w:val="FF0000"/>
                <w:sz w:val="20"/>
                <w:szCs w:val="20"/>
                <w:lang w:eastAsia="ro-RO"/>
              </w:rPr>
              <w:t>21623,8</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21.226,3</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 </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20.696,6</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20.026,4</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19.243,4</w:t>
            </w:r>
          </w:p>
        </w:tc>
        <w:tc>
          <w:tcPr>
            <w:tcW w:w="976" w:type="dxa"/>
            <w:tcBorders>
              <w:top w:val="single" w:sz="4" w:space="0" w:color="auto"/>
              <w:left w:val="nil"/>
              <w:bottom w:val="single" w:sz="4" w:space="0" w:color="auto"/>
              <w:right w:val="single" w:sz="4" w:space="0" w:color="auto"/>
            </w:tcBorders>
            <w:shd w:val="clear" w:color="000000" w:fill="C0C0C0"/>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single" w:sz="4" w:space="0" w:color="auto"/>
              <w:left w:val="nil"/>
              <w:bottom w:val="single" w:sz="4" w:space="0" w:color="auto"/>
              <w:right w:val="single" w:sz="4" w:space="0" w:color="auto"/>
            </w:tcBorders>
            <w:shd w:val="clear" w:color="000000" w:fill="C0C0C0"/>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single" w:sz="4" w:space="0" w:color="auto"/>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-2.371,3</w:t>
            </w:r>
          </w:p>
        </w:tc>
        <w:tc>
          <w:tcPr>
            <w:tcW w:w="976" w:type="dxa"/>
            <w:tcBorders>
              <w:top w:val="single" w:sz="4" w:space="0" w:color="auto"/>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-11,0</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0-14</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3.632,7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3.432,5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color w:val="FF0000"/>
                <w:sz w:val="20"/>
                <w:szCs w:val="20"/>
                <w:lang w:eastAsia="ro-RO"/>
              </w:rPr>
            </w:pPr>
            <w:r w:rsidRPr="00EC001F">
              <w:rPr>
                <w:rFonts w:ascii="Arial Narrow" w:hAnsi="Arial Narrow"/>
                <w:color w:val="FF0000"/>
                <w:sz w:val="20"/>
                <w:szCs w:val="20"/>
                <w:lang w:eastAsia="ro-RO"/>
              </w:rPr>
              <w:t>3372,7</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3.152,9</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3.024,6</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2.798,7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2.511,8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-920,7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-26,8%</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15-64</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14.993,1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15.033,4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color w:val="FF0000"/>
                <w:sz w:val="20"/>
                <w:szCs w:val="20"/>
                <w:lang w:eastAsia="ro-RO"/>
              </w:rPr>
            </w:pPr>
            <w:r w:rsidRPr="00EC001F">
              <w:rPr>
                <w:rFonts w:ascii="Arial Narrow" w:hAnsi="Arial Narrow"/>
                <w:color w:val="FF0000"/>
                <w:sz w:val="20"/>
                <w:szCs w:val="20"/>
                <w:lang w:eastAsia="ro-RO"/>
              </w:rPr>
              <w:t>15059,7</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14.990,2</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14.606,0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13.956,6</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13.384,0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-1.649,4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-11,0%</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xml:space="preserve">65 si peste </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3.107,8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3.148,8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color w:val="FF0000"/>
                <w:sz w:val="20"/>
                <w:szCs w:val="20"/>
                <w:lang w:eastAsia="ro-RO"/>
              </w:rPr>
            </w:pPr>
            <w:r w:rsidRPr="00EC001F">
              <w:rPr>
                <w:rFonts w:ascii="Arial Narrow" w:hAnsi="Arial Narrow"/>
                <w:color w:val="FF0000"/>
                <w:sz w:val="20"/>
                <w:szCs w:val="20"/>
                <w:lang w:eastAsia="ro-RO"/>
              </w:rPr>
              <w:t>3191,4</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3.083,2</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3.066,0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3.271,1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3.347,6</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198,8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6,3%</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000000" w:fill="C0C0C0"/>
            <w:vAlign w:val="bottom"/>
            <w:hideMark/>
          </w:tcPr>
          <w:p w:rsidR="00EC001F" w:rsidRPr="00EC001F" w:rsidRDefault="00EC001F" w:rsidP="00EC001F">
            <w:pPr>
              <w:rPr>
                <w:rFonts w:ascii="Arial Narrow" w:hAnsi="Arial Narrow"/>
                <w:b/>
                <w:bCs/>
                <w:sz w:val="20"/>
                <w:szCs w:val="20"/>
                <w:lang w:eastAsia="ro-RO"/>
              </w:rPr>
            </w:pPr>
            <w:r w:rsidRPr="00EC001F">
              <w:rPr>
                <w:rFonts w:ascii="Arial Narrow" w:hAnsi="Arial Narrow"/>
                <w:b/>
                <w:bCs/>
                <w:sz w:val="20"/>
                <w:szCs w:val="20"/>
                <w:lang w:eastAsia="ro-RO"/>
              </w:rPr>
              <w:t>Regiune</w:t>
            </w:r>
          </w:p>
        </w:tc>
        <w:tc>
          <w:tcPr>
            <w:tcW w:w="903"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2.545,2</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2.538,4</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color w:val="FF0000"/>
                <w:sz w:val="20"/>
                <w:szCs w:val="20"/>
                <w:lang w:eastAsia="ro-RO"/>
              </w:rPr>
            </w:pPr>
            <w:r w:rsidRPr="00EC001F">
              <w:rPr>
                <w:rFonts w:ascii="Arial Narrow" w:hAnsi="Arial Narrow"/>
                <w:b/>
                <w:bCs/>
                <w:color w:val="FF0000"/>
                <w:sz w:val="20"/>
                <w:szCs w:val="20"/>
                <w:lang w:eastAsia="ro-RO"/>
              </w:rPr>
              <w:t>2530,5</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2.509,5</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 </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2.479,9</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2.460,6</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2.391,7</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2.305,3</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-58,5</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-2,3%</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-233,1</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-9,2%</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0-14</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426,3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404,8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color w:val="FF0000"/>
                <w:sz w:val="20"/>
                <w:szCs w:val="20"/>
                <w:lang w:eastAsia="ro-RO"/>
              </w:rPr>
            </w:pPr>
            <w:r w:rsidRPr="00EC001F">
              <w:rPr>
                <w:rFonts w:ascii="Arial Narrow" w:hAnsi="Arial Narrow"/>
                <w:color w:val="FF0000"/>
                <w:sz w:val="20"/>
                <w:szCs w:val="20"/>
                <w:lang w:eastAsia="ro-RO"/>
              </w:rPr>
              <w:t>397,4</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377,8</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371,0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366,6</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337,1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299,0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-33,8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-8,3%</w:t>
            </w:r>
          </w:p>
        </w:tc>
        <w:tc>
          <w:tcPr>
            <w:tcW w:w="976" w:type="dxa"/>
            <w:tcBorders>
              <w:top w:val="nil"/>
              <w:left w:val="nil"/>
              <w:bottom w:val="single" w:sz="4" w:space="0" w:color="auto"/>
              <w:right w:val="single" w:sz="4" w:space="0" w:color="auto"/>
            </w:tcBorders>
            <w:shd w:val="clear" w:color="000000" w:fill="FFFFFF"/>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-105,8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-26,1%</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15-64</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1.781,9</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1.790,1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color w:val="FF0000"/>
                <w:sz w:val="20"/>
                <w:szCs w:val="20"/>
                <w:lang w:eastAsia="ro-RO"/>
              </w:rPr>
            </w:pPr>
            <w:r w:rsidRPr="00EC001F">
              <w:rPr>
                <w:rFonts w:ascii="Arial Narrow" w:hAnsi="Arial Narrow"/>
                <w:color w:val="FF0000"/>
                <w:sz w:val="20"/>
                <w:szCs w:val="20"/>
                <w:lang w:eastAsia="ro-RO"/>
              </w:rPr>
              <w:t>1787,0</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1.787,4</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1.760,3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1742,4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1.667,7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1.600,2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-29,8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-1,7%</w:t>
            </w:r>
          </w:p>
        </w:tc>
        <w:tc>
          <w:tcPr>
            <w:tcW w:w="976" w:type="dxa"/>
            <w:tcBorders>
              <w:top w:val="nil"/>
              <w:left w:val="nil"/>
              <w:bottom w:val="single" w:sz="4" w:space="0" w:color="auto"/>
              <w:right w:val="single" w:sz="4" w:space="0" w:color="auto"/>
            </w:tcBorders>
            <w:shd w:val="clear" w:color="000000" w:fill="FFFFFF"/>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-189,9</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-10,6%</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xml:space="preserve">65 si peste </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337,0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343,5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color w:val="FF0000"/>
                <w:sz w:val="20"/>
                <w:szCs w:val="20"/>
                <w:lang w:eastAsia="ro-RO"/>
              </w:rPr>
            </w:pPr>
            <w:r w:rsidRPr="00EC001F">
              <w:rPr>
                <w:rFonts w:ascii="Arial Narrow" w:hAnsi="Arial Narrow"/>
                <w:color w:val="FF0000"/>
                <w:sz w:val="20"/>
                <w:szCs w:val="20"/>
                <w:lang w:eastAsia="ro-RO"/>
              </w:rPr>
              <w:t>346,1</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344,3</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 </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348,6</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351,6</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386,9</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406,1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5,1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1,5%</w:t>
            </w:r>
          </w:p>
        </w:tc>
        <w:tc>
          <w:tcPr>
            <w:tcW w:w="976" w:type="dxa"/>
            <w:tcBorders>
              <w:top w:val="nil"/>
              <w:left w:val="nil"/>
              <w:bottom w:val="single" w:sz="4" w:space="0" w:color="auto"/>
              <w:right w:val="single" w:sz="4" w:space="0" w:color="auto"/>
            </w:tcBorders>
            <w:shd w:val="clear" w:color="000000" w:fill="FFFFFF"/>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62,6</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18,2%</w:t>
            </w:r>
          </w:p>
        </w:tc>
      </w:tr>
      <w:tr w:rsidR="00EC001F" w:rsidRPr="00EC001F" w:rsidTr="00EC001F">
        <w:trPr>
          <w:trHeight w:val="525"/>
        </w:trPr>
        <w:tc>
          <w:tcPr>
            <w:tcW w:w="1033" w:type="dxa"/>
            <w:tcBorders>
              <w:top w:val="nil"/>
              <w:left w:val="single" w:sz="4" w:space="0" w:color="auto"/>
              <w:bottom w:val="single" w:sz="4" w:space="0" w:color="auto"/>
              <w:right w:val="single" w:sz="4" w:space="0" w:color="auto"/>
            </w:tcBorders>
            <w:shd w:val="clear" w:color="000000" w:fill="C0C0C0"/>
            <w:vAlign w:val="bottom"/>
            <w:hideMark/>
          </w:tcPr>
          <w:p w:rsidR="00EC001F" w:rsidRPr="00EC001F" w:rsidRDefault="00EC001F" w:rsidP="00EC001F">
            <w:pPr>
              <w:rPr>
                <w:rFonts w:ascii="Arial Narrow" w:hAnsi="Arial Narrow"/>
                <w:b/>
                <w:bCs/>
                <w:sz w:val="20"/>
                <w:szCs w:val="20"/>
                <w:lang w:eastAsia="ro-RO"/>
              </w:rPr>
            </w:pPr>
            <w:r w:rsidRPr="00EC001F">
              <w:rPr>
                <w:rFonts w:ascii="Arial Narrow" w:hAnsi="Arial Narrow"/>
                <w:b/>
                <w:bCs/>
                <w:sz w:val="20"/>
                <w:szCs w:val="20"/>
                <w:lang w:eastAsia="ro-RO"/>
              </w:rPr>
              <w:t>Judetul Vâlcea</w:t>
            </w:r>
          </w:p>
        </w:tc>
        <w:tc>
          <w:tcPr>
            <w:tcW w:w="903"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595,7</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595,9</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color w:val="FF0000"/>
                <w:sz w:val="20"/>
                <w:szCs w:val="20"/>
                <w:lang w:eastAsia="ro-RO"/>
              </w:rPr>
            </w:pPr>
            <w:r w:rsidRPr="00EC001F">
              <w:rPr>
                <w:rFonts w:ascii="Arial Narrow" w:hAnsi="Arial Narrow"/>
                <w:b/>
                <w:bCs/>
                <w:color w:val="FF0000"/>
                <w:sz w:val="20"/>
                <w:szCs w:val="20"/>
                <w:lang w:eastAsia="ro-RO"/>
              </w:rPr>
              <w:t>595,2</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593,1</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406,5</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588,1</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584,8</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570,6</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551,1</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-7,8</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-1,3%</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-44,8</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-7,5%</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0-14</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91,8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86,9</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color w:val="FF0000"/>
                <w:sz w:val="20"/>
                <w:szCs w:val="20"/>
                <w:lang w:eastAsia="ro-RO"/>
              </w:rPr>
            </w:pPr>
            <w:r w:rsidRPr="00EC001F">
              <w:rPr>
                <w:rFonts w:ascii="Arial Narrow" w:hAnsi="Arial Narrow"/>
                <w:color w:val="FF0000"/>
                <w:sz w:val="20"/>
                <w:szCs w:val="20"/>
                <w:lang w:eastAsia="ro-RO"/>
              </w:rPr>
              <w:t>84,7</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82,4</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57,4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82,5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82,5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76,1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66,2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-5,1%</w:t>
            </w:r>
          </w:p>
        </w:tc>
        <w:tc>
          <w:tcPr>
            <w:tcW w:w="976" w:type="dxa"/>
            <w:tcBorders>
              <w:top w:val="nil"/>
              <w:left w:val="nil"/>
              <w:bottom w:val="single" w:sz="4" w:space="0" w:color="auto"/>
              <w:right w:val="single" w:sz="4" w:space="0" w:color="auto"/>
            </w:tcBorders>
            <w:shd w:val="clear" w:color="000000" w:fill="FFFFFF"/>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-20,7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-23,8%</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15-64</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432,7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435,7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color w:val="FF0000"/>
                <w:sz w:val="20"/>
                <w:szCs w:val="20"/>
                <w:lang w:eastAsia="ro-RO"/>
              </w:rPr>
            </w:pPr>
            <w:r w:rsidRPr="00EC001F">
              <w:rPr>
                <w:rFonts w:ascii="Arial Narrow" w:hAnsi="Arial Narrow"/>
                <w:color w:val="FF0000"/>
                <w:sz w:val="20"/>
                <w:szCs w:val="20"/>
                <w:lang w:eastAsia="ro-RO"/>
              </w:rPr>
              <w:t>436,2</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436,8</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279,0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429,3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424,4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402,3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383,7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-6,4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-1,5%</w:t>
            </w:r>
          </w:p>
        </w:tc>
        <w:tc>
          <w:tcPr>
            <w:tcW w:w="976" w:type="dxa"/>
            <w:tcBorders>
              <w:top w:val="nil"/>
              <w:left w:val="nil"/>
              <w:bottom w:val="single" w:sz="4" w:space="0" w:color="auto"/>
              <w:right w:val="single" w:sz="4" w:space="0" w:color="auto"/>
            </w:tcBorders>
            <w:shd w:val="clear" w:color="000000" w:fill="FFFFFF"/>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-52,0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-11,9%</w:t>
            </w: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Narrow" w:hAnsi="Arial Narrow"/>
                <w:sz w:val="20"/>
                <w:szCs w:val="20"/>
                <w:lang w:eastAsia="ro-RO"/>
              </w:rPr>
            </w:pPr>
            <w:r w:rsidRPr="00EC001F">
              <w:rPr>
                <w:rFonts w:ascii="Arial Narrow" w:hAnsi="Arial Narrow"/>
                <w:sz w:val="20"/>
                <w:szCs w:val="20"/>
                <w:lang w:eastAsia="ro-RO"/>
              </w:rPr>
              <w:t xml:space="preserve">65 si peste </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71,2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73,3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color w:val="FF0000"/>
                <w:sz w:val="20"/>
                <w:szCs w:val="20"/>
                <w:lang w:eastAsia="ro-RO"/>
              </w:rPr>
            </w:pPr>
            <w:r w:rsidRPr="00EC001F">
              <w:rPr>
                <w:rFonts w:ascii="Arial Narrow" w:hAnsi="Arial Narrow"/>
                <w:color w:val="FF0000"/>
                <w:sz w:val="20"/>
                <w:szCs w:val="20"/>
                <w:lang w:eastAsia="ro-RO"/>
              </w:rPr>
              <w:t>74,3</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73,9</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71,2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76,3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77,9</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92,2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101,2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4,1%</w:t>
            </w:r>
          </w:p>
        </w:tc>
        <w:tc>
          <w:tcPr>
            <w:tcW w:w="976" w:type="dxa"/>
            <w:tcBorders>
              <w:top w:val="nil"/>
              <w:left w:val="nil"/>
              <w:bottom w:val="single" w:sz="4" w:space="0" w:color="auto"/>
              <w:right w:val="single" w:sz="4" w:space="0" w:color="auto"/>
            </w:tcBorders>
            <w:shd w:val="clear" w:color="000000" w:fill="FFFFFF"/>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27,9</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38,1%</w:t>
            </w:r>
          </w:p>
        </w:tc>
      </w:tr>
      <w:tr w:rsidR="00EC001F" w:rsidRPr="00EC001F" w:rsidTr="00EC001F">
        <w:trPr>
          <w:trHeight w:val="300"/>
        </w:trPr>
        <w:tc>
          <w:tcPr>
            <w:tcW w:w="1033" w:type="dxa"/>
            <w:tcBorders>
              <w:top w:val="nil"/>
              <w:left w:val="nil"/>
              <w:bottom w:val="nil"/>
              <w:right w:val="nil"/>
            </w:tcBorders>
            <w:shd w:val="clear" w:color="auto" w:fill="auto"/>
            <w:noWrap/>
            <w:vAlign w:val="bottom"/>
            <w:hideMark/>
          </w:tcPr>
          <w:p w:rsidR="00EC001F" w:rsidRPr="00EC001F" w:rsidRDefault="00EC001F" w:rsidP="00EC001F">
            <w:pPr>
              <w:rPr>
                <w:sz w:val="18"/>
                <w:szCs w:val="18"/>
                <w:lang w:eastAsia="ro-RO"/>
              </w:rPr>
            </w:pPr>
          </w:p>
        </w:tc>
        <w:tc>
          <w:tcPr>
            <w:tcW w:w="903"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9744" w:type="dxa"/>
            <w:gridSpan w:val="10"/>
            <w:tcBorders>
              <w:top w:val="nil"/>
              <w:left w:val="nil"/>
              <w:bottom w:val="nil"/>
              <w:right w:val="nil"/>
            </w:tcBorders>
            <w:shd w:val="clear" w:color="auto" w:fill="auto"/>
            <w:noWrap/>
            <w:hideMark/>
          </w:tcPr>
          <w:p w:rsidR="00EC001F" w:rsidRPr="00EC001F" w:rsidRDefault="00EC001F" w:rsidP="00EC001F">
            <w:pPr>
              <w:rPr>
                <w:rFonts w:ascii="Arial" w:hAnsi="Arial" w:cs="Arial"/>
                <w:b/>
                <w:bCs/>
                <w:color w:val="0000FF"/>
                <w:sz w:val="18"/>
                <w:szCs w:val="18"/>
                <w:lang w:eastAsia="ro-RO"/>
              </w:rPr>
            </w:pPr>
            <w:r w:rsidRPr="00EC001F">
              <w:rPr>
                <w:rFonts w:ascii="Arial" w:hAnsi="Arial" w:cs="Arial"/>
                <w:b/>
                <w:bCs/>
                <w:color w:val="0000FF"/>
                <w:sz w:val="18"/>
                <w:szCs w:val="18"/>
                <w:lang w:eastAsia="ro-RO"/>
              </w:rPr>
              <w:t>PROIECTIA DETALIATĂ ANUAL PÂNĂ ÎN 2013                                             - Mii pers.</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right"/>
              <w:rPr>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525"/>
        </w:trPr>
        <w:tc>
          <w:tcPr>
            <w:tcW w:w="1033" w:type="dxa"/>
            <w:tcBorders>
              <w:top w:val="single" w:sz="4" w:space="0" w:color="auto"/>
              <w:left w:val="single" w:sz="4" w:space="0" w:color="auto"/>
              <w:bottom w:val="single" w:sz="4" w:space="0" w:color="auto"/>
              <w:right w:val="single" w:sz="4" w:space="0" w:color="auto"/>
            </w:tcBorders>
            <w:shd w:val="clear" w:color="000000" w:fill="CCFFFF"/>
            <w:vAlign w:val="bottom"/>
            <w:hideMark/>
          </w:tcPr>
          <w:p w:rsidR="00EC001F" w:rsidRPr="00EC001F" w:rsidRDefault="00EC001F" w:rsidP="00EC001F">
            <w:pPr>
              <w:rPr>
                <w:rFonts w:ascii="Arial Narrow" w:hAnsi="Arial Narrow"/>
                <w:b/>
                <w:bCs/>
                <w:sz w:val="20"/>
                <w:szCs w:val="20"/>
                <w:lang w:eastAsia="ro-RO"/>
              </w:rPr>
            </w:pPr>
            <w:r w:rsidRPr="00EC001F">
              <w:rPr>
                <w:rFonts w:ascii="Arial Narrow" w:hAnsi="Arial Narrow"/>
                <w:b/>
                <w:bCs/>
                <w:sz w:val="20"/>
                <w:szCs w:val="20"/>
                <w:lang w:eastAsia="ro-RO"/>
              </w:rPr>
              <w:t>Judetul Vâlcea</w:t>
            </w:r>
          </w:p>
        </w:tc>
        <w:tc>
          <w:tcPr>
            <w:tcW w:w="903"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right"/>
              <w:rPr>
                <w:rFonts w:ascii="Arial" w:hAnsi="Arial" w:cs="Arial"/>
                <w:b/>
                <w:bCs/>
                <w:color w:val="0000FF"/>
                <w:sz w:val="18"/>
                <w:szCs w:val="18"/>
                <w:lang w:eastAsia="ro-RO"/>
              </w:rPr>
            </w:pPr>
            <w:r w:rsidRPr="00EC001F">
              <w:rPr>
                <w:rFonts w:ascii="Arial" w:hAnsi="Arial" w:cs="Arial"/>
                <w:b/>
                <w:bCs/>
                <w:color w:val="0000FF"/>
                <w:sz w:val="18"/>
                <w:szCs w:val="18"/>
                <w:lang w:eastAsia="ro-RO"/>
              </w:rPr>
              <w:t>2003</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2005</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2010</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2013</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2015</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2020</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2025</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w:hAnsi="Arial" w:cs="Arial"/>
                <w:sz w:val="18"/>
                <w:szCs w:val="18"/>
                <w:lang w:eastAsia="ro-RO"/>
              </w:rPr>
            </w:pPr>
            <w:r w:rsidRPr="00EC001F">
              <w:rPr>
                <w:rFonts w:ascii="Arial" w:hAnsi="Arial" w:cs="Arial"/>
                <w:sz w:val="18"/>
                <w:szCs w:val="18"/>
                <w:lang w:eastAsia="ro-RO"/>
              </w:rPr>
              <w:t xml:space="preserve">total </w:t>
            </w:r>
          </w:p>
        </w:tc>
        <w:tc>
          <w:tcPr>
            <w:tcW w:w="903"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595,7</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595,9</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406,5</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588,1</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584,8</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570,6</w:t>
            </w:r>
          </w:p>
        </w:tc>
        <w:tc>
          <w:tcPr>
            <w:tcW w:w="976" w:type="dxa"/>
            <w:tcBorders>
              <w:top w:val="nil"/>
              <w:left w:val="nil"/>
              <w:bottom w:val="single" w:sz="4" w:space="0" w:color="auto"/>
              <w:right w:val="single" w:sz="4" w:space="0" w:color="auto"/>
            </w:tcBorders>
            <w:shd w:val="clear" w:color="000000" w:fill="C0C0C0"/>
            <w:noWrap/>
            <w:vAlign w:val="bottom"/>
            <w:hideMark/>
          </w:tcPr>
          <w:p w:rsidR="00EC001F" w:rsidRPr="00EC001F" w:rsidRDefault="00EC001F" w:rsidP="00EC001F">
            <w:pPr>
              <w:jc w:val="right"/>
              <w:rPr>
                <w:rFonts w:ascii="Arial Narrow" w:hAnsi="Arial Narrow"/>
                <w:b/>
                <w:bCs/>
                <w:sz w:val="20"/>
                <w:szCs w:val="20"/>
                <w:lang w:eastAsia="ro-RO"/>
              </w:rPr>
            </w:pPr>
            <w:r w:rsidRPr="00EC001F">
              <w:rPr>
                <w:rFonts w:ascii="Arial Narrow" w:hAnsi="Arial Narrow"/>
                <w:b/>
                <w:bCs/>
                <w:sz w:val="20"/>
                <w:szCs w:val="20"/>
                <w:lang w:eastAsia="ro-RO"/>
              </w:rPr>
              <w:t>551,1</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w:hAnsi="Arial" w:cs="Arial"/>
                <w:sz w:val="18"/>
                <w:szCs w:val="18"/>
                <w:lang w:eastAsia="ro-RO"/>
              </w:rPr>
            </w:pPr>
            <w:r w:rsidRPr="00EC001F">
              <w:rPr>
                <w:rFonts w:ascii="Arial" w:hAnsi="Arial" w:cs="Arial"/>
                <w:sz w:val="18"/>
                <w:szCs w:val="18"/>
                <w:lang w:eastAsia="ro-RO"/>
              </w:rPr>
              <w:t>0-14 ani</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91,8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86,9</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57,4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82,5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82,5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76,1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66,2</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w:hAnsi="Arial" w:cs="Arial"/>
                <w:sz w:val="18"/>
                <w:szCs w:val="18"/>
                <w:lang w:eastAsia="ro-RO"/>
              </w:rPr>
            </w:pPr>
            <w:r w:rsidRPr="00EC001F">
              <w:rPr>
                <w:rFonts w:ascii="Arial" w:hAnsi="Arial" w:cs="Arial"/>
                <w:sz w:val="18"/>
                <w:szCs w:val="18"/>
                <w:lang w:eastAsia="ro-RO"/>
              </w:rPr>
              <w:t>15-64 ani</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432,7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435,7</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279,0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429,3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424,4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402,3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383,7</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w:hAnsi="Arial" w:cs="Arial"/>
                <w:sz w:val="18"/>
                <w:szCs w:val="18"/>
                <w:lang w:eastAsia="ro-RO"/>
              </w:rPr>
            </w:pPr>
            <w:r w:rsidRPr="00EC001F">
              <w:rPr>
                <w:rFonts w:ascii="Arial" w:hAnsi="Arial" w:cs="Arial"/>
                <w:sz w:val="18"/>
                <w:szCs w:val="18"/>
                <w:lang w:eastAsia="ro-RO"/>
              </w:rPr>
              <w:t>65 si peste</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71,2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73,3</w:t>
            </w:r>
          </w:p>
        </w:tc>
        <w:tc>
          <w:tcPr>
            <w:tcW w:w="976" w:type="dxa"/>
            <w:tcBorders>
              <w:top w:val="nil"/>
              <w:left w:val="nil"/>
              <w:bottom w:val="single" w:sz="4" w:space="0" w:color="auto"/>
              <w:right w:val="single" w:sz="4" w:space="0" w:color="auto"/>
            </w:tcBorders>
            <w:shd w:val="clear" w:color="000000" w:fill="F2DDDC"/>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71,2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76,3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77,9</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92,2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20"/>
                <w:szCs w:val="20"/>
                <w:lang w:eastAsia="ro-RO"/>
              </w:rPr>
            </w:pPr>
            <w:r w:rsidRPr="00EC001F">
              <w:rPr>
                <w:rFonts w:ascii="Arial Narrow" w:hAnsi="Arial Narrow"/>
                <w:sz w:val="20"/>
                <w:szCs w:val="20"/>
                <w:lang w:eastAsia="ro-RO"/>
              </w:rPr>
              <w:t>101,2</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color w:val="0000FF"/>
                <w:sz w:val="18"/>
                <w:szCs w:val="18"/>
                <w:lang w:eastAsia="ro-RO"/>
              </w:rPr>
            </w:pPr>
          </w:p>
        </w:tc>
        <w:tc>
          <w:tcPr>
            <w:tcW w:w="903"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b/>
                <w:bCs/>
                <w:color w:val="0000FF"/>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center"/>
              <w:rPr>
                <w:rFonts w:ascii="Arial" w:hAnsi="Arial" w:cs="Arial"/>
                <w:b/>
                <w:bCs/>
                <w:color w:val="0000FF"/>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center"/>
              <w:rPr>
                <w:rFonts w:ascii="Arial" w:hAnsi="Arial" w:cs="Arial"/>
                <w:b/>
                <w:bCs/>
                <w:color w:val="0000FF"/>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center"/>
              <w:rPr>
                <w:rFonts w:ascii="Arial" w:hAnsi="Arial" w:cs="Arial"/>
                <w:b/>
                <w:bCs/>
                <w:color w:val="0000FF"/>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center"/>
              <w:rPr>
                <w:rFonts w:ascii="Arial" w:hAnsi="Arial" w:cs="Arial"/>
                <w:b/>
                <w:bCs/>
                <w:color w:val="0000FF"/>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center"/>
              <w:rPr>
                <w:rFonts w:ascii="Arial" w:hAnsi="Arial" w:cs="Arial"/>
                <w:b/>
                <w:bCs/>
                <w:color w:val="0000FF"/>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center"/>
              <w:rPr>
                <w:rFonts w:ascii="Arial" w:hAnsi="Arial" w:cs="Arial"/>
                <w:b/>
                <w:bCs/>
                <w:color w:val="0000FF"/>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center"/>
              <w:rPr>
                <w:rFonts w:ascii="Arial" w:hAnsi="Arial" w:cs="Arial"/>
                <w:b/>
                <w:bCs/>
                <w:color w:val="0000FF"/>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jc w:val="center"/>
              <w:rPr>
                <w:rFonts w:ascii="Arial" w:hAnsi="Arial" w:cs="Arial"/>
                <w:b/>
                <w:bCs/>
                <w:color w:val="0000FF"/>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000000" w:fill="CCFFFF"/>
            <w:vAlign w:val="bottom"/>
            <w:hideMark/>
          </w:tcPr>
          <w:p w:rsidR="00EC001F" w:rsidRPr="00EC001F" w:rsidRDefault="00EC001F" w:rsidP="00EC001F">
            <w:pPr>
              <w:rPr>
                <w:rFonts w:ascii="Arial Narrow" w:hAnsi="Arial Narrow"/>
                <w:b/>
                <w:bCs/>
                <w:sz w:val="20"/>
                <w:szCs w:val="20"/>
                <w:lang w:eastAsia="ro-RO"/>
              </w:rPr>
            </w:pPr>
            <w:r w:rsidRPr="00EC001F">
              <w:rPr>
                <w:rFonts w:ascii="Arial Narrow" w:hAnsi="Arial Narrow"/>
                <w:b/>
                <w:bCs/>
                <w:sz w:val="20"/>
                <w:szCs w:val="20"/>
                <w:lang w:eastAsia="ro-RO"/>
              </w:rPr>
              <w:t>Regiune</w:t>
            </w:r>
          </w:p>
        </w:tc>
        <w:tc>
          <w:tcPr>
            <w:tcW w:w="903"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right"/>
              <w:rPr>
                <w:rFonts w:ascii="Arial" w:hAnsi="Arial" w:cs="Arial"/>
                <w:b/>
                <w:bCs/>
                <w:color w:val="0000FF"/>
                <w:sz w:val="18"/>
                <w:szCs w:val="18"/>
                <w:lang w:eastAsia="ro-RO"/>
              </w:rPr>
            </w:pPr>
            <w:r w:rsidRPr="00EC001F">
              <w:rPr>
                <w:rFonts w:ascii="Arial" w:hAnsi="Arial" w:cs="Arial"/>
                <w:b/>
                <w:bCs/>
                <w:color w:val="0000FF"/>
                <w:sz w:val="18"/>
                <w:szCs w:val="18"/>
                <w:lang w:eastAsia="ro-RO"/>
              </w:rPr>
              <w:t>2003</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2005</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2010</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2013</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2015</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2020</w:t>
            </w:r>
          </w:p>
        </w:tc>
        <w:tc>
          <w:tcPr>
            <w:tcW w:w="976" w:type="dxa"/>
            <w:tcBorders>
              <w:top w:val="single" w:sz="4" w:space="0" w:color="auto"/>
              <w:left w:val="nil"/>
              <w:bottom w:val="single" w:sz="4" w:space="0" w:color="auto"/>
              <w:right w:val="single" w:sz="4" w:space="0" w:color="auto"/>
            </w:tcBorders>
            <w:shd w:val="clear" w:color="000000" w:fill="CCFFFF"/>
            <w:noWrap/>
            <w:vAlign w:val="bottom"/>
            <w:hideMark/>
          </w:tcPr>
          <w:p w:rsidR="00EC001F" w:rsidRPr="00EC001F" w:rsidRDefault="00EC001F" w:rsidP="00EC001F">
            <w:pPr>
              <w:jc w:val="center"/>
              <w:rPr>
                <w:rFonts w:ascii="Arial" w:hAnsi="Arial" w:cs="Arial"/>
                <w:b/>
                <w:bCs/>
                <w:color w:val="0000FF"/>
                <w:sz w:val="18"/>
                <w:szCs w:val="18"/>
                <w:lang w:eastAsia="ro-RO"/>
              </w:rPr>
            </w:pPr>
            <w:r w:rsidRPr="00EC001F">
              <w:rPr>
                <w:rFonts w:ascii="Arial" w:hAnsi="Arial" w:cs="Arial"/>
                <w:b/>
                <w:bCs/>
                <w:color w:val="0000FF"/>
                <w:sz w:val="18"/>
                <w:szCs w:val="18"/>
                <w:lang w:eastAsia="ro-RO"/>
              </w:rPr>
              <w:t>2025</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w:hAnsi="Arial" w:cs="Arial"/>
                <w:sz w:val="18"/>
                <w:szCs w:val="18"/>
                <w:lang w:eastAsia="ro-RO"/>
              </w:rPr>
            </w:pPr>
            <w:r w:rsidRPr="00EC001F">
              <w:rPr>
                <w:rFonts w:ascii="Arial" w:hAnsi="Arial" w:cs="Arial"/>
                <w:sz w:val="18"/>
                <w:szCs w:val="18"/>
                <w:lang w:eastAsia="ro-RO"/>
              </w:rPr>
              <w:t xml:space="preserve">total </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2538,4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2532,4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2233,5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2520,8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2515,1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2509,5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2499,6</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w:hAnsi="Arial" w:cs="Arial"/>
                <w:sz w:val="18"/>
                <w:szCs w:val="18"/>
                <w:lang w:eastAsia="ro-RO"/>
              </w:rPr>
            </w:pPr>
            <w:r w:rsidRPr="00EC001F">
              <w:rPr>
                <w:rFonts w:ascii="Arial" w:hAnsi="Arial" w:cs="Arial"/>
                <w:sz w:val="18"/>
                <w:szCs w:val="18"/>
                <w:lang w:eastAsia="ro-RO"/>
              </w:rPr>
              <w:t>0-14 ani</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404,8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399,2</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321,0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388,4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383,0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377,8</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375,5</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w:hAnsi="Arial" w:cs="Arial"/>
                <w:sz w:val="18"/>
                <w:szCs w:val="18"/>
                <w:lang w:eastAsia="ro-RO"/>
              </w:rPr>
            </w:pPr>
            <w:r w:rsidRPr="00EC001F">
              <w:rPr>
                <w:rFonts w:ascii="Arial" w:hAnsi="Arial" w:cs="Arial"/>
                <w:sz w:val="18"/>
                <w:szCs w:val="18"/>
                <w:lang w:eastAsia="ro-RO"/>
              </w:rPr>
              <w:t>15-64 ani</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1790,1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1789,6</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1557,1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1788,5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1787,9</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1787,4</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1778,3</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r w:rsidR="00EC001F" w:rsidRPr="00EC001F" w:rsidTr="00EC001F">
        <w:trPr>
          <w:trHeight w:val="300"/>
        </w:trPr>
        <w:tc>
          <w:tcPr>
            <w:tcW w:w="1033" w:type="dxa"/>
            <w:tcBorders>
              <w:top w:val="nil"/>
              <w:left w:val="single" w:sz="4" w:space="0" w:color="auto"/>
              <w:bottom w:val="single" w:sz="4" w:space="0" w:color="auto"/>
              <w:right w:val="single" w:sz="4" w:space="0" w:color="auto"/>
            </w:tcBorders>
            <w:shd w:val="clear" w:color="auto" w:fill="auto"/>
            <w:noWrap/>
            <w:vAlign w:val="bottom"/>
            <w:hideMark/>
          </w:tcPr>
          <w:p w:rsidR="00EC001F" w:rsidRPr="00EC001F" w:rsidRDefault="00EC001F" w:rsidP="00EC001F">
            <w:pPr>
              <w:rPr>
                <w:rFonts w:ascii="Arial" w:hAnsi="Arial" w:cs="Arial"/>
                <w:sz w:val="18"/>
                <w:szCs w:val="18"/>
                <w:lang w:eastAsia="ro-RO"/>
              </w:rPr>
            </w:pPr>
            <w:r w:rsidRPr="00EC001F">
              <w:rPr>
                <w:rFonts w:ascii="Arial" w:hAnsi="Arial" w:cs="Arial"/>
                <w:sz w:val="18"/>
                <w:szCs w:val="18"/>
                <w:lang w:eastAsia="ro-RO"/>
              </w:rPr>
              <w:t>65 si peste</w:t>
            </w:r>
          </w:p>
        </w:tc>
        <w:tc>
          <w:tcPr>
            <w:tcW w:w="903"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343,5</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343,7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354,7</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344,0</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344,1</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344,3</w:t>
            </w:r>
          </w:p>
        </w:tc>
        <w:tc>
          <w:tcPr>
            <w:tcW w:w="976"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w:hAnsi="Arial" w:cs="Arial"/>
                <w:sz w:val="18"/>
                <w:szCs w:val="18"/>
                <w:lang w:eastAsia="ro-RO"/>
              </w:rPr>
            </w:pPr>
            <w:r w:rsidRPr="00EC001F">
              <w:rPr>
                <w:rFonts w:ascii="Arial" w:hAnsi="Arial" w:cs="Arial"/>
                <w:sz w:val="18"/>
                <w:szCs w:val="18"/>
                <w:lang w:eastAsia="ro-RO"/>
              </w:rPr>
              <w:t>345,7</w:t>
            </w: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sz w:val="18"/>
                <w:szCs w:val="18"/>
                <w:lang w:eastAsia="ro-RO"/>
              </w:rPr>
            </w:pPr>
          </w:p>
        </w:tc>
      </w:tr>
    </w:tbl>
    <w:p w:rsidR="00EC001F" w:rsidRDefault="00EC001F" w:rsidP="00A61A2E">
      <w:pPr>
        <w:tabs>
          <w:tab w:val="left" w:pos="600"/>
        </w:tabs>
        <w:jc w:val="both"/>
      </w:pPr>
    </w:p>
    <w:p w:rsidR="00EC001F" w:rsidRDefault="00EC001F" w:rsidP="00A61A2E">
      <w:pPr>
        <w:tabs>
          <w:tab w:val="left" w:pos="600"/>
        </w:tabs>
        <w:jc w:val="both"/>
      </w:pPr>
    </w:p>
    <w:tbl>
      <w:tblPr>
        <w:tblW w:w="12480" w:type="dxa"/>
        <w:tblInd w:w="93"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gridCol w:w="960"/>
      </w:tblGrid>
      <w:tr w:rsidR="00EC001F" w:rsidRPr="00EC001F" w:rsidTr="00EC001F">
        <w:trPr>
          <w:trHeight w:val="315"/>
        </w:trPr>
        <w:tc>
          <w:tcPr>
            <w:tcW w:w="10560" w:type="dxa"/>
            <w:gridSpan w:val="11"/>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b/>
                <w:bCs/>
                <w:u w:val="single"/>
                <w:lang w:eastAsia="ro-RO"/>
              </w:rPr>
            </w:pPr>
            <w:r w:rsidRPr="00EC001F">
              <w:rPr>
                <w:rFonts w:ascii="Arial" w:hAnsi="Arial" w:cs="Arial"/>
                <w:b/>
                <w:bCs/>
                <w:u w:val="single"/>
                <w:lang w:eastAsia="ro-RO"/>
              </w:rPr>
              <w:t>PROIECŢIA POPULAŢIEI DE VÂRSTĂ ŞCOLARĂ</w:t>
            </w: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00"/>
        </w:trPr>
        <w:tc>
          <w:tcPr>
            <w:tcW w:w="10560" w:type="dxa"/>
            <w:gridSpan w:val="11"/>
            <w:vMerge w:val="restart"/>
            <w:tcBorders>
              <w:top w:val="nil"/>
              <w:left w:val="nil"/>
              <w:bottom w:val="nil"/>
              <w:right w:val="nil"/>
            </w:tcBorders>
            <w:shd w:val="clear" w:color="auto" w:fill="auto"/>
            <w:hideMark/>
          </w:tcPr>
          <w:p w:rsidR="00EC001F" w:rsidRPr="00EC001F" w:rsidRDefault="00EC001F" w:rsidP="00EC001F">
            <w:pPr>
              <w:rPr>
                <w:rFonts w:ascii="Arial" w:hAnsi="Arial" w:cs="Arial"/>
                <w:b/>
                <w:bCs/>
                <w:i/>
                <w:iCs/>
                <w:sz w:val="18"/>
                <w:szCs w:val="18"/>
                <w:lang w:eastAsia="ro-RO"/>
              </w:rPr>
            </w:pPr>
            <w:r w:rsidRPr="00EC001F">
              <w:rPr>
                <w:rFonts w:ascii="Arial" w:hAnsi="Arial" w:cs="Arial"/>
                <w:b/>
                <w:bCs/>
                <w:i/>
                <w:iCs/>
                <w:sz w:val="18"/>
                <w:szCs w:val="18"/>
                <w:lang w:eastAsia="ro-RO"/>
              </w:rPr>
              <w:t>Sursa:</w:t>
            </w:r>
            <w:r w:rsidRPr="00EC001F">
              <w:rPr>
                <w:rFonts w:ascii="Arial" w:hAnsi="Arial" w:cs="Arial"/>
                <w:i/>
                <w:iCs/>
                <w:sz w:val="18"/>
                <w:szCs w:val="18"/>
                <w:lang w:eastAsia="ro-RO"/>
              </w:rPr>
              <w:t xml:space="preserve"> A</w:t>
            </w:r>
            <w:r w:rsidRPr="00EC001F">
              <w:rPr>
                <w:rFonts w:ascii="Arial" w:hAnsi="Arial" w:cs="Arial"/>
                <w:sz w:val="18"/>
                <w:szCs w:val="18"/>
                <w:lang w:eastAsia="ro-RO"/>
              </w:rPr>
              <w:t>DR SV Oltenia, "Evoluţia populaţiei de vârstă preşcolara şi şcolara din Regiunea SV Oltenia în perioada 2005-2025", realizată pe baza prognozei INS</w:t>
            </w: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00"/>
        </w:trPr>
        <w:tc>
          <w:tcPr>
            <w:tcW w:w="10560" w:type="dxa"/>
            <w:gridSpan w:val="11"/>
            <w:vMerge/>
            <w:tcBorders>
              <w:top w:val="nil"/>
              <w:left w:val="nil"/>
              <w:bottom w:val="nil"/>
              <w:right w:val="nil"/>
            </w:tcBorders>
            <w:vAlign w:val="center"/>
            <w:hideMark/>
          </w:tcPr>
          <w:p w:rsidR="00EC001F" w:rsidRPr="00EC001F" w:rsidRDefault="00EC001F" w:rsidP="00EC001F">
            <w:pPr>
              <w:rPr>
                <w:rFonts w:ascii="Arial" w:hAnsi="Arial" w:cs="Arial"/>
                <w:b/>
                <w:bCs/>
                <w:i/>
                <w:iCs/>
                <w:sz w:val="18"/>
                <w:szCs w:val="18"/>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00"/>
        </w:trPr>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i/>
                <w:iCs/>
                <w:sz w:val="20"/>
                <w:szCs w:val="20"/>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30"/>
        </w:trPr>
        <w:tc>
          <w:tcPr>
            <w:tcW w:w="7680" w:type="dxa"/>
            <w:gridSpan w:val="8"/>
            <w:tcBorders>
              <w:top w:val="nil"/>
              <w:left w:val="nil"/>
              <w:bottom w:val="nil"/>
              <w:right w:val="nil"/>
            </w:tcBorders>
            <w:shd w:val="clear" w:color="auto" w:fill="auto"/>
            <w:noWrap/>
            <w:vAlign w:val="bottom"/>
            <w:hideMark/>
          </w:tcPr>
          <w:p w:rsidR="00EC001F" w:rsidRPr="00EC001F" w:rsidRDefault="00EC001F" w:rsidP="00EC001F">
            <w:pPr>
              <w:rPr>
                <w:rFonts w:ascii="Arial" w:hAnsi="Arial" w:cs="Arial"/>
                <w:b/>
                <w:bCs/>
                <w:lang w:eastAsia="ro-RO"/>
              </w:rPr>
            </w:pPr>
            <w:r w:rsidRPr="00EC001F">
              <w:rPr>
                <w:rFonts w:ascii="Arial" w:hAnsi="Arial" w:cs="Arial"/>
                <w:b/>
                <w:bCs/>
                <w:lang w:eastAsia="ro-RO"/>
              </w:rPr>
              <w:t xml:space="preserve">Prognoza populaţiei de vârstă şcolară şi preşcolară din </w:t>
            </w:r>
            <w:r w:rsidRPr="00EC001F">
              <w:rPr>
                <w:rFonts w:ascii="Arial" w:hAnsi="Arial" w:cs="Arial"/>
                <w:b/>
                <w:bCs/>
                <w:color w:val="0000FF"/>
                <w:lang w:eastAsia="ro-RO"/>
              </w:rPr>
              <w:t>jud. Vâlcea</w:t>
            </w: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c>
          <w:tcPr>
            <w:tcW w:w="960" w:type="dxa"/>
            <w:tcBorders>
              <w:top w:val="nil"/>
              <w:left w:val="nil"/>
              <w:bottom w:val="nil"/>
              <w:right w:val="nil"/>
            </w:tcBorders>
            <w:shd w:val="clear" w:color="auto" w:fill="auto"/>
            <w:noWrap/>
            <w:vAlign w:val="bottom"/>
            <w:hideMark/>
          </w:tcPr>
          <w:p w:rsidR="00EC001F" w:rsidRPr="00EC001F" w:rsidRDefault="00EC001F" w:rsidP="00EC001F">
            <w:pPr>
              <w:rPr>
                <w:rFonts w:ascii="Calibri" w:hAnsi="Calibri"/>
                <w:color w:val="000000"/>
                <w:sz w:val="22"/>
                <w:szCs w:val="22"/>
                <w:lang w:eastAsia="ro-RO"/>
              </w:rPr>
            </w:pPr>
          </w:p>
        </w:tc>
      </w:tr>
      <w:tr w:rsidR="00EC001F" w:rsidRPr="00EC001F" w:rsidTr="00EC001F">
        <w:trPr>
          <w:trHeight w:val="300"/>
        </w:trPr>
        <w:tc>
          <w:tcPr>
            <w:tcW w:w="960" w:type="dxa"/>
            <w:vMerge w:val="restart"/>
            <w:tcBorders>
              <w:top w:val="single" w:sz="8" w:space="0" w:color="auto"/>
              <w:left w:val="single" w:sz="8" w:space="0" w:color="auto"/>
              <w:bottom w:val="double" w:sz="6" w:space="0" w:color="000000"/>
              <w:right w:val="single" w:sz="4" w:space="0" w:color="auto"/>
            </w:tcBorders>
            <w:shd w:val="clear" w:color="000000" w:fill="CCFFFF"/>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Grupe de vârstă</w:t>
            </w:r>
          </w:p>
        </w:tc>
        <w:tc>
          <w:tcPr>
            <w:tcW w:w="96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2005</w:t>
            </w:r>
          </w:p>
        </w:tc>
        <w:tc>
          <w:tcPr>
            <w:tcW w:w="96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2010</w:t>
            </w:r>
          </w:p>
        </w:tc>
        <w:tc>
          <w:tcPr>
            <w:tcW w:w="96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2015</w:t>
            </w:r>
          </w:p>
        </w:tc>
        <w:tc>
          <w:tcPr>
            <w:tcW w:w="96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2025</w:t>
            </w:r>
          </w:p>
        </w:tc>
        <w:tc>
          <w:tcPr>
            <w:tcW w:w="1920" w:type="dxa"/>
            <w:gridSpan w:val="2"/>
            <w:tcBorders>
              <w:top w:val="single" w:sz="8" w:space="0" w:color="auto"/>
              <w:left w:val="nil"/>
              <w:bottom w:val="single" w:sz="4" w:space="0" w:color="auto"/>
              <w:right w:val="single" w:sz="4" w:space="0" w:color="000000"/>
            </w:tcBorders>
            <w:shd w:val="clear" w:color="000000" w:fill="CCFFFF"/>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2015-2005</w:t>
            </w:r>
          </w:p>
        </w:tc>
        <w:tc>
          <w:tcPr>
            <w:tcW w:w="1920" w:type="dxa"/>
            <w:gridSpan w:val="2"/>
            <w:tcBorders>
              <w:top w:val="single" w:sz="8" w:space="0" w:color="auto"/>
              <w:left w:val="nil"/>
              <w:bottom w:val="single" w:sz="4" w:space="0" w:color="auto"/>
              <w:right w:val="single" w:sz="8" w:space="0" w:color="000000"/>
            </w:tcBorders>
            <w:shd w:val="clear" w:color="000000" w:fill="CCFFFF"/>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2025-2005</w:t>
            </w:r>
          </w:p>
        </w:tc>
        <w:tc>
          <w:tcPr>
            <w:tcW w:w="1920" w:type="dxa"/>
            <w:gridSpan w:val="2"/>
            <w:tcBorders>
              <w:top w:val="single" w:sz="8" w:space="0" w:color="auto"/>
              <w:left w:val="single" w:sz="4" w:space="0" w:color="auto"/>
              <w:bottom w:val="single" w:sz="4" w:space="0" w:color="auto"/>
              <w:right w:val="single" w:sz="4" w:space="0" w:color="000000"/>
            </w:tcBorders>
            <w:shd w:val="clear" w:color="000000" w:fill="FDE9D9"/>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2015-2010</w:t>
            </w:r>
          </w:p>
        </w:tc>
        <w:tc>
          <w:tcPr>
            <w:tcW w:w="1920" w:type="dxa"/>
            <w:gridSpan w:val="2"/>
            <w:tcBorders>
              <w:top w:val="single" w:sz="8" w:space="0" w:color="auto"/>
              <w:left w:val="nil"/>
              <w:bottom w:val="single" w:sz="4" w:space="0" w:color="auto"/>
              <w:right w:val="single" w:sz="8" w:space="0" w:color="000000"/>
            </w:tcBorders>
            <w:shd w:val="clear" w:color="000000" w:fill="FDE9D9"/>
            <w:vAlign w:val="center"/>
            <w:hideMark/>
          </w:tcPr>
          <w:p w:rsidR="00EC001F" w:rsidRPr="00EC001F" w:rsidRDefault="00EC001F" w:rsidP="00EC001F">
            <w:pPr>
              <w:jc w:val="center"/>
              <w:rPr>
                <w:rFonts w:ascii="Arial Narrow" w:hAnsi="Arial Narrow"/>
                <w:b/>
                <w:bCs/>
                <w:color w:val="0000FF"/>
                <w:sz w:val="20"/>
                <w:szCs w:val="20"/>
                <w:lang w:eastAsia="ro-RO"/>
              </w:rPr>
            </w:pPr>
            <w:r w:rsidRPr="00EC001F">
              <w:rPr>
                <w:rFonts w:ascii="Arial Narrow" w:hAnsi="Arial Narrow"/>
                <w:b/>
                <w:bCs/>
                <w:color w:val="0000FF"/>
                <w:sz w:val="20"/>
                <w:szCs w:val="20"/>
                <w:lang w:eastAsia="ro-RO"/>
              </w:rPr>
              <w:t>2025-2010</w:t>
            </w:r>
          </w:p>
        </w:tc>
      </w:tr>
      <w:tr w:rsidR="00EC001F" w:rsidRPr="00EC001F" w:rsidTr="00EC001F">
        <w:trPr>
          <w:trHeight w:val="315"/>
        </w:trPr>
        <w:tc>
          <w:tcPr>
            <w:tcW w:w="960" w:type="dxa"/>
            <w:vMerge/>
            <w:tcBorders>
              <w:top w:val="single" w:sz="8" w:space="0" w:color="auto"/>
              <w:left w:val="single" w:sz="8" w:space="0" w:color="auto"/>
              <w:bottom w:val="double" w:sz="6" w:space="0" w:color="000000"/>
              <w:right w:val="single" w:sz="4" w:space="0" w:color="auto"/>
            </w:tcBorders>
            <w:vAlign w:val="center"/>
            <w:hideMark/>
          </w:tcPr>
          <w:p w:rsidR="00EC001F" w:rsidRPr="00EC001F" w:rsidRDefault="00EC001F" w:rsidP="00EC001F">
            <w:pPr>
              <w:rPr>
                <w:rFonts w:ascii="Arial Narrow" w:hAnsi="Arial Narrow"/>
                <w:b/>
                <w:bCs/>
                <w:sz w:val="20"/>
                <w:szCs w:val="20"/>
                <w:lang w:eastAsia="ro-RO"/>
              </w:rPr>
            </w:pPr>
          </w:p>
        </w:tc>
        <w:tc>
          <w:tcPr>
            <w:tcW w:w="960" w:type="dxa"/>
            <w:vMerge/>
            <w:tcBorders>
              <w:top w:val="single" w:sz="8" w:space="0" w:color="auto"/>
              <w:left w:val="single" w:sz="4" w:space="0" w:color="auto"/>
              <w:bottom w:val="double" w:sz="6" w:space="0" w:color="000000"/>
              <w:right w:val="single" w:sz="4" w:space="0" w:color="auto"/>
            </w:tcBorders>
            <w:vAlign w:val="center"/>
            <w:hideMark/>
          </w:tcPr>
          <w:p w:rsidR="00EC001F" w:rsidRPr="00EC001F" w:rsidRDefault="00EC001F" w:rsidP="00EC001F">
            <w:pPr>
              <w:rPr>
                <w:rFonts w:ascii="Arial Narrow" w:hAnsi="Arial Narrow"/>
                <w:b/>
                <w:bCs/>
                <w:sz w:val="20"/>
                <w:szCs w:val="20"/>
                <w:lang w:eastAsia="ro-RO"/>
              </w:rPr>
            </w:pPr>
          </w:p>
        </w:tc>
        <w:tc>
          <w:tcPr>
            <w:tcW w:w="960" w:type="dxa"/>
            <w:vMerge/>
            <w:tcBorders>
              <w:top w:val="single" w:sz="8" w:space="0" w:color="auto"/>
              <w:left w:val="single" w:sz="4" w:space="0" w:color="auto"/>
              <w:bottom w:val="double" w:sz="6" w:space="0" w:color="000000"/>
              <w:right w:val="single" w:sz="4" w:space="0" w:color="auto"/>
            </w:tcBorders>
            <w:vAlign w:val="center"/>
            <w:hideMark/>
          </w:tcPr>
          <w:p w:rsidR="00EC001F" w:rsidRPr="00EC001F" w:rsidRDefault="00EC001F" w:rsidP="00EC001F">
            <w:pPr>
              <w:rPr>
                <w:rFonts w:ascii="Arial Narrow" w:hAnsi="Arial Narrow"/>
                <w:b/>
                <w:bCs/>
                <w:sz w:val="20"/>
                <w:szCs w:val="20"/>
                <w:lang w:eastAsia="ro-RO"/>
              </w:rPr>
            </w:pPr>
          </w:p>
        </w:tc>
        <w:tc>
          <w:tcPr>
            <w:tcW w:w="960" w:type="dxa"/>
            <w:vMerge/>
            <w:tcBorders>
              <w:top w:val="single" w:sz="8" w:space="0" w:color="auto"/>
              <w:left w:val="single" w:sz="4" w:space="0" w:color="auto"/>
              <w:bottom w:val="double" w:sz="6" w:space="0" w:color="000000"/>
              <w:right w:val="single" w:sz="4" w:space="0" w:color="auto"/>
            </w:tcBorders>
            <w:vAlign w:val="center"/>
            <w:hideMark/>
          </w:tcPr>
          <w:p w:rsidR="00EC001F" w:rsidRPr="00EC001F" w:rsidRDefault="00EC001F" w:rsidP="00EC001F">
            <w:pPr>
              <w:rPr>
                <w:rFonts w:ascii="Arial Narrow" w:hAnsi="Arial Narrow"/>
                <w:b/>
                <w:bCs/>
                <w:sz w:val="20"/>
                <w:szCs w:val="20"/>
                <w:lang w:eastAsia="ro-RO"/>
              </w:rPr>
            </w:pPr>
          </w:p>
        </w:tc>
        <w:tc>
          <w:tcPr>
            <w:tcW w:w="960" w:type="dxa"/>
            <w:vMerge/>
            <w:tcBorders>
              <w:top w:val="single" w:sz="8" w:space="0" w:color="auto"/>
              <w:left w:val="single" w:sz="4" w:space="0" w:color="auto"/>
              <w:bottom w:val="double" w:sz="6" w:space="0" w:color="000000"/>
              <w:right w:val="single" w:sz="4" w:space="0" w:color="auto"/>
            </w:tcBorders>
            <w:vAlign w:val="center"/>
            <w:hideMark/>
          </w:tcPr>
          <w:p w:rsidR="00EC001F" w:rsidRPr="00EC001F" w:rsidRDefault="00EC001F" w:rsidP="00EC001F">
            <w:pPr>
              <w:rPr>
                <w:rFonts w:ascii="Arial Narrow" w:hAnsi="Arial Narrow"/>
                <w:b/>
                <w:bCs/>
                <w:sz w:val="20"/>
                <w:szCs w:val="20"/>
                <w:lang w:eastAsia="ro-RO"/>
              </w:rPr>
            </w:pPr>
          </w:p>
        </w:tc>
        <w:tc>
          <w:tcPr>
            <w:tcW w:w="960" w:type="dxa"/>
            <w:tcBorders>
              <w:top w:val="nil"/>
              <w:left w:val="nil"/>
              <w:bottom w:val="double" w:sz="6" w:space="0" w:color="auto"/>
              <w:right w:val="single" w:sz="4" w:space="0" w:color="auto"/>
            </w:tcBorders>
            <w:shd w:val="clear" w:color="000000" w:fill="CCFFFF"/>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Abs.</w:t>
            </w:r>
          </w:p>
        </w:tc>
        <w:tc>
          <w:tcPr>
            <w:tcW w:w="960" w:type="dxa"/>
            <w:tcBorders>
              <w:top w:val="nil"/>
              <w:left w:val="nil"/>
              <w:bottom w:val="double" w:sz="6" w:space="0" w:color="auto"/>
              <w:right w:val="single" w:sz="4" w:space="0" w:color="auto"/>
            </w:tcBorders>
            <w:shd w:val="clear" w:color="000000" w:fill="CCFFFF"/>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w:t>
            </w:r>
          </w:p>
        </w:tc>
        <w:tc>
          <w:tcPr>
            <w:tcW w:w="960" w:type="dxa"/>
            <w:tcBorders>
              <w:top w:val="nil"/>
              <w:left w:val="nil"/>
              <w:bottom w:val="double" w:sz="6" w:space="0" w:color="auto"/>
              <w:right w:val="single" w:sz="4" w:space="0" w:color="auto"/>
            </w:tcBorders>
            <w:shd w:val="clear" w:color="000000" w:fill="CCFFFF"/>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Abs.</w:t>
            </w:r>
          </w:p>
        </w:tc>
        <w:tc>
          <w:tcPr>
            <w:tcW w:w="960" w:type="dxa"/>
            <w:tcBorders>
              <w:top w:val="nil"/>
              <w:left w:val="nil"/>
              <w:bottom w:val="double" w:sz="6" w:space="0" w:color="auto"/>
              <w:right w:val="single" w:sz="8" w:space="0" w:color="auto"/>
            </w:tcBorders>
            <w:shd w:val="clear" w:color="000000" w:fill="CCFFFF"/>
            <w:noWrap/>
            <w:vAlign w:val="center"/>
            <w:hideMark/>
          </w:tcPr>
          <w:p w:rsidR="00EC001F" w:rsidRPr="00EC001F" w:rsidRDefault="00EC001F" w:rsidP="00EC001F">
            <w:pPr>
              <w:jc w:val="center"/>
              <w:rPr>
                <w:rFonts w:ascii="Arial" w:hAnsi="Arial" w:cs="Arial"/>
                <w:b/>
                <w:bCs/>
                <w:sz w:val="20"/>
                <w:szCs w:val="20"/>
                <w:lang w:eastAsia="ro-RO"/>
              </w:rPr>
            </w:pPr>
            <w:r w:rsidRPr="00EC001F">
              <w:rPr>
                <w:rFonts w:ascii="Arial" w:hAnsi="Arial" w:cs="Arial"/>
                <w:b/>
                <w:bCs/>
                <w:sz w:val="20"/>
                <w:szCs w:val="20"/>
                <w:lang w:eastAsia="ro-RO"/>
              </w:rPr>
              <w:t>%</w:t>
            </w:r>
          </w:p>
        </w:tc>
        <w:tc>
          <w:tcPr>
            <w:tcW w:w="960" w:type="dxa"/>
            <w:tcBorders>
              <w:top w:val="nil"/>
              <w:left w:val="single" w:sz="4" w:space="0" w:color="auto"/>
              <w:bottom w:val="double" w:sz="6" w:space="0" w:color="auto"/>
              <w:right w:val="single" w:sz="4" w:space="0" w:color="auto"/>
            </w:tcBorders>
            <w:shd w:val="clear" w:color="000000" w:fill="FDE9D9"/>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Abs.</w:t>
            </w:r>
          </w:p>
        </w:tc>
        <w:tc>
          <w:tcPr>
            <w:tcW w:w="960" w:type="dxa"/>
            <w:tcBorders>
              <w:top w:val="nil"/>
              <w:left w:val="nil"/>
              <w:bottom w:val="double" w:sz="6" w:space="0" w:color="auto"/>
              <w:right w:val="single" w:sz="4" w:space="0" w:color="auto"/>
            </w:tcBorders>
            <w:shd w:val="clear" w:color="000000" w:fill="FDE9D9"/>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w:t>
            </w:r>
          </w:p>
        </w:tc>
        <w:tc>
          <w:tcPr>
            <w:tcW w:w="960" w:type="dxa"/>
            <w:tcBorders>
              <w:top w:val="nil"/>
              <w:left w:val="nil"/>
              <w:bottom w:val="double" w:sz="6" w:space="0" w:color="auto"/>
              <w:right w:val="single" w:sz="4" w:space="0" w:color="auto"/>
            </w:tcBorders>
            <w:shd w:val="clear" w:color="000000" w:fill="FDE9D9"/>
            <w:vAlign w:val="center"/>
            <w:hideMark/>
          </w:tcPr>
          <w:p w:rsidR="00EC001F" w:rsidRPr="00EC001F" w:rsidRDefault="00EC001F" w:rsidP="00EC001F">
            <w:pPr>
              <w:jc w:val="center"/>
              <w:rPr>
                <w:rFonts w:ascii="Arial Narrow" w:hAnsi="Arial Narrow"/>
                <w:b/>
                <w:bCs/>
                <w:sz w:val="20"/>
                <w:szCs w:val="20"/>
                <w:lang w:eastAsia="ro-RO"/>
              </w:rPr>
            </w:pPr>
            <w:r w:rsidRPr="00EC001F">
              <w:rPr>
                <w:rFonts w:ascii="Arial Narrow" w:hAnsi="Arial Narrow"/>
                <w:b/>
                <w:bCs/>
                <w:sz w:val="20"/>
                <w:szCs w:val="20"/>
                <w:lang w:eastAsia="ro-RO"/>
              </w:rPr>
              <w:t>Abs.</w:t>
            </w:r>
          </w:p>
        </w:tc>
        <w:tc>
          <w:tcPr>
            <w:tcW w:w="960" w:type="dxa"/>
            <w:tcBorders>
              <w:top w:val="nil"/>
              <w:left w:val="nil"/>
              <w:bottom w:val="double" w:sz="6" w:space="0" w:color="auto"/>
              <w:right w:val="single" w:sz="8" w:space="0" w:color="auto"/>
            </w:tcBorders>
            <w:shd w:val="clear" w:color="000000" w:fill="FDE9D9"/>
            <w:noWrap/>
            <w:vAlign w:val="center"/>
            <w:hideMark/>
          </w:tcPr>
          <w:p w:rsidR="00EC001F" w:rsidRPr="00EC001F" w:rsidRDefault="00EC001F" w:rsidP="00EC001F">
            <w:pPr>
              <w:jc w:val="center"/>
              <w:rPr>
                <w:rFonts w:ascii="Arial" w:hAnsi="Arial" w:cs="Arial"/>
                <w:b/>
                <w:bCs/>
                <w:sz w:val="20"/>
                <w:szCs w:val="20"/>
                <w:lang w:eastAsia="ro-RO"/>
              </w:rPr>
            </w:pPr>
            <w:r w:rsidRPr="00EC001F">
              <w:rPr>
                <w:rFonts w:ascii="Arial" w:hAnsi="Arial" w:cs="Arial"/>
                <w:b/>
                <w:bCs/>
                <w:sz w:val="20"/>
                <w:szCs w:val="20"/>
                <w:lang w:eastAsia="ro-RO"/>
              </w:rPr>
              <w:t>%</w:t>
            </w:r>
          </w:p>
        </w:tc>
      </w:tr>
      <w:tr w:rsidR="00EC001F" w:rsidRPr="00EC001F" w:rsidTr="00EC001F">
        <w:trPr>
          <w:trHeight w:val="315"/>
        </w:trPr>
        <w:tc>
          <w:tcPr>
            <w:tcW w:w="960" w:type="dxa"/>
            <w:tcBorders>
              <w:top w:val="nil"/>
              <w:left w:val="single" w:sz="8" w:space="0" w:color="auto"/>
              <w:bottom w:val="single" w:sz="4" w:space="0" w:color="auto"/>
              <w:right w:val="single" w:sz="4" w:space="0" w:color="auto"/>
            </w:tcBorders>
            <w:shd w:val="clear" w:color="auto" w:fill="auto"/>
            <w:vAlign w:val="bottom"/>
            <w:hideMark/>
          </w:tcPr>
          <w:p w:rsidR="00EC001F" w:rsidRPr="00EC001F" w:rsidRDefault="00EC001F" w:rsidP="00EC001F">
            <w:pPr>
              <w:jc w:val="center"/>
              <w:rPr>
                <w:rFonts w:ascii="Arial Narrow" w:hAnsi="Arial Narrow"/>
                <w:sz w:val="16"/>
                <w:szCs w:val="16"/>
                <w:lang w:eastAsia="ro-RO"/>
              </w:rPr>
            </w:pPr>
            <w:r w:rsidRPr="00EC001F">
              <w:rPr>
                <w:rFonts w:ascii="Arial Narrow" w:hAnsi="Arial Narrow"/>
                <w:sz w:val="16"/>
                <w:szCs w:val="16"/>
                <w:lang w:eastAsia="ro-RO"/>
              </w:rPr>
              <w:t>3 - 24 ani</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645,1</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1099,4</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494,1</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400,6</w:t>
            </w:r>
          </w:p>
        </w:tc>
        <w:tc>
          <w:tcPr>
            <w:tcW w:w="960" w:type="dxa"/>
            <w:tcBorders>
              <w:top w:val="single" w:sz="4" w:space="0" w:color="auto"/>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-151</w:t>
            </w:r>
          </w:p>
        </w:tc>
        <w:tc>
          <w:tcPr>
            <w:tcW w:w="960" w:type="dxa"/>
            <w:tcBorders>
              <w:top w:val="single" w:sz="4" w:space="0" w:color="auto"/>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-23,4%</w:t>
            </w:r>
          </w:p>
        </w:tc>
        <w:tc>
          <w:tcPr>
            <w:tcW w:w="960" w:type="dxa"/>
            <w:tcBorders>
              <w:top w:val="single" w:sz="4" w:space="0" w:color="auto"/>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-244,5</w:t>
            </w:r>
          </w:p>
        </w:tc>
        <w:tc>
          <w:tcPr>
            <w:tcW w:w="960" w:type="dxa"/>
            <w:tcBorders>
              <w:top w:val="single" w:sz="4" w:space="0" w:color="auto"/>
              <w:left w:val="nil"/>
              <w:bottom w:val="single" w:sz="4" w:space="0" w:color="auto"/>
              <w:right w:val="single" w:sz="8" w:space="0" w:color="auto"/>
            </w:tcBorders>
            <w:shd w:val="clear" w:color="auto" w:fill="auto"/>
            <w:noWrap/>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-37,9%</w:t>
            </w:r>
          </w:p>
        </w:tc>
        <w:tc>
          <w:tcPr>
            <w:tcW w:w="960" w:type="dxa"/>
            <w:tcBorders>
              <w:top w:val="single" w:sz="4" w:space="0" w:color="auto"/>
              <w:left w:val="single" w:sz="4" w:space="0" w:color="auto"/>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-605,3</w:t>
            </w:r>
          </w:p>
        </w:tc>
        <w:tc>
          <w:tcPr>
            <w:tcW w:w="960" w:type="dxa"/>
            <w:tcBorders>
              <w:top w:val="single" w:sz="4" w:space="0" w:color="auto"/>
              <w:left w:val="nil"/>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-55,1%</w:t>
            </w:r>
          </w:p>
        </w:tc>
        <w:tc>
          <w:tcPr>
            <w:tcW w:w="960" w:type="dxa"/>
            <w:tcBorders>
              <w:top w:val="single" w:sz="4" w:space="0" w:color="auto"/>
              <w:left w:val="nil"/>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-698,8</w:t>
            </w:r>
          </w:p>
        </w:tc>
        <w:tc>
          <w:tcPr>
            <w:tcW w:w="960" w:type="dxa"/>
            <w:tcBorders>
              <w:top w:val="single" w:sz="4" w:space="0" w:color="auto"/>
              <w:left w:val="nil"/>
              <w:bottom w:val="single" w:sz="4" w:space="0" w:color="auto"/>
              <w:right w:val="single" w:sz="8" w:space="0" w:color="auto"/>
            </w:tcBorders>
            <w:shd w:val="clear" w:color="000000" w:fill="FDE9D9"/>
            <w:noWrap/>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-141,4%</w:t>
            </w:r>
          </w:p>
        </w:tc>
      </w:tr>
      <w:tr w:rsidR="00EC001F" w:rsidRPr="00EC001F" w:rsidTr="00EC001F">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Narrow" w:hAnsi="Arial Narrow"/>
                <w:sz w:val="16"/>
                <w:szCs w:val="16"/>
                <w:lang w:eastAsia="ro-RO"/>
              </w:rPr>
            </w:pPr>
            <w:r w:rsidRPr="00EC001F">
              <w:rPr>
                <w:rFonts w:ascii="Arial Narrow" w:hAnsi="Arial Narrow"/>
                <w:sz w:val="16"/>
                <w:szCs w:val="16"/>
                <w:lang w:eastAsia="ro-RO"/>
              </w:rPr>
              <w:t>3 - 6 ani</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90,3</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146,4</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77,5</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60,1</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-12,8</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-14,2%</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-30,2</w:t>
            </w:r>
          </w:p>
        </w:tc>
        <w:tc>
          <w:tcPr>
            <w:tcW w:w="960" w:type="dxa"/>
            <w:tcBorders>
              <w:top w:val="nil"/>
              <w:left w:val="nil"/>
              <w:bottom w:val="single" w:sz="4" w:space="0" w:color="auto"/>
              <w:right w:val="single" w:sz="8" w:space="0" w:color="auto"/>
            </w:tcBorders>
            <w:shd w:val="clear" w:color="auto" w:fill="auto"/>
            <w:noWrap/>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-33,4%</w:t>
            </w:r>
          </w:p>
        </w:tc>
        <w:tc>
          <w:tcPr>
            <w:tcW w:w="960" w:type="dxa"/>
            <w:tcBorders>
              <w:top w:val="nil"/>
              <w:left w:val="single" w:sz="4" w:space="0" w:color="auto"/>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-68,9</w:t>
            </w:r>
          </w:p>
        </w:tc>
        <w:tc>
          <w:tcPr>
            <w:tcW w:w="960" w:type="dxa"/>
            <w:tcBorders>
              <w:top w:val="nil"/>
              <w:left w:val="nil"/>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-47,1%</w:t>
            </w:r>
          </w:p>
        </w:tc>
        <w:tc>
          <w:tcPr>
            <w:tcW w:w="960" w:type="dxa"/>
            <w:tcBorders>
              <w:top w:val="nil"/>
              <w:left w:val="nil"/>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-86,3</w:t>
            </w:r>
          </w:p>
        </w:tc>
        <w:tc>
          <w:tcPr>
            <w:tcW w:w="960" w:type="dxa"/>
            <w:tcBorders>
              <w:top w:val="nil"/>
              <w:left w:val="nil"/>
              <w:bottom w:val="single" w:sz="4" w:space="0" w:color="auto"/>
              <w:right w:val="single" w:sz="8" w:space="0" w:color="auto"/>
            </w:tcBorders>
            <w:shd w:val="clear" w:color="000000" w:fill="FDE9D9"/>
            <w:noWrap/>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-111,4%</w:t>
            </w:r>
          </w:p>
        </w:tc>
      </w:tr>
      <w:tr w:rsidR="00EC001F" w:rsidRPr="00EC001F" w:rsidTr="00EC001F">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Narrow" w:hAnsi="Arial Narrow"/>
                <w:sz w:val="16"/>
                <w:szCs w:val="16"/>
                <w:lang w:eastAsia="ro-RO"/>
              </w:rPr>
            </w:pPr>
            <w:r w:rsidRPr="00EC001F">
              <w:rPr>
                <w:rFonts w:ascii="Arial Narrow" w:hAnsi="Arial Narrow"/>
                <w:sz w:val="16"/>
                <w:szCs w:val="16"/>
                <w:lang w:eastAsia="ro-RO"/>
              </w:rPr>
              <w:t>7-14 ani</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211,2</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414,8</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165,4</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141</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-45,8</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-21,7%</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-70,2</w:t>
            </w:r>
          </w:p>
        </w:tc>
        <w:tc>
          <w:tcPr>
            <w:tcW w:w="960" w:type="dxa"/>
            <w:tcBorders>
              <w:top w:val="nil"/>
              <w:left w:val="nil"/>
              <w:bottom w:val="single" w:sz="4" w:space="0" w:color="auto"/>
              <w:right w:val="single" w:sz="4" w:space="0" w:color="auto"/>
            </w:tcBorders>
            <w:shd w:val="clear" w:color="auto" w:fill="auto"/>
            <w:noWrap/>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-33,2%</w:t>
            </w:r>
          </w:p>
        </w:tc>
        <w:tc>
          <w:tcPr>
            <w:tcW w:w="960" w:type="dxa"/>
            <w:tcBorders>
              <w:top w:val="nil"/>
              <w:left w:val="nil"/>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-249,4</w:t>
            </w:r>
          </w:p>
        </w:tc>
        <w:tc>
          <w:tcPr>
            <w:tcW w:w="960" w:type="dxa"/>
            <w:tcBorders>
              <w:top w:val="nil"/>
              <w:left w:val="nil"/>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-60,1%</w:t>
            </w:r>
          </w:p>
        </w:tc>
        <w:tc>
          <w:tcPr>
            <w:tcW w:w="960" w:type="dxa"/>
            <w:tcBorders>
              <w:top w:val="nil"/>
              <w:left w:val="nil"/>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-273,8</w:t>
            </w:r>
          </w:p>
        </w:tc>
        <w:tc>
          <w:tcPr>
            <w:tcW w:w="960" w:type="dxa"/>
            <w:tcBorders>
              <w:top w:val="nil"/>
              <w:left w:val="nil"/>
              <w:bottom w:val="single" w:sz="4" w:space="0" w:color="auto"/>
              <w:right w:val="single" w:sz="8" w:space="0" w:color="auto"/>
            </w:tcBorders>
            <w:shd w:val="clear" w:color="000000" w:fill="FDE9D9"/>
            <w:noWrap/>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-165,5%</w:t>
            </w:r>
          </w:p>
        </w:tc>
      </w:tr>
      <w:tr w:rsidR="00EC001F" w:rsidRPr="00EC001F" w:rsidTr="00EC001F">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EC001F" w:rsidRPr="00EC001F" w:rsidRDefault="00EC001F" w:rsidP="00EC001F">
            <w:pPr>
              <w:jc w:val="center"/>
              <w:rPr>
                <w:rFonts w:ascii="Arial Narrow" w:hAnsi="Arial Narrow"/>
                <w:sz w:val="16"/>
                <w:szCs w:val="16"/>
                <w:lang w:eastAsia="ro-RO"/>
              </w:rPr>
            </w:pPr>
            <w:r w:rsidRPr="00EC001F">
              <w:rPr>
                <w:rFonts w:ascii="Arial Narrow" w:hAnsi="Arial Narrow"/>
                <w:sz w:val="16"/>
                <w:szCs w:val="16"/>
                <w:lang w:eastAsia="ro-RO"/>
              </w:rPr>
              <w:t>15-24 ani</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343,6</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538,2</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251,2</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199,5</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-92,4</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-26,9%</w:t>
            </w:r>
          </w:p>
        </w:tc>
        <w:tc>
          <w:tcPr>
            <w:tcW w:w="960" w:type="dxa"/>
            <w:tcBorders>
              <w:top w:val="nil"/>
              <w:left w:val="nil"/>
              <w:bottom w:val="single" w:sz="4" w:space="0" w:color="auto"/>
              <w:right w:val="single" w:sz="4" w:space="0" w:color="auto"/>
            </w:tcBorders>
            <w:shd w:val="clear" w:color="auto" w:fill="auto"/>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-144,1</w:t>
            </w:r>
          </w:p>
        </w:tc>
        <w:tc>
          <w:tcPr>
            <w:tcW w:w="960" w:type="dxa"/>
            <w:tcBorders>
              <w:top w:val="nil"/>
              <w:left w:val="nil"/>
              <w:bottom w:val="single" w:sz="4" w:space="0" w:color="auto"/>
              <w:right w:val="single" w:sz="8" w:space="0" w:color="auto"/>
            </w:tcBorders>
            <w:shd w:val="clear" w:color="auto" w:fill="auto"/>
            <w:noWrap/>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-41,9%</w:t>
            </w:r>
          </w:p>
        </w:tc>
        <w:tc>
          <w:tcPr>
            <w:tcW w:w="960" w:type="dxa"/>
            <w:tcBorders>
              <w:top w:val="nil"/>
              <w:left w:val="single" w:sz="4" w:space="0" w:color="auto"/>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-287</w:t>
            </w:r>
          </w:p>
        </w:tc>
        <w:tc>
          <w:tcPr>
            <w:tcW w:w="960" w:type="dxa"/>
            <w:tcBorders>
              <w:top w:val="nil"/>
              <w:left w:val="nil"/>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-53,3%</w:t>
            </w:r>
          </w:p>
        </w:tc>
        <w:tc>
          <w:tcPr>
            <w:tcW w:w="960" w:type="dxa"/>
            <w:tcBorders>
              <w:top w:val="nil"/>
              <w:left w:val="nil"/>
              <w:bottom w:val="single" w:sz="4" w:space="0" w:color="auto"/>
              <w:right w:val="single" w:sz="4" w:space="0" w:color="auto"/>
            </w:tcBorders>
            <w:shd w:val="clear" w:color="000000" w:fill="FDE9D9"/>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-338,7</w:t>
            </w:r>
          </w:p>
        </w:tc>
        <w:tc>
          <w:tcPr>
            <w:tcW w:w="960" w:type="dxa"/>
            <w:tcBorders>
              <w:top w:val="nil"/>
              <w:left w:val="nil"/>
              <w:bottom w:val="single" w:sz="4" w:space="0" w:color="auto"/>
              <w:right w:val="single" w:sz="8" w:space="0" w:color="auto"/>
            </w:tcBorders>
            <w:shd w:val="clear" w:color="000000" w:fill="FDE9D9"/>
            <w:noWrap/>
            <w:vAlign w:val="bottom"/>
            <w:hideMark/>
          </w:tcPr>
          <w:p w:rsidR="00EC001F" w:rsidRPr="00EC001F" w:rsidRDefault="00EC001F" w:rsidP="00EC001F">
            <w:pPr>
              <w:jc w:val="right"/>
              <w:rPr>
                <w:rFonts w:ascii="Arial Narrow" w:hAnsi="Arial Narrow"/>
                <w:sz w:val="16"/>
                <w:szCs w:val="16"/>
                <w:lang w:eastAsia="ro-RO"/>
              </w:rPr>
            </w:pPr>
            <w:r w:rsidRPr="00EC001F">
              <w:rPr>
                <w:rFonts w:ascii="Arial Narrow" w:hAnsi="Arial Narrow"/>
                <w:sz w:val="16"/>
                <w:szCs w:val="16"/>
                <w:lang w:eastAsia="ro-RO"/>
              </w:rPr>
              <w:t>-134,8%</w:t>
            </w:r>
          </w:p>
        </w:tc>
      </w:tr>
    </w:tbl>
    <w:p w:rsidR="00EC001F" w:rsidRDefault="00EC001F" w:rsidP="00A61A2E">
      <w:pPr>
        <w:tabs>
          <w:tab w:val="left" w:pos="600"/>
        </w:tabs>
        <w:jc w:val="both"/>
      </w:pPr>
    </w:p>
    <w:tbl>
      <w:tblPr>
        <w:tblW w:w="16669" w:type="dxa"/>
        <w:tblInd w:w="108" w:type="dxa"/>
        <w:tblLook w:val="04A0" w:firstRow="1" w:lastRow="0" w:firstColumn="1" w:lastColumn="0" w:noHBand="0" w:noVBand="1"/>
      </w:tblPr>
      <w:tblGrid>
        <w:gridCol w:w="1497"/>
        <w:gridCol w:w="855"/>
        <w:gridCol w:w="864"/>
        <w:gridCol w:w="855"/>
        <w:gridCol w:w="767"/>
        <w:gridCol w:w="855"/>
        <w:gridCol w:w="855"/>
        <w:gridCol w:w="855"/>
        <w:gridCol w:w="816"/>
        <w:gridCol w:w="876"/>
        <w:gridCol w:w="764"/>
        <w:gridCol w:w="776"/>
        <w:gridCol w:w="896"/>
        <w:gridCol w:w="1176"/>
        <w:gridCol w:w="976"/>
        <w:gridCol w:w="976"/>
        <w:gridCol w:w="976"/>
        <w:gridCol w:w="976"/>
        <w:gridCol w:w="976"/>
      </w:tblGrid>
      <w:tr w:rsidR="007E6F8C" w:rsidRPr="007E6F8C" w:rsidTr="008F5D1B">
        <w:trPr>
          <w:trHeight w:val="315"/>
        </w:trPr>
        <w:tc>
          <w:tcPr>
            <w:tcW w:w="6548" w:type="dxa"/>
            <w:gridSpan w:val="7"/>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u w:val="single"/>
                <w:lang w:eastAsia="ro-RO"/>
              </w:rPr>
            </w:pPr>
            <w:r w:rsidRPr="007E6F8C">
              <w:rPr>
                <w:rFonts w:ascii="Arial" w:hAnsi="Arial" w:cs="Arial"/>
                <w:b/>
                <w:bCs/>
                <w:u w:val="single"/>
                <w:lang w:eastAsia="ro-RO"/>
              </w:rPr>
              <w:t>PROIECTIA EVOLUTIEI DEMOGRAFICE 2003-2025</w:t>
            </w: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1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bl>
            <w:tblPr>
              <w:tblW w:w="0" w:type="auto"/>
              <w:tblCellSpacing w:w="0" w:type="dxa"/>
              <w:tblCellMar>
                <w:left w:w="0" w:type="dxa"/>
                <w:right w:w="0" w:type="dxa"/>
              </w:tblCellMar>
              <w:tblLook w:val="04A0" w:firstRow="1" w:lastRow="0" w:firstColumn="1" w:lastColumn="0" w:noHBand="0" w:noVBand="1"/>
            </w:tblPr>
            <w:tblGrid>
              <w:gridCol w:w="680"/>
            </w:tblGrid>
            <w:tr w:rsidR="007E6F8C" w:rsidRPr="007E6F8C">
              <w:trPr>
                <w:trHeight w:val="315"/>
                <w:tblCellSpacing w:w="0" w:type="dxa"/>
              </w:trPr>
              <w:tc>
                <w:tcPr>
                  <w:tcW w:w="680" w:type="dxa"/>
                  <w:tcBorders>
                    <w:top w:val="nil"/>
                    <w:left w:val="nil"/>
                    <w:bottom w:val="nil"/>
                    <w:right w:val="nil"/>
                  </w:tcBorders>
                  <w:shd w:val="clear" w:color="auto" w:fill="auto"/>
                  <w:noWrap/>
                  <w:vAlign w:val="bottom"/>
                  <w:hideMark/>
                </w:tcPr>
                <w:p w:rsidR="007E6F8C" w:rsidRPr="007E6F8C" w:rsidRDefault="002A41AB" w:rsidP="007E6F8C">
                  <w:pPr>
                    <w:rPr>
                      <w:rFonts w:ascii="Arial" w:hAnsi="Arial" w:cs="Arial"/>
                      <w:sz w:val="20"/>
                      <w:szCs w:val="20"/>
                      <w:lang w:eastAsia="ro-RO"/>
                    </w:rPr>
                  </w:pPr>
                  <w:r>
                    <w:rPr>
                      <w:rFonts w:ascii="Arial" w:hAnsi="Arial" w:cs="Arial"/>
                      <w:noProof/>
                      <w:sz w:val="20"/>
                      <w:szCs w:val="20"/>
                      <w:lang w:val="en-US"/>
                    </w:rPr>
                    <w:drawing>
                      <wp:anchor distT="0" distB="0" distL="114300" distR="114300" simplePos="0" relativeHeight="251659264" behindDoc="0" locked="0" layoutInCell="1" allowOverlap="1">
                        <wp:simplePos x="0" y="0"/>
                        <wp:positionH relativeFrom="column">
                          <wp:posOffset>112395</wp:posOffset>
                        </wp:positionH>
                        <wp:positionV relativeFrom="paragraph">
                          <wp:posOffset>45720</wp:posOffset>
                        </wp:positionV>
                        <wp:extent cx="2529205" cy="1254125"/>
                        <wp:effectExtent l="0" t="0" r="4445" b="3175"/>
                        <wp:wrapNone/>
                        <wp:docPr id="86" name="Char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205" cy="12541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7E6F8C" w:rsidRPr="007E6F8C" w:rsidRDefault="007E6F8C" w:rsidP="007E6F8C">
            <w:pPr>
              <w:rPr>
                <w:rFonts w:ascii="Arial" w:hAnsi="Arial" w:cs="Arial"/>
                <w:sz w:val="20"/>
                <w:szCs w:val="20"/>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0635" w:type="dxa"/>
            <w:gridSpan w:val="12"/>
            <w:vMerge w:val="restart"/>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20"/>
                <w:szCs w:val="20"/>
                <w:lang w:eastAsia="ro-RO"/>
              </w:rPr>
            </w:pPr>
            <w:r w:rsidRPr="007E6F8C">
              <w:rPr>
                <w:rFonts w:ascii="Arial" w:hAnsi="Arial" w:cs="Arial"/>
                <w:b/>
                <w:bCs/>
                <w:i/>
                <w:iCs/>
                <w:sz w:val="20"/>
                <w:szCs w:val="20"/>
                <w:lang w:eastAsia="ro-RO"/>
              </w:rPr>
              <w:t xml:space="preserve">Sursa: </w:t>
            </w:r>
            <w:r w:rsidRPr="007E6F8C">
              <w:rPr>
                <w:rFonts w:ascii="Arial" w:hAnsi="Arial" w:cs="Arial"/>
                <w:sz w:val="20"/>
                <w:szCs w:val="20"/>
                <w:lang w:eastAsia="ro-RO"/>
              </w:rPr>
              <w:t>INCSMPS, conf.INS, «Proiectarea populaţiei României în profil teritorial până în 2025» (realizată în 2003) - varianta medie.</w:t>
            </w:r>
          </w:p>
        </w:tc>
        <w:tc>
          <w:tcPr>
            <w:tcW w:w="896" w:type="dxa"/>
            <w:tcBorders>
              <w:top w:val="nil"/>
              <w:left w:val="nil"/>
              <w:bottom w:val="nil"/>
              <w:right w:val="nil"/>
            </w:tcBorders>
            <w:shd w:val="clear" w:color="auto" w:fill="auto"/>
            <w:hideMark/>
          </w:tcPr>
          <w:p w:rsidR="007E6F8C" w:rsidRPr="007E6F8C" w:rsidRDefault="007E6F8C" w:rsidP="007E6F8C">
            <w:pPr>
              <w:rPr>
                <w:rFonts w:ascii="Arial" w:hAnsi="Arial" w:cs="Arial"/>
                <w:sz w:val="20"/>
                <w:szCs w:val="20"/>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0635" w:type="dxa"/>
            <w:gridSpan w:val="12"/>
            <w:vMerge/>
            <w:tcBorders>
              <w:top w:val="nil"/>
              <w:left w:val="nil"/>
              <w:bottom w:val="nil"/>
              <w:right w:val="nil"/>
            </w:tcBorders>
            <w:vAlign w:val="center"/>
            <w:hideMark/>
          </w:tcPr>
          <w:p w:rsidR="007E6F8C" w:rsidRPr="007E6F8C" w:rsidRDefault="007E6F8C" w:rsidP="007E6F8C">
            <w:pPr>
              <w:rPr>
                <w:rFonts w:ascii="Arial" w:hAnsi="Arial" w:cs="Arial"/>
                <w:b/>
                <w:bCs/>
                <w:i/>
                <w:iCs/>
                <w:sz w:val="20"/>
                <w:szCs w:val="20"/>
                <w:lang w:eastAsia="ro-RO"/>
              </w:rPr>
            </w:pPr>
          </w:p>
        </w:tc>
        <w:tc>
          <w:tcPr>
            <w:tcW w:w="896" w:type="dxa"/>
            <w:tcBorders>
              <w:top w:val="nil"/>
              <w:left w:val="nil"/>
              <w:bottom w:val="nil"/>
              <w:right w:val="nil"/>
            </w:tcBorders>
            <w:shd w:val="clear" w:color="auto" w:fill="auto"/>
            <w:hideMark/>
          </w:tcPr>
          <w:p w:rsidR="007E6F8C" w:rsidRPr="007E6F8C" w:rsidRDefault="007E6F8C" w:rsidP="007E6F8C">
            <w:pPr>
              <w:rPr>
                <w:rFonts w:ascii="Arial" w:hAnsi="Arial" w:cs="Arial"/>
                <w:sz w:val="20"/>
                <w:szCs w:val="20"/>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0635" w:type="dxa"/>
            <w:gridSpan w:val="12"/>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r w:rsidRPr="007E6F8C">
              <w:rPr>
                <w:rFonts w:ascii="Arial" w:hAnsi="Arial" w:cs="Arial"/>
                <w:sz w:val="20"/>
                <w:szCs w:val="20"/>
                <w:lang w:eastAsia="ro-RO"/>
              </w:rPr>
              <w:t>Valorile pentru anii intermediari proiecţiei INS au fost stabiliţi de INCSMPS printr-o procedură de interpolare.</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49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color w:val="FF0000"/>
                <w:sz w:val="20"/>
                <w:szCs w:val="20"/>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1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497"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 </w:t>
            </w:r>
          </w:p>
        </w:tc>
        <w:tc>
          <w:tcPr>
            <w:tcW w:w="85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2003</w:t>
            </w:r>
          </w:p>
        </w:tc>
        <w:tc>
          <w:tcPr>
            <w:tcW w:w="86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2005</w:t>
            </w:r>
          </w:p>
        </w:tc>
        <w:tc>
          <w:tcPr>
            <w:tcW w:w="85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2010</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2013</w:t>
            </w:r>
          </w:p>
        </w:tc>
        <w:tc>
          <w:tcPr>
            <w:tcW w:w="85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2015</w:t>
            </w:r>
          </w:p>
        </w:tc>
        <w:tc>
          <w:tcPr>
            <w:tcW w:w="85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2020</w:t>
            </w:r>
          </w:p>
        </w:tc>
        <w:tc>
          <w:tcPr>
            <w:tcW w:w="85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2025</w:t>
            </w:r>
          </w:p>
        </w:tc>
        <w:tc>
          <w:tcPr>
            <w:tcW w:w="1692" w:type="dxa"/>
            <w:gridSpan w:val="2"/>
            <w:tcBorders>
              <w:top w:val="single" w:sz="4" w:space="0" w:color="auto"/>
              <w:left w:val="nil"/>
              <w:bottom w:val="single" w:sz="4" w:space="0" w:color="auto"/>
              <w:right w:val="single" w:sz="4" w:space="0" w:color="000000"/>
            </w:tcBorders>
            <w:shd w:val="clear" w:color="auto" w:fill="auto"/>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2013-2005</w:t>
            </w:r>
          </w:p>
        </w:tc>
        <w:tc>
          <w:tcPr>
            <w:tcW w:w="1540" w:type="dxa"/>
            <w:gridSpan w:val="2"/>
            <w:tcBorders>
              <w:top w:val="single" w:sz="4" w:space="0" w:color="auto"/>
              <w:left w:val="nil"/>
              <w:bottom w:val="single" w:sz="4" w:space="0" w:color="auto"/>
              <w:right w:val="single" w:sz="4" w:space="0" w:color="000000"/>
            </w:tcBorders>
            <w:shd w:val="clear" w:color="auto" w:fill="auto"/>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2025-2005</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vMerge/>
            <w:tcBorders>
              <w:top w:val="single" w:sz="4" w:space="0" w:color="auto"/>
              <w:left w:val="single" w:sz="4" w:space="0" w:color="auto"/>
              <w:bottom w:val="single" w:sz="4" w:space="0" w:color="000000"/>
              <w:right w:val="single" w:sz="4" w:space="0" w:color="auto"/>
            </w:tcBorders>
            <w:vAlign w:val="center"/>
            <w:hideMark/>
          </w:tcPr>
          <w:p w:rsidR="007E6F8C" w:rsidRPr="007E6F8C" w:rsidRDefault="007E6F8C" w:rsidP="007E6F8C">
            <w:pPr>
              <w:rPr>
                <w:rFonts w:ascii="Arial Narrow" w:hAnsi="Arial Narrow" w:cs="Arial"/>
                <w:b/>
                <w:bCs/>
                <w:color w:val="0000FF"/>
                <w:sz w:val="20"/>
                <w:szCs w:val="20"/>
                <w:lang w:eastAsia="ro-RO"/>
              </w:rPr>
            </w:pPr>
          </w:p>
        </w:tc>
        <w:tc>
          <w:tcPr>
            <w:tcW w:w="855" w:type="dxa"/>
            <w:vMerge/>
            <w:tcBorders>
              <w:top w:val="single" w:sz="4" w:space="0" w:color="auto"/>
              <w:left w:val="single" w:sz="4" w:space="0" w:color="auto"/>
              <w:bottom w:val="single" w:sz="4" w:space="0" w:color="000000"/>
              <w:right w:val="single" w:sz="4" w:space="0" w:color="auto"/>
            </w:tcBorders>
            <w:vAlign w:val="center"/>
            <w:hideMark/>
          </w:tcPr>
          <w:p w:rsidR="007E6F8C" w:rsidRPr="007E6F8C" w:rsidRDefault="007E6F8C" w:rsidP="007E6F8C">
            <w:pPr>
              <w:rPr>
                <w:rFonts w:ascii="Arial Narrow" w:hAnsi="Arial Narrow" w:cs="Arial"/>
                <w:b/>
                <w:bCs/>
                <w:color w:val="0000FF"/>
                <w:sz w:val="20"/>
                <w:szCs w:val="20"/>
                <w:lang w:eastAsia="ro-RO"/>
              </w:rPr>
            </w:pPr>
          </w:p>
        </w:tc>
        <w:tc>
          <w:tcPr>
            <w:tcW w:w="864" w:type="dxa"/>
            <w:vMerge/>
            <w:tcBorders>
              <w:top w:val="single" w:sz="4" w:space="0" w:color="auto"/>
              <w:left w:val="single" w:sz="4" w:space="0" w:color="auto"/>
              <w:bottom w:val="single" w:sz="4" w:space="0" w:color="000000"/>
              <w:right w:val="single" w:sz="4" w:space="0" w:color="auto"/>
            </w:tcBorders>
            <w:vAlign w:val="center"/>
            <w:hideMark/>
          </w:tcPr>
          <w:p w:rsidR="007E6F8C" w:rsidRPr="007E6F8C" w:rsidRDefault="007E6F8C" w:rsidP="007E6F8C">
            <w:pPr>
              <w:rPr>
                <w:rFonts w:ascii="Arial Narrow" w:hAnsi="Arial Narrow" w:cs="Arial"/>
                <w:b/>
                <w:bCs/>
                <w:color w:val="0000FF"/>
                <w:sz w:val="20"/>
                <w:szCs w:val="20"/>
                <w:lang w:eastAsia="ro-RO"/>
              </w:rPr>
            </w:pPr>
          </w:p>
        </w:tc>
        <w:tc>
          <w:tcPr>
            <w:tcW w:w="855" w:type="dxa"/>
            <w:vMerge/>
            <w:tcBorders>
              <w:top w:val="single" w:sz="4" w:space="0" w:color="auto"/>
              <w:left w:val="single" w:sz="4" w:space="0" w:color="auto"/>
              <w:bottom w:val="single" w:sz="4" w:space="0" w:color="000000"/>
              <w:right w:val="single" w:sz="4" w:space="0" w:color="auto"/>
            </w:tcBorders>
            <w:vAlign w:val="center"/>
            <w:hideMark/>
          </w:tcPr>
          <w:p w:rsidR="007E6F8C" w:rsidRPr="007E6F8C" w:rsidRDefault="007E6F8C" w:rsidP="007E6F8C">
            <w:pPr>
              <w:rPr>
                <w:rFonts w:ascii="Arial Narrow" w:hAnsi="Arial Narrow" w:cs="Arial"/>
                <w:b/>
                <w:bCs/>
                <w:color w:val="0000FF"/>
                <w:sz w:val="20"/>
                <w:szCs w:val="20"/>
                <w:lang w:eastAsia="ro-RO"/>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rsidR="007E6F8C" w:rsidRPr="007E6F8C" w:rsidRDefault="007E6F8C" w:rsidP="007E6F8C">
            <w:pPr>
              <w:rPr>
                <w:rFonts w:ascii="Arial Narrow" w:hAnsi="Arial Narrow" w:cs="Arial"/>
                <w:b/>
                <w:bCs/>
                <w:color w:val="0000FF"/>
                <w:sz w:val="20"/>
                <w:szCs w:val="20"/>
                <w:lang w:eastAsia="ro-RO"/>
              </w:rPr>
            </w:pPr>
          </w:p>
        </w:tc>
        <w:tc>
          <w:tcPr>
            <w:tcW w:w="855" w:type="dxa"/>
            <w:vMerge/>
            <w:tcBorders>
              <w:top w:val="single" w:sz="4" w:space="0" w:color="auto"/>
              <w:left w:val="single" w:sz="4" w:space="0" w:color="auto"/>
              <w:bottom w:val="single" w:sz="4" w:space="0" w:color="000000"/>
              <w:right w:val="single" w:sz="4" w:space="0" w:color="auto"/>
            </w:tcBorders>
            <w:vAlign w:val="center"/>
            <w:hideMark/>
          </w:tcPr>
          <w:p w:rsidR="007E6F8C" w:rsidRPr="007E6F8C" w:rsidRDefault="007E6F8C" w:rsidP="007E6F8C">
            <w:pPr>
              <w:rPr>
                <w:rFonts w:ascii="Arial Narrow" w:hAnsi="Arial Narrow" w:cs="Arial"/>
                <w:b/>
                <w:bCs/>
                <w:color w:val="0000FF"/>
                <w:sz w:val="20"/>
                <w:szCs w:val="20"/>
                <w:lang w:eastAsia="ro-RO"/>
              </w:rPr>
            </w:pPr>
          </w:p>
        </w:tc>
        <w:tc>
          <w:tcPr>
            <w:tcW w:w="855" w:type="dxa"/>
            <w:vMerge/>
            <w:tcBorders>
              <w:top w:val="single" w:sz="4" w:space="0" w:color="auto"/>
              <w:left w:val="single" w:sz="4" w:space="0" w:color="auto"/>
              <w:bottom w:val="single" w:sz="4" w:space="0" w:color="000000"/>
              <w:right w:val="single" w:sz="4" w:space="0" w:color="auto"/>
            </w:tcBorders>
            <w:vAlign w:val="center"/>
            <w:hideMark/>
          </w:tcPr>
          <w:p w:rsidR="007E6F8C" w:rsidRPr="007E6F8C" w:rsidRDefault="007E6F8C" w:rsidP="007E6F8C">
            <w:pPr>
              <w:rPr>
                <w:rFonts w:ascii="Arial Narrow" w:hAnsi="Arial Narrow" w:cs="Arial"/>
                <w:b/>
                <w:bCs/>
                <w:color w:val="0000FF"/>
                <w:sz w:val="20"/>
                <w:szCs w:val="20"/>
                <w:lang w:eastAsia="ro-RO"/>
              </w:rPr>
            </w:pPr>
          </w:p>
        </w:tc>
        <w:tc>
          <w:tcPr>
            <w:tcW w:w="855" w:type="dxa"/>
            <w:vMerge/>
            <w:tcBorders>
              <w:top w:val="single" w:sz="4" w:space="0" w:color="auto"/>
              <w:left w:val="single" w:sz="4" w:space="0" w:color="auto"/>
              <w:bottom w:val="single" w:sz="4" w:space="0" w:color="000000"/>
              <w:right w:val="single" w:sz="4" w:space="0" w:color="auto"/>
            </w:tcBorders>
            <w:vAlign w:val="center"/>
            <w:hideMark/>
          </w:tcPr>
          <w:p w:rsidR="007E6F8C" w:rsidRPr="007E6F8C" w:rsidRDefault="007E6F8C" w:rsidP="007E6F8C">
            <w:pPr>
              <w:rPr>
                <w:rFonts w:ascii="Arial Narrow" w:hAnsi="Arial Narrow" w:cs="Arial"/>
                <w:b/>
                <w:bCs/>
                <w:color w:val="0000FF"/>
                <w:sz w:val="20"/>
                <w:szCs w:val="20"/>
                <w:lang w:eastAsia="ro-RO"/>
              </w:rPr>
            </w:pPr>
          </w:p>
        </w:tc>
        <w:tc>
          <w:tcPr>
            <w:tcW w:w="816" w:type="dxa"/>
            <w:tcBorders>
              <w:top w:val="nil"/>
              <w:left w:val="nil"/>
              <w:bottom w:val="nil"/>
              <w:right w:val="single" w:sz="4" w:space="0" w:color="auto"/>
            </w:tcBorders>
            <w:shd w:val="clear" w:color="auto" w:fill="auto"/>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Nr.</w:t>
            </w:r>
          </w:p>
        </w:tc>
        <w:tc>
          <w:tcPr>
            <w:tcW w:w="876" w:type="dxa"/>
            <w:tcBorders>
              <w:top w:val="nil"/>
              <w:left w:val="nil"/>
              <w:bottom w:val="nil"/>
              <w:right w:val="single" w:sz="4" w:space="0" w:color="auto"/>
            </w:tcBorders>
            <w:shd w:val="clear" w:color="auto" w:fill="auto"/>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w:t>
            </w:r>
          </w:p>
        </w:tc>
        <w:tc>
          <w:tcPr>
            <w:tcW w:w="764" w:type="dxa"/>
            <w:tcBorders>
              <w:top w:val="nil"/>
              <w:left w:val="nil"/>
              <w:bottom w:val="nil"/>
              <w:right w:val="single" w:sz="4" w:space="0" w:color="auto"/>
            </w:tcBorders>
            <w:shd w:val="clear" w:color="auto" w:fill="auto"/>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Nr.</w:t>
            </w:r>
          </w:p>
        </w:tc>
        <w:tc>
          <w:tcPr>
            <w:tcW w:w="776" w:type="dxa"/>
            <w:tcBorders>
              <w:top w:val="nil"/>
              <w:left w:val="nil"/>
              <w:bottom w:val="nil"/>
              <w:right w:val="single" w:sz="4" w:space="0" w:color="auto"/>
            </w:tcBorders>
            <w:shd w:val="clear" w:color="auto" w:fill="auto"/>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România (total)</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21.733,6</w:t>
            </w:r>
          </w:p>
        </w:tc>
        <w:tc>
          <w:tcPr>
            <w:tcW w:w="8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21.614,7</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21.226,3</w:t>
            </w:r>
          </w:p>
        </w:tc>
        <w:tc>
          <w:tcPr>
            <w:tcW w:w="767"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20.696,6</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20.026,4</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19.243,4</w:t>
            </w:r>
          </w:p>
        </w:tc>
        <w:tc>
          <w:tcPr>
            <w:tcW w:w="816" w:type="dxa"/>
            <w:tcBorders>
              <w:top w:val="single" w:sz="4" w:space="0" w:color="auto"/>
              <w:left w:val="nil"/>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876" w:type="dxa"/>
            <w:tcBorders>
              <w:top w:val="single" w:sz="4" w:space="0" w:color="auto"/>
              <w:left w:val="nil"/>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764" w:type="dxa"/>
            <w:tcBorders>
              <w:top w:val="single" w:sz="4" w:space="0" w:color="auto"/>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-2.371,3</w:t>
            </w:r>
          </w:p>
        </w:tc>
        <w:tc>
          <w:tcPr>
            <w:tcW w:w="776" w:type="dxa"/>
            <w:tcBorders>
              <w:top w:val="single" w:sz="4" w:space="0" w:color="auto"/>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-11,0</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0-14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3.632,7</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3.432,5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3.152,9</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3.024,6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2.798,7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2.511,8</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7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-920,7</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-26,8%</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15-59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14.993,1</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15.033,4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14.990,2</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14.606,0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13.956,6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13.384,0</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7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-1.649,4</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-11,0%</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xml:space="preserve">60 si peste </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3.107,8</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3.148,8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3.083,2</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3.066,0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3.271,1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3.347,6</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w:t>
            </w:r>
          </w:p>
        </w:tc>
        <w:tc>
          <w:tcPr>
            <w:tcW w:w="7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198,8</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6,3%</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765"/>
        </w:trPr>
        <w:tc>
          <w:tcPr>
            <w:tcW w:w="1497" w:type="dxa"/>
            <w:tcBorders>
              <w:top w:val="nil"/>
              <w:left w:val="single" w:sz="4" w:space="0" w:color="auto"/>
              <w:bottom w:val="single" w:sz="4" w:space="0" w:color="auto"/>
              <w:right w:val="single" w:sz="4" w:space="0" w:color="auto"/>
            </w:tcBorders>
            <w:shd w:val="clear" w:color="000000" w:fill="C0C0C0"/>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Regiunea Sud Vest Oltenia(total)</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2.329,4</w:t>
            </w:r>
          </w:p>
        </w:tc>
        <w:tc>
          <w:tcPr>
            <w:tcW w:w="8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2.304,6</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2.238,6</w:t>
            </w:r>
          </w:p>
        </w:tc>
        <w:tc>
          <w:tcPr>
            <w:tcW w:w="767"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2.204,3</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2.149,4</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2.054,3</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1.950,4</w:t>
            </w:r>
          </w:p>
        </w:tc>
        <w:tc>
          <w:tcPr>
            <w:tcW w:w="81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-100,3</w:t>
            </w:r>
          </w:p>
        </w:tc>
        <w:tc>
          <w:tcPr>
            <w:tcW w:w="8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-4,4%</w:t>
            </w:r>
          </w:p>
        </w:tc>
        <w:tc>
          <w:tcPr>
            <w:tcW w:w="7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-354,2</w:t>
            </w:r>
          </w:p>
        </w:tc>
        <w:tc>
          <w:tcPr>
            <w:tcW w:w="7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-15,4%</w:t>
            </w:r>
          </w:p>
        </w:tc>
        <w:tc>
          <w:tcPr>
            <w:tcW w:w="896" w:type="dxa"/>
            <w:tcBorders>
              <w:top w:val="nil"/>
              <w:left w:val="nil"/>
              <w:bottom w:val="nil"/>
              <w:right w:val="nil"/>
            </w:tcBorders>
            <w:shd w:val="clear" w:color="auto" w:fill="auto"/>
            <w:noWrap/>
            <w:vAlign w:val="bottom"/>
            <w:hideMark/>
          </w:tcPr>
          <w:p w:rsidR="007E6F8C" w:rsidRPr="007E6F8C" w:rsidRDefault="002A41AB" w:rsidP="007E6F8C">
            <w:pPr>
              <w:rPr>
                <w:rFonts w:ascii="Arial" w:hAnsi="Arial" w:cs="Arial"/>
                <w:sz w:val="18"/>
                <w:szCs w:val="18"/>
                <w:lang w:eastAsia="ro-RO"/>
              </w:rPr>
            </w:pPr>
            <w:r>
              <w:rPr>
                <w:rFonts w:ascii="Arial" w:hAnsi="Arial" w:cs="Arial"/>
                <w:noProof/>
                <w:sz w:val="20"/>
                <w:szCs w:val="20"/>
                <w:lang w:val="en-US"/>
              </w:rPr>
              <w:drawing>
                <wp:anchor distT="0" distB="0" distL="114300" distR="114300" simplePos="0" relativeHeight="251658240" behindDoc="0" locked="0" layoutInCell="1" allowOverlap="1">
                  <wp:simplePos x="0" y="0"/>
                  <wp:positionH relativeFrom="column">
                    <wp:posOffset>317500</wp:posOffset>
                  </wp:positionH>
                  <wp:positionV relativeFrom="paragraph">
                    <wp:posOffset>103505</wp:posOffset>
                  </wp:positionV>
                  <wp:extent cx="2208530" cy="1467485"/>
                  <wp:effectExtent l="0" t="0" r="1270" b="0"/>
                  <wp:wrapNone/>
                  <wp:docPr id="85" name="Ch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8530" cy="146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0-14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388,5</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363,0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321,0</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306,6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297,3</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272,0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242,1</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-56,4</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-15,5%</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-120,9</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-33,3%</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bl>
            <w:tblPr>
              <w:tblW w:w="0" w:type="auto"/>
              <w:tblCellSpacing w:w="0" w:type="dxa"/>
              <w:tblCellMar>
                <w:left w:w="0" w:type="dxa"/>
                <w:right w:w="0" w:type="dxa"/>
              </w:tblCellMar>
              <w:tblLook w:val="04A0" w:firstRow="1" w:lastRow="0" w:firstColumn="1" w:lastColumn="0" w:noHBand="0" w:noVBand="1"/>
            </w:tblPr>
            <w:tblGrid>
              <w:gridCol w:w="960"/>
            </w:tblGrid>
            <w:tr w:rsidR="007E6F8C" w:rsidRPr="007E6F8C">
              <w:trPr>
                <w:trHeight w:val="255"/>
                <w:tblCellSpacing w:w="0" w:type="dxa"/>
              </w:trPr>
              <w:tc>
                <w:tcPr>
                  <w:tcW w:w="9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bl>
          <w:p w:rsidR="007E6F8C" w:rsidRPr="007E6F8C" w:rsidRDefault="007E6F8C" w:rsidP="007E6F8C">
            <w:pPr>
              <w:rPr>
                <w:rFonts w:ascii="Arial" w:hAnsi="Arial" w:cs="Arial"/>
                <w:sz w:val="20"/>
                <w:szCs w:val="20"/>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15-59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1.573,3</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1.572,7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1.557,1</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1.548,9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1507,2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1.432,8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1.359,9</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-23,8</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-212,8</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-13,5%</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xml:space="preserve">60 si peste </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367,5</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368,7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354,7</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348,8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345,0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349,5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348,3</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-19,9</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-5,4%</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-20,4</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-5,5%</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Dolj(total)</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725,3</w:t>
            </w:r>
          </w:p>
        </w:tc>
        <w:tc>
          <w:tcPr>
            <w:tcW w:w="8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717,0</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693,4</w:t>
            </w:r>
          </w:p>
        </w:tc>
        <w:tc>
          <w:tcPr>
            <w:tcW w:w="767"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682,9</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666,6</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637,7</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607,2</w:t>
            </w:r>
          </w:p>
        </w:tc>
        <w:tc>
          <w:tcPr>
            <w:tcW w:w="81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-34,1</w:t>
            </w:r>
          </w:p>
        </w:tc>
        <w:tc>
          <w:tcPr>
            <w:tcW w:w="8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-4,8%</w:t>
            </w:r>
          </w:p>
        </w:tc>
        <w:tc>
          <w:tcPr>
            <w:tcW w:w="7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-109,8</w:t>
            </w:r>
          </w:p>
        </w:tc>
        <w:tc>
          <w:tcPr>
            <w:tcW w:w="7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-15,3%</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0-14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116,0</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109,4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98,4</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94,6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92,2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85,2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77,1</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-14,8</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-13,5%</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-32,3</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-29,5%</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15-59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489,3</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487,6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480,8</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476,8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464,7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442,1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420,9</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-10,8</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-2,2%</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-66,7</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-13,7%</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xml:space="preserve">60 si peste </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120,0</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120,0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114,2</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111,5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109,7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110,4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109,2</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-8,5</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-7,1%</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-10,8</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-9,0%</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Gorj(total)</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386,9</w:t>
            </w:r>
          </w:p>
        </w:tc>
        <w:tc>
          <w:tcPr>
            <w:tcW w:w="8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385,3</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380,1</w:t>
            </w:r>
          </w:p>
        </w:tc>
        <w:tc>
          <w:tcPr>
            <w:tcW w:w="767"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379,8</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372,4</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361,9</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348,8</w:t>
            </w:r>
          </w:p>
        </w:tc>
        <w:tc>
          <w:tcPr>
            <w:tcW w:w="81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-5,5</w:t>
            </w:r>
          </w:p>
        </w:tc>
        <w:tc>
          <w:tcPr>
            <w:tcW w:w="8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-1,4%</w:t>
            </w:r>
          </w:p>
        </w:tc>
        <w:tc>
          <w:tcPr>
            <w:tcW w:w="7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-36,5</w:t>
            </w:r>
          </w:p>
        </w:tc>
        <w:tc>
          <w:tcPr>
            <w:tcW w:w="7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-9,5%</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0-14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70,9</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66,1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58,5</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56,1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54,6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50,7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45,4</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-10,0</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-15,1%</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-20,7</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-31,3%</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15-59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264,9</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267,7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271,6</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274,0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268,3</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259,2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249,1</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6,3</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2,4%</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-18,6</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-6,9%</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xml:space="preserve">60 si peste </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51,1</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49,9</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49,7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49,5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52,0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54,3</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-1,7</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-3,3%</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2,9</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5,6%</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510"/>
        </w:trPr>
        <w:tc>
          <w:tcPr>
            <w:tcW w:w="1497" w:type="dxa"/>
            <w:tcBorders>
              <w:top w:val="nil"/>
              <w:left w:val="single" w:sz="4" w:space="0" w:color="auto"/>
              <w:bottom w:val="single" w:sz="4" w:space="0" w:color="auto"/>
              <w:right w:val="single" w:sz="4" w:space="0" w:color="auto"/>
            </w:tcBorders>
            <w:shd w:val="clear" w:color="000000" w:fill="C0C0C0"/>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Mehedinti (total)</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307,3</w:t>
            </w:r>
          </w:p>
        </w:tc>
        <w:tc>
          <w:tcPr>
            <w:tcW w:w="8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303,6</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293,2</w:t>
            </w:r>
          </w:p>
        </w:tc>
        <w:tc>
          <w:tcPr>
            <w:tcW w:w="767"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289,6</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281,5</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268,6</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254,6</w:t>
            </w:r>
          </w:p>
        </w:tc>
        <w:tc>
          <w:tcPr>
            <w:tcW w:w="81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-14,0</w:t>
            </w:r>
          </w:p>
        </w:tc>
        <w:tc>
          <w:tcPr>
            <w:tcW w:w="8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-4,6%</w:t>
            </w:r>
          </w:p>
        </w:tc>
        <w:tc>
          <w:tcPr>
            <w:tcW w:w="7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-49,0</w:t>
            </w:r>
          </w:p>
        </w:tc>
        <w:tc>
          <w:tcPr>
            <w:tcW w:w="7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-16,1%</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0-14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50,8</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47,3</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41,4</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39,6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38,5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34,9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30,8</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-7,7</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-16,3%</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-16,5</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-34,9%</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15-59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206,8</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206,9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205,3</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204,3</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198,0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187,8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177,7</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-2,6</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-1,3%</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-29,2</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-14,1%</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xml:space="preserve">60 si peste </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49,7</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49,3</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46,5</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45,7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45,1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46,1</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-3,6</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-7,3%</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-3,2</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-6,5%</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Olt(total)</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491,4</w:t>
            </w:r>
          </w:p>
        </w:tc>
        <w:tc>
          <w:tcPr>
            <w:tcW w:w="8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483,4</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461,6</w:t>
            </w:r>
          </w:p>
        </w:tc>
        <w:tc>
          <w:tcPr>
            <w:tcW w:w="767"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450,1</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436,8</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409,7</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381,0</w:t>
            </w:r>
          </w:p>
        </w:tc>
        <w:tc>
          <w:tcPr>
            <w:tcW w:w="81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-33,3</w:t>
            </w:r>
          </w:p>
        </w:tc>
        <w:tc>
          <w:tcPr>
            <w:tcW w:w="8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-6,9%</w:t>
            </w:r>
          </w:p>
        </w:tc>
        <w:tc>
          <w:tcPr>
            <w:tcW w:w="764"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-102,4</w:t>
            </w:r>
          </w:p>
        </w:tc>
        <w:tc>
          <w:tcPr>
            <w:tcW w:w="776"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-21,2%</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0-14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81,4</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75,6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65,9</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61,8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59,2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52,7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45,5</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-13,8</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-18,3%</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-30,1</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-39,8%</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15-59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331,2</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328,6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319,1</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313,5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304,0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284,0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264,5</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-15,1</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-4,6%</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-64,1</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-19,5%</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xml:space="preserve">60 si peste </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78,7</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79,2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76,6</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74,8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73,6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73,0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71,0</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-4,4</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-5,6%</w:t>
            </w:r>
          </w:p>
        </w:tc>
        <w:tc>
          <w:tcPr>
            <w:tcW w:w="764" w:type="dxa"/>
            <w:tcBorders>
              <w:top w:val="nil"/>
              <w:left w:val="nil"/>
              <w:bottom w:val="single" w:sz="4" w:space="0" w:color="auto"/>
              <w:right w:val="single" w:sz="4" w:space="0" w:color="auto"/>
            </w:tcBorders>
            <w:shd w:val="clear" w:color="000000" w:fill="FFFFFF"/>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-8,2</w:t>
            </w:r>
          </w:p>
        </w:tc>
        <w:tc>
          <w:tcPr>
            <w:tcW w:w="7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-10,4%</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510"/>
        </w:trPr>
        <w:tc>
          <w:tcPr>
            <w:tcW w:w="1497" w:type="dxa"/>
            <w:tcBorders>
              <w:top w:val="nil"/>
              <w:left w:val="single" w:sz="4" w:space="0" w:color="auto"/>
              <w:bottom w:val="single" w:sz="4" w:space="0" w:color="auto"/>
              <w:right w:val="single" w:sz="4" w:space="0" w:color="auto"/>
            </w:tcBorders>
            <w:shd w:val="clear" w:color="000000" w:fill="F2DDDC"/>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Valcea(total)</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418,5</w:t>
            </w:r>
          </w:p>
        </w:tc>
        <w:tc>
          <w:tcPr>
            <w:tcW w:w="864"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415,3</w:t>
            </w:r>
          </w:p>
        </w:tc>
        <w:tc>
          <w:tcPr>
            <w:tcW w:w="855" w:type="dxa"/>
            <w:tcBorders>
              <w:top w:val="nil"/>
              <w:left w:val="nil"/>
              <w:bottom w:val="single" w:sz="4" w:space="0" w:color="auto"/>
              <w:right w:val="single" w:sz="4" w:space="0" w:color="auto"/>
            </w:tcBorders>
            <w:shd w:val="clear" w:color="000000" w:fill="E5E0E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406,6</w:t>
            </w:r>
          </w:p>
        </w:tc>
        <w:tc>
          <w:tcPr>
            <w:tcW w:w="767"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401,9</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392,1</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376,4</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358,8</w:t>
            </w:r>
          </w:p>
        </w:tc>
        <w:tc>
          <w:tcPr>
            <w:tcW w:w="81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-13,4</w:t>
            </w:r>
          </w:p>
        </w:tc>
        <w:tc>
          <w:tcPr>
            <w:tcW w:w="87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-3,2%</w:t>
            </w:r>
          </w:p>
        </w:tc>
        <w:tc>
          <w:tcPr>
            <w:tcW w:w="764"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-56,5</w:t>
            </w:r>
          </w:p>
        </w:tc>
        <w:tc>
          <w:tcPr>
            <w:tcW w:w="77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-13,6%</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F2DDDC"/>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0-14</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69,4</w:t>
            </w:r>
          </w:p>
        </w:tc>
        <w:tc>
          <w:tcPr>
            <w:tcW w:w="864"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64,6</w:t>
            </w:r>
          </w:p>
        </w:tc>
        <w:tc>
          <w:tcPr>
            <w:tcW w:w="855" w:type="dxa"/>
            <w:tcBorders>
              <w:top w:val="nil"/>
              <w:left w:val="nil"/>
              <w:bottom w:val="single" w:sz="4" w:space="0" w:color="auto"/>
              <w:right w:val="single" w:sz="4" w:space="0" w:color="auto"/>
            </w:tcBorders>
            <w:shd w:val="clear" w:color="000000" w:fill="E5E0E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57,4</w:t>
            </w:r>
          </w:p>
        </w:tc>
        <w:tc>
          <w:tcPr>
            <w:tcW w:w="767"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54,4</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52,8</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48,5</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43,4</w:t>
            </w:r>
          </w:p>
        </w:tc>
        <w:tc>
          <w:tcPr>
            <w:tcW w:w="81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-10,2</w:t>
            </w:r>
          </w:p>
        </w:tc>
        <w:tc>
          <w:tcPr>
            <w:tcW w:w="87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-15,8%</w:t>
            </w:r>
          </w:p>
        </w:tc>
        <w:tc>
          <w:tcPr>
            <w:tcW w:w="764"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-21,2</w:t>
            </w:r>
          </w:p>
        </w:tc>
        <w:tc>
          <w:tcPr>
            <w:tcW w:w="77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-32,8%</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F2DDDC"/>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15-59</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281,1</w:t>
            </w:r>
          </w:p>
        </w:tc>
        <w:tc>
          <w:tcPr>
            <w:tcW w:w="864"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281,9</w:t>
            </w:r>
          </w:p>
        </w:tc>
        <w:tc>
          <w:tcPr>
            <w:tcW w:w="855" w:type="dxa"/>
            <w:tcBorders>
              <w:top w:val="nil"/>
              <w:left w:val="nil"/>
              <w:bottom w:val="single" w:sz="4" w:space="0" w:color="auto"/>
              <w:right w:val="single" w:sz="4" w:space="0" w:color="auto"/>
            </w:tcBorders>
            <w:shd w:val="clear" w:color="000000" w:fill="E5E0E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279,0</w:t>
            </w:r>
          </w:p>
        </w:tc>
        <w:tc>
          <w:tcPr>
            <w:tcW w:w="767"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280,3</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272,2</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259,7</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247,7</w:t>
            </w:r>
          </w:p>
        </w:tc>
        <w:tc>
          <w:tcPr>
            <w:tcW w:w="81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-1,6</w:t>
            </w:r>
          </w:p>
        </w:tc>
        <w:tc>
          <w:tcPr>
            <w:tcW w:w="87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-0,6%</w:t>
            </w:r>
          </w:p>
        </w:tc>
        <w:tc>
          <w:tcPr>
            <w:tcW w:w="764"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-34,2</w:t>
            </w:r>
          </w:p>
        </w:tc>
        <w:tc>
          <w:tcPr>
            <w:tcW w:w="77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-12,1%</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F2DDDC"/>
            <w:noWrap/>
            <w:vAlign w:val="bottom"/>
            <w:hideMark/>
          </w:tcPr>
          <w:p w:rsidR="007E6F8C" w:rsidRPr="007E6F8C" w:rsidRDefault="007E6F8C" w:rsidP="007E6F8C">
            <w:pPr>
              <w:rPr>
                <w:rFonts w:ascii="Arial Narrow" w:hAnsi="Arial Narrow" w:cs="Arial"/>
                <w:sz w:val="20"/>
                <w:szCs w:val="20"/>
                <w:lang w:eastAsia="ro-RO"/>
              </w:rPr>
            </w:pPr>
            <w:r w:rsidRPr="007E6F8C">
              <w:rPr>
                <w:rFonts w:ascii="Arial Narrow" w:hAnsi="Arial Narrow" w:cs="Arial"/>
                <w:sz w:val="20"/>
                <w:szCs w:val="20"/>
                <w:lang w:eastAsia="ro-RO"/>
              </w:rPr>
              <w:t xml:space="preserve">60 si peste </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68,0</w:t>
            </w:r>
          </w:p>
        </w:tc>
        <w:tc>
          <w:tcPr>
            <w:tcW w:w="864"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68,8</w:t>
            </w:r>
          </w:p>
        </w:tc>
        <w:tc>
          <w:tcPr>
            <w:tcW w:w="855" w:type="dxa"/>
            <w:tcBorders>
              <w:top w:val="nil"/>
              <w:left w:val="nil"/>
              <w:bottom w:val="single" w:sz="4" w:space="0" w:color="auto"/>
              <w:right w:val="single" w:sz="4" w:space="0" w:color="auto"/>
            </w:tcBorders>
            <w:shd w:val="clear" w:color="000000" w:fill="E5E0E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70,2</w:t>
            </w:r>
          </w:p>
        </w:tc>
        <w:tc>
          <w:tcPr>
            <w:tcW w:w="767"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67,3</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67,1</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68,2</w:t>
            </w:r>
          </w:p>
        </w:tc>
        <w:tc>
          <w:tcPr>
            <w:tcW w:w="855"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67,7</w:t>
            </w:r>
          </w:p>
        </w:tc>
        <w:tc>
          <w:tcPr>
            <w:tcW w:w="81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-1,5</w:t>
            </w:r>
          </w:p>
        </w:tc>
        <w:tc>
          <w:tcPr>
            <w:tcW w:w="87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-2,2%</w:t>
            </w:r>
          </w:p>
        </w:tc>
        <w:tc>
          <w:tcPr>
            <w:tcW w:w="764"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-1,1</w:t>
            </w:r>
          </w:p>
        </w:tc>
        <w:tc>
          <w:tcPr>
            <w:tcW w:w="776" w:type="dxa"/>
            <w:tcBorders>
              <w:top w:val="nil"/>
              <w:left w:val="nil"/>
              <w:bottom w:val="single" w:sz="4" w:space="0" w:color="auto"/>
              <w:right w:val="single" w:sz="4" w:space="0" w:color="auto"/>
            </w:tcBorders>
            <w:shd w:val="clear" w:color="000000" w:fill="F2DDDC"/>
            <w:noWrap/>
            <w:vAlign w:val="bottom"/>
            <w:hideMark/>
          </w:tcPr>
          <w:p w:rsidR="007E6F8C" w:rsidRPr="007E6F8C" w:rsidRDefault="007E6F8C" w:rsidP="007E6F8C">
            <w:pPr>
              <w:jc w:val="right"/>
              <w:rPr>
                <w:rFonts w:ascii="Arial Narrow" w:hAnsi="Arial Narrow" w:cs="Arial"/>
                <w:sz w:val="20"/>
                <w:szCs w:val="20"/>
                <w:lang w:eastAsia="ro-RO"/>
              </w:rPr>
            </w:pPr>
            <w:r w:rsidRPr="007E6F8C">
              <w:rPr>
                <w:rFonts w:ascii="Arial Narrow" w:hAnsi="Arial Narrow" w:cs="Arial"/>
                <w:sz w:val="20"/>
                <w:szCs w:val="20"/>
                <w:lang w:eastAsia="ro-RO"/>
              </w:rPr>
              <w:t>-1,6%</w:t>
            </w: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40"/>
        </w:trPr>
        <w:tc>
          <w:tcPr>
            <w:tcW w:w="1497" w:type="dxa"/>
            <w:tcBorders>
              <w:top w:val="nil"/>
              <w:left w:val="nil"/>
              <w:bottom w:val="nil"/>
              <w:right w:val="nil"/>
            </w:tcBorders>
            <w:shd w:val="clear" w:color="auto" w:fill="auto"/>
            <w:noWrap/>
            <w:vAlign w:val="bottom"/>
            <w:hideMark/>
          </w:tcPr>
          <w:p w:rsidR="007E6F8C" w:rsidRPr="007E6F8C" w:rsidRDefault="007E6F8C" w:rsidP="007E6F8C">
            <w:pPr>
              <w:rPr>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864"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767"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816"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876"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764"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40"/>
        </w:trPr>
        <w:tc>
          <w:tcPr>
            <w:tcW w:w="9095" w:type="dxa"/>
            <w:gridSpan w:val="10"/>
            <w:tcBorders>
              <w:top w:val="nil"/>
              <w:left w:val="nil"/>
              <w:bottom w:val="nil"/>
              <w:right w:val="nil"/>
            </w:tcBorders>
            <w:shd w:val="clear" w:color="auto" w:fill="auto"/>
            <w:noWrap/>
            <w:hideMark/>
          </w:tcPr>
          <w:p w:rsidR="007E6F8C" w:rsidRPr="007E6F8C" w:rsidRDefault="007E6F8C" w:rsidP="007E6F8C">
            <w:pPr>
              <w:rPr>
                <w:rFonts w:ascii="Arial" w:hAnsi="Arial" w:cs="Arial"/>
                <w:b/>
                <w:bCs/>
                <w:color w:val="0000FF"/>
                <w:sz w:val="18"/>
                <w:szCs w:val="18"/>
                <w:lang w:eastAsia="ro-RO"/>
              </w:rPr>
            </w:pPr>
            <w:r w:rsidRPr="007E6F8C">
              <w:rPr>
                <w:rFonts w:ascii="Arial" w:hAnsi="Arial" w:cs="Arial"/>
                <w:b/>
                <w:bCs/>
                <w:color w:val="0000FF"/>
                <w:sz w:val="18"/>
                <w:szCs w:val="18"/>
                <w:lang w:eastAsia="ro-RO"/>
              </w:rPr>
              <w:t>PROIECTIA DETALIATĂ ANUAL PÂNĂ ÎN 2013                                             - Mii pers.</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jc w:val="right"/>
              <w:rPr>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40"/>
        </w:trPr>
        <w:tc>
          <w:tcPr>
            <w:tcW w:w="14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rPr>
                <w:rFonts w:ascii="Arial" w:hAnsi="Arial" w:cs="Arial"/>
                <w:b/>
                <w:bCs/>
                <w:color w:val="0000FF"/>
                <w:sz w:val="18"/>
                <w:szCs w:val="18"/>
                <w:lang w:eastAsia="ro-RO"/>
              </w:rPr>
            </w:pPr>
            <w:r w:rsidRPr="007E6F8C">
              <w:rPr>
                <w:rFonts w:ascii="Arial" w:hAnsi="Arial" w:cs="Arial"/>
                <w:b/>
                <w:bCs/>
                <w:color w:val="0000FF"/>
                <w:sz w:val="18"/>
                <w:szCs w:val="18"/>
                <w:lang w:eastAsia="ro-RO"/>
              </w:rPr>
              <w:t xml:space="preserve">total </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b/>
                <w:bCs/>
                <w:color w:val="0000FF"/>
                <w:sz w:val="18"/>
                <w:szCs w:val="18"/>
                <w:lang w:eastAsia="ro-RO"/>
              </w:rPr>
            </w:pPr>
            <w:r w:rsidRPr="007E6F8C">
              <w:rPr>
                <w:rFonts w:ascii="Arial" w:hAnsi="Arial" w:cs="Arial"/>
                <w:b/>
                <w:bCs/>
                <w:color w:val="0000FF"/>
                <w:sz w:val="18"/>
                <w:szCs w:val="18"/>
                <w:lang w:eastAsia="ro-RO"/>
              </w:rPr>
              <w:t>2005</w:t>
            </w:r>
          </w:p>
        </w:tc>
        <w:tc>
          <w:tcPr>
            <w:tcW w:w="864"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2006</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2007</w:t>
            </w:r>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2008</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2009</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2010</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2011</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2012</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2013</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765"/>
        </w:trPr>
        <w:tc>
          <w:tcPr>
            <w:tcW w:w="1497" w:type="dxa"/>
            <w:tcBorders>
              <w:top w:val="nil"/>
              <w:left w:val="single" w:sz="4" w:space="0" w:color="auto"/>
              <w:bottom w:val="single" w:sz="4" w:space="0" w:color="auto"/>
              <w:right w:val="single" w:sz="4" w:space="0" w:color="auto"/>
            </w:tcBorders>
            <w:shd w:val="clear" w:color="000000" w:fill="C0C0C0"/>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Regiunea Sud Vest Oltenia (total)</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b/>
                <w:bCs/>
                <w:sz w:val="18"/>
                <w:szCs w:val="18"/>
                <w:lang w:eastAsia="ro-RO"/>
              </w:rPr>
            </w:pPr>
            <w:r w:rsidRPr="007E6F8C">
              <w:rPr>
                <w:rFonts w:ascii="Arial" w:hAnsi="Arial" w:cs="Arial"/>
                <w:b/>
                <w:bCs/>
                <w:sz w:val="18"/>
                <w:szCs w:val="18"/>
                <w:lang w:eastAsia="ro-RO"/>
              </w:rPr>
              <w:t>2304,4</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rPr>
                <w:rFonts w:ascii="Arial" w:hAnsi="Arial" w:cs="Arial"/>
                <w:b/>
                <w:bCs/>
                <w:sz w:val="18"/>
                <w:szCs w:val="18"/>
                <w:lang w:eastAsia="ro-RO"/>
              </w:rPr>
            </w:pPr>
            <w:r w:rsidRPr="007E6F8C">
              <w:rPr>
                <w:rFonts w:ascii="Arial" w:hAnsi="Arial" w:cs="Arial"/>
                <w:b/>
                <w:bCs/>
                <w:sz w:val="18"/>
                <w:szCs w:val="18"/>
                <w:lang w:eastAsia="ro-RO"/>
              </w:rPr>
              <w:t>2,289,7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b/>
                <w:bCs/>
                <w:sz w:val="18"/>
                <w:szCs w:val="18"/>
                <w:lang w:eastAsia="ro-RO"/>
              </w:rPr>
            </w:pPr>
            <w:r w:rsidRPr="007E6F8C">
              <w:rPr>
                <w:rFonts w:ascii="Arial" w:hAnsi="Arial" w:cs="Arial"/>
                <w:b/>
                <w:bCs/>
                <w:sz w:val="18"/>
                <w:szCs w:val="18"/>
                <w:lang w:eastAsia="ro-RO"/>
              </w:rPr>
              <w:t>2275,2</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b/>
                <w:bCs/>
                <w:sz w:val="18"/>
                <w:szCs w:val="18"/>
                <w:lang w:eastAsia="ro-RO"/>
              </w:rPr>
            </w:pPr>
            <w:r w:rsidRPr="007E6F8C">
              <w:rPr>
                <w:rFonts w:ascii="Arial" w:hAnsi="Arial" w:cs="Arial"/>
                <w:b/>
                <w:bCs/>
                <w:sz w:val="18"/>
                <w:szCs w:val="18"/>
                <w:lang w:eastAsia="ro-RO"/>
              </w:rPr>
              <w:t>2261,1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b/>
                <w:bCs/>
                <w:sz w:val="18"/>
                <w:szCs w:val="18"/>
                <w:lang w:eastAsia="ro-RO"/>
              </w:rPr>
            </w:pPr>
            <w:r w:rsidRPr="007E6F8C">
              <w:rPr>
                <w:rFonts w:ascii="Arial" w:hAnsi="Arial" w:cs="Arial"/>
                <w:b/>
                <w:bCs/>
                <w:sz w:val="18"/>
                <w:szCs w:val="18"/>
                <w:lang w:eastAsia="ro-RO"/>
              </w:rPr>
              <w:t>2247,1</w:t>
            </w:r>
          </w:p>
        </w:tc>
        <w:tc>
          <w:tcPr>
            <w:tcW w:w="855"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b/>
                <w:bCs/>
                <w:sz w:val="20"/>
                <w:szCs w:val="20"/>
                <w:lang w:eastAsia="ro-RO"/>
              </w:rPr>
            </w:pPr>
            <w:r w:rsidRPr="007E6F8C">
              <w:rPr>
                <w:rFonts w:ascii="Arial Narrow" w:hAnsi="Arial Narrow" w:cs="Arial"/>
                <w:b/>
                <w:bCs/>
                <w:sz w:val="20"/>
                <w:szCs w:val="20"/>
                <w:lang w:eastAsia="ro-RO"/>
              </w:rPr>
              <w:t>2.238,6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b/>
                <w:bCs/>
                <w:sz w:val="18"/>
                <w:szCs w:val="18"/>
                <w:lang w:eastAsia="ro-RO"/>
              </w:rPr>
            </w:pPr>
            <w:r w:rsidRPr="007E6F8C">
              <w:rPr>
                <w:rFonts w:ascii="Arial" w:hAnsi="Arial" w:cs="Arial"/>
                <w:b/>
                <w:bCs/>
                <w:sz w:val="18"/>
                <w:szCs w:val="18"/>
                <w:lang w:eastAsia="ro-RO"/>
              </w:rPr>
              <w:t>2223,6</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b/>
                <w:bCs/>
                <w:sz w:val="18"/>
                <w:szCs w:val="18"/>
                <w:lang w:eastAsia="ro-RO"/>
              </w:rPr>
            </w:pPr>
            <w:r w:rsidRPr="007E6F8C">
              <w:rPr>
                <w:rFonts w:ascii="Arial" w:hAnsi="Arial" w:cs="Arial"/>
                <w:b/>
                <w:bCs/>
                <w:sz w:val="18"/>
                <w:szCs w:val="18"/>
                <w:lang w:eastAsia="ro-RO"/>
              </w:rPr>
              <w:t>2213,9</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b/>
                <w:bCs/>
                <w:sz w:val="18"/>
                <w:szCs w:val="18"/>
                <w:lang w:eastAsia="ro-RO"/>
              </w:rPr>
            </w:pPr>
            <w:r w:rsidRPr="007E6F8C">
              <w:rPr>
                <w:rFonts w:ascii="Arial" w:hAnsi="Arial" w:cs="Arial"/>
                <w:b/>
                <w:bCs/>
                <w:sz w:val="18"/>
                <w:szCs w:val="18"/>
                <w:lang w:eastAsia="ro-RO"/>
              </w:rPr>
              <w:t>2204,3</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Dolj</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717,0</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712,2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707,4</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702,7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698,0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693,4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689,9</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686,4</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682,9</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Gorj</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385,2</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384,1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383,0</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382,0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381,0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380,0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379,9</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379,8</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379,8</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Mehedinti</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303,5</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301,4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299,3</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297,2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295,2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293,2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292,0</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290,8</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289,6</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Olt</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483,4</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478,9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474,5</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470,1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465,8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461,6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457,7</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453,9</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450,1</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Valcea</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415,3</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413,2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411,1</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409,1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407,1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405,2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404,1</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403,0</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w:hAnsi="Arial" w:cs="Arial"/>
                <w:sz w:val="18"/>
                <w:szCs w:val="18"/>
                <w:lang w:eastAsia="ro-RO"/>
              </w:rPr>
            </w:pPr>
            <w:r w:rsidRPr="007E6F8C">
              <w:rPr>
                <w:rFonts w:ascii="Arial" w:hAnsi="Arial" w:cs="Arial"/>
                <w:sz w:val="18"/>
                <w:szCs w:val="18"/>
                <w:lang w:eastAsia="ro-RO"/>
              </w:rPr>
              <w:t>401,9</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40"/>
        </w:trPr>
        <w:tc>
          <w:tcPr>
            <w:tcW w:w="149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sz w:val="18"/>
                <w:szCs w:val="18"/>
                <w:lang w:eastAsia="ro-RO"/>
              </w:rPr>
            </w:pPr>
          </w:p>
        </w:tc>
        <w:tc>
          <w:tcPr>
            <w:tcW w:w="76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sz w:val="18"/>
                <w:szCs w:val="18"/>
                <w:lang w:eastAsia="ro-RO"/>
              </w:rPr>
            </w:pPr>
          </w:p>
        </w:tc>
        <w:tc>
          <w:tcPr>
            <w:tcW w:w="81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sz w:val="18"/>
                <w:szCs w:val="18"/>
                <w:lang w:eastAsia="ro-RO"/>
              </w:rPr>
            </w:pPr>
          </w:p>
        </w:tc>
        <w:tc>
          <w:tcPr>
            <w:tcW w:w="8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sz w:val="18"/>
                <w:szCs w:val="18"/>
                <w:lang w:eastAsia="ro-RO"/>
              </w:rPr>
            </w:pP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40"/>
        </w:trPr>
        <w:tc>
          <w:tcPr>
            <w:tcW w:w="14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color w:val="0000FF"/>
                <w:sz w:val="18"/>
                <w:szCs w:val="18"/>
                <w:lang w:eastAsia="ro-RO"/>
              </w:rPr>
            </w:pPr>
            <w:r w:rsidRPr="007E6F8C">
              <w:rPr>
                <w:rFonts w:ascii="Arial" w:hAnsi="Arial" w:cs="Arial"/>
                <w:color w:val="0000FF"/>
                <w:sz w:val="18"/>
                <w:szCs w:val="18"/>
                <w:lang w:eastAsia="ro-RO"/>
              </w:rPr>
              <w:t>0-14 ani</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2005</w:t>
            </w:r>
          </w:p>
        </w:tc>
        <w:tc>
          <w:tcPr>
            <w:tcW w:w="864"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2006</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2007</w:t>
            </w:r>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2008</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2009</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2010</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2011</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2012</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2013</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765"/>
        </w:trPr>
        <w:tc>
          <w:tcPr>
            <w:tcW w:w="1497" w:type="dxa"/>
            <w:tcBorders>
              <w:top w:val="nil"/>
              <w:left w:val="single" w:sz="4" w:space="0" w:color="auto"/>
              <w:bottom w:val="single" w:sz="4" w:space="0" w:color="auto"/>
              <w:right w:val="single" w:sz="4" w:space="0" w:color="auto"/>
            </w:tcBorders>
            <w:shd w:val="clear" w:color="000000" w:fill="C0C0C0"/>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Regiunea Sud Vest Oltenia (total)</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363,0</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354,2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345,6</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337,2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329,0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321,0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316,1</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311,3</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306,6</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Dolj</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109,4</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107,1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104,9</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102,7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100,5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98,4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97,1</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95,9</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94,6</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Gorj</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66,1</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64,5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62,9</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59,9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58,5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57,7</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56,9</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56,1</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Mehedinti</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47,3</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46,1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44,8</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43,7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42,5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41,4</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40,8</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40,2</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39,6</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Olt</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75,6</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73,6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71,6</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69,6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67,7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64,5</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63,1</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61,8</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Valcea</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64,6</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63,0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61,4</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59,8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58,3</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56,8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56,0</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55,2</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54,4</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40"/>
        </w:trPr>
        <w:tc>
          <w:tcPr>
            <w:tcW w:w="149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6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1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40"/>
        </w:trPr>
        <w:tc>
          <w:tcPr>
            <w:tcW w:w="14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color w:val="0000FF"/>
                <w:sz w:val="18"/>
                <w:szCs w:val="18"/>
                <w:lang w:eastAsia="ro-RO"/>
              </w:rPr>
            </w:pPr>
            <w:r w:rsidRPr="007E6F8C">
              <w:rPr>
                <w:rFonts w:ascii="Arial" w:hAnsi="Arial" w:cs="Arial"/>
                <w:color w:val="0000FF"/>
                <w:sz w:val="18"/>
                <w:szCs w:val="18"/>
                <w:lang w:eastAsia="ro-RO"/>
              </w:rPr>
              <w:t>15-59 ani</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2005</w:t>
            </w:r>
          </w:p>
        </w:tc>
        <w:tc>
          <w:tcPr>
            <w:tcW w:w="864"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2006</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2007</w:t>
            </w:r>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2008</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2009</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2010</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2011</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2012</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2013</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765"/>
        </w:trPr>
        <w:tc>
          <w:tcPr>
            <w:tcW w:w="1497" w:type="dxa"/>
            <w:tcBorders>
              <w:top w:val="nil"/>
              <w:left w:val="single" w:sz="4" w:space="0" w:color="auto"/>
              <w:bottom w:val="single" w:sz="4" w:space="0" w:color="auto"/>
              <w:right w:val="single" w:sz="4" w:space="0" w:color="auto"/>
            </w:tcBorders>
            <w:shd w:val="clear" w:color="000000" w:fill="C0C0C0"/>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Regiunea Sud Vest Oltenia (total)</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1572,7</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1569,7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1566,6</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1563,6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1560,7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1557,7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1554,8</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1551,8</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1548,9</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Dolj</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487,6</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486,2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484,9</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483,5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482,2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480,8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479,5</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478,1</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476,8</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Gorj</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267,7</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268,5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269,3</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270,0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270,8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271,6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272,4</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273,2</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274,0</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Mehedinti</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206,9</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206,6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206,3</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205,9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205,6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205,3</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205,0</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204,7</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204,3</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Olt</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328,6</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326,7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324,8</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322,9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321,0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319,1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317,2</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315,4</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313,5</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Valcea</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281,9</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281,7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281,5</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281,3</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281,1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280,9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280,7</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280,5</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280,3</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40"/>
        </w:trPr>
        <w:tc>
          <w:tcPr>
            <w:tcW w:w="149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color w:val="0000FF"/>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color w:val="0000FF"/>
                <w:sz w:val="18"/>
                <w:szCs w:val="18"/>
                <w:lang w:eastAsia="ro-RO"/>
              </w:rPr>
            </w:pPr>
          </w:p>
        </w:tc>
        <w:tc>
          <w:tcPr>
            <w:tcW w:w="864" w:type="dxa"/>
            <w:tcBorders>
              <w:top w:val="nil"/>
              <w:left w:val="nil"/>
              <w:bottom w:val="nil"/>
              <w:right w:val="nil"/>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p>
        </w:tc>
        <w:tc>
          <w:tcPr>
            <w:tcW w:w="767" w:type="dxa"/>
            <w:tcBorders>
              <w:top w:val="nil"/>
              <w:left w:val="nil"/>
              <w:bottom w:val="nil"/>
              <w:right w:val="nil"/>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p>
        </w:tc>
        <w:tc>
          <w:tcPr>
            <w:tcW w:w="855" w:type="dxa"/>
            <w:tcBorders>
              <w:top w:val="nil"/>
              <w:left w:val="nil"/>
              <w:bottom w:val="nil"/>
              <w:right w:val="nil"/>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p>
        </w:tc>
        <w:tc>
          <w:tcPr>
            <w:tcW w:w="816" w:type="dxa"/>
            <w:tcBorders>
              <w:top w:val="nil"/>
              <w:left w:val="nil"/>
              <w:bottom w:val="nil"/>
              <w:right w:val="nil"/>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p>
        </w:tc>
        <w:tc>
          <w:tcPr>
            <w:tcW w:w="876" w:type="dxa"/>
            <w:tcBorders>
              <w:top w:val="nil"/>
              <w:left w:val="nil"/>
              <w:bottom w:val="nil"/>
              <w:right w:val="nil"/>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40"/>
        </w:trPr>
        <w:tc>
          <w:tcPr>
            <w:tcW w:w="14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color w:val="0000FF"/>
                <w:sz w:val="18"/>
                <w:szCs w:val="18"/>
                <w:lang w:eastAsia="ro-RO"/>
              </w:rPr>
            </w:pPr>
            <w:r w:rsidRPr="007E6F8C">
              <w:rPr>
                <w:rFonts w:ascii="Arial" w:hAnsi="Arial" w:cs="Arial"/>
                <w:color w:val="0000FF"/>
                <w:sz w:val="18"/>
                <w:szCs w:val="18"/>
                <w:lang w:eastAsia="ro-RO"/>
              </w:rPr>
              <w:t>60 si peste</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2005</w:t>
            </w:r>
          </w:p>
        </w:tc>
        <w:tc>
          <w:tcPr>
            <w:tcW w:w="864"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2006</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2007</w:t>
            </w:r>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2008</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2009</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2010</w:t>
            </w:r>
          </w:p>
        </w:tc>
        <w:tc>
          <w:tcPr>
            <w:tcW w:w="855"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2011</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2012</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color w:val="0000FF"/>
                <w:sz w:val="18"/>
                <w:szCs w:val="18"/>
                <w:lang w:eastAsia="ro-RO"/>
              </w:rPr>
            </w:pPr>
            <w:r w:rsidRPr="007E6F8C">
              <w:rPr>
                <w:rFonts w:ascii="Arial" w:hAnsi="Arial" w:cs="Arial"/>
                <w:b/>
                <w:bCs/>
                <w:color w:val="0000FF"/>
                <w:sz w:val="18"/>
                <w:szCs w:val="18"/>
                <w:lang w:eastAsia="ro-RO"/>
              </w:rPr>
              <w:t>2013</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765"/>
        </w:trPr>
        <w:tc>
          <w:tcPr>
            <w:tcW w:w="1497" w:type="dxa"/>
            <w:tcBorders>
              <w:top w:val="nil"/>
              <w:left w:val="single" w:sz="4" w:space="0" w:color="auto"/>
              <w:bottom w:val="single" w:sz="4" w:space="0" w:color="auto"/>
              <w:right w:val="single" w:sz="4" w:space="0" w:color="auto"/>
            </w:tcBorders>
            <w:shd w:val="clear" w:color="000000" w:fill="C0C0C0"/>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Regiunea Sud Vest Oltenia (total)</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368,7</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365,9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363,0</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360,2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357,5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354,7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352,7</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350,8</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b/>
                <w:bCs/>
                <w:sz w:val="18"/>
                <w:szCs w:val="18"/>
                <w:lang w:eastAsia="ro-RO"/>
              </w:rPr>
            </w:pPr>
            <w:r w:rsidRPr="007E6F8C">
              <w:rPr>
                <w:rFonts w:ascii="Arial" w:hAnsi="Arial" w:cs="Arial"/>
                <w:b/>
                <w:bCs/>
                <w:sz w:val="18"/>
                <w:szCs w:val="18"/>
                <w:lang w:eastAsia="ro-RO"/>
              </w:rPr>
              <w:t>348,8</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Dolj</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120,0</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118,8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117,6</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116,5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115,3</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114,2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113,3</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112,4</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111,5</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Gorj</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51,4</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51,1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50,8</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50,5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50,2</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49,9</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49,8</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49,7</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49,7</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Mehedinti</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49,3</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48,7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48,2</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47,6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47,0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46,5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46,2</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45,9</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45,7</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Olt</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79,2</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78,7</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78,1</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77,6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77,1</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76,6</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76,0</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75,4</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74,8</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r w:rsidR="007E6F8C" w:rsidRPr="007E6F8C" w:rsidTr="008F5D1B">
        <w:trPr>
          <w:trHeight w:val="255"/>
        </w:trPr>
        <w:tc>
          <w:tcPr>
            <w:tcW w:w="1497" w:type="dxa"/>
            <w:tcBorders>
              <w:top w:val="nil"/>
              <w:left w:val="single" w:sz="4" w:space="0" w:color="auto"/>
              <w:bottom w:val="single" w:sz="4" w:space="0" w:color="auto"/>
              <w:right w:val="single" w:sz="4" w:space="0" w:color="auto"/>
            </w:tcBorders>
            <w:shd w:val="clear" w:color="000000" w:fill="C0C0C0"/>
            <w:noWrap/>
            <w:vAlign w:val="bottom"/>
            <w:hideMark/>
          </w:tcPr>
          <w:p w:rsidR="007E6F8C" w:rsidRPr="007E6F8C" w:rsidRDefault="007E6F8C" w:rsidP="007E6F8C">
            <w:pPr>
              <w:rPr>
                <w:rFonts w:ascii="Arial Narrow" w:hAnsi="Arial Narrow" w:cs="Arial"/>
                <w:b/>
                <w:bCs/>
                <w:sz w:val="20"/>
                <w:szCs w:val="20"/>
                <w:lang w:eastAsia="ro-RO"/>
              </w:rPr>
            </w:pPr>
            <w:r w:rsidRPr="007E6F8C">
              <w:rPr>
                <w:rFonts w:ascii="Arial Narrow" w:hAnsi="Arial Narrow" w:cs="Arial"/>
                <w:b/>
                <w:bCs/>
                <w:sz w:val="20"/>
                <w:szCs w:val="20"/>
                <w:lang w:eastAsia="ro-RO"/>
              </w:rPr>
              <w:t>Jud. Valcea</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68,8</w:t>
            </w:r>
          </w:p>
        </w:tc>
        <w:tc>
          <w:tcPr>
            <w:tcW w:w="864"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68,5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68,3</w:t>
            </w:r>
          </w:p>
        </w:tc>
        <w:tc>
          <w:tcPr>
            <w:tcW w:w="76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68,0</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67,8</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67,5</w:t>
            </w:r>
          </w:p>
        </w:tc>
        <w:tc>
          <w:tcPr>
            <w:tcW w:w="855"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67,4</w:t>
            </w:r>
          </w:p>
        </w:tc>
        <w:tc>
          <w:tcPr>
            <w:tcW w:w="81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67,3</w:t>
            </w:r>
          </w:p>
        </w:tc>
        <w:tc>
          <w:tcPr>
            <w:tcW w:w="876"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w:hAnsi="Arial" w:cs="Arial"/>
                <w:sz w:val="18"/>
                <w:szCs w:val="18"/>
                <w:lang w:eastAsia="ro-RO"/>
              </w:rPr>
            </w:pPr>
            <w:r w:rsidRPr="007E6F8C">
              <w:rPr>
                <w:rFonts w:ascii="Arial" w:hAnsi="Arial" w:cs="Arial"/>
                <w:sz w:val="18"/>
                <w:szCs w:val="18"/>
                <w:lang w:eastAsia="ro-RO"/>
              </w:rPr>
              <w:t>67,3</w:t>
            </w:r>
          </w:p>
        </w:tc>
        <w:tc>
          <w:tcPr>
            <w:tcW w:w="764"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7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89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11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c>
          <w:tcPr>
            <w:tcW w:w="976"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18"/>
                <w:szCs w:val="18"/>
                <w:lang w:eastAsia="ro-RO"/>
              </w:rPr>
            </w:pPr>
          </w:p>
        </w:tc>
      </w:tr>
    </w:tbl>
    <w:p w:rsidR="007E6F8C" w:rsidRDefault="00A61A2E" w:rsidP="00A61A2E">
      <w:pPr>
        <w:tabs>
          <w:tab w:val="left" w:pos="600"/>
        </w:tabs>
        <w:jc w:val="both"/>
      </w:pPr>
      <w:r>
        <w:tab/>
      </w:r>
      <w:r w:rsidR="00037DDC" w:rsidRPr="003B5932">
        <w:t xml:space="preserve"> </w:t>
      </w:r>
    </w:p>
    <w:tbl>
      <w:tblPr>
        <w:tblW w:w="10140" w:type="dxa"/>
        <w:tblInd w:w="93" w:type="dxa"/>
        <w:tblLook w:val="04A0" w:firstRow="1" w:lastRow="0" w:firstColumn="1" w:lastColumn="0" w:noHBand="0" w:noVBand="1"/>
      </w:tblPr>
      <w:tblGrid>
        <w:gridCol w:w="1180"/>
        <w:gridCol w:w="840"/>
        <w:gridCol w:w="840"/>
        <w:gridCol w:w="860"/>
        <w:gridCol w:w="820"/>
        <w:gridCol w:w="760"/>
        <w:gridCol w:w="727"/>
        <w:gridCol w:w="760"/>
        <w:gridCol w:w="780"/>
        <w:gridCol w:w="940"/>
        <w:gridCol w:w="760"/>
        <w:gridCol w:w="920"/>
      </w:tblGrid>
      <w:tr w:rsidR="007E6F8C" w:rsidRPr="007E6F8C" w:rsidTr="008F5D1B">
        <w:trPr>
          <w:trHeight w:val="315"/>
        </w:trPr>
        <w:tc>
          <w:tcPr>
            <w:tcW w:w="10187" w:type="dxa"/>
            <w:gridSpan w:val="12"/>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u w:val="single"/>
                <w:lang w:eastAsia="ro-RO"/>
              </w:rPr>
            </w:pPr>
            <w:r w:rsidRPr="007E6F8C">
              <w:rPr>
                <w:rFonts w:ascii="Arial" w:hAnsi="Arial" w:cs="Arial"/>
                <w:b/>
                <w:bCs/>
                <w:u w:val="single"/>
                <w:lang w:eastAsia="ro-RO"/>
              </w:rPr>
              <w:t>PROIECŢIA POPULAŢIEI DE VÂRSTĂ ŞCOLARĂ</w:t>
            </w:r>
          </w:p>
        </w:tc>
      </w:tr>
      <w:tr w:rsidR="007E6F8C" w:rsidRPr="007E6F8C" w:rsidTr="008F5D1B">
        <w:trPr>
          <w:trHeight w:val="255"/>
        </w:trPr>
        <w:tc>
          <w:tcPr>
            <w:tcW w:w="3720" w:type="dxa"/>
            <w:gridSpan w:val="4"/>
            <w:tcBorders>
              <w:top w:val="nil"/>
              <w:left w:val="nil"/>
              <w:bottom w:val="nil"/>
              <w:right w:val="nil"/>
            </w:tcBorders>
            <w:shd w:val="clear" w:color="auto" w:fill="auto"/>
            <w:noWrap/>
            <w:hideMark/>
          </w:tcPr>
          <w:p w:rsidR="007E6F8C" w:rsidRPr="007E6F8C" w:rsidRDefault="007E6F8C" w:rsidP="007E6F8C">
            <w:pPr>
              <w:rPr>
                <w:rFonts w:ascii="Arial" w:hAnsi="Arial" w:cs="Arial"/>
                <w:b/>
                <w:bCs/>
                <w:i/>
                <w:iCs/>
                <w:sz w:val="18"/>
                <w:szCs w:val="18"/>
                <w:lang w:eastAsia="ro-RO"/>
              </w:rPr>
            </w:pPr>
            <w:r w:rsidRPr="007E6F8C">
              <w:rPr>
                <w:rFonts w:ascii="Arial" w:hAnsi="Arial" w:cs="Arial"/>
                <w:b/>
                <w:bCs/>
                <w:i/>
                <w:iCs/>
                <w:sz w:val="18"/>
                <w:szCs w:val="18"/>
                <w:lang w:eastAsia="ro-RO"/>
              </w:rPr>
              <w:t>Sursa:</w:t>
            </w:r>
            <w:r w:rsidRPr="007E6F8C">
              <w:rPr>
                <w:rFonts w:ascii="Arial" w:hAnsi="Arial" w:cs="Arial"/>
                <w:i/>
                <w:iCs/>
                <w:sz w:val="18"/>
                <w:szCs w:val="18"/>
                <w:lang w:eastAsia="ro-RO"/>
              </w:rPr>
              <w:t xml:space="preserve"> date prognozate furnizate de </w:t>
            </w:r>
            <w:r w:rsidRPr="007E6F8C">
              <w:rPr>
                <w:rFonts w:ascii="Arial" w:hAnsi="Arial" w:cs="Arial"/>
                <w:sz w:val="18"/>
                <w:szCs w:val="18"/>
                <w:lang w:eastAsia="ro-RO"/>
              </w:rPr>
              <w:t>INS</w:t>
            </w:r>
          </w:p>
        </w:tc>
        <w:tc>
          <w:tcPr>
            <w:tcW w:w="82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6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27"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6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8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94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6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92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r>
      <w:tr w:rsidR="007E6F8C" w:rsidRPr="007E6F8C" w:rsidTr="008F5D1B">
        <w:trPr>
          <w:trHeight w:val="255"/>
        </w:trPr>
        <w:tc>
          <w:tcPr>
            <w:tcW w:w="118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84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84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86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82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6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27"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6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8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94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76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c>
          <w:tcPr>
            <w:tcW w:w="920" w:type="dxa"/>
            <w:tcBorders>
              <w:top w:val="nil"/>
              <w:left w:val="nil"/>
              <w:bottom w:val="nil"/>
              <w:right w:val="nil"/>
            </w:tcBorders>
            <w:shd w:val="clear" w:color="auto" w:fill="auto"/>
            <w:hideMark/>
          </w:tcPr>
          <w:p w:rsidR="007E6F8C" w:rsidRPr="007E6F8C" w:rsidRDefault="007E6F8C" w:rsidP="007E6F8C">
            <w:pPr>
              <w:rPr>
                <w:rFonts w:ascii="Arial" w:hAnsi="Arial" w:cs="Arial"/>
                <w:b/>
                <w:bCs/>
                <w:i/>
                <w:iCs/>
                <w:sz w:val="18"/>
                <w:szCs w:val="18"/>
                <w:lang w:eastAsia="ro-RO"/>
              </w:rPr>
            </w:pPr>
          </w:p>
        </w:tc>
      </w:tr>
      <w:tr w:rsidR="007E6F8C" w:rsidRPr="007E6F8C" w:rsidTr="008F5D1B">
        <w:trPr>
          <w:trHeight w:val="255"/>
        </w:trPr>
        <w:tc>
          <w:tcPr>
            <w:tcW w:w="11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8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8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8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72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i/>
                <w:iCs/>
                <w:sz w:val="20"/>
                <w:szCs w:val="20"/>
                <w:lang w:eastAsia="ro-RO"/>
              </w:rPr>
            </w:pPr>
          </w:p>
        </w:tc>
      </w:tr>
      <w:tr w:rsidR="007E6F8C" w:rsidRPr="007E6F8C" w:rsidTr="008F5D1B">
        <w:trPr>
          <w:trHeight w:val="330"/>
        </w:trPr>
        <w:tc>
          <w:tcPr>
            <w:tcW w:w="10187" w:type="dxa"/>
            <w:gridSpan w:val="12"/>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lang w:eastAsia="ro-RO"/>
              </w:rPr>
            </w:pPr>
            <w:r w:rsidRPr="007E6F8C">
              <w:rPr>
                <w:rFonts w:ascii="Arial" w:hAnsi="Arial" w:cs="Arial"/>
                <w:b/>
                <w:bCs/>
                <w:lang w:eastAsia="ro-RO"/>
              </w:rPr>
              <w:t xml:space="preserve">Prognoza populaţiei de vârstă şcolară şi preşcolară din </w:t>
            </w:r>
            <w:r w:rsidRPr="007E6F8C">
              <w:rPr>
                <w:rFonts w:ascii="Arial" w:hAnsi="Arial" w:cs="Arial"/>
                <w:b/>
                <w:bCs/>
                <w:color w:val="0000FF"/>
                <w:lang w:eastAsia="ro-RO"/>
              </w:rPr>
              <w:t>Regiunea Sud Vest Oltenia</w:t>
            </w:r>
          </w:p>
        </w:tc>
      </w:tr>
      <w:tr w:rsidR="007E6F8C" w:rsidRPr="007E6F8C" w:rsidTr="008F5D1B">
        <w:trPr>
          <w:trHeight w:val="255"/>
        </w:trPr>
        <w:tc>
          <w:tcPr>
            <w:tcW w:w="1180" w:type="dxa"/>
            <w:vMerge w:val="restart"/>
            <w:tcBorders>
              <w:top w:val="single" w:sz="8" w:space="0" w:color="auto"/>
              <w:left w:val="single" w:sz="8"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Grupe de vârstă</w:t>
            </w:r>
          </w:p>
        </w:tc>
        <w:tc>
          <w:tcPr>
            <w:tcW w:w="84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2005</w:t>
            </w:r>
          </w:p>
        </w:tc>
        <w:tc>
          <w:tcPr>
            <w:tcW w:w="84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2015</w:t>
            </w:r>
          </w:p>
        </w:tc>
        <w:tc>
          <w:tcPr>
            <w:tcW w:w="86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2025</w:t>
            </w:r>
          </w:p>
        </w:tc>
        <w:tc>
          <w:tcPr>
            <w:tcW w:w="1580" w:type="dxa"/>
            <w:gridSpan w:val="2"/>
            <w:tcBorders>
              <w:top w:val="single" w:sz="8" w:space="0" w:color="auto"/>
              <w:left w:val="nil"/>
              <w:bottom w:val="single" w:sz="4" w:space="0" w:color="auto"/>
              <w:right w:val="single" w:sz="4" w:space="0" w:color="000000"/>
            </w:tcBorders>
            <w:shd w:val="clear" w:color="000000" w:fill="CCFFFF"/>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2015-2005</w:t>
            </w:r>
          </w:p>
        </w:tc>
        <w:tc>
          <w:tcPr>
            <w:tcW w:w="1487" w:type="dxa"/>
            <w:gridSpan w:val="2"/>
            <w:tcBorders>
              <w:top w:val="single" w:sz="8" w:space="0" w:color="auto"/>
              <w:left w:val="nil"/>
              <w:bottom w:val="single" w:sz="4" w:space="0" w:color="auto"/>
              <w:right w:val="single" w:sz="8" w:space="0" w:color="000000"/>
            </w:tcBorders>
            <w:shd w:val="clear" w:color="000000" w:fill="CCFFFF"/>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2025-2005</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vMerge/>
            <w:tcBorders>
              <w:top w:val="single" w:sz="8" w:space="0" w:color="auto"/>
              <w:left w:val="single" w:sz="8"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40" w:type="dxa"/>
            <w:vMerge/>
            <w:tcBorders>
              <w:top w:val="single" w:sz="8"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40" w:type="dxa"/>
            <w:vMerge/>
            <w:tcBorders>
              <w:top w:val="single" w:sz="8"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60" w:type="dxa"/>
            <w:vMerge/>
            <w:tcBorders>
              <w:top w:val="single" w:sz="8"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20"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Abs.</w:t>
            </w:r>
          </w:p>
        </w:tc>
        <w:tc>
          <w:tcPr>
            <w:tcW w:w="760"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w:t>
            </w:r>
          </w:p>
        </w:tc>
        <w:tc>
          <w:tcPr>
            <w:tcW w:w="727"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Abs.</w:t>
            </w:r>
          </w:p>
        </w:tc>
        <w:tc>
          <w:tcPr>
            <w:tcW w:w="760" w:type="dxa"/>
            <w:tcBorders>
              <w:top w:val="nil"/>
              <w:left w:val="nil"/>
              <w:bottom w:val="double" w:sz="6" w:space="0" w:color="auto"/>
              <w:right w:val="single" w:sz="8" w:space="0" w:color="auto"/>
            </w:tcBorders>
            <w:shd w:val="clear" w:color="000000" w:fill="CCFFFF"/>
            <w:noWrap/>
            <w:vAlign w:val="center"/>
            <w:hideMark/>
          </w:tcPr>
          <w:p w:rsidR="007E6F8C" w:rsidRPr="007E6F8C" w:rsidRDefault="007E6F8C" w:rsidP="007E6F8C">
            <w:pPr>
              <w:jc w:val="center"/>
              <w:rPr>
                <w:rFonts w:ascii="Arial" w:hAnsi="Arial" w:cs="Arial"/>
                <w:b/>
                <w:bCs/>
                <w:sz w:val="20"/>
                <w:szCs w:val="20"/>
                <w:lang w:eastAsia="ro-RO"/>
              </w:rPr>
            </w:pPr>
            <w:r w:rsidRPr="007E6F8C">
              <w:rPr>
                <w:rFonts w:ascii="Arial" w:hAnsi="Arial" w:cs="Arial"/>
                <w:b/>
                <w:bCs/>
                <w:sz w:val="20"/>
                <w:szCs w:val="20"/>
                <w:lang w:eastAsia="ro-RO"/>
              </w:rPr>
              <w:t>%</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85"/>
        </w:trPr>
        <w:tc>
          <w:tcPr>
            <w:tcW w:w="11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Narrow" w:hAnsi="Arial Narrow" w:cs="Arial"/>
                <w:sz w:val="16"/>
                <w:szCs w:val="16"/>
                <w:lang w:eastAsia="ro-RO"/>
              </w:rPr>
            </w:pPr>
            <w:r w:rsidRPr="007E6F8C">
              <w:rPr>
                <w:rFonts w:ascii="Arial Narrow" w:hAnsi="Arial Narrow" w:cs="Arial"/>
                <w:sz w:val="16"/>
                <w:szCs w:val="16"/>
                <w:lang w:eastAsia="ro-RO"/>
              </w:rPr>
              <w:t>3 - 6 ani</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90,3</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77,5</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60,1</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-12,8</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-14,2%</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-30,2</w:t>
            </w:r>
          </w:p>
        </w:tc>
        <w:tc>
          <w:tcPr>
            <w:tcW w:w="760" w:type="dxa"/>
            <w:tcBorders>
              <w:top w:val="single" w:sz="4" w:space="0" w:color="auto"/>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-33,4%</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Narrow" w:hAnsi="Arial Narrow" w:cs="Arial"/>
                <w:sz w:val="16"/>
                <w:szCs w:val="16"/>
                <w:lang w:eastAsia="ro-RO"/>
              </w:rPr>
            </w:pPr>
            <w:r w:rsidRPr="007E6F8C">
              <w:rPr>
                <w:rFonts w:ascii="Arial Narrow" w:hAnsi="Arial Narrow" w:cs="Arial"/>
                <w:sz w:val="16"/>
                <w:szCs w:val="16"/>
                <w:lang w:eastAsia="ro-RO"/>
              </w:rPr>
              <w:t>7-14 ani</w:t>
            </w:r>
          </w:p>
        </w:tc>
        <w:tc>
          <w:tcPr>
            <w:tcW w:w="84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211,2</w:t>
            </w:r>
          </w:p>
        </w:tc>
        <w:tc>
          <w:tcPr>
            <w:tcW w:w="84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165,4</w:t>
            </w:r>
          </w:p>
        </w:tc>
        <w:tc>
          <w:tcPr>
            <w:tcW w:w="8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141</w:t>
            </w:r>
          </w:p>
        </w:tc>
        <w:tc>
          <w:tcPr>
            <w:tcW w:w="82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-45,8</w:t>
            </w:r>
          </w:p>
        </w:tc>
        <w:tc>
          <w:tcPr>
            <w:tcW w:w="7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-21,7%</w:t>
            </w:r>
          </w:p>
        </w:tc>
        <w:tc>
          <w:tcPr>
            <w:tcW w:w="72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-70,2</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-33,2%</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rsidR="007E6F8C" w:rsidRPr="007E6F8C" w:rsidRDefault="007E6F8C" w:rsidP="007E6F8C">
            <w:pPr>
              <w:jc w:val="center"/>
              <w:rPr>
                <w:rFonts w:ascii="Arial Narrow" w:hAnsi="Arial Narrow" w:cs="Arial"/>
                <w:sz w:val="16"/>
                <w:szCs w:val="16"/>
                <w:lang w:eastAsia="ro-RO"/>
              </w:rPr>
            </w:pPr>
            <w:r w:rsidRPr="007E6F8C">
              <w:rPr>
                <w:rFonts w:ascii="Arial Narrow" w:hAnsi="Arial Narrow" w:cs="Arial"/>
                <w:sz w:val="16"/>
                <w:szCs w:val="16"/>
                <w:lang w:eastAsia="ro-RO"/>
              </w:rPr>
              <w:t>15-24 ani</w:t>
            </w:r>
          </w:p>
        </w:tc>
        <w:tc>
          <w:tcPr>
            <w:tcW w:w="84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343,6</w:t>
            </w:r>
          </w:p>
        </w:tc>
        <w:tc>
          <w:tcPr>
            <w:tcW w:w="84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251,2</w:t>
            </w:r>
          </w:p>
        </w:tc>
        <w:tc>
          <w:tcPr>
            <w:tcW w:w="8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199,5</w:t>
            </w:r>
          </w:p>
        </w:tc>
        <w:tc>
          <w:tcPr>
            <w:tcW w:w="82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-92,4</w:t>
            </w:r>
          </w:p>
        </w:tc>
        <w:tc>
          <w:tcPr>
            <w:tcW w:w="7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-26,9%</w:t>
            </w:r>
          </w:p>
        </w:tc>
        <w:tc>
          <w:tcPr>
            <w:tcW w:w="727"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-144,1</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-41,9%</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1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2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330"/>
        </w:trPr>
        <w:tc>
          <w:tcPr>
            <w:tcW w:w="6027" w:type="dxa"/>
            <w:gridSpan w:val="7"/>
            <w:tcBorders>
              <w:top w:val="nil"/>
              <w:left w:val="nil"/>
              <w:bottom w:val="nil"/>
              <w:right w:val="nil"/>
            </w:tcBorders>
            <w:shd w:val="clear" w:color="auto" w:fill="auto"/>
            <w:noWrap/>
            <w:hideMark/>
          </w:tcPr>
          <w:p w:rsidR="007E6F8C" w:rsidRPr="007E6F8C" w:rsidRDefault="007E6F8C" w:rsidP="007E6F8C">
            <w:pPr>
              <w:rPr>
                <w:rFonts w:ascii="Arial" w:hAnsi="Arial" w:cs="Arial"/>
                <w:b/>
                <w:bCs/>
                <w:lang w:eastAsia="ro-RO"/>
              </w:rPr>
            </w:pPr>
            <w:r w:rsidRPr="007E6F8C">
              <w:rPr>
                <w:rFonts w:ascii="Arial" w:hAnsi="Arial" w:cs="Arial"/>
                <w:b/>
                <w:bCs/>
                <w:lang w:eastAsia="ro-RO"/>
              </w:rPr>
              <w:t xml:space="preserve">Prognoza populatiei din grupa de varsta 3-6 ani </w:t>
            </w: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180" w:type="dxa"/>
            <w:vMerge w:val="restart"/>
            <w:tcBorders>
              <w:top w:val="single" w:sz="8" w:space="0" w:color="auto"/>
              <w:left w:val="single" w:sz="8"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 </w:t>
            </w:r>
          </w:p>
        </w:tc>
        <w:tc>
          <w:tcPr>
            <w:tcW w:w="84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2005</w:t>
            </w:r>
          </w:p>
        </w:tc>
        <w:tc>
          <w:tcPr>
            <w:tcW w:w="84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2015</w:t>
            </w:r>
          </w:p>
        </w:tc>
        <w:tc>
          <w:tcPr>
            <w:tcW w:w="86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2025</w:t>
            </w:r>
          </w:p>
        </w:tc>
        <w:tc>
          <w:tcPr>
            <w:tcW w:w="1580" w:type="dxa"/>
            <w:gridSpan w:val="2"/>
            <w:tcBorders>
              <w:top w:val="single" w:sz="8" w:space="0" w:color="auto"/>
              <w:left w:val="nil"/>
              <w:bottom w:val="single" w:sz="4" w:space="0" w:color="auto"/>
              <w:right w:val="single" w:sz="4" w:space="0" w:color="000000"/>
            </w:tcBorders>
            <w:shd w:val="clear" w:color="000000" w:fill="CCFFFF"/>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2015-2005</w:t>
            </w:r>
          </w:p>
        </w:tc>
        <w:tc>
          <w:tcPr>
            <w:tcW w:w="1487" w:type="dxa"/>
            <w:gridSpan w:val="2"/>
            <w:tcBorders>
              <w:top w:val="single" w:sz="8" w:space="0" w:color="auto"/>
              <w:left w:val="nil"/>
              <w:bottom w:val="single" w:sz="4" w:space="0" w:color="auto"/>
              <w:right w:val="single" w:sz="8" w:space="0" w:color="000000"/>
            </w:tcBorders>
            <w:shd w:val="clear" w:color="000000" w:fill="CCFFFF"/>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2025-2005</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vMerge/>
            <w:tcBorders>
              <w:top w:val="single" w:sz="8" w:space="0" w:color="auto"/>
              <w:left w:val="single" w:sz="8"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40" w:type="dxa"/>
            <w:vMerge/>
            <w:tcBorders>
              <w:top w:val="single" w:sz="8"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40" w:type="dxa"/>
            <w:vMerge/>
            <w:tcBorders>
              <w:top w:val="single" w:sz="8"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60" w:type="dxa"/>
            <w:vMerge/>
            <w:tcBorders>
              <w:top w:val="single" w:sz="8"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20"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Abs.</w:t>
            </w:r>
          </w:p>
        </w:tc>
        <w:tc>
          <w:tcPr>
            <w:tcW w:w="760"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w:t>
            </w:r>
          </w:p>
        </w:tc>
        <w:tc>
          <w:tcPr>
            <w:tcW w:w="727"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Abs.</w:t>
            </w:r>
          </w:p>
        </w:tc>
        <w:tc>
          <w:tcPr>
            <w:tcW w:w="760" w:type="dxa"/>
            <w:tcBorders>
              <w:top w:val="nil"/>
              <w:left w:val="nil"/>
              <w:bottom w:val="double" w:sz="6" w:space="0" w:color="auto"/>
              <w:right w:val="single" w:sz="8" w:space="0" w:color="auto"/>
            </w:tcBorders>
            <w:shd w:val="clear" w:color="000000" w:fill="CCFFFF"/>
            <w:noWrap/>
            <w:vAlign w:val="center"/>
            <w:hideMark/>
          </w:tcPr>
          <w:p w:rsidR="007E6F8C" w:rsidRPr="007E6F8C" w:rsidRDefault="007E6F8C" w:rsidP="007E6F8C">
            <w:pPr>
              <w:jc w:val="center"/>
              <w:rPr>
                <w:rFonts w:ascii="Arial" w:hAnsi="Arial" w:cs="Arial"/>
                <w:b/>
                <w:bCs/>
                <w:sz w:val="20"/>
                <w:szCs w:val="20"/>
                <w:lang w:eastAsia="ro-RO"/>
              </w:rPr>
            </w:pPr>
            <w:r w:rsidRPr="007E6F8C">
              <w:rPr>
                <w:rFonts w:ascii="Arial" w:hAnsi="Arial" w:cs="Arial"/>
                <w:b/>
                <w:bCs/>
                <w:sz w:val="20"/>
                <w:szCs w:val="20"/>
                <w:lang w:eastAsia="ro-RO"/>
              </w:rPr>
              <w:t>%</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85"/>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rPr>
                <w:rFonts w:ascii="Arial Narrow" w:hAnsi="Arial Narrow" w:cs="Arial"/>
                <w:sz w:val="16"/>
                <w:szCs w:val="16"/>
                <w:lang w:eastAsia="ro-RO"/>
              </w:rPr>
            </w:pPr>
            <w:r w:rsidRPr="007E6F8C">
              <w:rPr>
                <w:rFonts w:ascii="Arial Narrow" w:hAnsi="Arial Narrow" w:cs="Arial"/>
                <w:sz w:val="16"/>
                <w:szCs w:val="16"/>
                <w:lang w:eastAsia="ro-RO"/>
              </w:rPr>
              <w:t>România</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868000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793000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623000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-75000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-8,6%</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-245000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-28,2%</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510"/>
        </w:trPr>
        <w:tc>
          <w:tcPr>
            <w:tcW w:w="1180" w:type="dxa"/>
            <w:tcBorders>
              <w:top w:val="nil"/>
              <w:left w:val="single" w:sz="8" w:space="0" w:color="auto"/>
              <w:bottom w:val="single" w:sz="4" w:space="0" w:color="auto"/>
              <w:right w:val="single" w:sz="4" w:space="0" w:color="auto"/>
            </w:tcBorders>
            <w:shd w:val="clear" w:color="000000" w:fill="C0C0C0"/>
            <w:hideMark/>
          </w:tcPr>
          <w:p w:rsidR="007E6F8C" w:rsidRPr="007E6F8C" w:rsidRDefault="007E6F8C" w:rsidP="007E6F8C">
            <w:pPr>
              <w:jc w:val="both"/>
              <w:rPr>
                <w:rFonts w:ascii="Arial Narrow" w:hAnsi="Arial Narrow" w:cs="Arial"/>
                <w:color w:val="0000FF"/>
                <w:sz w:val="16"/>
                <w:szCs w:val="16"/>
                <w:lang w:eastAsia="ro-RO"/>
              </w:rPr>
            </w:pPr>
            <w:r w:rsidRPr="007E6F8C">
              <w:rPr>
                <w:rFonts w:ascii="Arial Narrow" w:hAnsi="Arial Narrow" w:cs="Arial"/>
                <w:color w:val="0000FF"/>
                <w:sz w:val="16"/>
                <w:szCs w:val="16"/>
                <w:lang w:eastAsia="ro-RO"/>
              </w:rPr>
              <w:t>Regiunea Sud Vest Oltenia</w:t>
            </w:r>
          </w:p>
        </w:tc>
        <w:tc>
          <w:tcPr>
            <w:tcW w:w="84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90300</w:t>
            </w:r>
          </w:p>
        </w:tc>
        <w:tc>
          <w:tcPr>
            <w:tcW w:w="84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77500</w:t>
            </w:r>
          </w:p>
        </w:tc>
        <w:tc>
          <w:tcPr>
            <w:tcW w:w="86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72500</w:t>
            </w:r>
          </w:p>
        </w:tc>
        <w:tc>
          <w:tcPr>
            <w:tcW w:w="82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-12800</w:t>
            </w:r>
          </w:p>
        </w:tc>
        <w:tc>
          <w:tcPr>
            <w:tcW w:w="76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-14,2%</w:t>
            </w:r>
          </w:p>
        </w:tc>
        <w:tc>
          <w:tcPr>
            <w:tcW w:w="727"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-17800</w:t>
            </w:r>
          </w:p>
        </w:tc>
        <w:tc>
          <w:tcPr>
            <w:tcW w:w="760" w:type="dxa"/>
            <w:tcBorders>
              <w:top w:val="nil"/>
              <w:left w:val="nil"/>
              <w:bottom w:val="single" w:sz="4" w:space="0" w:color="auto"/>
              <w:right w:val="single" w:sz="8" w:space="0" w:color="auto"/>
            </w:tcBorders>
            <w:shd w:val="clear" w:color="000000" w:fill="C0C0C0"/>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-19,7%</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Dolj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27600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24000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19300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-3600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-13,0%</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-8300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-30,1%</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Gorj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16100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14400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11200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-1700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-10,6%</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-4900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-30,4%</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Mehedinti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11600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10000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7600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-1600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-13,8%</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-4000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-34,5%</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Olt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18900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15400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11200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-3500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-18,5%</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-7700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-40,7%</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85"/>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Valcea    </w:t>
            </w:r>
          </w:p>
        </w:tc>
        <w:tc>
          <w:tcPr>
            <w:tcW w:w="840" w:type="dxa"/>
            <w:tcBorders>
              <w:top w:val="nil"/>
              <w:left w:val="nil"/>
              <w:bottom w:val="single" w:sz="8"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16100</w:t>
            </w:r>
          </w:p>
        </w:tc>
        <w:tc>
          <w:tcPr>
            <w:tcW w:w="840" w:type="dxa"/>
            <w:tcBorders>
              <w:top w:val="nil"/>
              <w:left w:val="nil"/>
              <w:bottom w:val="single" w:sz="8"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13700</w:t>
            </w:r>
          </w:p>
        </w:tc>
        <w:tc>
          <w:tcPr>
            <w:tcW w:w="860" w:type="dxa"/>
            <w:tcBorders>
              <w:top w:val="nil"/>
              <w:left w:val="nil"/>
              <w:bottom w:val="single" w:sz="8"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10800</w:t>
            </w:r>
          </w:p>
        </w:tc>
        <w:tc>
          <w:tcPr>
            <w:tcW w:w="820" w:type="dxa"/>
            <w:tcBorders>
              <w:top w:val="nil"/>
              <w:left w:val="nil"/>
              <w:bottom w:val="single" w:sz="8"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-2400</w:t>
            </w:r>
          </w:p>
        </w:tc>
        <w:tc>
          <w:tcPr>
            <w:tcW w:w="760" w:type="dxa"/>
            <w:tcBorders>
              <w:top w:val="nil"/>
              <w:left w:val="nil"/>
              <w:bottom w:val="single" w:sz="8"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-14,9%</w:t>
            </w:r>
          </w:p>
        </w:tc>
        <w:tc>
          <w:tcPr>
            <w:tcW w:w="727" w:type="dxa"/>
            <w:tcBorders>
              <w:top w:val="nil"/>
              <w:left w:val="nil"/>
              <w:bottom w:val="single" w:sz="8"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-5300</w:t>
            </w:r>
          </w:p>
        </w:tc>
        <w:tc>
          <w:tcPr>
            <w:tcW w:w="760" w:type="dxa"/>
            <w:tcBorders>
              <w:top w:val="nil"/>
              <w:left w:val="nil"/>
              <w:bottom w:val="single" w:sz="8"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-32,9%</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1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2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330"/>
        </w:trPr>
        <w:tc>
          <w:tcPr>
            <w:tcW w:w="6027" w:type="dxa"/>
            <w:gridSpan w:val="7"/>
            <w:tcBorders>
              <w:top w:val="nil"/>
              <w:left w:val="nil"/>
              <w:bottom w:val="nil"/>
              <w:right w:val="nil"/>
            </w:tcBorders>
            <w:shd w:val="clear" w:color="auto" w:fill="auto"/>
            <w:noWrap/>
            <w:hideMark/>
          </w:tcPr>
          <w:p w:rsidR="007E6F8C" w:rsidRPr="007E6F8C" w:rsidRDefault="007E6F8C" w:rsidP="007E6F8C">
            <w:pPr>
              <w:rPr>
                <w:rFonts w:ascii="Arial" w:hAnsi="Arial" w:cs="Arial"/>
                <w:b/>
                <w:bCs/>
                <w:lang w:eastAsia="ro-RO"/>
              </w:rPr>
            </w:pPr>
            <w:r w:rsidRPr="007E6F8C">
              <w:rPr>
                <w:rFonts w:ascii="Arial" w:hAnsi="Arial" w:cs="Arial"/>
                <w:b/>
                <w:bCs/>
                <w:lang w:eastAsia="ro-RO"/>
              </w:rPr>
              <w:t xml:space="preserve">Prognoza populatiei din grupa de varsta 7-14 ani </w:t>
            </w: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180" w:type="dxa"/>
            <w:vMerge w:val="restart"/>
            <w:tcBorders>
              <w:top w:val="single" w:sz="4"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 </w:t>
            </w:r>
          </w:p>
        </w:tc>
        <w:tc>
          <w:tcPr>
            <w:tcW w:w="840" w:type="dxa"/>
            <w:vMerge w:val="restart"/>
            <w:tcBorders>
              <w:top w:val="single" w:sz="4"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2005</w:t>
            </w:r>
          </w:p>
        </w:tc>
        <w:tc>
          <w:tcPr>
            <w:tcW w:w="840" w:type="dxa"/>
            <w:vMerge w:val="restart"/>
            <w:tcBorders>
              <w:top w:val="single" w:sz="4"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2015</w:t>
            </w:r>
          </w:p>
        </w:tc>
        <w:tc>
          <w:tcPr>
            <w:tcW w:w="860" w:type="dxa"/>
            <w:vMerge w:val="restart"/>
            <w:tcBorders>
              <w:top w:val="single" w:sz="4"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2025</w:t>
            </w:r>
          </w:p>
        </w:tc>
        <w:tc>
          <w:tcPr>
            <w:tcW w:w="1580" w:type="dxa"/>
            <w:gridSpan w:val="2"/>
            <w:tcBorders>
              <w:top w:val="single" w:sz="8" w:space="0" w:color="auto"/>
              <w:left w:val="nil"/>
              <w:bottom w:val="single" w:sz="4" w:space="0" w:color="auto"/>
              <w:right w:val="single" w:sz="4" w:space="0" w:color="000000"/>
            </w:tcBorders>
            <w:shd w:val="clear" w:color="000000" w:fill="CCFFFF"/>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2015-2005</w:t>
            </w:r>
          </w:p>
        </w:tc>
        <w:tc>
          <w:tcPr>
            <w:tcW w:w="1487" w:type="dxa"/>
            <w:gridSpan w:val="2"/>
            <w:tcBorders>
              <w:top w:val="single" w:sz="4" w:space="0" w:color="auto"/>
              <w:left w:val="nil"/>
              <w:bottom w:val="single" w:sz="4"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2025-2005</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vMerge/>
            <w:tcBorders>
              <w:top w:val="single" w:sz="4"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40" w:type="dxa"/>
            <w:vMerge/>
            <w:tcBorders>
              <w:top w:val="single" w:sz="4"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40" w:type="dxa"/>
            <w:vMerge/>
            <w:tcBorders>
              <w:top w:val="single" w:sz="4"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60" w:type="dxa"/>
            <w:vMerge/>
            <w:tcBorders>
              <w:top w:val="single" w:sz="4"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20"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Abs.</w:t>
            </w:r>
          </w:p>
        </w:tc>
        <w:tc>
          <w:tcPr>
            <w:tcW w:w="760"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w:t>
            </w:r>
          </w:p>
        </w:tc>
        <w:tc>
          <w:tcPr>
            <w:tcW w:w="727"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Abs.</w:t>
            </w:r>
          </w:p>
        </w:tc>
        <w:tc>
          <w:tcPr>
            <w:tcW w:w="760" w:type="dxa"/>
            <w:tcBorders>
              <w:top w:val="nil"/>
              <w:left w:val="nil"/>
              <w:bottom w:val="double" w:sz="6" w:space="0" w:color="auto"/>
              <w:right w:val="single" w:sz="4" w:space="0" w:color="auto"/>
            </w:tcBorders>
            <w:shd w:val="clear" w:color="000000" w:fill="CCFFFF"/>
            <w:noWrap/>
            <w:vAlign w:val="center"/>
            <w:hideMark/>
          </w:tcPr>
          <w:p w:rsidR="007E6F8C" w:rsidRPr="007E6F8C" w:rsidRDefault="007E6F8C" w:rsidP="007E6F8C">
            <w:pPr>
              <w:jc w:val="center"/>
              <w:rPr>
                <w:rFonts w:ascii="Arial" w:hAnsi="Arial" w:cs="Arial"/>
                <w:b/>
                <w:bCs/>
                <w:sz w:val="20"/>
                <w:szCs w:val="20"/>
                <w:lang w:eastAsia="ro-RO"/>
              </w:rPr>
            </w:pPr>
            <w:r w:rsidRPr="007E6F8C">
              <w:rPr>
                <w:rFonts w:ascii="Arial" w:hAnsi="Arial" w:cs="Arial"/>
                <w:b/>
                <w:bCs/>
                <w:sz w:val="20"/>
                <w:szCs w:val="20"/>
                <w:lang w:eastAsia="ro-RO"/>
              </w:rPr>
              <w:t>%</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85"/>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rPr>
                <w:rFonts w:ascii="Arial Narrow" w:hAnsi="Arial Narrow" w:cs="Arial"/>
                <w:sz w:val="16"/>
                <w:szCs w:val="16"/>
                <w:lang w:eastAsia="ro-RO"/>
              </w:rPr>
            </w:pPr>
            <w:r w:rsidRPr="007E6F8C">
              <w:rPr>
                <w:rFonts w:ascii="Arial Narrow" w:hAnsi="Arial Narrow" w:cs="Arial"/>
                <w:sz w:val="16"/>
                <w:szCs w:val="16"/>
                <w:lang w:eastAsia="ro-RO"/>
              </w:rPr>
              <w:t>România</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1941000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1673000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1459000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-268000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-13,8%</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-482000</w:t>
            </w:r>
          </w:p>
        </w:tc>
        <w:tc>
          <w:tcPr>
            <w:tcW w:w="7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-24,8%</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510"/>
        </w:trPr>
        <w:tc>
          <w:tcPr>
            <w:tcW w:w="1180" w:type="dxa"/>
            <w:tcBorders>
              <w:top w:val="nil"/>
              <w:left w:val="single" w:sz="8" w:space="0" w:color="auto"/>
              <w:bottom w:val="single" w:sz="4" w:space="0" w:color="auto"/>
              <w:right w:val="single" w:sz="4" w:space="0" w:color="auto"/>
            </w:tcBorders>
            <w:shd w:val="clear" w:color="000000" w:fill="C0C0C0"/>
            <w:hideMark/>
          </w:tcPr>
          <w:p w:rsidR="007E6F8C" w:rsidRPr="007E6F8C" w:rsidRDefault="007E6F8C" w:rsidP="007E6F8C">
            <w:pPr>
              <w:jc w:val="both"/>
              <w:rPr>
                <w:rFonts w:ascii="Arial Narrow" w:hAnsi="Arial Narrow" w:cs="Arial"/>
                <w:color w:val="0000FF"/>
                <w:sz w:val="16"/>
                <w:szCs w:val="16"/>
                <w:lang w:eastAsia="ro-RO"/>
              </w:rPr>
            </w:pPr>
            <w:r w:rsidRPr="007E6F8C">
              <w:rPr>
                <w:rFonts w:ascii="Arial Narrow" w:hAnsi="Arial Narrow" w:cs="Arial"/>
                <w:color w:val="0000FF"/>
                <w:sz w:val="16"/>
                <w:szCs w:val="16"/>
                <w:lang w:eastAsia="ro-RO"/>
              </w:rPr>
              <w:t>Regiunea Sud Vest Oltenia</w:t>
            </w:r>
          </w:p>
        </w:tc>
        <w:tc>
          <w:tcPr>
            <w:tcW w:w="84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211200</w:t>
            </w:r>
          </w:p>
        </w:tc>
        <w:tc>
          <w:tcPr>
            <w:tcW w:w="84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165400</w:t>
            </w:r>
          </w:p>
        </w:tc>
        <w:tc>
          <w:tcPr>
            <w:tcW w:w="86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141000</w:t>
            </w:r>
          </w:p>
        </w:tc>
        <w:tc>
          <w:tcPr>
            <w:tcW w:w="82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-45800</w:t>
            </w:r>
          </w:p>
        </w:tc>
        <w:tc>
          <w:tcPr>
            <w:tcW w:w="76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-21,7%</w:t>
            </w:r>
          </w:p>
        </w:tc>
        <w:tc>
          <w:tcPr>
            <w:tcW w:w="727"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-70200</w:t>
            </w:r>
          </w:p>
        </w:tc>
        <w:tc>
          <w:tcPr>
            <w:tcW w:w="760" w:type="dxa"/>
            <w:tcBorders>
              <w:top w:val="nil"/>
              <w:left w:val="nil"/>
              <w:bottom w:val="single" w:sz="4" w:space="0" w:color="auto"/>
              <w:right w:val="single" w:sz="4" w:space="0" w:color="auto"/>
            </w:tcBorders>
            <w:shd w:val="clear" w:color="000000" w:fill="C0C0C0"/>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-33,2%</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Dolj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62800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51300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44300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-11500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-18,3%</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-18500</w:t>
            </w:r>
          </w:p>
        </w:tc>
        <w:tc>
          <w:tcPr>
            <w:tcW w:w="7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-29,5%</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Gorj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38900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30000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26500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-8900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-22,9%</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-12400</w:t>
            </w:r>
          </w:p>
        </w:tc>
        <w:tc>
          <w:tcPr>
            <w:tcW w:w="7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-31,9%</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Mehedinti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27700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21600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18100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-6100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-22,0%</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-9600</w:t>
            </w:r>
          </w:p>
        </w:tc>
        <w:tc>
          <w:tcPr>
            <w:tcW w:w="7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-34,7%</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Olt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44100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33200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26800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-10900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-24,7%</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-17300</w:t>
            </w:r>
          </w:p>
        </w:tc>
        <w:tc>
          <w:tcPr>
            <w:tcW w:w="7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-39,2%</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Valcea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37700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29300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25300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-8400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-22,3%</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-12400</w:t>
            </w:r>
          </w:p>
        </w:tc>
        <w:tc>
          <w:tcPr>
            <w:tcW w:w="760" w:type="dxa"/>
            <w:tcBorders>
              <w:top w:val="nil"/>
              <w:left w:val="nil"/>
              <w:bottom w:val="single" w:sz="4" w:space="0" w:color="auto"/>
              <w:right w:val="single" w:sz="4"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-32,9%</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1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8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27"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330"/>
        </w:trPr>
        <w:tc>
          <w:tcPr>
            <w:tcW w:w="6027" w:type="dxa"/>
            <w:gridSpan w:val="7"/>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b/>
                <w:bCs/>
                <w:lang w:eastAsia="ro-RO"/>
              </w:rPr>
            </w:pPr>
            <w:r w:rsidRPr="007E6F8C">
              <w:rPr>
                <w:rFonts w:ascii="Arial" w:hAnsi="Arial" w:cs="Arial"/>
                <w:b/>
                <w:bCs/>
                <w:lang w:eastAsia="ro-RO"/>
              </w:rPr>
              <w:t xml:space="preserve">Prognoza populatiei din grupa de varsta 15-24 ani </w:t>
            </w: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55"/>
        </w:trPr>
        <w:tc>
          <w:tcPr>
            <w:tcW w:w="1180" w:type="dxa"/>
            <w:vMerge w:val="restart"/>
            <w:tcBorders>
              <w:top w:val="single" w:sz="8" w:space="0" w:color="auto"/>
              <w:left w:val="single" w:sz="8"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 </w:t>
            </w:r>
          </w:p>
        </w:tc>
        <w:tc>
          <w:tcPr>
            <w:tcW w:w="84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2005</w:t>
            </w:r>
          </w:p>
        </w:tc>
        <w:tc>
          <w:tcPr>
            <w:tcW w:w="84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2015</w:t>
            </w:r>
          </w:p>
        </w:tc>
        <w:tc>
          <w:tcPr>
            <w:tcW w:w="860" w:type="dxa"/>
            <w:vMerge w:val="restart"/>
            <w:tcBorders>
              <w:top w:val="single" w:sz="8" w:space="0" w:color="auto"/>
              <w:left w:val="single" w:sz="4" w:space="0" w:color="auto"/>
              <w:bottom w:val="double" w:sz="6" w:space="0" w:color="000000"/>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2025</w:t>
            </w:r>
          </w:p>
        </w:tc>
        <w:tc>
          <w:tcPr>
            <w:tcW w:w="1580" w:type="dxa"/>
            <w:gridSpan w:val="2"/>
            <w:tcBorders>
              <w:top w:val="single" w:sz="8" w:space="0" w:color="auto"/>
              <w:left w:val="nil"/>
              <w:bottom w:val="single" w:sz="4" w:space="0" w:color="auto"/>
              <w:right w:val="single" w:sz="4" w:space="0" w:color="000000"/>
            </w:tcBorders>
            <w:shd w:val="clear" w:color="000000" w:fill="CCFFFF"/>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2015-2005</w:t>
            </w:r>
          </w:p>
        </w:tc>
        <w:tc>
          <w:tcPr>
            <w:tcW w:w="1487" w:type="dxa"/>
            <w:gridSpan w:val="2"/>
            <w:tcBorders>
              <w:top w:val="single" w:sz="8" w:space="0" w:color="auto"/>
              <w:left w:val="nil"/>
              <w:bottom w:val="single" w:sz="4" w:space="0" w:color="auto"/>
              <w:right w:val="single" w:sz="8" w:space="0" w:color="000000"/>
            </w:tcBorders>
            <w:shd w:val="clear" w:color="000000" w:fill="CCFFFF"/>
            <w:vAlign w:val="center"/>
            <w:hideMark/>
          </w:tcPr>
          <w:p w:rsidR="007E6F8C" w:rsidRPr="007E6F8C" w:rsidRDefault="007E6F8C" w:rsidP="007E6F8C">
            <w:pPr>
              <w:jc w:val="center"/>
              <w:rPr>
                <w:rFonts w:ascii="Arial Narrow" w:hAnsi="Arial Narrow" w:cs="Arial"/>
                <w:b/>
                <w:bCs/>
                <w:color w:val="0000FF"/>
                <w:sz w:val="20"/>
                <w:szCs w:val="20"/>
                <w:lang w:eastAsia="ro-RO"/>
              </w:rPr>
            </w:pPr>
            <w:r w:rsidRPr="007E6F8C">
              <w:rPr>
                <w:rFonts w:ascii="Arial Narrow" w:hAnsi="Arial Narrow" w:cs="Arial"/>
                <w:b/>
                <w:bCs/>
                <w:color w:val="0000FF"/>
                <w:sz w:val="20"/>
                <w:szCs w:val="20"/>
                <w:lang w:eastAsia="ro-RO"/>
              </w:rPr>
              <w:t>2025-2005</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vMerge/>
            <w:tcBorders>
              <w:top w:val="single" w:sz="8" w:space="0" w:color="auto"/>
              <w:left w:val="single" w:sz="8"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40" w:type="dxa"/>
            <w:vMerge/>
            <w:tcBorders>
              <w:top w:val="single" w:sz="8"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40" w:type="dxa"/>
            <w:vMerge/>
            <w:tcBorders>
              <w:top w:val="single" w:sz="8"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60" w:type="dxa"/>
            <w:vMerge/>
            <w:tcBorders>
              <w:top w:val="single" w:sz="8" w:space="0" w:color="auto"/>
              <w:left w:val="single" w:sz="4" w:space="0" w:color="auto"/>
              <w:bottom w:val="double" w:sz="6" w:space="0" w:color="000000"/>
              <w:right w:val="single" w:sz="4" w:space="0" w:color="auto"/>
            </w:tcBorders>
            <w:vAlign w:val="center"/>
            <w:hideMark/>
          </w:tcPr>
          <w:p w:rsidR="007E6F8C" w:rsidRPr="007E6F8C" w:rsidRDefault="007E6F8C" w:rsidP="007E6F8C">
            <w:pPr>
              <w:rPr>
                <w:rFonts w:ascii="Arial Narrow" w:hAnsi="Arial Narrow" w:cs="Arial"/>
                <w:b/>
                <w:bCs/>
                <w:sz w:val="20"/>
                <w:szCs w:val="20"/>
                <w:lang w:eastAsia="ro-RO"/>
              </w:rPr>
            </w:pPr>
          </w:p>
        </w:tc>
        <w:tc>
          <w:tcPr>
            <w:tcW w:w="820"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Abs.</w:t>
            </w:r>
          </w:p>
        </w:tc>
        <w:tc>
          <w:tcPr>
            <w:tcW w:w="760"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w:t>
            </w:r>
          </w:p>
        </w:tc>
        <w:tc>
          <w:tcPr>
            <w:tcW w:w="727" w:type="dxa"/>
            <w:tcBorders>
              <w:top w:val="nil"/>
              <w:left w:val="nil"/>
              <w:bottom w:val="double" w:sz="6" w:space="0" w:color="auto"/>
              <w:right w:val="single" w:sz="4" w:space="0" w:color="auto"/>
            </w:tcBorders>
            <w:shd w:val="clear" w:color="000000" w:fill="CCFFFF"/>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Abs.</w:t>
            </w:r>
          </w:p>
        </w:tc>
        <w:tc>
          <w:tcPr>
            <w:tcW w:w="760" w:type="dxa"/>
            <w:tcBorders>
              <w:top w:val="nil"/>
              <w:left w:val="nil"/>
              <w:bottom w:val="double" w:sz="6" w:space="0" w:color="auto"/>
              <w:right w:val="single" w:sz="8" w:space="0" w:color="auto"/>
            </w:tcBorders>
            <w:shd w:val="clear" w:color="000000" w:fill="CCFFFF"/>
            <w:noWrap/>
            <w:vAlign w:val="center"/>
            <w:hideMark/>
          </w:tcPr>
          <w:p w:rsidR="007E6F8C" w:rsidRPr="007E6F8C" w:rsidRDefault="007E6F8C" w:rsidP="007E6F8C">
            <w:pPr>
              <w:jc w:val="center"/>
              <w:rPr>
                <w:rFonts w:ascii="Arial Narrow" w:hAnsi="Arial Narrow" w:cs="Arial"/>
                <w:b/>
                <w:bCs/>
                <w:sz w:val="20"/>
                <w:szCs w:val="20"/>
                <w:lang w:eastAsia="ro-RO"/>
              </w:rPr>
            </w:pPr>
            <w:r w:rsidRPr="007E6F8C">
              <w:rPr>
                <w:rFonts w:ascii="Arial Narrow" w:hAnsi="Arial Narrow" w:cs="Arial"/>
                <w:b/>
                <w:bCs/>
                <w:sz w:val="20"/>
                <w:szCs w:val="20"/>
                <w:lang w:eastAsia="ro-RO"/>
              </w:rPr>
              <w:t>%</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85"/>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rPr>
                <w:rFonts w:ascii="Arial Narrow" w:hAnsi="Arial Narrow" w:cs="Arial"/>
                <w:sz w:val="16"/>
                <w:szCs w:val="16"/>
                <w:lang w:eastAsia="ro-RO"/>
              </w:rPr>
            </w:pPr>
            <w:r w:rsidRPr="007E6F8C">
              <w:rPr>
                <w:rFonts w:ascii="Arial Narrow" w:hAnsi="Arial Narrow" w:cs="Arial"/>
                <w:sz w:val="16"/>
                <w:szCs w:val="16"/>
                <w:lang w:eastAsia="ro-RO"/>
              </w:rPr>
              <w:t>România</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3318000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2358000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2065000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-960000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-28,9%</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-1253000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-37,8%</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510"/>
        </w:trPr>
        <w:tc>
          <w:tcPr>
            <w:tcW w:w="1180" w:type="dxa"/>
            <w:tcBorders>
              <w:top w:val="nil"/>
              <w:left w:val="single" w:sz="8" w:space="0" w:color="auto"/>
              <w:bottom w:val="single" w:sz="4" w:space="0" w:color="auto"/>
              <w:right w:val="single" w:sz="4" w:space="0" w:color="auto"/>
            </w:tcBorders>
            <w:shd w:val="clear" w:color="000000" w:fill="C0C0C0"/>
            <w:hideMark/>
          </w:tcPr>
          <w:p w:rsidR="007E6F8C" w:rsidRPr="007E6F8C" w:rsidRDefault="007E6F8C" w:rsidP="007E6F8C">
            <w:pPr>
              <w:jc w:val="both"/>
              <w:rPr>
                <w:rFonts w:ascii="Arial Narrow" w:hAnsi="Arial Narrow" w:cs="Arial"/>
                <w:color w:val="0000FF"/>
                <w:sz w:val="16"/>
                <w:szCs w:val="16"/>
                <w:lang w:eastAsia="ro-RO"/>
              </w:rPr>
            </w:pPr>
            <w:r w:rsidRPr="007E6F8C">
              <w:rPr>
                <w:rFonts w:ascii="Arial Narrow" w:hAnsi="Arial Narrow" w:cs="Arial"/>
                <w:color w:val="0000FF"/>
                <w:sz w:val="16"/>
                <w:szCs w:val="16"/>
                <w:lang w:eastAsia="ro-RO"/>
              </w:rPr>
              <w:t>Regiunea Sud Vest Oltenia</w:t>
            </w:r>
          </w:p>
        </w:tc>
        <w:tc>
          <w:tcPr>
            <w:tcW w:w="84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343600</w:t>
            </w:r>
          </w:p>
        </w:tc>
        <w:tc>
          <w:tcPr>
            <w:tcW w:w="84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251200</w:t>
            </w:r>
          </w:p>
        </w:tc>
        <w:tc>
          <w:tcPr>
            <w:tcW w:w="86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199500</w:t>
            </w:r>
          </w:p>
        </w:tc>
        <w:tc>
          <w:tcPr>
            <w:tcW w:w="82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-92400</w:t>
            </w:r>
          </w:p>
        </w:tc>
        <w:tc>
          <w:tcPr>
            <w:tcW w:w="760"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-26,9%</w:t>
            </w:r>
          </w:p>
        </w:tc>
        <w:tc>
          <w:tcPr>
            <w:tcW w:w="727" w:type="dxa"/>
            <w:tcBorders>
              <w:top w:val="nil"/>
              <w:left w:val="nil"/>
              <w:bottom w:val="single" w:sz="4" w:space="0" w:color="auto"/>
              <w:right w:val="single" w:sz="4" w:space="0" w:color="auto"/>
            </w:tcBorders>
            <w:shd w:val="clear" w:color="000000" w:fill="C0C0C0"/>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-144100</w:t>
            </w:r>
          </w:p>
        </w:tc>
        <w:tc>
          <w:tcPr>
            <w:tcW w:w="760" w:type="dxa"/>
            <w:tcBorders>
              <w:top w:val="nil"/>
              <w:left w:val="nil"/>
              <w:bottom w:val="single" w:sz="4" w:space="0" w:color="auto"/>
              <w:right w:val="single" w:sz="8" w:space="0" w:color="auto"/>
            </w:tcBorders>
            <w:shd w:val="clear" w:color="000000" w:fill="C0C0C0"/>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-41,9%</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Dolj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103400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76900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63800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-26500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-25,6%</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-39600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-38,3%</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Gorj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63400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46600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36800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-16800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-26,5%</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-26600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-42,0%</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Mehedinti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44600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32500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25700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-12100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-27,1%</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-18900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-42,4%</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Olt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71900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50200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37600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-21700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-30,2%</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-34300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-47,7%</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r w:rsidR="007E6F8C" w:rsidRPr="007E6F8C" w:rsidTr="008F5D1B">
        <w:trPr>
          <w:trHeight w:val="270"/>
        </w:trPr>
        <w:tc>
          <w:tcPr>
            <w:tcW w:w="1180" w:type="dxa"/>
            <w:tcBorders>
              <w:top w:val="nil"/>
              <w:left w:val="single" w:sz="8" w:space="0" w:color="auto"/>
              <w:bottom w:val="single" w:sz="4" w:space="0" w:color="auto"/>
              <w:right w:val="single" w:sz="4" w:space="0" w:color="auto"/>
            </w:tcBorders>
            <w:shd w:val="clear" w:color="auto" w:fill="auto"/>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 xml:space="preserve">Jud. Valcea    </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60300</w:t>
            </w:r>
          </w:p>
        </w:tc>
        <w:tc>
          <w:tcPr>
            <w:tcW w:w="84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45000</w:t>
            </w:r>
          </w:p>
        </w:tc>
        <w:tc>
          <w:tcPr>
            <w:tcW w:w="8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35600</w:t>
            </w:r>
          </w:p>
        </w:tc>
        <w:tc>
          <w:tcPr>
            <w:tcW w:w="82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-15300</w:t>
            </w:r>
          </w:p>
        </w:tc>
        <w:tc>
          <w:tcPr>
            <w:tcW w:w="760"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-25,4%</w:t>
            </w:r>
          </w:p>
        </w:tc>
        <w:tc>
          <w:tcPr>
            <w:tcW w:w="727" w:type="dxa"/>
            <w:tcBorders>
              <w:top w:val="nil"/>
              <w:left w:val="nil"/>
              <w:bottom w:val="single" w:sz="4" w:space="0" w:color="auto"/>
              <w:right w:val="single" w:sz="4" w:space="0" w:color="auto"/>
            </w:tcBorders>
            <w:shd w:val="clear" w:color="auto" w:fill="auto"/>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-24700</w:t>
            </w:r>
          </w:p>
        </w:tc>
        <w:tc>
          <w:tcPr>
            <w:tcW w:w="760" w:type="dxa"/>
            <w:tcBorders>
              <w:top w:val="nil"/>
              <w:left w:val="nil"/>
              <w:bottom w:val="single" w:sz="4" w:space="0" w:color="auto"/>
              <w:right w:val="single" w:sz="8" w:space="0" w:color="auto"/>
            </w:tcBorders>
            <w:shd w:val="clear" w:color="auto" w:fill="auto"/>
            <w:noWrap/>
            <w:vAlign w:val="bottom"/>
            <w:hideMark/>
          </w:tcPr>
          <w:p w:rsidR="007E6F8C" w:rsidRPr="007E6F8C" w:rsidRDefault="007E6F8C" w:rsidP="007E6F8C">
            <w:pPr>
              <w:jc w:val="right"/>
              <w:rPr>
                <w:rFonts w:ascii="Arial Narrow" w:hAnsi="Arial Narrow" w:cs="Arial"/>
                <w:sz w:val="16"/>
                <w:szCs w:val="16"/>
                <w:lang w:eastAsia="ro-RO"/>
              </w:rPr>
            </w:pPr>
            <w:r w:rsidRPr="007E6F8C">
              <w:rPr>
                <w:rFonts w:ascii="Arial Narrow" w:hAnsi="Arial Narrow" w:cs="Arial"/>
                <w:sz w:val="16"/>
                <w:szCs w:val="16"/>
                <w:lang w:eastAsia="ro-RO"/>
              </w:rPr>
              <w:t>-41,0%</w:t>
            </w:r>
          </w:p>
        </w:tc>
        <w:tc>
          <w:tcPr>
            <w:tcW w:w="78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4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76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c>
          <w:tcPr>
            <w:tcW w:w="920" w:type="dxa"/>
            <w:tcBorders>
              <w:top w:val="nil"/>
              <w:left w:val="nil"/>
              <w:bottom w:val="nil"/>
              <w:right w:val="nil"/>
            </w:tcBorders>
            <w:shd w:val="clear" w:color="auto" w:fill="auto"/>
            <w:noWrap/>
            <w:vAlign w:val="bottom"/>
            <w:hideMark/>
          </w:tcPr>
          <w:p w:rsidR="007E6F8C" w:rsidRPr="007E6F8C" w:rsidRDefault="007E6F8C" w:rsidP="007E6F8C">
            <w:pPr>
              <w:rPr>
                <w:rFonts w:ascii="Arial" w:hAnsi="Arial" w:cs="Arial"/>
                <w:sz w:val="20"/>
                <w:szCs w:val="20"/>
                <w:lang w:eastAsia="ro-RO"/>
              </w:rPr>
            </w:pPr>
          </w:p>
        </w:tc>
      </w:tr>
    </w:tbl>
    <w:p w:rsidR="007E6F8C" w:rsidRDefault="007E6F8C" w:rsidP="00A61A2E">
      <w:pPr>
        <w:tabs>
          <w:tab w:val="left" w:pos="600"/>
        </w:tabs>
        <w:jc w:val="both"/>
      </w:pPr>
    </w:p>
    <w:p w:rsidR="00320D01" w:rsidRDefault="00320D01" w:rsidP="00BE73AE">
      <w:pPr>
        <w:tabs>
          <w:tab w:val="left" w:pos="5940"/>
        </w:tabs>
        <w:jc w:val="both"/>
        <w:rPr>
          <w:b/>
          <w:bCs/>
        </w:rPr>
      </w:pPr>
    </w:p>
    <w:p w:rsidR="00F61002" w:rsidRDefault="00F61002" w:rsidP="00BE73AE">
      <w:pPr>
        <w:tabs>
          <w:tab w:val="left" w:pos="5940"/>
        </w:tabs>
        <w:jc w:val="both"/>
        <w:rPr>
          <w:b/>
          <w:bCs/>
        </w:rPr>
      </w:pPr>
      <w:r>
        <w:rPr>
          <w:b/>
          <w:bCs/>
        </w:rPr>
        <w:br w:type="page"/>
      </w:r>
    </w:p>
    <w:p w:rsidR="00F61002" w:rsidRDefault="00F61002" w:rsidP="00F61002">
      <w:pPr>
        <w:jc w:val="center"/>
        <w:rPr>
          <w:b/>
          <w:sz w:val="22"/>
          <w:lang w:eastAsia="en-GB"/>
        </w:rPr>
      </w:pPr>
      <w:r>
        <w:rPr>
          <w:b/>
        </w:rPr>
        <w:t>Situaţia evoluţiei şcolarizării în unitatea IPT</w:t>
      </w:r>
    </w:p>
    <w:tbl>
      <w:tblPr>
        <w:tblW w:w="14592" w:type="dxa"/>
        <w:tblInd w:w="108" w:type="dxa"/>
        <w:tblLook w:val="00A0" w:firstRow="1" w:lastRow="0" w:firstColumn="1" w:lastColumn="0" w:noHBand="0" w:noVBand="0"/>
      </w:tblPr>
      <w:tblGrid>
        <w:gridCol w:w="840"/>
        <w:gridCol w:w="8"/>
        <w:gridCol w:w="857"/>
        <w:gridCol w:w="878"/>
        <w:gridCol w:w="804"/>
        <w:gridCol w:w="804"/>
        <w:gridCol w:w="804"/>
        <w:gridCol w:w="804"/>
        <w:gridCol w:w="878"/>
        <w:gridCol w:w="759"/>
        <w:gridCol w:w="850"/>
        <w:gridCol w:w="759"/>
        <w:gridCol w:w="764"/>
        <w:gridCol w:w="766"/>
        <w:gridCol w:w="806"/>
        <w:gridCol w:w="806"/>
        <w:gridCol w:w="806"/>
        <w:gridCol w:w="806"/>
        <w:gridCol w:w="793"/>
      </w:tblGrid>
      <w:tr w:rsidR="00D44F97" w:rsidTr="00D44F97">
        <w:trPr>
          <w:gridAfter w:val="1"/>
          <w:wAfter w:w="813" w:type="dxa"/>
          <w:trHeight w:val="273"/>
        </w:trPr>
        <w:tc>
          <w:tcPr>
            <w:tcW w:w="1657" w:type="dxa"/>
            <w:gridSpan w:val="3"/>
            <w:vMerge w:val="restart"/>
            <w:tcBorders>
              <w:top w:val="single" w:sz="8" w:space="0" w:color="auto"/>
              <w:left w:val="single" w:sz="8" w:space="0" w:color="auto"/>
              <w:bottom w:val="single" w:sz="8" w:space="0" w:color="000000"/>
              <w:right w:val="single" w:sz="8" w:space="0" w:color="000000"/>
            </w:tcBorders>
            <w:shd w:val="clear" w:color="auto" w:fill="D7E4BC"/>
            <w:vAlign w:val="center"/>
            <w:hideMark/>
          </w:tcPr>
          <w:p w:rsidR="00D44F97" w:rsidRDefault="00D44F97" w:rsidP="00D44F97">
            <w:pPr>
              <w:jc w:val="center"/>
              <w:rPr>
                <w:b/>
                <w:bCs/>
                <w:sz w:val="20"/>
                <w:szCs w:val="20"/>
                <w:lang w:val="fr-FR"/>
              </w:rPr>
            </w:pPr>
            <w:r>
              <w:rPr>
                <w:b/>
                <w:bCs/>
                <w:sz w:val="20"/>
                <w:szCs w:val="20"/>
                <w:lang w:val="fr-FR"/>
              </w:rPr>
              <w:t>Total,  nivele de învăţământ, sexe,medii de rezidenţă</w:t>
            </w:r>
          </w:p>
        </w:tc>
        <w:tc>
          <w:tcPr>
            <w:tcW w:w="8870" w:type="dxa"/>
            <w:gridSpan w:val="11"/>
            <w:tcBorders>
              <w:top w:val="single" w:sz="8" w:space="0" w:color="auto"/>
              <w:left w:val="nil"/>
              <w:bottom w:val="nil"/>
              <w:right w:val="single" w:sz="4" w:space="0" w:color="auto"/>
            </w:tcBorders>
            <w:shd w:val="clear" w:color="auto" w:fill="D7E4BC"/>
            <w:noWrap/>
            <w:vAlign w:val="center"/>
            <w:hideMark/>
          </w:tcPr>
          <w:p w:rsidR="00D44F97" w:rsidRDefault="00D44F97" w:rsidP="00D44F97">
            <w:pPr>
              <w:jc w:val="center"/>
              <w:rPr>
                <w:b/>
                <w:bCs/>
                <w:sz w:val="20"/>
                <w:szCs w:val="20"/>
                <w:lang w:val="en-US"/>
              </w:rPr>
            </w:pPr>
            <w:r>
              <w:rPr>
                <w:b/>
                <w:bCs/>
                <w:sz w:val="20"/>
                <w:szCs w:val="20"/>
                <w:lang w:val="en-US"/>
              </w:rPr>
              <w:t>Anul scolar</w:t>
            </w:r>
          </w:p>
        </w:tc>
        <w:tc>
          <w:tcPr>
            <w:tcW w:w="813" w:type="dxa"/>
            <w:tcBorders>
              <w:top w:val="single" w:sz="4" w:space="0" w:color="auto"/>
              <w:left w:val="single" w:sz="4" w:space="0" w:color="auto"/>
              <w:bottom w:val="single" w:sz="4" w:space="0" w:color="auto"/>
              <w:right w:val="single" w:sz="4" w:space="0" w:color="auto"/>
            </w:tcBorders>
            <w:shd w:val="clear" w:color="auto" w:fill="D7E4BC"/>
          </w:tcPr>
          <w:p w:rsidR="00D44F97" w:rsidRDefault="00D44F97" w:rsidP="00D44F97">
            <w:pPr>
              <w:jc w:val="center"/>
              <w:rPr>
                <w:b/>
                <w:bCs/>
                <w:sz w:val="20"/>
                <w:szCs w:val="20"/>
                <w:lang w:val="en-US"/>
              </w:rPr>
            </w:pPr>
          </w:p>
        </w:tc>
        <w:tc>
          <w:tcPr>
            <w:tcW w:w="813" w:type="dxa"/>
            <w:tcBorders>
              <w:top w:val="single" w:sz="8" w:space="0" w:color="auto"/>
              <w:left w:val="single" w:sz="4" w:space="0" w:color="auto"/>
              <w:bottom w:val="nil"/>
              <w:right w:val="single" w:sz="8" w:space="0" w:color="000000"/>
            </w:tcBorders>
            <w:shd w:val="clear" w:color="auto" w:fill="D7E4BC"/>
          </w:tcPr>
          <w:p w:rsidR="00D44F97" w:rsidRDefault="00D44F97" w:rsidP="00D44F97">
            <w:pPr>
              <w:jc w:val="center"/>
              <w:rPr>
                <w:b/>
                <w:bCs/>
                <w:sz w:val="20"/>
                <w:szCs w:val="20"/>
                <w:lang w:val="en-US"/>
              </w:rPr>
            </w:pPr>
          </w:p>
        </w:tc>
        <w:tc>
          <w:tcPr>
            <w:tcW w:w="813" w:type="dxa"/>
            <w:tcBorders>
              <w:top w:val="single" w:sz="8" w:space="0" w:color="auto"/>
              <w:left w:val="nil"/>
              <w:bottom w:val="nil"/>
              <w:right w:val="single" w:sz="8" w:space="0" w:color="000000"/>
            </w:tcBorders>
            <w:shd w:val="clear" w:color="auto" w:fill="D7E4BC"/>
          </w:tcPr>
          <w:p w:rsidR="00D44F97" w:rsidRDefault="00D44F97" w:rsidP="00D44F97">
            <w:pPr>
              <w:jc w:val="center"/>
              <w:rPr>
                <w:b/>
                <w:bCs/>
                <w:sz w:val="20"/>
                <w:szCs w:val="20"/>
                <w:lang w:val="en-US"/>
              </w:rPr>
            </w:pPr>
          </w:p>
        </w:tc>
        <w:tc>
          <w:tcPr>
            <w:tcW w:w="813" w:type="dxa"/>
            <w:tcBorders>
              <w:top w:val="single" w:sz="8" w:space="0" w:color="auto"/>
              <w:left w:val="nil"/>
              <w:bottom w:val="nil"/>
              <w:right w:val="single" w:sz="8" w:space="0" w:color="000000"/>
            </w:tcBorders>
            <w:shd w:val="clear" w:color="auto" w:fill="D7E4BC"/>
          </w:tcPr>
          <w:p w:rsidR="00D44F97" w:rsidRDefault="00D44F97" w:rsidP="00D44F97">
            <w:pPr>
              <w:jc w:val="center"/>
              <w:rPr>
                <w:b/>
                <w:bCs/>
                <w:sz w:val="20"/>
                <w:szCs w:val="20"/>
                <w:lang w:val="en-US"/>
              </w:rPr>
            </w:pPr>
          </w:p>
        </w:tc>
      </w:tr>
      <w:tr w:rsidR="00D44F97" w:rsidTr="00D44F97">
        <w:trPr>
          <w:gridAfter w:val="1"/>
          <w:wAfter w:w="813" w:type="dxa"/>
          <w:trHeight w:val="522"/>
        </w:trPr>
        <w:tc>
          <w:tcPr>
            <w:tcW w:w="0" w:type="auto"/>
            <w:gridSpan w:val="3"/>
            <w:vMerge/>
            <w:tcBorders>
              <w:top w:val="single" w:sz="8" w:space="0" w:color="auto"/>
              <w:left w:val="single" w:sz="8" w:space="0" w:color="auto"/>
              <w:bottom w:val="single" w:sz="8" w:space="0" w:color="000000"/>
              <w:right w:val="single" w:sz="8" w:space="0" w:color="000000"/>
            </w:tcBorders>
            <w:vAlign w:val="center"/>
            <w:hideMark/>
          </w:tcPr>
          <w:p w:rsidR="00D44F97" w:rsidRDefault="00D44F97" w:rsidP="00D44F97">
            <w:pPr>
              <w:rPr>
                <w:b/>
                <w:bCs/>
                <w:sz w:val="20"/>
                <w:szCs w:val="20"/>
                <w:lang w:val="fr-FR" w:eastAsia="en-GB"/>
              </w:rPr>
            </w:pPr>
          </w:p>
        </w:tc>
        <w:tc>
          <w:tcPr>
            <w:tcW w:w="878" w:type="dxa"/>
            <w:tcBorders>
              <w:top w:val="single" w:sz="4" w:space="0" w:color="auto"/>
              <w:left w:val="single" w:sz="4" w:space="0" w:color="auto"/>
              <w:bottom w:val="single" w:sz="8" w:space="0" w:color="auto"/>
              <w:right w:val="single" w:sz="4" w:space="0" w:color="auto"/>
            </w:tcBorders>
            <w:shd w:val="clear" w:color="auto" w:fill="FFFFFF"/>
            <w:vAlign w:val="center"/>
            <w:hideMark/>
          </w:tcPr>
          <w:p w:rsidR="00D44F97" w:rsidRDefault="00D44F97" w:rsidP="00D44F97">
            <w:pPr>
              <w:jc w:val="center"/>
              <w:rPr>
                <w:b/>
                <w:bCs/>
                <w:sz w:val="20"/>
                <w:szCs w:val="20"/>
                <w:lang w:val="en-US"/>
              </w:rPr>
            </w:pPr>
            <w:r>
              <w:rPr>
                <w:b/>
                <w:bCs/>
                <w:sz w:val="20"/>
                <w:szCs w:val="20"/>
                <w:lang w:val="en-US"/>
              </w:rPr>
              <w:t>2004- 2005</w:t>
            </w:r>
          </w:p>
        </w:tc>
        <w:tc>
          <w:tcPr>
            <w:tcW w:w="804" w:type="dxa"/>
            <w:tcBorders>
              <w:top w:val="single" w:sz="4" w:space="0" w:color="auto"/>
              <w:left w:val="nil"/>
              <w:bottom w:val="single" w:sz="8" w:space="0" w:color="auto"/>
              <w:right w:val="nil"/>
            </w:tcBorders>
            <w:shd w:val="clear" w:color="auto" w:fill="FFFFFF"/>
            <w:vAlign w:val="center"/>
            <w:hideMark/>
          </w:tcPr>
          <w:p w:rsidR="00D44F97" w:rsidRDefault="00D44F97" w:rsidP="00D44F97">
            <w:pPr>
              <w:jc w:val="center"/>
              <w:rPr>
                <w:b/>
                <w:bCs/>
                <w:sz w:val="20"/>
                <w:szCs w:val="20"/>
                <w:lang w:val="en-US"/>
              </w:rPr>
            </w:pPr>
            <w:r>
              <w:rPr>
                <w:b/>
                <w:bCs/>
                <w:sz w:val="20"/>
                <w:szCs w:val="20"/>
                <w:lang w:val="en-US"/>
              </w:rPr>
              <w:t>2005- 2006</w:t>
            </w:r>
          </w:p>
        </w:tc>
        <w:tc>
          <w:tcPr>
            <w:tcW w:w="804" w:type="dxa"/>
            <w:tcBorders>
              <w:top w:val="single" w:sz="4" w:space="0" w:color="auto"/>
              <w:left w:val="single" w:sz="4" w:space="0" w:color="auto"/>
              <w:bottom w:val="single" w:sz="8" w:space="0" w:color="auto"/>
              <w:right w:val="single" w:sz="4" w:space="0" w:color="auto"/>
            </w:tcBorders>
            <w:shd w:val="clear" w:color="auto" w:fill="FFFFFF"/>
            <w:vAlign w:val="center"/>
            <w:hideMark/>
          </w:tcPr>
          <w:p w:rsidR="00D44F97" w:rsidRDefault="00D44F97" w:rsidP="00D44F97">
            <w:pPr>
              <w:jc w:val="center"/>
              <w:rPr>
                <w:b/>
                <w:bCs/>
                <w:sz w:val="20"/>
                <w:szCs w:val="20"/>
                <w:lang w:val="en-US"/>
              </w:rPr>
            </w:pPr>
            <w:r>
              <w:rPr>
                <w:b/>
                <w:bCs/>
                <w:sz w:val="20"/>
                <w:szCs w:val="20"/>
                <w:lang w:val="en-US"/>
              </w:rPr>
              <w:t>2006- 2007</w:t>
            </w:r>
          </w:p>
        </w:tc>
        <w:tc>
          <w:tcPr>
            <w:tcW w:w="804" w:type="dxa"/>
            <w:tcBorders>
              <w:top w:val="single" w:sz="4" w:space="0" w:color="auto"/>
              <w:left w:val="nil"/>
              <w:bottom w:val="single" w:sz="8" w:space="0" w:color="auto"/>
              <w:right w:val="single" w:sz="4" w:space="0" w:color="auto"/>
            </w:tcBorders>
            <w:shd w:val="clear" w:color="auto" w:fill="FFFFFF"/>
            <w:vAlign w:val="center"/>
            <w:hideMark/>
          </w:tcPr>
          <w:p w:rsidR="00D44F97" w:rsidRDefault="00D44F97" w:rsidP="00D44F97">
            <w:pPr>
              <w:jc w:val="center"/>
              <w:rPr>
                <w:b/>
                <w:bCs/>
                <w:sz w:val="20"/>
                <w:szCs w:val="20"/>
                <w:lang w:val="en-US"/>
              </w:rPr>
            </w:pPr>
            <w:r>
              <w:rPr>
                <w:b/>
                <w:bCs/>
                <w:sz w:val="20"/>
                <w:szCs w:val="20"/>
                <w:lang w:val="en-US"/>
              </w:rPr>
              <w:t>2007- 2008</w:t>
            </w:r>
          </w:p>
        </w:tc>
        <w:tc>
          <w:tcPr>
            <w:tcW w:w="804" w:type="dxa"/>
            <w:tcBorders>
              <w:top w:val="single" w:sz="4" w:space="0" w:color="auto"/>
              <w:left w:val="nil"/>
              <w:bottom w:val="single" w:sz="8" w:space="0" w:color="auto"/>
              <w:right w:val="single" w:sz="4" w:space="0" w:color="auto"/>
            </w:tcBorders>
            <w:shd w:val="clear" w:color="auto" w:fill="FFFFFF"/>
            <w:vAlign w:val="center"/>
            <w:hideMark/>
          </w:tcPr>
          <w:p w:rsidR="00D44F97" w:rsidRDefault="00D44F97" w:rsidP="00D44F97">
            <w:pPr>
              <w:jc w:val="center"/>
              <w:rPr>
                <w:b/>
                <w:bCs/>
                <w:sz w:val="20"/>
                <w:szCs w:val="20"/>
                <w:lang w:val="en-US"/>
              </w:rPr>
            </w:pPr>
            <w:r>
              <w:rPr>
                <w:b/>
                <w:bCs/>
                <w:sz w:val="20"/>
                <w:szCs w:val="20"/>
                <w:lang w:val="en-US"/>
              </w:rPr>
              <w:t>2008- 2009</w:t>
            </w:r>
          </w:p>
        </w:tc>
        <w:tc>
          <w:tcPr>
            <w:tcW w:w="878" w:type="dxa"/>
            <w:tcBorders>
              <w:top w:val="single" w:sz="4" w:space="0" w:color="auto"/>
              <w:left w:val="nil"/>
              <w:bottom w:val="single" w:sz="8" w:space="0" w:color="auto"/>
              <w:right w:val="single" w:sz="8" w:space="0" w:color="auto"/>
            </w:tcBorders>
            <w:shd w:val="clear" w:color="auto" w:fill="FFFFFF"/>
            <w:vAlign w:val="center"/>
            <w:hideMark/>
          </w:tcPr>
          <w:p w:rsidR="00D44F97" w:rsidRDefault="00D44F97" w:rsidP="00D44F97">
            <w:pPr>
              <w:jc w:val="center"/>
              <w:rPr>
                <w:b/>
                <w:bCs/>
                <w:sz w:val="20"/>
                <w:szCs w:val="20"/>
                <w:lang w:val="en-US"/>
              </w:rPr>
            </w:pPr>
            <w:r>
              <w:rPr>
                <w:b/>
                <w:bCs/>
                <w:sz w:val="20"/>
                <w:szCs w:val="20"/>
                <w:lang w:val="en-US"/>
              </w:rPr>
              <w:t>2009- 2010</w:t>
            </w:r>
          </w:p>
        </w:tc>
        <w:tc>
          <w:tcPr>
            <w:tcW w:w="759" w:type="dxa"/>
            <w:tcBorders>
              <w:top w:val="single" w:sz="4" w:space="0" w:color="auto"/>
              <w:left w:val="nil"/>
              <w:bottom w:val="single" w:sz="8" w:space="0" w:color="auto"/>
              <w:right w:val="single" w:sz="8" w:space="0" w:color="auto"/>
            </w:tcBorders>
            <w:shd w:val="clear" w:color="auto" w:fill="FFFFFF"/>
            <w:vAlign w:val="center"/>
            <w:hideMark/>
          </w:tcPr>
          <w:p w:rsidR="00D44F97" w:rsidRDefault="00D44F97" w:rsidP="00D44F97">
            <w:pPr>
              <w:jc w:val="center"/>
              <w:rPr>
                <w:b/>
                <w:bCs/>
                <w:sz w:val="20"/>
                <w:szCs w:val="20"/>
                <w:lang w:val="en-US"/>
              </w:rPr>
            </w:pPr>
            <w:r>
              <w:rPr>
                <w:b/>
                <w:bCs/>
                <w:sz w:val="20"/>
                <w:szCs w:val="20"/>
                <w:lang w:val="en-US"/>
              </w:rPr>
              <w:t>2010-2011</w:t>
            </w:r>
          </w:p>
        </w:tc>
        <w:tc>
          <w:tcPr>
            <w:tcW w:w="850" w:type="dxa"/>
            <w:tcBorders>
              <w:top w:val="single" w:sz="4" w:space="0" w:color="auto"/>
              <w:left w:val="nil"/>
              <w:bottom w:val="single" w:sz="8" w:space="0" w:color="auto"/>
              <w:right w:val="single" w:sz="4" w:space="0" w:color="auto"/>
            </w:tcBorders>
            <w:shd w:val="clear" w:color="auto" w:fill="FFFFFF"/>
            <w:vAlign w:val="center"/>
            <w:hideMark/>
          </w:tcPr>
          <w:p w:rsidR="00D44F97" w:rsidRDefault="00D44F97" w:rsidP="00D44F97">
            <w:pPr>
              <w:jc w:val="center"/>
              <w:rPr>
                <w:b/>
                <w:bCs/>
                <w:sz w:val="20"/>
                <w:szCs w:val="20"/>
                <w:lang w:val="en-US"/>
              </w:rPr>
            </w:pPr>
            <w:r>
              <w:rPr>
                <w:b/>
                <w:bCs/>
                <w:sz w:val="20"/>
                <w:szCs w:val="20"/>
                <w:lang w:val="en-US"/>
              </w:rPr>
              <w:t>2011-2012</w:t>
            </w:r>
          </w:p>
        </w:tc>
        <w:tc>
          <w:tcPr>
            <w:tcW w:w="759" w:type="dxa"/>
            <w:tcBorders>
              <w:top w:val="single" w:sz="4" w:space="0" w:color="auto"/>
              <w:left w:val="single" w:sz="4" w:space="0" w:color="auto"/>
              <w:bottom w:val="single" w:sz="8" w:space="0" w:color="auto"/>
              <w:right w:val="single" w:sz="8" w:space="0" w:color="auto"/>
            </w:tcBorders>
            <w:shd w:val="clear" w:color="auto" w:fill="FFFFFF"/>
            <w:vAlign w:val="center"/>
            <w:hideMark/>
          </w:tcPr>
          <w:p w:rsidR="00D44F97" w:rsidRDefault="00D44F97" w:rsidP="00D44F97">
            <w:pPr>
              <w:jc w:val="center"/>
              <w:rPr>
                <w:b/>
                <w:bCs/>
                <w:sz w:val="20"/>
                <w:szCs w:val="20"/>
                <w:lang w:val="en-US"/>
              </w:rPr>
            </w:pPr>
            <w:r>
              <w:rPr>
                <w:b/>
                <w:bCs/>
                <w:sz w:val="20"/>
                <w:szCs w:val="20"/>
                <w:lang w:val="en-US"/>
              </w:rPr>
              <w:t>2012- 2013</w:t>
            </w:r>
          </w:p>
        </w:tc>
        <w:tc>
          <w:tcPr>
            <w:tcW w:w="764" w:type="dxa"/>
            <w:tcBorders>
              <w:top w:val="single" w:sz="4" w:space="0" w:color="auto"/>
              <w:left w:val="single" w:sz="4" w:space="0" w:color="auto"/>
              <w:bottom w:val="single" w:sz="8" w:space="0" w:color="auto"/>
              <w:right w:val="single" w:sz="8" w:space="0" w:color="auto"/>
            </w:tcBorders>
            <w:shd w:val="clear" w:color="auto" w:fill="FFFFFF"/>
            <w:hideMark/>
          </w:tcPr>
          <w:p w:rsidR="00D44F97" w:rsidRDefault="00D44F97" w:rsidP="00D44F97">
            <w:pPr>
              <w:jc w:val="center"/>
              <w:rPr>
                <w:b/>
                <w:bCs/>
                <w:sz w:val="20"/>
                <w:szCs w:val="20"/>
                <w:lang w:val="en-US"/>
              </w:rPr>
            </w:pPr>
            <w:r>
              <w:rPr>
                <w:b/>
                <w:bCs/>
                <w:sz w:val="20"/>
                <w:szCs w:val="20"/>
                <w:lang w:val="en-US"/>
              </w:rPr>
              <w:t>2013- 2014</w:t>
            </w:r>
          </w:p>
        </w:tc>
        <w:tc>
          <w:tcPr>
            <w:tcW w:w="766" w:type="dxa"/>
            <w:tcBorders>
              <w:top w:val="single" w:sz="4" w:space="0" w:color="auto"/>
              <w:left w:val="single" w:sz="4" w:space="0" w:color="auto"/>
              <w:bottom w:val="single" w:sz="8" w:space="0" w:color="auto"/>
              <w:right w:val="single" w:sz="4" w:space="0" w:color="auto"/>
            </w:tcBorders>
            <w:shd w:val="clear" w:color="auto" w:fill="FFFFFF"/>
            <w:hideMark/>
          </w:tcPr>
          <w:p w:rsidR="00D44F97" w:rsidRDefault="00D44F97" w:rsidP="00D44F97">
            <w:pPr>
              <w:jc w:val="center"/>
              <w:rPr>
                <w:b/>
                <w:bCs/>
                <w:sz w:val="20"/>
                <w:szCs w:val="20"/>
                <w:lang w:val="en-US"/>
              </w:rPr>
            </w:pPr>
            <w:r>
              <w:rPr>
                <w:b/>
                <w:bCs/>
                <w:sz w:val="20"/>
                <w:szCs w:val="20"/>
                <w:lang w:val="en-US"/>
              </w:rPr>
              <w:t>2014-2015</w:t>
            </w:r>
          </w:p>
        </w:tc>
        <w:tc>
          <w:tcPr>
            <w:tcW w:w="813" w:type="dxa"/>
            <w:tcBorders>
              <w:top w:val="single" w:sz="4" w:space="0" w:color="auto"/>
              <w:left w:val="single" w:sz="4" w:space="0" w:color="auto"/>
              <w:bottom w:val="single" w:sz="4" w:space="0" w:color="auto"/>
              <w:right w:val="single" w:sz="4" w:space="0" w:color="auto"/>
            </w:tcBorders>
            <w:shd w:val="clear" w:color="auto" w:fill="FFFFFF"/>
            <w:hideMark/>
          </w:tcPr>
          <w:p w:rsidR="00D44F97" w:rsidRDefault="00D44F97" w:rsidP="00D44F97">
            <w:pPr>
              <w:jc w:val="center"/>
              <w:rPr>
                <w:rFonts w:ascii="Arial" w:hAnsi="Arial" w:cs="Arial"/>
                <w:b/>
                <w:bCs/>
                <w:color w:val="000000"/>
                <w:sz w:val="14"/>
                <w:szCs w:val="14"/>
                <w:lang w:val="en-US"/>
              </w:rPr>
            </w:pPr>
            <w:r>
              <w:rPr>
                <w:rFonts w:ascii="Arial" w:hAnsi="Arial" w:cs="Arial"/>
                <w:b/>
                <w:bCs/>
                <w:color w:val="000000"/>
                <w:sz w:val="14"/>
                <w:szCs w:val="14"/>
                <w:lang w:val="en-US"/>
              </w:rPr>
              <w:t>2015-2016</w:t>
            </w:r>
          </w:p>
        </w:tc>
        <w:tc>
          <w:tcPr>
            <w:tcW w:w="813" w:type="dxa"/>
            <w:tcBorders>
              <w:top w:val="single" w:sz="4" w:space="0" w:color="auto"/>
              <w:left w:val="single" w:sz="4" w:space="0" w:color="auto"/>
              <w:bottom w:val="single" w:sz="8" w:space="0" w:color="auto"/>
              <w:right w:val="single" w:sz="8" w:space="0" w:color="auto"/>
            </w:tcBorders>
            <w:shd w:val="clear" w:color="auto" w:fill="FFFFFF"/>
            <w:vAlign w:val="center"/>
            <w:hideMark/>
          </w:tcPr>
          <w:p w:rsidR="00D44F97" w:rsidRDefault="00D44F97" w:rsidP="00D44F97">
            <w:pPr>
              <w:jc w:val="center"/>
              <w:rPr>
                <w:rFonts w:ascii="Arial" w:hAnsi="Arial" w:cs="Arial"/>
                <w:b/>
                <w:bCs/>
                <w:color w:val="000000"/>
                <w:sz w:val="14"/>
                <w:szCs w:val="14"/>
                <w:lang w:eastAsia="ro-RO"/>
              </w:rPr>
            </w:pPr>
            <w:r>
              <w:rPr>
                <w:rFonts w:ascii="Arial" w:hAnsi="Arial" w:cs="Arial"/>
                <w:b/>
                <w:bCs/>
                <w:color w:val="000000"/>
                <w:sz w:val="14"/>
                <w:szCs w:val="14"/>
                <w:lang w:val="en-US"/>
              </w:rPr>
              <w:t>2016- 2017</w:t>
            </w:r>
          </w:p>
        </w:tc>
        <w:tc>
          <w:tcPr>
            <w:tcW w:w="813" w:type="dxa"/>
            <w:tcBorders>
              <w:top w:val="single" w:sz="4" w:space="0" w:color="auto"/>
              <w:left w:val="single" w:sz="4" w:space="0" w:color="auto"/>
              <w:bottom w:val="single" w:sz="8" w:space="0" w:color="auto"/>
              <w:right w:val="single" w:sz="8" w:space="0" w:color="auto"/>
            </w:tcBorders>
            <w:shd w:val="clear" w:color="auto" w:fill="FFFFFF"/>
            <w:vAlign w:val="center"/>
            <w:hideMark/>
          </w:tcPr>
          <w:p w:rsidR="00D44F97" w:rsidRDefault="00D44F97" w:rsidP="00D44F97">
            <w:pPr>
              <w:jc w:val="center"/>
              <w:rPr>
                <w:rFonts w:ascii="Arial" w:hAnsi="Arial" w:cs="Arial"/>
                <w:b/>
                <w:bCs/>
                <w:color w:val="000000"/>
                <w:sz w:val="14"/>
                <w:szCs w:val="14"/>
                <w:lang w:val="en-GB" w:eastAsia="en-GB"/>
              </w:rPr>
            </w:pPr>
            <w:r>
              <w:rPr>
                <w:rFonts w:ascii="Arial" w:hAnsi="Arial" w:cs="Arial"/>
                <w:b/>
                <w:bCs/>
                <w:color w:val="000000"/>
                <w:sz w:val="14"/>
                <w:szCs w:val="14"/>
                <w:lang w:val="en-US"/>
              </w:rPr>
              <w:t>2017-  2018</w:t>
            </w:r>
          </w:p>
        </w:tc>
        <w:tc>
          <w:tcPr>
            <w:tcW w:w="813" w:type="dxa"/>
            <w:tcBorders>
              <w:top w:val="single" w:sz="4" w:space="0" w:color="auto"/>
              <w:left w:val="single" w:sz="4" w:space="0" w:color="auto"/>
              <w:bottom w:val="single" w:sz="4" w:space="0" w:color="auto"/>
              <w:right w:val="single" w:sz="8" w:space="0" w:color="auto"/>
            </w:tcBorders>
            <w:shd w:val="clear" w:color="auto" w:fill="FFFFFF"/>
          </w:tcPr>
          <w:p w:rsidR="00D44F97" w:rsidRDefault="00D44F97" w:rsidP="00D44F97">
            <w:pPr>
              <w:jc w:val="center"/>
              <w:rPr>
                <w:rFonts w:ascii="Arial" w:hAnsi="Arial" w:cs="Arial"/>
                <w:b/>
                <w:bCs/>
                <w:color w:val="000000"/>
                <w:sz w:val="14"/>
                <w:szCs w:val="14"/>
                <w:lang w:val="en-US"/>
              </w:rPr>
            </w:pPr>
            <w:r>
              <w:rPr>
                <w:rFonts w:ascii="Arial" w:hAnsi="Arial" w:cs="Arial"/>
                <w:b/>
                <w:bCs/>
                <w:color w:val="000000"/>
                <w:sz w:val="14"/>
                <w:szCs w:val="14"/>
                <w:lang w:val="en-US"/>
              </w:rPr>
              <w:t>2018-2019</w:t>
            </w:r>
          </w:p>
        </w:tc>
      </w:tr>
      <w:tr w:rsidR="00D44F97" w:rsidTr="00D44F97">
        <w:trPr>
          <w:gridAfter w:val="1"/>
          <w:wAfter w:w="813" w:type="dxa"/>
          <w:trHeight w:val="273"/>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lang w:val="en-US"/>
              </w:rPr>
            </w:pPr>
            <w:r>
              <w:rPr>
                <w:bCs/>
                <w:sz w:val="14"/>
                <w:szCs w:val="20"/>
                <w:lang w:val="en-US"/>
              </w:rPr>
              <w:t>Total populaţie şcolară, din care:</w:t>
            </w:r>
          </w:p>
        </w:tc>
        <w:tc>
          <w:tcPr>
            <w:tcW w:w="878"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color w:val="000000"/>
                <w:sz w:val="20"/>
                <w:szCs w:val="20"/>
                <w:lang w:val="en-GB"/>
              </w:rPr>
            </w:pPr>
            <w:r>
              <w:rPr>
                <w:color w:val="000000"/>
                <w:sz w:val="20"/>
                <w:szCs w:val="20"/>
              </w:rPr>
              <w:t>900</w:t>
            </w:r>
          </w:p>
        </w:tc>
        <w:tc>
          <w:tcPr>
            <w:tcW w:w="804" w:type="dxa"/>
            <w:tcBorders>
              <w:top w:val="single" w:sz="8" w:space="0" w:color="auto"/>
              <w:left w:val="nil"/>
              <w:bottom w:val="nil"/>
              <w:right w:val="nil"/>
            </w:tcBorders>
            <w:vAlign w:val="center"/>
            <w:hideMark/>
          </w:tcPr>
          <w:p w:rsidR="00D44F97" w:rsidRDefault="00D44F97" w:rsidP="00D44F97">
            <w:pPr>
              <w:jc w:val="center"/>
              <w:rPr>
                <w:color w:val="000000"/>
                <w:sz w:val="20"/>
                <w:szCs w:val="20"/>
              </w:rPr>
            </w:pPr>
            <w:r>
              <w:rPr>
                <w:color w:val="000000"/>
                <w:sz w:val="20"/>
                <w:szCs w:val="20"/>
              </w:rPr>
              <w:t>942</w:t>
            </w:r>
          </w:p>
        </w:tc>
        <w:tc>
          <w:tcPr>
            <w:tcW w:w="804"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color w:val="000000"/>
                <w:sz w:val="20"/>
                <w:szCs w:val="20"/>
              </w:rPr>
            </w:pPr>
            <w:r>
              <w:rPr>
                <w:color w:val="000000"/>
                <w:sz w:val="20"/>
                <w:szCs w:val="20"/>
              </w:rPr>
              <w:t>962</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color w:val="000000"/>
                <w:sz w:val="20"/>
                <w:szCs w:val="20"/>
              </w:rPr>
            </w:pPr>
            <w:r>
              <w:rPr>
                <w:color w:val="000000"/>
                <w:sz w:val="20"/>
                <w:szCs w:val="20"/>
              </w:rPr>
              <w:t>1001</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color w:val="000000"/>
                <w:sz w:val="20"/>
                <w:szCs w:val="20"/>
              </w:rPr>
            </w:pPr>
            <w:r>
              <w:rPr>
                <w:color w:val="000000"/>
                <w:sz w:val="20"/>
                <w:szCs w:val="20"/>
              </w:rPr>
              <w:t>970</w:t>
            </w:r>
          </w:p>
        </w:tc>
        <w:tc>
          <w:tcPr>
            <w:tcW w:w="878" w:type="dxa"/>
            <w:tcBorders>
              <w:top w:val="single" w:sz="8" w:space="0" w:color="auto"/>
              <w:left w:val="nil"/>
              <w:bottom w:val="nil"/>
              <w:right w:val="single" w:sz="8" w:space="0" w:color="auto"/>
            </w:tcBorders>
            <w:vAlign w:val="center"/>
            <w:hideMark/>
          </w:tcPr>
          <w:p w:rsidR="00D44F97" w:rsidRDefault="00D44F97" w:rsidP="00D44F97">
            <w:pPr>
              <w:jc w:val="center"/>
              <w:rPr>
                <w:color w:val="000000"/>
                <w:sz w:val="20"/>
                <w:szCs w:val="20"/>
              </w:rPr>
            </w:pPr>
            <w:r>
              <w:rPr>
                <w:color w:val="000000"/>
                <w:sz w:val="20"/>
                <w:szCs w:val="20"/>
              </w:rPr>
              <w:t>1074</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color w:val="000000"/>
                <w:sz w:val="20"/>
                <w:szCs w:val="20"/>
              </w:rPr>
            </w:pPr>
            <w:r>
              <w:rPr>
                <w:color w:val="000000"/>
                <w:sz w:val="20"/>
                <w:szCs w:val="20"/>
              </w:rPr>
              <w:t>1406</w:t>
            </w:r>
          </w:p>
        </w:tc>
        <w:tc>
          <w:tcPr>
            <w:tcW w:w="850" w:type="dxa"/>
            <w:tcBorders>
              <w:top w:val="single" w:sz="8" w:space="0" w:color="auto"/>
              <w:left w:val="nil"/>
              <w:bottom w:val="nil"/>
              <w:right w:val="single" w:sz="8" w:space="0" w:color="auto"/>
            </w:tcBorders>
            <w:vAlign w:val="center"/>
            <w:hideMark/>
          </w:tcPr>
          <w:p w:rsidR="00D44F97" w:rsidRDefault="00D44F97" w:rsidP="00D44F97">
            <w:pPr>
              <w:jc w:val="center"/>
              <w:rPr>
                <w:color w:val="000000"/>
                <w:sz w:val="20"/>
                <w:szCs w:val="20"/>
              </w:rPr>
            </w:pPr>
            <w:r>
              <w:rPr>
                <w:color w:val="000000"/>
                <w:sz w:val="20"/>
                <w:szCs w:val="20"/>
              </w:rPr>
              <w:t>1374</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color w:val="000000"/>
                <w:sz w:val="20"/>
                <w:szCs w:val="20"/>
              </w:rPr>
            </w:pPr>
            <w:r>
              <w:rPr>
                <w:color w:val="000000"/>
                <w:sz w:val="20"/>
                <w:szCs w:val="20"/>
              </w:rPr>
              <w:t>1417</w:t>
            </w:r>
          </w:p>
        </w:tc>
        <w:tc>
          <w:tcPr>
            <w:tcW w:w="764" w:type="dxa"/>
            <w:tcBorders>
              <w:top w:val="single" w:sz="8" w:space="0" w:color="auto"/>
              <w:left w:val="nil"/>
              <w:bottom w:val="nil"/>
              <w:right w:val="single" w:sz="8" w:space="0" w:color="auto"/>
            </w:tcBorders>
            <w:hideMark/>
          </w:tcPr>
          <w:p w:rsidR="00D44F97" w:rsidRDefault="00D44F97" w:rsidP="00D44F97">
            <w:pPr>
              <w:jc w:val="center"/>
              <w:rPr>
                <w:color w:val="000000"/>
                <w:sz w:val="20"/>
                <w:szCs w:val="20"/>
              </w:rPr>
            </w:pPr>
            <w:r>
              <w:rPr>
                <w:color w:val="000000"/>
                <w:sz w:val="20"/>
                <w:szCs w:val="20"/>
              </w:rPr>
              <w:t>1369</w:t>
            </w:r>
          </w:p>
        </w:tc>
        <w:tc>
          <w:tcPr>
            <w:tcW w:w="766" w:type="dxa"/>
            <w:tcBorders>
              <w:top w:val="single" w:sz="8" w:space="0" w:color="auto"/>
              <w:left w:val="nil"/>
              <w:bottom w:val="nil"/>
              <w:right w:val="single" w:sz="4" w:space="0" w:color="auto"/>
            </w:tcBorders>
            <w:hideMark/>
          </w:tcPr>
          <w:p w:rsidR="00D44F97" w:rsidRDefault="00D44F97" w:rsidP="00D44F97">
            <w:pPr>
              <w:jc w:val="center"/>
              <w:rPr>
                <w:color w:val="000000"/>
                <w:sz w:val="20"/>
                <w:szCs w:val="20"/>
              </w:rPr>
            </w:pPr>
            <w:r>
              <w:rPr>
                <w:color w:val="000000"/>
                <w:sz w:val="20"/>
                <w:szCs w:val="20"/>
              </w:rPr>
              <w:t>1355</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1248</w:t>
            </w:r>
          </w:p>
        </w:tc>
        <w:tc>
          <w:tcPr>
            <w:tcW w:w="813" w:type="dxa"/>
            <w:tcBorders>
              <w:top w:val="single" w:sz="8" w:space="0" w:color="auto"/>
              <w:left w:val="single" w:sz="4" w:space="0" w:color="auto"/>
              <w:bottom w:val="nil"/>
              <w:right w:val="single" w:sz="8" w:space="0" w:color="auto"/>
            </w:tcBorders>
            <w:hideMark/>
          </w:tcPr>
          <w:p w:rsidR="00D44F97" w:rsidRDefault="00D44F97" w:rsidP="00D44F97">
            <w:pPr>
              <w:jc w:val="center"/>
              <w:rPr>
                <w:color w:val="000000"/>
                <w:sz w:val="20"/>
                <w:szCs w:val="20"/>
              </w:rPr>
            </w:pPr>
            <w:r>
              <w:rPr>
                <w:color w:val="000000"/>
                <w:sz w:val="20"/>
                <w:szCs w:val="20"/>
              </w:rPr>
              <w:t>1274</w:t>
            </w:r>
          </w:p>
        </w:tc>
        <w:tc>
          <w:tcPr>
            <w:tcW w:w="813" w:type="dxa"/>
            <w:tcBorders>
              <w:top w:val="single" w:sz="8" w:space="0" w:color="auto"/>
              <w:left w:val="nil"/>
              <w:bottom w:val="nil"/>
              <w:right w:val="single" w:sz="4" w:space="0" w:color="auto"/>
            </w:tcBorders>
            <w:hideMark/>
          </w:tcPr>
          <w:p w:rsidR="00D44F97" w:rsidRDefault="00D44F97" w:rsidP="00D44F97">
            <w:pPr>
              <w:jc w:val="center"/>
              <w:rPr>
                <w:color w:val="000000"/>
                <w:sz w:val="20"/>
                <w:szCs w:val="20"/>
              </w:rPr>
            </w:pPr>
            <w:r>
              <w:rPr>
                <w:color w:val="000000"/>
                <w:sz w:val="20"/>
                <w:szCs w:val="20"/>
              </w:rPr>
              <w:t>1250</w:t>
            </w:r>
          </w:p>
        </w:tc>
        <w:tc>
          <w:tcPr>
            <w:tcW w:w="813" w:type="dxa"/>
            <w:tcBorders>
              <w:top w:val="single" w:sz="4" w:space="0" w:color="auto"/>
              <w:left w:val="single" w:sz="4" w:space="0" w:color="auto"/>
              <w:bottom w:val="single" w:sz="4" w:space="0" w:color="auto"/>
              <w:right w:val="single" w:sz="4" w:space="0" w:color="auto"/>
            </w:tcBorders>
            <w:shd w:val="clear" w:color="auto" w:fill="FFFF00"/>
          </w:tcPr>
          <w:p w:rsidR="00D44F97" w:rsidRDefault="00D44F97" w:rsidP="00D44F97">
            <w:pPr>
              <w:jc w:val="center"/>
              <w:rPr>
                <w:color w:val="000000"/>
                <w:sz w:val="20"/>
                <w:szCs w:val="20"/>
              </w:rPr>
            </w:pPr>
            <w:r>
              <w:rPr>
                <w:color w:val="000000"/>
                <w:sz w:val="20"/>
                <w:szCs w:val="20"/>
              </w:rPr>
              <w:t>1232</w:t>
            </w:r>
          </w:p>
        </w:tc>
      </w:tr>
      <w:tr w:rsidR="00D44F97" w:rsidTr="00D44F97">
        <w:trPr>
          <w:gridAfter w:val="1"/>
          <w:wAfter w:w="813" w:type="dxa"/>
          <w:trHeight w:val="260"/>
        </w:trPr>
        <w:tc>
          <w:tcPr>
            <w:tcW w:w="790" w:type="dxa"/>
            <w:vMerge w:val="restart"/>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rPr>
            </w:pPr>
            <w:r>
              <w:rPr>
                <w:bCs/>
                <w:sz w:val="14"/>
                <w:szCs w:val="20"/>
                <w:lang w:val="en-US"/>
              </w:rPr>
              <w:t xml:space="preserve">     -pe sexe</w:t>
            </w:r>
          </w:p>
        </w:tc>
        <w:tc>
          <w:tcPr>
            <w:tcW w:w="867" w:type="dxa"/>
            <w:gridSpan w:val="2"/>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color w:val="000000"/>
                <w:sz w:val="20"/>
                <w:szCs w:val="20"/>
                <w:lang w:val="en-GB"/>
              </w:rPr>
            </w:pPr>
            <w:r>
              <w:rPr>
                <w:color w:val="000000"/>
                <w:sz w:val="20"/>
                <w:szCs w:val="20"/>
              </w:rPr>
              <w:t>430</w:t>
            </w:r>
          </w:p>
        </w:tc>
        <w:tc>
          <w:tcPr>
            <w:tcW w:w="804" w:type="dxa"/>
            <w:tcBorders>
              <w:top w:val="single" w:sz="8" w:space="0" w:color="auto"/>
              <w:left w:val="nil"/>
              <w:bottom w:val="single" w:sz="4" w:space="0" w:color="auto"/>
              <w:right w:val="nil"/>
            </w:tcBorders>
            <w:vAlign w:val="center"/>
            <w:hideMark/>
          </w:tcPr>
          <w:p w:rsidR="00D44F97" w:rsidRDefault="00D44F97" w:rsidP="00D44F97">
            <w:pPr>
              <w:jc w:val="center"/>
              <w:rPr>
                <w:color w:val="000000"/>
                <w:sz w:val="20"/>
                <w:szCs w:val="20"/>
              </w:rPr>
            </w:pPr>
            <w:r>
              <w:rPr>
                <w:color w:val="000000"/>
                <w:sz w:val="20"/>
                <w:szCs w:val="20"/>
              </w:rPr>
              <w:t>469</w:t>
            </w: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rPr>
              <w:t>501</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rPr>
              <w:t>575</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rPr>
              <w:t>484</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534</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768</w:t>
            </w:r>
          </w:p>
        </w:tc>
        <w:tc>
          <w:tcPr>
            <w:tcW w:w="850"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734</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668</w:t>
            </w:r>
          </w:p>
        </w:tc>
        <w:tc>
          <w:tcPr>
            <w:tcW w:w="764" w:type="dxa"/>
            <w:tcBorders>
              <w:top w:val="single" w:sz="8" w:space="0" w:color="auto"/>
              <w:left w:val="nil"/>
              <w:bottom w:val="single" w:sz="4" w:space="0" w:color="auto"/>
              <w:right w:val="single" w:sz="8" w:space="0" w:color="auto"/>
            </w:tcBorders>
            <w:hideMark/>
          </w:tcPr>
          <w:p w:rsidR="00D44F97" w:rsidRDefault="00D44F97" w:rsidP="00D44F97">
            <w:pPr>
              <w:jc w:val="center"/>
              <w:rPr>
                <w:color w:val="000000"/>
                <w:sz w:val="20"/>
                <w:szCs w:val="20"/>
              </w:rPr>
            </w:pPr>
            <w:r>
              <w:rPr>
                <w:color w:val="000000"/>
                <w:sz w:val="20"/>
                <w:szCs w:val="20"/>
              </w:rPr>
              <w:t>696</w:t>
            </w:r>
          </w:p>
        </w:tc>
        <w:tc>
          <w:tcPr>
            <w:tcW w:w="766" w:type="dxa"/>
            <w:tcBorders>
              <w:top w:val="single" w:sz="8" w:space="0" w:color="auto"/>
              <w:left w:val="nil"/>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766</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682</w:t>
            </w:r>
          </w:p>
        </w:tc>
        <w:tc>
          <w:tcPr>
            <w:tcW w:w="813" w:type="dxa"/>
            <w:tcBorders>
              <w:top w:val="single" w:sz="8" w:space="0" w:color="auto"/>
              <w:left w:val="single" w:sz="4" w:space="0" w:color="auto"/>
              <w:bottom w:val="single" w:sz="4" w:space="0" w:color="auto"/>
              <w:right w:val="single" w:sz="8" w:space="0" w:color="auto"/>
            </w:tcBorders>
            <w:hideMark/>
          </w:tcPr>
          <w:p w:rsidR="00D44F97" w:rsidRDefault="00D44F97" w:rsidP="00D44F97">
            <w:pPr>
              <w:jc w:val="center"/>
              <w:rPr>
                <w:color w:val="000000"/>
                <w:sz w:val="20"/>
                <w:szCs w:val="20"/>
              </w:rPr>
            </w:pPr>
            <w:r>
              <w:rPr>
                <w:color w:val="000000"/>
                <w:sz w:val="20"/>
                <w:szCs w:val="20"/>
              </w:rPr>
              <w:t>705</w:t>
            </w:r>
          </w:p>
        </w:tc>
        <w:tc>
          <w:tcPr>
            <w:tcW w:w="813" w:type="dxa"/>
            <w:tcBorders>
              <w:top w:val="single" w:sz="8" w:space="0" w:color="auto"/>
              <w:left w:val="nil"/>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676</w:t>
            </w:r>
          </w:p>
        </w:tc>
        <w:tc>
          <w:tcPr>
            <w:tcW w:w="813" w:type="dxa"/>
            <w:tcBorders>
              <w:top w:val="single" w:sz="4" w:space="0" w:color="auto"/>
              <w:left w:val="single" w:sz="4" w:space="0" w:color="auto"/>
              <w:bottom w:val="single" w:sz="4" w:space="0" w:color="auto"/>
              <w:right w:val="single" w:sz="4" w:space="0" w:color="auto"/>
            </w:tcBorders>
            <w:shd w:val="clear" w:color="auto" w:fill="FFFF00"/>
          </w:tcPr>
          <w:p w:rsidR="00D44F97" w:rsidRDefault="00D44F97" w:rsidP="00D44F97">
            <w:pPr>
              <w:jc w:val="center"/>
              <w:rPr>
                <w:color w:val="000000"/>
                <w:sz w:val="20"/>
                <w:szCs w:val="20"/>
              </w:rPr>
            </w:pPr>
            <w:r>
              <w:rPr>
                <w:color w:val="000000"/>
                <w:sz w:val="20"/>
                <w:szCs w:val="20"/>
              </w:rPr>
              <w:t>652</w:t>
            </w:r>
          </w:p>
        </w:tc>
      </w:tr>
      <w:tr w:rsidR="00D44F97" w:rsidTr="00D44F97">
        <w:trPr>
          <w:trHeight w:val="264"/>
        </w:trPr>
        <w:tc>
          <w:tcPr>
            <w:tcW w:w="0" w:type="auto"/>
            <w:vMerge/>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eastAsia="en-GB"/>
              </w:rPr>
            </w:pPr>
          </w:p>
        </w:tc>
        <w:tc>
          <w:tcPr>
            <w:tcW w:w="867" w:type="dxa"/>
            <w:gridSpan w:val="2"/>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color w:val="000000"/>
                <w:sz w:val="20"/>
                <w:szCs w:val="20"/>
                <w:lang w:val="en-GB"/>
              </w:rPr>
            </w:pPr>
            <w:r>
              <w:rPr>
                <w:color w:val="000000"/>
                <w:sz w:val="20"/>
                <w:szCs w:val="20"/>
              </w:rPr>
              <w:t>470</w:t>
            </w:r>
          </w:p>
        </w:tc>
        <w:tc>
          <w:tcPr>
            <w:tcW w:w="804" w:type="dxa"/>
            <w:tcBorders>
              <w:top w:val="nil"/>
              <w:left w:val="nil"/>
              <w:bottom w:val="single" w:sz="8" w:space="0" w:color="auto"/>
              <w:right w:val="nil"/>
            </w:tcBorders>
            <w:vAlign w:val="center"/>
            <w:hideMark/>
          </w:tcPr>
          <w:p w:rsidR="00D44F97" w:rsidRDefault="00D44F97" w:rsidP="00D44F97">
            <w:pPr>
              <w:jc w:val="center"/>
              <w:rPr>
                <w:color w:val="000000"/>
                <w:sz w:val="20"/>
                <w:szCs w:val="20"/>
              </w:rPr>
            </w:pPr>
            <w:r>
              <w:rPr>
                <w:color w:val="000000"/>
                <w:sz w:val="20"/>
                <w:szCs w:val="20"/>
              </w:rPr>
              <w:t>473</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rPr>
              <w:t>461</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rPr>
              <w:t>424</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rPr>
              <w:t>486</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540</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638</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640</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749</w:t>
            </w:r>
          </w:p>
        </w:tc>
        <w:tc>
          <w:tcPr>
            <w:tcW w:w="764" w:type="dxa"/>
            <w:tcBorders>
              <w:top w:val="nil"/>
              <w:left w:val="nil"/>
              <w:bottom w:val="single" w:sz="8" w:space="0" w:color="auto"/>
              <w:right w:val="single" w:sz="8" w:space="0" w:color="auto"/>
            </w:tcBorders>
            <w:hideMark/>
          </w:tcPr>
          <w:p w:rsidR="00D44F97" w:rsidRDefault="00D44F97" w:rsidP="00D44F97">
            <w:pPr>
              <w:jc w:val="center"/>
              <w:rPr>
                <w:color w:val="000000"/>
                <w:sz w:val="20"/>
                <w:szCs w:val="20"/>
              </w:rPr>
            </w:pPr>
            <w:r>
              <w:rPr>
                <w:color w:val="000000"/>
                <w:sz w:val="20"/>
                <w:szCs w:val="20"/>
              </w:rPr>
              <w:t>673</w:t>
            </w:r>
          </w:p>
        </w:tc>
        <w:tc>
          <w:tcPr>
            <w:tcW w:w="766" w:type="dxa"/>
            <w:tcBorders>
              <w:top w:val="nil"/>
              <w:left w:val="nil"/>
              <w:bottom w:val="single" w:sz="8" w:space="0" w:color="auto"/>
              <w:right w:val="single" w:sz="4" w:space="0" w:color="auto"/>
            </w:tcBorders>
            <w:hideMark/>
          </w:tcPr>
          <w:p w:rsidR="00D44F97" w:rsidRDefault="00D44F97" w:rsidP="00D44F97">
            <w:pPr>
              <w:jc w:val="center"/>
              <w:rPr>
                <w:color w:val="000000"/>
                <w:sz w:val="20"/>
                <w:szCs w:val="20"/>
              </w:rPr>
            </w:pPr>
            <w:r>
              <w:rPr>
                <w:color w:val="000000"/>
                <w:sz w:val="20"/>
                <w:szCs w:val="20"/>
              </w:rPr>
              <w:t>589</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566</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color w:val="000000"/>
                <w:sz w:val="20"/>
                <w:szCs w:val="20"/>
              </w:rPr>
            </w:pPr>
            <w:r>
              <w:rPr>
                <w:color w:val="000000"/>
                <w:sz w:val="20"/>
                <w:szCs w:val="20"/>
              </w:rPr>
              <w:t>569</w:t>
            </w:r>
          </w:p>
        </w:tc>
        <w:tc>
          <w:tcPr>
            <w:tcW w:w="813" w:type="dxa"/>
            <w:tcBorders>
              <w:top w:val="nil"/>
              <w:left w:val="nil"/>
              <w:bottom w:val="single" w:sz="8" w:space="0" w:color="auto"/>
              <w:right w:val="single" w:sz="4" w:space="0" w:color="auto"/>
            </w:tcBorders>
            <w:hideMark/>
          </w:tcPr>
          <w:p w:rsidR="00D44F97" w:rsidRDefault="00D44F97" w:rsidP="00D44F97">
            <w:pPr>
              <w:jc w:val="center"/>
              <w:rPr>
                <w:b/>
                <w:bCs/>
                <w:sz w:val="20"/>
                <w:szCs w:val="20"/>
                <w:lang w:val="en-US"/>
              </w:rPr>
            </w:pPr>
            <w:r>
              <w:rPr>
                <w:b/>
                <w:bCs/>
                <w:sz w:val="20"/>
                <w:szCs w:val="20"/>
                <w:lang w:val="en-US"/>
              </w:rPr>
              <w:t>574</w:t>
            </w:r>
          </w:p>
        </w:tc>
        <w:tc>
          <w:tcPr>
            <w:tcW w:w="813" w:type="dxa"/>
            <w:tcBorders>
              <w:top w:val="single" w:sz="4" w:space="0" w:color="auto"/>
              <w:left w:val="single" w:sz="4" w:space="0" w:color="auto"/>
              <w:bottom w:val="single" w:sz="4" w:space="0" w:color="auto"/>
              <w:right w:val="single" w:sz="4" w:space="0" w:color="auto"/>
            </w:tcBorders>
            <w:shd w:val="clear" w:color="auto" w:fill="FFFF00"/>
          </w:tcPr>
          <w:p w:rsidR="00D44F97" w:rsidRDefault="00D44F97" w:rsidP="00D44F97">
            <w:pPr>
              <w:jc w:val="center"/>
              <w:rPr>
                <w:b/>
                <w:bCs/>
                <w:sz w:val="20"/>
                <w:szCs w:val="20"/>
                <w:lang w:val="en-US"/>
              </w:rPr>
            </w:pPr>
            <w:r>
              <w:rPr>
                <w:b/>
                <w:bCs/>
                <w:sz w:val="20"/>
                <w:szCs w:val="20"/>
                <w:lang w:val="en-US"/>
              </w:rPr>
              <w:t>580</w:t>
            </w:r>
          </w:p>
        </w:tc>
        <w:tc>
          <w:tcPr>
            <w:tcW w:w="813" w:type="dxa"/>
            <w:tcBorders>
              <w:left w:val="single" w:sz="4" w:space="0" w:color="auto"/>
            </w:tcBorders>
          </w:tcPr>
          <w:p w:rsidR="00D44F97" w:rsidRDefault="00D44F97" w:rsidP="00D44F97">
            <w:pPr>
              <w:jc w:val="center"/>
              <w:rPr>
                <w:b/>
                <w:bCs/>
                <w:sz w:val="20"/>
                <w:szCs w:val="20"/>
                <w:lang w:val="en-US"/>
              </w:rPr>
            </w:pPr>
          </w:p>
        </w:tc>
      </w:tr>
      <w:tr w:rsidR="00D44F97" w:rsidTr="00D44F97">
        <w:trPr>
          <w:gridAfter w:val="1"/>
          <w:wAfter w:w="813" w:type="dxa"/>
          <w:trHeight w:val="522"/>
        </w:trPr>
        <w:tc>
          <w:tcPr>
            <w:tcW w:w="790" w:type="dxa"/>
            <w:vMerge w:val="restart"/>
            <w:tcBorders>
              <w:top w:val="nil"/>
              <w:left w:val="single" w:sz="8" w:space="0" w:color="auto"/>
              <w:bottom w:val="single" w:sz="8" w:space="0" w:color="000000"/>
              <w:right w:val="nil"/>
            </w:tcBorders>
            <w:vAlign w:val="center"/>
            <w:hideMark/>
          </w:tcPr>
          <w:p w:rsidR="00D44F97" w:rsidRDefault="00D44F97" w:rsidP="00D44F97">
            <w:pPr>
              <w:jc w:val="center"/>
              <w:rPr>
                <w:bCs/>
                <w:sz w:val="14"/>
                <w:szCs w:val="20"/>
                <w:lang w:val="es-ES"/>
              </w:rPr>
            </w:pPr>
            <w:r>
              <w:rPr>
                <w:bCs/>
                <w:sz w:val="14"/>
                <w:szCs w:val="20"/>
                <w:lang w:val="es-ES"/>
              </w:rPr>
              <w:t xml:space="preserve">  -după mediul de rezidenţă al elevilor </w:t>
            </w:r>
          </w:p>
        </w:tc>
        <w:tc>
          <w:tcPr>
            <w:tcW w:w="867" w:type="dxa"/>
            <w:gridSpan w:val="2"/>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color w:val="000000"/>
                <w:sz w:val="20"/>
                <w:szCs w:val="20"/>
                <w:lang w:val="en-GB"/>
              </w:rPr>
            </w:pPr>
            <w:r>
              <w:rPr>
                <w:color w:val="000000"/>
                <w:sz w:val="20"/>
                <w:szCs w:val="20"/>
                <w:lang w:val="es-ES"/>
              </w:rPr>
              <w:t>377</w:t>
            </w:r>
          </w:p>
        </w:tc>
        <w:tc>
          <w:tcPr>
            <w:tcW w:w="804" w:type="dxa"/>
            <w:tcBorders>
              <w:top w:val="nil"/>
              <w:left w:val="nil"/>
              <w:bottom w:val="single" w:sz="4" w:space="0" w:color="auto"/>
              <w:right w:val="nil"/>
            </w:tcBorders>
            <w:vAlign w:val="center"/>
            <w:hideMark/>
          </w:tcPr>
          <w:p w:rsidR="00D44F97" w:rsidRDefault="00D44F97" w:rsidP="00D44F97">
            <w:pPr>
              <w:jc w:val="center"/>
              <w:rPr>
                <w:color w:val="000000"/>
                <w:sz w:val="20"/>
                <w:szCs w:val="20"/>
              </w:rPr>
            </w:pPr>
            <w:r>
              <w:rPr>
                <w:color w:val="000000"/>
                <w:sz w:val="20"/>
                <w:szCs w:val="20"/>
                <w:lang w:val="es-ES"/>
              </w:rPr>
              <w:t>382</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lang w:val="es-ES"/>
              </w:rPr>
              <w:t>470</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lang w:val="es-ES"/>
              </w:rPr>
              <w:t>426</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lang w:val="es-ES"/>
              </w:rPr>
              <w:t>379</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460</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483</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520</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550</w:t>
            </w:r>
          </w:p>
        </w:tc>
        <w:tc>
          <w:tcPr>
            <w:tcW w:w="764" w:type="dxa"/>
            <w:tcBorders>
              <w:top w:val="nil"/>
              <w:left w:val="nil"/>
              <w:bottom w:val="single" w:sz="4" w:space="0" w:color="auto"/>
              <w:right w:val="single" w:sz="8" w:space="0" w:color="auto"/>
            </w:tcBorders>
            <w:hideMark/>
          </w:tcPr>
          <w:p w:rsidR="00D44F97" w:rsidRDefault="00D44F97" w:rsidP="00D44F97">
            <w:pPr>
              <w:jc w:val="center"/>
              <w:rPr>
                <w:color w:val="000000"/>
                <w:sz w:val="20"/>
                <w:szCs w:val="20"/>
              </w:rPr>
            </w:pPr>
            <w:r>
              <w:rPr>
                <w:color w:val="000000"/>
                <w:sz w:val="20"/>
                <w:szCs w:val="20"/>
              </w:rPr>
              <w:t>550</w:t>
            </w:r>
          </w:p>
        </w:tc>
        <w:tc>
          <w:tcPr>
            <w:tcW w:w="766" w:type="dxa"/>
            <w:tcBorders>
              <w:top w:val="nil"/>
              <w:left w:val="nil"/>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831</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750</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color w:val="000000"/>
                <w:sz w:val="20"/>
                <w:szCs w:val="20"/>
              </w:rPr>
            </w:pPr>
            <w:r>
              <w:rPr>
                <w:color w:val="000000"/>
                <w:sz w:val="20"/>
                <w:szCs w:val="20"/>
              </w:rPr>
              <w:t>823</w:t>
            </w:r>
          </w:p>
        </w:tc>
        <w:tc>
          <w:tcPr>
            <w:tcW w:w="813" w:type="dxa"/>
            <w:tcBorders>
              <w:top w:val="nil"/>
              <w:left w:val="nil"/>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850</w:t>
            </w:r>
          </w:p>
        </w:tc>
        <w:tc>
          <w:tcPr>
            <w:tcW w:w="813" w:type="dxa"/>
            <w:tcBorders>
              <w:top w:val="single" w:sz="4" w:space="0" w:color="auto"/>
              <w:left w:val="single" w:sz="4" w:space="0" w:color="auto"/>
              <w:bottom w:val="single" w:sz="4" w:space="0" w:color="auto"/>
              <w:right w:val="single" w:sz="4" w:space="0" w:color="auto"/>
            </w:tcBorders>
            <w:shd w:val="clear" w:color="auto" w:fill="FFFF00"/>
          </w:tcPr>
          <w:p w:rsidR="00D44F97" w:rsidRDefault="00D44F97" w:rsidP="00D44F97">
            <w:pPr>
              <w:jc w:val="center"/>
              <w:rPr>
                <w:color w:val="000000"/>
                <w:sz w:val="20"/>
                <w:szCs w:val="20"/>
              </w:rPr>
            </w:pPr>
            <w:r>
              <w:rPr>
                <w:color w:val="000000"/>
                <w:sz w:val="20"/>
                <w:szCs w:val="20"/>
              </w:rPr>
              <w:t>820</w:t>
            </w:r>
          </w:p>
        </w:tc>
      </w:tr>
      <w:tr w:rsidR="00D44F97" w:rsidTr="00D44F97">
        <w:trPr>
          <w:gridAfter w:val="1"/>
          <w:wAfter w:w="813" w:type="dxa"/>
          <w:trHeight w:val="260"/>
        </w:trPr>
        <w:tc>
          <w:tcPr>
            <w:tcW w:w="0" w:type="auto"/>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67" w:type="dxa"/>
            <w:gridSpan w:val="2"/>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color w:val="000000"/>
                <w:sz w:val="20"/>
                <w:szCs w:val="20"/>
                <w:lang w:val="en-GB"/>
              </w:rPr>
            </w:pPr>
            <w:r>
              <w:rPr>
                <w:color w:val="000000"/>
                <w:sz w:val="20"/>
                <w:szCs w:val="20"/>
              </w:rPr>
              <w:t>523</w:t>
            </w:r>
          </w:p>
        </w:tc>
        <w:tc>
          <w:tcPr>
            <w:tcW w:w="804" w:type="dxa"/>
            <w:tcBorders>
              <w:top w:val="nil"/>
              <w:left w:val="nil"/>
              <w:bottom w:val="single" w:sz="4" w:space="0" w:color="auto"/>
              <w:right w:val="nil"/>
            </w:tcBorders>
            <w:vAlign w:val="center"/>
            <w:hideMark/>
          </w:tcPr>
          <w:p w:rsidR="00D44F97" w:rsidRDefault="00D44F97" w:rsidP="00D44F97">
            <w:pPr>
              <w:jc w:val="center"/>
              <w:rPr>
                <w:color w:val="000000"/>
                <w:sz w:val="20"/>
                <w:szCs w:val="20"/>
              </w:rPr>
            </w:pPr>
            <w:r>
              <w:rPr>
                <w:color w:val="000000"/>
                <w:sz w:val="20"/>
                <w:szCs w:val="20"/>
              </w:rPr>
              <w:t>580</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rPr>
              <w:t>559</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rPr>
              <w:t>575</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rPr>
              <w:t>591</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614</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923</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854</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867</w:t>
            </w:r>
          </w:p>
        </w:tc>
        <w:tc>
          <w:tcPr>
            <w:tcW w:w="764" w:type="dxa"/>
            <w:tcBorders>
              <w:top w:val="nil"/>
              <w:left w:val="nil"/>
              <w:bottom w:val="single" w:sz="4" w:space="0" w:color="auto"/>
              <w:right w:val="single" w:sz="8" w:space="0" w:color="auto"/>
            </w:tcBorders>
            <w:hideMark/>
          </w:tcPr>
          <w:p w:rsidR="00D44F97" w:rsidRDefault="00D44F97" w:rsidP="00D44F97">
            <w:pPr>
              <w:jc w:val="center"/>
              <w:rPr>
                <w:color w:val="000000"/>
                <w:sz w:val="20"/>
                <w:szCs w:val="20"/>
              </w:rPr>
            </w:pPr>
            <w:r>
              <w:rPr>
                <w:color w:val="000000"/>
                <w:sz w:val="20"/>
                <w:szCs w:val="20"/>
              </w:rPr>
              <w:t>819</w:t>
            </w:r>
          </w:p>
        </w:tc>
        <w:tc>
          <w:tcPr>
            <w:tcW w:w="766" w:type="dxa"/>
            <w:tcBorders>
              <w:top w:val="nil"/>
              <w:left w:val="nil"/>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528</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498</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color w:val="000000"/>
                <w:sz w:val="20"/>
                <w:szCs w:val="20"/>
              </w:rPr>
            </w:pPr>
            <w:r>
              <w:rPr>
                <w:color w:val="000000"/>
                <w:sz w:val="20"/>
                <w:szCs w:val="20"/>
              </w:rPr>
              <w:t>391</w:t>
            </w:r>
          </w:p>
        </w:tc>
        <w:tc>
          <w:tcPr>
            <w:tcW w:w="813" w:type="dxa"/>
            <w:tcBorders>
              <w:top w:val="nil"/>
              <w:left w:val="nil"/>
              <w:bottom w:val="single" w:sz="4" w:space="0" w:color="auto"/>
              <w:right w:val="single" w:sz="8" w:space="0" w:color="auto"/>
            </w:tcBorders>
            <w:hideMark/>
          </w:tcPr>
          <w:p w:rsidR="00D44F97" w:rsidRDefault="00D44F97" w:rsidP="00D44F97">
            <w:pPr>
              <w:jc w:val="center"/>
              <w:rPr>
                <w:color w:val="000000"/>
                <w:sz w:val="20"/>
                <w:szCs w:val="20"/>
              </w:rPr>
            </w:pPr>
            <w:r>
              <w:rPr>
                <w:color w:val="000000"/>
                <w:sz w:val="20"/>
                <w:szCs w:val="20"/>
              </w:rPr>
              <w:t>400</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color w:val="000000"/>
                <w:sz w:val="20"/>
                <w:szCs w:val="20"/>
              </w:rPr>
            </w:pPr>
            <w:r>
              <w:rPr>
                <w:color w:val="000000"/>
                <w:sz w:val="20"/>
                <w:szCs w:val="20"/>
              </w:rPr>
              <w:t>412</w:t>
            </w:r>
          </w:p>
        </w:tc>
      </w:tr>
      <w:tr w:rsidR="00D44F97" w:rsidTr="00D44F97">
        <w:trPr>
          <w:gridAfter w:val="1"/>
          <w:wAfter w:w="813" w:type="dxa"/>
          <w:trHeight w:val="273"/>
        </w:trPr>
        <w:tc>
          <w:tcPr>
            <w:tcW w:w="0" w:type="auto"/>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67" w:type="dxa"/>
            <w:gridSpan w:val="2"/>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color w:val="000000"/>
                <w:sz w:val="20"/>
                <w:szCs w:val="20"/>
                <w:lang w:val="en-GB"/>
              </w:rPr>
            </w:pPr>
            <w:r>
              <w:rPr>
                <w:color w:val="000000"/>
                <w:sz w:val="20"/>
                <w:szCs w:val="20"/>
                <w:lang w:val="es-ES"/>
              </w:rPr>
              <w:t>377</w:t>
            </w:r>
          </w:p>
        </w:tc>
        <w:tc>
          <w:tcPr>
            <w:tcW w:w="804" w:type="dxa"/>
            <w:tcBorders>
              <w:top w:val="nil"/>
              <w:left w:val="nil"/>
              <w:bottom w:val="single" w:sz="8" w:space="0" w:color="auto"/>
              <w:right w:val="nil"/>
            </w:tcBorders>
            <w:vAlign w:val="center"/>
            <w:hideMark/>
          </w:tcPr>
          <w:p w:rsidR="00D44F97" w:rsidRDefault="00D44F97" w:rsidP="00D44F97">
            <w:pPr>
              <w:jc w:val="center"/>
              <w:rPr>
                <w:color w:val="000000"/>
                <w:sz w:val="20"/>
                <w:szCs w:val="20"/>
              </w:rPr>
            </w:pPr>
            <w:r>
              <w:rPr>
                <w:color w:val="000000"/>
                <w:sz w:val="20"/>
                <w:szCs w:val="20"/>
                <w:lang w:val="es-ES"/>
              </w:rPr>
              <w:t>382</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lang w:val="es-ES"/>
              </w:rPr>
              <w:t>470</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lang w:val="es-ES"/>
              </w:rPr>
              <w:t>426</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color w:val="000000"/>
                <w:sz w:val="20"/>
                <w:szCs w:val="20"/>
              </w:rPr>
            </w:pPr>
            <w:r>
              <w:rPr>
                <w:color w:val="000000"/>
                <w:sz w:val="20"/>
                <w:szCs w:val="20"/>
                <w:lang w:val="es-ES"/>
              </w:rPr>
              <w:t>379</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460</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483</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520</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color w:val="000000"/>
                <w:sz w:val="20"/>
                <w:szCs w:val="20"/>
              </w:rPr>
            </w:pPr>
            <w:r>
              <w:rPr>
                <w:color w:val="000000"/>
                <w:sz w:val="20"/>
                <w:szCs w:val="20"/>
              </w:rPr>
              <w:t>550</w:t>
            </w:r>
          </w:p>
        </w:tc>
        <w:tc>
          <w:tcPr>
            <w:tcW w:w="764" w:type="dxa"/>
            <w:tcBorders>
              <w:top w:val="nil"/>
              <w:left w:val="nil"/>
              <w:bottom w:val="single" w:sz="8" w:space="0" w:color="auto"/>
              <w:right w:val="single" w:sz="8" w:space="0" w:color="auto"/>
            </w:tcBorders>
            <w:hideMark/>
          </w:tcPr>
          <w:p w:rsidR="00D44F97" w:rsidRDefault="00D44F97" w:rsidP="00D44F97">
            <w:pPr>
              <w:jc w:val="center"/>
              <w:rPr>
                <w:color w:val="000000"/>
                <w:sz w:val="20"/>
                <w:szCs w:val="20"/>
              </w:rPr>
            </w:pPr>
            <w:r>
              <w:rPr>
                <w:color w:val="000000"/>
                <w:sz w:val="20"/>
                <w:szCs w:val="20"/>
              </w:rPr>
              <w:t>200</w:t>
            </w:r>
          </w:p>
        </w:tc>
        <w:tc>
          <w:tcPr>
            <w:tcW w:w="766" w:type="dxa"/>
            <w:tcBorders>
              <w:top w:val="nil"/>
              <w:left w:val="nil"/>
              <w:bottom w:val="single" w:sz="8" w:space="0" w:color="auto"/>
              <w:right w:val="single" w:sz="4" w:space="0" w:color="auto"/>
            </w:tcBorders>
            <w:hideMark/>
          </w:tcPr>
          <w:p w:rsidR="00D44F97" w:rsidRDefault="00D44F97" w:rsidP="00D44F97">
            <w:pPr>
              <w:jc w:val="center"/>
              <w:rPr>
                <w:color w:val="000000"/>
                <w:sz w:val="20"/>
                <w:szCs w:val="20"/>
              </w:rPr>
            </w:pPr>
            <w:r>
              <w:rPr>
                <w:color w:val="000000"/>
                <w:sz w:val="20"/>
                <w:szCs w:val="20"/>
              </w:rPr>
              <w:t>831</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750</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color w:val="000000"/>
                <w:sz w:val="20"/>
                <w:szCs w:val="20"/>
              </w:rPr>
            </w:pPr>
            <w:r>
              <w:rPr>
                <w:color w:val="000000"/>
                <w:sz w:val="20"/>
                <w:szCs w:val="20"/>
              </w:rPr>
              <w:t>823</w:t>
            </w:r>
          </w:p>
        </w:tc>
        <w:tc>
          <w:tcPr>
            <w:tcW w:w="813" w:type="dxa"/>
            <w:tcBorders>
              <w:top w:val="nil"/>
              <w:left w:val="nil"/>
              <w:bottom w:val="single" w:sz="8" w:space="0" w:color="auto"/>
              <w:right w:val="single" w:sz="8" w:space="0" w:color="auto"/>
            </w:tcBorders>
            <w:hideMark/>
          </w:tcPr>
          <w:p w:rsidR="00D44F97" w:rsidRDefault="00D44F97" w:rsidP="00D44F97">
            <w:pPr>
              <w:jc w:val="center"/>
              <w:rPr>
                <w:color w:val="000000"/>
                <w:sz w:val="20"/>
                <w:szCs w:val="20"/>
              </w:rPr>
            </w:pPr>
            <w:r>
              <w:rPr>
                <w:color w:val="000000"/>
                <w:sz w:val="20"/>
                <w:szCs w:val="20"/>
              </w:rPr>
              <w:t>850</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color w:val="000000"/>
                <w:sz w:val="20"/>
                <w:szCs w:val="20"/>
              </w:rPr>
            </w:pPr>
            <w:r>
              <w:rPr>
                <w:color w:val="000000"/>
                <w:sz w:val="20"/>
                <w:szCs w:val="20"/>
              </w:rPr>
              <w:t>820</w:t>
            </w:r>
          </w:p>
        </w:tc>
      </w:tr>
      <w:tr w:rsidR="00D44F97" w:rsidTr="00D44F97">
        <w:trPr>
          <w:gridAfter w:val="1"/>
          <w:wAfter w:w="813" w:type="dxa"/>
          <w:trHeight w:val="273"/>
        </w:trPr>
        <w:tc>
          <w:tcPr>
            <w:tcW w:w="0" w:type="auto"/>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67" w:type="dxa"/>
            <w:gridSpan w:val="2"/>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nil"/>
              <w:left w:val="single" w:sz="4" w:space="0" w:color="auto"/>
              <w:bottom w:val="nil"/>
              <w:right w:val="single" w:sz="4" w:space="0" w:color="auto"/>
            </w:tcBorders>
            <w:vAlign w:val="center"/>
            <w:hideMark/>
          </w:tcPr>
          <w:p w:rsidR="00D44F97" w:rsidRDefault="00D44F97" w:rsidP="00D44F97">
            <w:pPr>
              <w:jc w:val="center"/>
              <w:rPr>
                <w:color w:val="000000"/>
                <w:sz w:val="20"/>
                <w:szCs w:val="20"/>
                <w:lang w:val="en-GB"/>
              </w:rPr>
            </w:pPr>
            <w:r>
              <w:rPr>
                <w:color w:val="000000"/>
                <w:sz w:val="20"/>
                <w:szCs w:val="20"/>
              </w:rPr>
              <w:t>523</w:t>
            </w:r>
          </w:p>
        </w:tc>
        <w:tc>
          <w:tcPr>
            <w:tcW w:w="804" w:type="dxa"/>
            <w:vAlign w:val="center"/>
            <w:hideMark/>
          </w:tcPr>
          <w:p w:rsidR="00D44F97" w:rsidRDefault="00D44F97" w:rsidP="00D44F97">
            <w:pPr>
              <w:jc w:val="center"/>
              <w:rPr>
                <w:color w:val="000000"/>
                <w:sz w:val="20"/>
                <w:szCs w:val="20"/>
              </w:rPr>
            </w:pPr>
            <w:r>
              <w:rPr>
                <w:color w:val="000000"/>
                <w:sz w:val="20"/>
                <w:szCs w:val="20"/>
              </w:rPr>
              <w:t>580</w:t>
            </w:r>
          </w:p>
        </w:tc>
        <w:tc>
          <w:tcPr>
            <w:tcW w:w="804" w:type="dxa"/>
            <w:tcBorders>
              <w:top w:val="nil"/>
              <w:left w:val="single" w:sz="4" w:space="0" w:color="auto"/>
              <w:bottom w:val="nil"/>
              <w:right w:val="single" w:sz="4" w:space="0" w:color="auto"/>
            </w:tcBorders>
            <w:vAlign w:val="center"/>
            <w:hideMark/>
          </w:tcPr>
          <w:p w:rsidR="00D44F97" w:rsidRDefault="00D44F97" w:rsidP="00D44F97">
            <w:pPr>
              <w:jc w:val="center"/>
              <w:rPr>
                <w:color w:val="000000"/>
                <w:sz w:val="20"/>
                <w:szCs w:val="20"/>
              </w:rPr>
            </w:pPr>
            <w:r>
              <w:rPr>
                <w:color w:val="000000"/>
                <w:sz w:val="20"/>
                <w:szCs w:val="20"/>
              </w:rPr>
              <w:t>559</w:t>
            </w:r>
          </w:p>
        </w:tc>
        <w:tc>
          <w:tcPr>
            <w:tcW w:w="804" w:type="dxa"/>
            <w:tcBorders>
              <w:top w:val="nil"/>
              <w:left w:val="nil"/>
              <w:bottom w:val="nil"/>
              <w:right w:val="single" w:sz="4" w:space="0" w:color="auto"/>
            </w:tcBorders>
            <w:vAlign w:val="center"/>
            <w:hideMark/>
          </w:tcPr>
          <w:p w:rsidR="00D44F97" w:rsidRDefault="00D44F97" w:rsidP="00D44F97">
            <w:pPr>
              <w:jc w:val="center"/>
              <w:rPr>
                <w:color w:val="000000"/>
                <w:sz w:val="20"/>
                <w:szCs w:val="20"/>
              </w:rPr>
            </w:pPr>
            <w:r>
              <w:rPr>
                <w:color w:val="000000"/>
                <w:sz w:val="20"/>
                <w:szCs w:val="20"/>
              </w:rPr>
              <w:t>575</w:t>
            </w:r>
          </w:p>
        </w:tc>
        <w:tc>
          <w:tcPr>
            <w:tcW w:w="804" w:type="dxa"/>
            <w:tcBorders>
              <w:top w:val="nil"/>
              <w:left w:val="nil"/>
              <w:bottom w:val="nil"/>
              <w:right w:val="single" w:sz="4" w:space="0" w:color="auto"/>
            </w:tcBorders>
            <w:vAlign w:val="center"/>
            <w:hideMark/>
          </w:tcPr>
          <w:p w:rsidR="00D44F97" w:rsidRDefault="00D44F97" w:rsidP="00D44F97">
            <w:pPr>
              <w:jc w:val="center"/>
              <w:rPr>
                <w:color w:val="000000"/>
                <w:sz w:val="20"/>
                <w:szCs w:val="20"/>
              </w:rPr>
            </w:pPr>
            <w:r>
              <w:rPr>
                <w:color w:val="000000"/>
                <w:sz w:val="20"/>
                <w:szCs w:val="20"/>
              </w:rPr>
              <w:t>591</w:t>
            </w:r>
          </w:p>
        </w:tc>
        <w:tc>
          <w:tcPr>
            <w:tcW w:w="878" w:type="dxa"/>
            <w:tcBorders>
              <w:top w:val="nil"/>
              <w:left w:val="nil"/>
              <w:bottom w:val="nil"/>
              <w:right w:val="single" w:sz="8" w:space="0" w:color="auto"/>
            </w:tcBorders>
            <w:vAlign w:val="center"/>
            <w:hideMark/>
          </w:tcPr>
          <w:p w:rsidR="00D44F97" w:rsidRDefault="00D44F97" w:rsidP="00D44F97">
            <w:pPr>
              <w:jc w:val="center"/>
              <w:rPr>
                <w:color w:val="000000"/>
                <w:sz w:val="20"/>
                <w:szCs w:val="20"/>
              </w:rPr>
            </w:pPr>
            <w:r>
              <w:rPr>
                <w:color w:val="000000"/>
                <w:sz w:val="20"/>
                <w:szCs w:val="20"/>
              </w:rPr>
              <w:t>614</w:t>
            </w:r>
          </w:p>
        </w:tc>
        <w:tc>
          <w:tcPr>
            <w:tcW w:w="759" w:type="dxa"/>
            <w:tcBorders>
              <w:top w:val="nil"/>
              <w:left w:val="nil"/>
              <w:bottom w:val="nil"/>
              <w:right w:val="single" w:sz="8" w:space="0" w:color="auto"/>
            </w:tcBorders>
            <w:vAlign w:val="center"/>
            <w:hideMark/>
          </w:tcPr>
          <w:p w:rsidR="00D44F97" w:rsidRDefault="00D44F97" w:rsidP="00D44F97">
            <w:pPr>
              <w:jc w:val="center"/>
              <w:rPr>
                <w:color w:val="000000"/>
                <w:sz w:val="20"/>
                <w:szCs w:val="20"/>
              </w:rPr>
            </w:pPr>
            <w:r>
              <w:rPr>
                <w:color w:val="000000"/>
                <w:sz w:val="20"/>
                <w:szCs w:val="20"/>
              </w:rPr>
              <w:t>923</w:t>
            </w:r>
          </w:p>
        </w:tc>
        <w:tc>
          <w:tcPr>
            <w:tcW w:w="850" w:type="dxa"/>
            <w:tcBorders>
              <w:top w:val="nil"/>
              <w:left w:val="nil"/>
              <w:bottom w:val="nil"/>
              <w:right w:val="single" w:sz="8" w:space="0" w:color="auto"/>
            </w:tcBorders>
            <w:vAlign w:val="center"/>
            <w:hideMark/>
          </w:tcPr>
          <w:p w:rsidR="00D44F97" w:rsidRDefault="00D44F97" w:rsidP="00D44F97">
            <w:pPr>
              <w:jc w:val="center"/>
              <w:rPr>
                <w:color w:val="000000"/>
                <w:sz w:val="20"/>
                <w:szCs w:val="20"/>
              </w:rPr>
            </w:pPr>
            <w:r>
              <w:rPr>
                <w:color w:val="000000"/>
                <w:sz w:val="20"/>
                <w:szCs w:val="20"/>
              </w:rPr>
              <w:t>854</w:t>
            </w:r>
          </w:p>
        </w:tc>
        <w:tc>
          <w:tcPr>
            <w:tcW w:w="759" w:type="dxa"/>
            <w:tcBorders>
              <w:top w:val="nil"/>
              <w:left w:val="nil"/>
              <w:bottom w:val="nil"/>
              <w:right w:val="single" w:sz="8" w:space="0" w:color="auto"/>
            </w:tcBorders>
            <w:vAlign w:val="center"/>
            <w:hideMark/>
          </w:tcPr>
          <w:p w:rsidR="00D44F97" w:rsidRDefault="00D44F97" w:rsidP="00D44F97">
            <w:pPr>
              <w:jc w:val="center"/>
              <w:rPr>
                <w:color w:val="000000"/>
                <w:sz w:val="20"/>
                <w:szCs w:val="20"/>
              </w:rPr>
            </w:pPr>
            <w:r>
              <w:rPr>
                <w:color w:val="000000"/>
                <w:sz w:val="20"/>
                <w:szCs w:val="20"/>
              </w:rPr>
              <w:t>867</w:t>
            </w:r>
          </w:p>
        </w:tc>
        <w:tc>
          <w:tcPr>
            <w:tcW w:w="764" w:type="dxa"/>
            <w:tcBorders>
              <w:top w:val="nil"/>
              <w:left w:val="nil"/>
              <w:bottom w:val="nil"/>
              <w:right w:val="single" w:sz="8" w:space="0" w:color="auto"/>
            </w:tcBorders>
            <w:hideMark/>
          </w:tcPr>
          <w:p w:rsidR="00D44F97" w:rsidRDefault="00D44F97" w:rsidP="00D44F97">
            <w:pPr>
              <w:jc w:val="center"/>
              <w:rPr>
                <w:color w:val="000000"/>
                <w:sz w:val="20"/>
                <w:szCs w:val="20"/>
              </w:rPr>
            </w:pPr>
            <w:r>
              <w:rPr>
                <w:color w:val="000000"/>
                <w:sz w:val="20"/>
                <w:szCs w:val="20"/>
              </w:rPr>
              <w:t>1169</w:t>
            </w:r>
          </w:p>
        </w:tc>
        <w:tc>
          <w:tcPr>
            <w:tcW w:w="766" w:type="dxa"/>
            <w:tcBorders>
              <w:top w:val="nil"/>
              <w:left w:val="nil"/>
              <w:bottom w:val="nil"/>
              <w:right w:val="single" w:sz="4" w:space="0" w:color="auto"/>
            </w:tcBorders>
            <w:hideMark/>
          </w:tcPr>
          <w:p w:rsidR="00D44F97" w:rsidRDefault="00D44F97" w:rsidP="00D44F97">
            <w:pPr>
              <w:jc w:val="center"/>
              <w:rPr>
                <w:color w:val="000000"/>
                <w:sz w:val="20"/>
                <w:szCs w:val="20"/>
              </w:rPr>
            </w:pPr>
            <w:r>
              <w:rPr>
                <w:color w:val="000000"/>
                <w:sz w:val="20"/>
                <w:szCs w:val="20"/>
              </w:rPr>
              <w:t>528</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color w:val="000000"/>
                <w:sz w:val="20"/>
                <w:szCs w:val="20"/>
              </w:rPr>
            </w:pPr>
            <w:r>
              <w:rPr>
                <w:color w:val="000000"/>
                <w:sz w:val="20"/>
                <w:szCs w:val="20"/>
              </w:rPr>
              <w:t>498</w:t>
            </w:r>
          </w:p>
        </w:tc>
        <w:tc>
          <w:tcPr>
            <w:tcW w:w="813" w:type="dxa"/>
            <w:tcBorders>
              <w:top w:val="nil"/>
              <w:left w:val="single" w:sz="4" w:space="0" w:color="auto"/>
              <w:bottom w:val="nil"/>
              <w:right w:val="single" w:sz="8" w:space="0" w:color="auto"/>
            </w:tcBorders>
            <w:hideMark/>
          </w:tcPr>
          <w:p w:rsidR="00D44F97" w:rsidRDefault="00D44F97" w:rsidP="00D44F97">
            <w:pPr>
              <w:jc w:val="center"/>
              <w:rPr>
                <w:color w:val="000000"/>
                <w:sz w:val="20"/>
                <w:szCs w:val="20"/>
              </w:rPr>
            </w:pPr>
            <w:r>
              <w:rPr>
                <w:color w:val="000000"/>
                <w:sz w:val="20"/>
                <w:szCs w:val="20"/>
              </w:rPr>
              <w:t>391</w:t>
            </w:r>
          </w:p>
        </w:tc>
        <w:tc>
          <w:tcPr>
            <w:tcW w:w="813" w:type="dxa"/>
            <w:tcBorders>
              <w:top w:val="nil"/>
              <w:left w:val="nil"/>
              <w:bottom w:val="nil"/>
              <w:right w:val="single" w:sz="8" w:space="0" w:color="auto"/>
            </w:tcBorders>
            <w:hideMark/>
          </w:tcPr>
          <w:p w:rsidR="00D44F97" w:rsidRDefault="00D44F97" w:rsidP="00D44F97">
            <w:pPr>
              <w:jc w:val="center"/>
              <w:rPr>
                <w:color w:val="000000"/>
                <w:sz w:val="20"/>
                <w:szCs w:val="20"/>
              </w:rPr>
            </w:pPr>
            <w:r>
              <w:rPr>
                <w:color w:val="000000"/>
                <w:sz w:val="20"/>
                <w:szCs w:val="20"/>
              </w:rPr>
              <w:t>400</w:t>
            </w:r>
          </w:p>
        </w:tc>
        <w:tc>
          <w:tcPr>
            <w:tcW w:w="813" w:type="dxa"/>
            <w:tcBorders>
              <w:top w:val="nil"/>
              <w:left w:val="nil"/>
              <w:bottom w:val="nil"/>
              <w:right w:val="single" w:sz="8" w:space="0" w:color="auto"/>
            </w:tcBorders>
            <w:shd w:val="clear" w:color="auto" w:fill="FFFF00"/>
          </w:tcPr>
          <w:p w:rsidR="00D44F97" w:rsidRDefault="00D44F97" w:rsidP="00D44F97">
            <w:pPr>
              <w:jc w:val="center"/>
              <w:rPr>
                <w:color w:val="000000"/>
                <w:sz w:val="20"/>
                <w:szCs w:val="20"/>
              </w:rPr>
            </w:pPr>
            <w:r>
              <w:rPr>
                <w:color w:val="000000"/>
                <w:sz w:val="20"/>
                <w:szCs w:val="20"/>
              </w:rPr>
              <w:t>412</w:t>
            </w:r>
          </w:p>
        </w:tc>
      </w:tr>
      <w:tr w:rsidR="00D44F97" w:rsidTr="00D44F97">
        <w:trPr>
          <w:gridAfter w:val="1"/>
          <w:wAfter w:w="813" w:type="dxa"/>
          <w:trHeight w:val="234"/>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rPr>
            </w:pPr>
            <w:r>
              <w:rPr>
                <w:bCs/>
                <w:sz w:val="14"/>
                <w:szCs w:val="20"/>
              </w:rPr>
              <w:t>Total în învăţământul preşcolar, din care:</w:t>
            </w:r>
          </w:p>
        </w:tc>
        <w:tc>
          <w:tcPr>
            <w:tcW w:w="878"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96</w:t>
            </w:r>
          </w:p>
        </w:tc>
        <w:tc>
          <w:tcPr>
            <w:tcW w:w="804" w:type="dxa"/>
            <w:tcBorders>
              <w:top w:val="single" w:sz="8" w:space="0" w:color="auto"/>
              <w:left w:val="nil"/>
              <w:bottom w:val="nil"/>
              <w:right w:val="nil"/>
            </w:tcBorders>
            <w:vAlign w:val="center"/>
            <w:hideMark/>
          </w:tcPr>
          <w:p w:rsidR="00D44F97" w:rsidRDefault="00D44F97" w:rsidP="00D44F97">
            <w:pPr>
              <w:jc w:val="center"/>
              <w:rPr>
                <w:sz w:val="20"/>
                <w:szCs w:val="20"/>
              </w:rPr>
            </w:pPr>
            <w:r>
              <w:rPr>
                <w:sz w:val="20"/>
                <w:szCs w:val="20"/>
              </w:rPr>
              <w:t>82</w:t>
            </w:r>
          </w:p>
        </w:tc>
        <w:tc>
          <w:tcPr>
            <w:tcW w:w="804"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69</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66</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69</w:t>
            </w:r>
          </w:p>
        </w:tc>
        <w:tc>
          <w:tcPr>
            <w:tcW w:w="878"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60</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184</w:t>
            </w:r>
          </w:p>
        </w:tc>
        <w:tc>
          <w:tcPr>
            <w:tcW w:w="850"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170</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155</w:t>
            </w:r>
          </w:p>
        </w:tc>
        <w:tc>
          <w:tcPr>
            <w:tcW w:w="764"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154</w:t>
            </w:r>
          </w:p>
        </w:tc>
        <w:tc>
          <w:tcPr>
            <w:tcW w:w="766" w:type="dxa"/>
            <w:tcBorders>
              <w:top w:val="single" w:sz="8" w:space="0" w:color="auto"/>
              <w:left w:val="nil"/>
              <w:bottom w:val="nil"/>
              <w:right w:val="single" w:sz="4" w:space="0" w:color="auto"/>
            </w:tcBorders>
            <w:hideMark/>
          </w:tcPr>
          <w:p w:rsidR="00D44F97" w:rsidRDefault="00D44F97" w:rsidP="00D44F97">
            <w:pPr>
              <w:jc w:val="center"/>
              <w:rPr>
                <w:sz w:val="20"/>
                <w:szCs w:val="20"/>
              </w:rPr>
            </w:pPr>
            <w:r>
              <w:rPr>
                <w:sz w:val="20"/>
                <w:szCs w:val="20"/>
              </w:rPr>
              <w:t>134</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rPr>
            </w:pPr>
            <w:r>
              <w:rPr>
                <w:sz w:val="20"/>
                <w:szCs w:val="20"/>
              </w:rPr>
              <w:t>127</w:t>
            </w:r>
          </w:p>
        </w:tc>
        <w:tc>
          <w:tcPr>
            <w:tcW w:w="813" w:type="dxa"/>
            <w:tcBorders>
              <w:top w:val="single" w:sz="8" w:space="0" w:color="auto"/>
              <w:left w:val="single" w:sz="4" w:space="0" w:color="auto"/>
              <w:bottom w:val="nil"/>
              <w:right w:val="single" w:sz="8" w:space="0" w:color="auto"/>
            </w:tcBorders>
            <w:hideMark/>
          </w:tcPr>
          <w:p w:rsidR="00D44F97" w:rsidRDefault="00D44F97" w:rsidP="00D44F97">
            <w:pPr>
              <w:jc w:val="center"/>
              <w:rPr>
                <w:sz w:val="20"/>
                <w:szCs w:val="20"/>
              </w:rPr>
            </w:pPr>
            <w:r>
              <w:rPr>
                <w:sz w:val="20"/>
                <w:szCs w:val="20"/>
              </w:rPr>
              <w:t>109</w:t>
            </w:r>
          </w:p>
        </w:tc>
        <w:tc>
          <w:tcPr>
            <w:tcW w:w="813"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113</w:t>
            </w:r>
          </w:p>
        </w:tc>
        <w:tc>
          <w:tcPr>
            <w:tcW w:w="813" w:type="dxa"/>
            <w:tcBorders>
              <w:top w:val="single" w:sz="8" w:space="0" w:color="auto"/>
              <w:left w:val="nil"/>
              <w:bottom w:val="nil"/>
              <w:right w:val="single" w:sz="8" w:space="0" w:color="auto"/>
            </w:tcBorders>
            <w:shd w:val="clear" w:color="auto" w:fill="FFFF00"/>
          </w:tcPr>
          <w:p w:rsidR="00D44F97" w:rsidRDefault="00D44F97" w:rsidP="00D44F97">
            <w:pPr>
              <w:jc w:val="center"/>
              <w:rPr>
                <w:sz w:val="20"/>
                <w:szCs w:val="20"/>
              </w:rPr>
            </w:pPr>
            <w:r>
              <w:rPr>
                <w:sz w:val="20"/>
                <w:szCs w:val="20"/>
              </w:rPr>
              <w:t>107</w:t>
            </w:r>
          </w:p>
        </w:tc>
      </w:tr>
      <w:tr w:rsidR="00D44F97" w:rsidTr="00D44F97">
        <w:trPr>
          <w:gridAfter w:val="1"/>
          <w:wAfter w:w="813" w:type="dxa"/>
          <w:trHeight w:val="260"/>
        </w:trPr>
        <w:tc>
          <w:tcPr>
            <w:tcW w:w="798" w:type="dxa"/>
            <w:gridSpan w:val="2"/>
            <w:vMerge w:val="restart"/>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rPr>
            </w:pPr>
            <w:r>
              <w:rPr>
                <w:bCs/>
                <w:sz w:val="14"/>
                <w:szCs w:val="20"/>
              </w:rPr>
              <w:t xml:space="preserve">    </w:t>
            </w:r>
            <w:r>
              <w:rPr>
                <w:bCs/>
                <w:sz w:val="14"/>
                <w:szCs w:val="20"/>
                <w:lang w:val="en-US"/>
              </w:rPr>
              <w:t>-pe sexe</w:t>
            </w:r>
          </w:p>
        </w:tc>
        <w:tc>
          <w:tcPr>
            <w:tcW w:w="859" w:type="dxa"/>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49</w:t>
            </w:r>
          </w:p>
        </w:tc>
        <w:tc>
          <w:tcPr>
            <w:tcW w:w="804" w:type="dxa"/>
            <w:tcBorders>
              <w:top w:val="single" w:sz="8" w:space="0" w:color="auto"/>
              <w:left w:val="nil"/>
              <w:bottom w:val="single" w:sz="4" w:space="0" w:color="auto"/>
              <w:right w:val="nil"/>
            </w:tcBorders>
            <w:vAlign w:val="center"/>
            <w:hideMark/>
          </w:tcPr>
          <w:p w:rsidR="00D44F97" w:rsidRDefault="00D44F97" w:rsidP="00D44F97">
            <w:pPr>
              <w:jc w:val="center"/>
              <w:rPr>
                <w:sz w:val="20"/>
                <w:szCs w:val="20"/>
                <w:lang w:val="en-US"/>
              </w:rPr>
            </w:pPr>
            <w:r>
              <w:rPr>
                <w:sz w:val="20"/>
                <w:szCs w:val="20"/>
                <w:lang w:val="en-US"/>
              </w:rPr>
              <w:t>43</w:t>
            </w: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33</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29</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27</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39</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102</w:t>
            </w:r>
          </w:p>
        </w:tc>
        <w:tc>
          <w:tcPr>
            <w:tcW w:w="850"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105</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125</w:t>
            </w:r>
          </w:p>
        </w:tc>
        <w:tc>
          <w:tcPr>
            <w:tcW w:w="764"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121</w:t>
            </w:r>
          </w:p>
        </w:tc>
        <w:tc>
          <w:tcPr>
            <w:tcW w:w="766" w:type="dxa"/>
            <w:tcBorders>
              <w:top w:val="single" w:sz="8" w:space="0" w:color="auto"/>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102</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65</w:t>
            </w:r>
          </w:p>
        </w:tc>
        <w:tc>
          <w:tcPr>
            <w:tcW w:w="813" w:type="dxa"/>
            <w:tcBorders>
              <w:top w:val="single" w:sz="8" w:space="0" w:color="auto"/>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56</w:t>
            </w:r>
          </w:p>
        </w:tc>
        <w:tc>
          <w:tcPr>
            <w:tcW w:w="813"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58</w:t>
            </w:r>
          </w:p>
        </w:tc>
        <w:tc>
          <w:tcPr>
            <w:tcW w:w="813" w:type="dxa"/>
            <w:tcBorders>
              <w:top w:val="single" w:sz="8" w:space="0" w:color="auto"/>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53</w:t>
            </w:r>
          </w:p>
        </w:tc>
      </w:tr>
      <w:tr w:rsidR="00D44F97" w:rsidTr="00D44F97">
        <w:trPr>
          <w:gridAfter w:val="1"/>
          <w:wAfter w:w="813" w:type="dxa"/>
          <w:trHeight w:val="319"/>
        </w:trPr>
        <w:tc>
          <w:tcPr>
            <w:tcW w:w="0" w:type="auto"/>
            <w:gridSpan w:val="2"/>
            <w:vMerge/>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eastAsia="en-GB"/>
              </w:rPr>
            </w:pPr>
          </w:p>
        </w:tc>
        <w:tc>
          <w:tcPr>
            <w:tcW w:w="859" w:type="dxa"/>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47</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lang w:val="en-US"/>
              </w:rPr>
            </w:pPr>
            <w:r>
              <w:rPr>
                <w:sz w:val="20"/>
                <w:szCs w:val="20"/>
                <w:lang w:val="en-US"/>
              </w:rPr>
              <w:t>39</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36</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37</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42</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21</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82</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65</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30</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33</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en-US"/>
              </w:rPr>
            </w:pPr>
            <w:r>
              <w:rPr>
                <w:sz w:val="20"/>
                <w:szCs w:val="20"/>
                <w:lang w:val="en-US"/>
              </w:rPr>
              <w:t>32</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62</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53</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55</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54</w:t>
            </w:r>
          </w:p>
        </w:tc>
      </w:tr>
      <w:tr w:rsidR="00D44F97" w:rsidTr="00D44F97">
        <w:trPr>
          <w:gridAfter w:val="1"/>
          <w:wAfter w:w="813" w:type="dxa"/>
          <w:trHeight w:val="220"/>
        </w:trPr>
        <w:tc>
          <w:tcPr>
            <w:tcW w:w="798" w:type="dxa"/>
            <w:gridSpan w:val="2"/>
            <w:vMerge w:val="restart"/>
            <w:tcBorders>
              <w:top w:val="nil"/>
              <w:left w:val="single" w:sz="8" w:space="0" w:color="auto"/>
              <w:bottom w:val="single" w:sz="8" w:space="0" w:color="000000"/>
              <w:right w:val="nil"/>
            </w:tcBorders>
            <w:vAlign w:val="center"/>
            <w:hideMark/>
          </w:tcPr>
          <w:p w:rsidR="00D44F97" w:rsidRDefault="00D44F97" w:rsidP="00D44F97">
            <w:pPr>
              <w:jc w:val="center"/>
              <w:rPr>
                <w:bCs/>
                <w:sz w:val="14"/>
                <w:szCs w:val="20"/>
                <w:lang w:val="es-ES"/>
              </w:rPr>
            </w:pPr>
            <w:r>
              <w:rPr>
                <w:bCs/>
                <w:sz w:val="14"/>
                <w:szCs w:val="20"/>
                <w:lang w:val="es-ES"/>
              </w:rPr>
              <w:t xml:space="preserve">  -după mediul de rezidenţă al elevilor </w:t>
            </w: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93</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80</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67</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64</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65</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rPr>
            </w:pPr>
            <w:r>
              <w:rPr>
                <w:sz w:val="20"/>
                <w:szCs w:val="20"/>
              </w:rPr>
              <w:t>57</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rPr>
            </w:pPr>
            <w:r>
              <w:rPr>
                <w:sz w:val="20"/>
                <w:szCs w:val="20"/>
              </w:rPr>
              <w:t>180</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rPr>
            </w:pPr>
            <w:r>
              <w:rPr>
                <w:sz w:val="20"/>
                <w:szCs w:val="20"/>
              </w:rPr>
              <w:t>166</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rPr>
            </w:pPr>
            <w:r>
              <w:rPr>
                <w:sz w:val="20"/>
                <w:szCs w:val="20"/>
              </w:rPr>
              <w:t>151</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rPr>
            </w:pPr>
            <w:r>
              <w:rPr>
                <w:sz w:val="20"/>
                <w:szCs w:val="20"/>
              </w:rPr>
              <w:t>154</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rPr>
            </w:pPr>
            <w:r>
              <w:rPr>
                <w:sz w:val="20"/>
                <w:szCs w:val="20"/>
              </w:rPr>
              <w:t>130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rPr>
            </w:pPr>
            <w:r>
              <w:rPr>
                <w:sz w:val="20"/>
                <w:szCs w:val="20"/>
              </w:rPr>
              <w:t>127</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rPr>
            </w:pPr>
            <w:r>
              <w:rPr>
                <w:sz w:val="20"/>
                <w:szCs w:val="20"/>
              </w:rPr>
              <w:t>107</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rPr>
            </w:pPr>
            <w:r>
              <w:rPr>
                <w:sz w:val="20"/>
                <w:szCs w:val="20"/>
              </w:rPr>
              <w:t>111</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rPr>
            </w:pPr>
            <w:r>
              <w:rPr>
                <w:sz w:val="20"/>
                <w:szCs w:val="20"/>
              </w:rPr>
              <w:t>104</w:t>
            </w:r>
          </w:p>
        </w:tc>
      </w:tr>
      <w:tr w:rsidR="00D44F97" w:rsidTr="00D44F97">
        <w:trPr>
          <w:gridAfter w:val="1"/>
          <w:wAfter w:w="813" w:type="dxa"/>
          <w:trHeight w:val="260"/>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3</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lang w:val="en-US"/>
              </w:rPr>
            </w:pPr>
            <w:r>
              <w:rPr>
                <w:sz w:val="20"/>
                <w:szCs w:val="20"/>
                <w:lang w:val="en-US"/>
              </w:rPr>
              <w:t>2</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2</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2</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lang w:val="en-US"/>
              </w:rPr>
            </w:pPr>
            <w:r>
              <w:rPr>
                <w:sz w:val="20"/>
                <w:szCs w:val="20"/>
                <w:lang w:val="en-US"/>
              </w:rPr>
              <w:t>4</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2</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0</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4</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0</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2</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2</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3</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93</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80</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67</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64</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65</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rPr>
            </w:pPr>
            <w:r>
              <w:rPr>
                <w:sz w:val="20"/>
                <w:szCs w:val="20"/>
              </w:rPr>
              <w:t>57</w:t>
            </w:r>
          </w:p>
        </w:tc>
        <w:tc>
          <w:tcPr>
            <w:tcW w:w="759" w:type="dxa"/>
            <w:tcBorders>
              <w:top w:val="nil"/>
              <w:left w:val="nil"/>
              <w:bottom w:val="single" w:sz="8" w:space="0" w:color="auto"/>
              <w:right w:val="single" w:sz="8" w:space="0" w:color="auto"/>
            </w:tcBorders>
            <w:vAlign w:val="center"/>
            <w:hideMark/>
          </w:tcPr>
          <w:p w:rsidR="00D44F97" w:rsidRDefault="00D44F97" w:rsidP="00D44F97">
            <w:pPr>
              <w:rPr>
                <w:sz w:val="20"/>
                <w:szCs w:val="20"/>
              </w:rPr>
            </w:pPr>
            <w:r>
              <w:rPr>
                <w:sz w:val="20"/>
                <w:szCs w:val="20"/>
              </w:rPr>
              <w:t>180</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rPr>
            </w:pPr>
            <w:r>
              <w:rPr>
                <w:sz w:val="20"/>
                <w:szCs w:val="20"/>
              </w:rPr>
              <w:t>166</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rPr>
            </w:pPr>
            <w:r>
              <w:rPr>
                <w:sz w:val="20"/>
                <w:szCs w:val="20"/>
              </w:rPr>
              <w:t>153</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rPr>
            </w:pPr>
            <w:r>
              <w:rPr>
                <w:sz w:val="20"/>
                <w:szCs w:val="20"/>
              </w:rPr>
              <w:t>0</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rPr>
            </w:pPr>
            <w:r>
              <w:rPr>
                <w:sz w:val="20"/>
                <w:szCs w:val="20"/>
              </w:rPr>
              <w:t>130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rPr>
            </w:pPr>
            <w:r>
              <w:rPr>
                <w:sz w:val="20"/>
                <w:szCs w:val="20"/>
              </w:rPr>
              <w:t>127</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rPr>
            </w:pPr>
            <w:r>
              <w:rPr>
                <w:sz w:val="20"/>
                <w:szCs w:val="20"/>
              </w:rPr>
              <w:t>107</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rPr>
            </w:pPr>
            <w:r>
              <w:rPr>
                <w:sz w:val="20"/>
                <w:szCs w:val="20"/>
              </w:rPr>
              <w:t>111</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rPr>
            </w:pPr>
            <w:r>
              <w:rPr>
                <w:sz w:val="20"/>
                <w:szCs w:val="20"/>
              </w:rPr>
              <w:t>104</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lang w:val="en-US"/>
              </w:rPr>
            </w:pPr>
            <w:r>
              <w:rPr>
                <w:sz w:val="20"/>
                <w:szCs w:val="20"/>
                <w:lang w:val="en-US"/>
              </w:rPr>
              <w:t>3</w:t>
            </w:r>
          </w:p>
        </w:tc>
        <w:tc>
          <w:tcPr>
            <w:tcW w:w="804" w:type="dxa"/>
            <w:vAlign w:val="center"/>
            <w:hideMark/>
          </w:tcPr>
          <w:p w:rsidR="00D44F97" w:rsidRDefault="00D44F97" w:rsidP="00D44F97">
            <w:pPr>
              <w:jc w:val="center"/>
              <w:rPr>
                <w:sz w:val="20"/>
                <w:szCs w:val="20"/>
                <w:lang w:val="en-US"/>
              </w:rPr>
            </w:pPr>
            <w:r>
              <w:rPr>
                <w:sz w:val="20"/>
                <w:szCs w:val="20"/>
                <w:lang w:val="en-US"/>
              </w:rPr>
              <w:t>2</w:t>
            </w:r>
          </w:p>
        </w:tc>
        <w:tc>
          <w:tcPr>
            <w:tcW w:w="804"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lang w:val="en-US"/>
              </w:rPr>
            </w:pPr>
            <w:r>
              <w:rPr>
                <w:sz w:val="20"/>
                <w:szCs w:val="20"/>
                <w:lang w:val="en-US"/>
              </w:rPr>
              <w:t>2</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lang w:val="en-US"/>
              </w:rPr>
            </w:pPr>
            <w:r>
              <w:rPr>
                <w:sz w:val="20"/>
                <w:szCs w:val="20"/>
                <w:lang w:val="en-US"/>
              </w:rPr>
              <w:t>2</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lang w:val="en-US"/>
              </w:rPr>
            </w:pPr>
            <w:r>
              <w:rPr>
                <w:sz w:val="20"/>
                <w:szCs w:val="20"/>
                <w:lang w:val="en-US"/>
              </w:rPr>
              <w:t>4</w:t>
            </w:r>
          </w:p>
        </w:tc>
        <w:tc>
          <w:tcPr>
            <w:tcW w:w="878"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3</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2</w:t>
            </w:r>
          </w:p>
        </w:tc>
        <w:tc>
          <w:tcPr>
            <w:tcW w:w="850"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4</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2</w:t>
            </w:r>
          </w:p>
        </w:tc>
        <w:tc>
          <w:tcPr>
            <w:tcW w:w="764" w:type="dxa"/>
            <w:tcBorders>
              <w:top w:val="nil"/>
              <w:left w:val="nil"/>
              <w:bottom w:val="nil"/>
              <w:right w:val="single" w:sz="8" w:space="0" w:color="auto"/>
            </w:tcBorders>
            <w:hideMark/>
          </w:tcPr>
          <w:p w:rsidR="00D44F97" w:rsidRPr="00842288" w:rsidRDefault="00D44F97" w:rsidP="00D44F97">
            <w:pPr>
              <w:pStyle w:val="Heading2"/>
              <w:jc w:val="center"/>
              <w:rPr>
                <w:rFonts w:ascii="Times New Roman" w:hAnsi="Times New Roman" w:cs="Times New Roman"/>
                <w:b w:val="0"/>
                <w:bCs w:val="0"/>
                <w:sz w:val="20"/>
                <w:szCs w:val="20"/>
                <w:u w:val="none"/>
                <w:lang w:val="en-US"/>
              </w:rPr>
            </w:pPr>
            <w:bookmarkStart w:id="91" w:name="_Toc503173363"/>
            <w:r w:rsidRPr="00842288">
              <w:rPr>
                <w:rFonts w:ascii="Times New Roman" w:hAnsi="Times New Roman" w:cs="Times New Roman"/>
                <w:b w:val="0"/>
                <w:bCs w:val="0"/>
                <w:sz w:val="20"/>
                <w:szCs w:val="20"/>
                <w:u w:val="none"/>
                <w:lang w:val="en-US"/>
              </w:rPr>
              <w:t>0</w:t>
            </w:r>
            <w:bookmarkEnd w:id="91"/>
          </w:p>
        </w:tc>
        <w:tc>
          <w:tcPr>
            <w:tcW w:w="766" w:type="dxa"/>
            <w:tcBorders>
              <w:top w:val="nil"/>
              <w:left w:val="nil"/>
              <w:bottom w:val="nil"/>
              <w:right w:val="single" w:sz="4" w:space="0" w:color="auto"/>
            </w:tcBorders>
            <w:hideMark/>
          </w:tcPr>
          <w:p w:rsidR="00D44F97" w:rsidRPr="00842288" w:rsidRDefault="00D44F97" w:rsidP="00D44F97">
            <w:pPr>
              <w:pStyle w:val="Heading2"/>
              <w:jc w:val="center"/>
              <w:rPr>
                <w:rFonts w:ascii="Times New Roman" w:hAnsi="Times New Roman" w:cs="Times New Roman"/>
                <w:b w:val="0"/>
                <w:bCs w:val="0"/>
                <w:sz w:val="20"/>
                <w:szCs w:val="20"/>
                <w:u w:val="none"/>
                <w:lang w:val="en-US"/>
              </w:rPr>
            </w:pPr>
            <w:bookmarkStart w:id="92" w:name="_Toc503173364"/>
            <w:r w:rsidRPr="00842288">
              <w:rPr>
                <w:rFonts w:ascii="Times New Roman" w:hAnsi="Times New Roman" w:cs="Times New Roman"/>
                <w:b w:val="0"/>
                <w:bCs w:val="0"/>
                <w:sz w:val="20"/>
                <w:szCs w:val="20"/>
                <w:u w:val="none"/>
                <w:lang w:val="en-US"/>
              </w:rPr>
              <w:t>4</w:t>
            </w:r>
            <w:bookmarkEnd w:id="92"/>
          </w:p>
        </w:tc>
        <w:tc>
          <w:tcPr>
            <w:tcW w:w="813" w:type="dxa"/>
            <w:tcBorders>
              <w:top w:val="single" w:sz="4" w:space="0" w:color="auto"/>
              <w:left w:val="single" w:sz="4" w:space="0" w:color="auto"/>
              <w:bottom w:val="single" w:sz="4" w:space="0" w:color="auto"/>
              <w:right w:val="single" w:sz="4" w:space="0" w:color="auto"/>
            </w:tcBorders>
            <w:hideMark/>
          </w:tcPr>
          <w:p w:rsidR="00D44F97" w:rsidRPr="00842288" w:rsidRDefault="00D44F97" w:rsidP="00D44F97">
            <w:pPr>
              <w:pStyle w:val="Heading2"/>
              <w:jc w:val="center"/>
              <w:rPr>
                <w:rFonts w:ascii="Times New Roman" w:hAnsi="Times New Roman" w:cs="Times New Roman"/>
                <w:b w:val="0"/>
                <w:bCs w:val="0"/>
                <w:sz w:val="20"/>
                <w:szCs w:val="20"/>
                <w:u w:val="none"/>
                <w:lang w:val="en-US"/>
              </w:rPr>
            </w:pPr>
            <w:bookmarkStart w:id="93" w:name="_Toc503173365"/>
            <w:r w:rsidRPr="00842288">
              <w:rPr>
                <w:rFonts w:ascii="Times New Roman" w:hAnsi="Times New Roman" w:cs="Times New Roman"/>
                <w:b w:val="0"/>
                <w:bCs w:val="0"/>
                <w:sz w:val="20"/>
                <w:szCs w:val="20"/>
                <w:u w:val="none"/>
                <w:lang w:val="en-US"/>
              </w:rPr>
              <w:t>0</w:t>
            </w:r>
            <w:bookmarkEnd w:id="93"/>
          </w:p>
        </w:tc>
        <w:tc>
          <w:tcPr>
            <w:tcW w:w="813" w:type="dxa"/>
            <w:tcBorders>
              <w:top w:val="nil"/>
              <w:left w:val="single" w:sz="4" w:space="0" w:color="auto"/>
              <w:bottom w:val="nil"/>
              <w:right w:val="single" w:sz="8" w:space="0" w:color="auto"/>
            </w:tcBorders>
            <w:hideMark/>
          </w:tcPr>
          <w:p w:rsidR="00D44F97" w:rsidRPr="00842288" w:rsidRDefault="00D44F97" w:rsidP="00D44F97">
            <w:pPr>
              <w:pStyle w:val="Heading2"/>
              <w:jc w:val="center"/>
              <w:rPr>
                <w:rFonts w:ascii="Times New Roman" w:hAnsi="Times New Roman" w:cs="Times New Roman"/>
                <w:b w:val="0"/>
                <w:bCs w:val="0"/>
                <w:sz w:val="20"/>
                <w:szCs w:val="20"/>
                <w:u w:val="none"/>
                <w:lang w:val="en-US"/>
              </w:rPr>
            </w:pPr>
            <w:bookmarkStart w:id="94" w:name="_Toc503173366"/>
            <w:r w:rsidRPr="00842288">
              <w:rPr>
                <w:rFonts w:ascii="Times New Roman" w:hAnsi="Times New Roman" w:cs="Times New Roman"/>
                <w:b w:val="0"/>
                <w:bCs w:val="0"/>
                <w:sz w:val="20"/>
                <w:szCs w:val="20"/>
                <w:u w:val="none"/>
                <w:lang w:val="en-US"/>
              </w:rPr>
              <w:t>2</w:t>
            </w:r>
            <w:bookmarkEnd w:id="94"/>
          </w:p>
        </w:tc>
        <w:tc>
          <w:tcPr>
            <w:tcW w:w="813" w:type="dxa"/>
            <w:tcBorders>
              <w:top w:val="nil"/>
              <w:left w:val="nil"/>
              <w:bottom w:val="nil"/>
              <w:right w:val="single" w:sz="8" w:space="0" w:color="auto"/>
            </w:tcBorders>
            <w:hideMark/>
          </w:tcPr>
          <w:p w:rsidR="00D44F97" w:rsidRPr="00842288" w:rsidRDefault="00D44F97" w:rsidP="00D44F97">
            <w:pPr>
              <w:pStyle w:val="Heading2"/>
              <w:jc w:val="center"/>
              <w:rPr>
                <w:rFonts w:ascii="Times New Roman" w:hAnsi="Times New Roman" w:cs="Times New Roman"/>
                <w:b w:val="0"/>
                <w:bCs w:val="0"/>
                <w:sz w:val="20"/>
                <w:szCs w:val="20"/>
                <w:u w:val="none"/>
                <w:lang w:val="en-US"/>
              </w:rPr>
            </w:pPr>
            <w:bookmarkStart w:id="95" w:name="_Toc503173367"/>
            <w:r w:rsidRPr="00842288">
              <w:rPr>
                <w:rFonts w:ascii="Times New Roman" w:hAnsi="Times New Roman" w:cs="Times New Roman"/>
                <w:b w:val="0"/>
                <w:bCs w:val="0"/>
                <w:sz w:val="20"/>
                <w:szCs w:val="20"/>
                <w:u w:val="none"/>
                <w:lang w:val="en-US"/>
              </w:rPr>
              <w:t>2</w:t>
            </w:r>
            <w:bookmarkEnd w:id="95"/>
          </w:p>
        </w:tc>
        <w:tc>
          <w:tcPr>
            <w:tcW w:w="813" w:type="dxa"/>
            <w:tcBorders>
              <w:top w:val="nil"/>
              <w:left w:val="nil"/>
              <w:bottom w:val="nil"/>
              <w:right w:val="single" w:sz="8" w:space="0" w:color="auto"/>
            </w:tcBorders>
            <w:shd w:val="clear" w:color="auto" w:fill="FFFF00"/>
          </w:tcPr>
          <w:p w:rsidR="00D44F97" w:rsidRPr="00842288" w:rsidRDefault="00D44F97" w:rsidP="00D44F97">
            <w:pPr>
              <w:pStyle w:val="Heading2"/>
              <w:jc w:val="center"/>
              <w:rPr>
                <w:rFonts w:ascii="Times New Roman" w:hAnsi="Times New Roman" w:cs="Times New Roman"/>
                <w:b w:val="0"/>
                <w:bCs w:val="0"/>
                <w:sz w:val="20"/>
                <w:szCs w:val="20"/>
                <w:u w:val="none"/>
                <w:lang w:val="en-US"/>
              </w:rPr>
            </w:pPr>
            <w:r w:rsidRPr="00842288">
              <w:rPr>
                <w:rFonts w:ascii="Times New Roman" w:hAnsi="Times New Roman" w:cs="Times New Roman"/>
                <w:b w:val="0"/>
                <w:bCs w:val="0"/>
                <w:sz w:val="20"/>
                <w:szCs w:val="20"/>
                <w:u w:val="none"/>
                <w:lang w:val="en-US"/>
              </w:rPr>
              <w:t>3</w:t>
            </w:r>
          </w:p>
        </w:tc>
      </w:tr>
      <w:tr w:rsidR="00D44F97" w:rsidTr="00D44F97">
        <w:trPr>
          <w:gridAfter w:val="1"/>
          <w:wAfter w:w="813" w:type="dxa"/>
          <w:trHeight w:val="234"/>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lang w:val="en-US"/>
              </w:rPr>
            </w:pPr>
            <w:r>
              <w:rPr>
                <w:bCs/>
                <w:sz w:val="14"/>
                <w:szCs w:val="20"/>
                <w:lang w:val="en-US"/>
              </w:rPr>
              <w:t>Total în învăţământul primar, din care:</w:t>
            </w:r>
          </w:p>
        </w:tc>
        <w:tc>
          <w:tcPr>
            <w:tcW w:w="878"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lang w:val="en-GB"/>
              </w:rPr>
            </w:pPr>
            <w:r>
              <w:rPr>
                <w:sz w:val="20"/>
                <w:szCs w:val="20"/>
              </w:rPr>
              <w:t>109</w:t>
            </w:r>
          </w:p>
        </w:tc>
        <w:tc>
          <w:tcPr>
            <w:tcW w:w="804" w:type="dxa"/>
            <w:tcBorders>
              <w:top w:val="single" w:sz="8" w:space="0" w:color="auto"/>
              <w:left w:val="nil"/>
              <w:bottom w:val="nil"/>
              <w:right w:val="nil"/>
            </w:tcBorders>
            <w:vAlign w:val="center"/>
            <w:hideMark/>
          </w:tcPr>
          <w:p w:rsidR="00D44F97" w:rsidRDefault="00D44F97" w:rsidP="00D44F97">
            <w:pPr>
              <w:jc w:val="center"/>
              <w:rPr>
                <w:sz w:val="20"/>
                <w:szCs w:val="20"/>
              </w:rPr>
            </w:pPr>
            <w:r>
              <w:rPr>
                <w:sz w:val="20"/>
                <w:szCs w:val="20"/>
              </w:rPr>
              <w:t>107</w:t>
            </w:r>
          </w:p>
        </w:tc>
        <w:tc>
          <w:tcPr>
            <w:tcW w:w="804"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105</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108</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110</w:t>
            </w:r>
          </w:p>
        </w:tc>
        <w:tc>
          <w:tcPr>
            <w:tcW w:w="878"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110</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218</w:t>
            </w:r>
          </w:p>
        </w:tc>
        <w:tc>
          <w:tcPr>
            <w:tcW w:w="850"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216</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215</w:t>
            </w:r>
          </w:p>
        </w:tc>
        <w:tc>
          <w:tcPr>
            <w:tcW w:w="764"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211</w:t>
            </w:r>
          </w:p>
        </w:tc>
        <w:tc>
          <w:tcPr>
            <w:tcW w:w="766" w:type="dxa"/>
            <w:tcBorders>
              <w:top w:val="single" w:sz="8" w:space="0" w:color="auto"/>
              <w:left w:val="nil"/>
              <w:bottom w:val="nil"/>
              <w:right w:val="single" w:sz="4" w:space="0" w:color="auto"/>
            </w:tcBorders>
            <w:hideMark/>
          </w:tcPr>
          <w:p w:rsidR="00D44F97" w:rsidRDefault="00D44F97" w:rsidP="00D44F97">
            <w:pPr>
              <w:jc w:val="center"/>
              <w:rPr>
                <w:sz w:val="20"/>
                <w:szCs w:val="20"/>
              </w:rPr>
            </w:pPr>
            <w:r>
              <w:rPr>
                <w:sz w:val="20"/>
                <w:szCs w:val="20"/>
              </w:rPr>
              <w:t>221</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rPr>
            </w:pPr>
            <w:r>
              <w:rPr>
                <w:sz w:val="20"/>
                <w:szCs w:val="20"/>
              </w:rPr>
              <w:t>213</w:t>
            </w:r>
          </w:p>
        </w:tc>
        <w:tc>
          <w:tcPr>
            <w:tcW w:w="813" w:type="dxa"/>
            <w:tcBorders>
              <w:top w:val="single" w:sz="8" w:space="0" w:color="auto"/>
              <w:left w:val="single" w:sz="4" w:space="0" w:color="auto"/>
              <w:bottom w:val="nil"/>
              <w:right w:val="single" w:sz="8" w:space="0" w:color="auto"/>
            </w:tcBorders>
            <w:hideMark/>
          </w:tcPr>
          <w:p w:rsidR="00D44F97" w:rsidRDefault="00D44F97" w:rsidP="00D44F97">
            <w:pPr>
              <w:jc w:val="center"/>
              <w:rPr>
                <w:sz w:val="20"/>
                <w:szCs w:val="20"/>
              </w:rPr>
            </w:pPr>
            <w:r>
              <w:rPr>
                <w:sz w:val="20"/>
                <w:szCs w:val="20"/>
              </w:rPr>
              <w:t>234</w:t>
            </w:r>
          </w:p>
        </w:tc>
        <w:tc>
          <w:tcPr>
            <w:tcW w:w="813"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229</w:t>
            </w:r>
          </w:p>
        </w:tc>
        <w:tc>
          <w:tcPr>
            <w:tcW w:w="813" w:type="dxa"/>
            <w:tcBorders>
              <w:top w:val="single" w:sz="8" w:space="0" w:color="auto"/>
              <w:left w:val="nil"/>
              <w:bottom w:val="nil"/>
              <w:right w:val="single" w:sz="8" w:space="0" w:color="auto"/>
            </w:tcBorders>
            <w:shd w:val="clear" w:color="auto" w:fill="FFFF00"/>
          </w:tcPr>
          <w:p w:rsidR="00D44F97" w:rsidRDefault="00D44F97" w:rsidP="00D44F97">
            <w:pPr>
              <w:jc w:val="center"/>
              <w:rPr>
                <w:sz w:val="20"/>
                <w:szCs w:val="20"/>
              </w:rPr>
            </w:pPr>
            <w:r>
              <w:rPr>
                <w:sz w:val="20"/>
                <w:szCs w:val="20"/>
              </w:rPr>
              <w:t>234</w:t>
            </w:r>
          </w:p>
        </w:tc>
      </w:tr>
      <w:tr w:rsidR="00D44F97" w:rsidTr="00D44F97">
        <w:trPr>
          <w:gridAfter w:val="1"/>
          <w:wAfter w:w="813" w:type="dxa"/>
          <w:trHeight w:val="260"/>
        </w:trPr>
        <w:tc>
          <w:tcPr>
            <w:tcW w:w="798" w:type="dxa"/>
            <w:gridSpan w:val="2"/>
            <w:vMerge w:val="restart"/>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rPr>
            </w:pPr>
            <w:r>
              <w:rPr>
                <w:bCs/>
                <w:sz w:val="14"/>
                <w:szCs w:val="20"/>
                <w:lang w:val="en-US"/>
              </w:rPr>
              <w:t xml:space="preserve">    -pe sexe</w:t>
            </w:r>
          </w:p>
        </w:tc>
        <w:tc>
          <w:tcPr>
            <w:tcW w:w="859" w:type="dxa"/>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59</w:t>
            </w:r>
          </w:p>
        </w:tc>
        <w:tc>
          <w:tcPr>
            <w:tcW w:w="804" w:type="dxa"/>
            <w:tcBorders>
              <w:top w:val="single" w:sz="8" w:space="0" w:color="auto"/>
              <w:left w:val="nil"/>
              <w:bottom w:val="single" w:sz="4" w:space="0" w:color="auto"/>
              <w:right w:val="nil"/>
            </w:tcBorders>
            <w:vAlign w:val="center"/>
            <w:hideMark/>
          </w:tcPr>
          <w:p w:rsidR="00D44F97" w:rsidRDefault="00D44F97" w:rsidP="00D44F97">
            <w:pPr>
              <w:jc w:val="center"/>
              <w:rPr>
                <w:sz w:val="20"/>
                <w:szCs w:val="20"/>
              </w:rPr>
            </w:pPr>
            <w:r>
              <w:rPr>
                <w:sz w:val="20"/>
                <w:szCs w:val="20"/>
              </w:rPr>
              <w:t>58</w:t>
            </w: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55</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49</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36</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38</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126</w:t>
            </w:r>
          </w:p>
        </w:tc>
        <w:tc>
          <w:tcPr>
            <w:tcW w:w="850"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131</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132</w:t>
            </w:r>
          </w:p>
        </w:tc>
        <w:tc>
          <w:tcPr>
            <w:tcW w:w="764"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122</w:t>
            </w:r>
          </w:p>
        </w:tc>
        <w:tc>
          <w:tcPr>
            <w:tcW w:w="766" w:type="dxa"/>
            <w:tcBorders>
              <w:top w:val="single" w:sz="8" w:space="0" w:color="auto"/>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125</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121</w:t>
            </w:r>
          </w:p>
        </w:tc>
        <w:tc>
          <w:tcPr>
            <w:tcW w:w="813" w:type="dxa"/>
            <w:tcBorders>
              <w:top w:val="single" w:sz="8" w:space="0" w:color="auto"/>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132</w:t>
            </w:r>
          </w:p>
        </w:tc>
        <w:tc>
          <w:tcPr>
            <w:tcW w:w="813"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119</w:t>
            </w:r>
          </w:p>
        </w:tc>
        <w:tc>
          <w:tcPr>
            <w:tcW w:w="813" w:type="dxa"/>
            <w:tcBorders>
              <w:top w:val="single" w:sz="8" w:space="0" w:color="auto"/>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122</w:t>
            </w:r>
          </w:p>
        </w:tc>
      </w:tr>
      <w:tr w:rsidR="00D44F97" w:rsidTr="00D44F97">
        <w:trPr>
          <w:gridAfter w:val="1"/>
          <w:wAfter w:w="813" w:type="dxa"/>
          <w:trHeight w:val="535"/>
        </w:trPr>
        <w:tc>
          <w:tcPr>
            <w:tcW w:w="0" w:type="auto"/>
            <w:gridSpan w:val="2"/>
            <w:vMerge/>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eastAsia="en-GB"/>
              </w:rPr>
            </w:pPr>
          </w:p>
        </w:tc>
        <w:tc>
          <w:tcPr>
            <w:tcW w:w="859" w:type="dxa"/>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50</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49</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50</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59</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74</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72</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92</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85</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83</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89</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en-US"/>
              </w:rPr>
            </w:pPr>
            <w:r>
              <w:rPr>
                <w:sz w:val="20"/>
                <w:szCs w:val="20"/>
                <w:lang w:val="en-US"/>
              </w:rPr>
              <w:t>96</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92</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102</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110</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112</w:t>
            </w:r>
          </w:p>
        </w:tc>
      </w:tr>
      <w:tr w:rsidR="00D44F97" w:rsidTr="00D44F97">
        <w:trPr>
          <w:gridAfter w:val="1"/>
          <w:wAfter w:w="813" w:type="dxa"/>
          <w:trHeight w:val="220"/>
        </w:trPr>
        <w:tc>
          <w:tcPr>
            <w:tcW w:w="798" w:type="dxa"/>
            <w:gridSpan w:val="2"/>
            <w:vMerge w:val="restart"/>
            <w:tcBorders>
              <w:top w:val="nil"/>
              <w:left w:val="single" w:sz="8" w:space="0" w:color="auto"/>
              <w:bottom w:val="single" w:sz="8" w:space="0" w:color="000000"/>
              <w:right w:val="nil"/>
            </w:tcBorders>
            <w:vAlign w:val="center"/>
            <w:hideMark/>
          </w:tcPr>
          <w:p w:rsidR="00D44F97" w:rsidRDefault="00D44F97" w:rsidP="00D44F97">
            <w:pPr>
              <w:jc w:val="center"/>
              <w:rPr>
                <w:bCs/>
                <w:sz w:val="14"/>
                <w:szCs w:val="20"/>
                <w:lang w:val="es-ES"/>
              </w:rPr>
            </w:pPr>
            <w:r>
              <w:rPr>
                <w:bCs/>
                <w:sz w:val="14"/>
                <w:szCs w:val="20"/>
                <w:lang w:val="es-ES"/>
              </w:rPr>
              <w:t xml:space="preserve">  -după mediul de rezidenţă al elevilor </w:t>
            </w: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94</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96</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95</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88</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98</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98</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88</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211</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210</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211</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210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210</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229</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225</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it-IT"/>
              </w:rPr>
            </w:pPr>
            <w:r>
              <w:rPr>
                <w:sz w:val="20"/>
                <w:szCs w:val="20"/>
                <w:lang w:val="it-IT"/>
              </w:rPr>
              <w:t>220</w:t>
            </w:r>
          </w:p>
        </w:tc>
      </w:tr>
      <w:tr w:rsidR="00D44F97" w:rsidTr="00D44F97">
        <w:trPr>
          <w:gridAfter w:val="1"/>
          <w:wAfter w:w="813" w:type="dxa"/>
          <w:trHeight w:val="260"/>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15</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11</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10</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20</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12</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11</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130</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5</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5</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0</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11</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3</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5</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4</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14</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94</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96</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95</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88</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98</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98</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88</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211</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210</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211</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it-IT"/>
              </w:rPr>
            </w:pPr>
            <w:r>
              <w:rPr>
                <w:sz w:val="20"/>
                <w:szCs w:val="20"/>
                <w:lang w:val="it-IT"/>
              </w:rPr>
              <w:t>210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210</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229</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225</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it-IT"/>
              </w:rPr>
            </w:pPr>
            <w:r>
              <w:rPr>
                <w:sz w:val="20"/>
                <w:szCs w:val="20"/>
                <w:lang w:val="it-IT"/>
              </w:rPr>
              <w:t>220</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lang w:val="en-GB"/>
              </w:rPr>
            </w:pPr>
            <w:r>
              <w:rPr>
                <w:sz w:val="20"/>
                <w:szCs w:val="20"/>
              </w:rPr>
              <w:t>15</w:t>
            </w:r>
          </w:p>
        </w:tc>
        <w:tc>
          <w:tcPr>
            <w:tcW w:w="804" w:type="dxa"/>
            <w:vAlign w:val="center"/>
            <w:hideMark/>
          </w:tcPr>
          <w:p w:rsidR="00D44F97" w:rsidRDefault="00D44F97" w:rsidP="00D44F97">
            <w:pPr>
              <w:jc w:val="center"/>
              <w:rPr>
                <w:sz w:val="20"/>
                <w:szCs w:val="20"/>
              </w:rPr>
            </w:pPr>
            <w:r>
              <w:rPr>
                <w:sz w:val="20"/>
                <w:szCs w:val="20"/>
              </w:rPr>
              <w:t>11</w:t>
            </w:r>
          </w:p>
        </w:tc>
        <w:tc>
          <w:tcPr>
            <w:tcW w:w="804"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10</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20</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12</w:t>
            </w:r>
          </w:p>
        </w:tc>
        <w:tc>
          <w:tcPr>
            <w:tcW w:w="878"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11</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130</w:t>
            </w:r>
          </w:p>
        </w:tc>
        <w:tc>
          <w:tcPr>
            <w:tcW w:w="850"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5</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5</w:t>
            </w:r>
          </w:p>
        </w:tc>
        <w:tc>
          <w:tcPr>
            <w:tcW w:w="764" w:type="dxa"/>
            <w:tcBorders>
              <w:top w:val="nil"/>
              <w:left w:val="nil"/>
              <w:bottom w:val="nil"/>
              <w:right w:val="single" w:sz="8" w:space="0" w:color="auto"/>
            </w:tcBorders>
            <w:hideMark/>
          </w:tcPr>
          <w:p w:rsidR="00D44F97" w:rsidRDefault="00D44F97" w:rsidP="00D44F97">
            <w:pPr>
              <w:jc w:val="center"/>
              <w:rPr>
                <w:sz w:val="20"/>
                <w:szCs w:val="20"/>
                <w:lang w:val="en-US"/>
              </w:rPr>
            </w:pPr>
            <w:r>
              <w:rPr>
                <w:sz w:val="20"/>
                <w:szCs w:val="20"/>
                <w:lang w:val="en-US"/>
              </w:rPr>
              <w:t>0</w:t>
            </w:r>
          </w:p>
        </w:tc>
        <w:tc>
          <w:tcPr>
            <w:tcW w:w="766" w:type="dxa"/>
            <w:tcBorders>
              <w:top w:val="nil"/>
              <w:left w:val="nil"/>
              <w:bottom w:val="nil"/>
              <w:right w:val="single" w:sz="4" w:space="0" w:color="auto"/>
            </w:tcBorders>
            <w:hideMark/>
          </w:tcPr>
          <w:p w:rsidR="00D44F97" w:rsidRDefault="00D44F97" w:rsidP="00D44F97">
            <w:pPr>
              <w:jc w:val="center"/>
              <w:rPr>
                <w:sz w:val="20"/>
                <w:szCs w:val="20"/>
                <w:lang w:val="en-US"/>
              </w:rPr>
            </w:pPr>
            <w:r>
              <w:rPr>
                <w:sz w:val="20"/>
                <w:szCs w:val="20"/>
                <w:lang w:val="en-US"/>
              </w:rPr>
              <w:t>11</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3</w:t>
            </w:r>
          </w:p>
        </w:tc>
        <w:tc>
          <w:tcPr>
            <w:tcW w:w="813" w:type="dxa"/>
            <w:tcBorders>
              <w:top w:val="nil"/>
              <w:left w:val="single" w:sz="4" w:space="0" w:color="auto"/>
              <w:bottom w:val="nil"/>
              <w:right w:val="single" w:sz="8" w:space="0" w:color="auto"/>
            </w:tcBorders>
            <w:hideMark/>
          </w:tcPr>
          <w:p w:rsidR="00D44F97" w:rsidRDefault="00D44F97" w:rsidP="00D44F97">
            <w:pPr>
              <w:jc w:val="center"/>
              <w:rPr>
                <w:sz w:val="20"/>
                <w:szCs w:val="20"/>
                <w:lang w:val="en-US"/>
              </w:rPr>
            </w:pPr>
            <w:r>
              <w:rPr>
                <w:sz w:val="20"/>
                <w:szCs w:val="20"/>
                <w:lang w:val="en-US"/>
              </w:rPr>
              <w:t>5</w:t>
            </w:r>
          </w:p>
        </w:tc>
        <w:tc>
          <w:tcPr>
            <w:tcW w:w="813" w:type="dxa"/>
            <w:tcBorders>
              <w:top w:val="nil"/>
              <w:left w:val="nil"/>
              <w:bottom w:val="nil"/>
              <w:right w:val="single" w:sz="8" w:space="0" w:color="auto"/>
            </w:tcBorders>
            <w:hideMark/>
          </w:tcPr>
          <w:p w:rsidR="00D44F97" w:rsidRDefault="00D44F97" w:rsidP="00D44F97">
            <w:pPr>
              <w:jc w:val="center"/>
              <w:rPr>
                <w:sz w:val="20"/>
                <w:szCs w:val="20"/>
                <w:lang w:val="en-US"/>
              </w:rPr>
            </w:pPr>
            <w:r>
              <w:rPr>
                <w:sz w:val="20"/>
                <w:szCs w:val="20"/>
                <w:lang w:val="en-US"/>
              </w:rPr>
              <w:t>4</w:t>
            </w:r>
          </w:p>
        </w:tc>
        <w:tc>
          <w:tcPr>
            <w:tcW w:w="813" w:type="dxa"/>
            <w:tcBorders>
              <w:top w:val="nil"/>
              <w:left w:val="nil"/>
              <w:bottom w:val="nil"/>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14</w:t>
            </w:r>
          </w:p>
        </w:tc>
      </w:tr>
      <w:tr w:rsidR="00D44F97" w:rsidTr="00D44F97">
        <w:trPr>
          <w:gridAfter w:val="1"/>
          <w:wAfter w:w="813" w:type="dxa"/>
          <w:trHeight w:val="234"/>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rPr>
            </w:pPr>
            <w:r>
              <w:rPr>
                <w:bCs/>
                <w:sz w:val="14"/>
                <w:szCs w:val="20"/>
              </w:rPr>
              <w:t>Total în învăţământul gimnazial, din care:</w:t>
            </w:r>
          </w:p>
        </w:tc>
        <w:tc>
          <w:tcPr>
            <w:tcW w:w="878"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147</w:t>
            </w:r>
          </w:p>
        </w:tc>
        <w:tc>
          <w:tcPr>
            <w:tcW w:w="804" w:type="dxa"/>
            <w:tcBorders>
              <w:top w:val="single" w:sz="8" w:space="0" w:color="auto"/>
              <w:left w:val="nil"/>
              <w:bottom w:val="nil"/>
              <w:right w:val="nil"/>
            </w:tcBorders>
            <w:vAlign w:val="center"/>
            <w:hideMark/>
          </w:tcPr>
          <w:p w:rsidR="00D44F97" w:rsidRDefault="00D44F97" w:rsidP="00D44F97">
            <w:pPr>
              <w:jc w:val="center"/>
              <w:rPr>
                <w:sz w:val="20"/>
                <w:szCs w:val="20"/>
              </w:rPr>
            </w:pPr>
            <w:r>
              <w:rPr>
                <w:sz w:val="20"/>
                <w:szCs w:val="20"/>
              </w:rPr>
              <w:t>144</w:t>
            </w:r>
          </w:p>
        </w:tc>
        <w:tc>
          <w:tcPr>
            <w:tcW w:w="804"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181</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187</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181</w:t>
            </w:r>
          </w:p>
        </w:tc>
        <w:tc>
          <w:tcPr>
            <w:tcW w:w="878"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182</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244</w:t>
            </w:r>
          </w:p>
        </w:tc>
        <w:tc>
          <w:tcPr>
            <w:tcW w:w="850"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234</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224</w:t>
            </w:r>
          </w:p>
        </w:tc>
        <w:tc>
          <w:tcPr>
            <w:tcW w:w="764"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217</w:t>
            </w:r>
          </w:p>
        </w:tc>
        <w:tc>
          <w:tcPr>
            <w:tcW w:w="766" w:type="dxa"/>
            <w:tcBorders>
              <w:top w:val="single" w:sz="8" w:space="0" w:color="auto"/>
              <w:left w:val="nil"/>
              <w:bottom w:val="nil"/>
              <w:right w:val="single" w:sz="4" w:space="0" w:color="auto"/>
            </w:tcBorders>
            <w:hideMark/>
          </w:tcPr>
          <w:p w:rsidR="00D44F97" w:rsidRDefault="00D44F97" w:rsidP="00D44F97">
            <w:pPr>
              <w:jc w:val="center"/>
              <w:rPr>
                <w:sz w:val="20"/>
                <w:szCs w:val="20"/>
              </w:rPr>
            </w:pPr>
            <w:r>
              <w:rPr>
                <w:sz w:val="20"/>
                <w:szCs w:val="20"/>
              </w:rPr>
              <w:t>206</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rPr>
            </w:pPr>
            <w:r>
              <w:rPr>
                <w:sz w:val="20"/>
                <w:szCs w:val="20"/>
              </w:rPr>
              <w:t>188</w:t>
            </w:r>
          </w:p>
        </w:tc>
        <w:tc>
          <w:tcPr>
            <w:tcW w:w="813" w:type="dxa"/>
            <w:tcBorders>
              <w:top w:val="single" w:sz="8" w:space="0" w:color="auto"/>
              <w:left w:val="single" w:sz="4" w:space="0" w:color="auto"/>
              <w:bottom w:val="nil"/>
              <w:right w:val="single" w:sz="8" w:space="0" w:color="auto"/>
            </w:tcBorders>
            <w:hideMark/>
          </w:tcPr>
          <w:p w:rsidR="00D44F97" w:rsidRDefault="00D44F97" w:rsidP="00D44F97">
            <w:pPr>
              <w:jc w:val="center"/>
              <w:rPr>
                <w:sz w:val="20"/>
                <w:szCs w:val="20"/>
              </w:rPr>
            </w:pPr>
            <w:r>
              <w:rPr>
                <w:sz w:val="20"/>
                <w:szCs w:val="20"/>
              </w:rPr>
              <w:t>181</w:t>
            </w:r>
          </w:p>
        </w:tc>
        <w:tc>
          <w:tcPr>
            <w:tcW w:w="813"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172</w:t>
            </w:r>
          </w:p>
        </w:tc>
        <w:tc>
          <w:tcPr>
            <w:tcW w:w="813" w:type="dxa"/>
            <w:tcBorders>
              <w:top w:val="single" w:sz="8" w:space="0" w:color="auto"/>
              <w:left w:val="nil"/>
              <w:bottom w:val="nil"/>
              <w:right w:val="single" w:sz="8" w:space="0" w:color="auto"/>
            </w:tcBorders>
            <w:shd w:val="clear" w:color="auto" w:fill="FFFF00"/>
          </w:tcPr>
          <w:p w:rsidR="00D44F97" w:rsidRDefault="00D44F97" w:rsidP="00D44F97">
            <w:pPr>
              <w:jc w:val="center"/>
              <w:rPr>
                <w:sz w:val="20"/>
                <w:szCs w:val="20"/>
              </w:rPr>
            </w:pPr>
            <w:r>
              <w:rPr>
                <w:sz w:val="20"/>
                <w:szCs w:val="20"/>
              </w:rPr>
              <w:t>181</w:t>
            </w:r>
          </w:p>
        </w:tc>
      </w:tr>
      <w:tr w:rsidR="00D44F97" w:rsidTr="00D44F97">
        <w:trPr>
          <w:gridAfter w:val="1"/>
          <w:wAfter w:w="813" w:type="dxa"/>
          <w:trHeight w:val="260"/>
        </w:trPr>
        <w:tc>
          <w:tcPr>
            <w:tcW w:w="798" w:type="dxa"/>
            <w:gridSpan w:val="2"/>
            <w:vMerge w:val="restart"/>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rPr>
            </w:pPr>
            <w:r>
              <w:rPr>
                <w:bCs/>
                <w:sz w:val="14"/>
                <w:szCs w:val="20"/>
              </w:rPr>
              <w:t xml:space="preserve">812121212    </w:t>
            </w:r>
            <w:r>
              <w:rPr>
                <w:bCs/>
                <w:sz w:val="14"/>
                <w:szCs w:val="20"/>
                <w:lang w:val="en-US"/>
              </w:rPr>
              <w:t>-pe sexe</w:t>
            </w:r>
          </w:p>
        </w:tc>
        <w:tc>
          <w:tcPr>
            <w:tcW w:w="859" w:type="dxa"/>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77</w:t>
            </w:r>
          </w:p>
        </w:tc>
        <w:tc>
          <w:tcPr>
            <w:tcW w:w="804" w:type="dxa"/>
            <w:tcBorders>
              <w:top w:val="single" w:sz="8" w:space="0" w:color="auto"/>
              <w:left w:val="nil"/>
              <w:bottom w:val="single" w:sz="4" w:space="0" w:color="auto"/>
              <w:right w:val="nil"/>
            </w:tcBorders>
            <w:vAlign w:val="center"/>
            <w:hideMark/>
          </w:tcPr>
          <w:p w:rsidR="00D44F97" w:rsidRDefault="00D44F97" w:rsidP="00D44F97">
            <w:pPr>
              <w:jc w:val="center"/>
              <w:rPr>
                <w:sz w:val="20"/>
                <w:szCs w:val="20"/>
              </w:rPr>
            </w:pPr>
            <w:r>
              <w:rPr>
                <w:sz w:val="20"/>
                <w:szCs w:val="20"/>
              </w:rPr>
              <w:t>73</w:t>
            </w: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100</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89</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94</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95</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130</w:t>
            </w:r>
          </w:p>
        </w:tc>
        <w:tc>
          <w:tcPr>
            <w:tcW w:w="850"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120</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110</w:t>
            </w:r>
          </w:p>
        </w:tc>
        <w:tc>
          <w:tcPr>
            <w:tcW w:w="764"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118</w:t>
            </w:r>
          </w:p>
        </w:tc>
        <w:tc>
          <w:tcPr>
            <w:tcW w:w="766" w:type="dxa"/>
            <w:tcBorders>
              <w:top w:val="single" w:sz="8" w:space="0" w:color="auto"/>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116</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102</w:t>
            </w:r>
          </w:p>
        </w:tc>
        <w:tc>
          <w:tcPr>
            <w:tcW w:w="813" w:type="dxa"/>
            <w:tcBorders>
              <w:top w:val="single" w:sz="8" w:space="0" w:color="auto"/>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105</w:t>
            </w:r>
          </w:p>
        </w:tc>
        <w:tc>
          <w:tcPr>
            <w:tcW w:w="813"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96</w:t>
            </w:r>
          </w:p>
        </w:tc>
        <w:tc>
          <w:tcPr>
            <w:tcW w:w="813" w:type="dxa"/>
            <w:tcBorders>
              <w:top w:val="single" w:sz="8" w:space="0" w:color="auto"/>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104</w:t>
            </w:r>
          </w:p>
        </w:tc>
      </w:tr>
      <w:tr w:rsidR="00D44F97" w:rsidTr="00D44F97">
        <w:trPr>
          <w:gridAfter w:val="1"/>
          <w:wAfter w:w="813" w:type="dxa"/>
          <w:trHeight w:val="303"/>
        </w:trPr>
        <w:tc>
          <w:tcPr>
            <w:tcW w:w="0" w:type="auto"/>
            <w:gridSpan w:val="2"/>
            <w:vMerge/>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eastAsia="en-GB"/>
              </w:rPr>
            </w:pPr>
          </w:p>
        </w:tc>
        <w:tc>
          <w:tcPr>
            <w:tcW w:w="859" w:type="dxa"/>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70</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71</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81</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98</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87</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87</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114</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114</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114</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99</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en-US"/>
              </w:rPr>
            </w:pPr>
            <w:r>
              <w:rPr>
                <w:sz w:val="20"/>
                <w:szCs w:val="20"/>
                <w:lang w:val="en-US"/>
              </w:rPr>
              <w:t>90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86</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76</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76</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77</w:t>
            </w:r>
          </w:p>
        </w:tc>
      </w:tr>
      <w:tr w:rsidR="00D44F97" w:rsidTr="00D44F97">
        <w:trPr>
          <w:gridAfter w:val="1"/>
          <w:wAfter w:w="813" w:type="dxa"/>
          <w:trHeight w:val="220"/>
        </w:trPr>
        <w:tc>
          <w:tcPr>
            <w:tcW w:w="798" w:type="dxa"/>
            <w:gridSpan w:val="2"/>
            <w:vMerge w:val="restart"/>
            <w:tcBorders>
              <w:top w:val="nil"/>
              <w:left w:val="single" w:sz="8" w:space="0" w:color="auto"/>
              <w:bottom w:val="single" w:sz="8" w:space="0" w:color="000000"/>
              <w:right w:val="nil"/>
            </w:tcBorders>
            <w:vAlign w:val="center"/>
            <w:hideMark/>
          </w:tcPr>
          <w:p w:rsidR="00D44F97" w:rsidRDefault="00D44F97" w:rsidP="00D44F97">
            <w:pPr>
              <w:jc w:val="center"/>
              <w:rPr>
                <w:bCs/>
                <w:sz w:val="14"/>
                <w:szCs w:val="20"/>
                <w:lang w:val="es-ES"/>
              </w:rPr>
            </w:pPr>
            <w:r>
              <w:rPr>
                <w:bCs/>
                <w:sz w:val="14"/>
                <w:szCs w:val="20"/>
                <w:lang w:val="es-ES"/>
              </w:rPr>
              <w:t xml:space="preserve">  -după mediul de rezidenţă al elevilor </w:t>
            </w: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115</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112</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138</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134</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116</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120</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146</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224</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214</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217</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201</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181</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172</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165</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it-IT"/>
              </w:rPr>
            </w:pPr>
            <w:r>
              <w:rPr>
                <w:sz w:val="20"/>
                <w:szCs w:val="20"/>
                <w:lang w:val="it-IT"/>
              </w:rPr>
              <w:t>170</w:t>
            </w:r>
          </w:p>
        </w:tc>
      </w:tr>
      <w:tr w:rsidR="00D44F97" w:rsidTr="00D44F97">
        <w:trPr>
          <w:gridAfter w:val="1"/>
          <w:wAfter w:w="813" w:type="dxa"/>
          <w:trHeight w:val="260"/>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32</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32</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43</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53</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65</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62</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98</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10</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10</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0</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9</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7</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9</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7</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11</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115</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112</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138</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134</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116</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120</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146</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224</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214</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217</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it-IT"/>
              </w:rPr>
            </w:pPr>
            <w:r>
              <w:rPr>
                <w:sz w:val="20"/>
                <w:szCs w:val="20"/>
                <w:lang w:val="it-IT"/>
              </w:rPr>
              <w:t>201</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181</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172</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165</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it-IT"/>
              </w:rPr>
            </w:pPr>
            <w:r>
              <w:rPr>
                <w:sz w:val="20"/>
                <w:szCs w:val="20"/>
                <w:lang w:val="it-IT"/>
              </w:rPr>
              <w:t>170</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lang w:val="en-GB"/>
              </w:rPr>
            </w:pPr>
            <w:r>
              <w:rPr>
                <w:sz w:val="20"/>
                <w:szCs w:val="20"/>
              </w:rPr>
              <w:t>32</w:t>
            </w:r>
          </w:p>
        </w:tc>
        <w:tc>
          <w:tcPr>
            <w:tcW w:w="804" w:type="dxa"/>
            <w:vAlign w:val="center"/>
            <w:hideMark/>
          </w:tcPr>
          <w:p w:rsidR="00D44F97" w:rsidRDefault="00D44F97" w:rsidP="00D44F97">
            <w:pPr>
              <w:jc w:val="center"/>
              <w:rPr>
                <w:sz w:val="20"/>
                <w:szCs w:val="20"/>
              </w:rPr>
            </w:pPr>
            <w:r>
              <w:rPr>
                <w:sz w:val="20"/>
                <w:szCs w:val="20"/>
              </w:rPr>
              <w:t>32</w:t>
            </w:r>
          </w:p>
        </w:tc>
        <w:tc>
          <w:tcPr>
            <w:tcW w:w="804"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43</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53</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65</w:t>
            </w:r>
          </w:p>
        </w:tc>
        <w:tc>
          <w:tcPr>
            <w:tcW w:w="878"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62</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98</w:t>
            </w:r>
          </w:p>
        </w:tc>
        <w:tc>
          <w:tcPr>
            <w:tcW w:w="850"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10</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10</w:t>
            </w:r>
          </w:p>
        </w:tc>
        <w:tc>
          <w:tcPr>
            <w:tcW w:w="764" w:type="dxa"/>
            <w:tcBorders>
              <w:top w:val="nil"/>
              <w:left w:val="nil"/>
              <w:bottom w:val="nil"/>
              <w:right w:val="single" w:sz="8" w:space="0" w:color="auto"/>
            </w:tcBorders>
            <w:hideMark/>
          </w:tcPr>
          <w:p w:rsidR="00D44F97" w:rsidRDefault="00D44F97" w:rsidP="00D44F97">
            <w:pPr>
              <w:jc w:val="center"/>
              <w:rPr>
                <w:sz w:val="20"/>
                <w:szCs w:val="20"/>
                <w:lang w:val="en-US"/>
              </w:rPr>
            </w:pPr>
            <w:r>
              <w:rPr>
                <w:sz w:val="20"/>
                <w:szCs w:val="20"/>
                <w:lang w:val="en-US"/>
              </w:rPr>
              <w:t>0</w:t>
            </w:r>
          </w:p>
        </w:tc>
        <w:tc>
          <w:tcPr>
            <w:tcW w:w="766" w:type="dxa"/>
            <w:tcBorders>
              <w:top w:val="nil"/>
              <w:left w:val="nil"/>
              <w:bottom w:val="nil"/>
              <w:right w:val="single" w:sz="4" w:space="0" w:color="auto"/>
            </w:tcBorders>
            <w:hideMark/>
          </w:tcPr>
          <w:p w:rsidR="00D44F97" w:rsidRDefault="00D44F97" w:rsidP="00D44F97">
            <w:pPr>
              <w:jc w:val="center"/>
              <w:rPr>
                <w:sz w:val="20"/>
                <w:szCs w:val="20"/>
                <w:lang w:val="en-US"/>
              </w:rPr>
            </w:pPr>
            <w:r>
              <w:rPr>
                <w:sz w:val="20"/>
                <w:szCs w:val="20"/>
                <w:lang w:val="en-US"/>
              </w:rPr>
              <w:t>9</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7</w:t>
            </w:r>
          </w:p>
        </w:tc>
        <w:tc>
          <w:tcPr>
            <w:tcW w:w="813" w:type="dxa"/>
            <w:tcBorders>
              <w:top w:val="nil"/>
              <w:left w:val="single" w:sz="4" w:space="0" w:color="auto"/>
              <w:bottom w:val="nil"/>
              <w:right w:val="single" w:sz="8" w:space="0" w:color="auto"/>
            </w:tcBorders>
            <w:hideMark/>
          </w:tcPr>
          <w:p w:rsidR="00D44F97" w:rsidRDefault="00D44F97" w:rsidP="00D44F97">
            <w:pPr>
              <w:jc w:val="center"/>
              <w:rPr>
                <w:sz w:val="20"/>
                <w:szCs w:val="20"/>
                <w:lang w:val="en-US"/>
              </w:rPr>
            </w:pPr>
            <w:r>
              <w:rPr>
                <w:sz w:val="20"/>
                <w:szCs w:val="20"/>
                <w:lang w:val="en-US"/>
              </w:rPr>
              <w:t>9</w:t>
            </w:r>
          </w:p>
        </w:tc>
        <w:tc>
          <w:tcPr>
            <w:tcW w:w="813" w:type="dxa"/>
            <w:tcBorders>
              <w:top w:val="nil"/>
              <w:left w:val="nil"/>
              <w:bottom w:val="nil"/>
              <w:right w:val="single" w:sz="8" w:space="0" w:color="auto"/>
            </w:tcBorders>
            <w:hideMark/>
          </w:tcPr>
          <w:p w:rsidR="00D44F97" w:rsidRDefault="00D44F97" w:rsidP="00D44F97">
            <w:pPr>
              <w:jc w:val="center"/>
              <w:rPr>
                <w:sz w:val="20"/>
                <w:szCs w:val="20"/>
                <w:lang w:val="en-US"/>
              </w:rPr>
            </w:pPr>
            <w:r>
              <w:rPr>
                <w:sz w:val="20"/>
                <w:szCs w:val="20"/>
                <w:lang w:val="en-US"/>
              </w:rPr>
              <w:t>7</w:t>
            </w:r>
          </w:p>
        </w:tc>
        <w:tc>
          <w:tcPr>
            <w:tcW w:w="813" w:type="dxa"/>
            <w:tcBorders>
              <w:top w:val="nil"/>
              <w:left w:val="nil"/>
              <w:bottom w:val="nil"/>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11</w:t>
            </w:r>
          </w:p>
        </w:tc>
      </w:tr>
      <w:tr w:rsidR="00D44F97" w:rsidTr="00D44F97">
        <w:trPr>
          <w:gridAfter w:val="1"/>
          <w:wAfter w:w="813" w:type="dxa"/>
          <w:trHeight w:val="234"/>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lang w:val="en-US"/>
              </w:rPr>
            </w:pPr>
            <w:r>
              <w:rPr>
                <w:bCs/>
                <w:sz w:val="14"/>
                <w:szCs w:val="20"/>
                <w:lang w:val="en-US"/>
              </w:rPr>
              <w:t>Total liceu teoretic, din care:</w:t>
            </w:r>
          </w:p>
        </w:tc>
        <w:tc>
          <w:tcPr>
            <w:tcW w:w="878"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lang w:val="en-GB"/>
              </w:rPr>
            </w:pPr>
            <w:r>
              <w:rPr>
                <w:sz w:val="20"/>
                <w:szCs w:val="20"/>
              </w:rPr>
              <w:t>334</w:t>
            </w:r>
          </w:p>
        </w:tc>
        <w:tc>
          <w:tcPr>
            <w:tcW w:w="804" w:type="dxa"/>
            <w:tcBorders>
              <w:top w:val="single" w:sz="8" w:space="0" w:color="auto"/>
              <w:left w:val="nil"/>
              <w:bottom w:val="nil"/>
              <w:right w:val="nil"/>
            </w:tcBorders>
            <w:vAlign w:val="center"/>
            <w:hideMark/>
          </w:tcPr>
          <w:p w:rsidR="00D44F97" w:rsidRDefault="00D44F97" w:rsidP="00D44F97">
            <w:pPr>
              <w:jc w:val="center"/>
              <w:rPr>
                <w:sz w:val="20"/>
                <w:szCs w:val="20"/>
              </w:rPr>
            </w:pPr>
            <w:r>
              <w:rPr>
                <w:sz w:val="20"/>
                <w:szCs w:val="20"/>
              </w:rPr>
              <w:t>337</w:t>
            </w:r>
          </w:p>
        </w:tc>
        <w:tc>
          <w:tcPr>
            <w:tcW w:w="804"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333</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330</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322</w:t>
            </w:r>
          </w:p>
        </w:tc>
        <w:tc>
          <w:tcPr>
            <w:tcW w:w="878"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312</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309</w:t>
            </w:r>
          </w:p>
        </w:tc>
        <w:tc>
          <w:tcPr>
            <w:tcW w:w="850"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311</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310</w:t>
            </w:r>
          </w:p>
        </w:tc>
        <w:tc>
          <w:tcPr>
            <w:tcW w:w="764"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298</w:t>
            </w:r>
          </w:p>
        </w:tc>
        <w:tc>
          <w:tcPr>
            <w:tcW w:w="766" w:type="dxa"/>
            <w:tcBorders>
              <w:top w:val="single" w:sz="8" w:space="0" w:color="auto"/>
              <w:left w:val="nil"/>
              <w:bottom w:val="nil"/>
              <w:right w:val="single" w:sz="4" w:space="0" w:color="auto"/>
            </w:tcBorders>
            <w:hideMark/>
          </w:tcPr>
          <w:p w:rsidR="00D44F97" w:rsidRDefault="00D44F97" w:rsidP="00D44F97">
            <w:pPr>
              <w:jc w:val="center"/>
              <w:rPr>
                <w:sz w:val="20"/>
                <w:szCs w:val="20"/>
              </w:rPr>
            </w:pPr>
            <w:r>
              <w:rPr>
                <w:sz w:val="20"/>
                <w:szCs w:val="20"/>
              </w:rPr>
              <w:t>351</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rPr>
            </w:pPr>
            <w:r>
              <w:rPr>
                <w:sz w:val="20"/>
                <w:szCs w:val="20"/>
              </w:rPr>
              <w:t>338</w:t>
            </w:r>
          </w:p>
        </w:tc>
        <w:tc>
          <w:tcPr>
            <w:tcW w:w="813" w:type="dxa"/>
            <w:tcBorders>
              <w:top w:val="single" w:sz="8" w:space="0" w:color="auto"/>
              <w:left w:val="single" w:sz="4" w:space="0" w:color="auto"/>
              <w:bottom w:val="nil"/>
              <w:right w:val="single" w:sz="8" w:space="0" w:color="auto"/>
            </w:tcBorders>
            <w:hideMark/>
          </w:tcPr>
          <w:p w:rsidR="00D44F97" w:rsidRDefault="00D44F97" w:rsidP="00D44F97">
            <w:pPr>
              <w:jc w:val="center"/>
              <w:rPr>
                <w:sz w:val="20"/>
                <w:szCs w:val="20"/>
              </w:rPr>
            </w:pPr>
            <w:r>
              <w:rPr>
                <w:sz w:val="20"/>
                <w:szCs w:val="20"/>
              </w:rPr>
              <w:t>341</w:t>
            </w:r>
          </w:p>
        </w:tc>
        <w:tc>
          <w:tcPr>
            <w:tcW w:w="813"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349</w:t>
            </w:r>
          </w:p>
        </w:tc>
        <w:tc>
          <w:tcPr>
            <w:tcW w:w="813" w:type="dxa"/>
            <w:tcBorders>
              <w:top w:val="single" w:sz="8" w:space="0" w:color="auto"/>
              <w:left w:val="nil"/>
              <w:bottom w:val="nil"/>
              <w:right w:val="single" w:sz="8" w:space="0" w:color="auto"/>
            </w:tcBorders>
            <w:shd w:val="clear" w:color="auto" w:fill="FFFF00"/>
          </w:tcPr>
          <w:p w:rsidR="00D44F97" w:rsidRDefault="00D44F97" w:rsidP="00D44F97">
            <w:pPr>
              <w:jc w:val="center"/>
              <w:rPr>
                <w:sz w:val="20"/>
                <w:szCs w:val="20"/>
              </w:rPr>
            </w:pPr>
            <w:r>
              <w:rPr>
                <w:sz w:val="20"/>
                <w:szCs w:val="20"/>
              </w:rPr>
              <w:t>337</w:t>
            </w:r>
          </w:p>
        </w:tc>
      </w:tr>
      <w:tr w:rsidR="00D44F97" w:rsidTr="00D44F97">
        <w:trPr>
          <w:gridAfter w:val="1"/>
          <w:wAfter w:w="813" w:type="dxa"/>
          <w:trHeight w:val="260"/>
        </w:trPr>
        <w:tc>
          <w:tcPr>
            <w:tcW w:w="798" w:type="dxa"/>
            <w:gridSpan w:val="2"/>
            <w:vMerge w:val="restart"/>
            <w:tcBorders>
              <w:top w:val="nil"/>
              <w:left w:val="single" w:sz="8" w:space="0" w:color="auto"/>
              <w:bottom w:val="nil"/>
              <w:right w:val="single" w:sz="8" w:space="0" w:color="auto"/>
            </w:tcBorders>
            <w:vAlign w:val="center"/>
            <w:hideMark/>
          </w:tcPr>
          <w:p w:rsidR="00D44F97" w:rsidRDefault="00D44F97" w:rsidP="00D44F97">
            <w:pPr>
              <w:rPr>
                <w:bCs/>
                <w:sz w:val="14"/>
                <w:szCs w:val="20"/>
                <w:lang w:val="en-US"/>
              </w:rPr>
            </w:pPr>
            <w:r>
              <w:rPr>
                <w:bCs/>
                <w:sz w:val="14"/>
                <w:szCs w:val="20"/>
                <w:lang w:val="en-US"/>
              </w:rPr>
              <w:t xml:space="preserve">    -pe sexe</w:t>
            </w:r>
          </w:p>
        </w:tc>
        <w:tc>
          <w:tcPr>
            <w:tcW w:w="859" w:type="dxa"/>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137</w:t>
            </w:r>
          </w:p>
        </w:tc>
        <w:tc>
          <w:tcPr>
            <w:tcW w:w="804" w:type="dxa"/>
            <w:tcBorders>
              <w:top w:val="single" w:sz="8" w:space="0" w:color="auto"/>
              <w:left w:val="nil"/>
              <w:bottom w:val="single" w:sz="4" w:space="0" w:color="auto"/>
              <w:right w:val="nil"/>
            </w:tcBorders>
            <w:vAlign w:val="center"/>
            <w:hideMark/>
          </w:tcPr>
          <w:p w:rsidR="00D44F97" w:rsidRDefault="00D44F97" w:rsidP="00D44F97">
            <w:pPr>
              <w:jc w:val="center"/>
              <w:rPr>
                <w:sz w:val="20"/>
                <w:szCs w:val="20"/>
              </w:rPr>
            </w:pPr>
            <w:r>
              <w:rPr>
                <w:sz w:val="20"/>
                <w:szCs w:val="20"/>
              </w:rPr>
              <w:t>134</w:t>
            </w: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132</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207</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135</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121</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158</w:t>
            </w:r>
          </w:p>
        </w:tc>
        <w:tc>
          <w:tcPr>
            <w:tcW w:w="850"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134</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133</w:t>
            </w:r>
          </w:p>
        </w:tc>
        <w:tc>
          <w:tcPr>
            <w:tcW w:w="764"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105</w:t>
            </w:r>
          </w:p>
        </w:tc>
        <w:tc>
          <w:tcPr>
            <w:tcW w:w="766" w:type="dxa"/>
            <w:tcBorders>
              <w:top w:val="single" w:sz="8" w:space="0" w:color="auto"/>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130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158</w:t>
            </w:r>
          </w:p>
        </w:tc>
        <w:tc>
          <w:tcPr>
            <w:tcW w:w="813" w:type="dxa"/>
            <w:tcBorders>
              <w:top w:val="single" w:sz="8" w:space="0" w:color="auto"/>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142</w:t>
            </w:r>
          </w:p>
        </w:tc>
        <w:tc>
          <w:tcPr>
            <w:tcW w:w="813"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147</w:t>
            </w:r>
          </w:p>
        </w:tc>
        <w:tc>
          <w:tcPr>
            <w:tcW w:w="813" w:type="dxa"/>
            <w:tcBorders>
              <w:top w:val="single" w:sz="8" w:space="0" w:color="auto"/>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143</w:t>
            </w:r>
          </w:p>
        </w:tc>
      </w:tr>
      <w:tr w:rsidR="00D44F97" w:rsidTr="00D44F97">
        <w:trPr>
          <w:gridAfter w:val="1"/>
          <w:wAfter w:w="813" w:type="dxa"/>
          <w:trHeight w:val="295"/>
        </w:trPr>
        <w:tc>
          <w:tcPr>
            <w:tcW w:w="0" w:type="auto"/>
            <w:gridSpan w:val="2"/>
            <w:vMerge/>
            <w:tcBorders>
              <w:top w:val="nil"/>
              <w:left w:val="single" w:sz="8" w:space="0" w:color="auto"/>
              <w:bottom w:val="nil"/>
              <w:right w:val="single" w:sz="8" w:space="0" w:color="auto"/>
            </w:tcBorders>
            <w:vAlign w:val="center"/>
            <w:hideMark/>
          </w:tcPr>
          <w:p w:rsidR="00D44F97" w:rsidRDefault="00D44F97" w:rsidP="00D44F97">
            <w:pPr>
              <w:rPr>
                <w:bCs/>
                <w:sz w:val="14"/>
                <w:szCs w:val="20"/>
                <w:lang w:val="en-US" w:eastAsia="en-GB"/>
              </w:rPr>
            </w:pPr>
          </w:p>
        </w:tc>
        <w:tc>
          <w:tcPr>
            <w:tcW w:w="859" w:type="dxa"/>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197</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203</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201</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123</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187</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191</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151</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177</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177</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193</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en-US"/>
              </w:rPr>
            </w:pPr>
            <w:r>
              <w:rPr>
                <w:sz w:val="20"/>
                <w:szCs w:val="20"/>
                <w:lang w:val="en-US"/>
              </w:rPr>
              <w:t>221</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180</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199</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202</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194</w:t>
            </w:r>
          </w:p>
        </w:tc>
      </w:tr>
      <w:tr w:rsidR="00D44F97" w:rsidTr="00D44F97">
        <w:trPr>
          <w:gridAfter w:val="1"/>
          <w:wAfter w:w="813" w:type="dxa"/>
          <w:trHeight w:val="220"/>
        </w:trPr>
        <w:tc>
          <w:tcPr>
            <w:tcW w:w="798" w:type="dxa"/>
            <w:gridSpan w:val="2"/>
            <w:vMerge w:val="restart"/>
            <w:tcBorders>
              <w:top w:val="nil"/>
              <w:left w:val="single" w:sz="8" w:space="0" w:color="auto"/>
              <w:bottom w:val="single" w:sz="8" w:space="0" w:color="000000"/>
              <w:right w:val="nil"/>
            </w:tcBorders>
            <w:vAlign w:val="center"/>
          </w:tcPr>
          <w:p w:rsidR="00D44F97" w:rsidRDefault="00D44F97" w:rsidP="00D44F97">
            <w:pPr>
              <w:jc w:val="center"/>
              <w:rPr>
                <w:bCs/>
                <w:sz w:val="14"/>
                <w:szCs w:val="20"/>
                <w:lang w:val="es-ES"/>
              </w:rPr>
            </w:pPr>
            <w:r>
              <w:rPr>
                <w:bCs/>
                <w:sz w:val="14"/>
                <w:szCs w:val="20"/>
                <w:lang w:val="es-ES"/>
              </w:rPr>
              <w:t xml:space="preserve">  -după mediul de rezidenţă al elevilor </w:t>
            </w:r>
          </w:p>
          <w:p w:rsidR="00D44F97" w:rsidRDefault="00D44F97" w:rsidP="00D44F97">
            <w:pPr>
              <w:jc w:val="center"/>
              <w:rPr>
                <w:bCs/>
                <w:sz w:val="14"/>
                <w:szCs w:val="20"/>
                <w:lang w:val="es-ES"/>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99</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97</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98</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101</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112</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115</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155</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181</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180</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105</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185</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193</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191</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194</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it-IT"/>
              </w:rPr>
            </w:pPr>
            <w:r>
              <w:rPr>
                <w:sz w:val="20"/>
                <w:szCs w:val="20"/>
                <w:lang w:val="it-IT"/>
              </w:rPr>
              <w:t>190</w:t>
            </w:r>
          </w:p>
        </w:tc>
      </w:tr>
      <w:tr w:rsidR="00D44F97" w:rsidTr="00D44F97">
        <w:trPr>
          <w:gridAfter w:val="1"/>
          <w:wAfter w:w="813" w:type="dxa"/>
          <w:trHeight w:val="260"/>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235</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260</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235</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229</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210</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197</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154</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130</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130</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193</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166</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145</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150</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155</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147</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single" w:sz="4" w:space="0" w:color="auto"/>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single" w:sz="4" w:space="0" w:color="auto"/>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99</w:t>
            </w:r>
          </w:p>
        </w:tc>
        <w:tc>
          <w:tcPr>
            <w:tcW w:w="804" w:type="dxa"/>
            <w:tcBorders>
              <w:top w:val="single" w:sz="4" w:space="0" w:color="auto"/>
              <w:left w:val="nil"/>
              <w:bottom w:val="single" w:sz="8" w:space="0" w:color="auto"/>
              <w:right w:val="nil"/>
            </w:tcBorders>
            <w:vAlign w:val="center"/>
            <w:hideMark/>
          </w:tcPr>
          <w:p w:rsidR="00D44F97" w:rsidRDefault="00D44F97" w:rsidP="00D44F97">
            <w:pPr>
              <w:jc w:val="center"/>
              <w:rPr>
                <w:sz w:val="20"/>
                <w:szCs w:val="20"/>
              </w:rPr>
            </w:pPr>
            <w:r>
              <w:rPr>
                <w:sz w:val="20"/>
                <w:szCs w:val="20"/>
              </w:rPr>
              <w:t>97</w:t>
            </w:r>
          </w:p>
        </w:tc>
        <w:tc>
          <w:tcPr>
            <w:tcW w:w="804" w:type="dxa"/>
            <w:tcBorders>
              <w:top w:val="single" w:sz="4" w:space="0" w:color="auto"/>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98</w:t>
            </w:r>
          </w:p>
        </w:tc>
        <w:tc>
          <w:tcPr>
            <w:tcW w:w="804" w:type="dxa"/>
            <w:tcBorders>
              <w:top w:val="single" w:sz="4" w:space="0" w:color="auto"/>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101</w:t>
            </w:r>
          </w:p>
        </w:tc>
        <w:tc>
          <w:tcPr>
            <w:tcW w:w="804" w:type="dxa"/>
            <w:tcBorders>
              <w:top w:val="single" w:sz="4" w:space="0" w:color="auto"/>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112</w:t>
            </w:r>
          </w:p>
        </w:tc>
        <w:tc>
          <w:tcPr>
            <w:tcW w:w="878" w:type="dxa"/>
            <w:tcBorders>
              <w:top w:val="single" w:sz="4" w:space="0" w:color="auto"/>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115</w:t>
            </w:r>
          </w:p>
        </w:tc>
        <w:tc>
          <w:tcPr>
            <w:tcW w:w="759" w:type="dxa"/>
            <w:tcBorders>
              <w:top w:val="single" w:sz="4" w:space="0" w:color="auto"/>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155</w:t>
            </w:r>
          </w:p>
        </w:tc>
        <w:tc>
          <w:tcPr>
            <w:tcW w:w="850" w:type="dxa"/>
            <w:tcBorders>
              <w:top w:val="single" w:sz="4" w:space="0" w:color="auto"/>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181</w:t>
            </w:r>
          </w:p>
        </w:tc>
        <w:tc>
          <w:tcPr>
            <w:tcW w:w="759" w:type="dxa"/>
            <w:tcBorders>
              <w:top w:val="single" w:sz="4" w:space="0" w:color="auto"/>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180</w:t>
            </w:r>
          </w:p>
        </w:tc>
        <w:tc>
          <w:tcPr>
            <w:tcW w:w="764" w:type="dxa"/>
            <w:tcBorders>
              <w:top w:val="single" w:sz="4" w:space="0" w:color="auto"/>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105</w:t>
            </w:r>
          </w:p>
        </w:tc>
        <w:tc>
          <w:tcPr>
            <w:tcW w:w="766" w:type="dxa"/>
            <w:tcBorders>
              <w:top w:val="single" w:sz="4" w:space="0" w:color="auto"/>
              <w:left w:val="nil"/>
              <w:bottom w:val="single" w:sz="8" w:space="0" w:color="auto"/>
              <w:right w:val="single" w:sz="4" w:space="0" w:color="auto"/>
            </w:tcBorders>
            <w:hideMark/>
          </w:tcPr>
          <w:p w:rsidR="00D44F97" w:rsidRDefault="00D44F97" w:rsidP="00D44F97">
            <w:pPr>
              <w:jc w:val="center"/>
              <w:rPr>
                <w:sz w:val="20"/>
                <w:szCs w:val="20"/>
                <w:lang w:val="it-IT"/>
              </w:rPr>
            </w:pPr>
            <w:r>
              <w:rPr>
                <w:sz w:val="20"/>
                <w:szCs w:val="20"/>
                <w:lang w:val="it-IT"/>
              </w:rPr>
              <w:t>185</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193</w:t>
            </w:r>
          </w:p>
        </w:tc>
        <w:tc>
          <w:tcPr>
            <w:tcW w:w="813" w:type="dxa"/>
            <w:tcBorders>
              <w:top w:val="single" w:sz="4" w:space="0" w:color="auto"/>
              <w:left w:val="single" w:sz="4" w:space="0" w:color="auto"/>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191</w:t>
            </w:r>
          </w:p>
        </w:tc>
        <w:tc>
          <w:tcPr>
            <w:tcW w:w="813" w:type="dxa"/>
            <w:tcBorders>
              <w:top w:val="single" w:sz="4" w:space="0" w:color="auto"/>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194</w:t>
            </w:r>
          </w:p>
        </w:tc>
        <w:tc>
          <w:tcPr>
            <w:tcW w:w="813" w:type="dxa"/>
            <w:tcBorders>
              <w:top w:val="single" w:sz="4" w:space="0" w:color="auto"/>
              <w:left w:val="nil"/>
              <w:bottom w:val="single" w:sz="8" w:space="0" w:color="auto"/>
              <w:right w:val="single" w:sz="8" w:space="0" w:color="auto"/>
            </w:tcBorders>
            <w:shd w:val="clear" w:color="auto" w:fill="FFFF00"/>
          </w:tcPr>
          <w:p w:rsidR="00D44F97" w:rsidRDefault="00D44F97" w:rsidP="00D44F97">
            <w:pPr>
              <w:jc w:val="center"/>
              <w:rPr>
                <w:sz w:val="20"/>
                <w:szCs w:val="20"/>
                <w:lang w:val="it-IT"/>
              </w:rPr>
            </w:pPr>
            <w:r>
              <w:rPr>
                <w:sz w:val="20"/>
                <w:szCs w:val="20"/>
                <w:lang w:val="it-IT"/>
              </w:rPr>
              <w:t>190</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lang w:val="en-GB"/>
              </w:rPr>
            </w:pPr>
            <w:r>
              <w:rPr>
                <w:sz w:val="20"/>
                <w:szCs w:val="20"/>
              </w:rPr>
              <w:t>235</w:t>
            </w:r>
          </w:p>
        </w:tc>
        <w:tc>
          <w:tcPr>
            <w:tcW w:w="804" w:type="dxa"/>
            <w:vAlign w:val="center"/>
            <w:hideMark/>
          </w:tcPr>
          <w:p w:rsidR="00D44F97" w:rsidRDefault="00D44F97" w:rsidP="00D44F97">
            <w:pPr>
              <w:jc w:val="center"/>
              <w:rPr>
                <w:sz w:val="20"/>
                <w:szCs w:val="20"/>
              </w:rPr>
            </w:pPr>
            <w:r>
              <w:rPr>
                <w:sz w:val="20"/>
                <w:szCs w:val="20"/>
              </w:rPr>
              <w:t>260</w:t>
            </w:r>
          </w:p>
        </w:tc>
        <w:tc>
          <w:tcPr>
            <w:tcW w:w="804"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235</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229</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210</w:t>
            </w:r>
          </w:p>
        </w:tc>
        <w:tc>
          <w:tcPr>
            <w:tcW w:w="878"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197</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154</w:t>
            </w:r>
          </w:p>
        </w:tc>
        <w:tc>
          <w:tcPr>
            <w:tcW w:w="850"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130</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130</w:t>
            </w:r>
          </w:p>
        </w:tc>
        <w:tc>
          <w:tcPr>
            <w:tcW w:w="764" w:type="dxa"/>
            <w:tcBorders>
              <w:top w:val="nil"/>
              <w:left w:val="nil"/>
              <w:bottom w:val="nil"/>
              <w:right w:val="single" w:sz="8" w:space="0" w:color="auto"/>
            </w:tcBorders>
            <w:hideMark/>
          </w:tcPr>
          <w:p w:rsidR="00D44F97" w:rsidRDefault="00D44F97" w:rsidP="00D44F97">
            <w:pPr>
              <w:jc w:val="center"/>
              <w:rPr>
                <w:sz w:val="20"/>
                <w:szCs w:val="20"/>
                <w:lang w:val="en-US"/>
              </w:rPr>
            </w:pPr>
            <w:r>
              <w:rPr>
                <w:sz w:val="20"/>
                <w:szCs w:val="20"/>
                <w:lang w:val="en-US"/>
              </w:rPr>
              <w:t>193</w:t>
            </w:r>
          </w:p>
        </w:tc>
        <w:tc>
          <w:tcPr>
            <w:tcW w:w="766" w:type="dxa"/>
            <w:tcBorders>
              <w:top w:val="nil"/>
              <w:left w:val="nil"/>
              <w:bottom w:val="nil"/>
              <w:right w:val="single" w:sz="4" w:space="0" w:color="auto"/>
            </w:tcBorders>
            <w:hideMark/>
          </w:tcPr>
          <w:p w:rsidR="00D44F97" w:rsidRDefault="00D44F97" w:rsidP="00D44F97">
            <w:pPr>
              <w:jc w:val="center"/>
              <w:rPr>
                <w:sz w:val="20"/>
                <w:szCs w:val="20"/>
                <w:lang w:val="en-US"/>
              </w:rPr>
            </w:pPr>
            <w:r>
              <w:rPr>
                <w:sz w:val="20"/>
                <w:szCs w:val="20"/>
                <w:lang w:val="en-US"/>
              </w:rPr>
              <w:t>166</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145</w:t>
            </w:r>
          </w:p>
        </w:tc>
        <w:tc>
          <w:tcPr>
            <w:tcW w:w="813" w:type="dxa"/>
            <w:tcBorders>
              <w:top w:val="nil"/>
              <w:left w:val="single" w:sz="4" w:space="0" w:color="auto"/>
              <w:bottom w:val="nil"/>
              <w:right w:val="single" w:sz="8" w:space="0" w:color="auto"/>
            </w:tcBorders>
            <w:hideMark/>
          </w:tcPr>
          <w:p w:rsidR="00D44F97" w:rsidRDefault="00D44F97" w:rsidP="00D44F97">
            <w:pPr>
              <w:jc w:val="center"/>
              <w:rPr>
                <w:sz w:val="20"/>
                <w:szCs w:val="20"/>
                <w:lang w:val="en-US"/>
              </w:rPr>
            </w:pPr>
            <w:r>
              <w:rPr>
                <w:sz w:val="20"/>
                <w:szCs w:val="20"/>
                <w:lang w:val="en-US"/>
              </w:rPr>
              <w:t>150</w:t>
            </w:r>
          </w:p>
        </w:tc>
        <w:tc>
          <w:tcPr>
            <w:tcW w:w="813" w:type="dxa"/>
            <w:tcBorders>
              <w:top w:val="nil"/>
              <w:left w:val="nil"/>
              <w:bottom w:val="nil"/>
              <w:right w:val="single" w:sz="8" w:space="0" w:color="auto"/>
            </w:tcBorders>
            <w:hideMark/>
          </w:tcPr>
          <w:p w:rsidR="00D44F97" w:rsidRDefault="00D44F97" w:rsidP="00D44F97">
            <w:pPr>
              <w:jc w:val="center"/>
              <w:rPr>
                <w:sz w:val="20"/>
                <w:szCs w:val="20"/>
                <w:lang w:val="en-US"/>
              </w:rPr>
            </w:pPr>
            <w:r>
              <w:rPr>
                <w:sz w:val="20"/>
                <w:szCs w:val="20"/>
                <w:lang w:val="en-US"/>
              </w:rPr>
              <w:t>155</w:t>
            </w:r>
          </w:p>
        </w:tc>
        <w:tc>
          <w:tcPr>
            <w:tcW w:w="813" w:type="dxa"/>
            <w:tcBorders>
              <w:top w:val="nil"/>
              <w:left w:val="nil"/>
              <w:bottom w:val="nil"/>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147</w:t>
            </w:r>
          </w:p>
        </w:tc>
      </w:tr>
      <w:tr w:rsidR="00D44F97" w:rsidTr="00D44F97">
        <w:trPr>
          <w:gridAfter w:val="1"/>
          <w:wAfter w:w="813" w:type="dxa"/>
          <w:trHeight w:val="234"/>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lang w:val="en-US"/>
              </w:rPr>
            </w:pPr>
            <w:r>
              <w:rPr>
                <w:bCs/>
                <w:sz w:val="14"/>
                <w:szCs w:val="20"/>
                <w:lang w:val="en-US"/>
              </w:rPr>
              <w:t>Total liceu tehnologic ruta directă, din care:</w:t>
            </w:r>
          </w:p>
        </w:tc>
        <w:tc>
          <w:tcPr>
            <w:tcW w:w="878"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lang w:val="en-GB"/>
              </w:rPr>
            </w:pPr>
            <w:r>
              <w:rPr>
                <w:sz w:val="20"/>
                <w:szCs w:val="20"/>
              </w:rPr>
              <w:t>125</w:t>
            </w:r>
          </w:p>
        </w:tc>
        <w:tc>
          <w:tcPr>
            <w:tcW w:w="804" w:type="dxa"/>
            <w:tcBorders>
              <w:top w:val="single" w:sz="8" w:space="0" w:color="auto"/>
              <w:left w:val="nil"/>
              <w:bottom w:val="nil"/>
              <w:right w:val="nil"/>
            </w:tcBorders>
            <w:vAlign w:val="center"/>
            <w:hideMark/>
          </w:tcPr>
          <w:p w:rsidR="00D44F97" w:rsidRDefault="00D44F97" w:rsidP="00D44F97">
            <w:pPr>
              <w:jc w:val="center"/>
              <w:rPr>
                <w:sz w:val="20"/>
                <w:szCs w:val="20"/>
              </w:rPr>
            </w:pPr>
            <w:r>
              <w:rPr>
                <w:sz w:val="20"/>
                <w:szCs w:val="20"/>
              </w:rPr>
              <w:t>109</w:t>
            </w:r>
          </w:p>
        </w:tc>
        <w:tc>
          <w:tcPr>
            <w:tcW w:w="804"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101</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104</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121</w:t>
            </w:r>
          </w:p>
        </w:tc>
        <w:tc>
          <w:tcPr>
            <w:tcW w:w="878"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229</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324</w:t>
            </w:r>
          </w:p>
        </w:tc>
        <w:tc>
          <w:tcPr>
            <w:tcW w:w="850"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466</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468</w:t>
            </w:r>
          </w:p>
        </w:tc>
        <w:tc>
          <w:tcPr>
            <w:tcW w:w="764" w:type="dxa"/>
            <w:tcBorders>
              <w:top w:val="single" w:sz="8" w:space="0" w:color="auto"/>
              <w:left w:val="nil"/>
              <w:bottom w:val="nil"/>
              <w:right w:val="single" w:sz="8" w:space="0" w:color="auto"/>
            </w:tcBorders>
            <w:hideMark/>
          </w:tcPr>
          <w:p w:rsidR="00D44F97" w:rsidRDefault="00D44F97" w:rsidP="00D44F97">
            <w:pPr>
              <w:rPr>
                <w:sz w:val="20"/>
                <w:szCs w:val="20"/>
              </w:rPr>
            </w:pPr>
            <w:r>
              <w:rPr>
                <w:sz w:val="20"/>
                <w:szCs w:val="20"/>
              </w:rPr>
              <w:t>445</w:t>
            </w:r>
          </w:p>
        </w:tc>
        <w:tc>
          <w:tcPr>
            <w:tcW w:w="766" w:type="dxa"/>
            <w:tcBorders>
              <w:top w:val="single" w:sz="8" w:space="0" w:color="auto"/>
              <w:left w:val="nil"/>
              <w:bottom w:val="nil"/>
              <w:right w:val="single" w:sz="4" w:space="0" w:color="auto"/>
            </w:tcBorders>
            <w:hideMark/>
          </w:tcPr>
          <w:p w:rsidR="00D44F97" w:rsidRDefault="00D44F97" w:rsidP="00D44F97">
            <w:pPr>
              <w:rPr>
                <w:sz w:val="20"/>
                <w:szCs w:val="20"/>
              </w:rPr>
            </w:pPr>
            <w:r>
              <w:rPr>
                <w:sz w:val="20"/>
                <w:szCs w:val="20"/>
              </w:rPr>
              <w:t>380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rPr>
                <w:sz w:val="20"/>
                <w:szCs w:val="20"/>
              </w:rPr>
            </w:pPr>
            <w:r>
              <w:rPr>
                <w:sz w:val="20"/>
                <w:szCs w:val="20"/>
              </w:rPr>
              <w:t>323</w:t>
            </w:r>
          </w:p>
        </w:tc>
        <w:tc>
          <w:tcPr>
            <w:tcW w:w="813" w:type="dxa"/>
            <w:tcBorders>
              <w:top w:val="single" w:sz="8" w:space="0" w:color="auto"/>
              <w:left w:val="single" w:sz="4" w:space="0" w:color="auto"/>
              <w:bottom w:val="nil"/>
              <w:right w:val="single" w:sz="8" w:space="0" w:color="auto"/>
            </w:tcBorders>
            <w:hideMark/>
          </w:tcPr>
          <w:p w:rsidR="00D44F97" w:rsidRDefault="00D44F97" w:rsidP="00D44F97">
            <w:pPr>
              <w:rPr>
                <w:sz w:val="20"/>
                <w:szCs w:val="20"/>
              </w:rPr>
            </w:pPr>
            <w:r>
              <w:rPr>
                <w:sz w:val="20"/>
                <w:szCs w:val="20"/>
              </w:rPr>
              <w:t>339</w:t>
            </w:r>
          </w:p>
        </w:tc>
        <w:tc>
          <w:tcPr>
            <w:tcW w:w="813" w:type="dxa"/>
            <w:tcBorders>
              <w:top w:val="single" w:sz="8" w:space="0" w:color="auto"/>
              <w:left w:val="nil"/>
              <w:bottom w:val="nil"/>
              <w:right w:val="single" w:sz="8" w:space="0" w:color="auto"/>
            </w:tcBorders>
            <w:hideMark/>
          </w:tcPr>
          <w:p w:rsidR="00D44F97" w:rsidRDefault="00D44F97" w:rsidP="00D44F97">
            <w:pPr>
              <w:rPr>
                <w:sz w:val="20"/>
                <w:szCs w:val="20"/>
              </w:rPr>
            </w:pPr>
            <w:r>
              <w:rPr>
                <w:sz w:val="20"/>
                <w:szCs w:val="20"/>
              </w:rPr>
              <w:t>316</w:t>
            </w:r>
          </w:p>
        </w:tc>
        <w:tc>
          <w:tcPr>
            <w:tcW w:w="813" w:type="dxa"/>
            <w:tcBorders>
              <w:top w:val="single" w:sz="8" w:space="0" w:color="auto"/>
              <w:left w:val="nil"/>
              <w:bottom w:val="nil"/>
              <w:right w:val="single" w:sz="8" w:space="0" w:color="auto"/>
            </w:tcBorders>
            <w:shd w:val="clear" w:color="auto" w:fill="FFFF00"/>
          </w:tcPr>
          <w:p w:rsidR="00D44F97" w:rsidRDefault="00D44F97" w:rsidP="00D44F97">
            <w:pPr>
              <w:rPr>
                <w:sz w:val="20"/>
                <w:szCs w:val="20"/>
              </w:rPr>
            </w:pPr>
            <w:r>
              <w:rPr>
                <w:sz w:val="20"/>
                <w:szCs w:val="20"/>
              </w:rPr>
              <w:t>303</w:t>
            </w:r>
          </w:p>
        </w:tc>
      </w:tr>
      <w:tr w:rsidR="00D44F97" w:rsidTr="00D44F97">
        <w:trPr>
          <w:gridAfter w:val="1"/>
          <w:wAfter w:w="813" w:type="dxa"/>
          <w:trHeight w:val="260"/>
        </w:trPr>
        <w:tc>
          <w:tcPr>
            <w:tcW w:w="798" w:type="dxa"/>
            <w:gridSpan w:val="2"/>
            <w:vMerge w:val="restart"/>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rPr>
            </w:pPr>
            <w:r>
              <w:rPr>
                <w:bCs/>
                <w:sz w:val="14"/>
                <w:szCs w:val="20"/>
                <w:lang w:val="en-US"/>
              </w:rPr>
              <w:t xml:space="preserve">    -pe sexe</w:t>
            </w:r>
          </w:p>
        </w:tc>
        <w:tc>
          <w:tcPr>
            <w:tcW w:w="859" w:type="dxa"/>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51</w:t>
            </w:r>
          </w:p>
        </w:tc>
        <w:tc>
          <w:tcPr>
            <w:tcW w:w="804" w:type="dxa"/>
            <w:tcBorders>
              <w:top w:val="single" w:sz="8" w:space="0" w:color="auto"/>
              <w:left w:val="nil"/>
              <w:bottom w:val="single" w:sz="4" w:space="0" w:color="auto"/>
              <w:right w:val="nil"/>
            </w:tcBorders>
            <w:vAlign w:val="center"/>
            <w:hideMark/>
          </w:tcPr>
          <w:p w:rsidR="00D44F97" w:rsidRDefault="00D44F97" w:rsidP="00D44F97">
            <w:pPr>
              <w:jc w:val="center"/>
              <w:rPr>
                <w:sz w:val="20"/>
                <w:szCs w:val="20"/>
              </w:rPr>
            </w:pPr>
            <w:r>
              <w:rPr>
                <w:sz w:val="20"/>
                <w:szCs w:val="20"/>
              </w:rPr>
              <w:t>52</w:t>
            </w: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56</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55</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57</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133</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162</w:t>
            </w:r>
          </w:p>
        </w:tc>
        <w:tc>
          <w:tcPr>
            <w:tcW w:w="850"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136</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138</w:t>
            </w:r>
          </w:p>
        </w:tc>
        <w:tc>
          <w:tcPr>
            <w:tcW w:w="764"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246</w:t>
            </w:r>
          </w:p>
        </w:tc>
        <w:tc>
          <w:tcPr>
            <w:tcW w:w="766" w:type="dxa"/>
            <w:tcBorders>
              <w:top w:val="single" w:sz="8" w:space="0" w:color="auto"/>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230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177</w:t>
            </w:r>
          </w:p>
        </w:tc>
        <w:tc>
          <w:tcPr>
            <w:tcW w:w="813" w:type="dxa"/>
            <w:tcBorders>
              <w:top w:val="single" w:sz="8" w:space="0" w:color="auto"/>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202</w:t>
            </w:r>
          </w:p>
        </w:tc>
        <w:tc>
          <w:tcPr>
            <w:tcW w:w="813"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178</w:t>
            </w:r>
          </w:p>
        </w:tc>
        <w:tc>
          <w:tcPr>
            <w:tcW w:w="813" w:type="dxa"/>
            <w:tcBorders>
              <w:top w:val="single" w:sz="8" w:space="0" w:color="auto"/>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170</w:t>
            </w:r>
          </w:p>
        </w:tc>
      </w:tr>
      <w:tr w:rsidR="00D44F97" w:rsidTr="00D44F97">
        <w:trPr>
          <w:gridAfter w:val="1"/>
          <w:wAfter w:w="813" w:type="dxa"/>
          <w:trHeight w:val="303"/>
        </w:trPr>
        <w:tc>
          <w:tcPr>
            <w:tcW w:w="0" w:type="auto"/>
            <w:gridSpan w:val="2"/>
            <w:vMerge/>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eastAsia="en-GB"/>
              </w:rPr>
            </w:pPr>
          </w:p>
        </w:tc>
        <w:tc>
          <w:tcPr>
            <w:tcW w:w="859" w:type="dxa"/>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74</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57</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45</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49</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64</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96</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162</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330</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330</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199</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en-US"/>
              </w:rPr>
            </w:pPr>
            <w:r>
              <w:rPr>
                <w:sz w:val="20"/>
                <w:szCs w:val="20"/>
                <w:lang w:val="en-US"/>
              </w:rPr>
              <w:t>150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146</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137</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138</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133</w:t>
            </w:r>
          </w:p>
        </w:tc>
      </w:tr>
      <w:tr w:rsidR="00D44F97" w:rsidTr="00D44F97">
        <w:trPr>
          <w:gridAfter w:val="1"/>
          <w:wAfter w:w="813" w:type="dxa"/>
          <w:trHeight w:val="220"/>
        </w:trPr>
        <w:tc>
          <w:tcPr>
            <w:tcW w:w="798" w:type="dxa"/>
            <w:gridSpan w:val="2"/>
            <w:vMerge w:val="restart"/>
            <w:tcBorders>
              <w:top w:val="nil"/>
              <w:left w:val="single" w:sz="8" w:space="0" w:color="auto"/>
              <w:bottom w:val="single" w:sz="8" w:space="0" w:color="000000"/>
              <w:right w:val="nil"/>
            </w:tcBorders>
            <w:vAlign w:val="center"/>
            <w:hideMark/>
          </w:tcPr>
          <w:p w:rsidR="00D44F97" w:rsidRDefault="00D44F97" w:rsidP="00D44F97">
            <w:pPr>
              <w:jc w:val="center"/>
              <w:rPr>
                <w:bCs/>
                <w:sz w:val="14"/>
                <w:szCs w:val="20"/>
                <w:lang w:val="es-ES"/>
              </w:rPr>
            </w:pPr>
            <w:r>
              <w:rPr>
                <w:bCs/>
                <w:sz w:val="14"/>
                <w:szCs w:val="20"/>
                <w:lang w:val="es-ES"/>
              </w:rPr>
              <w:t xml:space="preserve">  -după mediul de rezidenţă al elevilor </w:t>
            </w: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34</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25</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22</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31</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24</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43</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21</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32</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30</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90</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95</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25</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172</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147</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it-IT"/>
              </w:rPr>
            </w:pPr>
            <w:r>
              <w:rPr>
                <w:sz w:val="20"/>
                <w:szCs w:val="20"/>
                <w:lang w:val="it-IT"/>
              </w:rPr>
              <w:t>140</w:t>
            </w:r>
          </w:p>
        </w:tc>
      </w:tr>
      <w:tr w:rsidR="00D44F97" w:rsidTr="00D44F97">
        <w:trPr>
          <w:gridAfter w:val="1"/>
          <w:wAfter w:w="813" w:type="dxa"/>
          <w:trHeight w:val="260"/>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91</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84</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79</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73</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97</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186</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141</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434</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438</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355</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285</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298</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167</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169</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163</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34</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25</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22</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31</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24</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43</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21</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32</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30</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90</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it-IT"/>
              </w:rPr>
            </w:pPr>
            <w:r>
              <w:rPr>
                <w:sz w:val="20"/>
                <w:szCs w:val="20"/>
                <w:lang w:val="it-IT"/>
              </w:rPr>
              <w:t>95</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25</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172</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147</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it-IT"/>
              </w:rPr>
            </w:pPr>
            <w:r>
              <w:rPr>
                <w:sz w:val="20"/>
                <w:szCs w:val="20"/>
                <w:lang w:val="it-IT"/>
              </w:rPr>
              <w:t>140</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lang w:val="en-GB"/>
              </w:rPr>
            </w:pPr>
            <w:r>
              <w:rPr>
                <w:sz w:val="20"/>
                <w:szCs w:val="20"/>
              </w:rPr>
              <w:t>91</w:t>
            </w:r>
          </w:p>
        </w:tc>
        <w:tc>
          <w:tcPr>
            <w:tcW w:w="804" w:type="dxa"/>
            <w:vAlign w:val="center"/>
            <w:hideMark/>
          </w:tcPr>
          <w:p w:rsidR="00D44F97" w:rsidRDefault="00D44F97" w:rsidP="00D44F97">
            <w:pPr>
              <w:jc w:val="center"/>
              <w:rPr>
                <w:sz w:val="20"/>
                <w:szCs w:val="20"/>
              </w:rPr>
            </w:pPr>
            <w:r>
              <w:rPr>
                <w:sz w:val="20"/>
                <w:szCs w:val="20"/>
              </w:rPr>
              <w:t>84</w:t>
            </w:r>
          </w:p>
        </w:tc>
        <w:tc>
          <w:tcPr>
            <w:tcW w:w="804"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79</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73</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97</w:t>
            </w:r>
          </w:p>
        </w:tc>
        <w:tc>
          <w:tcPr>
            <w:tcW w:w="878"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186</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141</w:t>
            </w:r>
          </w:p>
        </w:tc>
        <w:tc>
          <w:tcPr>
            <w:tcW w:w="850"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436</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438</w:t>
            </w:r>
          </w:p>
        </w:tc>
        <w:tc>
          <w:tcPr>
            <w:tcW w:w="764" w:type="dxa"/>
            <w:tcBorders>
              <w:top w:val="nil"/>
              <w:left w:val="nil"/>
              <w:bottom w:val="nil"/>
              <w:right w:val="single" w:sz="8" w:space="0" w:color="auto"/>
            </w:tcBorders>
            <w:hideMark/>
          </w:tcPr>
          <w:p w:rsidR="00D44F97" w:rsidRDefault="00D44F97" w:rsidP="00D44F97">
            <w:pPr>
              <w:jc w:val="center"/>
              <w:rPr>
                <w:sz w:val="20"/>
                <w:szCs w:val="20"/>
                <w:lang w:val="en-US"/>
              </w:rPr>
            </w:pPr>
            <w:r>
              <w:rPr>
                <w:sz w:val="20"/>
                <w:szCs w:val="20"/>
                <w:lang w:val="en-US"/>
              </w:rPr>
              <w:t>355</w:t>
            </w:r>
          </w:p>
        </w:tc>
        <w:tc>
          <w:tcPr>
            <w:tcW w:w="766" w:type="dxa"/>
            <w:tcBorders>
              <w:top w:val="nil"/>
              <w:left w:val="nil"/>
              <w:bottom w:val="nil"/>
              <w:right w:val="single" w:sz="4" w:space="0" w:color="auto"/>
            </w:tcBorders>
            <w:hideMark/>
          </w:tcPr>
          <w:p w:rsidR="00D44F97" w:rsidRDefault="00D44F97" w:rsidP="00D44F97">
            <w:pPr>
              <w:jc w:val="center"/>
              <w:rPr>
                <w:sz w:val="20"/>
                <w:szCs w:val="20"/>
                <w:lang w:val="en-US"/>
              </w:rPr>
            </w:pPr>
            <w:r>
              <w:rPr>
                <w:sz w:val="20"/>
                <w:szCs w:val="20"/>
                <w:lang w:val="en-US"/>
              </w:rPr>
              <w:t>285</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298</w:t>
            </w:r>
          </w:p>
        </w:tc>
        <w:tc>
          <w:tcPr>
            <w:tcW w:w="813" w:type="dxa"/>
            <w:tcBorders>
              <w:top w:val="nil"/>
              <w:left w:val="single" w:sz="4" w:space="0" w:color="auto"/>
              <w:bottom w:val="nil"/>
              <w:right w:val="single" w:sz="8" w:space="0" w:color="auto"/>
            </w:tcBorders>
            <w:hideMark/>
          </w:tcPr>
          <w:p w:rsidR="00D44F97" w:rsidRDefault="00D44F97" w:rsidP="00D44F97">
            <w:pPr>
              <w:jc w:val="center"/>
              <w:rPr>
                <w:sz w:val="20"/>
                <w:szCs w:val="20"/>
                <w:lang w:val="en-US"/>
              </w:rPr>
            </w:pPr>
            <w:r>
              <w:rPr>
                <w:sz w:val="20"/>
                <w:szCs w:val="20"/>
                <w:lang w:val="en-US"/>
              </w:rPr>
              <w:t>167</w:t>
            </w:r>
          </w:p>
        </w:tc>
        <w:tc>
          <w:tcPr>
            <w:tcW w:w="813" w:type="dxa"/>
            <w:tcBorders>
              <w:top w:val="nil"/>
              <w:left w:val="nil"/>
              <w:bottom w:val="nil"/>
              <w:right w:val="single" w:sz="8" w:space="0" w:color="auto"/>
            </w:tcBorders>
            <w:hideMark/>
          </w:tcPr>
          <w:p w:rsidR="00D44F97" w:rsidRDefault="00D44F97" w:rsidP="00D44F97">
            <w:pPr>
              <w:jc w:val="center"/>
              <w:rPr>
                <w:sz w:val="20"/>
                <w:szCs w:val="20"/>
                <w:lang w:val="en-US"/>
              </w:rPr>
            </w:pPr>
            <w:r>
              <w:rPr>
                <w:sz w:val="20"/>
                <w:szCs w:val="20"/>
                <w:lang w:val="en-US"/>
              </w:rPr>
              <w:t>169</w:t>
            </w:r>
          </w:p>
        </w:tc>
        <w:tc>
          <w:tcPr>
            <w:tcW w:w="813" w:type="dxa"/>
            <w:tcBorders>
              <w:top w:val="nil"/>
              <w:left w:val="nil"/>
              <w:bottom w:val="nil"/>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163</w:t>
            </w:r>
          </w:p>
        </w:tc>
      </w:tr>
      <w:tr w:rsidR="00D44F97" w:rsidTr="00D44F97">
        <w:trPr>
          <w:gridAfter w:val="1"/>
          <w:wAfter w:w="813" w:type="dxa"/>
          <w:trHeight w:val="273"/>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lang w:val="en-US"/>
              </w:rPr>
            </w:pPr>
            <w:r>
              <w:rPr>
                <w:bCs/>
                <w:sz w:val="14"/>
                <w:szCs w:val="20"/>
                <w:lang w:val="en-US"/>
              </w:rPr>
              <w:t>Total în cl. IX şi X SAM, din care:</w:t>
            </w:r>
          </w:p>
        </w:tc>
        <w:tc>
          <w:tcPr>
            <w:tcW w:w="878"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lang w:val="en-GB"/>
              </w:rPr>
            </w:pPr>
            <w:r>
              <w:rPr>
                <w:sz w:val="20"/>
                <w:szCs w:val="20"/>
              </w:rPr>
              <w:t>185</w:t>
            </w:r>
          </w:p>
        </w:tc>
        <w:tc>
          <w:tcPr>
            <w:tcW w:w="804" w:type="dxa"/>
            <w:tcBorders>
              <w:top w:val="single" w:sz="8" w:space="0" w:color="auto"/>
              <w:left w:val="nil"/>
              <w:bottom w:val="nil"/>
              <w:right w:val="nil"/>
            </w:tcBorders>
            <w:vAlign w:val="center"/>
            <w:hideMark/>
          </w:tcPr>
          <w:p w:rsidR="00D44F97" w:rsidRDefault="00D44F97" w:rsidP="00D44F97">
            <w:pPr>
              <w:jc w:val="center"/>
              <w:rPr>
                <w:sz w:val="20"/>
                <w:szCs w:val="20"/>
              </w:rPr>
            </w:pPr>
            <w:r>
              <w:rPr>
                <w:sz w:val="20"/>
                <w:szCs w:val="20"/>
              </w:rPr>
              <w:t>177</w:t>
            </w:r>
          </w:p>
        </w:tc>
        <w:tc>
          <w:tcPr>
            <w:tcW w:w="804"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132</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126</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126</w:t>
            </w:r>
          </w:p>
        </w:tc>
        <w:tc>
          <w:tcPr>
            <w:tcW w:w="878"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79</w:t>
            </w:r>
          </w:p>
        </w:tc>
        <w:tc>
          <w:tcPr>
            <w:tcW w:w="759" w:type="dxa"/>
            <w:tcBorders>
              <w:top w:val="single" w:sz="8" w:space="0" w:color="auto"/>
              <w:left w:val="nil"/>
              <w:bottom w:val="nil"/>
              <w:right w:val="single" w:sz="8" w:space="0" w:color="auto"/>
            </w:tcBorders>
            <w:shd w:val="clear" w:color="auto" w:fill="D9D9D9"/>
            <w:vAlign w:val="center"/>
            <w:hideMark/>
          </w:tcPr>
          <w:p w:rsidR="00D44F97" w:rsidRDefault="00D44F97" w:rsidP="00D44F97">
            <w:pPr>
              <w:jc w:val="center"/>
              <w:rPr>
                <w:sz w:val="20"/>
                <w:szCs w:val="20"/>
              </w:rPr>
            </w:pPr>
            <w:r>
              <w:rPr>
                <w:sz w:val="20"/>
                <w:szCs w:val="20"/>
              </w:rPr>
              <w:t>-</w:t>
            </w:r>
          </w:p>
        </w:tc>
        <w:tc>
          <w:tcPr>
            <w:tcW w:w="850" w:type="dxa"/>
            <w:tcBorders>
              <w:top w:val="single" w:sz="8" w:space="0" w:color="auto"/>
              <w:left w:val="nil"/>
              <w:bottom w:val="nil"/>
              <w:right w:val="single" w:sz="8" w:space="0" w:color="auto"/>
            </w:tcBorders>
            <w:shd w:val="clear" w:color="auto" w:fill="D9D9D9"/>
            <w:vAlign w:val="center"/>
          </w:tcPr>
          <w:p w:rsidR="00D44F97" w:rsidRDefault="00D44F97" w:rsidP="00D44F97">
            <w:pPr>
              <w:jc w:val="center"/>
              <w:rPr>
                <w:sz w:val="20"/>
                <w:szCs w:val="20"/>
              </w:rPr>
            </w:pPr>
          </w:p>
        </w:tc>
        <w:tc>
          <w:tcPr>
            <w:tcW w:w="759" w:type="dxa"/>
            <w:tcBorders>
              <w:top w:val="single" w:sz="8" w:space="0" w:color="auto"/>
              <w:left w:val="nil"/>
              <w:bottom w:val="nil"/>
              <w:right w:val="single" w:sz="8" w:space="0" w:color="auto"/>
            </w:tcBorders>
            <w:shd w:val="clear" w:color="auto" w:fill="D9D9D9"/>
            <w:vAlign w:val="center"/>
          </w:tcPr>
          <w:p w:rsidR="00D44F97" w:rsidRDefault="00D44F97" w:rsidP="00D44F97">
            <w:pPr>
              <w:jc w:val="center"/>
              <w:rPr>
                <w:sz w:val="20"/>
                <w:szCs w:val="20"/>
              </w:rPr>
            </w:pPr>
          </w:p>
        </w:tc>
        <w:tc>
          <w:tcPr>
            <w:tcW w:w="764" w:type="dxa"/>
            <w:tcBorders>
              <w:top w:val="single" w:sz="8" w:space="0" w:color="auto"/>
              <w:left w:val="nil"/>
              <w:bottom w:val="nil"/>
              <w:right w:val="single" w:sz="8" w:space="0" w:color="auto"/>
            </w:tcBorders>
            <w:shd w:val="clear" w:color="auto" w:fill="D9D9D9"/>
          </w:tcPr>
          <w:p w:rsidR="00D44F97" w:rsidRDefault="00D44F97" w:rsidP="00D44F97">
            <w:pPr>
              <w:jc w:val="center"/>
              <w:rPr>
                <w:sz w:val="20"/>
                <w:szCs w:val="20"/>
              </w:rPr>
            </w:pPr>
          </w:p>
        </w:tc>
        <w:tc>
          <w:tcPr>
            <w:tcW w:w="766" w:type="dxa"/>
            <w:tcBorders>
              <w:top w:val="single" w:sz="8" w:space="0" w:color="auto"/>
              <w:left w:val="nil"/>
              <w:bottom w:val="nil"/>
              <w:right w:val="single" w:sz="4" w:space="0" w:color="auto"/>
            </w:tcBorders>
            <w:shd w:val="clear" w:color="auto" w:fill="D9D9D9"/>
          </w:tcPr>
          <w:p w:rsidR="00D44F97" w:rsidRDefault="00D44F97" w:rsidP="00D44F97">
            <w:pPr>
              <w:jc w:val="center"/>
              <w:rPr>
                <w:sz w:val="20"/>
                <w:szCs w:val="20"/>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rPr>
            </w:pPr>
          </w:p>
        </w:tc>
        <w:tc>
          <w:tcPr>
            <w:tcW w:w="813" w:type="dxa"/>
            <w:tcBorders>
              <w:top w:val="single" w:sz="8" w:space="0" w:color="auto"/>
              <w:left w:val="single" w:sz="4" w:space="0" w:color="auto"/>
              <w:bottom w:val="nil"/>
              <w:right w:val="single" w:sz="8" w:space="0" w:color="auto"/>
            </w:tcBorders>
            <w:shd w:val="clear" w:color="auto" w:fill="D9D9D9"/>
          </w:tcPr>
          <w:p w:rsidR="00D44F97" w:rsidRDefault="00D44F97" w:rsidP="00D44F97">
            <w:pPr>
              <w:jc w:val="center"/>
              <w:rPr>
                <w:sz w:val="20"/>
                <w:szCs w:val="20"/>
              </w:rPr>
            </w:pPr>
          </w:p>
        </w:tc>
        <w:tc>
          <w:tcPr>
            <w:tcW w:w="813" w:type="dxa"/>
            <w:tcBorders>
              <w:top w:val="single" w:sz="8" w:space="0" w:color="auto"/>
              <w:left w:val="nil"/>
              <w:bottom w:val="nil"/>
              <w:right w:val="single" w:sz="8" w:space="0" w:color="auto"/>
            </w:tcBorders>
            <w:shd w:val="clear" w:color="auto" w:fill="D9D9D9"/>
          </w:tcPr>
          <w:p w:rsidR="00D44F97" w:rsidRDefault="00D44F97" w:rsidP="00D44F97">
            <w:pPr>
              <w:jc w:val="center"/>
              <w:rPr>
                <w:sz w:val="20"/>
                <w:szCs w:val="20"/>
              </w:rPr>
            </w:pPr>
          </w:p>
        </w:tc>
        <w:tc>
          <w:tcPr>
            <w:tcW w:w="813" w:type="dxa"/>
            <w:tcBorders>
              <w:top w:val="single" w:sz="8" w:space="0" w:color="auto"/>
              <w:left w:val="nil"/>
              <w:bottom w:val="nil"/>
              <w:right w:val="single" w:sz="8" w:space="0" w:color="auto"/>
            </w:tcBorders>
            <w:shd w:val="clear" w:color="auto" w:fill="D9D9D9"/>
          </w:tcPr>
          <w:p w:rsidR="00D44F97" w:rsidRDefault="00D44F97" w:rsidP="00D44F97">
            <w:pPr>
              <w:jc w:val="center"/>
              <w:rPr>
                <w:sz w:val="20"/>
                <w:szCs w:val="20"/>
              </w:rPr>
            </w:pPr>
          </w:p>
        </w:tc>
      </w:tr>
      <w:tr w:rsidR="00D44F97" w:rsidTr="00D44F97">
        <w:trPr>
          <w:gridAfter w:val="1"/>
          <w:wAfter w:w="813" w:type="dxa"/>
          <w:trHeight w:val="260"/>
        </w:trPr>
        <w:tc>
          <w:tcPr>
            <w:tcW w:w="798" w:type="dxa"/>
            <w:gridSpan w:val="2"/>
            <w:vMerge w:val="restart"/>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rPr>
            </w:pPr>
            <w:r>
              <w:rPr>
                <w:bCs/>
                <w:sz w:val="14"/>
                <w:szCs w:val="20"/>
                <w:lang w:val="en-US"/>
              </w:rPr>
              <w:t xml:space="preserve">    -pe sexe</w:t>
            </w:r>
          </w:p>
        </w:tc>
        <w:tc>
          <w:tcPr>
            <w:tcW w:w="859" w:type="dxa"/>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106</w:t>
            </w:r>
          </w:p>
        </w:tc>
        <w:tc>
          <w:tcPr>
            <w:tcW w:w="804" w:type="dxa"/>
            <w:tcBorders>
              <w:top w:val="single" w:sz="8" w:space="0" w:color="auto"/>
              <w:left w:val="nil"/>
              <w:bottom w:val="single" w:sz="4" w:space="0" w:color="auto"/>
              <w:right w:val="nil"/>
            </w:tcBorders>
            <w:vAlign w:val="center"/>
            <w:hideMark/>
          </w:tcPr>
          <w:p w:rsidR="00D44F97" w:rsidRDefault="00D44F97" w:rsidP="00D44F97">
            <w:pPr>
              <w:jc w:val="center"/>
              <w:rPr>
                <w:sz w:val="20"/>
                <w:szCs w:val="20"/>
              </w:rPr>
            </w:pPr>
            <w:r>
              <w:rPr>
                <w:sz w:val="20"/>
                <w:szCs w:val="20"/>
              </w:rPr>
              <w:t>105</w:t>
            </w: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92</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89</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84</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41</w:t>
            </w:r>
          </w:p>
        </w:tc>
        <w:tc>
          <w:tcPr>
            <w:tcW w:w="759" w:type="dxa"/>
            <w:tcBorders>
              <w:top w:val="single" w:sz="8" w:space="0" w:color="auto"/>
              <w:left w:val="nil"/>
              <w:bottom w:val="single" w:sz="4" w:space="0" w:color="auto"/>
              <w:right w:val="single" w:sz="8" w:space="0" w:color="auto"/>
            </w:tcBorders>
            <w:shd w:val="clear" w:color="auto" w:fill="D9D9D9"/>
            <w:vAlign w:val="center"/>
            <w:hideMark/>
          </w:tcPr>
          <w:p w:rsidR="00D44F97" w:rsidRDefault="00D44F97" w:rsidP="00D44F97">
            <w:pPr>
              <w:jc w:val="center"/>
              <w:rPr>
                <w:sz w:val="20"/>
                <w:szCs w:val="20"/>
                <w:lang w:val="en-US"/>
              </w:rPr>
            </w:pPr>
            <w:r>
              <w:rPr>
                <w:sz w:val="20"/>
                <w:szCs w:val="20"/>
                <w:lang w:val="en-US"/>
              </w:rPr>
              <w:t>-</w:t>
            </w:r>
          </w:p>
        </w:tc>
        <w:tc>
          <w:tcPr>
            <w:tcW w:w="850"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64" w:type="dxa"/>
            <w:tcBorders>
              <w:top w:val="single" w:sz="8" w:space="0" w:color="auto"/>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766" w:type="dxa"/>
            <w:tcBorders>
              <w:top w:val="single" w:sz="8" w:space="0" w:color="auto"/>
              <w:left w:val="nil"/>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8" w:space="0" w:color="auto"/>
              <w:left w:val="single" w:sz="4" w:space="0" w:color="auto"/>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single" w:sz="8" w:space="0" w:color="auto"/>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single" w:sz="8" w:space="0" w:color="auto"/>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r>
      <w:tr w:rsidR="00D44F97" w:rsidTr="00D44F97">
        <w:trPr>
          <w:gridAfter w:val="1"/>
          <w:wAfter w:w="813" w:type="dxa"/>
          <w:trHeight w:val="303"/>
        </w:trPr>
        <w:tc>
          <w:tcPr>
            <w:tcW w:w="0" w:type="auto"/>
            <w:gridSpan w:val="2"/>
            <w:vMerge/>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eastAsia="en-GB"/>
              </w:rPr>
            </w:pPr>
          </w:p>
        </w:tc>
        <w:tc>
          <w:tcPr>
            <w:tcW w:w="859" w:type="dxa"/>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79</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72</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40</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37</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42</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38</w:t>
            </w:r>
          </w:p>
        </w:tc>
        <w:tc>
          <w:tcPr>
            <w:tcW w:w="759" w:type="dxa"/>
            <w:tcBorders>
              <w:top w:val="nil"/>
              <w:left w:val="nil"/>
              <w:bottom w:val="single" w:sz="8" w:space="0" w:color="auto"/>
              <w:right w:val="single" w:sz="8" w:space="0" w:color="auto"/>
            </w:tcBorders>
            <w:shd w:val="clear" w:color="auto" w:fill="D9D9D9"/>
            <w:vAlign w:val="center"/>
            <w:hideMark/>
          </w:tcPr>
          <w:p w:rsidR="00D44F97" w:rsidRDefault="00D44F97" w:rsidP="00D44F97">
            <w:pPr>
              <w:jc w:val="center"/>
              <w:rPr>
                <w:sz w:val="20"/>
                <w:szCs w:val="20"/>
                <w:lang w:val="en-US"/>
              </w:rPr>
            </w:pPr>
            <w:r>
              <w:rPr>
                <w:sz w:val="20"/>
                <w:szCs w:val="20"/>
                <w:lang w:val="en-US"/>
              </w:rPr>
              <w:t>-</w:t>
            </w:r>
          </w:p>
        </w:tc>
        <w:tc>
          <w:tcPr>
            <w:tcW w:w="850"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64"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en-US"/>
              </w:rPr>
            </w:pPr>
          </w:p>
        </w:tc>
        <w:tc>
          <w:tcPr>
            <w:tcW w:w="766" w:type="dxa"/>
            <w:tcBorders>
              <w:top w:val="nil"/>
              <w:left w:val="nil"/>
              <w:bottom w:val="single" w:sz="8"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nil"/>
              <w:left w:val="single" w:sz="4" w:space="0" w:color="auto"/>
              <w:bottom w:val="single" w:sz="8"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en-US"/>
              </w:rPr>
            </w:pPr>
          </w:p>
        </w:tc>
      </w:tr>
      <w:tr w:rsidR="00D44F97" w:rsidTr="00D44F97">
        <w:trPr>
          <w:gridAfter w:val="1"/>
          <w:wAfter w:w="813" w:type="dxa"/>
          <w:trHeight w:val="220"/>
        </w:trPr>
        <w:tc>
          <w:tcPr>
            <w:tcW w:w="798" w:type="dxa"/>
            <w:gridSpan w:val="2"/>
            <w:vMerge w:val="restart"/>
            <w:tcBorders>
              <w:top w:val="nil"/>
              <w:left w:val="single" w:sz="8" w:space="0" w:color="auto"/>
              <w:bottom w:val="single" w:sz="8" w:space="0" w:color="000000"/>
              <w:right w:val="nil"/>
            </w:tcBorders>
            <w:vAlign w:val="center"/>
            <w:hideMark/>
          </w:tcPr>
          <w:p w:rsidR="00D44F97" w:rsidRDefault="00D44F97" w:rsidP="00D44F97">
            <w:pPr>
              <w:jc w:val="center"/>
              <w:rPr>
                <w:bCs/>
                <w:sz w:val="14"/>
                <w:szCs w:val="20"/>
                <w:lang w:val="es-ES"/>
              </w:rPr>
            </w:pPr>
            <w:r>
              <w:rPr>
                <w:bCs/>
                <w:sz w:val="14"/>
                <w:szCs w:val="20"/>
                <w:lang w:val="es-ES"/>
              </w:rPr>
              <w:t xml:space="preserve">  -după mediul de rezidenţă al elevilor </w:t>
            </w: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35</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32</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29</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37</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17</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12</w:t>
            </w:r>
          </w:p>
        </w:tc>
        <w:tc>
          <w:tcPr>
            <w:tcW w:w="759" w:type="dxa"/>
            <w:tcBorders>
              <w:top w:val="nil"/>
              <w:left w:val="nil"/>
              <w:bottom w:val="single" w:sz="4" w:space="0" w:color="auto"/>
              <w:right w:val="single" w:sz="8" w:space="0" w:color="auto"/>
            </w:tcBorders>
            <w:shd w:val="clear" w:color="auto" w:fill="D9D9D9"/>
            <w:vAlign w:val="center"/>
            <w:hideMark/>
          </w:tcPr>
          <w:p w:rsidR="00D44F97" w:rsidRDefault="00D44F97" w:rsidP="00D44F97">
            <w:pPr>
              <w:jc w:val="center"/>
              <w:rPr>
                <w:sz w:val="20"/>
                <w:szCs w:val="20"/>
                <w:lang w:val="it-IT"/>
              </w:rPr>
            </w:pPr>
            <w:r>
              <w:rPr>
                <w:sz w:val="20"/>
                <w:szCs w:val="20"/>
                <w:lang w:val="it-IT"/>
              </w:rPr>
              <w:t>-</w:t>
            </w:r>
          </w:p>
        </w:tc>
        <w:tc>
          <w:tcPr>
            <w:tcW w:w="850"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59"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64"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it-IT"/>
              </w:rPr>
            </w:pPr>
          </w:p>
        </w:tc>
        <w:tc>
          <w:tcPr>
            <w:tcW w:w="766" w:type="dxa"/>
            <w:tcBorders>
              <w:top w:val="nil"/>
              <w:left w:val="nil"/>
              <w:bottom w:val="single" w:sz="4" w:space="0" w:color="auto"/>
              <w:right w:val="single" w:sz="4" w:space="0" w:color="auto"/>
            </w:tcBorders>
            <w:shd w:val="clear" w:color="auto" w:fill="D9D9D9"/>
          </w:tcPr>
          <w:p w:rsidR="00D44F97" w:rsidRDefault="00D44F97" w:rsidP="00D44F97">
            <w:pPr>
              <w:jc w:val="center"/>
              <w:rPr>
                <w:sz w:val="20"/>
                <w:szCs w:val="20"/>
                <w:lang w:val="it-IT"/>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it-IT"/>
              </w:rPr>
            </w:pPr>
          </w:p>
        </w:tc>
        <w:tc>
          <w:tcPr>
            <w:tcW w:w="813" w:type="dxa"/>
            <w:tcBorders>
              <w:top w:val="nil"/>
              <w:left w:val="single" w:sz="4" w:space="0" w:color="auto"/>
              <w:bottom w:val="single" w:sz="4" w:space="0" w:color="auto"/>
              <w:right w:val="single" w:sz="8" w:space="0" w:color="auto"/>
            </w:tcBorders>
            <w:shd w:val="clear" w:color="auto" w:fill="D9D9D9"/>
          </w:tcPr>
          <w:p w:rsidR="00D44F97" w:rsidRDefault="00D44F97" w:rsidP="00D44F97">
            <w:pPr>
              <w:jc w:val="center"/>
              <w:rPr>
                <w:sz w:val="20"/>
                <w:szCs w:val="20"/>
                <w:lang w:val="it-IT"/>
              </w:rPr>
            </w:pPr>
          </w:p>
        </w:tc>
        <w:tc>
          <w:tcPr>
            <w:tcW w:w="813"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it-IT"/>
              </w:rPr>
            </w:pPr>
          </w:p>
        </w:tc>
        <w:tc>
          <w:tcPr>
            <w:tcW w:w="813"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it-IT"/>
              </w:rPr>
            </w:pPr>
          </w:p>
        </w:tc>
      </w:tr>
      <w:tr w:rsidR="00D44F97" w:rsidTr="00D44F97">
        <w:trPr>
          <w:gridAfter w:val="1"/>
          <w:wAfter w:w="813" w:type="dxa"/>
          <w:trHeight w:val="260"/>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lang w:val="en-GB"/>
              </w:rPr>
            </w:pPr>
            <w:r>
              <w:rPr>
                <w:sz w:val="20"/>
                <w:szCs w:val="20"/>
              </w:rPr>
              <w:t>150</w:t>
            </w: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145</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103</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89</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109</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67</w:t>
            </w:r>
          </w:p>
        </w:tc>
        <w:tc>
          <w:tcPr>
            <w:tcW w:w="759" w:type="dxa"/>
            <w:tcBorders>
              <w:top w:val="nil"/>
              <w:left w:val="nil"/>
              <w:bottom w:val="single" w:sz="4" w:space="0" w:color="auto"/>
              <w:right w:val="single" w:sz="8" w:space="0" w:color="auto"/>
            </w:tcBorders>
            <w:shd w:val="clear" w:color="auto" w:fill="D9D9D9"/>
            <w:vAlign w:val="center"/>
            <w:hideMark/>
          </w:tcPr>
          <w:p w:rsidR="00D44F97" w:rsidRDefault="00D44F97" w:rsidP="00D44F97">
            <w:pPr>
              <w:jc w:val="center"/>
              <w:rPr>
                <w:sz w:val="20"/>
                <w:szCs w:val="20"/>
                <w:lang w:val="en-US"/>
              </w:rPr>
            </w:pPr>
            <w:r>
              <w:rPr>
                <w:sz w:val="20"/>
                <w:szCs w:val="20"/>
                <w:lang w:val="en-US"/>
              </w:rPr>
              <w:t>-</w:t>
            </w:r>
          </w:p>
        </w:tc>
        <w:tc>
          <w:tcPr>
            <w:tcW w:w="850"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64"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766" w:type="dxa"/>
            <w:tcBorders>
              <w:top w:val="nil"/>
              <w:left w:val="nil"/>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nil"/>
              <w:left w:val="single" w:sz="4" w:space="0" w:color="auto"/>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lang w:val="en-GB"/>
              </w:rPr>
            </w:pPr>
            <w:r>
              <w:rPr>
                <w:sz w:val="20"/>
                <w:szCs w:val="20"/>
              </w:rPr>
              <w:t>-</w:t>
            </w: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w:t>
            </w:r>
          </w:p>
        </w:tc>
        <w:tc>
          <w:tcPr>
            <w:tcW w:w="759" w:type="dxa"/>
            <w:tcBorders>
              <w:top w:val="nil"/>
              <w:left w:val="nil"/>
              <w:bottom w:val="single" w:sz="8" w:space="0" w:color="auto"/>
              <w:right w:val="single" w:sz="8" w:space="0" w:color="auto"/>
            </w:tcBorders>
            <w:shd w:val="clear" w:color="auto" w:fill="D9D9D9"/>
            <w:vAlign w:val="center"/>
            <w:hideMark/>
          </w:tcPr>
          <w:p w:rsidR="00D44F97" w:rsidRDefault="00D44F97" w:rsidP="00D44F97">
            <w:pPr>
              <w:jc w:val="center"/>
              <w:rPr>
                <w:sz w:val="20"/>
                <w:szCs w:val="20"/>
                <w:lang w:val="en-US"/>
              </w:rPr>
            </w:pPr>
            <w:r>
              <w:rPr>
                <w:sz w:val="20"/>
                <w:szCs w:val="20"/>
                <w:lang w:val="en-US"/>
              </w:rPr>
              <w:t>-</w:t>
            </w:r>
          </w:p>
        </w:tc>
        <w:tc>
          <w:tcPr>
            <w:tcW w:w="850"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64"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en-US"/>
              </w:rPr>
            </w:pPr>
          </w:p>
        </w:tc>
        <w:tc>
          <w:tcPr>
            <w:tcW w:w="766" w:type="dxa"/>
            <w:tcBorders>
              <w:top w:val="nil"/>
              <w:left w:val="nil"/>
              <w:bottom w:val="single" w:sz="8"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nil"/>
              <w:left w:val="single" w:sz="4" w:space="0" w:color="auto"/>
              <w:bottom w:val="single" w:sz="8"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en-US"/>
              </w:rPr>
            </w:pP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lang w:val="en-GB"/>
              </w:rPr>
            </w:pPr>
            <w:r>
              <w:rPr>
                <w:sz w:val="20"/>
                <w:szCs w:val="20"/>
              </w:rPr>
              <w:t>150</w:t>
            </w:r>
          </w:p>
        </w:tc>
        <w:tc>
          <w:tcPr>
            <w:tcW w:w="804" w:type="dxa"/>
            <w:vAlign w:val="center"/>
            <w:hideMark/>
          </w:tcPr>
          <w:p w:rsidR="00D44F97" w:rsidRDefault="00D44F97" w:rsidP="00D44F97">
            <w:pPr>
              <w:jc w:val="center"/>
              <w:rPr>
                <w:sz w:val="20"/>
                <w:szCs w:val="20"/>
              </w:rPr>
            </w:pPr>
            <w:r>
              <w:rPr>
                <w:sz w:val="20"/>
                <w:szCs w:val="20"/>
              </w:rPr>
              <w:t>145</w:t>
            </w:r>
          </w:p>
        </w:tc>
        <w:tc>
          <w:tcPr>
            <w:tcW w:w="804"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103</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89</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109</w:t>
            </w:r>
          </w:p>
        </w:tc>
        <w:tc>
          <w:tcPr>
            <w:tcW w:w="878"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67</w:t>
            </w:r>
          </w:p>
        </w:tc>
        <w:tc>
          <w:tcPr>
            <w:tcW w:w="759" w:type="dxa"/>
            <w:tcBorders>
              <w:top w:val="nil"/>
              <w:left w:val="nil"/>
              <w:bottom w:val="nil"/>
              <w:right w:val="single" w:sz="8" w:space="0" w:color="auto"/>
            </w:tcBorders>
            <w:shd w:val="clear" w:color="auto" w:fill="D9D9D9"/>
            <w:vAlign w:val="center"/>
            <w:hideMark/>
          </w:tcPr>
          <w:p w:rsidR="00D44F97" w:rsidRDefault="00D44F97" w:rsidP="00D44F97">
            <w:pPr>
              <w:jc w:val="center"/>
              <w:rPr>
                <w:sz w:val="20"/>
                <w:szCs w:val="20"/>
                <w:lang w:val="en-US"/>
              </w:rPr>
            </w:pPr>
            <w:r>
              <w:rPr>
                <w:sz w:val="20"/>
                <w:szCs w:val="20"/>
                <w:lang w:val="en-US"/>
              </w:rPr>
              <w:t>-</w:t>
            </w:r>
          </w:p>
        </w:tc>
        <w:tc>
          <w:tcPr>
            <w:tcW w:w="850" w:type="dxa"/>
            <w:tcBorders>
              <w:top w:val="nil"/>
              <w:left w:val="nil"/>
              <w:bottom w:val="nil"/>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nil"/>
              <w:right w:val="single" w:sz="8" w:space="0" w:color="auto"/>
            </w:tcBorders>
            <w:shd w:val="clear" w:color="auto" w:fill="D9D9D9"/>
            <w:vAlign w:val="center"/>
          </w:tcPr>
          <w:p w:rsidR="00D44F97" w:rsidRDefault="00D44F97" w:rsidP="00D44F97">
            <w:pPr>
              <w:jc w:val="center"/>
              <w:rPr>
                <w:sz w:val="20"/>
                <w:szCs w:val="20"/>
                <w:lang w:val="en-US"/>
              </w:rPr>
            </w:pPr>
          </w:p>
        </w:tc>
        <w:tc>
          <w:tcPr>
            <w:tcW w:w="764" w:type="dxa"/>
            <w:tcBorders>
              <w:top w:val="nil"/>
              <w:left w:val="nil"/>
              <w:bottom w:val="nil"/>
              <w:right w:val="single" w:sz="8" w:space="0" w:color="auto"/>
            </w:tcBorders>
            <w:shd w:val="clear" w:color="auto" w:fill="D9D9D9"/>
          </w:tcPr>
          <w:p w:rsidR="00D44F97" w:rsidRDefault="00D44F97" w:rsidP="00D44F97">
            <w:pPr>
              <w:jc w:val="center"/>
              <w:rPr>
                <w:sz w:val="20"/>
                <w:szCs w:val="20"/>
                <w:lang w:val="en-US"/>
              </w:rPr>
            </w:pPr>
          </w:p>
        </w:tc>
        <w:tc>
          <w:tcPr>
            <w:tcW w:w="766" w:type="dxa"/>
            <w:tcBorders>
              <w:top w:val="nil"/>
              <w:left w:val="nil"/>
              <w:bottom w:val="nil"/>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nil"/>
              <w:left w:val="single" w:sz="4" w:space="0" w:color="auto"/>
              <w:bottom w:val="nil"/>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nil"/>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nil"/>
              <w:right w:val="single" w:sz="8" w:space="0" w:color="auto"/>
            </w:tcBorders>
            <w:shd w:val="clear" w:color="auto" w:fill="D9D9D9"/>
          </w:tcPr>
          <w:p w:rsidR="00D44F97" w:rsidRDefault="00D44F97" w:rsidP="00D44F97">
            <w:pPr>
              <w:jc w:val="center"/>
              <w:rPr>
                <w:sz w:val="20"/>
                <w:szCs w:val="20"/>
                <w:lang w:val="en-US"/>
              </w:rPr>
            </w:pPr>
          </w:p>
        </w:tc>
      </w:tr>
      <w:tr w:rsidR="00D44F97" w:rsidTr="00D44F97">
        <w:trPr>
          <w:gridAfter w:val="1"/>
          <w:wAfter w:w="813" w:type="dxa"/>
          <w:trHeight w:val="234"/>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lang w:val="en-US"/>
              </w:rPr>
            </w:pPr>
            <w:r>
              <w:rPr>
                <w:bCs/>
                <w:sz w:val="14"/>
                <w:szCs w:val="20"/>
                <w:lang w:val="en-US"/>
              </w:rPr>
              <w:t>Total în anul de completare, din care:</w:t>
            </w:r>
          </w:p>
        </w:tc>
        <w:tc>
          <w:tcPr>
            <w:tcW w:w="878" w:type="dxa"/>
            <w:tcBorders>
              <w:top w:val="single" w:sz="8" w:space="0" w:color="auto"/>
              <w:left w:val="single" w:sz="4" w:space="0" w:color="auto"/>
              <w:bottom w:val="nil"/>
              <w:right w:val="single" w:sz="4" w:space="0" w:color="auto"/>
            </w:tcBorders>
            <w:shd w:val="clear" w:color="auto" w:fill="D9D9D9"/>
            <w:vAlign w:val="center"/>
          </w:tcPr>
          <w:p w:rsidR="00D44F97" w:rsidRDefault="00D44F97" w:rsidP="00D44F97">
            <w:pPr>
              <w:jc w:val="center"/>
              <w:rPr>
                <w:sz w:val="20"/>
                <w:szCs w:val="20"/>
                <w:lang w:val="en-US"/>
              </w:rPr>
            </w:pPr>
          </w:p>
        </w:tc>
        <w:tc>
          <w:tcPr>
            <w:tcW w:w="804" w:type="dxa"/>
            <w:tcBorders>
              <w:top w:val="single" w:sz="8" w:space="0" w:color="auto"/>
              <w:left w:val="nil"/>
              <w:bottom w:val="nil"/>
              <w:right w:val="nil"/>
            </w:tcBorders>
            <w:vAlign w:val="center"/>
            <w:hideMark/>
          </w:tcPr>
          <w:p w:rsidR="00D44F97" w:rsidRDefault="00D44F97" w:rsidP="00D44F97">
            <w:pPr>
              <w:jc w:val="center"/>
              <w:rPr>
                <w:sz w:val="20"/>
                <w:szCs w:val="20"/>
                <w:lang w:val="en-GB"/>
              </w:rPr>
            </w:pPr>
            <w:r>
              <w:rPr>
                <w:sz w:val="20"/>
                <w:szCs w:val="20"/>
              </w:rPr>
              <w:t>68</w:t>
            </w:r>
          </w:p>
        </w:tc>
        <w:tc>
          <w:tcPr>
            <w:tcW w:w="804"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89</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89</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60</w:t>
            </w:r>
          </w:p>
        </w:tc>
        <w:tc>
          <w:tcPr>
            <w:tcW w:w="878"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49</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69</w:t>
            </w:r>
          </w:p>
        </w:tc>
        <w:tc>
          <w:tcPr>
            <w:tcW w:w="850" w:type="dxa"/>
            <w:tcBorders>
              <w:top w:val="single" w:sz="8" w:space="0" w:color="auto"/>
              <w:left w:val="nil"/>
              <w:bottom w:val="nil"/>
              <w:right w:val="single" w:sz="8" w:space="0" w:color="auto"/>
            </w:tcBorders>
            <w:shd w:val="clear" w:color="auto" w:fill="D9D9D9"/>
            <w:vAlign w:val="center"/>
          </w:tcPr>
          <w:p w:rsidR="00D44F97" w:rsidRDefault="00D44F97" w:rsidP="00D44F97">
            <w:pPr>
              <w:jc w:val="center"/>
              <w:rPr>
                <w:sz w:val="20"/>
                <w:szCs w:val="20"/>
              </w:rPr>
            </w:pPr>
          </w:p>
        </w:tc>
        <w:tc>
          <w:tcPr>
            <w:tcW w:w="759" w:type="dxa"/>
            <w:tcBorders>
              <w:top w:val="single" w:sz="8" w:space="0" w:color="auto"/>
              <w:left w:val="nil"/>
              <w:bottom w:val="nil"/>
              <w:right w:val="single" w:sz="8" w:space="0" w:color="auto"/>
            </w:tcBorders>
            <w:shd w:val="clear" w:color="auto" w:fill="D9D9D9"/>
            <w:vAlign w:val="center"/>
          </w:tcPr>
          <w:p w:rsidR="00D44F97" w:rsidRDefault="00D44F97" w:rsidP="00D44F97">
            <w:pPr>
              <w:jc w:val="center"/>
              <w:rPr>
                <w:sz w:val="20"/>
                <w:szCs w:val="20"/>
              </w:rPr>
            </w:pPr>
          </w:p>
        </w:tc>
        <w:tc>
          <w:tcPr>
            <w:tcW w:w="764" w:type="dxa"/>
            <w:tcBorders>
              <w:top w:val="single" w:sz="8" w:space="0" w:color="auto"/>
              <w:left w:val="nil"/>
              <w:bottom w:val="nil"/>
              <w:right w:val="single" w:sz="8" w:space="0" w:color="auto"/>
            </w:tcBorders>
            <w:shd w:val="clear" w:color="auto" w:fill="D9D9D9"/>
          </w:tcPr>
          <w:p w:rsidR="00D44F97" w:rsidRDefault="00D44F97" w:rsidP="00D44F97">
            <w:pPr>
              <w:jc w:val="center"/>
              <w:rPr>
                <w:sz w:val="20"/>
                <w:szCs w:val="20"/>
              </w:rPr>
            </w:pPr>
          </w:p>
        </w:tc>
        <w:tc>
          <w:tcPr>
            <w:tcW w:w="766" w:type="dxa"/>
            <w:tcBorders>
              <w:top w:val="single" w:sz="8" w:space="0" w:color="auto"/>
              <w:left w:val="nil"/>
              <w:bottom w:val="nil"/>
              <w:right w:val="single" w:sz="4" w:space="0" w:color="auto"/>
            </w:tcBorders>
            <w:shd w:val="clear" w:color="auto" w:fill="D9D9D9"/>
          </w:tcPr>
          <w:p w:rsidR="00D44F97" w:rsidRDefault="00D44F97" w:rsidP="00D44F97">
            <w:pPr>
              <w:jc w:val="center"/>
              <w:rPr>
                <w:sz w:val="20"/>
                <w:szCs w:val="20"/>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rPr>
            </w:pPr>
          </w:p>
        </w:tc>
        <w:tc>
          <w:tcPr>
            <w:tcW w:w="813" w:type="dxa"/>
            <w:tcBorders>
              <w:top w:val="single" w:sz="8" w:space="0" w:color="auto"/>
              <w:left w:val="single" w:sz="4" w:space="0" w:color="auto"/>
              <w:bottom w:val="nil"/>
              <w:right w:val="single" w:sz="8" w:space="0" w:color="auto"/>
            </w:tcBorders>
            <w:shd w:val="clear" w:color="auto" w:fill="D9D9D9"/>
          </w:tcPr>
          <w:p w:rsidR="00D44F97" w:rsidRDefault="00D44F97" w:rsidP="00D44F97">
            <w:pPr>
              <w:jc w:val="center"/>
              <w:rPr>
                <w:sz w:val="20"/>
                <w:szCs w:val="20"/>
              </w:rPr>
            </w:pPr>
          </w:p>
        </w:tc>
        <w:tc>
          <w:tcPr>
            <w:tcW w:w="813" w:type="dxa"/>
            <w:tcBorders>
              <w:top w:val="single" w:sz="8" w:space="0" w:color="auto"/>
              <w:left w:val="nil"/>
              <w:bottom w:val="nil"/>
              <w:right w:val="single" w:sz="8" w:space="0" w:color="auto"/>
            </w:tcBorders>
            <w:shd w:val="clear" w:color="auto" w:fill="D9D9D9"/>
          </w:tcPr>
          <w:p w:rsidR="00D44F97" w:rsidRDefault="00D44F97" w:rsidP="00D44F97">
            <w:pPr>
              <w:jc w:val="center"/>
              <w:rPr>
                <w:sz w:val="20"/>
                <w:szCs w:val="20"/>
              </w:rPr>
            </w:pPr>
          </w:p>
        </w:tc>
        <w:tc>
          <w:tcPr>
            <w:tcW w:w="813" w:type="dxa"/>
            <w:tcBorders>
              <w:top w:val="single" w:sz="8" w:space="0" w:color="auto"/>
              <w:left w:val="nil"/>
              <w:bottom w:val="nil"/>
              <w:right w:val="single" w:sz="8" w:space="0" w:color="auto"/>
            </w:tcBorders>
            <w:shd w:val="clear" w:color="auto" w:fill="D9D9D9"/>
          </w:tcPr>
          <w:p w:rsidR="00D44F97" w:rsidRDefault="00D44F97" w:rsidP="00D44F97">
            <w:pPr>
              <w:jc w:val="center"/>
              <w:rPr>
                <w:sz w:val="20"/>
                <w:szCs w:val="20"/>
              </w:rPr>
            </w:pPr>
          </w:p>
        </w:tc>
      </w:tr>
      <w:tr w:rsidR="00D44F97" w:rsidTr="00D44F97">
        <w:trPr>
          <w:gridAfter w:val="1"/>
          <w:wAfter w:w="813" w:type="dxa"/>
          <w:trHeight w:val="260"/>
        </w:trPr>
        <w:tc>
          <w:tcPr>
            <w:tcW w:w="798" w:type="dxa"/>
            <w:gridSpan w:val="2"/>
            <w:vMerge w:val="restart"/>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rPr>
            </w:pPr>
            <w:r>
              <w:rPr>
                <w:bCs/>
                <w:sz w:val="14"/>
                <w:szCs w:val="20"/>
                <w:lang w:val="en-US"/>
              </w:rPr>
              <w:t xml:space="preserve">    -pe sexe</w:t>
            </w:r>
          </w:p>
        </w:tc>
        <w:tc>
          <w:tcPr>
            <w:tcW w:w="859" w:type="dxa"/>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single" w:sz="8" w:space="0" w:color="auto"/>
              <w:left w:val="nil"/>
              <w:bottom w:val="single" w:sz="4" w:space="0" w:color="auto"/>
              <w:right w:val="nil"/>
            </w:tcBorders>
            <w:vAlign w:val="center"/>
            <w:hideMark/>
          </w:tcPr>
          <w:p w:rsidR="00D44F97" w:rsidRDefault="00D44F97" w:rsidP="00D44F97">
            <w:pPr>
              <w:jc w:val="center"/>
              <w:rPr>
                <w:sz w:val="20"/>
                <w:szCs w:val="20"/>
              </w:rPr>
            </w:pPr>
            <w:r>
              <w:rPr>
                <w:sz w:val="20"/>
                <w:szCs w:val="20"/>
              </w:rPr>
              <w:t>47</w:t>
            </w: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49</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62</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44</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31</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38</w:t>
            </w:r>
          </w:p>
        </w:tc>
        <w:tc>
          <w:tcPr>
            <w:tcW w:w="850"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64" w:type="dxa"/>
            <w:tcBorders>
              <w:top w:val="single" w:sz="8" w:space="0" w:color="auto"/>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766" w:type="dxa"/>
            <w:tcBorders>
              <w:top w:val="single" w:sz="8" w:space="0" w:color="auto"/>
              <w:left w:val="nil"/>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8" w:space="0" w:color="auto"/>
              <w:left w:val="single" w:sz="4" w:space="0" w:color="auto"/>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single" w:sz="8" w:space="0" w:color="auto"/>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single" w:sz="8" w:space="0" w:color="auto"/>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r>
      <w:tr w:rsidR="00D44F97" w:rsidTr="00D44F97">
        <w:trPr>
          <w:gridAfter w:val="1"/>
          <w:wAfter w:w="813" w:type="dxa"/>
          <w:trHeight w:val="240"/>
        </w:trPr>
        <w:tc>
          <w:tcPr>
            <w:tcW w:w="0" w:type="auto"/>
            <w:gridSpan w:val="2"/>
            <w:vMerge/>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eastAsia="en-GB"/>
              </w:rPr>
            </w:pPr>
          </w:p>
        </w:tc>
        <w:tc>
          <w:tcPr>
            <w:tcW w:w="859" w:type="dxa"/>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21</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40</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25</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16</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18</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31</w:t>
            </w:r>
          </w:p>
        </w:tc>
        <w:tc>
          <w:tcPr>
            <w:tcW w:w="850"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64"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en-US"/>
              </w:rPr>
            </w:pPr>
          </w:p>
        </w:tc>
        <w:tc>
          <w:tcPr>
            <w:tcW w:w="766" w:type="dxa"/>
            <w:tcBorders>
              <w:top w:val="nil"/>
              <w:left w:val="nil"/>
              <w:bottom w:val="single" w:sz="8"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nil"/>
              <w:left w:val="single" w:sz="4" w:space="0" w:color="auto"/>
              <w:bottom w:val="single" w:sz="8"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en-US"/>
              </w:rPr>
            </w:pPr>
          </w:p>
        </w:tc>
      </w:tr>
      <w:tr w:rsidR="00D44F97" w:rsidTr="00D44F97">
        <w:trPr>
          <w:gridAfter w:val="1"/>
          <w:wAfter w:w="813" w:type="dxa"/>
          <w:trHeight w:val="220"/>
        </w:trPr>
        <w:tc>
          <w:tcPr>
            <w:tcW w:w="798" w:type="dxa"/>
            <w:gridSpan w:val="2"/>
            <w:vMerge w:val="restart"/>
            <w:tcBorders>
              <w:top w:val="nil"/>
              <w:left w:val="single" w:sz="8" w:space="0" w:color="auto"/>
              <w:bottom w:val="single" w:sz="8" w:space="0" w:color="000000"/>
              <w:right w:val="nil"/>
            </w:tcBorders>
            <w:vAlign w:val="center"/>
            <w:hideMark/>
          </w:tcPr>
          <w:p w:rsidR="00D44F97" w:rsidRDefault="00D44F97" w:rsidP="00D44F97">
            <w:pPr>
              <w:jc w:val="center"/>
              <w:rPr>
                <w:bCs/>
                <w:sz w:val="14"/>
                <w:szCs w:val="20"/>
                <w:lang w:val="es-ES"/>
              </w:rPr>
            </w:pPr>
            <w:r>
              <w:rPr>
                <w:bCs/>
                <w:sz w:val="14"/>
                <w:szCs w:val="20"/>
                <w:lang w:val="es-ES"/>
              </w:rPr>
              <w:t xml:space="preserve">  -după mediul de rezidenţă al elevilor </w:t>
            </w: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20</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18</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19</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6</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8</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5</w:t>
            </w:r>
          </w:p>
        </w:tc>
        <w:tc>
          <w:tcPr>
            <w:tcW w:w="850"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59"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64"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it-IT"/>
              </w:rPr>
            </w:pPr>
          </w:p>
        </w:tc>
        <w:tc>
          <w:tcPr>
            <w:tcW w:w="766" w:type="dxa"/>
            <w:tcBorders>
              <w:top w:val="nil"/>
              <w:left w:val="nil"/>
              <w:bottom w:val="single" w:sz="4" w:space="0" w:color="auto"/>
              <w:right w:val="single" w:sz="4" w:space="0" w:color="auto"/>
            </w:tcBorders>
            <w:shd w:val="clear" w:color="auto" w:fill="D9D9D9"/>
          </w:tcPr>
          <w:p w:rsidR="00D44F97" w:rsidRDefault="00D44F97" w:rsidP="00D44F97">
            <w:pPr>
              <w:jc w:val="center"/>
              <w:rPr>
                <w:sz w:val="20"/>
                <w:szCs w:val="20"/>
                <w:lang w:val="it-IT"/>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it-IT"/>
              </w:rPr>
            </w:pPr>
          </w:p>
        </w:tc>
        <w:tc>
          <w:tcPr>
            <w:tcW w:w="813" w:type="dxa"/>
            <w:tcBorders>
              <w:top w:val="nil"/>
              <w:left w:val="single" w:sz="4" w:space="0" w:color="auto"/>
              <w:bottom w:val="single" w:sz="4" w:space="0" w:color="auto"/>
              <w:right w:val="single" w:sz="8" w:space="0" w:color="auto"/>
            </w:tcBorders>
            <w:shd w:val="clear" w:color="auto" w:fill="D9D9D9"/>
          </w:tcPr>
          <w:p w:rsidR="00D44F97" w:rsidRDefault="00D44F97" w:rsidP="00D44F97">
            <w:pPr>
              <w:jc w:val="center"/>
              <w:rPr>
                <w:sz w:val="20"/>
                <w:szCs w:val="20"/>
                <w:lang w:val="it-IT"/>
              </w:rPr>
            </w:pPr>
          </w:p>
        </w:tc>
        <w:tc>
          <w:tcPr>
            <w:tcW w:w="813"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it-IT"/>
              </w:rPr>
            </w:pPr>
          </w:p>
        </w:tc>
        <w:tc>
          <w:tcPr>
            <w:tcW w:w="813"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it-IT"/>
              </w:rPr>
            </w:pPr>
          </w:p>
        </w:tc>
      </w:tr>
      <w:tr w:rsidR="00D44F97" w:rsidTr="00D44F97">
        <w:trPr>
          <w:gridAfter w:val="1"/>
          <w:wAfter w:w="813" w:type="dxa"/>
          <w:trHeight w:val="260"/>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4" w:space="0" w:color="auto"/>
              <w:right w:val="nil"/>
            </w:tcBorders>
            <w:vAlign w:val="center"/>
            <w:hideMark/>
          </w:tcPr>
          <w:p w:rsidR="00D44F97" w:rsidRDefault="00D44F97" w:rsidP="00D44F97">
            <w:pPr>
              <w:jc w:val="center"/>
              <w:rPr>
                <w:sz w:val="20"/>
                <w:szCs w:val="20"/>
              </w:rPr>
            </w:pPr>
            <w:r>
              <w:rPr>
                <w:sz w:val="20"/>
                <w:szCs w:val="20"/>
              </w:rPr>
              <w:t>48</w:t>
            </w: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71</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70</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54</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41</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64</w:t>
            </w:r>
          </w:p>
        </w:tc>
        <w:tc>
          <w:tcPr>
            <w:tcW w:w="850"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64"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766" w:type="dxa"/>
            <w:tcBorders>
              <w:top w:val="nil"/>
              <w:left w:val="nil"/>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nil"/>
              <w:left w:val="single" w:sz="4" w:space="0" w:color="auto"/>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single" w:sz="4" w:space="0" w:color="auto"/>
              <w:right w:val="single" w:sz="8" w:space="0" w:color="auto"/>
            </w:tcBorders>
            <w:shd w:val="clear" w:color="auto" w:fill="D9D9D9"/>
          </w:tcPr>
          <w:p w:rsidR="00D44F97" w:rsidRDefault="00D44F97" w:rsidP="00D44F97">
            <w:pPr>
              <w:jc w:val="center"/>
              <w:rPr>
                <w:sz w:val="20"/>
                <w:szCs w:val="20"/>
                <w:lang w:val="en-US"/>
              </w:rPr>
            </w:pP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nil"/>
              <w:left w:val="single" w:sz="4" w:space="0" w:color="auto"/>
              <w:bottom w:val="single" w:sz="8"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8" w:space="0" w:color="auto"/>
              <w:right w:val="nil"/>
            </w:tcBorders>
            <w:vAlign w:val="center"/>
            <w:hideMark/>
          </w:tcPr>
          <w:p w:rsidR="00D44F97" w:rsidRDefault="00D44F97" w:rsidP="00D44F97">
            <w:pPr>
              <w:jc w:val="center"/>
              <w:rPr>
                <w:sz w:val="20"/>
                <w:szCs w:val="20"/>
              </w:rPr>
            </w:pPr>
            <w:r>
              <w:rPr>
                <w:sz w:val="20"/>
                <w:szCs w:val="20"/>
              </w:rPr>
              <w:t>20</w:t>
            </w: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18</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19</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6</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8</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5</w:t>
            </w:r>
          </w:p>
        </w:tc>
        <w:tc>
          <w:tcPr>
            <w:tcW w:w="850"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59"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64"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it-IT"/>
              </w:rPr>
            </w:pPr>
          </w:p>
        </w:tc>
        <w:tc>
          <w:tcPr>
            <w:tcW w:w="766" w:type="dxa"/>
            <w:tcBorders>
              <w:top w:val="nil"/>
              <w:left w:val="nil"/>
              <w:bottom w:val="single" w:sz="8" w:space="0" w:color="auto"/>
              <w:right w:val="single" w:sz="4" w:space="0" w:color="auto"/>
            </w:tcBorders>
            <w:shd w:val="clear" w:color="auto" w:fill="D9D9D9"/>
          </w:tcPr>
          <w:p w:rsidR="00D44F97" w:rsidRDefault="00D44F97" w:rsidP="00D44F97">
            <w:pPr>
              <w:jc w:val="center"/>
              <w:rPr>
                <w:sz w:val="20"/>
                <w:szCs w:val="20"/>
                <w:lang w:val="it-IT"/>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it-IT"/>
              </w:rPr>
            </w:pPr>
          </w:p>
        </w:tc>
        <w:tc>
          <w:tcPr>
            <w:tcW w:w="813" w:type="dxa"/>
            <w:tcBorders>
              <w:top w:val="nil"/>
              <w:left w:val="single" w:sz="4" w:space="0" w:color="auto"/>
              <w:bottom w:val="single" w:sz="8" w:space="0" w:color="auto"/>
              <w:right w:val="single" w:sz="8" w:space="0" w:color="auto"/>
            </w:tcBorders>
            <w:shd w:val="clear" w:color="auto" w:fill="D9D9D9"/>
          </w:tcPr>
          <w:p w:rsidR="00D44F97" w:rsidRDefault="00D44F97" w:rsidP="00D44F97">
            <w:pPr>
              <w:jc w:val="center"/>
              <w:rPr>
                <w:sz w:val="20"/>
                <w:szCs w:val="20"/>
                <w:lang w:val="it-IT"/>
              </w:rPr>
            </w:pPr>
          </w:p>
        </w:tc>
        <w:tc>
          <w:tcPr>
            <w:tcW w:w="813"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it-IT"/>
              </w:rPr>
            </w:pPr>
          </w:p>
        </w:tc>
        <w:tc>
          <w:tcPr>
            <w:tcW w:w="813" w:type="dxa"/>
            <w:tcBorders>
              <w:top w:val="nil"/>
              <w:left w:val="nil"/>
              <w:bottom w:val="single" w:sz="8" w:space="0" w:color="auto"/>
              <w:right w:val="single" w:sz="8" w:space="0" w:color="auto"/>
            </w:tcBorders>
            <w:shd w:val="clear" w:color="auto" w:fill="D9D9D9"/>
          </w:tcPr>
          <w:p w:rsidR="00D44F97" w:rsidRDefault="00D44F97" w:rsidP="00D44F97">
            <w:pPr>
              <w:jc w:val="center"/>
              <w:rPr>
                <w:sz w:val="20"/>
                <w:szCs w:val="20"/>
                <w:lang w:val="it-IT"/>
              </w:rPr>
            </w:pP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nil"/>
              <w:left w:val="single" w:sz="4" w:space="0" w:color="auto"/>
              <w:bottom w:val="nil"/>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vAlign w:val="center"/>
            <w:hideMark/>
          </w:tcPr>
          <w:p w:rsidR="00D44F97" w:rsidRDefault="00D44F97" w:rsidP="00D44F97">
            <w:pPr>
              <w:jc w:val="center"/>
              <w:rPr>
                <w:sz w:val="20"/>
                <w:szCs w:val="20"/>
              </w:rPr>
            </w:pPr>
            <w:r>
              <w:rPr>
                <w:sz w:val="20"/>
                <w:szCs w:val="20"/>
              </w:rPr>
              <w:t>48</w:t>
            </w:r>
          </w:p>
        </w:tc>
        <w:tc>
          <w:tcPr>
            <w:tcW w:w="804" w:type="dxa"/>
            <w:tcBorders>
              <w:top w:val="nil"/>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71</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70</w:t>
            </w:r>
          </w:p>
        </w:tc>
        <w:tc>
          <w:tcPr>
            <w:tcW w:w="804" w:type="dxa"/>
            <w:tcBorders>
              <w:top w:val="nil"/>
              <w:left w:val="nil"/>
              <w:bottom w:val="nil"/>
              <w:right w:val="single" w:sz="4" w:space="0" w:color="auto"/>
            </w:tcBorders>
            <w:vAlign w:val="center"/>
            <w:hideMark/>
          </w:tcPr>
          <w:p w:rsidR="00D44F97" w:rsidRDefault="00D44F97" w:rsidP="00D44F97">
            <w:pPr>
              <w:jc w:val="center"/>
              <w:rPr>
                <w:sz w:val="20"/>
                <w:szCs w:val="20"/>
              </w:rPr>
            </w:pPr>
            <w:r>
              <w:rPr>
                <w:sz w:val="20"/>
                <w:szCs w:val="20"/>
              </w:rPr>
              <w:t>54</w:t>
            </w:r>
          </w:p>
        </w:tc>
        <w:tc>
          <w:tcPr>
            <w:tcW w:w="878"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41</w:t>
            </w:r>
          </w:p>
        </w:tc>
        <w:tc>
          <w:tcPr>
            <w:tcW w:w="759" w:type="dxa"/>
            <w:tcBorders>
              <w:top w:val="nil"/>
              <w:left w:val="nil"/>
              <w:bottom w:val="nil"/>
              <w:right w:val="single" w:sz="8" w:space="0" w:color="auto"/>
            </w:tcBorders>
            <w:vAlign w:val="center"/>
            <w:hideMark/>
          </w:tcPr>
          <w:p w:rsidR="00D44F97" w:rsidRDefault="00D44F97" w:rsidP="00D44F97">
            <w:pPr>
              <w:jc w:val="center"/>
              <w:rPr>
                <w:sz w:val="20"/>
                <w:szCs w:val="20"/>
                <w:lang w:val="en-US"/>
              </w:rPr>
            </w:pPr>
            <w:r>
              <w:rPr>
                <w:sz w:val="20"/>
                <w:szCs w:val="20"/>
                <w:lang w:val="en-US"/>
              </w:rPr>
              <w:t>64</w:t>
            </w:r>
          </w:p>
        </w:tc>
        <w:tc>
          <w:tcPr>
            <w:tcW w:w="850" w:type="dxa"/>
            <w:tcBorders>
              <w:top w:val="nil"/>
              <w:left w:val="nil"/>
              <w:bottom w:val="nil"/>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nil"/>
              <w:right w:val="single" w:sz="8" w:space="0" w:color="auto"/>
            </w:tcBorders>
            <w:shd w:val="clear" w:color="auto" w:fill="D9D9D9"/>
            <w:vAlign w:val="center"/>
          </w:tcPr>
          <w:p w:rsidR="00D44F97" w:rsidRDefault="00D44F97" w:rsidP="00D44F97">
            <w:pPr>
              <w:jc w:val="center"/>
              <w:rPr>
                <w:sz w:val="20"/>
                <w:szCs w:val="20"/>
                <w:lang w:val="en-US"/>
              </w:rPr>
            </w:pPr>
          </w:p>
        </w:tc>
        <w:tc>
          <w:tcPr>
            <w:tcW w:w="764" w:type="dxa"/>
            <w:tcBorders>
              <w:top w:val="nil"/>
              <w:left w:val="nil"/>
              <w:bottom w:val="nil"/>
              <w:right w:val="single" w:sz="8" w:space="0" w:color="auto"/>
            </w:tcBorders>
            <w:shd w:val="clear" w:color="auto" w:fill="D9D9D9"/>
          </w:tcPr>
          <w:p w:rsidR="00D44F97" w:rsidRDefault="00D44F97" w:rsidP="00D44F97">
            <w:pPr>
              <w:jc w:val="center"/>
              <w:rPr>
                <w:sz w:val="20"/>
                <w:szCs w:val="20"/>
                <w:lang w:val="en-US"/>
              </w:rPr>
            </w:pPr>
          </w:p>
        </w:tc>
        <w:tc>
          <w:tcPr>
            <w:tcW w:w="766" w:type="dxa"/>
            <w:tcBorders>
              <w:top w:val="nil"/>
              <w:left w:val="nil"/>
              <w:bottom w:val="nil"/>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9D9D9"/>
          </w:tcPr>
          <w:p w:rsidR="00D44F97" w:rsidRDefault="00D44F97" w:rsidP="00D44F97">
            <w:pPr>
              <w:jc w:val="center"/>
              <w:rPr>
                <w:sz w:val="20"/>
                <w:szCs w:val="20"/>
                <w:lang w:val="en-US"/>
              </w:rPr>
            </w:pPr>
          </w:p>
        </w:tc>
        <w:tc>
          <w:tcPr>
            <w:tcW w:w="813" w:type="dxa"/>
            <w:tcBorders>
              <w:top w:val="nil"/>
              <w:left w:val="single" w:sz="4" w:space="0" w:color="auto"/>
              <w:bottom w:val="nil"/>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nil"/>
              <w:right w:val="single" w:sz="8" w:space="0" w:color="auto"/>
            </w:tcBorders>
            <w:shd w:val="clear" w:color="auto" w:fill="D9D9D9"/>
          </w:tcPr>
          <w:p w:rsidR="00D44F97" w:rsidRDefault="00D44F97" w:rsidP="00D44F97">
            <w:pPr>
              <w:jc w:val="center"/>
              <w:rPr>
                <w:sz w:val="20"/>
                <w:szCs w:val="20"/>
                <w:lang w:val="en-US"/>
              </w:rPr>
            </w:pPr>
          </w:p>
        </w:tc>
        <w:tc>
          <w:tcPr>
            <w:tcW w:w="813" w:type="dxa"/>
            <w:tcBorders>
              <w:top w:val="nil"/>
              <w:left w:val="nil"/>
              <w:bottom w:val="nil"/>
              <w:right w:val="single" w:sz="8" w:space="0" w:color="auto"/>
            </w:tcBorders>
            <w:shd w:val="clear" w:color="auto" w:fill="D9D9D9"/>
          </w:tcPr>
          <w:p w:rsidR="00D44F97" w:rsidRDefault="00D44F97" w:rsidP="00D44F97">
            <w:pPr>
              <w:jc w:val="center"/>
              <w:rPr>
                <w:sz w:val="20"/>
                <w:szCs w:val="20"/>
                <w:lang w:val="en-US"/>
              </w:rPr>
            </w:pPr>
          </w:p>
        </w:tc>
      </w:tr>
      <w:tr w:rsidR="00D44F97" w:rsidTr="00D44F97">
        <w:trPr>
          <w:gridAfter w:val="1"/>
          <w:wAfter w:w="813" w:type="dxa"/>
          <w:trHeight w:val="234"/>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lang w:val="en-US"/>
              </w:rPr>
            </w:pPr>
            <w:r>
              <w:rPr>
                <w:bCs/>
                <w:sz w:val="14"/>
                <w:szCs w:val="20"/>
                <w:lang w:val="en-US"/>
              </w:rPr>
              <w:t>Total în clasa a XII şi a XIII-a ruta progresivă, din care:</w:t>
            </w:r>
          </w:p>
        </w:tc>
        <w:tc>
          <w:tcPr>
            <w:tcW w:w="878" w:type="dxa"/>
            <w:tcBorders>
              <w:top w:val="single" w:sz="8" w:space="0" w:color="auto"/>
              <w:left w:val="single" w:sz="4" w:space="0" w:color="auto"/>
              <w:bottom w:val="nil"/>
              <w:right w:val="single" w:sz="4" w:space="0" w:color="auto"/>
            </w:tcBorders>
            <w:shd w:val="clear" w:color="auto" w:fill="D9D9D9"/>
            <w:vAlign w:val="center"/>
          </w:tcPr>
          <w:p w:rsidR="00D44F97" w:rsidRDefault="00D44F97" w:rsidP="00D44F97">
            <w:pPr>
              <w:jc w:val="center"/>
              <w:rPr>
                <w:sz w:val="20"/>
                <w:szCs w:val="20"/>
                <w:lang w:val="en-US"/>
              </w:rPr>
            </w:pPr>
          </w:p>
        </w:tc>
        <w:tc>
          <w:tcPr>
            <w:tcW w:w="804" w:type="dxa"/>
            <w:tcBorders>
              <w:top w:val="single" w:sz="8" w:space="0" w:color="auto"/>
              <w:left w:val="nil"/>
              <w:bottom w:val="nil"/>
              <w:right w:val="nil"/>
            </w:tcBorders>
            <w:shd w:val="clear" w:color="auto" w:fill="D9D9D9"/>
            <w:vAlign w:val="center"/>
          </w:tcPr>
          <w:p w:rsidR="00D44F97" w:rsidRDefault="00D44F97" w:rsidP="00D44F97">
            <w:pPr>
              <w:jc w:val="center"/>
              <w:rPr>
                <w:sz w:val="20"/>
                <w:szCs w:val="20"/>
                <w:lang w:val="en-GB"/>
              </w:rPr>
            </w:pPr>
          </w:p>
        </w:tc>
        <w:tc>
          <w:tcPr>
            <w:tcW w:w="804" w:type="dxa"/>
            <w:tcBorders>
              <w:top w:val="single" w:sz="8" w:space="0" w:color="auto"/>
              <w:left w:val="single" w:sz="4" w:space="0" w:color="auto"/>
              <w:bottom w:val="nil"/>
              <w:right w:val="single" w:sz="4" w:space="0" w:color="auto"/>
            </w:tcBorders>
            <w:vAlign w:val="center"/>
            <w:hideMark/>
          </w:tcPr>
          <w:p w:rsidR="00D44F97" w:rsidRDefault="00D44F97" w:rsidP="00D44F97">
            <w:pPr>
              <w:jc w:val="center"/>
              <w:rPr>
                <w:sz w:val="20"/>
                <w:szCs w:val="20"/>
              </w:rPr>
            </w:pPr>
            <w:r>
              <w:rPr>
                <w:sz w:val="20"/>
                <w:szCs w:val="20"/>
              </w:rPr>
              <w:t>21</w:t>
            </w:r>
          </w:p>
        </w:tc>
        <w:tc>
          <w:tcPr>
            <w:tcW w:w="804" w:type="dxa"/>
            <w:tcBorders>
              <w:top w:val="single" w:sz="8" w:space="0" w:color="auto"/>
              <w:left w:val="nil"/>
              <w:bottom w:val="nil"/>
              <w:right w:val="single" w:sz="4" w:space="0" w:color="auto"/>
            </w:tcBorders>
            <w:vAlign w:val="center"/>
            <w:hideMark/>
          </w:tcPr>
          <w:p w:rsidR="00D44F97" w:rsidRDefault="00D44F97" w:rsidP="00D44F97">
            <w:pPr>
              <w:jc w:val="center"/>
              <w:rPr>
                <w:sz w:val="20"/>
                <w:szCs w:val="20"/>
              </w:rPr>
            </w:pPr>
            <w:r>
              <w:rPr>
                <w:sz w:val="20"/>
                <w:szCs w:val="20"/>
              </w:rPr>
              <w:t>57</w:t>
            </w:r>
          </w:p>
        </w:tc>
        <w:tc>
          <w:tcPr>
            <w:tcW w:w="804" w:type="dxa"/>
            <w:tcBorders>
              <w:top w:val="single" w:sz="8" w:space="0" w:color="auto"/>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50</w:t>
            </w:r>
          </w:p>
        </w:tc>
        <w:tc>
          <w:tcPr>
            <w:tcW w:w="878"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53</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58</w:t>
            </w:r>
          </w:p>
        </w:tc>
        <w:tc>
          <w:tcPr>
            <w:tcW w:w="850"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58</w:t>
            </w: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45</w:t>
            </w:r>
          </w:p>
        </w:tc>
        <w:tc>
          <w:tcPr>
            <w:tcW w:w="764" w:type="dxa"/>
            <w:tcBorders>
              <w:top w:val="single" w:sz="8" w:space="0" w:color="auto"/>
              <w:left w:val="nil"/>
              <w:bottom w:val="nil"/>
              <w:right w:val="single" w:sz="8" w:space="0" w:color="auto"/>
            </w:tcBorders>
            <w:shd w:val="clear" w:color="auto" w:fill="DDD9C3"/>
          </w:tcPr>
          <w:p w:rsidR="00D44F97" w:rsidRDefault="00D44F97" w:rsidP="00D44F97">
            <w:pPr>
              <w:jc w:val="center"/>
              <w:rPr>
                <w:sz w:val="20"/>
                <w:szCs w:val="20"/>
                <w:lang w:val="en-US"/>
              </w:rPr>
            </w:pPr>
          </w:p>
        </w:tc>
        <w:tc>
          <w:tcPr>
            <w:tcW w:w="766" w:type="dxa"/>
            <w:tcBorders>
              <w:top w:val="single" w:sz="8" w:space="0" w:color="auto"/>
              <w:left w:val="nil"/>
              <w:bottom w:val="nil"/>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8" w:space="0" w:color="auto"/>
              <w:left w:val="single" w:sz="4" w:space="0" w:color="auto"/>
              <w:bottom w:val="nil"/>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single" w:sz="8" w:space="0" w:color="auto"/>
              <w:left w:val="nil"/>
              <w:bottom w:val="nil"/>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single" w:sz="8" w:space="0" w:color="auto"/>
              <w:left w:val="nil"/>
              <w:bottom w:val="nil"/>
              <w:right w:val="single" w:sz="8" w:space="0" w:color="auto"/>
            </w:tcBorders>
            <w:shd w:val="clear" w:color="auto" w:fill="DDD9C3"/>
          </w:tcPr>
          <w:p w:rsidR="00D44F97" w:rsidRDefault="00D44F97" w:rsidP="00D44F97">
            <w:pPr>
              <w:jc w:val="center"/>
              <w:rPr>
                <w:sz w:val="20"/>
                <w:szCs w:val="20"/>
                <w:lang w:val="en-US"/>
              </w:rPr>
            </w:pPr>
          </w:p>
        </w:tc>
      </w:tr>
      <w:tr w:rsidR="00D44F97" w:rsidTr="00D44F97">
        <w:trPr>
          <w:gridAfter w:val="1"/>
          <w:wAfter w:w="813" w:type="dxa"/>
          <w:trHeight w:val="260"/>
        </w:trPr>
        <w:tc>
          <w:tcPr>
            <w:tcW w:w="798" w:type="dxa"/>
            <w:gridSpan w:val="2"/>
            <w:vMerge w:val="restart"/>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rPr>
            </w:pPr>
            <w:r>
              <w:rPr>
                <w:bCs/>
                <w:sz w:val="14"/>
                <w:szCs w:val="20"/>
                <w:lang w:val="en-US"/>
              </w:rPr>
              <w:t xml:space="preserve">    -pe sexe</w:t>
            </w:r>
          </w:p>
        </w:tc>
        <w:tc>
          <w:tcPr>
            <w:tcW w:w="859" w:type="dxa"/>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single" w:sz="8" w:space="0" w:color="auto"/>
              <w:left w:val="nil"/>
              <w:bottom w:val="single" w:sz="4"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17</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24</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34</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36</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52</w:t>
            </w:r>
          </w:p>
        </w:tc>
        <w:tc>
          <w:tcPr>
            <w:tcW w:w="850"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52</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30</w:t>
            </w:r>
          </w:p>
        </w:tc>
        <w:tc>
          <w:tcPr>
            <w:tcW w:w="764" w:type="dxa"/>
            <w:tcBorders>
              <w:top w:val="single" w:sz="8" w:space="0" w:color="auto"/>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766" w:type="dxa"/>
            <w:tcBorders>
              <w:top w:val="single" w:sz="8" w:space="0" w:color="auto"/>
              <w:left w:val="nil"/>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8" w:space="0" w:color="auto"/>
              <w:left w:val="single" w:sz="4" w:space="0" w:color="auto"/>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single" w:sz="8" w:space="0" w:color="auto"/>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single" w:sz="8" w:space="0" w:color="auto"/>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r>
      <w:tr w:rsidR="00D44F97" w:rsidTr="00D44F97">
        <w:trPr>
          <w:gridAfter w:val="1"/>
          <w:wAfter w:w="813" w:type="dxa"/>
          <w:trHeight w:val="295"/>
        </w:trPr>
        <w:tc>
          <w:tcPr>
            <w:tcW w:w="0" w:type="auto"/>
            <w:gridSpan w:val="2"/>
            <w:vMerge/>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eastAsia="en-GB"/>
              </w:rPr>
            </w:pPr>
          </w:p>
        </w:tc>
        <w:tc>
          <w:tcPr>
            <w:tcW w:w="859" w:type="dxa"/>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8"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4</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33</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16</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17</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6</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6</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15</w:t>
            </w:r>
          </w:p>
        </w:tc>
        <w:tc>
          <w:tcPr>
            <w:tcW w:w="764" w:type="dxa"/>
            <w:tcBorders>
              <w:top w:val="nil"/>
              <w:left w:val="nil"/>
              <w:bottom w:val="single" w:sz="8" w:space="0" w:color="auto"/>
              <w:right w:val="single" w:sz="8" w:space="0" w:color="auto"/>
            </w:tcBorders>
            <w:shd w:val="clear" w:color="auto" w:fill="DDD9C3"/>
          </w:tcPr>
          <w:p w:rsidR="00D44F97" w:rsidRDefault="00D44F97" w:rsidP="00D44F97">
            <w:pPr>
              <w:jc w:val="center"/>
              <w:rPr>
                <w:sz w:val="20"/>
                <w:szCs w:val="20"/>
                <w:lang w:val="en-US"/>
              </w:rPr>
            </w:pPr>
          </w:p>
        </w:tc>
        <w:tc>
          <w:tcPr>
            <w:tcW w:w="766" w:type="dxa"/>
            <w:tcBorders>
              <w:top w:val="nil"/>
              <w:left w:val="nil"/>
              <w:bottom w:val="single" w:sz="8"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nil"/>
              <w:left w:val="single" w:sz="4" w:space="0" w:color="auto"/>
              <w:bottom w:val="single" w:sz="8"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DD9C3"/>
          </w:tcPr>
          <w:p w:rsidR="00D44F97" w:rsidRDefault="00D44F97" w:rsidP="00D44F97">
            <w:pPr>
              <w:jc w:val="center"/>
              <w:rPr>
                <w:sz w:val="20"/>
                <w:szCs w:val="20"/>
                <w:lang w:val="en-US"/>
              </w:rPr>
            </w:pPr>
          </w:p>
        </w:tc>
      </w:tr>
      <w:tr w:rsidR="00D44F97" w:rsidTr="00D44F97">
        <w:trPr>
          <w:gridAfter w:val="1"/>
          <w:wAfter w:w="813" w:type="dxa"/>
          <w:trHeight w:val="220"/>
        </w:trPr>
        <w:tc>
          <w:tcPr>
            <w:tcW w:w="798" w:type="dxa"/>
            <w:gridSpan w:val="2"/>
            <w:vMerge w:val="restart"/>
            <w:tcBorders>
              <w:top w:val="nil"/>
              <w:left w:val="single" w:sz="8" w:space="0" w:color="auto"/>
              <w:bottom w:val="single" w:sz="8" w:space="0" w:color="000000"/>
              <w:right w:val="nil"/>
            </w:tcBorders>
            <w:vAlign w:val="center"/>
            <w:hideMark/>
          </w:tcPr>
          <w:p w:rsidR="00D44F97" w:rsidRDefault="00D44F97" w:rsidP="00D44F97">
            <w:pPr>
              <w:jc w:val="center"/>
              <w:rPr>
                <w:bCs/>
                <w:sz w:val="14"/>
                <w:szCs w:val="20"/>
                <w:lang w:val="es-ES"/>
              </w:rPr>
            </w:pPr>
            <w:r>
              <w:rPr>
                <w:bCs/>
                <w:sz w:val="14"/>
                <w:szCs w:val="20"/>
                <w:lang w:val="es-ES"/>
              </w:rPr>
              <w:t xml:space="preserve">  -după mediul de rezidenţă al elevilor </w:t>
            </w: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4"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3</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16</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6</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7</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4</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4</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5</w:t>
            </w:r>
          </w:p>
        </w:tc>
        <w:tc>
          <w:tcPr>
            <w:tcW w:w="764" w:type="dxa"/>
            <w:tcBorders>
              <w:top w:val="nil"/>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766" w:type="dxa"/>
            <w:tcBorders>
              <w:top w:val="nil"/>
              <w:left w:val="nil"/>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nil"/>
              <w:left w:val="single" w:sz="4" w:space="0" w:color="auto"/>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nil"/>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nil"/>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r>
      <w:tr w:rsidR="00D44F97" w:rsidTr="00D44F97">
        <w:trPr>
          <w:gridAfter w:val="1"/>
          <w:wAfter w:w="813" w:type="dxa"/>
          <w:trHeight w:val="260"/>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4"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nil"/>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18</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41</w:t>
            </w:r>
          </w:p>
        </w:tc>
        <w:tc>
          <w:tcPr>
            <w:tcW w:w="804" w:type="dxa"/>
            <w:tcBorders>
              <w:top w:val="nil"/>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44</w:t>
            </w:r>
          </w:p>
        </w:tc>
        <w:tc>
          <w:tcPr>
            <w:tcW w:w="878"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46</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54</w:t>
            </w:r>
          </w:p>
        </w:tc>
        <w:tc>
          <w:tcPr>
            <w:tcW w:w="850"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54</w:t>
            </w: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40</w:t>
            </w:r>
          </w:p>
        </w:tc>
        <w:tc>
          <w:tcPr>
            <w:tcW w:w="764" w:type="dxa"/>
            <w:tcBorders>
              <w:top w:val="nil"/>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766" w:type="dxa"/>
            <w:tcBorders>
              <w:top w:val="nil"/>
              <w:left w:val="nil"/>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nil"/>
              <w:left w:val="single" w:sz="4" w:space="0" w:color="auto"/>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nil"/>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nil"/>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nil"/>
              <w:left w:val="single" w:sz="4" w:space="0" w:color="auto"/>
              <w:bottom w:val="single" w:sz="8"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8"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nil"/>
              <w:left w:val="single" w:sz="4" w:space="0" w:color="auto"/>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3</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16</w:t>
            </w:r>
          </w:p>
        </w:tc>
        <w:tc>
          <w:tcPr>
            <w:tcW w:w="804" w:type="dxa"/>
            <w:tcBorders>
              <w:top w:val="nil"/>
              <w:left w:val="nil"/>
              <w:bottom w:val="single" w:sz="8" w:space="0" w:color="auto"/>
              <w:right w:val="single" w:sz="4" w:space="0" w:color="auto"/>
            </w:tcBorders>
            <w:vAlign w:val="center"/>
            <w:hideMark/>
          </w:tcPr>
          <w:p w:rsidR="00D44F97" w:rsidRDefault="00D44F97" w:rsidP="00D44F97">
            <w:pPr>
              <w:jc w:val="center"/>
              <w:rPr>
                <w:sz w:val="20"/>
                <w:szCs w:val="20"/>
              </w:rPr>
            </w:pPr>
            <w:r>
              <w:rPr>
                <w:sz w:val="20"/>
                <w:szCs w:val="20"/>
              </w:rPr>
              <w:t>6</w:t>
            </w:r>
          </w:p>
        </w:tc>
        <w:tc>
          <w:tcPr>
            <w:tcW w:w="878"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7</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4</w:t>
            </w:r>
          </w:p>
        </w:tc>
        <w:tc>
          <w:tcPr>
            <w:tcW w:w="850"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4</w:t>
            </w: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5</w:t>
            </w:r>
          </w:p>
        </w:tc>
        <w:tc>
          <w:tcPr>
            <w:tcW w:w="764" w:type="dxa"/>
            <w:tcBorders>
              <w:top w:val="nil"/>
              <w:left w:val="nil"/>
              <w:bottom w:val="single" w:sz="8" w:space="0" w:color="auto"/>
              <w:right w:val="single" w:sz="8" w:space="0" w:color="auto"/>
            </w:tcBorders>
            <w:shd w:val="clear" w:color="auto" w:fill="DDD9C3"/>
          </w:tcPr>
          <w:p w:rsidR="00D44F97" w:rsidRDefault="00D44F97" w:rsidP="00D44F97">
            <w:pPr>
              <w:jc w:val="center"/>
              <w:rPr>
                <w:sz w:val="20"/>
                <w:szCs w:val="20"/>
                <w:lang w:val="en-US"/>
              </w:rPr>
            </w:pPr>
          </w:p>
        </w:tc>
        <w:tc>
          <w:tcPr>
            <w:tcW w:w="766" w:type="dxa"/>
            <w:tcBorders>
              <w:top w:val="nil"/>
              <w:left w:val="nil"/>
              <w:bottom w:val="single" w:sz="8"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nil"/>
              <w:left w:val="single" w:sz="4" w:space="0" w:color="auto"/>
              <w:bottom w:val="single" w:sz="8"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nil"/>
              <w:left w:val="nil"/>
              <w:bottom w:val="single" w:sz="8" w:space="0" w:color="auto"/>
              <w:right w:val="single" w:sz="8" w:space="0" w:color="auto"/>
            </w:tcBorders>
            <w:shd w:val="clear" w:color="auto" w:fill="DDD9C3"/>
          </w:tcPr>
          <w:p w:rsidR="00D44F97" w:rsidRDefault="00D44F97" w:rsidP="00D44F97">
            <w:pPr>
              <w:jc w:val="center"/>
              <w:rPr>
                <w:sz w:val="20"/>
                <w:szCs w:val="20"/>
                <w:lang w:val="en-US"/>
              </w:rPr>
            </w:pP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single" w:sz="8" w:space="0" w:color="auto"/>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single" w:sz="8" w:space="0" w:color="auto"/>
              <w:left w:val="nil"/>
              <w:bottom w:val="single" w:sz="4"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single" w:sz="8" w:space="0" w:color="auto"/>
              <w:left w:val="single" w:sz="4" w:space="0" w:color="auto"/>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18</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41</w:t>
            </w:r>
          </w:p>
        </w:tc>
        <w:tc>
          <w:tcPr>
            <w:tcW w:w="804" w:type="dxa"/>
            <w:tcBorders>
              <w:top w:val="single" w:sz="8" w:space="0" w:color="auto"/>
              <w:left w:val="nil"/>
              <w:bottom w:val="single" w:sz="4" w:space="0" w:color="auto"/>
              <w:right w:val="single" w:sz="4" w:space="0" w:color="auto"/>
            </w:tcBorders>
            <w:vAlign w:val="center"/>
            <w:hideMark/>
          </w:tcPr>
          <w:p w:rsidR="00D44F97" w:rsidRDefault="00D44F97" w:rsidP="00D44F97">
            <w:pPr>
              <w:jc w:val="center"/>
              <w:rPr>
                <w:sz w:val="20"/>
                <w:szCs w:val="20"/>
              </w:rPr>
            </w:pPr>
            <w:r>
              <w:rPr>
                <w:sz w:val="20"/>
                <w:szCs w:val="20"/>
              </w:rPr>
              <w:t>44</w:t>
            </w:r>
          </w:p>
        </w:tc>
        <w:tc>
          <w:tcPr>
            <w:tcW w:w="878"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46</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54</w:t>
            </w:r>
          </w:p>
        </w:tc>
        <w:tc>
          <w:tcPr>
            <w:tcW w:w="850"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54</w:t>
            </w: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40</w:t>
            </w:r>
          </w:p>
        </w:tc>
        <w:tc>
          <w:tcPr>
            <w:tcW w:w="764" w:type="dxa"/>
            <w:tcBorders>
              <w:top w:val="single" w:sz="8" w:space="0" w:color="auto"/>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766" w:type="dxa"/>
            <w:tcBorders>
              <w:top w:val="single" w:sz="8" w:space="0" w:color="auto"/>
              <w:left w:val="nil"/>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4" w:space="0" w:color="auto"/>
              <w:left w:val="single" w:sz="4" w:space="0" w:color="auto"/>
              <w:bottom w:val="single" w:sz="4" w:space="0" w:color="auto"/>
              <w:right w:val="single" w:sz="4" w:space="0" w:color="auto"/>
            </w:tcBorders>
            <w:shd w:val="clear" w:color="auto" w:fill="DDD9C3"/>
          </w:tcPr>
          <w:p w:rsidR="00D44F97" w:rsidRDefault="00D44F97" w:rsidP="00D44F97">
            <w:pPr>
              <w:jc w:val="center"/>
              <w:rPr>
                <w:sz w:val="20"/>
                <w:szCs w:val="20"/>
                <w:lang w:val="en-US"/>
              </w:rPr>
            </w:pPr>
          </w:p>
        </w:tc>
        <w:tc>
          <w:tcPr>
            <w:tcW w:w="813" w:type="dxa"/>
            <w:tcBorders>
              <w:top w:val="single" w:sz="8" w:space="0" w:color="auto"/>
              <w:left w:val="single" w:sz="4" w:space="0" w:color="auto"/>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single" w:sz="8" w:space="0" w:color="auto"/>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c>
          <w:tcPr>
            <w:tcW w:w="813" w:type="dxa"/>
            <w:tcBorders>
              <w:top w:val="single" w:sz="8" w:space="0" w:color="auto"/>
              <w:left w:val="nil"/>
              <w:bottom w:val="single" w:sz="4" w:space="0" w:color="auto"/>
              <w:right w:val="single" w:sz="8" w:space="0" w:color="auto"/>
            </w:tcBorders>
            <w:shd w:val="clear" w:color="auto" w:fill="DDD9C3"/>
          </w:tcPr>
          <w:p w:rsidR="00D44F97" w:rsidRDefault="00D44F97" w:rsidP="00D44F97">
            <w:pPr>
              <w:jc w:val="center"/>
              <w:rPr>
                <w:sz w:val="20"/>
                <w:szCs w:val="20"/>
                <w:lang w:val="en-US"/>
              </w:rPr>
            </w:pPr>
          </w:p>
        </w:tc>
      </w:tr>
      <w:tr w:rsidR="00D44F97" w:rsidTr="00D44F97">
        <w:trPr>
          <w:gridAfter w:val="1"/>
          <w:wAfter w:w="813" w:type="dxa"/>
          <w:trHeight w:val="234"/>
        </w:trPr>
        <w:tc>
          <w:tcPr>
            <w:tcW w:w="1657" w:type="dxa"/>
            <w:gridSpan w:val="3"/>
            <w:tcBorders>
              <w:top w:val="single" w:sz="8" w:space="0" w:color="auto"/>
              <w:left w:val="single" w:sz="8" w:space="0" w:color="auto"/>
              <w:bottom w:val="single" w:sz="8" w:space="0" w:color="auto"/>
              <w:right w:val="single" w:sz="8" w:space="0" w:color="000000"/>
            </w:tcBorders>
            <w:vAlign w:val="bottom"/>
            <w:hideMark/>
          </w:tcPr>
          <w:p w:rsidR="00D44F97" w:rsidRDefault="00D44F97" w:rsidP="00D44F97">
            <w:pPr>
              <w:rPr>
                <w:bCs/>
                <w:sz w:val="14"/>
                <w:szCs w:val="20"/>
                <w:lang w:val="en-US"/>
              </w:rPr>
            </w:pPr>
            <w:r>
              <w:rPr>
                <w:bCs/>
                <w:sz w:val="14"/>
                <w:szCs w:val="20"/>
                <w:lang w:val="en-US"/>
              </w:rPr>
              <w:t>Total în clasa a IX-a, a X-a și a XI-a școala profesională din care:</w:t>
            </w:r>
          </w:p>
        </w:tc>
        <w:tc>
          <w:tcPr>
            <w:tcW w:w="878" w:type="dxa"/>
            <w:tcBorders>
              <w:top w:val="single" w:sz="8" w:space="0" w:color="auto"/>
              <w:left w:val="single" w:sz="4" w:space="0" w:color="auto"/>
              <w:bottom w:val="nil"/>
              <w:right w:val="single" w:sz="4" w:space="0" w:color="auto"/>
            </w:tcBorders>
            <w:shd w:val="clear" w:color="auto" w:fill="D9D9D9"/>
            <w:vAlign w:val="center"/>
          </w:tcPr>
          <w:p w:rsidR="00D44F97" w:rsidRDefault="00D44F97" w:rsidP="00D44F97">
            <w:pPr>
              <w:jc w:val="center"/>
              <w:rPr>
                <w:sz w:val="20"/>
                <w:szCs w:val="20"/>
                <w:lang w:val="en-US"/>
              </w:rPr>
            </w:pPr>
          </w:p>
        </w:tc>
        <w:tc>
          <w:tcPr>
            <w:tcW w:w="804" w:type="dxa"/>
            <w:tcBorders>
              <w:top w:val="single" w:sz="8" w:space="0" w:color="auto"/>
              <w:left w:val="nil"/>
              <w:bottom w:val="nil"/>
              <w:right w:val="nil"/>
            </w:tcBorders>
            <w:shd w:val="clear" w:color="auto" w:fill="D9D9D9"/>
            <w:vAlign w:val="center"/>
          </w:tcPr>
          <w:p w:rsidR="00D44F97" w:rsidRDefault="00D44F97" w:rsidP="00D44F97">
            <w:pPr>
              <w:jc w:val="center"/>
              <w:rPr>
                <w:sz w:val="20"/>
                <w:szCs w:val="20"/>
                <w:lang w:val="en-GB"/>
              </w:rPr>
            </w:pPr>
          </w:p>
        </w:tc>
        <w:tc>
          <w:tcPr>
            <w:tcW w:w="804" w:type="dxa"/>
            <w:tcBorders>
              <w:top w:val="single" w:sz="8" w:space="0" w:color="auto"/>
              <w:left w:val="single" w:sz="4" w:space="0" w:color="auto"/>
              <w:bottom w:val="nil"/>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single" w:sz="8" w:space="0" w:color="auto"/>
              <w:left w:val="nil"/>
              <w:bottom w:val="nil"/>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single" w:sz="8" w:space="0" w:color="auto"/>
              <w:left w:val="nil"/>
              <w:bottom w:val="single" w:sz="8" w:space="0" w:color="auto"/>
              <w:right w:val="single" w:sz="4" w:space="0" w:color="auto"/>
            </w:tcBorders>
            <w:shd w:val="clear" w:color="auto" w:fill="D9D9D9"/>
            <w:vAlign w:val="center"/>
          </w:tcPr>
          <w:p w:rsidR="00D44F97" w:rsidRDefault="00D44F97" w:rsidP="00D44F97">
            <w:pPr>
              <w:jc w:val="center"/>
              <w:rPr>
                <w:sz w:val="20"/>
                <w:szCs w:val="20"/>
              </w:rPr>
            </w:pPr>
          </w:p>
        </w:tc>
        <w:tc>
          <w:tcPr>
            <w:tcW w:w="878" w:type="dxa"/>
            <w:tcBorders>
              <w:top w:val="single" w:sz="8" w:space="0" w:color="auto"/>
              <w:left w:val="nil"/>
              <w:bottom w:val="nil"/>
              <w:right w:val="single" w:sz="8" w:space="0" w:color="auto"/>
            </w:tcBorders>
            <w:shd w:val="clear" w:color="auto" w:fill="D9D9D9"/>
            <w:vAlign w:val="center"/>
          </w:tcPr>
          <w:p w:rsidR="00D44F97" w:rsidRDefault="00D44F97" w:rsidP="00D44F97">
            <w:pPr>
              <w:jc w:val="center"/>
              <w:rPr>
                <w:sz w:val="20"/>
                <w:szCs w:val="20"/>
              </w:rPr>
            </w:pPr>
          </w:p>
        </w:tc>
        <w:tc>
          <w:tcPr>
            <w:tcW w:w="759" w:type="dxa"/>
            <w:tcBorders>
              <w:top w:val="single" w:sz="8" w:space="0" w:color="auto"/>
              <w:left w:val="nil"/>
              <w:bottom w:val="nil"/>
              <w:right w:val="single" w:sz="8" w:space="0" w:color="auto"/>
            </w:tcBorders>
            <w:shd w:val="clear" w:color="auto" w:fill="D9D9D9"/>
            <w:vAlign w:val="center"/>
          </w:tcPr>
          <w:p w:rsidR="00D44F97" w:rsidRDefault="00D44F97" w:rsidP="00D44F97">
            <w:pPr>
              <w:jc w:val="center"/>
              <w:rPr>
                <w:sz w:val="20"/>
                <w:szCs w:val="20"/>
              </w:rPr>
            </w:pPr>
          </w:p>
        </w:tc>
        <w:tc>
          <w:tcPr>
            <w:tcW w:w="850" w:type="dxa"/>
            <w:tcBorders>
              <w:top w:val="single" w:sz="8" w:space="0" w:color="auto"/>
              <w:left w:val="nil"/>
              <w:bottom w:val="nil"/>
              <w:right w:val="single" w:sz="8" w:space="0" w:color="auto"/>
            </w:tcBorders>
            <w:shd w:val="clear" w:color="auto" w:fill="D9D9D9"/>
            <w:vAlign w:val="center"/>
          </w:tcPr>
          <w:p w:rsidR="00D44F97" w:rsidRDefault="00D44F97" w:rsidP="00D44F97">
            <w:pPr>
              <w:jc w:val="center"/>
              <w:rPr>
                <w:sz w:val="20"/>
                <w:szCs w:val="20"/>
              </w:rPr>
            </w:pPr>
          </w:p>
        </w:tc>
        <w:tc>
          <w:tcPr>
            <w:tcW w:w="759" w:type="dxa"/>
            <w:tcBorders>
              <w:top w:val="single" w:sz="8" w:space="0" w:color="auto"/>
              <w:left w:val="nil"/>
              <w:bottom w:val="nil"/>
              <w:right w:val="single" w:sz="8" w:space="0" w:color="auto"/>
            </w:tcBorders>
            <w:vAlign w:val="center"/>
            <w:hideMark/>
          </w:tcPr>
          <w:p w:rsidR="00D44F97" w:rsidRDefault="00D44F97" w:rsidP="00D44F97">
            <w:pPr>
              <w:jc w:val="center"/>
              <w:rPr>
                <w:sz w:val="20"/>
                <w:szCs w:val="20"/>
              </w:rPr>
            </w:pPr>
            <w:r>
              <w:rPr>
                <w:sz w:val="20"/>
                <w:szCs w:val="20"/>
              </w:rPr>
              <w:t>26</w:t>
            </w:r>
          </w:p>
        </w:tc>
        <w:tc>
          <w:tcPr>
            <w:tcW w:w="764"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44</w:t>
            </w:r>
          </w:p>
        </w:tc>
        <w:tc>
          <w:tcPr>
            <w:tcW w:w="766" w:type="dxa"/>
            <w:tcBorders>
              <w:top w:val="single" w:sz="8" w:space="0" w:color="auto"/>
              <w:left w:val="nil"/>
              <w:bottom w:val="nil"/>
              <w:right w:val="single" w:sz="4" w:space="0" w:color="auto"/>
            </w:tcBorders>
            <w:hideMark/>
          </w:tcPr>
          <w:p w:rsidR="00D44F97" w:rsidRDefault="00D44F97" w:rsidP="00D44F97">
            <w:pPr>
              <w:jc w:val="center"/>
              <w:rPr>
                <w:sz w:val="20"/>
                <w:szCs w:val="20"/>
              </w:rPr>
            </w:pPr>
            <w:r>
              <w:rPr>
                <w:sz w:val="20"/>
                <w:szCs w:val="20"/>
              </w:rPr>
              <w:t>63</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rPr>
            </w:pPr>
            <w:r>
              <w:rPr>
                <w:sz w:val="20"/>
                <w:szCs w:val="20"/>
              </w:rPr>
              <w:t>59</w:t>
            </w:r>
          </w:p>
        </w:tc>
        <w:tc>
          <w:tcPr>
            <w:tcW w:w="813" w:type="dxa"/>
            <w:tcBorders>
              <w:top w:val="single" w:sz="8" w:space="0" w:color="auto"/>
              <w:left w:val="single" w:sz="4" w:space="0" w:color="auto"/>
              <w:bottom w:val="nil"/>
              <w:right w:val="single" w:sz="8" w:space="0" w:color="auto"/>
            </w:tcBorders>
            <w:hideMark/>
          </w:tcPr>
          <w:p w:rsidR="00D44F97" w:rsidRDefault="00D44F97" w:rsidP="00D44F97">
            <w:pPr>
              <w:jc w:val="center"/>
              <w:rPr>
                <w:sz w:val="20"/>
                <w:szCs w:val="20"/>
              </w:rPr>
            </w:pPr>
            <w:r>
              <w:rPr>
                <w:sz w:val="20"/>
                <w:szCs w:val="20"/>
              </w:rPr>
              <w:t>70</w:t>
            </w:r>
          </w:p>
        </w:tc>
        <w:tc>
          <w:tcPr>
            <w:tcW w:w="813" w:type="dxa"/>
            <w:tcBorders>
              <w:top w:val="single" w:sz="8" w:space="0" w:color="auto"/>
              <w:left w:val="nil"/>
              <w:bottom w:val="nil"/>
              <w:right w:val="single" w:sz="8" w:space="0" w:color="auto"/>
            </w:tcBorders>
            <w:hideMark/>
          </w:tcPr>
          <w:p w:rsidR="00D44F97" w:rsidRDefault="00D44F97" w:rsidP="00D44F97">
            <w:pPr>
              <w:jc w:val="center"/>
              <w:rPr>
                <w:sz w:val="20"/>
                <w:szCs w:val="20"/>
              </w:rPr>
            </w:pPr>
            <w:r>
              <w:rPr>
                <w:sz w:val="20"/>
                <w:szCs w:val="20"/>
              </w:rPr>
              <w:t>71</w:t>
            </w:r>
          </w:p>
        </w:tc>
        <w:tc>
          <w:tcPr>
            <w:tcW w:w="813" w:type="dxa"/>
            <w:tcBorders>
              <w:top w:val="single" w:sz="8" w:space="0" w:color="auto"/>
              <w:left w:val="nil"/>
              <w:bottom w:val="nil"/>
              <w:right w:val="single" w:sz="8" w:space="0" w:color="auto"/>
            </w:tcBorders>
            <w:shd w:val="clear" w:color="auto" w:fill="FFFF00"/>
          </w:tcPr>
          <w:p w:rsidR="00D44F97" w:rsidRDefault="00D44F97" w:rsidP="00D44F97">
            <w:pPr>
              <w:jc w:val="center"/>
              <w:rPr>
                <w:sz w:val="20"/>
                <w:szCs w:val="20"/>
              </w:rPr>
            </w:pPr>
            <w:r>
              <w:rPr>
                <w:sz w:val="20"/>
                <w:szCs w:val="20"/>
              </w:rPr>
              <w:t>70</w:t>
            </w:r>
          </w:p>
        </w:tc>
      </w:tr>
      <w:tr w:rsidR="00D44F97" w:rsidTr="00D44F97">
        <w:trPr>
          <w:gridAfter w:val="1"/>
          <w:wAfter w:w="813" w:type="dxa"/>
          <w:trHeight w:val="260"/>
        </w:trPr>
        <w:tc>
          <w:tcPr>
            <w:tcW w:w="798" w:type="dxa"/>
            <w:gridSpan w:val="2"/>
            <w:vMerge w:val="restart"/>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rPr>
            </w:pPr>
            <w:r>
              <w:rPr>
                <w:bCs/>
                <w:sz w:val="14"/>
                <w:szCs w:val="20"/>
                <w:lang w:val="en-US"/>
              </w:rPr>
              <w:t xml:space="preserve">    -pe sexe</w:t>
            </w:r>
          </w:p>
        </w:tc>
        <w:tc>
          <w:tcPr>
            <w:tcW w:w="859" w:type="dxa"/>
            <w:tcBorders>
              <w:top w:val="nil"/>
              <w:left w:val="nil"/>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masculin</w:t>
            </w:r>
          </w:p>
        </w:tc>
        <w:tc>
          <w:tcPr>
            <w:tcW w:w="878" w:type="dxa"/>
            <w:tcBorders>
              <w:top w:val="single" w:sz="8" w:space="0" w:color="auto"/>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single" w:sz="8" w:space="0" w:color="auto"/>
              <w:left w:val="nil"/>
              <w:bottom w:val="single" w:sz="4"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single" w:sz="8" w:space="0" w:color="auto"/>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single" w:sz="8" w:space="0" w:color="auto"/>
              <w:left w:val="nil"/>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nil"/>
              <w:left w:val="nil"/>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78"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850"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26</w:t>
            </w:r>
          </w:p>
        </w:tc>
        <w:tc>
          <w:tcPr>
            <w:tcW w:w="764"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44</w:t>
            </w:r>
          </w:p>
        </w:tc>
        <w:tc>
          <w:tcPr>
            <w:tcW w:w="766" w:type="dxa"/>
            <w:tcBorders>
              <w:top w:val="single" w:sz="8" w:space="0" w:color="auto"/>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63</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59</w:t>
            </w:r>
          </w:p>
        </w:tc>
        <w:tc>
          <w:tcPr>
            <w:tcW w:w="813" w:type="dxa"/>
            <w:tcBorders>
              <w:top w:val="single" w:sz="8" w:space="0" w:color="auto"/>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67</w:t>
            </w:r>
          </w:p>
        </w:tc>
        <w:tc>
          <w:tcPr>
            <w:tcW w:w="813"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68</w:t>
            </w:r>
          </w:p>
        </w:tc>
        <w:tc>
          <w:tcPr>
            <w:tcW w:w="813" w:type="dxa"/>
            <w:tcBorders>
              <w:top w:val="single" w:sz="8" w:space="0" w:color="auto"/>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60</w:t>
            </w:r>
          </w:p>
        </w:tc>
      </w:tr>
      <w:tr w:rsidR="00D44F97" w:rsidTr="00D44F97">
        <w:trPr>
          <w:gridAfter w:val="1"/>
          <w:wAfter w:w="813" w:type="dxa"/>
          <w:trHeight w:val="295"/>
        </w:trPr>
        <w:tc>
          <w:tcPr>
            <w:tcW w:w="0" w:type="auto"/>
            <w:gridSpan w:val="2"/>
            <w:vMerge/>
            <w:tcBorders>
              <w:top w:val="nil"/>
              <w:left w:val="single" w:sz="8" w:space="0" w:color="auto"/>
              <w:bottom w:val="single" w:sz="8" w:space="0" w:color="000000"/>
              <w:right w:val="single" w:sz="8" w:space="0" w:color="auto"/>
            </w:tcBorders>
            <w:vAlign w:val="center"/>
            <w:hideMark/>
          </w:tcPr>
          <w:p w:rsidR="00D44F97" w:rsidRDefault="00D44F97" w:rsidP="00D44F97">
            <w:pPr>
              <w:rPr>
                <w:bCs/>
                <w:sz w:val="14"/>
                <w:szCs w:val="20"/>
                <w:lang w:val="en-US" w:eastAsia="en-GB"/>
              </w:rPr>
            </w:pPr>
          </w:p>
        </w:tc>
        <w:tc>
          <w:tcPr>
            <w:tcW w:w="859" w:type="dxa"/>
            <w:tcBorders>
              <w:top w:val="nil"/>
              <w:left w:val="nil"/>
              <w:bottom w:val="single" w:sz="8"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 xml:space="preserve">                                                       feminin</w:t>
            </w:r>
          </w:p>
        </w:tc>
        <w:tc>
          <w:tcPr>
            <w:tcW w:w="878" w:type="dxa"/>
            <w:tcBorders>
              <w:top w:val="nil"/>
              <w:left w:val="single" w:sz="4" w:space="0" w:color="auto"/>
              <w:bottom w:val="single" w:sz="8"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8"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nil"/>
              <w:left w:val="single" w:sz="4" w:space="0" w:color="auto"/>
              <w:bottom w:val="single" w:sz="8"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nil"/>
              <w:left w:val="nil"/>
              <w:bottom w:val="single" w:sz="8"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nil"/>
              <w:left w:val="nil"/>
              <w:bottom w:val="single" w:sz="8" w:space="0" w:color="auto"/>
              <w:right w:val="single" w:sz="4" w:space="0" w:color="auto"/>
            </w:tcBorders>
            <w:shd w:val="clear" w:color="auto" w:fill="D9D9D9"/>
            <w:vAlign w:val="center"/>
          </w:tcPr>
          <w:p w:rsidR="00D44F97" w:rsidRDefault="00D44F97" w:rsidP="00D44F97">
            <w:pPr>
              <w:jc w:val="center"/>
              <w:rPr>
                <w:sz w:val="20"/>
                <w:szCs w:val="20"/>
              </w:rPr>
            </w:pPr>
          </w:p>
        </w:tc>
        <w:tc>
          <w:tcPr>
            <w:tcW w:w="878"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850"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0</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en-US"/>
              </w:rPr>
            </w:pPr>
            <w:r>
              <w:rPr>
                <w:sz w:val="20"/>
                <w:szCs w:val="20"/>
                <w:lang w:val="en-US"/>
              </w:rPr>
              <w:t>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0</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3</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en-US"/>
              </w:rPr>
            </w:pPr>
            <w:r>
              <w:rPr>
                <w:sz w:val="20"/>
                <w:szCs w:val="20"/>
                <w:lang w:val="en-US"/>
              </w:rPr>
              <w:t>3</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10</w:t>
            </w:r>
          </w:p>
        </w:tc>
      </w:tr>
      <w:tr w:rsidR="00D44F97" w:rsidTr="00D44F97">
        <w:trPr>
          <w:gridAfter w:val="1"/>
          <w:wAfter w:w="813" w:type="dxa"/>
          <w:trHeight w:val="220"/>
        </w:trPr>
        <w:tc>
          <w:tcPr>
            <w:tcW w:w="798" w:type="dxa"/>
            <w:gridSpan w:val="2"/>
            <w:vMerge w:val="restart"/>
            <w:tcBorders>
              <w:top w:val="nil"/>
              <w:left w:val="single" w:sz="8" w:space="0" w:color="auto"/>
              <w:bottom w:val="single" w:sz="8" w:space="0" w:color="000000"/>
              <w:right w:val="nil"/>
            </w:tcBorders>
            <w:vAlign w:val="center"/>
            <w:hideMark/>
          </w:tcPr>
          <w:p w:rsidR="00D44F97" w:rsidRDefault="00D44F97" w:rsidP="00D44F97">
            <w:pPr>
              <w:jc w:val="center"/>
              <w:rPr>
                <w:bCs/>
                <w:sz w:val="14"/>
                <w:szCs w:val="20"/>
                <w:lang w:val="es-ES"/>
              </w:rPr>
            </w:pPr>
            <w:r>
              <w:rPr>
                <w:bCs/>
                <w:sz w:val="14"/>
                <w:szCs w:val="20"/>
                <w:lang w:val="es-ES"/>
              </w:rPr>
              <w:t xml:space="preserve">  -după mediul de rezidenţă al elevilor </w:t>
            </w: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it-IT"/>
              </w:rPr>
            </w:pPr>
            <w:r>
              <w:rPr>
                <w:sz w:val="14"/>
                <w:szCs w:val="20"/>
                <w:lang w:val="it-IT"/>
              </w:rPr>
              <w:t>din localitatea unde este situată şcoala</w:t>
            </w:r>
          </w:p>
        </w:tc>
        <w:tc>
          <w:tcPr>
            <w:tcW w:w="878" w:type="dxa"/>
            <w:tcBorders>
              <w:top w:val="nil"/>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4"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nil"/>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nil"/>
              <w:left w:val="nil"/>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nil"/>
              <w:left w:val="nil"/>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78"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59"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850"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3</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12</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10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14</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12</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it-IT"/>
              </w:rPr>
            </w:pPr>
            <w:r>
              <w:rPr>
                <w:sz w:val="20"/>
                <w:szCs w:val="20"/>
                <w:lang w:val="it-IT"/>
              </w:rPr>
              <w:t>8</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rPr>
                <w:sz w:val="20"/>
                <w:szCs w:val="20"/>
                <w:lang w:val="it-IT"/>
              </w:rPr>
            </w:pPr>
            <w:r>
              <w:rPr>
                <w:sz w:val="20"/>
                <w:szCs w:val="20"/>
                <w:lang w:val="it-IT"/>
              </w:rPr>
              <w:t xml:space="preserve">     9</w:t>
            </w:r>
          </w:p>
        </w:tc>
      </w:tr>
      <w:tr w:rsidR="00D44F97" w:rsidTr="00D44F97">
        <w:trPr>
          <w:gridAfter w:val="1"/>
          <w:wAfter w:w="813" w:type="dxa"/>
          <w:trHeight w:val="260"/>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rPr>
                <w:sz w:val="14"/>
                <w:szCs w:val="20"/>
                <w:lang w:val="en-US"/>
              </w:rPr>
            </w:pPr>
            <w:r>
              <w:rPr>
                <w:sz w:val="14"/>
                <w:szCs w:val="20"/>
                <w:lang w:val="en-US"/>
              </w:rPr>
              <w:t>Total din alte localităţi</w:t>
            </w:r>
          </w:p>
        </w:tc>
        <w:tc>
          <w:tcPr>
            <w:tcW w:w="878" w:type="dxa"/>
            <w:tcBorders>
              <w:top w:val="nil"/>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4"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nil"/>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nil"/>
              <w:left w:val="nil"/>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nil"/>
              <w:left w:val="nil"/>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78"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850" w:type="dxa"/>
            <w:tcBorders>
              <w:top w:val="nil"/>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nil"/>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23</w:t>
            </w:r>
          </w:p>
        </w:tc>
        <w:tc>
          <w:tcPr>
            <w:tcW w:w="764"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32</w:t>
            </w:r>
          </w:p>
        </w:tc>
        <w:tc>
          <w:tcPr>
            <w:tcW w:w="766" w:type="dxa"/>
            <w:tcBorders>
              <w:top w:val="nil"/>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53</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45</w:t>
            </w:r>
          </w:p>
        </w:tc>
        <w:tc>
          <w:tcPr>
            <w:tcW w:w="813" w:type="dxa"/>
            <w:tcBorders>
              <w:top w:val="nil"/>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58</w:t>
            </w:r>
          </w:p>
        </w:tc>
        <w:tc>
          <w:tcPr>
            <w:tcW w:w="813" w:type="dxa"/>
            <w:tcBorders>
              <w:top w:val="nil"/>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63</w:t>
            </w:r>
          </w:p>
        </w:tc>
        <w:tc>
          <w:tcPr>
            <w:tcW w:w="813" w:type="dxa"/>
            <w:tcBorders>
              <w:top w:val="nil"/>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61</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urban</w:t>
            </w:r>
          </w:p>
        </w:tc>
        <w:tc>
          <w:tcPr>
            <w:tcW w:w="878" w:type="dxa"/>
            <w:tcBorders>
              <w:top w:val="nil"/>
              <w:left w:val="single" w:sz="4" w:space="0" w:color="auto"/>
              <w:bottom w:val="single" w:sz="8"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nil"/>
              <w:left w:val="nil"/>
              <w:bottom w:val="single" w:sz="8"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nil"/>
              <w:left w:val="single" w:sz="4" w:space="0" w:color="auto"/>
              <w:bottom w:val="single" w:sz="8"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nil"/>
              <w:left w:val="nil"/>
              <w:bottom w:val="single" w:sz="8"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nil"/>
              <w:left w:val="nil"/>
              <w:bottom w:val="single" w:sz="8" w:space="0" w:color="auto"/>
              <w:right w:val="single" w:sz="4" w:space="0" w:color="auto"/>
            </w:tcBorders>
            <w:shd w:val="clear" w:color="auto" w:fill="D9D9D9"/>
            <w:vAlign w:val="center"/>
          </w:tcPr>
          <w:p w:rsidR="00D44F97" w:rsidRDefault="00D44F97" w:rsidP="00D44F97">
            <w:pPr>
              <w:jc w:val="center"/>
              <w:rPr>
                <w:sz w:val="20"/>
                <w:szCs w:val="20"/>
              </w:rPr>
            </w:pPr>
          </w:p>
        </w:tc>
        <w:tc>
          <w:tcPr>
            <w:tcW w:w="878"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59"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850" w:type="dxa"/>
            <w:tcBorders>
              <w:top w:val="nil"/>
              <w:left w:val="nil"/>
              <w:bottom w:val="single" w:sz="8" w:space="0" w:color="auto"/>
              <w:right w:val="single" w:sz="8" w:space="0" w:color="auto"/>
            </w:tcBorders>
            <w:shd w:val="clear" w:color="auto" w:fill="D9D9D9"/>
            <w:vAlign w:val="center"/>
          </w:tcPr>
          <w:p w:rsidR="00D44F97" w:rsidRDefault="00D44F97" w:rsidP="00D44F97">
            <w:pPr>
              <w:jc w:val="center"/>
              <w:rPr>
                <w:sz w:val="20"/>
                <w:szCs w:val="20"/>
                <w:lang w:val="it-IT"/>
              </w:rPr>
            </w:pPr>
          </w:p>
        </w:tc>
        <w:tc>
          <w:tcPr>
            <w:tcW w:w="759" w:type="dxa"/>
            <w:tcBorders>
              <w:top w:val="nil"/>
              <w:left w:val="nil"/>
              <w:bottom w:val="single" w:sz="8" w:space="0" w:color="auto"/>
              <w:right w:val="single" w:sz="8" w:space="0" w:color="auto"/>
            </w:tcBorders>
            <w:vAlign w:val="center"/>
            <w:hideMark/>
          </w:tcPr>
          <w:p w:rsidR="00D44F97" w:rsidRDefault="00D44F97" w:rsidP="00D44F97">
            <w:pPr>
              <w:jc w:val="center"/>
              <w:rPr>
                <w:sz w:val="20"/>
                <w:szCs w:val="20"/>
                <w:lang w:val="it-IT"/>
              </w:rPr>
            </w:pPr>
            <w:r>
              <w:rPr>
                <w:sz w:val="20"/>
                <w:szCs w:val="20"/>
                <w:lang w:val="it-IT"/>
              </w:rPr>
              <w:t>3</w:t>
            </w:r>
          </w:p>
        </w:tc>
        <w:tc>
          <w:tcPr>
            <w:tcW w:w="764" w:type="dxa"/>
            <w:tcBorders>
              <w:top w:val="nil"/>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12</w:t>
            </w:r>
          </w:p>
        </w:tc>
        <w:tc>
          <w:tcPr>
            <w:tcW w:w="766" w:type="dxa"/>
            <w:tcBorders>
              <w:top w:val="nil"/>
              <w:left w:val="nil"/>
              <w:bottom w:val="single" w:sz="8" w:space="0" w:color="auto"/>
              <w:right w:val="single" w:sz="4" w:space="0" w:color="auto"/>
            </w:tcBorders>
            <w:hideMark/>
          </w:tcPr>
          <w:p w:rsidR="00D44F97" w:rsidRDefault="00D44F97" w:rsidP="00D44F97">
            <w:pPr>
              <w:jc w:val="center"/>
              <w:rPr>
                <w:sz w:val="20"/>
                <w:szCs w:val="20"/>
                <w:lang w:val="it-IT"/>
              </w:rPr>
            </w:pPr>
            <w:r>
              <w:rPr>
                <w:sz w:val="20"/>
                <w:szCs w:val="20"/>
                <w:lang w:val="it-IT"/>
              </w:rPr>
              <w:t>10</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it-IT"/>
              </w:rPr>
            </w:pPr>
            <w:r>
              <w:rPr>
                <w:sz w:val="20"/>
                <w:szCs w:val="20"/>
                <w:lang w:val="it-IT"/>
              </w:rPr>
              <w:t>14</w:t>
            </w:r>
          </w:p>
        </w:tc>
        <w:tc>
          <w:tcPr>
            <w:tcW w:w="813" w:type="dxa"/>
            <w:tcBorders>
              <w:top w:val="nil"/>
              <w:left w:val="single" w:sz="4" w:space="0" w:color="auto"/>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12</w:t>
            </w:r>
          </w:p>
        </w:tc>
        <w:tc>
          <w:tcPr>
            <w:tcW w:w="813" w:type="dxa"/>
            <w:tcBorders>
              <w:top w:val="nil"/>
              <w:left w:val="nil"/>
              <w:bottom w:val="single" w:sz="8" w:space="0" w:color="auto"/>
              <w:right w:val="single" w:sz="8" w:space="0" w:color="auto"/>
            </w:tcBorders>
            <w:hideMark/>
          </w:tcPr>
          <w:p w:rsidR="00D44F97" w:rsidRDefault="00D44F97" w:rsidP="00D44F97">
            <w:pPr>
              <w:jc w:val="center"/>
              <w:rPr>
                <w:sz w:val="20"/>
                <w:szCs w:val="20"/>
                <w:lang w:val="it-IT"/>
              </w:rPr>
            </w:pPr>
            <w:r>
              <w:rPr>
                <w:sz w:val="20"/>
                <w:szCs w:val="20"/>
                <w:lang w:val="it-IT"/>
              </w:rPr>
              <w:t>8</w:t>
            </w:r>
          </w:p>
        </w:tc>
        <w:tc>
          <w:tcPr>
            <w:tcW w:w="813" w:type="dxa"/>
            <w:tcBorders>
              <w:top w:val="nil"/>
              <w:left w:val="nil"/>
              <w:bottom w:val="single" w:sz="8" w:space="0" w:color="auto"/>
              <w:right w:val="single" w:sz="8" w:space="0" w:color="auto"/>
            </w:tcBorders>
            <w:shd w:val="clear" w:color="auto" w:fill="FFFF00"/>
          </w:tcPr>
          <w:p w:rsidR="00D44F97" w:rsidRDefault="00D44F97" w:rsidP="00D44F97">
            <w:pPr>
              <w:jc w:val="center"/>
              <w:rPr>
                <w:sz w:val="20"/>
                <w:szCs w:val="20"/>
                <w:lang w:val="it-IT"/>
              </w:rPr>
            </w:pPr>
            <w:r>
              <w:rPr>
                <w:sz w:val="20"/>
                <w:szCs w:val="20"/>
                <w:lang w:val="it-IT"/>
              </w:rPr>
              <w:t>9</w:t>
            </w:r>
          </w:p>
        </w:tc>
      </w:tr>
      <w:tr w:rsidR="00D44F97" w:rsidTr="00D44F97">
        <w:trPr>
          <w:gridAfter w:val="1"/>
          <w:wAfter w:w="813" w:type="dxa"/>
          <w:trHeight w:val="273"/>
        </w:trPr>
        <w:tc>
          <w:tcPr>
            <w:tcW w:w="0" w:type="auto"/>
            <w:gridSpan w:val="2"/>
            <w:vMerge/>
            <w:tcBorders>
              <w:top w:val="nil"/>
              <w:left w:val="single" w:sz="8" w:space="0" w:color="auto"/>
              <w:bottom w:val="single" w:sz="8" w:space="0" w:color="000000"/>
              <w:right w:val="nil"/>
            </w:tcBorders>
            <w:vAlign w:val="center"/>
            <w:hideMark/>
          </w:tcPr>
          <w:p w:rsidR="00D44F97" w:rsidRDefault="00D44F97" w:rsidP="00D44F97">
            <w:pPr>
              <w:rPr>
                <w:bCs/>
                <w:sz w:val="14"/>
                <w:szCs w:val="20"/>
                <w:lang w:val="es-ES" w:eastAsia="en-GB"/>
              </w:rPr>
            </w:pPr>
          </w:p>
        </w:tc>
        <w:tc>
          <w:tcPr>
            <w:tcW w:w="859" w:type="dxa"/>
            <w:tcBorders>
              <w:top w:val="nil"/>
              <w:left w:val="single" w:sz="8" w:space="0" w:color="auto"/>
              <w:bottom w:val="single" w:sz="4" w:space="0" w:color="auto"/>
              <w:right w:val="single" w:sz="8" w:space="0" w:color="auto"/>
            </w:tcBorders>
            <w:vAlign w:val="bottom"/>
            <w:hideMark/>
          </w:tcPr>
          <w:p w:rsidR="00D44F97" w:rsidRDefault="00D44F97" w:rsidP="00D44F97">
            <w:pPr>
              <w:jc w:val="right"/>
              <w:rPr>
                <w:sz w:val="14"/>
                <w:szCs w:val="20"/>
                <w:lang w:val="en-US"/>
              </w:rPr>
            </w:pPr>
            <w:r>
              <w:rPr>
                <w:sz w:val="14"/>
                <w:szCs w:val="20"/>
                <w:lang w:val="en-US"/>
              </w:rPr>
              <w:t>Total din  rural</w:t>
            </w:r>
          </w:p>
        </w:tc>
        <w:tc>
          <w:tcPr>
            <w:tcW w:w="878" w:type="dxa"/>
            <w:tcBorders>
              <w:top w:val="single" w:sz="8" w:space="0" w:color="auto"/>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lang w:val="en-GB"/>
              </w:rPr>
            </w:pPr>
          </w:p>
        </w:tc>
        <w:tc>
          <w:tcPr>
            <w:tcW w:w="804" w:type="dxa"/>
            <w:tcBorders>
              <w:top w:val="single" w:sz="8" w:space="0" w:color="auto"/>
              <w:left w:val="nil"/>
              <w:bottom w:val="single" w:sz="4" w:space="0" w:color="auto"/>
              <w:right w:val="nil"/>
            </w:tcBorders>
            <w:shd w:val="clear" w:color="auto" w:fill="D9D9D9"/>
            <w:vAlign w:val="center"/>
          </w:tcPr>
          <w:p w:rsidR="00D44F97" w:rsidRDefault="00D44F97" w:rsidP="00D44F97">
            <w:pPr>
              <w:jc w:val="center"/>
              <w:rPr>
                <w:sz w:val="20"/>
                <w:szCs w:val="20"/>
              </w:rPr>
            </w:pPr>
          </w:p>
        </w:tc>
        <w:tc>
          <w:tcPr>
            <w:tcW w:w="804" w:type="dxa"/>
            <w:tcBorders>
              <w:top w:val="single" w:sz="8" w:space="0" w:color="auto"/>
              <w:left w:val="single" w:sz="4" w:space="0" w:color="auto"/>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single" w:sz="8" w:space="0" w:color="auto"/>
              <w:left w:val="nil"/>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04" w:type="dxa"/>
            <w:tcBorders>
              <w:top w:val="single" w:sz="8" w:space="0" w:color="auto"/>
              <w:left w:val="nil"/>
              <w:bottom w:val="single" w:sz="4" w:space="0" w:color="auto"/>
              <w:right w:val="single" w:sz="4" w:space="0" w:color="auto"/>
            </w:tcBorders>
            <w:shd w:val="clear" w:color="auto" w:fill="D9D9D9"/>
            <w:vAlign w:val="center"/>
          </w:tcPr>
          <w:p w:rsidR="00D44F97" w:rsidRDefault="00D44F97" w:rsidP="00D44F97">
            <w:pPr>
              <w:jc w:val="center"/>
              <w:rPr>
                <w:sz w:val="20"/>
                <w:szCs w:val="20"/>
              </w:rPr>
            </w:pPr>
          </w:p>
        </w:tc>
        <w:tc>
          <w:tcPr>
            <w:tcW w:w="878"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850" w:type="dxa"/>
            <w:tcBorders>
              <w:top w:val="single" w:sz="8" w:space="0" w:color="auto"/>
              <w:left w:val="nil"/>
              <w:bottom w:val="single" w:sz="4" w:space="0" w:color="auto"/>
              <w:right w:val="single" w:sz="8" w:space="0" w:color="auto"/>
            </w:tcBorders>
            <w:shd w:val="clear" w:color="auto" w:fill="D9D9D9"/>
            <w:vAlign w:val="center"/>
          </w:tcPr>
          <w:p w:rsidR="00D44F97" w:rsidRDefault="00D44F97" w:rsidP="00D44F97">
            <w:pPr>
              <w:jc w:val="center"/>
              <w:rPr>
                <w:sz w:val="20"/>
                <w:szCs w:val="20"/>
                <w:lang w:val="en-US"/>
              </w:rPr>
            </w:pPr>
          </w:p>
        </w:tc>
        <w:tc>
          <w:tcPr>
            <w:tcW w:w="759" w:type="dxa"/>
            <w:tcBorders>
              <w:top w:val="single" w:sz="8" w:space="0" w:color="auto"/>
              <w:left w:val="nil"/>
              <w:bottom w:val="single" w:sz="4" w:space="0" w:color="auto"/>
              <w:right w:val="single" w:sz="8" w:space="0" w:color="auto"/>
            </w:tcBorders>
            <w:vAlign w:val="center"/>
            <w:hideMark/>
          </w:tcPr>
          <w:p w:rsidR="00D44F97" w:rsidRDefault="00D44F97" w:rsidP="00D44F97">
            <w:pPr>
              <w:jc w:val="center"/>
              <w:rPr>
                <w:sz w:val="20"/>
                <w:szCs w:val="20"/>
                <w:lang w:val="en-US"/>
              </w:rPr>
            </w:pPr>
            <w:r>
              <w:rPr>
                <w:sz w:val="20"/>
                <w:szCs w:val="20"/>
                <w:lang w:val="en-US"/>
              </w:rPr>
              <w:t>23</w:t>
            </w:r>
          </w:p>
        </w:tc>
        <w:tc>
          <w:tcPr>
            <w:tcW w:w="764"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32</w:t>
            </w:r>
          </w:p>
        </w:tc>
        <w:tc>
          <w:tcPr>
            <w:tcW w:w="766" w:type="dxa"/>
            <w:tcBorders>
              <w:top w:val="single" w:sz="8" w:space="0" w:color="auto"/>
              <w:left w:val="nil"/>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53</w:t>
            </w:r>
          </w:p>
        </w:tc>
        <w:tc>
          <w:tcPr>
            <w:tcW w:w="813" w:type="dxa"/>
            <w:tcBorders>
              <w:top w:val="single" w:sz="4" w:space="0" w:color="auto"/>
              <w:left w:val="single" w:sz="4" w:space="0" w:color="auto"/>
              <w:bottom w:val="single" w:sz="4" w:space="0" w:color="auto"/>
              <w:right w:val="single" w:sz="4" w:space="0" w:color="auto"/>
            </w:tcBorders>
            <w:hideMark/>
          </w:tcPr>
          <w:p w:rsidR="00D44F97" w:rsidRDefault="00D44F97" w:rsidP="00D44F97">
            <w:pPr>
              <w:jc w:val="center"/>
              <w:rPr>
                <w:sz w:val="20"/>
                <w:szCs w:val="20"/>
                <w:lang w:val="en-US"/>
              </w:rPr>
            </w:pPr>
            <w:r>
              <w:rPr>
                <w:sz w:val="20"/>
                <w:szCs w:val="20"/>
                <w:lang w:val="en-US"/>
              </w:rPr>
              <w:t>45</w:t>
            </w:r>
          </w:p>
        </w:tc>
        <w:tc>
          <w:tcPr>
            <w:tcW w:w="813" w:type="dxa"/>
            <w:tcBorders>
              <w:top w:val="single" w:sz="8" w:space="0" w:color="auto"/>
              <w:left w:val="single" w:sz="4" w:space="0" w:color="auto"/>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58</w:t>
            </w:r>
          </w:p>
        </w:tc>
        <w:tc>
          <w:tcPr>
            <w:tcW w:w="813" w:type="dxa"/>
            <w:tcBorders>
              <w:top w:val="single" w:sz="8" w:space="0" w:color="auto"/>
              <w:left w:val="nil"/>
              <w:bottom w:val="single" w:sz="4" w:space="0" w:color="auto"/>
              <w:right w:val="single" w:sz="8" w:space="0" w:color="auto"/>
            </w:tcBorders>
            <w:hideMark/>
          </w:tcPr>
          <w:p w:rsidR="00D44F97" w:rsidRDefault="00D44F97" w:rsidP="00D44F97">
            <w:pPr>
              <w:jc w:val="center"/>
              <w:rPr>
                <w:sz w:val="20"/>
                <w:szCs w:val="20"/>
                <w:lang w:val="en-US"/>
              </w:rPr>
            </w:pPr>
            <w:r>
              <w:rPr>
                <w:sz w:val="20"/>
                <w:szCs w:val="20"/>
                <w:lang w:val="en-US"/>
              </w:rPr>
              <w:t>63</w:t>
            </w:r>
          </w:p>
        </w:tc>
        <w:tc>
          <w:tcPr>
            <w:tcW w:w="813" w:type="dxa"/>
            <w:tcBorders>
              <w:top w:val="single" w:sz="8" w:space="0" w:color="auto"/>
              <w:left w:val="nil"/>
              <w:bottom w:val="single" w:sz="4" w:space="0" w:color="auto"/>
              <w:right w:val="single" w:sz="8" w:space="0" w:color="auto"/>
            </w:tcBorders>
            <w:shd w:val="clear" w:color="auto" w:fill="FFFF00"/>
          </w:tcPr>
          <w:p w:rsidR="00D44F97" w:rsidRDefault="00D44F97" w:rsidP="00D44F97">
            <w:pPr>
              <w:jc w:val="center"/>
              <w:rPr>
                <w:sz w:val="20"/>
                <w:szCs w:val="20"/>
                <w:lang w:val="en-US"/>
              </w:rPr>
            </w:pPr>
            <w:r>
              <w:rPr>
                <w:sz w:val="20"/>
                <w:szCs w:val="20"/>
                <w:lang w:val="en-US"/>
              </w:rPr>
              <w:t>61</w:t>
            </w:r>
          </w:p>
        </w:tc>
      </w:tr>
    </w:tbl>
    <w:p w:rsidR="00F61002" w:rsidRDefault="00F61002" w:rsidP="00F61002">
      <w:pPr>
        <w:rPr>
          <w:b/>
        </w:rPr>
      </w:pPr>
    </w:p>
    <w:tbl>
      <w:tblPr>
        <w:tblW w:w="9456" w:type="dxa"/>
        <w:tblInd w:w="108" w:type="dxa"/>
        <w:tblLayout w:type="fixed"/>
        <w:tblLook w:val="04A0" w:firstRow="1" w:lastRow="0" w:firstColumn="1" w:lastColumn="0" w:noHBand="0" w:noVBand="1"/>
      </w:tblPr>
      <w:tblGrid>
        <w:gridCol w:w="1673"/>
        <w:gridCol w:w="2097"/>
        <w:gridCol w:w="1001"/>
        <w:gridCol w:w="991"/>
        <w:gridCol w:w="991"/>
        <w:gridCol w:w="786"/>
        <w:gridCol w:w="114"/>
        <w:gridCol w:w="666"/>
        <w:gridCol w:w="236"/>
        <w:gridCol w:w="901"/>
      </w:tblGrid>
      <w:tr w:rsidR="00F61002" w:rsidTr="00F61002">
        <w:trPr>
          <w:trHeight w:val="271"/>
        </w:trPr>
        <w:tc>
          <w:tcPr>
            <w:tcW w:w="7534" w:type="dxa"/>
            <w:gridSpan w:val="6"/>
            <w:noWrap/>
            <w:vAlign w:val="bottom"/>
          </w:tcPr>
          <w:p w:rsidR="00F61002" w:rsidRDefault="00F61002">
            <w:pPr>
              <w:rPr>
                <w:b/>
                <w:bCs/>
                <w:sz w:val="20"/>
                <w:szCs w:val="20"/>
              </w:rPr>
            </w:pPr>
          </w:p>
          <w:p w:rsidR="00F61002" w:rsidRDefault="00F61002">
            <w:pPr>
              <w:rPr>
                <w:sz w:val="20"/>
                <w:szCs w:val="20"/>
              </w:rPr>
            </w:pPr>
            <w:r>
              <w:rPr>
                <w:b/>
                <w:bCs/>
                <w:sz w:val="20"/>
                <w:szCs w:val="20"/>
              </w:rPr>
              <w:t xml:space="preserve">Elevi şcolarizaţi în unitatea de învăţământ </w:t>
            </w:r>
            <w:r>
              <w:t>Liceul Tehnologic ”Petrache Poenaru” Bălcești,</w:t>
            </w:r>
            <w:r>
              <w:rPr>
                <w:b/>
                <w:bCs/>
                <w:sz w:val="20"/>
                <w:szCs w:val="20"/>
              </w:rPr>
              <w:t xml:space="preserve"> învățământ frecvență redusă</w:t>
            </w:r>
          </w:p>
        </w:tc>
        <w:tc>
          <w:tcPr>
            <w:tcW w:w="780" w:type="dxa"/>
            <w:gridSpan w:val="2"/>
          </w:tcPr>
          <w:p w:rsidR="00F61002" w:rsidRDefault="00F61002">
            <w:pPr>
              <w:rPr>
                <w:b/>
                <w:bCs/>
                <w:sz w:val="20"/>
                <w:szCs w:val="20"/>
              </w:rPr>
            </w:pPr>
          </w:p>
        </w:tc>
        <w:tc>
          <w:tcPr>
            <w:tcW w:w="236" w:type="dxa"/>
          </w:tcPr>
          <w:p w:rsidR="00F61002" w:rsidRDefault="00F61002">
            <w:pPr>
              <w:rPr>
                <w:b/>
                <w:bCs/>
                <w:sz w:val="20"/>
                <w:szCs w:val="20"/>
              </w:rPr>
            </w:pPr>
          </w:p>
        </w:tc>
        <w:tc>
          <w:tcPr>
            <w:tcW w:w="900" w:type="dxa"/>
          </w:tcPr>
          <w:p w:rsidR="00F61002" w:rsidRDefault="00F61002">
            <w:pPr>
              <w:rPr>
                <w:b/>
                <w:bCs/>
                <w:sz w:val="20"/>
                <w:szCs w:val="20"/>
              </w:rPr>
            </w:pPr>
          </w:p>
        </w:tc>
      </w:tr>
      <w:tr w:rsidR="00F61002" w:rsidTr="00F61002">
        <w:trPr>
          <w:trHeight w:val="271"/>
        </w:trPr>
        <w:tc>
          <w:tcPr>
            <w:tcW w:w="3768" w:type="dxa"/>
            <w:gridSpan w:val="2"/>
            <w:vMerge w:val="restart"/>
            <w:tcBorders>
              <w:top w:val="single" w:sz="8" w:space="0" w:color="auto"/>
              <w:left w:val="single" w:sz="8" w:space="0" w:color="auto"/>
              <w:bottom w:val="single" w:sz="8" w:space="0" w:color="000000"/>
              <w:right w:val="single" w:sz="8" w:space="0" w:color="000000"/>
            </w:tcBorders>
            <w:shd w:val="clear" w:color="auto" w:fill="C0C0C0"/>
            <w:vAlign w:val="center"/>
            <w:hideMark/>
          </w:tcPr>
          <w:p w:rsidR="00F61002" w:rsidRDefault="00F61002">
            <w:pPr>
              <w:jc w:val="center"/>
              <w:rPr>
                <w:b/>
                <w:bCs/>
                <w:sz w:val="20"/>
                <w:szCs w:val="20"/>
              </w:rPr>
            </w:pPr>
            <w:r>
              <w:rPr>
                <w:b/>
                <w:bCs/>
                <w:sz w:val="20"/>
                <w:szCs w:val="20"/>
              </w:rPr>
              <w:t>Total,  nivele de învăţământ, sexe,medii de rezidenţă</w:t>
            </w:r>
          </w:p>
        </w:tc>
        <w:tc>
          <w:tcPr>
            <w:tcW w:w="5682" w:type="dxa"/>
            <w:gridSpan w:val="8"/>
            <w:tcBorders>
              <w:top w:val="single" w:sz="8" w:space="0" w:color="auto"/>
              <w:left w:val="nil"/>
              <w:bottom w:val="single" w:sz="8" w:space="0" w:color="auto"/>
              <w:right w:val="single" w:sz="8" w:space="0" w:color="000000"/>
            </w:tcBorders>
            <w:shd w:val="clear" w:color="auto" w:fill="C0C0C0"/>
            <w:noWrap/>
            <w:vAlign w:val="bottom"/>
            <w:hideMark/>
          </w:tcPr>
          <w:p w:rsidR="00F61002" w:rsidRDefault="00F61002">
            <w:pPr>
              <w:jc w:val="center"/>
              <w:rPr>
                <w:b/>
                <w:bCs/>
                <w:sz w:val="20"/>
                <w:szCs w:val="20"/>
              </w:rPr>
            </w:pPr>
            <w:r>
              <w:rPr>
                <w:b/>
                <w:bCs/>
                <w:sz w:val="20"/>
                <w:szCs w:val="20"/>
              </w:rPr>
              <w:t>Număr de elevi/Anul şcolar</w:t>
            </w:r>
          </w:p>
        </w:tc>
      </w:tr>
      <w:tr w:rsidR="00F61002" w:rsidTr="00F61002">
        <w:trPr>
          <w:trHeight w:val="286"/>
        </w:trPr>
        <w:tc>
          <w:tcPr>
            <w:tcW w:w="9630" w:type="dxa"/>
            <w:gridSpan w:val="2"/>
            <w:vMerge/>
            <w:tcBorders>
              <w:top w:val="single" w:sz="8" w:space="0" w:color="auto"/>
              <w:left w:val="single" w:sz="8" w:space="0" w:color="auto"/>
              <w:bottom w:val="single" w:sz="8" w:space="0" w:color="000000"/>
              <w:right w:val="single" w:sz="8" w:space="0" w:color="000000"/>
            </w:tcBorders>
            <w:vAlign w:val="center"/>
            <w:hideMark/>
          </w:tcPr>
          <w:p w:rsidR="00F61002" w:rsidRDefault="00F61002">
            <w:pPr>
              <w:rPr>
                <w:b/>
                <w:bCs/>
                <w:sz w:val="20"/>
                <w:szCs w:val="20"/>
                <w:lang w:val="en-GB" w:eastAsia="en-GB"/>
              </w:rPr>
            </w:pPr>
          </w:p>
        </w:tc>
        <w:tc>
          <w:tcPr>
            <w:tcW w:w="1000" w:type="dxa"/>
            <w:tcBorders>
              <w:top w:val="nil"/>
              <w:left w:val="nil"/>
              <w:bottom w:val="nil"/>
              <w:right w:val="single" w:sz="4" w:space="0" w:color="auto"/>
            </w:tcBorders>
            <w:shd w:val="clear" w:color="auto" w:fill="C0C0C0"/>
            <w:vAlign w:val="bottom"/>
            <w:hideMark/>
          </w:tcPr>
          <w:p w:rsidR="00F61002" w:rsidRDefault="00F61002">
            <w:pPr>
              <w:jc w:val="center"/>
              <w:rPr>
                <w:b/>
                <w:bCs/>
                <w:i/>
                <w:iCs/>
                <w:sz w:val="20"/>
                <w:szCs w:val="20"/>
              </w:rPr>
            </w:pPr>
            <w:r>
              <w:rPr>
                <w:b/>
                <w:bCs/>
                <w:i/>
                <w:iCs/>
                <w:sz w:val="20"/>
                <w:szCs w:val="20"/>
              </w:rPr>
              <w:t>2004/ 2005</w:t>
            </w:r>
          </w:p>
        </w:tc>
        <w:tc>
          <w:tcPr>
            <w:tcW w:w="990" w:type="dxa"/>
            <w:shd w:val="clear" w:color="auto" w:fill="C0C0C0"/>
            <w:vAlign w:val="bottom"/>
            <w:hideMark/>
          </w:tcPr>
          <w:p w:rsidR="00F61002" w:rsidRDefault="00F61002">
            <w:pPr>
              <w:jc w:val="center"/>
              <w:rPr>
                <w:b/>
                <w:bCs/>
                <w:i/>
                <w:iCs/>
                <w:sz w:val="20"/>
                <w:szCs w:val="20"/>
              </w:rPr>
            </w:pPr>
            <w:r>
              <w:rPr>
                <w:b/>
                <w:bCs/>
                <w:i/>
                <w:iCs/>
                <w:sz w:val="20"/>
                <w:szCs w:val="20"/>
              </w:rPr>
              <w:t>2005/ 2006</w:t>
            </w:r>
          </w:p>
        </w:tc>
        <w:tc>
          <w:tcPr>
            <w:tcW w:w="990" w:type="dxa"/>
            <w:tcBorders>
              <w:top w:val="nil"/>
              <w:left w:val="single" w:sz="4" w:space="0" w:color="auto"/>
              <w:bottom w:val="nil"/>
              <w:right w:val="single" w:sz="8" w:space="0" w:color="auto"/>
            </w:tcBorders>
            <w:shd w:val="clear" w:color="auto" w:fill="C0C0C0"/>
            <w:vAlign w:val="bottom"/>
            <w:hideMark/>
          </w:tcPr>
          <w:p w:rsidR="00F61002" w:rsidRDefault="00F61002">
            <w:pPr>
              <w:jc w:val="center"/>
              <w:rPr>
                <w:b/>
                <w:bCs/>
                <w:i/>
                <w:iCs/>
                <w:sz w:val="20"/>
                <w:szCs w:val="20"/>
              </w:rPr>
            </w:pPr>
            <w:r>
              <w:rPr>
                <w:b/>
                <w:bCs/>
                <w:i/>
                <w:iCs/>
                <w:sz w:val="20"/>
                <w:szCs w:val="20"/>
              </w:rPr>
              <w:t>2006/ 2007</w:t>
            </w:r>
          </w:p>
        </w:tc>
        <w:tc>
          <w:tcPr>
            <w:tcW w:w="900" w:type="dxa"/>
            <w:gridSpan w:val="2"/>
            <w:tcBorders>
              <w:top w:val="nil"/>
              <w:left w:val="single" w:sz="4" w:space="0" w:color="auto"/>
              <w:bottom w:val="nil"/>
              <w:right w:val="single" w:sz="8" w:space="0" w:color="auto"/>
            </w:tcBorders>
            <w:shd w:val="clear" w:color="auto" w:fill="C0C0C0"/>
            <w:hideMark/>
          </w:tcPr>
          <w:p w:rsidR="00F61002" w:rsidRDefault="00F61002">
            <w:pPr>
              <w:jc w:val="center"/>
              <w:rPr>
                <w:b/>
                <w:bCs/>
                <w:i/>
                <w:iCs/>
                <w:sz w:val="20"/>
                <w:szCs w:val="20"/>
              </w:rPr>
            </w:pPr>
            <w:r>
              <w:rPr>
                <w:b/>
                <w:bCs/>
                <w:i/>
                <w:iCs/>
                <w:sz w:val="20"/>
                <w:szCs w:val="20"/>
              </w:rPr>
              <w:t>2007/ 2008</w:t>
            </w:r>
          </w:p>
        </w:tc>
        <w:tc>
          <w:tcPr>
            <w:tcW w:w="902" w:type="dxa"/>
            <w:gridSpan w:val="2"/>
            <w:tcBorders>
              <w:top w:val="nil"/>
              <w:left w:val="single" w:sz="4" w:space="0" w:color="auto"/>
              <w:bottom w:val="nil"/>
              <w:right w:val="single" w:sz="8" w:space="0" w:color="auto"/>
            </w:tcBorders>
            <w:shd w:val="clear" w:color="auto" w:fill="C0C0C0"/>
            <w:hideMark/>
          </w:tcPr>
          <w:p w:rsidR="00F61002" w:rsidRDefault="00F61002">
            <w:pPr>
              <w:jc w:val="center"/>
              <w:rPr>
                <w:b/>
                <w:bCs/>
                <w:i/>
                <w:iCs/>
                <w:sz w:val="20"/>
                <w:szCs w:val="20"/>
              </w:rPr>
            </w:pPr>
            <w:r>
              <w:rPr>
                <w:b/>
                <w:bCs/>
                <w:i/>
                <w:iCs/>
                <w:sz w:val="20"/>
                <w:szCs w:val="20"/>
              </w:rPr>
              <w:t>2008/ 2009</w:t>
            </w:r>
          </w:p>
        </w:tc>
        <w:tc>
          <w:tcPr>
            <w:tcW w:w="900" w:type="dxa"/>
            <w:tcBorders>
              <w:top w:val="nil"/>
              <w:left w:val="single" w:sz="4" w:space="0" w:color="auto"/>
              <w:bottom w:val="nil"/>
              <w:right w:val="single" w:sz="8" w:space="0" w:color="auto"/>
            </w:tcBorders>
            <w:shd w:val="clear" w:color="auto" w:fill="C0C0C0"/>
            <w:hideMark/>
          </w:tcPr>
          <w:p w:rsidR="00F61002" w:rsidRDefault="00F61002">
            <w:pPr>
              <w:jc w:val="center"/>
              <w:rPr>
                <w:b/>
                <w:bCs/>
                <w:i/>
                <w:iCs/>
                <w:sz w:val="20"/>
                <w:szCs w:val="20"/>
              </w:rPr>
            </w:pPr>
            <w:r>
              <w:rPr>
                <w:b/>
                <w:bCs/>
                <w:i/>
                <w:iCs/>
                <w:sz w:val="20"/>
                <w:szCs w:val="20"/>
              </w:rPr>
              <w:t>2009/ 2010</w:t>
            </w:r>
          </w:p>
        </w:tc>
      </w:tr>
      <w:tr w:rsidR="00F61002" w:rsidTr="00F61002">
        <w:trPr>
          <w:trHeight w:val="271"/>
        </w:trPr>
        <w:tc>
          <w:tcPr>
            <w:tcW w:w="3768" w:type="dxa"/>
            <w:gridSpan w:val="2"/>
            <w:tcBorders>
              <w:top w:val="single" w:sz="8" w:space="0" w:color="auto"/>
              <w:left w:val="single" w:sz="8" w:space="0" w:color="auto"/>
              <w:bottom w:val="single" w:sz="8" w:space="0" w:color="auto"/>
              <w:right w:val="single" w:sz="8" w:space="0" w:color="000000"/>
            </w:tcBorders>
            <w:vAlign w:val="bottom"/>
            <w:hideMark/>
          </w:tcPr>
          <w:p w:rsidR="00F61002" w:rsidRDefault="00F61002">
            <w:pPr>
              <w:rPr>
                <w:b/>
                <w:bCs/>
                <w:color w:val="FF0000"/>
                <w:sz w:val="20"/>
                <w:szCs w:val="20"/>
              </w:rPr>
            </w:pPr>
            <w:r>
              <w:rPr>
                <w:b/>
                <w:bCs/>
                <w:color w:val="FF0000"/>
                <w:sz w:val="20"/>
                <w:szCs w:val="20"/>
              </w:rPr>
              <w:t>total în clasa a XI, XII şi a XIII-a Frecvenţă redusă, din care:</w:t>
            </w:r>
          </w:p>
        </w:tc>
        <w:tc>
          <w:tcPr>
            <w:tcW w:w="1000" w:type="dxa"/>
            <w:tcBorders>
              <w:top w:val="single" w:sz="8" w:space="0" w:color="auto"/>
              <w:left w:val="nil"/>
              <w:bottom w:val="nil"/>
              <w:right w:val="single" w:sz="4" w:space="0" w:color="auto"/>
            </w:tcBorders>
            <w:vAlign w:val="bottom"/>
            <w:hideMark/>
          </w:tcPr>
          <w:p w:rsidR="00F61002" w:rsidRDefault="00F61002">
            <w:pPr>
              <w:jc w:val="right"/>
              <w:rPr>
                <w:sz w:val="20"/>
                <w:szCs w:val="20"/>
              </w:rPr>
            </w:pPr>
            <w:r>
              <w:rPr>
                <w:sz w:val="20"/>
                <w:szCs w:val="20"/>
              </w:rPr>
              <w:t>27</w:t>
            </w:r>
          </w:p>
        </w:tc>
        <w:tc>
          <w:tcPr>
            <w:tcW w:w="990" w:type="dxa"/>
            <w:tcBorders>
              <w:top w:val="single" w:sz="8" w:space="0" w:color="auto"/>
              <w:left w:val="nil"/>
              <w:bottom w:val="nil"/>
              <w:right w:val="nil"/>
            </w:tcBorders>
            <w:vAlign w:val="bottom"/>
            <w:hideMark/>
          </w:tcPr>
          <w:p w:rsidR="00F61002" w:rsidRDefault="00F61002">
            <w:pPr>
              <w:jc w:val="right"/>
              <w:rPr>
                <w:sz w:val="20"/>
                <w:szCs w:val="20"/>
              </w:rPr>
            </w:pPr>
            <w:r>
              <w:rPr>
                <w:sz w:val="20"/>
                <w:szCs w:val="20"/>
              </w:rPr>
              <w:t>36</w:t>
            </w:r>
          </w:p>
        </w:tc>
        <w:tc>
          <w:tcPr>
            <w:tcW w:w="990" w:type="dxa"/>
            <w:tcBorders>
              <w:top w:val="single" w:sz="8" w:space="0" w:color="auto"/>
              <w:left w:val="single" w:sz="4" w:space="0" w:color="auto"/>
              <w:bottom w:val="nil"/>
              <w:right w:val="single" w:sz="8" w:space="0" w:color="auto"/>
            </w:tcBorders>
            <w:vAlign w:val="bottom"/>
            <w:hideMark/>
          </w:tcPr>
          <w:p w:rsidR="00F61002" w:rsidRDefault="00F61002">
            <w:pPr>
              <w:jc w:val="right"/>
              <w:rPr>
                <w:sz w:val="20"/>
                <w:szCs w:val="20"/>
              </w:rPr>
            </w:pPr>
            <w:r>
              <w:rPr>
                <w:sz w:val="20"/>
                <w:szCs w:val="20"/>
              </w:rPr>
              <w:t>72</w:t>
            </w:r>
          </w:p>
        </w:tc>
        <w:tc>
          <w:tcPr>
            <w:tcW w:w="900" w:type="dxa"/>
            <w:gridSpan w:val="2"/>
            <w:tcBorders>
              <w:top w:val="single" w:sz="8" w:space="0" w:color="auto"/>
              <w:left w:val="single" w:sz="4" w:space="0" w:color="auto"/>
              <w:bottom w:val="nil"/>
              <w:right w:val="single" w:sz="8" w:space="0" w:color="auto"/>
            </w:tcBorders>
            <w:hideMark/>
          </w:tcPr>
          <w:p w:rsidR="00F61002" w:rsidRDefault="00F61002">
            <w:pPr>
              <w:jc w:val="right"/>
              <w:rPr>
                <w:sz w:val="20"/>
                <w:szCs w:val="20"/>
              </w:rPr>
            </w:pPr>
            <w:r>
              <w:rPr>
                <w:sz w:val="20"/>
                <w:szCs w:val="20"/>
              </w:rPr>
              <w:t>97</w:t>
            </w:r>
          </w:p>
        </w:tc>
        <w:tc>
          <w:tcPr>
            <w:tcW w:w="902" w:type="dxa"/>
            <w:gridSpan w:val="2"/>
            <w:tcBorders>
              <w:top w:val="single" w:sz="8" w:space="0" w:color="auto"/>
              <w:left w:val="single" w:sz="4" w:space="0" w:color="auto"/>
              <w:bottom w:val="nil"/>
              <w:right w:val="single" w:sz="8" w:space="0" w:color="auto"/>
            </w:tcBorders>
            <w:hideMark/>
          </w:tcPr>
          <w:p w:rsidR="00F61002" w:rsidRDefault="00F61002">
            <w:pPr>
              <w:jc w:val="right"/>
              <w:rPr>
                <w:sz w:val="20"/>
                <w:szCs w:val="20"/>
              </w:rPr>
            </w:pPr>
            <w:r>
              <w:rPr>
                <w:sz w:val="20"/>
                <w:szCs w:val="20"/>
              </w:rPr>
              <w:t>97</w:t>
            </w:r>
          </w:p>
        </w:tc>
        <w:tc>
          <w:tcPr>
            <w:tcW w:w="900" w:type="dxa"/>
            <w:tcBorders>
              <w:top w:val="single" w:sz="8" w:space="0" w:color="auto"/>
              <w:left w:val="single" w:sz="4" w:space="0" w:color="auto"/>
              <w:bottom w:val="nil"/>
              <w:right w:val="single" w:sz="8" w:space="0" w:color="auto"/>
            </w:tcBorders>
            <w:hideMark/>
          </w:tcPr>
          <w:p w:rsidR="00F61002" w:rsidRDefault="00F61002">
            <w:pPr>
              <w:jc w:val="right"/>
              <w:rPr>
                <w:sz w:val="20"/>
                <w:szCs w:val="20"/>
              </w:rPr>
            </w:pPr>
            <w:r>
              <w:rPr>
                <w:sz w:val="20"/>
                <w:szCs w:val="20"/>
              </w:rPr>
              <w:t>60</w:t>
            </w:r>
          </w:p>
        </w:tc>
      </w:tr>
      <w:tr w:rsidR="00F61002" w:rsidTr="00F61002">
        <w:trPr>
          <w:trHeight w:val="256"/>
        </w:trPr>
        <w:tc>
          <w:tcPr>
            <w:tcW w:w="1672" w:type="dxa"/>
            <w:vMerge w:val="restart"/>
            <w:tcBorders>
              <w:top w:val="nil"/>
              <w:left w:val="single" w:sz="8" w:space="0" w:color="auto"/>
              <w:bottom w:val="single" w:sz="8" w:space="0" w:color="000000"/>
              <w:right w:val="single" w:sz="8" w:space="0" w:color="auto"/>
            </w:tcBorders>
            <w:vAlign w:val="center"/>
            <w:hideMark/>
          </w:tcPr>
          <w:p w:rsidR="00F61002" w:rsidRDefault="00F61002">
            <w:pPr>
              <w:rPr>
                <w:b/>
                <w:bCs/>
                <w:sz w:val="20"/>
                <w:szCs w:val="20"/>
              </w:rPr>
            </w:pPr>
            <w:r>
              <w:rPr>
                <w:b/>
                <w:bCs/>
                <w:sz w:val="20"/>
                <w:szCs w:val="20"/>
              </w:rPr>
              <w:t xml:space="preserve">    -pe sexe</w:t>
            </w:r>
          </w:p>
        </w:tc>
        <w:tc>
          <w:tcPr>
            <w:tcW w:w="2096" w:type="dxa"/>
            <w:tcBorders>
              <w:top w:val="nil"/>
              <w:left w:val="nil"/>
              <w:bottom w:val="single" w:sz="4" w:space="0" w:color="auto"/>
              <w:right w:val="single" w:sz="8" w:space="0" w:color="auto"/>
            </w:tcBorders>
            <w:vAlign w:val="bottom"/>
            <w:hideMark/>
          </w:tcPr>
          <w:p w:rsidR="00F61002" w:rsidRDefault="00F61002">
            <w:pPr>
              <w:jc w:val="right"/>
              <w:rPr>
                <w:sz w:val="20"/>
                <w:szCs w:val="20"/>
              </w:rPr>
            </w:pPr>
            <w:r>
              <w:rPr>
                <w:sz w:val="20"/>
                <w:szCs w:val="20"/>
              </w:rPr>
              <w:t>masculin</w:t>
            </w:r>
          </w:p>
        </w:tc>
        <w:tc>
          <w:tcPr>
            <w:tcW w:w="1000" w:type="dxa"/>
            <w:tcBorders>
              <w:top w:val="single" w:sz="8" w:space="0" w:color="auto"/>
              <w:left w:val="nil"/>
              <w:bottom w:val="single" w:sz="4" w:space="0" w:color="auto"/>
              <w:right w:val="single" w:sz="4" w:space="0" w:color="auto"/>
            </w:tcBorders>
            <w:vAlign w:val="bottom"/>
            <w:hideMark/>
          </w:tcPr>
          <w:p w:rsidR="00F61002" w:rsidRDefault="00F61002">
            <w:pPr>
              <w:jc w:val="right"/>
              <w:rPr>
                <w:sz w:val="20"/>
                <w:szCs w:val="20"/>
              </w:rPr>
            </w:pPr>
            <w:r>
              <w:rPr>
                <w:sz w:val="20"/>
                <w:szCs w:val="20"/>
              </w:rPr>
              <w:t>19</w:t>
            </w:r>
          </w:p>
        </w:tc>
        <w:tc>
          <w:tcPr>
            <w:tcW w:w="990" w:type="dxa"/>
            <w:tcBorders>
              <w:top w:val="single" w:sz="8" w:space="0" w:color="auto"/>
              <w:left w:val="nil"/>
              <w:bottom w:val="single" w:sz="4" w:space="0" w:color="auto"/>
              <w:right w:val="nil"/>
            </w:tcBorders>
            <w:vAlign w:val="bottom"/>
            <w:hideMark/>
          </w:tcPr>
          <w:p w:rsidR="00F61002" w:rsidRDefault="00F61002">
            <w:pPr>
              <w:jc w:val="right"/>
              <w:rPr>
                <w:sz w:val="20"/>
                <w:szCs w:val="20"/>
              </w:rPr>
            </w:pPr>
            <w:r>
              <w:rPr>
                <w:sz w:val="20"/>
                <w:szCs w:val="20"/>
              </w:rPr>
              <w:t>30</w:t>
            </w:r>
          </w:p>
        </w:tc>
        <w:tc>
          <w:tcPr>
            <w:tcW w:w="990" w:type="dxa"/>
            <w:tcBorders>
              <w:top w:val="single" w:sz="8" w:space="0" w:color="auto"/>
              <w:left w:val="single" w:sz="4" w:space="0" w:color="auto"/>
              <w:bottom w:val="single" w:sz="4" w:space="0" w:color="auto"/>
              <w:right w:val="single" w:sz="8" w:space="0" w:color="auto"/>
            </w:tcBorders>
            <w:vAlign w:val="bottom"/>
            <w:hideMark/>
          </w:tcPr>
          <w:p w:rsidR="00F61002" w:rsidRDefault="00F61002">
            <w:pPr>
              <w:jc w:val="right"/>
              <w:rPr>
                <w:sz w:val="20"/>
                <w:szCs w:val="20"/>
              </w:rPr>
            </w:pPr>
            <w:r>
              <w:rPr>
                <w:sz w:val="20"/>
                <w:szCs w:val="20"/>
              </w:rPr>
              <w:t>57</w:t>
            </w:r>
          </w:p>
        </w:tc>
        <w:tc>
          <w:tcPr>
            <w:tcW w:w="900" w:type="dxa"/>
            <w:gridSpan w:val="2"/>
            <w:tcBorders>
              <w:top w:val="single" w:sz="8" w:space="0" w:color="auto"/>
              <w:left w:val="single" w:sz="4" w:space="0" w:color="auto"/>
              <w:bottom w:val="single" w:sz="4" w:space="0" w:color="auto"/>
              <w:right w:val="single" w:sz="8" w:space="0" w:color="auto"/>
            </w:tcBorders>
            <w:hideMark/>
          </w:tcPr>
          <w:p w:rsidR="00F61002" w:rsidRDefault="00F61002">
            <w:pPr>
              <w:jc w:val="right"/>
              <w:rPr>
                <w:sz w:val="20"/>
                <w:szCs w:val="20"/>
              </w:rPr>
            </w:pPr>
            <w:r>
              <w:rPr>
                <w:sz w:val="20"/>
                <w:szCs w:val="20"/>
              </w:rPr>
              <w:t>54</w:t>
            </w:r>
          </w:p>
        </w:tc>
        <w:tc>
          <w:tcPr>
            <w:tcW w:w="902" w:type="dxa"/>
            <w:gridSpan w:val="2"/>
            <w:tcBorders>
              <w:top w:val="single" w:sz="8" w:space="0" w:color="auto"/>
              <w:left w:val="single" w:sz="4" w:space="0" w:color="auto"/>
              <w:bottom w:val="single" w:sz="4" w:space="0" w:color="auto"/>
              <w:right w:val="single" w:sz="8" w:space="0" w:color="auto"/>
            </w:tcBorders>
            <w:hideMark/>
          </w:tcPr>
          <w:p w:rsidR="00F61002" w:rsidRDefault="00F61002">
            <w:pPr>
              <w:jc w:val="right"/>
              <w:rPr>
                <w:sz w:val="20"/>
                <w:szCs w:val="20"/>
              </w:rPr>
            </w:pPr>
            <w:r>
              <w:rPr>
                <w:sz w:val="20"/>
                <w:szCs w:val="20"/>
              </w:rPr>
              <w:t>60</w:t>
            </w:r>
          </w:p>
        </w:tc>
        <w:tc>
          <w:tcPr>
            <w:tcW w:w="900" w:type="dxa"/>
            <w:tcBorders>
              <w:top w:val="single" w:sz="8" w:space="0" w:color="auto"/>
              <w:left w:val="single" w:sz="4" w:space="0" w:color="auto"/>
              <w:bottom w:val="single" w:sz="4" w:space="0" w:color="auto"/>
              <w:right w:val="single" w:sz="8" w:space="0" w:color="auto"/>
            </w:tcBorders>
            <w:hideMark/>
          </w:tcPr>
          <w:p w:rsidR="00F61002" w:rsidRDefault="00F61002">
            <w:pPr>
              <w:jc w:val="right"/>
              <w:rPr>
                <w:sz w:val="20"/>
                <w:szCs w:val="20"/>
              </w:rPr>
            </w:pPr>
            <w:r>
              <w:rPr>
                <w:sz w:val="20"/>
                <w:szCs w:val="20"/>
              </w:rPr>
              <w:t>30</w:t>
            </w:r>
          </w:p>
        </w:tc>
      </w:tr>
      <w:tr w:rsidR="00F61002" w:rsidTr="00F61002">
        <w:trPr>
          <w:trHeight w:val="271"/>
        </w:trPr>
        <w:tc>
          <w:tcPr>
            <w:tcW w:w="7534" w:type="dxa"/>
            <w:vMerge/>
            <w:tcBorders>
              <w:top w:val="nil"/>
              <w:left w:val="single" w:sz="8" w:space="0" w:color="auto"/>
              <w:bottom w:val="single" w:sz="8" w:space="0" w:color="000000"/>
              <w:right w:val="single" w:sz="8" w:space="0" w:color="auto"/>
            </w:tcBorders>
            <w:vAlign w:val="center"/>
            <w:hideMark/>
          </w:tcPr>
          <w:p w:rsidR="00F61002" w:rsidRDefault="00F61002">
            <w:pPr>
              <w:rPr>
                <w:b/>
                <w:bCs/>
                <w:sz w:val="20"/>
                <w:szCs w:val="20"/>
                <w:lang w:val="en-GB" w:eastAsia="en-GB"/>
              </w:rPr>
            </w:pPr>
          </w:p>
        </w:tc>
        <w:tc>
          <w:tcPr>
            <w:tcW w:w="2096" w:type="dxa"/>
            <w:tcBorders>
              <w:top w:val="nil"/>
              <w:left w:val="nil"/>
              <w:bottom w:val="single" w:sz="8" w:space="0" w:color="auto"/>
              <w:right w:val="single" w:sz="8" w:space="0" w:color="auto"/>
            </w:tcBorders>
            <w:vAlign w:val="bottom"/>
            <w:hideMark/>
          </w:tcPr>
          <w:p w:rsidR="00F61002" w:rsidRDefault="00F61002">
            <w:pPr>
              <w:jc w:val="center"/>
              <w:rPr>
                <w:sz w:val="20"/>
                <w:szCs w:val="20"/>
              </w:rPr>
            </w:pPr>
            <w:r>
              <w:rPr>
                <w:sz w:val="20"/>
                <w:szCs w:val="20"/>
              </w:rPr>
              <w:t xml:space="preserve">                                                       feminin</w:t>
            </w:r>
          </w:p>
        </w:tc>
        <w:tc>
          <w:tcPr>
            <w:tcW w:w="1000" w:type="dxa"/>
            <w:tcBorders>
              <w:top w:val="nil"/>
              <w:left w:val="nil"/>
              <w:bottom w:val="single" w:sz="8" w:space="0" w:color="auto"/>
              <w:right w:val="single" w:sz="4" w:space="0" w:color="auto"/>
            </w:tcBorders>
            <w:vAlign w:val="bottom"/>
            <w:hideMark/>
          </w:tcPr>
          <w:p w:rsidR="00F61002" w:rsidRDefault="00F61002">
            <w:pPr>
              <w:jc w:val="right"/>
              <w:rPr>
                <w:sz w:val="20"/>
                <w:szCs w:val="20"/>
              </w:rPr>
            </w:pPr>
            <w:r>
              <w:rPr>
                <w:sz w:val="20"/>
                <w:szCs w:val="20"/>
              </w:rPr>
              <w:t>8</w:t>
            </w:r>
          </w:p>
        </w:tc>
        <w:tc>
          <w:tcPr>
            <w:tcW w:w="990" w:type="dxa"/>
            <w:tcBorders>
              <w:top w:val="nil"/>
              <w:left w:val="nil"/>
              <w:bottom w:val="single" w:sz="8" w:space="0" w:color="auto"/>
              <w:right w:val="nil"/>
            </w:tcBorders>
            <w:vAlign w:val="bottom"/>
            <w:hideMark/>
          </w:tcPr>
          <w:p w:rsidR="00F61002" w:rsidRDefault="00F61002">
            <w:pPr>
              <w:jc w:val="right"/>
              <w:rPr>
                <w:sz w:val="20"/>
                <w:szCs w:val="20"/>
              </w:rPr>
            </w:pPr>
            <w:r>
              <w:rPr>
                <w:sz w:val="20"/>
                <w:szCs w:val="20"/>
              </w:rPr>
              <w:t>6</w:t>
            </w:r>
          </w:p>
        </w:tc>
        <w:tc>
          <w:tcPr>
            <w:tcW w:w="990" w:type="dxa"/>
            <w:tcBorders>
              <w:top w:val="nil"/>
              <w:left w:val="single" w:sz="4" w:space="0" w:color="auto"/>
              <w:bottom w:val="single" w:sz="8" w:space="0" w:color="auto"/>
              <w:right w:val="single" w:sz="8" w:space="0" w:color="auto"/>
            </w:tcBorders>
            <w:vAlign w:val="bottom"/>
            <w:hideMark/>
          </w:tcPr>
          <w:p w:rsidR="00F61002" w:rsidRDefault="00F61002">
            <w:pPr>
              <w:jc w:val="right"/>
              <w:rPr>
                <w:sz w:val="20"/>
                <w:szCs w:val="20"/>
              </w:rPr>
            </w:pPr>
            <w:r>
              <w:rPr>
                <w:sz w:val="20"/>
                <w:szCs w:val="20"/>
              </w:rPr>
              <w:t>15</w:t>
            </w:r>
          </w:p>
        </w:tc>
        <w:tc>
          <w:tcPr>
            <w:tcW w:w="900" w:type="dxa"/>
            <w:gridSpan w:val="2"/>
            <w:tcBorders>
              <w:top w:val="nil"/>
              <w:left w:val="single" w:sz="4" w:space="0" w:color="auto"/>
              <w:bottom w:val="single" w:sz="8" w:space="0" w:color="auto"/>
              <w:right w:val="single" w:sz="8" w:space="0" w:color="auto"/>
            </w:tcBorders>
            <w:hideMark/>
          </w:tcPr>
          <w:p w:rsidR="00F61002" w:rsidRDefault="00F61002">
            <w:pPr>
              <w:jc w:val="right"/>
              <w:rPr>
                <w:sz w:val="20"/>
                <w:szCs w:val="20"/>
              </w:rPr>
            </w:pPr>
            <w:r>
              <w:rPr>
                <w:sz w:val="20"/>
                <w:szCs w:val="20"/>
              </w:rPr>
              <w:t>43</w:t>
            </w:r>
          </w:p>
        </w:tc>
        <w:tc>
          <w:tcPr>
            <w:tcW w:w="902" w:type="dxa"/>
            <w:gridSpan w:val="2"/>
            <w:tcBorders>
              <w:top w:val="nil"/>
              <w:left w:val="single" w:sz="4" w:space="0" w:color="auto"/>
              <w:bottom w:val="single" w:sz="8" w:space="0" w:color="auto"/>
              <w:right w:val="single" w:sz="8" w:space="0" w:color="auto"/>
            </w:tcBorders>
            <w:hideMark/>
          </w:tcPr>
          <w:p w:rsidR="00F61002" w:rsidRDefault="00F61002">
            <w:pPr>
              <w:jc w:val="right"/>
              <w:rPr>
                <w:sz w:val="20"/>
                <w:szCs w:val="20"/>
              </w:rPr>
            </w:pPr>
            <w:r>
              <w:rPr>
                <w:sz w:val="20"/>
                <w:szCs w:val="20"/>
              </w:rPr>
              <w:t>37</w:t>
            </w:r>
          </w:p>
        </w:tc>
        <w:tc>
          <w:tcPr>
            <w:tcW w:w="900" w:type="dxa"/>
            <w:tcBorders>
              <w:top w:val="nil"/>
              <w:left w:val="single" w:sz="4" w:space="0" w:color="auto"/>
              <w:bottom w:val="single" w:sz="8" w:space="0" w:color="auto"/>
              <w:right w:val="single" w:sz="8" w:space="0" w:color="auto"/>
            </w:tcBorders>
            <w:hideMark/>
          </w:tcPr>
          <w:p w:rsidR="00F61002" w:rsidRDefault="00F61002">
            <w:pPr>
              <w:jc w:val="right"/>
              <w:rPr>
                <w:sz w:val="20"/>
                <w:szCs w:val="20"/>
              </w:rPr>
            </w:pPr>
            <w:r>
              <w:rPr>
                <w:sz w:val="20"/>
                <w:szCs w:val="20"/>
              </w:rPr>
              <w:t>30</w:t>
            </w:r>
          </w:p>
        </w:tc>
      </w:tr>
      <w:tr w:rsidR="00F61002" w:rsidTr="00F61002">
        <w:trPr>
          <w:trHeight w:val="512"/>
        </w:trPr>
        <w:tc>
          <w:tcPr>
            <w:tcW w:w="1672" w:type="dxa"/>
            <w:vMerge w:val="restart"/>
            <w:tcBorders>
              <w:top w:val="nil"/>
              <w:left w:val="single" w:sz="8" w:space="0" w:color="auto"/>
              <w:bottom w:val="single" w:sz="8" w:space="0" w:color="000000"/>
              <w:right w:val="nil"/>
            </w:tcBorders>
            <w:vAlign w:val="center"/>
            <w:hideMark/>
          </w:tcPr>
          <w:p w:rsidR="00F61002" w:rsidRDefault="00F61002">
            <w:pPr>
              <w:jc w:val="center"/>
              <w:rPr>
                <w:b/>
                <w:bCs/>
                <w:sz w:val="20"/>
                <w:szCs w:val="20"/>
              </w:rPr>
            </w:pPr>
            <w:r>
              <w:rPr>
                <w:b/>
                <w:bCs/>
                <w:sz w:val="20"/>
                <w:szCs w:val="20"/>
              </w:rPr>
              <w:t xml:space="preserve">  -după mediul de rezidenţă al elevilor </w:t>
            </w:r>
          </w:p>
        </w:tc>
        <w:tc>
          <w:tcPr>
            <w:tcW w:w="2096" w:type="dxa"/>
            <w:tcBorders>
              <w:top w:val="nil"/>
              <w:left w:val="single" w:sz="8" w:space="0" w:color="auto"/>
              <w:bottom w:val="single" w:sz="4" w:space="0" w:color="auto"/>
              <w:right w:val="single" w:sz="8" w:space="0" w:color="auto"/>
            </w:tcBorders>
            <w:vAlign w:val="bottom"/>
            <w:hideMark/>
          </w:tcPr>
          <w:p w:rsidR="00F61002" w:rsidRDefault="00F61002">
            <w:pPr>
              <w:rPr>
                <w:sz w:val="20"/>
                <w:szCs w:val="20"/>
              </w:rPr>
            </w:pPr>
            <w:r>
              <w:rPr>
                <w:sz w:val="20"/>
                <w:szCs w:val="20"/>
              </w:rPr>
              <w:t>din localitatea unde este situată şcoala</w:t>
            </w:r>
          </w:p>
        </w:tc>
        <w:tc>
          <w:tcPr>
            <w:tcW w:w="1000" w:type="dxa"/>
            <w:tcBorders>
              <w:top w:val="nil"/>
              <w:left w:val="nil"/>
              <w:bottom w:val="single" w:sz="4" w:space="0" w:color="auto"/>
              <w:right w:val="single" w:sz="4" w:space="0" w:color="auto"/>
            </w:tcBorders>
            <w:vAlign w:val="bottom"/>
            <w:hideMark/>
          </w:tcPr>
          <w:p w:rsidR="00F61002" w:rsidRDefault="00F61002">
            <w:pPr>
              <w:jc w:val="right"/>
              <w:rPr>
                <w:sz w:val="20"/>
                <w:szCs w:val="20"/>
              </w:rPr>
            </w:pPr>
            <w:r>
              <w:rPr>
                <w:sz w:val="20"/>
                <w:szCs w:val="20"/>
              </w:rPr>
              <w:t>18</w:t>
            </w:r>
          </w:p>
        </w:tc>
        <w:tc>
          <w:tcPr>
            <w:tcW w:w="990" w:type="dxa"/>
            <w:tcBorders>
              <w:top w:val="nil"/>
              <w:left w:val="nil"/>
              <w:bottom w:val="single" w:sz="4" w:space="0" w:color="auto"/>
              <w:right w:val="nil"/>
            </w:tcBorders>
            <w:vAlign w:val="bottom"/>
            <w:hideMark/>
          </w:tcPr>
          <w:p w:rsidR="00F61002" w:rsidRDefault="00F61002">
            <w:pPr>
              <w:jc w:val="right"/>
              <w:rPr>
                <w:sz w:val="20"/>
                <w:szCs w:val="20"/>
              </w:rPr>
            </w:pPr>
            <w:r>
              <w:rPr>
                <w:sz w:val="20"/>
                <w:szCs w:val="20"/>
              </w:rPr>
              <w:t>19</w:t>
            </w:r>
          </w:p>
        </w:tc>
        <w:tc>
          <w:tcPr>
            <w:tcW w:w="990" w:type="dxa"/>
            <w:tcBorders>
              <w:top w:val="nil"/>
              <w:left w:val="single" w:sz="4" w:space="0" w:color="auto"/>
              <w:bottom w:val="single" w:sz="4" w:space="0" w:color="auto"/>
              <w:right w:val="single" w:sz="8" w:space="0" w:color="auto"/>
            </w:tcBorders>
            <w:vAlign w:val="bottom"/>
            <w:hideMark/>
          </w:tcPr>
          <w:p w:rsidR="00F61002" w:rsidRDefault="00F61002">
            <w:pPr>
              <w:jc w:val="right"/>
              <w:rPr>
                <w:sz w:val="20"/>
                <w:szCs w:val="20"/>
              </w:rPr>
            </w:pPr>
            <w:r>
              <w:rPr>
                <w:sz w:val="20"/>
                <w:szCs w:val="20"/>
              </w:rPr>
              <w:t>30</w:t>
            </w:r>
          </w:p>
        </w:tc>
        <w:tc>
          <w:tcPr>
            <w:tcW w:w="900" w:type="dxa"/>
            <w:gridSpan w:val="2"/>
            <w:tcBorders>
              <w:top w:val="nil"/>
              <w:left w:val="single" w:sz="4" w:space="0" w:color="auto"/>
              <w:bottom w:val="single" w:sz="4" w:space="0" w:color="auto"/>
              <w:right w:val="single" w:sz="8" w:space="0" w:color="auto"/>
            </w:tcBorders>
            <w:hideMark/>
          </w:tcPr>
          <w:p w:rsidR="00F61002" w:rsidRDefault="00F61002">
            <w:pPr>
              <w:jc w:val="right"/>
              <w:rPr>
                <w:sz w:val="20"/>
                <w:szCs w:val="20"/>
              </w:rPr>
            </w:pPr>
            <w:r>
              <w:rPr>
                <w:sz w:val="20"/>
                <w:szCs w:val="20"/>
              </w:rPr>
              <w:t>57</w:t>
            </w:r>
          </w:p>
        </w:tc>
        <w:tc>
          <w:tcPr>
            <w:tcW w:w="902" w:type="dxa"/>
            <w:gridSpan w:val="2"/>
            <w:tcBorders>
              <w:top w:val="nil"/>
              <w:left w:val="single" w:sz="4" w:space="0" w:color="auto"/>
              <w:bottom w:val="single" w:sz="4" w:space="0" w:color="auto"/>
              <w:right w:val="single" w:sz="8" w:space="0" w:color="auto"/>
            </w:tcBorders>
            <w:hideMark/>
          </w:tcPr>
          <w:p w:rsidR="00F61002" w:rsidRDefault="00F61002">
            <w:pPr>
              <w:jc w:val="right"/>
              <w:rPr>
                <w:sz w:val="20"/>
                <w:szCs w:val="20"/>
              </w:rPr>
            </w:pPr>
            <w:r>
              <w:rPr>
                <w:sz w:val="20"/>
                <w:szCs w:val="20"/>
              </w:rPr>
              <w:t>29</w:t>
            </w:r>
          </w:p>
        </w:tc>
        <w:tc>
          <w:tcPr>
            <w:tcW w:w="900" w:type="dxa"/>
            <w:tcBorders>
              <w:top w:val="nil"/>
              <w:left w:val="single" w:sz="4" w:space="0" w:color="auto"/>
              <w:bottom w:val="single" w:sz="4" w:space="0" w:color="auto"/>
              <w:right w:val="single" w:sz="8" w:space="0" w:color="auto"/>
            </w:tcBorders>
            <w:hideMark/>
          </w:tcPr>
          <w:p w:rsidR="00F61002" w:rsidRDefault="00F61002">
            <w:pPr>
              <w:jc w:val="right"/>
              <w:rPr>
                <w:sz w:val="20"/>
                <w:szCs w:val="20"/>
              </w:rPr>
            </w:pPr>
            <w:r>
              <w:rPr>
                <w:sz w:val="20"/>
                <w:szCs w:val="20"/>
              </w:rPr>
              <w:t>21</w:t>
            </w:r>
          </w:p>
        </w:tc>
      </w:tr>
      <w:tr w:rsidR="00F61002" w:rsidTr="00F61002">
        <w:trPr>
          <w:trHeight w:val="256"/>
        </w:trPr>
        <w:tc>
          <w:tcPr>
            <w:tcW w:w="7534" w:type="dxa"/>
            <w:vMerge/>
            <w:tcBorders>
              <w:top w:val="nil"/>
              <w:left w:val="single" w:sz="8" w:space="0" w:color="auto"/>
              <w:bottom w:val="single" w:sz="8" w:space="0" w:color="000000"/>
              <w:right w:val="nil"/>
            </w:tcBorders>
            <w:vAlign w:val="center"/>
            <w:hideMark/>
          </w:tcPr>
          <w:p w:rsidR="00F61002" w:rsidRDefault="00F61002">
            <w:pPr>
              <w:rPr>
                <w:b/>
                <w:bCs/>
                <w:sz w:val="20"/>
                <w:szCs w:val="20"/>
                <w:lang w:val="en-GB" w:eastAsia="en-GB"/>
              </w:rPr>
            </w:pPr>
          </w:p>
        </w:tc>
        <w:tc>
          <w:tcPr>
            <w:tcW w:w="2096" w:type="dxa"/>
            <w:tcBorders>
              <w:top w:val="nil"/>
              <w:left w:val="single" w:sz="8" w:space="0" w:color="auto"/>
              <w:bottom w:val="single" w:sz="4" w:space="0" w:color="auto"/>
              <w:right w:val="single" w:sz="8" w:space="0" w:color="auto"/>
            </w:tcBorders>
            <w:vAlign w:val="bottom"/>
            <w:hideMark/>
          </w:tcPr>
          <w:p w:rsidR="00F61002" w:rsidRDefault="00F61002">
            <w:pPr>
              <w:rPr>
                <w:sz w:val="20"/>
                <w:szCs w:val="20"/>
              </w:rPr>
            </w:pPr>
            <w:r>
              <w:rPr>
                <w:sz w:val="20"/>
                <w:szCs w:val="20"/>
              </w:rPr>
              <w:t>Total din alte localităţi</w:t>
            </w:r>
          </w:p>
        </w:tc>
        <w:tc>
          <w:tcPr>
            <w:tcW w:w="1000" w:type="dxa"/>
            <w:tcBorders>
              <w:top w:val="nil"/>
              <w:left w:val="nil"/>
              <w:bottom w:val="single" w:sz="4" w:space="0" w:color="auto"/>
              <w:right w:val="single" w:sz="4" w:space="0" w:color="auto"/>
            </w:tcBorders>
            <w:vAlign w:val="bottom"/>
            <w:hideMark/>
          </w:tcPr>
          <w:p w:rsidR="00F61002" w:rsidRDefault="00F61002">
            <w:pPr>
              <w:jc w:val="right"/>
              <w:rPr>
                <w:sz w:val="20"/>
                <w:szCs w:val="20"/>
              </w:rPr>
            </w:pPr>
            <w:r>
              <w:rPr>
                <w:sz w:val="20"/>
                <w:szCs w:val="20"/>
              </w:rPr>
              <w:t>9</w:t>
            </w:r>
          </w:p>
        </w:tc>
        <w:tc>
          <w:tcPr>
            <w:tcW w:w="990" w:type="dxa"/>
            <w:tcBorders>
              <w:top w:val="nil"/>
              <w:left w:val="nil"/>
              <w:bottom w:val="single" w:sz="4" w:space="0" w:color="auto"/>
              <w:right w:val="nil"/>
            </w:tcBorders>
            <w:vAlign w:val="bottom"/>
            <w:hideMark/>
          </w:tcPr>
          <w:p w:rsidR="00F61002" w:rsidRDefault="00F61002">
            <w:pPr>
              <w:jc w:val="right"/>
              <w:rPr>
                <w:sz w:val="20"/>
                <w:szCs w:val="20"/>
              </w:rPr>
            </w:pPr>
            <w:r>
              <w:rPr>
                <w:sz w:val="20"/>
                <w:szCs w:val="20"/>
              </w:rPr>
              <w:t>17</w:t>
            </w:r>
          </w:p>
        </w:tc>
        <w:tc>
          <w:tcPr>
            <w:tcW w:w="990" w:type="dxa"/>
            <w:tcBorders>
              <w:top w:val="nil"/>
              <w:left w:val="single" w:sz="4" w:space="0" w:color="auto"/>
              <w:bottom w:val="single" w:sz="4" w:space="0" w:color="auto"/>
              <w:right w:val="single" w:sz="8" w:space="0" w:color="auto"/>
            </w:tcBorders>
            <w:vAlign w:val="bottom"/>
            <w:hideMark/>
          </w:tcPr>
          <w:p w:rsidR="00F61002" w:rsidRDefault="00F61002">
            <w:pPr>
              <w:jc w:val="right"/>
              <w:rPr>
                <w:sz w:val="20"/>
                <w:szCs w:val="20"/>
              </w:rPr>
            </w:pPr>
            <w:r>
              <w:rPr>
                <w:sz w:val="20"/>
                <w:szCs w:val="20"/>
              </w:rPr>
              <w:t>42</w:t>
            </w:r>
          </w:p>
        </w:tc>
        <w:tc>
          <w:tcPr>
            <w:tcW w:w="900" w:type="dxa"/>
            <w:gridSpan w:val="2"/>
            <w:tcBorders>
              <w:top w:val="nil"/>
              <w:left w:val="single" w:sz="4" w:space="0" w:color="auto"/>
              <w:bottom w:val="single" w:sz="4" w:space="0" w:color="auto"/>
              <w:right w:val="single" w:sz="8" w:space="0" w:color="auto"/>
            </w:tcBorders>
            <w:hideMark/>
          </w:tcPr>
          <w:p w:rsidR="00F61002" w:rsidRDefault="00F61002">
            <w:pPr>
              <w:jc w:val="right"/>
              <w:rPr>
                <w:sz w:val="20"/>
                <w:szCs w:val="20"/>
              </w:rPr>
            </w:pPr>
            <w:r>
              <w:rPr>
                <w:sz w:val="20"/>
                <w:szCs w:val="20"/>
              </w:rPr>
              <w:t>40</w:t>
            </w:r>
          </w:p>
        </w:tc>
        <w:tc>
          <w:tcPr>
            <w:tcW w:w="902" w:type="dxa"/>
            <w:gridSpan w:val="2"/>
            <w:tcBorders>
              <w:top w:val="nil"/>
              <w:left w:val="single" w:sz="4" w:space="0" w:color="auto"/>
              <w:bottom w:val="single" w:sz="4" w:space="0" w:color="auto"/>
              <w:right w:val="single" w:sz="8" w:space="0" w:color="auto"/>
            </w:tcBorders>
            <w:hideMark/>
          </w:tcPr>
          <w:p w:rsidR="00F61002" w:rsidRDefault="00F61002">
            <w:pPr>
              <w:jc w:val="right"/>
              <w:rPr>
                <w:sz w:val="20"/>
                <w:szCs w:val="20"/>
              </w:rPr>
            </w:pPr>
            <w:r>
              <w:rPr>
                <w:sz w:val="20"/>
                <w:szCs w:val="20"/>
              </w:rPr>
              <w:t>58</w:t>
            </w:r>
          </w:p>
        </w:tc>
        <w:tc>
          <w:tcPr>
            <w:tcW w:w="900" w:type="dxa"/>
            <w:tcBorders>
              <w:top w:val="nil"/>
              <w:left w:val="single" w:sz="4" w:space="0" w:color="auto"/>
              <w:bottom w:val="single" w:sz="4" w:space="0" w:color="auto"/>
              <w:right w:val="single" w:sz="8" w:space="0" w:color="auto"/>
            </w:tcBorders>
            <w:hideMark/>
          </w:tcPr>
          <w:p w:rsidR="00F61002" w:rsidRDefault="00F61002">
            <w:pPr>
              <w:jc w:val="right"/>
              <w:rPr>
                <w:sz w:val="20"/>
                <w:szCs w:val="20"/>
              </w:rPr>
            </w:pPr>
            <w:r>
              <w:rPr>
                <w:sz w:val="20"/>
                <w:szCs w:val="20"/>
              </w:rPr>
              <w:t>39</w:t>
            </w:r>
          </w:p>
        </w:tc>
      </w:tr>
      <w:tr w:rsidR="00F61002" w:rsidTr="00F61002">
        <w:trPr>
          <w:trHeight w:val="271"/>
        </w:trPr>
        <w:tc>
          <w:tcPr>
            <w:tcW w:w="7534" w:type="dxa"/>
            <w:vMerge/>
            <w:tcBorders>
              <w:top w:val="nil"/>
              <w:left w:val="single" w:sz="8" w:space="0" w:color="auto"/>
              <w:bottom w:val="single" w:sz="8" w:space="0" w:color="000000"/>
              <w:right w:val="nil"/>
            </w:tcBorders>
            <w:vAlign w:val="center"/>
            <w:hideMark/>
          </w:tcPr>
          <w:p w:rsidR="00F61002" w:rsidRDefault="00F61002">
            <w:pPr>
              <w:rPr>
                <w:b/>
                <w:bCs/>
                <w:sz w:val="20"/>
                <w:szCs w:val="20"/>
                <w:lang w:val="en-GB" w:eastAsia="en-GB"/>
              </w:rPr>
            </w:pPr>
          </w:p>
        </w:tc>
        <w:tc>
          <w:tcPr>
            <w:tcW w:w="2096" w:type="dxa"/>
            <w:tcBorders>
              <w:top w:val="nil"/>
              <w:left w:val="single" w:sz="8" w:space="0" w:color="auto"/>
              <w:bottom w:val="single" w:sz="4" w:space="0" w:color="auto"/>
              <w:right w:val="single" w:sz="8" w:space="0" w:color="auto"/>
            </w:tcBorders>
            <w:vAlign w:val="bottom"/>
            <w:hideMark/>
          </w:tcPr>
          <w:p w:rsidR="00F61002" w:rsidRDefault="00F61002">
            <w:pPr>
              <w:jc w:val="right"/>
              <w:rPr>
                <w:sz w:val="20"/>
                <w:szCs w:val="20"/>
              </w:rPr>
            </w:pPr>
            <w:r>
              <w:rPr>
                <w:sz w:val="20"/>
                <w:szCs w:val="20"/>
              </w:rPr>
              <w:t>Total din urban</w:t>
            </w:r>
          </w:p>
        </w:tc>
        <w:tc>
          <w:tcPr>
            <w:tcW w:w="1000" w:type="dxa"/>
            <w:tcBorders>
              <w:top w:val="nil"/>
              <w:left w:val="nil"/>
              <w:bottom w:val="nil"/>
              <w:right w:val="single" w:sz="4" w:space="0" w:color="auto"/>
            </w:tcBorders>
            <w:vAlign w:val="bottom"/>
            <w:hideMark/>
          </w:tcPr>
          <w:p w:rsidR="00F61002" w:rsidRDefault="00F61002">
            <w:pPr>
              <w:jc w:val="right"/>
              <w:rPr>
                <w:sz w:val="20"/>
                <w:szCs w:val="20"/>
              </w:rPr>
            </w:pPr>
            <w:r>
              <w:rPr>
                <w:sz w:val="20"/>
                <w:szCs w:val="20"/>
              </w:rPr>
              <w:t> </w:t>
            </w:r>
          </w:p>
        </w:tc>
        <w:tc>
          <w:tcPr>
            <w:tcW w:w="990" w:type="dxa"/>
            <w:vAlign w:val="bottom"/>
            <w:hideMark/>
          </w:tcPr>
          <w:p w:rsidR="00F61002" w:rsidRDefault="00F61002">
            <w:pPr>
              <w:jc w:val="right"/>
              <w:rPr>
                <w:sz w:val="20"/>
                <w:szCs w:val="20"/>
              </w:rPr>
            </w:pPr>
            <w:r>
              <w:rPr>
                <w:sz w:val="20"/>
                <w:szCs w:val="20"/>
              </w:rPr>
              <w:t> </w:t>
            </w:r>
          </w:p>
        </w:tc>
        <w:tc>
          <w:tcPr>
            <w:tcW w:w="990" w:type="dxa"/>
            <w:tcBorders>
              <w:top w:val="nil"/>
              <w:left w:val="single" w:sz="4" w:space="0" w:color="auto"/>
              <w:bottom w:val="nil"/>
              <w:right w:val="single" w:sz="8" w:space="0" w:color="auto"/>
            </w:tcBorders>
            <w:vAlign w:val="bottom"/>
            <w:hideMark/>
          </w:tcPr>
          <w:p w:rsidR="00F61002" w:rsidRDefault="00F61002">
            <w:pPr>
              <w:jc w:val="right"/>
              <w:rPr>
                <w:sz w:val="20"/>
                <w:szCs w:val="20"/>
              </w:rPr>
            </w:pPr>
            <w:r>
              <w:rPr>
                <w:sz w:val="20"/>
                <w:szCs w:val="20"/>
              </w:rPr>
              <w:t> </w:t>
            </w:r>
          </w:p>
        </w:tc>
        <w:tc>
          <w:tcPr>
            <w:tcW w:w="900" w:type="dxa"/>
            <w:gridSpan w:val="2"/>
            <w:tcBorders>
              <w:top w:val="nil"/>
              <w:left w:val="single" w:sz="4" w:space="0" w:color="auto"/>
              <w:bottom w:val="nil"/>
              <w:right w:val="single" w:sz="8" w:space="0" w:color="auto"/>
            </w:tcBorders>
          </w:tcPr>
          <w:p w:rsidR="00F61002" w:rsidRDefault="00F61002">
            <w:pPr>
              <w:jc w:val="right"/>
              <w:rPr>
                <w:sz w:val="20"/>
                <w:szCs w:val="20"/>
              </w:rPr>
            </w:pPr>
          </w:p>
        </w:tc>
        <w:tc>
          <w:tcPr>
            <w:tcW w:w="902" w:type="dxa"/>
            <w:gridSpan w:val="2"/>
            <w:tcBorders>
              <w:top w:val="nil"/>
              <w:left w:val="single" w:sz="4" w:space="0" w:color="auto"/>
              <w:bottom w:val="nil"/>
              <w:right w:val="single" w:sz="8" w:space="0" w:color="auto"/>
            </w:tcBorders>
          </w:tcPr>
          <w:p w:rsidR="00F61002" w:rsidRDefault="00F61002">
            <w:pPr>
              <w:jc w:val="right"/>
              <w:rPr>
                <w:sz w:val="20"/>
                <w:szCs w:val="20"/>
              </w:rPr>
            </w:pPr>
          </w:p>
        </w:tc>
        <w:tc>
          <w:tcPr>
            <w:tcW w:w="900" w:type="dxa"/>
            <w:tcBorders>
              <w:top w:val="nil"/>
              <w:left w:val="single" w:sz="4" w:space="0" w:color="auto"/>
              <w:bottom w:val="nil"/>
              <w:right w:val="single" w:sz="8" w:space="0" w:color="auto"/>
            </w:tcBorders>
          </w:tcPr>
          <w:p w:rsidR="00F61002" w:rsidRDefault="00F61002">
            <w:pPr>
              <w:jc w:val="right"/>
              <w:rPr>
                <w:sz w:val="20"/>
                <w:szCs w:val="20"/>
              </w:rPr>
            </w:pPr>
          </w:p>
        </w:tc>
      </w:tr>
      <w:tr w:rsidR="00F61002" w:rsidTr="00F61002">
        <w:trPr>
          <w:trHeight w:val="271"/>
        </w:trPr>
        <w:tc>
          <w:tcPr>
            <w:tcW w:w="7534" w:type="dxa"/>
            <w:vMerge/>
            <w:tcBorders>
              <w:top w:val="nil"/>
              <w:left w:val="single" w:sz="8" w:space="0" w:color="auto"/>
              <w:bottom w:val="single" w:sz="8" w:space="0" w:color="000000"/>
              <w:right w:val="nil"/>
            </w:tcBorders>
            <w:vAlign w:val="center"/>
            <w:hideMark/>
          </w:tcPr>
          <w:p w:rsidR="00F61002" w:rsidRDefault="00F61002">
            <w:pPr>
              <w:rPr>
                <w:b/>
                <w:bCs/>
                <w:sz w:val="20"/>
                <w:szCs w:val="20"/>
                <w:lang w:val="en-GB" w:eastAsia="en-GB"/>
              </w:rPr>
            </w:pPr>
          </w:p>
        </w:tc>
        <w:tc>
          <w:tcPr>
            <w:tcW w:w="2096" w:type="dxa"/>
            <w:tcBorders>
              <w:top w:val="nil"/>
              <w:left w:val="single" w:sz="8" w:space="0" w:color="auto"/>
              <w:bottom w:val="single" w:sz="8" w:space="0" w:color="auto"/>
              <w:right w:val="nil"/>
            </w:tcBorders>
            <w:vAlign w:val="bottom"/>
            <w:hideMark/>
          </w:tcPr>
          <w:p w:rsidR="00F61002" w:rsidRDefault="00F61002">
            <w:pPr>
              <w:jc w:val="right"/>
              <w:rPr>
                <w:sz w:val="20"/>
                <w:szCs w:val="20"/>
              </w:rPr>
            </w:pPr>
            <w:r>
              <w:rPr>
                <w:sz w:val="20"/>
                <w:szCs w:val="20"/>
              </w:rPr>
              <w:t>Total din  rural</w:t>
            </w:r>
          </w:p>
        </w:tc>
        <w:tc>
          <w:tcPr>
            <w:tcW w:w="1000" w:type="dxa"/>
            <w:tcBorders>
              <w:top w:val="single" w:sz="4" w:space="0" w:color="auto"/>
              <w:left w:val="single" w:sz="4" w:space="0" w:color="auto"/>
              <w:bottom w:val="single" w:sz="4" w:space="0" w:color="auto"/>
              <w:right w:val="single" w:sz="4" w:space="0" w:color="auto"/>
            </w:tcBorders>
            <w:vAlign w:val="bottom"/>
            <w:hideMark/>
          </w:tcPr>
          <w:p w:rsidR="00F61002" w:rsidRDefault="00F61002">
            <w:pPr>
              <w:jc w:val="right"/>
              <w:rPr>
                <w:sz w:val="20"/>
                <w:szCs w:val="20"/>
              </w:rPr>
            </w:pPr>
            <w:r>
              <w:rPr>
                <w:sz w:val="20"/>
                <w:szCs w:val="20"/>
              </w:rPr>
              <w:t>9</w:t>
            </w:r>
          </w:p>
        </w:tc>
        <w:tc>
          <w:tcPr>
            <w:tcW w:w="990" w:type="dxa"/>
            <w:tcBorders>
              <w:top w:val="single" w:sz="4" w:space="0" w:color="auto"/>
              <w:left w:val="nil"/>
              <w:bottom w:val="single" w:sz="4" w:space="0" w:color="auto"/>
              <w:right w:val="single" w:sz="4" w:space="0" w:color="auto"/>
            </w:tcBorders>
            <w:vAlign w:val="bottom"/>
            <w:hideMark/>
          </w:tcPr>
          <w:p w:rsidR="00F61002" w:rsidRDefault="00F61002">
            <w:pPr>
              <w:jc w:val="right"/>
              <w:rPr>
                <w:sz w:val="20"/>
                <w:szCs w:val="20"/>
              </w:rPr>
            </w:pPr>
            <w:r>
              <w:rPr>
                <w:sz w:val="20"/>
                <w:szCs w:val="20"/>
              </w:rPr>
              <w:t>17</w:t>
            </w:r>
          </w:p>
        </w:tc>
        <w:tc>
          <w:tcPr>
            <w:tcW w:w="990" w:type="dxa"/>
            <w:tcBorders>
              <w:top w:val="single" w:sz="4" w:space="0" w:color="auto"/>
              <w:left w:val="nil"/>
              <w:bottom w:val="single" w:sz="4" w:space="0" w:color="auto"/>
              <w:right w:val="single" w:sz="4" w:space="0" w:color="auto"/>
            </w:tcBorders>
            <w:vAlign w:val="bottom"/>
            <w:hideMark/>
          </w:tcPr>
          <w:p w:rsidR="00F61002" w:rsidRDefault="00F61002">
            <w:pPr>
              <w:jc w:val="right"/>
              <w:rPr>
                <w:sz w:val="20"/>
                <w:szCs w:val="20"/>
              </w:rPr>
            </w:pPr>
            <w:r>
              <w:rPr>
                <w:sz w:val="20"/>
                <w:szCs w:val="20"/>
              </w:rPr>
              <w:t>42</w:t>
            </w:r>
          </w:p>
        </w:tc>
        <w:tc>
          <w:tcPr>
            <w:tcW w:w="900" w:type="dxa"/>
            <w:gridSpan w:val="2"/>
            <w:tcBorders>
              <w:top w:val="single" w:sz="4" w:space="0" w:color="auto"/>
              <w:left w:val="nil"/>
              <w:bottom w:val="single" w:sz="4" w:space="0" w:color="auto"/>
              <w:right w:val="single" w:sz="4" w:space="0" w:color="auto"/>
            </w:tcBorders>
            <w:hideMark/>
          </w:tcPr>
          <w:p w:rsidR="00F61002" w:rsidRDefault="00F61002">
            <w:pPr>
              <w:jc w:val="right"/>
              <w:rPr>
                <w:sz w:val="20"/>
                <w:szCs w:val="20"/>
              </w:rPr>
            </w:pPr>
            <w:r>
              <w:rPr>
                <w:sz w:val="20"/>
                <w:szCs w:val="20"/>
              </w:rPr>
              <w:t>40</w:t>
            </w:r>
          </w:p>
        </w:tc>
        <w:tc>
          <w:tcPr>
            <w:tcW w:w="902" w:type="dxa"/>
            <w:gridSpan w:val="2"/>
            <w:tcBorders>
              <w:top w:val="single" w:sz="4" w:space="0" w:color="auto"/>
              <w:left w:val="nil"/>
              <w:bottom w:val="single" w:sz="4" w:space="0" w:color="auto"/>
              <w:right w:val="single" w:sz="4" w:space="0" w:color="auto"/>
            </w:tcBorders>
            <w:hideMark/>
          </w:tcPr>
          <w:p w:rsidR="00F61002" w:rsidRDefault="00F61002">
            <w:pPr>
              <w:jc w:val="right"/>
              <w:rPr>
                <w:sz w:val="20"/>
                <w:szCs w:val="20"/>
              </w:rPr>
            </w:pPr>
            <w:r>
              <w:rPr>
                <w:sz w:val="20"/>
                <w:szCs w:val="20"/>
              </w:rPr>
              <w:t>58</w:t>
            </w:r>
          </w:p>
        </w:tc>
        <w:tc>
          <w:tcPr>
            <w:tcW w:w="900" w:type="dxa"/>
            <w:tcBorders>
              <w:top w:val="single" w:sz="4" w:space="0" w:color="auto"/>
              <w:left w:val="nil"/>
              <w:bottom w:val="single" w:sz="4" w:space="0" w:color="auto"/>
              <w:right w:val="single" w:sz="4" w:space="0" w:color="auto"/>
            </w:tcBorders>
            <w:hideMark/>
          </w:tcPr>
          <w:p w:rsidR="00F61002" w:rsidRDefault="00F61002">
            <w:pPr>
              <w:jc w:val="right"/>
              <w:rPr>
                <w:sz w:val="20"/>
                <w:szCs w:val="20"/>
              </w:rPr>
            </w:pPr>
            <w:r>
              <w:rPr>
                <w:sz w:val="20"/>
                <w:szCs w:val="20"/>
              </w:rPr>
              <w:t>39</w:t>
            </w:r>
          </w:p>
        </w:tc>
      </w:tr>
    </w:tbl>
    <w:p w:rsidR="00D44F97" w:rsidRDefault="00D44F97" w:rsidP="00D44F97">
      <w:pPr>
        <w:rPr>
          <w:rFonts w:ascii="Arial" w:hAnsi="Arial" w:cs="Arial"/>
          <w:b/>
          <w:bCs/>
          <w:sz w:val="20"/>
          <w:szCs w:val="20"/>
        </w:rPr>
      </w:pPr>
      <w:r>
        <w:rPr>
          <w:rFonts w:ascii="Arial" w:hAnsi="Arial" w:cs="Arial"/>
          <w:b/>
          <w:bCs/>
          <w:sz w:val="20"/>
          <w:szCs w:val="20"/>
        </w:rPr>
        <w:t xml:space="preserve">         Se remarcă ponderea mare a elevilor din alte localităţi în paralel cu creşterea semnificativă a numărului absolvenţilor de clasa a VIII-a din mediul rural. Se va avea în vedere realizarea unui plan de atragere a populaţiei şcolare către unitatea noastră, valorificând astfel potenţialul zonei.</w:t>
      </w:r>
    </w:p>
    <w:tbl>
      <w:tblPr>
        <w:tblW w:w="15210" w:type="dxa"/>
        <w:tblInd w:w="108" w:type="dxa"/>
        <w:tblLayout w:type="fixed"/>
        <w:tblLook w:val="0000" w:firstRow="0" w:lastRow="0" w:firstColumn="0" w:lastColumn="0" w:noHBand="0" w:noVBand="0"/>
      </w:tblPr>
      <w:tblGrid>
        <w:gridCol w:w="4370"/>
        <w:gridCol w:w="236"/>
        <w:gridCol w:w="550"/>
        <w:gridCol w:w="329"/>
        <w:gridCol w:w="289"/>
        <w:gridCol w:w="381"/>
        <w:gridCol w:w="382"/>
        <w:gridCol w:w="382"/>
        <w:gridCol w:w="383"/>
        <w:gridCol w:w="732"/>
        <w:gridCol w:w="294"/>
        <w:gridCol w:w="6882"/>
      </w:tblGrid>
      <w:tr w:rsidR="00D44F97" w:rsidTr="00D44F97">
        <w:trPr>
          <w:trHeight w:val="375"/>
        </w:trPr>
        <w:tc>
          <w:tcPr>
            <w:tcW w:w="4370" w:type="dxa"/>
            <w:tcBorders>
              <w:top w:val="nil"/>
              <w:left w:val="nil"/>
              <w:bottom w:val="nil"/>
              <w:right w:val="nil"/>
            </w:tcBorders>
            <w:shd w:val="clear" w:color="auto" w:fill="auto"/>
            <w:noWrap/>
            <w:vAlign w:val="bottom"/>
          </w:tcPr>
          <w:p w:rsidR="00D44F97" w:rsidRDefault="00D44F97" w:rsidP="00D44F97">
            <w:pPr>
              <w:rPr>
                <w:rFonts w:ascii="Arial Narrow" w:hAnsi="Arial Narrow" w:cs="Arial"/>
                <w:b/>
                <w:bCs/>
              </w:rPr>
            </w:pPr>
            <w:r>
              <w:rPr>
                <w:rFonts w:ascii="Arial Narrow" w:hAnsi="Arial Narrow" w:cs="Arial"/>
                <w:b/>
                <w:bCs/>
              </w:rPr>
              <w:t>EVOLUŢIA ELEVILOR CURINŞI ÎN ÎNVĂŢĂMÂNTUL PROFESIONAL ŞI TEHNIC</w:t>
            </w:r>
          </w:p>
        </w:tc>
        <w:tc>
          <w:tcPr>
            <w:tcW w:w="236" w:type="dxa"/>
            <w:tcBorders>
              <w:top w:val="nil"/>
              <w:left w:val="nil"/>
              <w:bottom w:val="nil"/>
              <w:right w:val="nil"/>
            </w:tcBorders>
            <w:shd w:val="clear" w:color="auto" w:fill="auto"/>
            <w:noWrap/>
            <w:vAlign w:val="bottom"/>
          </w:tcPr>
          <w:p w:rsidR="00D44F97" w:rsidRDefault="00D44F97" w:rsidP="00D44F97">
            <w:pPr>
              <w:jc w:val="center"/>
              <w:rPr>
                <w:rFonts w:ascii="Arial Narrow" w:hAnsi="Arial Narrow" w:cs="Arial"/>
                <w:sz w:val="20"/>
                <w:szCs w:val="20"/>
              </w:rPr>
            </w:pPr>
          </w:p>
        </w:tc>
        <w:tc>
          <w:tcPr>
            <w:tcW w:w="550" w:type="dxa"/>
            <w:tcBorders>
              <w:top w:val="nil"/>
              <w:left w:val="nil"/>
              <w:bottom w:val="nil"/>
              <w:right w:val="nil"/>
            </w:tcBorders>
            <w:shd w:val="clear" w:color="auto" w:fill="auto"/>
            <w:noWrap/>
            <w:vAlign w:val="bottom"/>
          </w:tcPr>
          <w:p w:rsidR="00D44F97" w:rsidRDefault="00D44F97" w:rsidP="00D44F97">
            <w:pPr>
              <w:jc w:val="center"/>
              <w:rPr>
                <w:rFonts w:ascii="Arial Narrow" w:hAnsi="Arial Narrow" w:cs="Arial"/>
                <w:sz w:val="20"/>
                <w:szCs w:val="20"/>
              </w:rPr>
            </w:pPr>
          </w:p>
        </w:tc>
        <w:tc>
          <w:tcPr>
            <w:tcW w:w="329" w:type="dxa"/>
            <w:tcBorders>
              <w:top w:val="nil"/>
              <w:left w:val="nil"/>
              <w:bottom w:val="nil"/>
              <w:right w:val="nil"/>
            </w:tcBorders>
            <w:shd w:val="clear" w:color="auto" w:fill="auto"/>
            <w:noWrap/>
            <w:vAlign w:val="bottom"/>
          </w:tcPr>
          <w:p w:rsidR="00D44F97" w:rsidRDefault="00D44F97" w:rsidP="00D44F97">
            <w:pPr>
              <w:jc w:val="center"/>
              <w:rPr>
                <w:rFonts w:ascii="Arial Narrow" w:hAnsi="Arial Narrow" w:cs="Arial"/>
                <w:sz w:val="20"/>
                <w:szCs w:val="20"/>
              </w:rPr>
            </w:pPr>
          </w:p>
        </w:tc>
        <w:tc>
          <w:tcPr>
            <w:tcW w:w="289"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381"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382"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382"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383"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732"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294"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6882" w:type="dxa"/>
            <w:tcBorders>
              <w:top w:val="nil"/>
              <w:left w:val="nil"/>
              <w:bottom w:val="nil"/>
              <w:right w:val="nil"/>
            </w:tcBorders>
          </w:tcPr>
          <w:p w:rsidR="00D44F97" w:rsidRDefault="00D44F97" w:rsidP="00D44F97">
            <w:pPr>
              <w:jc w:val="center"/>
              <w:rPr>
                <w:rFonts w:ascii="Arial Narrow" w:hAnsi="Arial Narrow" w:cs="Arial"/>
                <w:sz w:val="20"/>
                <w:szCs w:val="20"/>
              </w:rPr>
            </w:pPr>
          </w:p>
        </w:tc>
      </w:tr>
      <w:tr w:rsidR="00D44F97" w:rsidTr="00D44F97">
        <w:trPr>
          <w:trHeight w:val="375"/>
        </w:trPr>
        <w:tc>
          <w:tcPr>
            <w:tcW w:w="4606" w:type="dxa"/>
            <w:gridSpan w:val="2"/>
            <w:tcBorders>
              <w:top w:val="nil"/>
              <w:left w:val="nil"/>
              <w:bottom w:val="nil"/>
              <w:right w:val="nil"/>
            </w:tcBorders>
            <w:shd w:val="clear" w:color="auto" w:fill="auto"/>
            <w:noWrap/>
            <w:vAlign w:val="bottom"/>
          </w:tcPr>
          <w:p w:rsidR="00D44F97" w:rsidRDefault="00D44F97" w:rsidP="00D44F97">
            <w:pPr>
              <w:jc w:val="center"/>
              <w:rPr>
                <w:rFonts w:ascii="Arial Narrow" w:hAnsi="Arial Narrow" w:cs="Arial"/>
                <w:b/>
                <w:bCs/>
              </w:rPr>
            </w:pPr>
            <w:r>
              <w:rPr>
                <w:rFonts w:ascii="Arial Narrow" w:hAnsi="Arial Narrow" w:cs="Arial"/>
                <w:b/>
                <w:bCs/>
              </w:rPr>
              <w:t>Numărul elevilor cuprinşi în clasa a IX-a în ÎPT</w:t>
            </w:r>
          </w:p>
        </w:tc>
        <w:tc>
          <w:tcPr>
            <w:tcW w:w="550" w:type="dxa"/>
            <w:tcBorders>
              <w:top w:val="nil"/>
              <w:left w:val="nil"/>
              <w:bottom w:val="nil"/>
              <w:right w:val="nil"/>
            </w:tcBorders>
            <w:shd w:val="clear" w:color="auto" w:fill="auto"/>
            <w:noWrap/>
            <w:vAlign w:val="bottom"/>
          </w:tcPr>
          <w:p w:rsidR="00D44F97" w:rsidRDefault="00D44F97" w:rsidP="00D44F97">
            <w:pPr>
              <w:jc w:val="center"/>
              <w:rPr>
                <w:rFonts w:ascii="Arial Narrow" w:hAnsi="Arial Narrow" w:cs="Arial"/>
                <w:sz w:val="20"/>
                <w:szCs w:val="20"/>
              </w:rPr>
            </w:pPr>
          </w:p>
        </w:tc>
        <w:tc>
          <w:tcPr>
            <w:tcW w:w="329" w:type="dxa"/>
            <w:tcBorders>
              <w:top w:val="nil"/>
              <w:left w:val="nil"/>
              <w:bottom w:val="nil"/>
              <w:right w:val="nil"/>
            </w:tcBorders>
            <w:shd w:val="clear" w:color="auto" w:fill="auto"/>
            <w:noWrap/>
            <w:vAlign w:val="bottom"/>
          </w:tcPr>
          <w:p w:rsidR="00D44F97" w:rsidRDefault="00D44F97" w:rsidP="00D44F97">
            <w:pPr>
              <w:jc w:val="center"/>
              <w:rPr>
                <w:rFonts w:ascii="Arial Narrow" w:hAnsi="Arial Narrow" w:cs="Arial"/>
                <w:sz w:val="20"/>
                <w:szCs w:val="20"/>
              </w:rPr>
            </w:pPr>
          </w:p>
        </w:tc>
        <w:tc>
          <w:tcPr>
            <w:tcW w:w="289"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381"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382"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382"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383"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732"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294" w:type="dxa"/>
            <w:tcBorders>
              <w:top w:val="nil"/>
              <w:left w:val="nil"/>
              <w:bottom w:val="nil"/>
              <w:right w:val="nil"/>
            </w:tcBorders>
          </w:tcPr>
          <w:p w:rsidR="00D44F97" w:rsidRDefault="00D44F97" w:rsidP="00D44F97">
            <w:pPr>
              <w:jc w:val="center"/>
              <w:rPr>
                <w:rFonts w:ascii="Arial Narrow" w:hAnsi="Arial Narrow" w:cs="Arial"/>
                <w:sz w:val="20"/>
                <w:szCs w:val="20"/>
              </w:rPr>
            </w:pPr>
          </w:p>
        </w:tc>
        <w:tc>
          <w:tcPr>
            <w:tcW w:w="6882" w:type="dxa"/>
            <w:tcBorders>
              <w:top w:val="nil"/>
              <w:left w:val="nil"/>
              <w:bottom w:val="nil"/>
              <w:right w:val="nil"/>
            </w:tcBorders>
          </w:tcPr>
          <w:p w:rsidR="00D44F97" w:rsidRDefault="00D44F97" w:rsidP="00D44F97">
            <w:pPr>
              <w:jc w:val="center"/>
              <w:rPr>
                <w:rFonts w:ascii="Arial Narrow" w:hAnsi="Arial Narrow" w:cs="Arial"/>
                <w:sz w:val="20"/>
                <w:szCs w:val="20"/>
              </w:rPr>
            </w:pPr>
          </w:p>
        </w:tc>
      </w:tr>
    </w:tbl>
    <w:tbl>
      <w:tblPr>
        <w:tblpPr w:leftFromText="180" w:rightFromText="180" w:vertAnchor="text" w:horzAnchor="margin" w:tblpY="-1132"/>
        <w:tblW w:w="15428" w:type="dxa"/>
        <w:tblLayout w:type="fixed"/>
        <w:tblLook w:val="04A0" w:firstRow="1" w:lastRow="0" w:firstColumn="1" w:lastColumn="0" w:noHBand="0" w:noVBand="1"/>
      </w:tblPr>
      <w:tblGrid>
        <w:gridCol w:w="1400"/>
        <w:gridCol w:w="572"/>
        <w:gridCol w:w="586"/>
        <w:gridCol w:w="486"/>
        <w:gridCol w:w="556"/>
        <w:gridCol w:w="476"/>
        <w:gridCol w:w="566"/>
        <w:gridCol w:w="487"/>
        <w:gridCol w:w="548"/>
        <w:gridCol w:w="514"/>
        <w:gridCol w:w="566"/>
        <w:gridCol w:w="489"/>
        <w:gridCol w:w="574"/>
        <w:gridCol w:w="487"/>
        <w:gridCol w:w="594"/>
        <w:gridCol w:w="493"/>
        <w:gridCol w:w="588"/>
        <w:gridCol w:w="497"/>
        <w:gridCol w:w="588"/>
        <w:gridCol w:w="517"/>
        <w:gridCol w:w="587"/>
        <w:gridCol w:w="527"/>
        <w:gridCol w:w="597"/>
        <w:gridCol w:w="503"/>
        <w:gridCol w:w="587"/>
        <w:gridCol w:w="11"/>
        <w:gridCol w:w="465"/>
        <w:gridCol w:w="567"/>
      </w:tblGrid>
      <w:tr w:rsidR="00D44F97" w:rsidTr="00D44F97">
        <w:trPr>
          <w:trHeight w:val="310"/>
        </w:trPr>
        <w:tc>
          <w:tcPr>
            <w:tcW w:w="3600" w:type="dxa"/>
            <w:gridSpan w:val="5"/>
            <w:vAlign w:val="center"/>
            <w:hideMark/>
          </w:tcPr>
          <w:p w:rsidR="00D44F97" w:rsidRDefault="00D44F97" w:rsidP="00D44F97">
            <w:pPr>
              <w:rPr>
                <w:rFonts w:ascii="Arial Narrow" w:hAnsi="Arial Narrow" w:cs="Arial"/>
                <w:b/>
                <w:bCs/>
                <w:sz w:val="20"/>
                <w:szCs w:val="20"/>
                <w:lang w:eastAsia="en-GB"/>
              </w:rPr>
            </w:pPr>
          </w:p>
          <w:p w:rsidR="00D44F97" w:rsidRDefault="00D44F97" w:rsidP="00D44F97">
            <w:pPr>
              <w:rPr>
                <w:rFonts w:ascii="Arial Narrow" w:hAnsi="Arial Narrow" w:cs="Arial"/>
                <w:b/>
                <w:bCs/>
                <w:sz w:val="20"/>
                <w:szCs w:val="20"/>
                <w:lang w:eastAsia="en-GB"/>
              </w:rPr>
            </w:pPr>
          </w:p>
        </w:tc>
        <w:tc>
          <w:tcPr>
            <w:tcW w:w="1042" w:type="dxa"/>
            <w:gridSpan w:val="2"/>
          </w:tcPr>
          <w:p w:rsidR="00D44F97" w:rsidRDefault="00D44F97" w:rsidP="00D44F97">
            <w:pPr>
              <w:jc w:val="center"/>
              <w:rPr>
                <w:rFonts w:ascii="Arial Narrow" w:hAnsi="Arial Narrow" w:cs="Arial"/>
                <w:b/>
                <w:bCs/>
                <w:sz w:val="20"/>
                <w:szCs w:val="20"/>
              </w:rPr>
            </w:pPr>
          </w:p>
        </w:tc>
        <w:tc>
          <w:tcPr>
            <w:tcW w:w="1035" w:type="dxa"/>
            <w:gridSpan w:val="2"/>
          </w:tcPr>
          <w:p w:rsidR="00D44F97" w:rsidRDefault="00D44F97" w:rsidP="00D44F97">
            <w:pPr>
              <w:jc w:val="center"/>
              <w:rPr>
                <w:rFonts w:ascii="Arial Narrow" w:hAnsi="Arial Narrow" w:cs="Arial"/>
                <w:b/>
                <w:bCs/>
                <w:sz w:val="20"/>
                <w:szCs w:val="20"/>
              </w:rPr>
            </w:pPr>
          </w:p>
        </w:tc>
        <w:tc>
          <w:tcPr>
            <w:tcW w:w="1080" w:type="dxa"/>
            <w:gridSpan w:val="2"/>
            <w:noWrap/>
          </w:tcPr>
          <w:p w:rsidR="00D44F97" w:rsidRDefault="00D44F97" w:rsidP="00D44F97">
            <w:pPr>
              <w:jc w:val="center"/>
              <w:rPr>
                <w:rFonts w:ascii="Arial Narrow" w:hAnsi="Arial Narrow" w:cs="Arial"/>
                <w:b/>
                <w:bCs/>
                <w:sz w:val="20"/>
                <w:szCs w:val="20"/>
              </w:rPr>
            </w:pPr>
          </w:p>
        </w:tc>
        <w:tc>
          <w:tcPr>
            <w:tcW w:w="1063" w:type="dxa"/>
            <w:gridSpan w:val="2"/>
          </w:tcPr>
          <w:p w:rsidR="00D44F97" w:rsidRDefault="00D44F97" w:rsidP="00D44F97">
            <w:pPr>
              <w:jc w:val="center"/>
              <w:rPr>
                <w:rFonts w:ascii="Arial Narrow" w:hAnsi="Arial Narrow" w:cs="Arial"/>
                <w:b/>
                <w:bCs/>
                <w:sz w:val="20"/>
                <w:szCs w:val="20"/>
              </w:rPr>
            </w:pPr>
          </w:p>
        </w:tc>
        <w:tc>
          <w:tcPr>
            <w:tcW w:w="1081" w:type="dxa"/>
            <w:gridSpan w:val="2"/>
          </w:tcPr>
          <w:p w:rsidR="00D44F97" w:rsidRDefault="00D44F97" w:rsidP="00D44F97">
            <w:pPr>
              <w:jc w:val="center"/>
              <w:rPr>
                <w:rFonts w:ascii="Arial Narrow" w:hAnsi="Arial Narrow" w:cs="Arial"/>
                <w:b/>
                <w:bCs/>
                <w:sz w:val="20"/>
                <w:szCs w:val="20"/>
              </w:rPr>
            </w:pPr>
          </w:p>
        </w:tc>
        <w:tc>
          <w:tcPr>
            <w:tcW w:w="1081" w:type="dxa"/>
            <w:gridSpan w:val="2"/>
          </w:tcPr>
          <w:p w:rsidR="00D44F97" w:rsidRDefault="00D44F97" w:rsidP="00D44F97">
            <w:pPr>
              <w:jc w:val="center"/>
              <w:rPr>
                <w:rFonts w:ascii="Arial Narrow" w:hAnsi="Arial Narrow" w:cs="Arial"/>
                <w:b/>
                <w:bCs/>
                <w:sz w:val="20"/>
                <w:szCs w:val="20"/>
              </w:rPr>
            </w:pPr>
          </w:p>
        </w:tc>
        <w:tc>
          <w:tcPr>
            <w:tcW w:w="1085" w:type="dxa"/>
            <w:gridSpan w:val="2"/>
          </w:tcPr>
          <w:p w:rsidR="00D44F97" w:rsidRDefault="00D44F97" w:rsidP="00D44F97">
            <w:pPr>
              <w:jc w:val="center"/>
              <w:rPr>
                <w:rFonts w:ascii="Arial Narrow" w:hAnsi="Arial Narrow" w:cs="Arial"/>
                <w:b/>
                <w:bCs/>
                <w:sz w:val="20"/>
                <w:szCs w:val="20"/>
              </w:rPr>
            </w:pPr>
          </w:p>
        </w:tc>
        <w:tc>
          <w:tcPr>
            <w:tcW w:w="1104" w:type="dxa"/>
            <w:gridSpan w:val="2"/>
          </w:tcPr>
          <w:p w:rsidR="00D44F97" w:rsidRDefault="00D44F97" w:rsidP="00D44F97">
            <w:pPr>
              <w:jc w:val="center"/>
              <w:rPr>
                <w:rFonts w:ascii="Arial Narrow" w:hAnsi="Arial Narrow" w:cs="Arial"/>
                <w:b/>
                <w:bCs/>
                <w:sz w:val="20"/>
                <w:szCs w:val="20"/>
              </w:rPr>
            </w:pPr>
          </w:p>
        </w:tc>
        <w:tc>
          <w:tcPr>
            <w:tcW w:w="1124" w:type="dxa"/>
            <w:gridSpan w:val="2"/>
          </w:tcPr>
          <w:p w:rsidR="00D44F97" w:rsidRDefault="00D44F97" w:rsidP="00D44F97">
            <w:pPr>
              <w:jc w:val="center"/>
              <w:rPr>
                <w:rFonts w:ascii="Arial Narrow" w:hAnsi="Arial Narrow" w:cs="Arial"/>
                <w:b/>
                <w:bCs/>
                <w:sz w:val="20"/>
                <w:szCs w:val="20"/>
              </w:rPr>
            </w:pPr>
          </w:p>
        </w:tc>
        <w:tc>
          <w:tcPr>
            <w:tcW w:w="1101" w:type="dxa"/>
            <w:gridSpan w:val="3"/>
          </w:tcPr>
          <w:p w:rsidR="00D44F97" w:rsidRDefault="00D44F97" w:rsidP="00D44F97">
            <w:pPr>
              <w:jc w:val="center"/>
              <w:rPr>
                <w:rFonts w:ascii="Arial Narrow" w:hAnsi="Arial Narrow" w:cs="Arial"/>
                <w:b/>
                <w:bCs/>
                <w:sz w:val="20"/>
                <w:szCs w:val="20"/>
              </w:rPr>
            </w:pPr>
          </w:p>
        </w:tc>
        <w:tc>
          <w:tcPr>
            <w:tcW w:w="465" w:type="dxa"/>
          </w:tcPr>
          <w:p w:rsidR="00D44F97" w:rsidRDefault="00D44F97" w:rsidP="00D44F97">
            <w:pPr>
              <w:jc w:val="center"/>
              <w:rPr>
                <w:rFonts w:ascii="Arial Narrow" w:hAnsi="Arial Narrow" w:cs="Arial"/>
                <w:b/>
                <w:bCs/>
                <w:sz w:val="20"/>
                <w:szCs w:val="20"/>
              </w:rPr>
            </w:pPr>
          </w:p>
        </w:tc>
        <w:tc>
          <w:tcPr>
            <w:tcW w:w="567" w:type="dxa"/>
          </w:tcPr>
          <w:p w:rsidR="00D44F97" w:rsidRDefault="00D44F97" w:rsidP="00D44F97">
            <w:pPr>
              <w:jc w:val="center"/>
              <w:rPr>
                <w:rFonts w:ascii="Arial Narrow" w:hAnsi="Arial Narrow" w:cs="Arial"/>
                <w:b/>
                <w:bCs/>
                <w:sz w:val="20"/>
                <w:szCs w:val="20"/>
              </w:rPr>
            </w:pPr>
          </w:p>
        </w:tc>
      </w:tr>
      <w:tr w:rsidR="00D44F97" w:rsidRPr="008B45E3" w:rsidTr="00D44F97">
        <w:trPr>
          <w:trHeight w:val="310"/>
        </w:trPr>
        <w:tc>
          <w:tcPr>
            <w:tcW w:w="1400" w:type="dxa"/>
            <w:vMerge w:val="restart"/>
            <w:tcBorders>
              <w:top w:val="nil"/>
              <w:left w:val="double" w:sz="6" w:space="0" w:color="auto"/>
              <w:bottom w:val="single" w:sz="4" w:space="0" w:color="000000"/>
              <w:right w:val="double" w:sz="6" w:space="0" w:color="auto"/>
            </w:tcBorders>
            <w:vAlign w:val="center"/>
          </w:tcPr>
          <w:p w:rsidR="00D44F97" w:rsidRPr="008B45E3" w:rsidRDefault="00D44F97" w:rsidP="00D44F97">
            <w:pPr>
              <w:rPr>
                <w:rFonts w:ascii="Arial Narrow" w:hAnsi="Arial Narrow" w:cs="Arial"/>
                <w:b/>
                <w:bCs/>
                <w:sz w:val="18"/>
                <w:szCs w:val="20"/>
              </w:rPr>
            </w:pPr>
          </w:p>
        </w:tc>
        <w:tc>
          <w:tcPr>
            <w:tcW w:w="1158" w:type="dxa"/>
            <w:gridSpan w:val="2"/>
            <w:tcBorders>
              <w:top w:val="nil"/>
              <w:left w:val="nil"/>
              <w:bottom w:val="single" w:sz="4" w:space="0" w:color="auto"/>
              <w:right w:val="double" w:sz="6" w:space="0" w:color="000000"/>
            </w:tcBorders>
            <w:shd w:val="clear" w:color="auto" w:fill="C0C0C0"/>
            <w:vAlign w:val="center"/>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2006/2007</w:t>
            </w:r>
          </w:p>
        </w:tc>
        <w:tc>
          <w:tcPr>
            <w:tcW w:w="1042" w:type="dxa"/>
            <w:gridSpan w:val="2"/>
            <w:tcBorders>
              <w:top w:val="nil"/>
              <w:left w:val="nil"/>
              <w:bottom w:val="single" w:sz="4" w:space="0" w:color="auto"/>
              <w:right w:val="double" w:sz="6" w:space="0" w:color="000000"/>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2007/2008</w:t>
            </w:r>
          </w:p>
        </w:tc>
        <w:tc>
          <w:tcPr>
            <w:tcW w:w="1042" w:type="dxa"/>
            <w:gridSpan w:val="2"/>
            <w:tcBorders>
              <w:top w:val="nil"/>
              <w:left w:val="nil"/>
              <w:bottom w:val="single" w:sz="4" w:space="0" w:color="auto"/>
              <w:right w:val="double" w:sz="6" w:space="0" w:color="000000"/>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2008/2009</w:t>
            </w:r>
          </w:p>
        </w:tc>
        <w:tc>
          <w:tcPr>
            <w:tcW w:w="1035" w:type="dxa"/>
            <w:gridSpan w:val="2"/>
            <w:tcBorders>
              <w:top w:val="nil"/>
              <w:left w:val="nil"/>
              <w:bottom w:val="single" w:sz="4" w:space="0" w:color="auto"/>
              <w:right w:val="double" w:sz="6" w:space="0" w:color="000000"/>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2009/2010</w:t>
            </w:r>
          </w:p>
        </w:tc>
        <w:tc>
          <w:tcPr>
            <w:tcW w:w="1080" w:type="dxa"/>
            <w:gridSpan w:val="2"/>
            <w:tcBorders>
              <w:top w:val="nil"/>
              <w:left w:val="nil"/>
              <w:bottom w:val="single" w:sz="4" w:space="0" w:color="auto"/>
              <w:right w:val="double" w:sz="6" w:space="0" w:color="000000"/>
            </w:tcBorders>
            <w:shd w:val="clear" w:color="auto" w:fill="C0C0C0"/>
            <w:noWrap/>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2010/2011</w:t>
            </w:r>
          </w:p>
        </w:tc>
        <w:tc>
          <w:tcPr>
            <w:tcW w:w="1063" w:type="dxa"/>
            <w:gridSpan w:val="2"/>
            <w:tcBorders>
              <w:top w:val="nil"/>
              <w:left w:val="nil"/>
              <w:bottom w:val="single" w:sz="4" w:space="0" w:color="auto"/>
              <w:right w:val="double" w:sz="6" w:space="0" w:color="000000"/>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2011/2012</w:t>
            </w:r>
          </w:p>
        </w:tc>
        <w:tc>
          <w:tcPr>
            <w:tcW w:w="1081" w:type="dxa"/>
            <w:gridSpan w:val="2"/>
            <w:tcBorders>
              <w:top w:val="nil"/>
              <w:left w:val="nil"/>
              <w:bottom w:val="single" w:sz="4" w:space="0" w:color="auto"/>
              <w:right w:val="double" w:sz="6" w:space="0" w:color="000000"/>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2012/2013</w:t>
            </w:r>
          </w:p>
        </w:tc>
        <w:tc>
          <w:tcPr>
            <w:tcW w:w="1081" w:type="dxa"/>
            <w:gridSpan w:val="2"/>
            <w:tcBorders>
              <w:top w:val="nil"/>
              <w:left w:val="nil"/>
              <w:bottom w:val="single" w:sz="4" w:space="0" w:color="auto"/>
              <w:right w:val="double" w:sz="6" w:space="0" w:color="000000"/>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2013/2014</w:t>
            </w:r>
          </w:p>
        </w:tc>
        <w:tc>
          <w:tcPr>
            <w:tcW w:w="1085" w:type="dxa"/>
            <w:gridSpan w:val="2"/>
            <w:tcBorders>
              <w:top w:val="nil"/>
              <w:left w:val="nil"/>
              <w:bottom w:val="single" w:sz="4" w:space="0" w:color="auto"/>
              <w:right w:val="double" w:sz="6" w:space="0" w:color="000000"/>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2014/2015</w:t>
            </w:r>
          </w:p>
        </w:tc>
        <w:tc>
          <w:tcPr>
            <w:tcW w:w="1104" w:type="dxa"/>
            <w:gridSpan w:val="2"/>
            <w:tcBorders>
              <w:top w:val="nil"/>
              <w:left w:val="nil"/>
              <w:bottom w:val="single" w:sz="4" w:space="0" w:color="auto"/>
              <w:right w:val="single" w:sz="4"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2015/2016</w:t>
            </w:r>
          </w:p>
        </w:tc>
        <w:tc>
          <w:tcPr>
            <w:tcW w:w="1124" w:type="dxa"/>
            <w:gridSpan w:val="2"/>
            <w:tcBorders>
              <w:top w:val="nil"/>
              <w:left w:val="single" w:sz="4" w:space="0" w:color="auto"/>
              <w:bottom w:val="single" w:sz="4" w:space="0" w:color="auto"/>
              <w:right w:val="double" w:sz="6" w:space="0" w:color="000000"/>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2016/2017</w:t>
            </w:r>
          </w:p>
        </w:tc>
        <w:tc>
          <w:tcPr>
            <w:tcW w:w="1101" w:type="dxa"/>
            <w:gridSpan w:val="3"/>
            <w:tcBorders>
              <w:top w:val="nil"/>
              <w:left w:val="single" w:sz="4" w:space="0" w:color="auto"/>
              <w:bottom w:val="single" w:sz="4" w:space="0" w:color="auto"/>
              <w:right w:val="double" w:sz="6" w:space="0" w:color="000000"/>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2017/2018</w:t>
            </w:r>
          </w:p>
        </w:tc>
        <w:tc>
          <w:tcPr>
            <w:tcW w:w="1032" w:type="dxa"/>
            <w:gridSpan w:val="2"/>
            <w:tcBorders>
              <w:top w:val="nil"/>
              <w:left w:val="single" w:sz="4" w:space="0" w:color="auto"/>
              <w:bottom w:val="single" w:sz="4" w:space="0" w:color="auto"/>
              <w:right w:val="double" w:sz="6" w:space="0" w:color="000000"/>
            </w:tcBorders>
            <w:shd w:val="clear" w:color="auto" w:fill="C0C0C0"/>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2018/2019</w:t>
            </w:r>
          </w:p>
        </w:tc>
      </w:tr>
      <w:tr w:rsidR="00D44F97" w:rsidRPr="008B45E3" w:rsidTr="00D44F97">
        <w:trPr>
          <w:trHeight w:val="310"/>
        </w:trPr>
        <w:tc>
          <w:tcPr>
            <w:tcW w:w="1400" w:type="dxa"/>
            <w:vMerge/>
            <w:tcBorders>
              <w:top w:val="nil"/>
              <w:left w:val="double" w:sz="6" w:space="0" w:color="auto"/>
              <w:bottom w:val="single" w:sz="4" w:space="0" w:color="000000"/>
              <w:right w:val="double" w:sz="6" w:space="0" w:color="auto"/>
            </w:tcBorders>
            <w:vAlign w:val="center"/>
            <w:hideMark/>
          </w:tcPr>
          <w:p w:rsidR="00D44F97" w:rsidRPr="008B45E3" w:rsidRDefault="00D44F97" w:rsidP="00D44F97">
            <w:pPr>
              <w:rPr>
                <w:rFonts w:ascii="Arial Narrow" w:hAnsi="Arial Narrow" w:cs="Arial"/>
                <w:b/>
                <w:bCs/>
                <w:sz w:val="18"/>
                <w:szCs w:val="20"/>
                <w:lang w:val="en-GB" w:eastAsia="en-GB"/>
              </w:rPr>
            </w:pPr>
          </w:p>
        </w:tc>
        <w:tc>
          <w:tcPr>
            <w:tcW w:w="572" w:type="dxa"/>
            <w:tcBorders>
              <w:top w:val="nil"/>
              <w:left w:val="nil"/>
              <w:bottom w:val="single" w:sz="4" w:space="0" w:color="auto"/>
              <w:right w:val="single" w:sz="4" w:space="0" w:color="auto"/>
            </w:tcBorders>
            <w:shd w:val="clear" w:color="auto" w:fill="C0C0C0"/>
            <w:vAlign w:val="center"/>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86" w:type="dxa"/>
            <w:tcBorders>
              <w:top w:val="nil"/>
              <w:left w:val="nil"/>
              <w:bottom w:val="single" w:sz="4" w:space="0" w:color="auto"/>
              <w:right w:val="double" w:sz="6" w:space="0" w:color="auto"/>
            </w:tcBorders>
            <w:shd w:val="clear" w:color="auto" w:fill="C0C0C0"/>
            <w:vAlign w:val="center"/>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Realiz</w:t>
            </w:r>
          </w:p>
        </w:tc>
        <w:tc>
          <w:tcPr>
            <w:tcW w:w="486"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5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realiz</w:t>
            </w:r>
          </w:p>
        </w:tc>
        <w:tc>
          <w:tcPr>
            <w:tcW w:w="476"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6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realiz</w:t>
            </w:r>
          </w:p>
        </w:tc>
        <w:tc>
          <w:tcPr>
            <w:tcW w:w="487"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48"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realiz</w:t>
            </w:r>
          </w:p>
        </w:tc>
        <w:tc>
          <w:tcPr>
            <w:tcW w:w="514"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66"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realiz</w:t>
            </w:r>
          </w:p>
        </w:tc>
        <w:tc>
          <w:tcPr>
            <w:tcW w:w="489"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74"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realiz</w:t>
            </w:r>
          </w:p>
        </w:tc>
        <w:tc>
          <w:tcPr>
            <w:tcW w:w="487"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94"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Realiz</w:t>
            </w:r>
          </w:p>
        </w:tc>
        <w:tc>
          <w:tcPr>
            <w:tcW w:w="493"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88"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Realiz</w:t>
            </w:r>
          </w:p>
        </w:tc>
        <w:tc>
          <w:tcPr>
            <w:tcW w:w="497"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88" w:type="dxa"/>
            <w:tcBorders>
              <w:top w:val="nil"/>
              <w:left w:val="nil"/>
              <w:bottom w:val="nil"/>
              <w:right w:val="double" w:sz="6" w:space="0" w:color="auto"/>
            </w:tcBorders>
            <w:shd w:val="clear" w:color="auto" w:fill="C0C0C0"/>
            <w:hideMark/>
          </w:tcPr>
          <w:p w:rsidR="00D44F97" w:rsidRPr="008B45E3" w:rsidRDefault="00D44F97" w:rsidP="00D44F97">
            <w:pPr>
              <w:jc w:val="right"/>
              <w:rPr>
                <w:rFonts w:ascii="Arial Narrow" w:hAnsi="Arial Narrow" w:cs="Arial"/>
                <w:b/>
                <w:bCs/>
                <w:sz w:val="14"/>
                <w:szCs w:val="20"/>
              </w:rPr>
            </w:pPr>
            <w:r w:rsidRPr="008B45E3">
              <w:rPr>
                <w:rFonts w:ascii="Arial Narrow" w:hAnsi="Arial Narrow" w:cs="Arial"/>
                <w:b/>
                <w:bCs/>
                <w:sz w:val="14"/>
                <w:szCs w:val="20"/>
              </w:rPr>
              <w:t>Realiz</w:t>
            </w:r>
          </w:p>
        </w:tc>
        <w:tc>
          <w:tcPr>
            <w:tcW w:w="517"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87" w:type="dxa"/>
            <w:tcBorders>
              <w:top w:val="nil"/>
              <w:left w:val="nil"/>
              <w:bottom w:val="nil"/>
              <w:right w:val="double" w:sz="6" w:space="0" w:color="auto"/>
            </w:tcBorders>
            <w:shd w:val="clear" w:color="auto" w:fill="C0C0C0"/>
            <w:hideMark/>
          </w:tcPr>
          <w:p w:rsidR="00D44F97" w:rsidRPr="008B45E3" w:rsidRDefault="00D44F97" w:rsidP="00D44F97">
            <w:pPr>
              <w:jc w:val="right"/>
              <w:rPr>
                <w:rFonts w:ascii="Arial Narrow" w:hAnsi="Arial Narrow" w:cs="Arial"/>
                <w:b/>
                <w:bCs/>
                <w:sz w:val="14"/>
                <w:szCs w:val="20"/>
              </w:rPr>
            </w:pPr>
            <w:r w:rsidRPr="008B45E3">
              <w:rPr>
                <w:rFonts w:ascii="Arial Narrow" w:hAnsi="Arial Narrow" w:cs="Arial"/>
                <w:b/>
                <w:bCs/>
                <w:sz w:val="14"/>
                <w:szCs w:val="20"/>
              </w:rPr>
              <w:t>Realiz</w:t>
            </w:r>
          </w:p>
        </w:tc>
        <w:tc>
          <w:tcPr>
            <w:tcW w:w="527"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97" w:type="dxa"/>
            <w:tcBorders>
              <w:top w:val="nil"/>
              <w:left w:val="nil"/>
              <w:bottom w:val="nil"/>
              <w:right w:val="double" w:sz="6" w:space="0" w:color="auto"/>
            </w:tcBorders>
            <w:shd w:val="clear" w:color="auto" w:fill="C0C0C0"/>
            <w:hideMark/>
          </w:tcPr>
          <w:p w:rsidR="00D44F97" w:rsidRPr="008B45E3" w:rsidRDefault="00D44F97" w:rsidP="00D44F97">
            <w:pPr>
              <w:jc w:val="right"/>
              <w:rPr>
                <w:rFonts w:ascii="Arial Narrow" w:hAnsi="Arial Narrow" w:cs="Arial"/>
                <w:b/>
                <w:bCs/>
                <w:sz w:val="14"/>
                <w:szCs w:val="20"/>
              </w:rPr>
            </w:pPr>
            <w:r w:rsidRPr="008B45E3">
              <w:rPr>
                <w:rFonts w:ascii="Arial Narrow" w:hAnsi="Arial Narrow" w:cs="Arial"/>
                <w:b/>
                <w:bCs/>
                <w:sz w:val="14"/>
                <w:szCs w:val="20"/>
              </w:rPr>
              <w:t>Realiz</w:t>
            </w:r>
          </w:p>
        </w:tc>
        <w:tc>
          <w:tcPr>
            <w:tcW w:w="503" w:type="dxa"/>
            <w:tcBorders>
              <w:top w:val="nil"/>
              <w:left w:val="nil"/>
              <w:bottom w:val="nil"/>
              <w:right w:val="double" w:sz="6" w:space="0" w:color="auto"/>
            </w:tcBorders>
            <w:shd w:val="clear" w:color="auto" w:fill="C0C0C0"/>
            <w:hideMark/>
          </w:tcPr>
          <w:p w:rsidR="00D44F97" w:rsidRPr="008B45E3" w:rsidRDefault="00D44F97" w:rsidP="00D44F97">
            <w:pPr>
              <w:jc w:val="center"/>
              <w:rPr>
                <w:rFonts w:ascii="Arial Narrow" w:hAnsi="Arial Narrow" w:cs="Arial"/>
                <w:b/>
                <w:bCs/>
                <w:sz w:val="14"/>
                <w:szCs w:val="20"/>
              </w:rPr>
            </w:pPr>
            <w:r w:rsidRPr="008B45E3">
              <w:rPr>
                <w:rFonts w:ascii="Arial Narrow" w:hAnsi="Arial Narrow" w:cs="Arial"/>
                <w:b/>
                <w:bCs/>
                <w:sz w:val="14"/>
                <w:szCs w:val="20"/>
              </w:rPr>
              <w:t>Plan</w:t>
            </w:r>
          </w:p>
        </w:tc>
        <w:tc>
          <w:tcPr>
            <w:tcW w:w="587" w:type="dxa"/>
            <w:tcBorders>
              <w:top w:val="nil"/>
              <w:left w:val="nil"/>
              <w:bottom w:val="nil"/>
              <w:right w:val="double" w:sz="6" w:space="0" w:color="auto"/>
            </w:tcBorders>
            <w:shd w:val="clear" w:color="auto" w:fill="C0C0C0"/>
            <w:hideMark/>
          </w:tcPr>
          <w:p w:rsidR="00D44F97" w:rsidRPr="008B45E3" w:rsidRDefault="00D44F97" w:rsidP="00D44F97">
            <w:pPr>
              <w:jc w:val="right"/>
              <w:rPr>
                <w:rFonts w:ascii="Arial Narrow" w:hAnsi="Arial Narrow" w:cs="Arial"/>
                <w:b/>
                <w:bCs/>
                <w:sz w:val="14"/>
                <w:szCs w:val="20"/>
              </w:rPr>
            </w:pPr>
            <w:r w:rsidRPr="008B45E3">
              <w:rPr>
                <w:rFonts w:ascii="Arial Narrow" w:hAnsi="Arial Narrow" w:cs="Arial"/>
                <w:b/>
                <w:bCs/>
                <w:sz w:val="14"/>
                <w:szCs w:val="20"/>
              </w:rPr>
              <w:t>Realiz</w:t>
            </w:r>
          </w:p>
        </w:tc>
        <w:tc>
          <w:tcPr>
            <w:tcW w:w="476" w:type="dxa"/>
            <w:gridSpan w:val="2"/>
            <w:tcBorders>
              <w:top w:val="nil"/>
              <w:left w:val="nil"/>
              <w:bottom w:val="nil"/>
              <w:right w:val="double" w:sz="6" w:space="0" w:color="auto"/>
            </w:tcBorders>
            <w:shd w:val="clear" w:color="auto" w:fill="C0C0C0"/>
          </w:tcPr>
          <w:p w:rsidR="00D44F97" w:rsidRPr="008B45E3" w:rsidRDefault="00D44F97" w:rsidP="00D44F97">
            <w:pPr>
              <w:jc w:val="right"/>
              <w:rPr>
                <w:rFonts w:ascii="Arial Narrow" w:hAnsi="Arial Narrow" w:cs="Arial"/>
                <w:b/>
                <w:bCs/>
                <w:sz w:val="14"/>
                <w:szCs w:val="20"/>
              </w:rPr>
            </w:pPr>
            <w:r w:rsidRPr="008B45E3">
              <w:rPr>
                <w:rFonts w:ascii="Arial Narrow" w:hAnsi="Arial Narrow" w:cs="Arial"/>
                <w:b/>
                <w:bCs/>
                <w:sz w:val="14"/>
                <w:szCs w:val="20"/>
              </w:rPr>
              <w:t xml:space="preserve">Plan </w:t>
            </w:r>
          </w:p>
        </w:tc>
        <w:tc>
          <w:tcPr>
            <w:tcW w:w="567" w:type="dxa"/>
            <w:tcBorders>
              <w:top w:val="nil"/>
              <w:left w:val="nil"/>
              <w:bottom w:val="nil"/>
              <w:right w:val="double" w:sz="6" w:space="0" w:color="auto"/>
            </w:tcBorders>
            <w:shd w:val="clear" w:color="auto" w:fill="C0C0C0"/>
          </w:tcPr>
          <w:p w:rsidR="00D44F97" w:rsidRPr="008B45E3" w:rsidRDefault="00D44F97" w:rsidP="00D44F97">
            <w:pPr>
              <w:jc w:val="right"/>
              <w:rPr>
                <w:rFonts w:ascii="Arial Narrow" w:hAnsi="Arial Narrow" w:cs="Arial"/>
                <w:b/>
                <w:bCs/>
                <w:sz w:val="14"/>
                <w:szCs w:val="20"/>
              </w:rPr>
            </w:pPr>
            <w:r w:rsidRPr="008B45E3">
              <w:rPr>
                <w:rFonts w:ascii="Arial Narrow" w:hAnsi="Arial Narrow" w:cs="Arial"/>
                <w:b/>
                <w:bCs/>
                <w:sz w:val="14"/>
                <w:szCs w:val="20"/>
              </w:rPr>
              <w:t>Rea liz</w:t>
            </w:r>
          </w:p>
        </w:tc>
      </w:tr>
      <w:tr w:rsidR="00D44F97" w:rsidRPr="008B45E3" w:rsidTr="00D44F97">
        <w:trPr>
          <w:trHeight w:val="310"/>
        </w:trPr>
        <w:tc>
          <w:tcPr>
            <w:tcW w:w="1400" w:type="dxa"/>
            <w:tcBorders>
              <w:top w:val="nil"/>
              <w:left w:val="double" w:sz="6" w:space="0" w:color="auto"/>
              <w:bottom w:val="single" w:sz="4" w:space="0" w:color="auto"/>
              <w:right w:val="nil"/>
            </w:tcBorders>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 xml:space="preserve">Total elevi cuprinşi în cl. a IX-a </w:t>
            </w:r>
          </w:p>
        </w:tc>
        <w:tc>
          <w:tcPr>
            <w:tcW w:w="572" w:type="dxa"/>
            <w:tcBorders>
              <w:top w:val="nil"/>
              <w:left w:val="double" w:sz="6" w:space="0" w:color="auto"/>
              <w:bottom w:val="single" w:sz="4" w:space="0" w:color="auto"/>
              <w:right w:val="single" w:sz="4" w:space="0" w:color="auto"/>
            </w:tcBorders>
            <w:vAlign w:val="center"/>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210</w:t>
            </w:r>
          </w:p>
        </w:tc>
        <w:tc>
          <w:tcPr>
            <w:tcW w:w="586" w:type="dxa"/>
            <w:tcBorders>
              <w:top w:val="nil"/>
              <w:left w:val="nil"/>
              <w:bottom w:val="single" w:sz="4" w:space="0" w:color="auto"/>
              <w:right w:val="double" w:sz="6" w:space="0" w:color="auto"/>
            </w:tcBorders>
            <w:vAlign w:val="center"/>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186</w:t>
            </w:r>
          </w:p>
        </w:tc>
        <w:tc>
          <w:tcPr>
            <w:tcW w:w="486" w:type="dxa"/>
            <w:tcBorders>
              <w:top w:val="nil"/>
              <w:left w:val="nil"/>
              <w:bottom w:val="single" w:sz="4" w:space="0" w:color="auto"/>
              <w:right w:val="single" w:sz="4"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168</w:t>
            </w:r>
          </w:p>
        </w:tc>
        <w:tc>
          <w:tcPr>
            <w:tcW w:w="556"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177</w:t>
            </w:r>
          </w:p>
        </w:tc>
        <w:tc>
          <w:tcPr>
            <w:tcW w:w="476" w:type="dxa"/>
            <w:tcBorders>
              <w:top w:val="nil"/>
              <w:left w:val="nil"/>
              <w:bottom w:val="single" w:sz="4" w:space="0" w:color="auto"/>
              <w:right w:val="single" w:sz="4"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168</w:t>
            </w:r>
          </w:p>
        </w:tc>
        <w:tc>
          <w:tcPr>
            <w:tcW w:w="566"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181</w:t>
            </w:r>
          </w:p>
        </w:tc>
        <w:tc>
          <w:tcPr>
            <w:tcW w:w="487" w:type="dxa"/>
            <w:tcBorders>
              <w:top w:val="nil"/>
              <w:left w:val="nil"/>
              <w:bottom w:val="single" w:sz="4" w:space="0" w:color="auto"/>
              <w:right w:val="single" w:sz="4"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168</w:t>
            </w:r>
          </w:p>
        </w:tc>
        <w:tc>
          <w:tcPr>
            <w:tcW w:w="548"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200</w:t>
            </w:r>
          </w:p>
        </w:tc>
        <w:tc>
          <w:tcPr>
            <w:tcW w:w="514" w:type="dxa"/>
            <w:tcBorders>
              <w:top w:val="nil"/>
              <w:left w:val="nil"/>
              <w:bottom w:val="single" w:sz="4" w:space="0" w:color="auto"/>
              <w:right w:val="single" w:sz="4"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180</w:t>
            </w:r>
          </w:p>
        </w:tc>
        <w:tc>
          <w:tcPr>
            <w:tcW w:w="566"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207</w:t>
            </w:r>
          </w:p>
        </w:tc>
        <w:tc>
          <w:tcPr>
            <w:tcW w:w="489"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208</w:t>
            </w:r>
          </w:p>
        </w:tc>
        <w:tc>
          <w:tcPr>
            <w:tcW w:w="574"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202</w:t>
            </w:r>
          </w:p>
        </w:tc>
        <w:tc>
          <w:tcPr>
            <w:tcW w:w="487"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240</w:t>
            </w:r>
          </w:p>
        </w:tc>
        <w:tc>
          <w:tcPr>
            <w:tcW w:w="594"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227</w:t>
            </w:r>
          </w:p>
        </w:tc>
        <w:tc>
          <w:tcPr>
            <w:tcW w:w="493"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232</w:t>
            </w:r>
          </w:p>
        </w:tc>
        <w:tc>
          <w:tcPr>
            <w:tcW w:w="588"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214</w:t>
            </w:r>
          </w:p>
        </w:tc>
        <w:tc>
          <w:tcPr>
            <w:tcW w:w="497"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196</w:t>
            </w:r>
          </w:p>
        </w:tc>
        <w:tc>
          <w:tcPr>
            <w:tcW w:w="588"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183</w:t>
            </w:r>
          </w:p>
        </w:tc>
        <w:tc>
          <w:tcPr>
            <w:tcW w:w="517"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196</w:t>
            </w:r>
          </w:p>
        </w:tc>
        <w:tc>
          <w:tcPr>
            <w:tcW w:w="587" w:type="dxa"/>
            <w:tcBorders>
              <w:top w:val="nil"/>
              <w:left w:val="nil"/>
              <w:bottom w:val="single" w:sz="4" w:space="0" w:color="auto"/>
              <w:right w:val="double" w:sz="6" w:space="0" w:color="auto"/>
            </w:tcBorders>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181</w:t>
            </w:r>
          </w:p>
        </w:tc>
        <w:tc>
          <w:tcPr>
            <w:tcW w:w="527"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224</w:t>
            </w:r>
          </w:p>
        </w:tc>
        <w:tc>
          <w:tcPr>
            <w:tcW w:w="597"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209</w:t>
            </w:r>
          </w:p>
        </w:tc>
        <w:tc>
          <w:tcPr>
            <w:tcW w:w="503"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196</w:t>
            </w:r>
          </w:p>
        </w:tc>
        <w:tc>
          <w:tcPr>
            <w:tcW w:w="587"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190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196</w:t>
            </w:r>
          </w:p>
        </w:tc>
        <w:tc>
          <w:tcPr>
            <w:tcW w:w="567" w:type="dxa"/>
            <w:tcBorders>
              <w:top w:val="nil"/>
              <w:left w:val="nil"/>
              <w:bottom w:val="single" w:sz="4" w:space="0" w:color="auto"/>
              <w:right w:val="double" w:sz="6" w:space="0" w:color="auto"/>
            </w:tcBorders>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183</w:t>
            </w:r>
          </w:p>
        </w:tc>
      </w:tr>
      <w:tr w:rsidR="00D44F97" w:rsidRPr="008B45E3" w:rsidTr="00D44F97">
        <w:trPr>
          <w:trHeight w:val="627"/>
        </w:trPr>
        <w:tc>
          <w:tcPr>
            <w:tcW w:w="1400" w:type="dxa"/>
            <w:tcBorders>
              <w:top w:val="nil"/>
              <w:left w:val="double" w:sz="6" w:space="0" w:color="auto"/>
              <w:bottom w:val="single" w:sz="4" w:space="0" w:color="auto"/>
              <w:right w:val="nil"/>
            </w:tcBorders>
            <w:shd w:val="clear" w:color="auto" w:fill="C0C0C0"/>
            <w:hideMark/>
          </w:tcPr>
          <w:p w:rsidR="00D44F97" w:rsidRPr="008B45E3" w:rsidRDefault="00D44F97" w:rsidP="00D44F97">
            <w:pPr>
              <w:rPr>
                <w:rFonts w:ascii="Arial Narrow" w:hAnsi="Arial Narrow" w:cs="Arial"/>
                <w:b/>
                <w:bCs/>
                <w:sz w:val="18"/>
                <w:szCs w:val="20"/>
              </w:rPr>
            </w:pPr>
            <w:r w:rsidRPr="008B45E3">
              <w:rPr>
                <w:rFonts w:ascii="Arial Narrow" w:hAnsi="Arial Narrow" w:cs="Arial"/>
                <w:b/>
                <w:bCs/>
                <w:sz w:val="18"/>
                <w:szCs w:val="20"/>
              </w:rPr>
              <w:t xml:space="preserve">Total elevi cuprinşi în cl. a IX-a în ÎPT, </w:t>
            </w:r>
            <w:r w:rsidRPr="008B45E3">
              <w:rPr>
                <w:rFonts w:ascii="Arial Narrow" w:hAnsi="Arial Narrow" w:cs="Arial"/>
                <w:sz w:val="18"/>
                <w:szCs w:val="20"/>
              </w:rPr>
              <w:t>din care:</w:t>
            </w:r>
          </w:p>
        </w:tc>
        <w:tc>
          <w:tcPr>
            <w:tcW w:w="572" w:type="dxa"/>
            <w:tcBorders>
              <w:top w:val="nil"/>
              <w:left w:val="double" w:sz="6" w:space="0" w:color="auto"/>
              <w:bottom w:val="single" w:sz="4" w:space="0" w:color="auto"/>
              <w:right w:val="single" w:sz="4" w:space="0" w:color="auto"/>
            </w:tcBorders>
            <w:shd w:val="clear" w:color="auto" w:fill="C0C0C0"/>
            <w:hideMark/>
          </w:tcPr>
          <w:p w:rsidR="00D44F97" w:rsidRPr="008B45E3" w:rsidRDefault="00D44F97" w:rsidP="00D44F97">
            <w:pPr>
              <w:jc w:val="right"/>
              <w:rPr>
                <w:rFonts w:ascii="Verdana" w:hAnsi="Verdana"/>
                <w:b/>
                <w:bCs/>
                <w:sz w:val="18"/>
                <w:szCs w:val="20"/>
              </w:rPr>
            </w:pPr>
            <w:r w:rsidRPr="008B45E3">
              <w:rPr>
                <w:b/>
                <w:bCs/>
                <w:sz w:val="18"/>
                <w:szCs w:val="20"/>
              </w:rPr>
              <w:t>112</w:t>
            </w:r>
          </w:p>
        </w:tc>
        <w:tc>
          <w:tcPr>
            <w:tcW w:w="58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100</w:t>
            </w:r>
          </w:p>
        </w:tc>
        <w:tc>
          <w:tcPr>
            <w:tcW w:w="486"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112</w:t>
            </w:r>
          </w:p>
        </w:tc>
        <w:tc>
          <w:tcPr>
            <w:tcW w:w="55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90</w:t>
            </w:r>
          </w:p>
        </w:tc>
        <w:tc>
          <w:tcPr>
            <w:tcW w:w="476"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112</w:t>
            </w:r>
          </w:p>
        </w:tc>
        <w:tc>
          <w:tcPr>
            <w:tcW w:w="56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119</w:t>
            </w:r>
          </w:p>
        </w:tc>
        <w:tc>
          <w:tcPr>
            <w:tcW w:w="487"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112</w:t>
            </w:r>
          </w:p>
        </w:tc>
        <w:tc>
          <w:tcPr>
            <w:tcW w:w="548"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142</w:t>
            </w:r>
          </w:p>
        </w:tc>
        <w:tc>
          <w:tcPr>
            <w:tcW w:w="514"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120</w:t>
            </w:r>
          </w:p>
        </w:tc>
        <w:tc>
          <w:tcPr>
            <w:tcW w:w="566" w:type="dxa"/>
            <w:tcBorders>
              <w:top w:val="nil"/>
              <w:left w:val="nil"/>
              <w:bottom w:val="single" w:sz="4" w:space="0" w:color="auto"/>
              <w:right w:val="double" w:sz="6" w:space="0" w:color="auto"/>
            </w:tcBorders>
            <w:shd w:val="clear" w:color="auto" w:fill="C0C0C0"/>
            <w:noWrap/>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142</w:t>
            </w:r>
          </w:p>
        </w:tc>
        <w:tc>
          <w:tcPr>
            <w:tcW w:w="489"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112</w:t>
            </w:r>
          </w:p>
        </w:tc>
        <w:tc>
          <w:tcPr>
            <w:tcW w:w="574"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106</w:t>
            </w:r>
          </w:p>
        </w:tc>
        <w:tc>
          <w:tcPr>
            <w:tcW w:w="48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150</w:t>
            </w:r>
          </w:p>
        </w:tc>
        <w:tc>
          <w:tcPr>
            <w:tcW w:w="594"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137</w:t>
            </w:r>
          </w:p>
        </w:tc>
        <w:tc>
          <w:tcPr>
            <w:tcW w:w="493"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145</w:t>
            </w:r>
          </w:p>
        </w:tc>
        <w:tc>
          <w:tcPr>
            <w:tcW w:w="588"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130</w:t>
            </w:r>
          </w:p>
        </w:tc>
        <w:tc>
          <w:tcPr>
            <w:tcW w:w="49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112</w:t>
            </w:r>
          </w:p>
        </w:tc>
        <w:tc>
          <w:tcPr>
            <w:tcW w:w="588"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99</w:t>
            </w:r>
          </w:p>
        </w:tc>
        <w:tc>
          <w:tcPr>
            <w:tcW w:w="51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112</w:t>
            </w:r>
          </w:p>
        </w:tc>
        <w:tc>
          <w:tcPr>
            <w:tcW w:w="58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rFonts w:ascii="Arial Narrow" w:hAnsi="Arial Narrow" w:cs="Arial"/>
                <w:b/>
                <w:bCs/>
                <w:sz w:val="18"/>
                <w:szCs w:val="20"/>
              </w:rPr>
            </w:pPr>
            <w:r w:rsidRPr="008B45E3">
              <w:rPr>
                <w:rFonts w:ascii="Arial Narrow" w:hAnsi="Arial Narrow" w:cs="Arial"/>
                <w:b/>
                <w:bCs/>
                <w:sz w:val="18"/>
                <w:szCs w:val="20"/>
              </w:rPr>
              <w:t>93</w:t>
            </w:r>
          </w:p>
        </w:tc>
        <w:tc>
          <w:tcPr>
            <w:tcW w:w="52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140</w:t>
            </w:r>
          </w:p>
        </w:tc>
        <w:tc>
          <w:tcPr>
            <w:tcW w:w="597"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rFonts w:ascii="Arial Narrow" w:hAnsi="Arial Narrow" w:cs="Arial"/>
                <w:b/>
                <w:bCs/>
                <w:sz w:val="18"/>
                <w:szCs w:val="20"/>
              </w:rPr>
            </w:pPr>
            <w:r w:rsidRPr="008B45E3">
              <w:rPr>
                <w:rFonts w:ascii="Arial Narrow" w:hAnsi="Arial Narrow" w:cs="Arial"/>
                <w:b/>
                <w:bCs/>
                <w:sz w:val="18"/>
                <w:szCs w:val="20"/>
              </w:rPr>
              <w:t>117</w:t>
            </w:r>
          </w:p>
        </w:tc>
        <w:tc>
          <w:tcPr>
            <w:tcW w:w="503"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112</w:t>
            </w:r>
          </w:p>
        </w:tc>
        <w:tc>
          <w:tcPr>
            <w:tcW w:w="58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106</w:t>
            </w:r>
          </w:p>
        </w:tc>
        <w:tc>
          <w:tcPr>
            <w:tcW w:w="476" w:type="dxa"/>
            <w:gridSpan w:val="2"/>
            <w:tcBorders>
              <w:top w:val="nil"/>
              <w:left w:val="nil"/>
              <w:bottom w:val="single" w:sz="4" w:space="0" w:color="auto"/>
              <w:right w:val="double" w:sz="6" w:space="0" w:color="auto"/>
            </w:tcBorders>
            <w:shd w:val="clear" w:color="auto" w:fill="C0C0C0"/>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112</w:t>
            </w:r>
          </w:p>
        </w:tc>
        <w:tc>
          <w:tcPr>
            <w:tcW w:w="567" w:type="dxa"/>
            <w:tcBorders>
              <w:top w:val="nil"/>
              <w:left w:val="nil"/>
              <w:bottom w:val="single" w:sz="4" w:space="0" w:color="auto"/>
              <w:right w:val="double" w:sz="6" w:space="0" w:color="auto"/>
            </w:tcBorders>
            <w:shd w:val="clear" w:color="auto" w:fill="C0C0C0"/>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99</w:t>
            </w:r>
          </w:p>
        </w:tc>
      </w:tr>
      <w:tr w:rsidR="00D44F97" w:rsidRPr="008B45E3" w:rsidTr="00D44F97">
        <w:trPr>
          <w:trHeight w:val="627"/>
        </w:trPr>
        <w:tc>
          <w:tcPr>
            <w:tcW w:w="1400" w:type="dxa"/>
            <w:tcBorders>
              <w:top w:val="nil"/>
              <w:left w:val="double" w:sz="6" w:space="0" w:color="auto"/>
              <w:bottom w:val="single" w:sz="4" w:space="0" w:color="auto"/>
              <w:right w:val="nil"/>
            </w:tcBorders>
            <w:shd w:val="clear" w:color="auto" w:fill="C0C0C0"/>
            <w:vAlign w:val="center"/>
            <w:hideMark/>
          </w:tcPr>
          <w:p w:rsidR="00D44F97" w:rsidRPr="008B45E3" w:rsidRDefault="00D44F97" w:rsidP="00D44F97">
            <w:pPr>
              <w:rPr>
                <w:rFonts w:ascii="Arial Narrow" w:hAnsi="Arial Narrow" w:cs="Arial"/>
                <w:b/>
                <w:bCs/>
                <w:sz w:val="18"/>
                <w:szCs w:val="20"/>
              </w:rPr>
            </w:pPr>
            <w:r w:rsidRPr="008B45E3">
              <w:rPr>
                <w:rFonts w:ascii="Arial Narrow" w:hAnsi="Arial Narrow" w:cs="Arial"/>
                <w:b/>
                <w:bCs/>
                <w:sz w:val="18"/>
                <w:szCs w:val="20"/>
              </w:rPr>
              <w:t xml:space="preserve">A. Elevi cuprinşi în cl. IX SAM/ profesioanlă, </w:t>
            </w:r>
            <w:r w:rsidRPr="008B45E3">
              <w:rPr>
                <w:rFonts w:ascii="Arial Narrow" w:hAnsi="Arial Narrow" w:cs="Arial"/>
                <w:sz w:val="18"/>
                <w:szCs w:val="20"/>
              </w:rPr>
              <w:t>din care, pe domenii</w:t>
            </w:r>
          </w:p>
        </w:tc>
        <w:tc>
          <w:tcPr>
            <w:tcW w:w="572" w:type="dxa"/>
            <w:tcBorders>
              <w:top w:val="nil"/>
              <w:left w:val="double" w:sz="6" w:space="0" w:color="auto"/>
              <w:bottom w:val="single" w:sz="4" w:space="0" w:color="auto"/>
              <w:right w:val="single" w:sz="4" w:space="0" w:color="auto"/>
            </w:tcBorders>
            <w:shd w:val="clear" w:color="auto" w:fill="C0C0C0"/>
            <w:hideMark/>
          </w:tcPr>
          <w:p w:rsidR="00D44F97" w:rsidRPr="008B45E3" w:rsidRDefault="00D44F97" w:rsidP="00D44F97">
            <w:pPr>
              <w:jc w:val="right"/>
              <w:rPr>
                <w:rFonts w:ascii="Verdana" w:hAnsi="Verdana"/>
                <w:b/>
                <w:bCs/>
                <w:sz w:val="18"/>
                <w:szCs w:val="20"/>
              </w:rPr>
            </w:pPr>
            <w:r w:rsidRPr="008B45E3">
              <w:rPr>
                <w:b/>
                <w:bCs/>
                <w:sz w:val="18"/>
                <w:szCs w:val="20"/>
              </w:rPr>
              <w:t>84</w:t>
            </w:r>
          </w:p>
        </w:tc>
        <w:tc>
          <w:tcPr>
            <w:tcW w:w="58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b/>
                <w:bCs/>
                <w:sz w:val="18"/>
                <w:szCs w:val="20"/>
              </w:rPr>
            </w:pPr>
            <w:r w:rsidRPr="008B45E3">
              <w:rPr>
                <w:b/>
                <w:bCs/>
                <w:sz w:val="18"/>
                <w:szCs w:val="20"/>
              </w:rPr>
              <w:t>72</w:t>
            </w:r>
          </w:p>
        </w:tc>
        <w:tc>
          <w:tcPr>
            <w:tcW w:w="486"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right"/>
              <w:rPr>
                <w:b/>
                <w:bCs/>
                <w:sz w:val="18"/>
                <w:szCs w:val="20"/>
              </w:rPr>
            </w:pPr>
            <w:r w:rsidRPr="008B45E3">
              <w:rPr>
                <w:b/>
                <w:bCs/>
                <w:sz w:val="18"/>
                <w:szCs w:val="20"/>
              </w:rPr>
              <w:t>84</w:t>
            </w:r>
          </w:p>
        </w:tc>
        <w:tc>
          <w:tcPr>
            <w:tcW w:w="55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b/>
                <w:bCs/>
                <w:sz w:val="18"/>
                <w:szCs w:val="20"/>
              </w:rPr>
            </w:pPr>
            <w:r w:rsidRPr="008B45E3">
              <w:rPr>
                <w:b/>
                <w:bCs/>
                <w:sz w:val="18"/>
                <w:szCs w:val="20"/>
              </w:rPr>
              <w:t>60</w:t>
            </w:r>
          </w:p>
        </w:tc>
        <w:tc>
          <w:tcPr>
            <w:tcW w:w="476"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right"/>
              <w:rPr>
                <w:b/>
                <w:bCs/>
                <w:sz w:val="18"/>
                <w:szCs w:val="20"/>
              </w:rPr>
            </w:pPr>
            <w:r w:rsidRPr="008B45E3">
              <w:rPr>
                <w:b/>
                <w:bCs/>
                <w:sz w:val="18"/>
                <w:szCs w:val="20"/>
              </w:rPr>
              <w:t>84</w:t>
            </w:r>
          </w:p>
        </w:tc>
        <w:tc>
          <w:tcPr>
            <w:tcW w:w="56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right"/>
              <w:rPr>
                <w:b/>
                <w:bCs/>
                <w:sz w:val="18"/>
                <w:szCs w:val="20"/>
              </w:rPr>
            </w:pPr>
            <w:r w:rsidRPr="008B45E3">
              <w:rPr>
                <w:b/>
                <w:bCs/>
                <w:sz w:val="18"/>
                <w:szCs w:val="20"/>
              </w:rPr>
              <w:t>87</w:t>
            </w:r>
          </w:p>
        </w:tc>
        <w:tc>
          <w:tcPr>
            <w:tcW w:w="487" w:type="dxa"/>
            <w:tcBorders>
              <w:top w:val="nil"/>
              <w:left w:val="nil"/>
              <w:bottom w:val="single" w:sz="4" w:space="0" w:color="auto"/>
              <w:right w:val="single" w:sz="4" w:space="0" w:color="auto"/>
            </w:tcBorders>
            <w:shd w:val="clear" w:color="auto" w:fill="C0C0C0"/>
            <w:hideMark/>
          </w:tcPr>
          <w:p w:rsidR="00D44F97" w:rsidRPr="008B45E3" w:rsidRDefault="00D44F97" w:rsidP="00D44F97">
            <w:pPr>
              <w:rPr>
                <w:sz w:val="20"/>
              </w:rPr>
            </w:pPr>
            <w:r w:rsidRPr="008B45E3">
              <w:rPr>
                <w:sz w:val="18"/>
                <w:szCs w:val="20"/>
              </w:rPr>
              <w:t>0</w:t>
            </w:r>
          </w:p>
        </w:tc>
        <w:tc>
          <w:tcPr>
            <w:tcW w:w="548"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shd w:val="clear" w:color="auto" w:fill="C0C0C0"/>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18"/>
                <w:szCs w:val="20"/>
              </w:rPr>
            </w:pPr>
            <w:r w:rsidRPr="008B45E3">
              <w:rPr>
                <w:sz w:val="18"/>
                <w:szCs w:val="20"/>
              </w:rPr>
              <w:t>0</w:t>
            </w:r>
          </w:p>
        </w:tc>
        <w:tc>
          <w:tcPr>
            <w:tcW w:w="588"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18"/>
                <w:szCs w:val="20"/>
              </w:rPr>
            </w:pPr>
            <w:r w:rsidRPr="008B45E3">
              <w:rPr>
                <w:sz w:val="18"/>
                <w:szCs w:val="20"/>
              </w:rPr>
              <w:t>0</w:t>
            </w:r>
          </w:p>
        </w:tc>
        <w:tc>
          <w:tcPr>
            <w:tcW w:w="517"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18"/>
                <w:szCs w:val="20"/>
              </w:rPr>
            </w:pPr>
            <w:r w:rsidRPr="008B45E3">
              <w:rPr>
                <w:sz w:val="18"/>
                <w:szCs w:val="20"/>
              </w:rPr>
              <w:t>28</w:t>
            </w:r>
          </w:p>
        </w:tc>
        <w:tc>
          <w:tcPr>
            <w:tcW w:w="587"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18"/>
                <w:szCs w:val="20"/>
              </w:rPr>
            </w:pPr>
            <w:r w:rsidRPr="008B45E3">
              <w:rPr>
                <w:sz w:val="18"/>
                <w:szCs w:val="20"/>
              </w:rPr>
              <w:t>24</w:t>
            </w:r>
          </w:p>
        </w:tc>
        <w:tc>
          <w:tcPr>
            <w:tcW w:w="527"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18"/>
                <w:szCs w:val="20"/>
              </w:rPr>
            </w:pPr>
            <w:r w:rsidRPr="008B45E3">
              <w:rPr>
                <w:sz w:val="18"/>
                <w:szCs w:val="20"/>
              </w:rPr>
              <w:t>28</w:t>
            </w:r>
          </w:p>
        </w:tc>
        <w:tc>
          <w:tcPr>
            <w:tcW w:w="597"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18"/>
                <w:szCs w:val="20"/>
              </w:rPr>
            </w:pPr>
            <w:r w:rsidRPr="008B45E3">
              <w:rPr>
                <w:sz w:val="18"/>
                <w:szCs w:val="20"/>
              </w:rPr>
              <w:t>20</w:t>
            </w:r>
          </w:p>
        </w:tc>
        <w:tc>
          <w:tcPr>
            <w:tcW w:w="503"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18"/>
                <w:szCs w:val="20"/>
              </w:rPr>
            </w:pPr>
            <w:r w:rsidRPr="008B45E3">
              <w:rPr>
                <w:sz w:val="18"/>
                <w:szCs w:val="20"/>
              </w:rPr>
              <w:t>28</w:t>
            </w:r>
          </w:p>
        </w:tc>
        <w:tc>
          <w:tcPr>
            <w:tcW w:w="587" w:type="dxa"/>
            <w:tcBorders>
              <w:top w:val="nil"/>
              <w:left w:val="nil"/>
              <w:bottom w:val="single" w:sz="4" w:space="0" w:color="auto"/>
              <w:right w:val="double" w:sz="6" w:space="0" w:color="auto"/>
            </w:tcBorders>
            <w:shd w:val="clear" w:color="auto" w:fill="C0C0C0"/>
            <w:hideMark/>
          </w:tcPr>
          <w:p w:rsidR="00D44F97" w:rsidRPr="008B45E3" w:rsidRDefault="00D44F97" w:rsidP="00D44F97">
            <w:pPr>
              <w:rPr>
                <w:sz w:val="18"/>
                <w:szCs w:val="20"/>
              </w:rPr>
            </w:pPr>
            <w:r w:rsidRPr="008B45E3">
              <w:rPr>
                <w:sz w:val="18"/>
                <w:szCs w:val="20"/>
              </w:rPr>
              <w:t>27</w:t>
            </w:r>
          </w:p>
        </w:tc>
        <w:tc>
          <w:tcPr>
            <w:tcW w:w="476" w:type="dxa"/>
            <w:gridSpan w:val="2"/>
            <w:tcBorders>
              <w:top w:val="nil"/>
              <w:left w:val="nil"/>
              <w:bottom w:val="single" w:sz="4" w:space="0" w:color="auto"/>
              <w:right w:val="double" w:sz="6" w:space="0" w:color="auto"/>
            </w:tcBorders>
            <w:shd w:val="clear" w:color="auto" w:fill="C0C0C0"/>
          </w:tcPr>
          <w:p w:rsidR="00D44F97" w:rsidRPr="008B45E3" w:rsidRDefault="00D44F97" w:rsidP="00D44F97">
            <w:pPr>
              <w:rPr>
                <w:sz w:val="18"/>
                <w:szCs w:val="20"/>
              </w:rPr>
            </w:pPr>
            <w:r w:rsidRPr="008B45E3">
              <w:rPr>
                <w:sz w:val="18"/>
                <w:szCs w:val="20"/>
              </w:rPr>
              <w:t>28</w:t>
            </w:r>
          </w:p>
        </w:tc>
        <w:tc>
          <w:tcPr>
            <w:tcW w:w="567" w:type="dxa"/>
            <w:tcBorders>
              <w:top w:val="nil"/>
              <w:left w:val="nil"/>
              <w:bottom w:val="single" w:sz="4" w:space="0" w:color="auto"/>
              <w:right w:val="double" w:sz="6" w:space="0" w:color="auto"/>
            </w:tcBorders>
            <w:shd w:val="clear" w:color="auto" w:fill="C0C0C0"/>
          </w:tcPr>
          <w:p w:rsidR="00D44F97" w:rsidRPr="008B45E3" w:rsidRDefault="00D44F97" w:rsidP="00D44F97">
            <w:pPr>
              <w:rPr>
                <w:sz w:val="18"/>
                <w:szCs w:val="20"/>
              </w:rPr>
            </w:pPr>
            <w:r w:rsidRPr="008B45E3">
              <w:rPr>
                <w:sz w:val="18"/>
                <w:szCs w:val="20"/>
              </w:rPr>
              <w:t>.27</w:t>
            </w:r>
          </w:p>
        </w:tc>
      </w:tr>
      <w:tr w:rsidR="00D44F97" w:rsidRPr="008B45E3" w:rsidTr="00D44F97">
        <w:trPr>
          <w:trHeight w:val="310"/>
        </w:trPr>
        <w:tc>
          <w:tcPr>
            <w:tcW w:w="1400" w:type="dxa"/>
            <w:tcBorders>
              <w:top w:val="nil"/>
              <w:left w:val="double" w:sz="6" w:space="0" w:color="auto"/>
              <w:bottom w:val="single" w:sz="4" w:space="0" w:color="auto"/>
              <w:right w:val="nil"/>
            </w:tcBorders>
            <w:shd w:val="clear" w:color="auto" w:fill="FFFF00"/>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Mecanică</w:t>
            </w:r>
          </w:p>
        </w:tc>
        <w:tc>
          <w:tcPr>
            <w:tcW w:w="572" w:type="dxa"/>
            <w:tcBorders>
              <w:top w:val="nil"/>
              <w:left w:val="double" w:sz="6" w:space="0" w:color="auto"/>
              <w:bottom w:val="single" w:sz="4" w:space="0" w:color="auto"/>
              <w:right w:val="single" w:sz="4" w:space="0" w:color="auto"/>
            </w:tcBorders>
            <w:shd w:val="clear" w:color="auto" w:fill="FFFF00"/>
            <w:hideMark/>
          </w:tcPr>
          <w:p w:rsidR="00D44F97" w:rsidRPr="008B45E3" w:rsidRDefault="00D44F97" w:rsidP="00D44F97">
            <w:pPr>
              <w:jc w:val="right"/>
              <w:rPr>
                <w:rFonts w:ascii="Verdana" w:hAnsi="Verdana"/>
                <w:sz w:val="18"/>
                <w:szCs w:val="20"/>
              </w:rPr>
            </w:pPr>
            <w:r w:rsidRPr="008B45E3">
              <w:rPr>
                <w:sz w:val="18"/>
                <w:szCs w:val="20"/>
              </w:rPr>
              <w:t>56</w:t>
            </w:r>
          </w:p>
        </w:tc>
        <w:tc>
          <w:tcPr>
            <w:tcW w:w="586" w:type="dxa"/>
            <w:tcBorders>
              <w:top w:val="nil"/>
              <w:left w:val="nil"/>
              <w:bottom w:val="single" w:sz="4" w:space="0" w:color="auto"/>
              <w:right w:val="double" w:sz="6" w:space="0" w:color="auto"/>
            </w:tcBorders>
            <w:shd w:val="clear" w:color="auto" w:fill="FFFF00"/>
            <w:vAlign w:val="center"/>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50</w:t>
            </w:r>
          </w:p>
        </w:tc>
        <w:tc>
          <w:tcPr>
            <w:tcW w:w="486"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56"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25</w:t>
            </w:r>
          </w:p>
        </w:tc>
        <w:tc>
          <w:tcPr>
            <w:tcW w:w="476"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66"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30</w:t>
            </w:r>
          </w:p>
        </w:tc>
        <w:tc>
          <w:tcPr>
            <w:tcW w:w="487" w:type="dxa"/>
            <w:tcBorders>
              <w:top w:val="nil"/>
              <w:left w:val="nil"/>
              <w:bottom w:val="single" w:sz="4" w:space="0" w:color="auto"/>
              <w:right w:val="single" w:sz="4" w:space="0" w:color="auto"/>
            </w:tcBorders>
            <w:shd w:val="clear" w:color="auto" w:fill="FFFF00"/>
            <w:hideMark/>
          </w:tcPr>
          <w:p w:rsidR="00D44F97" w:rsidRPr="008B45E3" w:rsidRDefault="00D44F97" w:rsidP="00D44F97">
            <w:pPr>
              <w:rPr>
                <w:rFonts w:ascii="Verdana" w:hAnsi="Verdana"/>
                <w:sz w:val="20"/>
              </w:rPr>
            </w:pPr>
            <w:r w:rsidRPr="008B45E3">
              <w:rPr>
                <w:sz w:val="18"/>
                <w:szCs w:val="20"/>
              </w:rPr>
              <w:t>0</w:t>
            </w:r>
          </w:p>
        </w:tc>
        <w:tc>
          <w:tcPr>
            <w:tcW w:w="548"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shd w:val="clear" w:color="auto" w:fill="FFFF00"/>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shd w:val="clear" w:color="auto" w:fill="FFFF00"/>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18"/>
                <w:szCs w:val="20"/>
              </w:rPr>
            </w:pPr>
            <w:r w:rsidRPr="008B45E3">
              <w:rPr>
                <w:sz w:val="18"/>
                <w:szCs w:val="20"/>
              </w:rPr>
              <w:t>28</w:t>
            </w:r>
          </w:p>
        </w:tc>
        <w:tc>
          <w:tcPr>
            <w:tcW w:w="597"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18"/>
                <w:szCs w:val="20"/>
              </w:rPr>
            </w:pPr>
            <w:r w:rsidRPr="008B45E3">
              <w:rPr>
                <w:sz w:val="18"/>
                <w:szCs w:val="20"/>
              </w:rPr>
              <w:t>20</w:t>
            </w:r>
          </w:p>
        </w:tc>
        <w:tc>
          <w:tcPr>
            <w:tcW w:w="503"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18"/>
                <w:szCs w:val="20"/>
              </w:rPr>
            </w:pPr>
            <w:r w:rsidRPr="008B45E3">
              <w:rPr>
                <w:sz w:val="18"/>
                <w:szCs w:val="20"/>
              </w:rPr>
              <w:t>28</w:t>
            </w:r>
          </w:p>
        </w:tc>
        <w:tc>
          <w:tcPr>
            <w:tcW w:w="587" w:type="dxa"/>
            <w:tcBorders>
              <w:top w:val="nil"/>
              <w:left w:val="nil"/>
              <w:bottom w:val="single" w:sz="4" w:space="0" w:color="auto"/>
              <w:right w:val="double" w:sz="6" w:space="0" w:color="auto"/>
            </w:tcBorders>
            <w:shd w:val="clear" w:color="auto" w:fill="FFFF00"/>
            <w:hideMark/>
          </w:tcPr>
          <w:p w:rsidR="00D44F97" w:rsidRPr="008B45E3" w:rsidRDefault="00D44F97" w:rsidP="00D44F97">
            <w:pPr>
              <w:rPr>
                <w:sz w:val="18"/>
                <w:szCs w:val="20"/>
              </w:rPr>
            </w:pPr>
            <w:r w:rsidRPr="008B45E3">
              <w:rPr>
                <w:sz w:val="18"/>
                <w:szCs w:val="20"/>
              </w:rPr>
              <w:t>27</w:t>
            </w:r>
          </w:p>
        </w:tc>
        <w:tc>
          <w:tcPr>
            <w:tcW w:w="476" w:type="dxa"/>
            <w:gridSpan w:val="2"/>
            <w:tcBorders>
              <w:top w:val="nil"/>
              <w:left w:val="nil"/>
              <w:bottom w:val="single" w:sz="4" w:space="0" w:color="auto"/>
              <w:right w:val="double" w:sz="6" w:space="0" w:color="auto"/>
            </w:tcBorders>
            <w:shd w:val="clear" w:color="auto" w:fill="FFFF00"/>
          </w:tcPr>
          <w:p w:rsidR="00D44F97" w:rsidRPr="008B45E3" w:rsidRDefault="00D44F97" w:rsidP="00D44F97">
            <w:pPr>
              <w:rPr>
                <w:sz w:val="18"/>
                <w:szCs w:val="20"/>
              </w:rPr>
            </w:pPr>
            <w:r>
              <w:rPr>
                <w:sz w:val="18"/>
                <w:szCs w:val="20"/>
              </w:rPr>
              <w:t>28</w:t>
            </w:r>
          </w:p>
        </w:tc>
        <w:tc>
          <w:tcPr>
            <w:tcW w:w="567" w:type="dxa"/>
            <w:tcBorders>
              <w:top w:val="nil"/>
              <w:left w:val="nil"/>
              <w:bottom w:val="single" w:sz="4" w:space="0" w:color="auto"/>
              <w:right w:val="double" w:sz="6" w:space="0" w:color="auto"/>
            </w:tcBorders>
            <w:shd w:val="clear" w:color="auto" w:fill="FFFF00"/>
          </w:tcPr>
          <w:p w:rsidR="00D44F97" w:rsidRPr="008B45E3" w:rsidRDefault="00D44F97" w:rsidP="00D44F97">
            <w:pPr>
              <w:rPr>
                <w:sz w:val="18"/>
                <w:szCs w:val="20"/>
              </w:rPr>
            </w:pPr>
            <w:r>
              <w:rPr>
                <w:sz w:val="18"/>
                <w:szCs w:val="20"/>
              </w:rPr>
              <w:t>27</w:t>
            </w: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Electromecanică</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electronică automatizări</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chimie industriala</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materiale de construcţii**</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Electric</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construcţii,instalaţii şi lucr.publice</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Agricultură</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Silvicultură</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Comerţ</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56"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20</w:t>
            </w:r>
          </w:p>
        </w:tc>
        <w:tc>
          <w:tcPr>
            <w:tcW w:w="476" w:type="dxa"/>
            <w:tcBorders>
              <w:top w:val="nil"/>
              <w:left w:val="nil"/>
              <w:bottom w:val="single" w:sz="4" w:space="0" w:color="auto"/>
              <w:right w:val="single" w:sz="4"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66"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30</w:t>
            </w:r>
          </w:p>
        </w:tc>
        <w:tc>
          <w:tcPr>
            <w:tcW w:w="487" w:type="dxa"/>
            <w:tcBorders>
              <w:top w:val="nil"/>
              <w:left w:val="nil"/>
              <w:bottom w:val="single" w:sz="4" w:space="0" w:color="auto"/>
              <w:right w:val="single" w:sz="4" w:space="0" w:color="auto"/>
            </w:tcBorders>
            <w:hideMark/>
          </w:tcPr>
          <w:p w:rsidR="00D44F97" w:rsidRPr="008B45E3" w:rsidRDefault="00D44F97" w:rsidP="00D44F97">
            <w:pPr>
              <w:rPr>
                <w:rFonts w:ascii="Verdana" w:hAnsi="Verdana"/>
                <w:sz w:val="20"/>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turism şi alimentaţie</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ind. Alimentară</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fabric.prod.din lemn</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ind.textilă şi pielărie</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28</w:t>
            </w:r>
          </w:p>
        </w:tc>
        <w:tc>
          <w:tcPr>
            <w:tcW w:w="586" w:type="dxa"/>
            <w:tcBorders>
              <w:top w:val="nil"/>
              <w:left w:val="nil"/>
              <w:bottom w:val="single" w:sz="4" w:space="0" w:color="auto"/>
              <w:right w:val="double" w:sz="6" w:space="0" w:color="auto"/>
            </w:tcBorders>
            <w:vAlign w:val="center"/>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22</w:t>
            </w:r>
          </w:p>
        </w:tc>
        <w:tc>
          <w:tcPr>
            <w:tcW w:w="486" w:type="dxa"/>
            <w:tcBorders>
              <w:top w:val="nil"/>
              <w:left w:val="nil"/>
              <w:bottom w:val="single" w:sz="4" w:space="0" w:color="auto"/>
              <w:right w:val="single" w:sz="4"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56"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15</w:t>
            </w:r>
          </w:p>
        </w:tc>
        <w:tc>
          <w:tcPr>
            <w:tcW w:w="476" w:type="dxa"/>
            <w:tcBorders>
              <w:top w:val="nil"/>
              <w:left w:val="nil"/>
              <w:bottom w:val="single" w:sz="4" w:space="0" w:color="auto"/>
              <w:right w:val="single" w:sz="4"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66" w:type="dxa"/>
            <w:tcBorders>
              <w:top w:val="nil"/>
              <w:left w:val="nil"/>
              <w:bottom w:val="single" w:sz="4" w:space="0" w:color="auto"/>
              <w:right w:val="double" w:sz="6" w:space="0" w:color="auto"/>
            </w:tcBorders>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27</w:t>
            </w:r>
          </w:p>
        </w:tc>
        <w:tc>
          <w:tcPr>
            <w:tcW w:w="487" w:type="dxa"/>
            <w:tcBorders>
              <w:top w:val="nil"/>
              <w:left w:val="nil"/>
              <w:bottom w:val="single" w:sz="4" w:space="0" w:color="auto"/>
              <w:right w:val="single" w:sz="4" w:space="0" w:color="auto"/>
            </w:tcBorders>
            <w:hideMark/>
          </w:tcPr>
          <w:p w:rsidR="00D44F97" w:rsidRPr="008B45E3" w:rsidRDefault="00D44F97" w:rsidP="00D44F97">
            <w:pPr>
              <w:rPr>
                <w:rFonts w:ascii="Verdana" w:hAnsi="Verdana"/>
                <w:sz w:val="20"/>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tehnici poligrafice</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estetica şi igiena corpului omenesc</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310"/>
        </w:trPr>
        <w:tc>
          <w:tcPr>
            <w:tcW w:w="1400" w:type="dxa"/>
            <w:tcBorders>
              <w:top w:val="nil"/>
              <w:left w:val="double" w:sz="6" w:space="0" w:color="auto"/>
              <w:bottom w:val="single" w:sz="4" w:space="0" w:color="auto"/>
              <w:right w:val="nil"/>
            </w:tcBorders>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Teologic</w:t>
            </w:r>
          </w:p>
        </w:tc>
        <w:tc>
          <w:tcPr>
            <w:tcW w:w="572" w:type="dxa"/>
            <w:tcBorders>
              <w:top w:val="nil"/>
              <w:left w:val="double" w:sz="6" w:space="0" w:color="auto"/>
              <w:bottom w:val="single" w:sz="4" w:space="0" w:color="auto"/>
              <w:right w:val="single" w:sz="4" w:space="0" w:color="auto"/>
            </w:tcBorders>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hideMark/>
          </w:tcPr>
          <w:p w:rsidR="00D44F97" w:rsidRPr="008B45E3" w:rsidRDefault="00D44F97" w:rsidP="00D44F97">
            <w:pPr>
              <w:rPr>
                <w:sz w:val="20"/>
              </w:rPr>
            </w:pPr>
            <w:r w:rsidRPr="008B45E3">
              <w:rPr>
                <w:sz w:val="18"/>
                <w:szCs w:val="20"/>
              </w:rPr>
              <w:t>0</w:t>
            </w:r>
          </w:p>
        </w:tc>
        <w:tc>
          <w:tcPr>
            <w:tcW w:w="48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5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4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4" w:type="dxa"/>
            <w:tcBorders>
              <w:top w:val="nil"/>
              <w:left w:val="nil"/>
              <w:bottom w:val="single" w:sz="4" w:space="0" w:color="auto"/>
              <w:right w:val="single" w:sz="4" w:space="0" w:color="auto"/>
            </w:tcBorders>
            <w:hideMark/>
          </w:tcPr>
          <w:p w:rsidR="00D44F97" w:rsidRPr="008B45E3" w:rsidRDefault="00D44F97" w:rsidP="00D44F97">
            <w:pPr>
              <w:rPr>
                <w:sz w:val="22"/>
              </w:rPr>
            </w:pPr>
            <w:r w:rsidRPr="008B45E3">
              <w:rPr>
                <w:sz w:val="18"/>
                <w:szCs w:val="20"/>
              </w:rPr>
              <w:t>0</w:t>
            </w:r>
          </w:p>
        </w:tc>
        <w:tc>
          <w:tcPr>
            <w:tcW w:w="566" w:type="dxa"/>
            <w:tcBorders>
              <w:top w:val="nil"/>
              <w:left w:val="nil"/>
              <w:bottom w:val="single" w:sz="4" w:space="0" w:color="auto"/>
              <w:right w:val="double" w:sz="6" w:space="0" w:color="auto"/>
            </w:tcBorders>
            <w:noWrap/>
            <w:hideMark/>
          </w:tcPr>
          <w:p w:rsidR="00D44F97" w:rsidRPr="008B45E3" w:rsidRDefault="00D44F97" w:rsidP="00D44F97">
            <w:pPr>
              <w:rPr>
                <w:sz w:val="22"/>
              </w:rPr>
            </w:pPr>
            <w:r w:rsidRPr="008B45E3">
              <w:rPr>
                <w:sz w:val="18"/>
                <w:szCs w:val="20"/>
              </w:rPr>
              <w:t>0</w:t>
            </w:r>
          </w:p>
        </w:tc>
        <w:tc>
          <w:tcPr>
            <w:tcW w:w="489"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7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4"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8"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1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2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9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03"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587" w:type="dxa"/>
            <w:tcBorders>
              <w:top w:val="nil"/>
              <w:left w:val="nil"/>
              <w:bottom w:val="single" w:sz="4" w:space="0" w:color="auto"/>
              <w:right w:val="double" w:sz="6" w:space="0" w:color="auto"/>
            </w:tcBorders>
            <w:hideMark/>
          </w:tcPr>
          <w:p w:rsidR="00D44F97" w:rsidRPr="008B45E3" w:rsidRDefault="00D44F97" w:rsidP="00D44F97">
            <w:pPr>
              <w:rPr>
                <w:sz w:val="22"/>
              </w:rPr>
            </w:pPr>
            <w:r w:rsidRPr="008B45E3">
              <w:rPr>
                <w:sz w:val="18"/>
                <w:szCs w:val="20"/>
              </w:rPr>
              <w:t>0</w:t>
            </w:r>
          </w:p>
        </w:tc>
        <w:tc>
          <w:tcPr>
            <w:tcW w:w="476" w:type="dxa"/>
            <w:gridSpan w:val="2"/>
            <w:tcBorders>
              <w:top w:val="nil"/>
              <w:left w:val="nil"/>
              <w:bottom w:val="single" w:sz="4" w:space="0" w:color="auto"/>
              <w:right w:val="double" w:sz="6" w:space="0" w:color="auto"/>
            </w:tcBorders>
          </w:tcPr>
          <w:p w:rsidR="00D44F97" w:rsidRPr="008B45E3" w:rsidRDefault="00D44F97" w:rsidP="00D44F97">
            <w:pPr>
              <w:rPr>
                <w:sz w:val="18"/>
                <w:szCs w:val="20"/>
              </w:rPr>
            </w:pPr>
          </w:p>
        </w:tc>
        <w:tc>
          <w:tcPr>
            <w:tcW w:w="567" w:type="dxa"/>
            <w:tcBorders>
              <w:top w:val="nil"/>
              <w:left w:val="nil"/>
              <w:bottom w:val="single" w:sz="4" w:space="0" w:color="auto"/>
              <w:right w:val="double" w:sz="6" w:space="0" w:color="auto"/>
            </w:tcBorders>
          </w:tcPr>
          <w:p w:rsidR="00D44F97" w:rsidRPr="008B45E3" w:rsidRDefault="00D44F97" w:rsidP="00D44F97">
            <w:pPr>
              <w:rPr>
                <w:sz w:val="18"/>
                <w:szCs w:val="20"/>
              </w:rPr>
            </w:pPr>
          </w:p>
        </w:tc>
      </w:tr>
      <w:tr w:rsidR="00D44F97" w:rsidRPr="008B45E3" w:rsidTr="00D44F97">
        <w:trPr>
          <w:trHeight w:val="627"/>
        </w:trPr>
        <w:tc>
          <w:tcPr>
            <w:tcW w:w="1400" w:type="dxa"/>
            <w:tcBorders>
              <w:top w:val="nil"/>
              <w:left w:val="double" w:sz="6" w:space="0" w:color="auto"/>
              <w:bottom w:val="single" w:sz="4" w:space="0" w:color="auto"/>
              <w:right w:val="nil"/>
            </w:tcBorders>
            <w:shd w:val="clear" w:color="auto" w:fill="C0C0C0"/>
            <w:hideMark/>
          </w:tcPr>
          <w:p w:rsidR="00D44F97" w:rsidRPr="008B45E3" w:rsidRDefault="00D44F97" w:rsidP="00D44F97">
            <w:pPr>
              <w:rPr>
                <w:rFonts w:ascii="Arial Narrow" w:hAnsi="Arial Narrow" w:cs="Arial"/>
                <w:b/>
                <w:bCs/>
                <w:sz w:val="18"/>
                <w:szCs w:val="20"/>
              </w:rPr>
            </w:pPr>
            <w:r w:rsidRPr="008B45E3">
              <w:rPr>
                <w:rFonts w:ascii="Arial Narrow" w:hAnsi="Arial Narrow" w:cs="Arial"/>
                <w:b/>
                <w:bCs/>
                <w:sz w:val="18"/>
                <w:szCs w:val="20"/>
              </w:rPr>
              <w:t xml:space="preserve">B.Număr elevi cuprinşi în clasa a IX-a  la liceu–filiera tehnologică, </w:t>
            </w:r>
            <w:r w:rsidRPr="008B45E3">
              <w:rPr>
                <w:rFonts w:ascii="Arial Narrow" w:hAnsi="Arial Narrow" w:cs="Arial"/>
                <w:sz w:val="18"/>
                <w:szCs w:val="20"/>
              </w:rPr>
              <w:t>din care:</w:t>
            </w:r>
          </w:p>
        </w:tc>
        <w:tc>
          <w:tcPr>
            <w:tcW w:w="572" w:type="dxa"/>
            <w:tcBorders>
              <w:top w:val="nil"/>
              <w:left w:val="double" w:sz="6" w:space="0" w:color="auto"/>
              <w:bottom w:val="single" w:sz="4" w:space="0" w:color="auto"/>
              <w:right w:val="single" w:sz="4" w:space="0" w:color="auto"/>
            </w:tcBorders>
            <w:shd w:val="clear" w:color="auto" w:fill="C0C0C0"/>
            <w:hideMark/>
          </w:tcPr>
          <w:p w:rsidR="00D44F97" w:rsidRPr="008B45E3" w:rsidRDefault="00D44F97" w:rsidP="00D44F97">
            <w:pPr>
              <w:jc w:val="right"/>
              <w:rPr>
                <w:rFonts w:ascii="Verdana" w:hAnsi="Verdana"/>
                <w:b/>
                <w:bCs/>
                <w:sz w:val="18"/>
                <w:szCs w:val="20"/>
              </w:rPr>
            </w:pPr>
            <w:r w:rsidRPr="008B45E3">
              <w:rPr>
                <w:b/>
                <w:bCs/>
                <w:sz w:val="18"/>
                <w:szCs w:val="20"/>
              </w:rPr>
              <w:t>28</w:t>
            </w:r>
          </w:p>
        </w:tc>
        <w:tc>
          <w:tcPr>
            <w:tcW w:w="586" w:type="dxa"/>
            <w:tcBorders>
              <w:top w:val="nil"/>
              <w:left w:val="nil"/>
              <w:bottom w:val="single" w:sz="4" w:space="0" w:color="auto"/>
              <w:right w:val="double" w:sz="6" w:space="0" w:color="auto"/>
            </w:tcBorders>
            <w:shd w:val="clear" w:color="auto" w:fill="C0C0C0"/>
            <w:vAlign w:val="center"/>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28</w:t>
            </w:r>
          </w:p>
        </w:tc>
        <w:tc>
          <w:tcPr>
            <w:tcW w:w="486"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28</w:t>
            </w:r>
          </w:p>
        </w:tc>
        <w:tc>
          <w:tcPr>
            <w:tcW w:w="55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30</w:t>
            </w:r>
          </w:p>
        </w:tc>
        <w:tc>
          <w:tcPr>
            <w:tcW w:w="476"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28</w:t>
            </w:r>
          </w:p>
        </w:tc>
        <w:tc>
          <w:tcPr>
            <w:tcW w:w="566"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32</w:t>
            </w:r>
          </w:p>
        </w:tc>
        <w:tc>
          <w:tcPr>
            <w:tcW w:w="487"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112</w:t>
            </w:r>
          </w:p>
        </w:tc>
        <w:tc>
          <w:tcPr>
            <w:tcW w:w="548"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142</w:t>
            </w:r>
          </w:p>
        </w:tc>
        <w:tc>
          <w:tcPr>
            <w:tcW w:w="514" w:type="dxa"/>
            <w:tcBorders>
              <w:top w:val="nil"/>
              <w:left w:val="nil"/>
              <w:bottom w:val="single" w:sz="4" w:space="0" w:color="auto"/>
              <w:right w:val="single" w:sz="4"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120</w:t>
            </w:r>
          </w:p>
        </w:tc>
        <w:tc>
          <w:tcPr>
            <w:tcW w:w="566" w:type="dxa"/>
            <w:tcBorders>
              <w:top w:val="nil"/>
              <w:left w:val="nil"/>
              <w:bottom w:val="single" w:sz="4" w:space="0" w:color="auto"/>
              <w:right w:val="double" w:sz="6" w:space="0" w:color="auto"/>
            </w:tcBorders>
            <w:shd w:val="clear" w:color="auto" w:fill="C0C0C0"/>
            <w:noWrap/>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142</w:t>
            </w:r>
          </w:p>
        </w:tc>
        <w:tc>
          <w:tcPr>
            <w:tcW w:w="489"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112</w:t>
            </w:r>
          </w:p>
        </w:tc>
        <w:tc>
          <w:tcPr>
            <w:tcW w:w="574"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106</w:t>
            </w:r>
          </w:p>
        </w:tc>
        <w:tc>
          <w:tcPr>
            <w:tcW w:w="48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150</w:t>
            </w:r>
          </w:p>
        </w:tc>
        <w:tc>
          <w:tcPr>
            <w:tcW w:w="594"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137</w:t>
            </w:r>
          </w:p>
        </w:tc>
        <w:tc>
          <w:tcPr>
            <w:tcW w:w="493"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145</w:t>
            </w:r>
          </w:p>
        </w:tc>
        <w:tc>
          <w:tcPr>
            <w:tcW w:w="588"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130</w:t>
            </w:r>
          </w:p>
        </w:tc>
        <w:tc>
          <w:tcPr>
            <w:tcW w:w="49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112</w:t>
            </w:r>
          </w:p>
        </w:tc>
        <w:tc>
          <w:tcPr>
            <w:tcW w:w="588"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99</w:t>
            </w:r>
          </w:p>
        </w:tc>
        <w:tc>
          <w:tcPr>
            <w:tcW w:w="51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112</w:t>
            </w:r>
          </w:p>
        </w:tc>
        <w:tc>
          <w:tcPr>
            <w:tcW w:w="58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93</w:t>
            </w:r>
          </w:p>
        </w:tc>
        <w:tc>
          <w:tcPr>
            <w:tcW w:w="52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112</w:t>
            </w:r>
          </w:p>
        </w:tc>
        <w:tc>
          <w:tcPr>
            <w:tcW w:w="59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97</w:t>
            </w:r>
          </w:p>
        </w:tc>
        <w:tc>
          <w:tcPr>
            <w:tcW w:w="503"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84</w:t>
            </w:r>
          </w:p>
        </w:tc>
        <w:tc>
          <w:tcPr>
            <w:tcW w:w="587" w:type="dxa"/>
            <w:tcBorders>
              <w:top w:val="nil"/>
              <w:left w:val="nil"/>
              <w:bottom w:val="single" w:sz="4" w:space="0" w:color="auto"/>
              <w:right w:val="double" w:sz="6" w:space="0" w:color="auto"/>
            </w:tcBorders>
            <w:shd w:val="clear" w:color="auto" w:fill="C0C0C0"/>
            <w:hideMark/>
          </w:tcPr>
          <w:p w:rsidR="00D44F97" w:rsidRPr="008B45E3" w:rsidRDefault="00D44F97" w:rsidP="00D44F97">
            <w:pPr>
              <w:jc w:val="center"/>
              <w:rPr>
                <w:rFonts w:ascii="Arial Narrow" w:hAnsi="Arial Narrow" w:cs="Arial"/>
                <w:b/>
                <w:bCs/>
                <w:sz w:val="18"/>
                <w:szCs w:val="20"/>
              </w:rPr>
            </w:pPr>
            <w:r w:rsidRPr="008B45E3">
              <w:rPr>
                <w:rFonts w:ascii="Arial Narrow" w:hAnsi="Arial Narrow" w:cs="Arial"/>
                <w:b/>
                <w:bCs/>
                <w:sz w:val="18"/>
                <w:szCs w:val="20"/>
              </w:rPr>
              <w:t>79</w:t>
            </w:r>
          </w:p>
        </w:tc>
        <w:tc>
          <w:tcPr>
            <w:tcW w:w="476" w:type="dxa"/>
            <w:gridSpan w:val="2"/>
            <w:tcBorders>
              <w:top w:val="nil"/>
              <w:left w:val="nil"/>
              <w:bottom w:val="single" w:sz="4" w:space="0" w:color="auto"/>
              <w:right w:val="double" w:sz="6" w:space="0" w:color="auto"/>
            </w:tcBorders>
            <w:shd w:val="clear" w:color="auto" w:fill="C0C0C0"/>
          </w:tcPr>
          <w:p w:rsidR="00D44F97" w:rsidRPr="008B45E3" w:rsidRDefault="00D44F97" w:rsidP="00D44F97">
            <w:pPr>
              <w:rPr>
                <w:rFonts w:ascii="Arial Narrow" w:hAnsi="Arial Narrow" w:cs="Arial"/>
                <w:b/>
                <w:bCs/>
                <w:sz w:val="18"/>
                <w:szCs w:val="20"/>
              </w:rPr>
            </w:pPr>
            <w:r w:rsidRPr="008B45E3">
              <w:rPr>
                <w:rFonts w:ascii="Arial Narrow" w:hAnsi="Arial Narrow" w:cs="Arial"/>
                <w:b/>
                <w:bCs/>
                <w:sz w:val="18"/>
                <w:szCs w:val="20"/>
              </w:rPr>
              <w:t>84</w:t>
            </w:r>
          </w:p>
        </w:tc>
        <w:tc>
          <w:tcPr>
            <w:tcW w:w="567" w:type="dxa"/>
            <w:tcBorders>
              <w:top w:val="nil"/>
              <w:left w:val="nil"/>
              <w:bottom w:val="single" w:sz="4" w:space="0" w:color="auto"/>
              <w:right w:val="double" w:sz="6" w:space="0" w:color="auto"/>
            </w:tcBorders>
            <w:shd w:val="clear" w:color="auto" w:fill="C0C0C0"/>
          </w:tcPr>
          <w:p w:rsidR="00D44F97" w:rsidRPr="008B45E3" w:rsidRDefault="00D44F97" w:rsidP="00D44F97">
            <w:pPr>
              <w:rPr>
                <w:rFonts w:ascii="Arial Narrow" w:hAnsi="Arial Narrow" w:cs="Arial"/>
                <w:b/>
                <w:bCs/>
                <w:sz w:val="18"/>
                <w:szCs w:val="20"/>
              </w:rPr>
            </w:pPr>
            <w:r w:rsidRPr="008B45E3">
              <w:rPr>
                <w:rFonts w:ascii="Arial Narrow" w:hAnsi="Arial Narrow" w:cs="Arial"/>
                <w:b/>
                <w:bCs/>
                <w:sz w:val="18"/>
                <w:szCs w:val="20"/>
              </w:rPr>
              <w:t>77</w:t>
            </w:r>
          </w:p>
        </w:tc>
      </w:tr>
      <w:tr w:rsidR="00D44F97" w:rsidRPr="008B45E3" w:rsidTr="00D44F97">
        <w:trPr>
          <w:trHeight w:val="310"/>
        </w:trPr>
        <w:tc>
          <w:tcPr>
            <w:tcW w:w="1400" w:type="dxa"/>
            <w:tcBorders>
              <w:top w:val="nil"/>
              <w:left w:val="double" w:sz="6" w:space="0" w:color="auto"/>
              <w:bottom w:val="single" w:sz="4" w:space="0" w:color="auto"/>
              <w:right w:val="nil"/>
            </w:tcBorders>
            <w:shd w:val="clear" w:color="auto" w:fill="FFFF00"/>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-tehnic</w:t>
            </w:r>
          </w:p>
        </w:tc>
        <w:tc>
          <w:tcPr>
            <w:tcW w:w="572" w:type="dxa"/>
            <w:tcBorders>
              <w:top w:val="nil"/>
              <w:left w:val="double" w:sz="6" w:space="0" w:color="auto"/>
              <w:bottom w:val="single" w:sz="4" w:space="0" w:color="auto"/>
              <w:right w:val="single" w:sz="4" w:space="0" w:color="auto"/>
            </w:tcBorders>
            <w:shd w:val="clear" w:color="auto" w:fill="FFFF00"/>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single" w:sz="4" w:space="0" w:color="auto"/>
              <w:right w:val="double" w:sz="6" w:space="0" w:color="auto"/>
            </w:tcBorders>
            <w:shd w:val="clear" w:color="auto" w:fill="FFFF00"/>
            <w:vAlign w:val="center"/>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0 </w:t>
            </w:r>
          </w:p>
        </w:tc>
        <w:tc>
          <w:tcPr>
            <w:tcW w:w="486"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556"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476"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566"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487"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84</w:t>
            </w:r>
          </w:p>
        </w:tc>
        <w:tc>
          <w:tcPr>
            <w:tcW w:w="548"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106</w:t>
            </w:r>
          </w:p>
        </w:tc>
        <w:tc>
          <w:tcPr>
            <w:tcW w:w="514"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90</w:t>
            </w:r>
          </w:p>
        </w:tc>
        <w:tc>
          <w:tcPr>
            <w:tcW w:w="566" w:type="dxa"/>
            <w:tcBorders>
              <w:top w:val="nil"/>
              <w:left w:val="nil"/>
              <w:bottom w:val="single" w:sz="4" w:space="0" w:color="auto"/>
              <w:right w:val="double" w:sz="6" w:space="0" w:color="auto"/>
            </w:tcBorders>
            <w:shd w:val="clear" w:color="auto" w:fill="FFFF00"/>
            <w:noWrap/>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112</w:t>
            </w:r>
          </w:p>
        </w:tc>
        <w:tc>
          <w:tcPr>
            <w:tcW w:w="489"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56</w:t>
            </w:r>
          </w:p>
        </w:tc>
        <w:tc>
          <w:tcPr>
            <w:tcW w:w="574"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54</w:t>
            </w:r>
          </w:p>
        </w:tc>
        <w:tc>
          <w:tcPr>
            <w:tcW w:w="48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60</w:t>
            </w:r>
          </w:p>
        </w:tc>
        <w:tc>
          <w:tcPr>
            <w:tcW w:w="594"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55</w:t>
            </w:r>
          </w:p>
        </w:tc>
        <w:tc>
          <w:tcPr>
            <w:tcW w:w="493"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58</w:t>
            </w:r>
          </w:p>
        </w:tc>
        <w:tc>
          <w:tcPr>
            <w:tcW w:w="588"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49</w:t>
            </w:r>
          </w:p>
        </w:tc>
        <w:tc>
          <w:tcPr>
            <w:tcW w:w="49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56</w:t>
            </w:r>
          </w:p>
        </w:tc>
        <w:tc>
          <w:tcPr>
            <w:tcW w:w="588"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47</w:t>
            </w:r>
          </w:p>
        </w:tc>
        <w:tc>
          <w:tcPr>
            <w:tcW w:w="51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56</w:t>
            </w:r>
          </w:p>
        </w:tc>
        <w:tc>
          <w:tcPr>
            <w:tcW w:w="58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41</w:t>
            </w:r>
          </w:p>
        </w:tc>
        <w:tc>
          <w:tcPr>
            <w:tcW w:w="52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56</w:t>
            </w:r>
          </w:p>
        </w:tc>
        <w:tc>
          <w:tcPr>
            <w:tcW w:w="59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41</w:t>
            </w:r>
          </w:p>
        </w:tc>
        <w:tc>
          <w:tcPr>
            <w:tcW w:w="503"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8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476" w:type="dxa"/>
            <w:gridSpan w:val="2"/>
            <w:tcBorders>
              <w:top w:val="nil"/>
              <w:left w:val="nil"/>
              <w:bottom w:val="single" w:sz="4" w:space="0" w:color="auto"/>
              <w:right w:val="double" w:sz="6" w:space="0" w:color="auto"/>
            </w:tcBorders>
            <w:shd w:val="clear" w:color="auto" w:fill="FFFF00"/>
          </w:tcPr>
          <w:p w:rsidR="00D44F97" w:rsidRPr="008B45E3" w:rsidRDefault="00D44F97" w:rsidP="00D44F97">
            <w:pPr>
              <w:jc w:val="center"/>
              <w:rPr>
                <w:rFonts w:ascii="Arial Narrow" w:hAnsi="Arial Narrow" w:cs="Arial"/>
                <w:sz w:val="18"/>
                <w:szCs w:val="20"/>
              </w:rPr>
            </w:pPr>
            <w:r>
              <w:rPr>
                <w:rFonts w:ascii="Arial Narrow" w:hAnsi="Arial Narrow" w:cs="Arial"/>
                <w:sz w:val="18"/>
                <w:szCs w:val="20"/>
              </w:rPr>
              <w:t>28</w:t>
            </w:r>
          </w:p>
        </w:tc>
        <w:tc>
          <w:tcPr>
            <w:tcW w:w="567" w:type="dxa"/>
            <w:tcBorders>
              <w:top w:val="nil"/>
              <w:left w:val="nil"/>
              <w:bottom w:val="single" w:sz="4" w:space="0" w:color="auto"/>
              <w:right w:val="double" w:sz="6" w:space="0" w:color="auto"/>
            </w:tcBorders>
            <w:shd w:val="clear" w:color="auto" w:fill="FFFF00"/>
          </w:tcPr>
          <w:p w:rsidR="00D44F97" w:rsidRPr="008B45E3" w:rsidRDefault="00D44F97" w:rsidP="00D44F97">
            <w:pPr>
              <w:jc w:val="center"/>
              <w:rPr>
                <w:rFonts w:ascii="Arial Narrow" w:hAnsi="Arial Narrow" w:cs="Arial"/>
                <w:sz w:val="18"/>
                <w:szCs w:val="20"/>
              </w:rPr>
            </w:pPr>
            <w:r>
              <w:rPr>
                <w:rFonts w:ascii="Arial Narrow" w:hAnsi="Arial Narrow" w:cs="Arial"/>
                <w:sz w:val="18"/>
                <w:szCs w:val="20"/>
              </w:rPr>
              <w:t>21</w:t>
            </w:r>
          </w:p>
        </w:tc>
      </w:tr>
      <w:tr w:rsidR="00D44F97" w:rsidRPr="008B45E3" w:rsidTr="00D44F97">
        <w:trPr>
          <w:trHeight w:val="310"/>
        </w:trPr>
        <w:tc>
          <w:tcPr>
            <w:tcW w:w="1400" w:type="dxa"/>
            <w:tcBorders>
              <w:top w:val="nil"/>
              <w:left w:val="double" w:sz="6" w:space="0" w:color="auto"/>
              <w:bottom w:val="single" w:sz="4" w:space="0" w:color="auto"/>
              <w:right w:val="nil"/>
            </w:tcBorders>
            <w:shd w:val="clear" w:color="auto" w:fill="FFFF00"/>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-servicii</w:t>
            </w:r>
          </w:p>
        </w:tc>
        <w:tc>
          <w:tcPr>
            <w:tcW w:w="572" w:type="dxa"/>
            <w:tcBorders>
              <w:top w:val="nil"/>
              <w:left w:val="double" w:sz="6" w:space="0" w:color="auto"/>
              <w:bottom w:val="single" w:sz="4" w:space="0" w:color="auto"/>
              <w:right w:val="single" w:sz="4" w:space="0" w:color="auto"/>
            </w:tcBorders>
            <w:shd w:val="clear" w:color="auto" w:fill="FFFF00"/>
            <w:hideMark/>
          </w:tcPr>
          <w:p w:rsidR="00D44F97" w:rsidRPr="008B45E3" w:rsidRDefault="00D44F97" w:rsidP="00D44F97">
            <w:pPr>
              <w:jc w:val="right"/>
              <w:rPr>
                <w:rFonts w:ascii="Verdana" w:hAnsi="Verdana"/>
                <w:sz w:val="18"/>
                <w:szCs w:val="20"/>
              </w:rPr>
            </w:pPr>
            <w:r w:rsidRPr="008B45E3">
              <w:rPr>
                <w:sz w:val="18"/>
                <w:szCs w:val="20"/>
              </w:rPr>
              <w:t>28</w:t>
            </w:r>
          </w:p>
        </w:tc>
        <w:tc>
          <w:tcPr>
            <w:tcW w:w="586" w:type="dxa"/>
            <w:tcBorders>
              <w:top w:val="nil"/>
              <w:left w:val="nil"/>
              <w:bottom w:val="single" w:sz="4" w:space="0" w:color="auto"/>
              <w:right w:val="double" w:sz="6" w:space="0" w:color="auto"/>
            </w:tcBorders>
            <w:shd w:val="clear" w:color="auto" w:fill="FFFF00"/>
            <w:vAlign w:val="center"/>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486"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56"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30</w:t>
            </w:r>
          </w:p>
        </w:tc>
        <w:tc>
          <w:tcPr>
            <w:tcW w:w="476"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66"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32</w:t>
            </w:r>
          </w:p>
        </w:tc>
        <w:tc>
          <w:tcPr>
            <w:tcW w:w="487"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48"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36</w:t>
            </w:r>
          </w:p>
        </w:tc>
        <w:tc>
          <w:tcPr>
            <w:tcW w:w="514" w:type="dxa"/>
            <w:tcBorders>
              <w:top w:val="nil"/>
              <w:left w:val="nil"/>
              <w:bottom w:val="single" w:sz="4"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30</w:t>
            </w:r>
          </w:p>
        </w:tc>
        <w:tc>
          <w:tcPr>
            <w:tcW w:w="566" w:type="dxa"/>
            <w:tcBorders>
              <w:top w:val="nil"/>
              <w:left w:val="nil"/>
              <w:bottom w:val="single" w:sz="4" w:space="0" w:color="auto"/>
              <w:right w:val="double" w:sz="6" w:space="0" w:color="auto"/>
            </w:tcBorders>
            <w:shd w:val="clear" w:color="auto" w:fill="FFFF00"/>
            <w:noWrap/>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30</w:t>
            </w:r>
          </w:p>
        </w:tc>
        <w:tc>
          <w:tcPr>
            <w:tcW w:w="489"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74"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27</w:t>
            </w:r>
          </w:p>
        </w:tc>
        <w:tc>
          <w:tcPr>
            <w:tcW w:w="48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60</w:t>
            </w:r>
          </w:p>
        </w:tc>
        <w:tc>
          <w:tcPr>
            <w:tcW w:w="594"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60</w:t>
            </w:r>
          </w:p>
        </w:tc>
        <w:tc>
          <w:tcPr>
            <w:tcW w:w="493"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58</w:t>
            </w:r>
          </w:p>
        </w:tc>
        <w:tc>
          <w:tcPr>
            <w:tcW w:w="588"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58</w:t>
            </w:r>
          </w:p>
        </w:tc>
        <w:tc>
          <w:tcPr>
            <w:tcW w:w="49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88"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1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8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29</w:t>
            </w:r>
          </w:p>
        </w:tc>
        <w:tc>
          <w:tcPr>
            <w:tcW w:w="52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9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03"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87" w:type="dxa"/>
            <w:tcBorders>
              <w:top w:val="nil"/>
              <w:left w:val="nil"/>
              <w:bottom w:val="single" w:sz="4"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29</w:t>
            </w:r>
          </w:p>
        </w:tc>
        <w:tc>
          <w:tcPr>
            <w:tcW w:w="476" w:type="dxa"/>
            <w:gridSpan w:val="2"/>
            <w:tcBorders>
              <w:top w:val="nil"/>
              <w:left w:val="nil"/>
              <w:bottom w:val="single" w:sz="4" w:space="0" w:color="auto"/>
              <w:right w:val="double" w:sz="6" w:space="0" w:color="auto"/>
            </w:tcBorders>
            <w:shd w:val="clear" w:color="auto" w:fill="FFFF00"/>
          </w:tcPr>
          <w:p w:rsidR="00D44F97" w:rsidRPr="008B45E3" w:rsidRDefault="00D44F97" w:rsidP="00D44F97">
            <w:pPr>
              <w:jc w:val="center"/>
              <w:rPr>
                <w:rFonts w:ascii="Arial Narrow" w:hAnsi="Arial Narrow" w:cs="Arial"/>
                <w:sz w:val="18"/>
                <w:szCs w:val="20"/>
              </w:rPr>
            </w:pPr>
            <w:r>
              <w:rPr>
                <w:rFonts w:ascii="Arial Narrow" w:hAnsi="Arial Narrow" w:cs="Arial"/>
                <w:sz w:val="18"/>
                <w:szCs w:val="20"/>
              </w:rPr>
              <w:t>28</w:t>
            </w:r>
          </w:p>
        </w:tc>
        <w:tc>
          <w:tcPr>
            <w:tcW w:w="567" w:type="dxa"/>
            <w:tcBorders>
              <w:top w:val="nil"/>
              <w:left w:val="nil"/>
              <w:bottom w:val="single" w:sz="4" w:space="0" w:color="auto"/>
              <w:right w:val="double" w:sz="6" w:space="0" w:color="auto"/>
            </w:tcBorders>
            <w:shd w:val="clear" w:color="auto" w:fill="FFFF00"/>
          </w:tcPr>
          <w:p w:rsidR="00D44F97" w:rsidRPr="008B45E3" w:rsidRDefault="00D44F97" w:rsidP="00D44F97">
            <w:pPr>
              <w:jc w:val="center"/>
              <w:rPr>
                <w:rFonts w:ascii="Arial Narrow" w:hAnsi="Arial Narrow" w:cs="Arial"/>
                <w:sz w:val="18"/>
                <w:szCs w:val="20"/>
              </w:rPr>
            </w:pPr>
            <w:r>
              <w:rPr>
                <w:rFonts w:ascii="Arial Narrow" w:hAnsi="Arial Narrow" w:cs="Arial"/>
                <w:sz w:val="18"/>
                <w:szCs w:val="20"/>
              </w:rPr>
              <w:t>28</w:t>
            </w:r>
          </w:p>
        </w:tc>
      </w:tr>
      <w:tr w:rsidR="00D44F97" w:rsidRPr="008B45E3" w:rsidTr="00D44F97">
        <w:trPr>
          <w:trHeight w:val="330"/>
        </w:trPr>
        <w:tc>
          <w:tcPr>
            <w:tcW w:w="1400" w:type="dxa"/>
            <w:tcBorders>
              <w:top w:val="nil"/>
              <w:left w:val="double" w:sz="6" w:space="0" w:color="auto"/>
              <w:bottom w:val="double" w:sz="6" w:space="0" w:color="auto"/>
              <w:right w:val="nil"/>
            </w:tcBorders>
            <w:shd w:val="clear" w:color="auto" w:fill="FFFF00"/>
            <w:vAlign w:val="center"/>
            <w:hideMark/>
          </w:tcPr>
          <w:p w:rsidR="00D44F97" w:rsidRPr="008B45E3" w:rsidRDefault="00D44F97" w:rsidP="00D44F97">
            <w:pPr>
              <w:rPr>
                <w:rFonts w:ascii="Arial Narrow" w:hAnsi="Arial Narrow" w:cs="Arial"/>
                <w:sz w:val="18"/>
                <w:szCs w:val="20"/>
              </w:rPr>
            </w:pPr>
            <w:r w:rsidRPr="008B45E3">
              <w:rPr>
                <w:rFonts w:ascii="Arial Narrow" w:hAnsi="Arial Narrow" w:cs="Arial"/>
                <w:sz w:val="18"/>
                <w:szCs w:val="20"/>
              </w:rPr>
              <w:t>-resurse naturale şi protecţia mediului</w:t>
            </w:r>
          </w:p>
        </w:tc>
        <w:tc>
          <w:tcPr>
            <w:tcW w:w="572" w:type="dxa"/>
            <w:tcBorders>
              <w:top w:val="nil"/>
              <w:left w:val="double" w:sz="6" w:space="0" w:color="auto"/>
              <w:bottom w:val="double" w:sz="6" w:space="0" w:color="auto"/>
              <w:right w:val="single" w:sz="4" w:space="0" w:color="auto"/>
            </w:tcBorders>
            <w:shd w:val="clear" w:color="auto" w:fill="FFFF00"/>
            <w:hideMark/>
          </w:tcPr>
          <w:p w:rsidR="00D44F97" w:rsidRPr="008B45E3" w:rsidRDefault="00D44F97" w:rsidP="00D44F97">
            <w:pPr>
              <w:jc w:val="right"/>
              <w:rPr>
                <w:rFonts w:ascii="Verdana" w:hAnsi="Verdana"/>
                <w:sz w:val="18"/>
                <w:szCs w:val="20"/>
              </w:rPr>
            </w:pPr>
            <w:r w:rsidRPr="008B45E3">
              <w:rPr>
                <w:sz w:val="18"/>
                <w:szCs w:val="20"/>
              </w:rPr>
              <w:t>0</w:t>
            </w:r>
          </w:p>
        </w:tc>
        <w:tc>
          <w:tcPr>
            <w:tcW w:w="586" w:type="dxa"/>
            <w:tcBorders>
              <w:top w:val="nil"/>
              <w:left w:val="nil"/>
              <w:bottom w:val="double" w:sz="6" w:space="0" w:color="auto"/>
              <w:right w:val="double" w:sz="6" w:space="0" w:color="auto"/>
            </w:tcBorders>
            <w:shd w:val="clear" w:color="auto" w:fill="FFFF00"/>
            <w:vAlign w:val="center"/>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 0</w:t>
            </w:r>
          </w:p>
        </w:tc>
        <w:tc>
          <w:tcPr>
            <w:tcW w:w="486" w:type="dxa"/>
            <w:tcBorders>
              <w:top w:val="nil"/>
              <w:left w:val="nil"/>
              <w:bottom w:val="double" w:sz="6"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556"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476" w:type="dxa"/>
            <w:tcBorders>
              <w:top w:val="nil"/>
              <w:left w:val="nil"/>
              <w:bottom w:val="double" w:sz="6"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566"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487" w:type="dxa"/>
            <w:tcBorders>
              <w:top w:val="nil"/>
              <w:left w:val="nil"/>
              <w:bottom w:val="double" w:sz="6"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548"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514" w:type="dxa"/>
            <w:tcBorders>
              <w:top w:val="nil"/>
              <w:left w:val="nil"/>
              <w:bottom w:val="double" w:sz="6" w:space="0" w:color="auto"/>
              <w:right w:val="single" w:sz="4"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566" w:type="dxa"/>
            <w:tcBorders>
              <w:top w:val="nil"/>
              <w:left w:val="nil"/>
              <w:bottom w:val="double" w:sz="6" w:space="0" w:color="auto"/>
              <w:right w:val="double" w:sz="6" w:space="0" w:color="auto"/>
            </w:tcBorders>
            <w:shd w:val="clear" w:color="auto" w:fill="FFFF00"/>
            <w:noWrap/>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0</w:t>
            </w:r>
          </w:p>
        </w:tc>
        <w:tc>
          <w:tcPr>
            <w:tcW w:w="489"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74"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25</w:t>
            </w:r>
          </w:p>
        </w:tc>
        <w:tc>
          <w:tcPr>
            <w:tcW w:w="487"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30</w:t>
            </w:r>
          </w:p>
        </w:tc>
        <w:tc>
          <w:tcPr>
            <w:tcW w:w="594"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22</w:t>
            </w:r>
          </w:p>
        </w:tc>
        <w:tc>
          <w:tcPr>
            <w:tcW w:w="493"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29</w:t>
            </w:r>
          </w:p>
        </w:tc>
        <w:tc>
          <w:tcPr>
            <w:tcW w:w="588"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23</w:t>
            </w:r>
          </w:p>
        </w:tc>
        <w:tc>
          <w:tcPr>
            <w:tcW w:w="497"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88"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24</w:t>
            </w:r>
          </w:p>
        </w:tc>
        <w:tc>
          <w:tcPr>
            <w:tcW w:w="517"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87"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23</w:t>
            </w:r>
          </w:p>
        </w:tc>
        <w:tc>
          <w:tcPr>
            <w:tcW w:w="527"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97"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03"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28</w:t>
            </w:r>
          </w:p>
        </w:tc>
        <w:tc>
          <w:tcPr>
            <w:tcW w:w="587" w:type="dxa"/>
            <w:tcBorders>
              <w:top w:val="nil"/>
              <w:left w:val="nil"/>
              <w:bottom w:val="double" w:sz="6" w:space="0" w:color="auto"/>
              <w:right w:val="double" w:sz="6" w:space="0" w:color="auto"/>
            </w:tcBorders>
            <w:shd w:val="clear" w:color="auto" w:fill="FFFF00"/>
            <w:hideMark/>
          </w:tcPr>
          <w:p w:rsidR="00D44F97" w:rsidRPr="008B45E3" w:rsidRDefault="00D44F97" w:rsidP="00D44F97">
            <w:pPr>
              <w:jc w:val="center"/>
              <w:rPr>
                <w:rFonts w:ascii="Arial Narrow" w:hAnsi="Arial Narrow" w:cs="Arial"/>
                <w:sz w:val="18"/>
                <w:szCs w:val="20"/>
              </w:rPr>
            </w:pPr>
            <w:r w:rsidRPr="008B45E3">
              <w:rPr>
                <w:rFonts w:ascii="Arial Narrow" w:hAnsi="Arial Narrow" w:cs="Arial"/>
                <w:sz w:val="18"/>
                <w:szCs w:val="20"/>
              </w:rPr>
              <w:t>22</w:t>
            </w:r>
          </w:p>
        </w:tc>
        <w:tc>
          <w:tcPr>
            <w:tcW w:w="476" w:type="dxa"/>
            <w:gridSpan w:val="2"/>
            <w:tcBorders>
              <w:top w:val="nil"/>
              <w:left w:val="nil"/>
              <w:bottom w:val="double" w:sz="6" w:space="0" w:color="auto"/>
              <w:right w:val="double" w:sz="6" w:space="0" w:color="auto"/>
            </w:tcBorders>
            <w:shd w:val="clear" w:color="auto" w:fill="FFFF00"/>
          </w:tcPr>
          <w:p w:rsidR="00D44F97" w:rsidRPr="008B45E3" w:rsidRDefault="00D44F97" w:rsidP="00D44F97">
            <w:pPr>
              <w:jc w:val="center"/>
              <w:rPr>
                <w:rFonts w:ascii="Arial Narrow" w:hAnsi="Arial Narrow" w:cs="Arial"/>
                <w:sz w:val="18"/>
                <w:szCs w:val="20"/>
              </w:rPr>
            </w:pPr>
            <w:r>
              <w:rPr>
                <w:rFonts w:ascii="Arial Narrow" w:hAnsi="Arial Narrow" w:cs="Arial"/>
                <w:sz w:val="18"/>
                <w:szCs w:val="20"/>
              </w:rPr>
              <w:t>28</w:t>
            </w:r>
          </w:p>
        </w:tc>
        <w:tc>
          <w:tcPr>
            <w:tcW w:w="567" w:type="dxa"/>
            <w:tcBorders>
              <w:top w:val="nil"/>
              <w:left w:val="nil"/>
              <w:bottom w:val="double" w:sz="6" w:space="0" w:color="auto"/>
              <w:right w:val="double" w:sz="6" w:space="0" w:color="auto"/>
            </w:tcBorders>
            <w:shd w:val="clear" w:color="auto" w:fill="FFFF00"/>
          </w:tcPr>
          <w:p w:rsidR="00D44F97" w:rsidRPr="008B45E3" w:rsidRDefault="00D44F97" w:rsidP="00D44F97">
            <w:pPr>
              <w:jc w:val="center"/>
              <w:rPr>
                <w:rFonts w:ascii="Arial Narrow" w:hAnsi="Arial Narrow" w:cs="Arial"/>
                <w:sz w:val="18"/>
                <w:szCs w:val="20"/>
              </w:rPr>
            </w:pPr>
            <w:r>
              <w:rPr>
                <w:rFonts w:ascii="Arial Narrow" w:hAnsi="Arial Narrow" w:cs="Arial"/>
                <w:sz w:val="18"/>
                <w:szCs w:val="20"/>
              </w:rPr>
              <w:t>28</w:t>
            </w:r>
          </w:p>
        </w:tc>
      </w:tr>
    </w:tbl>
    <w:p w:rsidR="00D44F97" w:rsidRPr="008B45E3" w:rsidRDefault="00D44F97" w:rsidP="00D44F97">
      <w:pPr>
        <w:tabs>
          <w:tab w:val="left" w:pos="5940"/>
        </w:tabs>
        <w:jc w:val="center"/>
        <w:rPr>
          <w:b/>
          <w:bCs/>
          <w:sz w:val="22"/>
        </w:rPr>
      </w:pPr>
    </w:p>
    <w:p w:rsidR="00D44F97" w:rsidRPr="008B45E3" w:rsidRDefault="00D44F97" w:rsidP="00D44F97">
      <w:pPr>
        <w:tabs>
          <w:tab w:val="left" w:pos="5940"/>
        </w:tabs>
        <w:rPr>
          <w:b/>
          <w:bCs/>
          <w:sz w:val="22"/>
        </w:rPr>
      </w:pPr>
    </w:p>
    <w:p w:rsidR="00D44F97" w:rsidRDefault="00D44F97" w:rsidP="00BE73AE">
      <w:pPr>
        <w:tabs>
          <w:tab w:val="left" w:pos="5940"/>
        </w:tabs>
        <w:jc w:val="both"/>
        <w:rPr>
          <w:b/>
          <w:bCs/>
        </w:rPr>
        <w:sectPr w:rsidR="00D44F97" w:rsidSect="00462776">
          <w:footerReference w:type="even" r:id="rId15"/>
          <w:footerReference w:type="default" r:id="rId16"/>
          <w:pgSz w:w="16834" w:h="11909" w:orient="landscape" w:code="9"/>
          <w:pgMar w:top="1134" w:right="851" w:bottom="1077" w:left="851" w:header="709" w:footer="709" w:gutter="0"/>
          <w:cols w:space="708"/>
          <w:titlePg/>
          <w:docGrid w:linePitch="360"/>
        </w:sectPr>
      </w:pPr>
    </w:p>
    <w:p w:rsidR="00BF4C06" w:rsidRDefault="00BF4C06" w:rsidP="00BE73AE">
      <w:pPr>
        <w:tabs>
          <w:tab w:val="left" w:pos="5940"/>
        </w:tabs>
        <w:jc w:val="both"/>
        <w:rPr>
          <w:bCs/>
        </w:rPr>
      </w:pPr>
    </w:p>
    <w:p w:rsidR="00BF4C06" w:rsidRDefault="00BF4C06" w:rsidP="00BF4C06">
      <w:pPr>
        <w:rPr>
          <w:rFonts w:ascii="Arial" w:hAnsi="Arial" w:cs="Arial"/>
          <w:b/>
        </w:rPr>
      </w:pPr>
    </w:p>
    <w:p w:rsidR="00BF4C06" w:rsidRDefault="00BF4C06" w:rsidP="00BF4C06">
      <w:pPr>
        <w:rPr>
          <w:rFonts w:ascii="Arial" w:hAnsi="Arial" w:cs="Arial"/>
          <w:b/>
        </w:rPr>
      </w:pPr>
    </w:p>
    <w:p w:rsidR="0055758A" w:rsidRDefault="0055758A"/>
    <w:p w:rsidR="000C1A4D" w:rsidRPr="000C1A4D" w:rsidRDefault="000C1A4D" w:rsidP="003375A4">
      <w:pPr>
        <w:rPr>
          <w:bCs/>
        </w:rPr>
      </w:pPr>
      <w:r>
        <w:rPr>
          <w:rFonts w:ascii="Arial" w:hAnsi="Arial" w:cs="Arial"/>
          <w:b/>
          <w:bCs/>
          <w:sz w:val="20"/>
          <w:szCs w:val="20"/>
        </w:rPr>
        <w:t xml:space="preserve">        </w:t>
      </w:r>
      <w:r>
        <w:rPr>
          <w:bCs/>
        </w:rPr>
        <w:tab/>
        <w:t xml:space="preserve">Din analiza evoluţiei populaţiei şcolare din ÎPT la clasele a IX-a s-a constatat o </w:t>
      </w:r>
      <w:r w:rsidR="003375A4">
        <w:rPr>
          <w:bCs/>
        </w:rPr>
        <w:t>scădere</w:t>
      </w:r>
      <w:r>
        <w:rPr>
          <w:bCs/>
        </w:rPr>
        <w:t xml:space="preserve"> </w:t>
      </w:r>
      <w:r w:rsidR="00FE15A4">
        <w:rPr>
          <w:bCs/>
        </w:rPr>
        <w:t xml:space="preserve">constantă </w:t>
      </w:r>
      <w:r>
        <w:rPr>
          <w:bCs/>
        </w:rPr>
        <w:t xml:space="preserve">a acesteia </w:t>
      </w:r>
      <w:r w:rsidR="00FE15A4">
        <w:rPr>
          <w:bCs/>
        </w:rPr>
        <w:t>în ultimii ani. Î</w:t>
      </w:r>
      <w:r>
        <w:rPr>
          <w:bCs/>
        </w:rPr>
        <w:t xml:space="preserve">n paralel cu </w:t>
      </w:r>
      <w:r w:rsidR="00FE15A4">
        <w:rPr>
          <w:bCs/>
        </w:rPr>
        <w:t xml:space="preserve">aceasta am identificat </w:t>
      </w:r>
      <w:r>
        <w:rPr>
          <w:bCs/>
        </w:rPr>
        <w:t>necesitatea diversificării ofertei şcolare a unităţii noastre</w:t>
      </w:r>
      <w:r w:rsidR="00FE15A4">
        <w:rPr>
          <w:bCs/>
        </w:rPr>
        <w:t xml:space="preserve"> ca urmare a dinamicii pieței forței de muncă din zonă.</w:t>
      </w:r>
    </w:p>
    <w:p w:rsidR="00BF025C" w:rsidRDefault="00BF025C" w:rsidP="00BE73AE">
      <w:pPr>
        <w:tabs>
          <w:tab w:val="left" w:pos="5940"/>
        </w:tabs>
        <w:jc w:val="both"/>
        <w:rPr>
          <w:b/>
          <w:bCs/>
        </w:rPr>
      </w:pPr>
    </w:p>
    <w:p w:rsidR="001F7D12" w:rsidRDefault="00F67AC1" w:rsidP="003C6817">
      <w:pPr>
        <w:pStyle w:val="Heading2"/>
      </w:pPr>
      <w:bookmarkStart w:id="96" w:name="_Toc275348104"/>
      <w:bookmarkStart w:id="97" w:name="_Toc275348421"/>
      <w:bookmarkStart w:id="98" w:name="_Toc275348842"/>
      <w:bookmarkStart w:id="99" w:name="_Toc275349236"/>
      <w:bookmarkStart w:id="100" w:name="_Toc275349453"/>
      <w:bookmarkStart w:id="101" w:name="_Toc275349566"/>
      <w:bookmarkStart w:id="102" w:name="_Toc278647080"/>
      <w:bookmarkStart w:id="103" w:name="_Toc371239996"/>
      <w:bookmarkStart w:id="104" w:name="_Toc503173368"/>
      <w:r>
        <w:t>2</w:t>
      </w:r>
      <w:r w:rsidR="001F7D12" w:rsidRPr="00085A7B">
        <w:t>. Piaţa muncii</w:t>
      </w:r>
      <w:bookmarkEnd w:id="96"/>
      <w:bookmarkEnd w:id="97"/>
      <w:bookmarkEnd w:id="98"/>
      <w:bookmarkEnd w:id="99"/>
      <w:bookmarkEnd w:id="100"/>
      <w:bookmarkEnd w:id="101"/>
      <w:bookmarkEnd w:id="102"/>
      <w:bookmarkEnd w:id="103"/>
      <w:bookmarkEnd w:id="104"/>
    </w:p>
    <w:p w:rsidR="003C6817" w:rsidRDefault="003C6817" w:rsidP="003C6817"/>
    <w:p w:rsidR="00984233" w:rsidRPr="00B63604" w:rsidRDefault="00984233" w:rsidP="00984233">
      <w:pPr>
        <w:pStyle w:val="Heading3"/>
      </w:pPr>
      <w:bookmarkStart w:id="105" w:name="_Toc371239997"/>
      <w:bookmarkStart w:id="106" w:name="_Toc503173369"/>
      <w:r>
        <w:t>2.1.</w:t>
      </w:r>
      <w:r w:rsidRPr="00B63604">
        <w:t>Concluzii din analiza comparativa pe ocupaţii a şomajului şi locurilor de muncă vacante înregistrate la AJOFM</w:t>
      </w:r>
      <w:bookmarkEnd w:id="105"/>
      <w:bookmarkEnd w:id="106"/>
    </w:p>
    <w:p w:rsidR="00984233" w:rsidRPr="00B63604" w:rsidRDefault="00984233" w:rsidP="00984233">
      <w:pPr>
        <w:ind w:firstLine="720"/>
        <w:jc w:val="both"/>
      </w:pPr>
      <w:r w:rsidRPr="00B63604">
        <w:t xml:space="preserve">La nivel regional, ca urmare a dezechilibrelor de pe piaţa muncii (unde oferta de forţă de muncă este superioară cererii) şi de pe piaţa bunurilor şi serviciilor (unde producţia este inferioară cererii) apare fenomenul şomajului. Conform AMIGO, la nivel naţional în anul 2009, rata şomajului  a fost de 7,8%, iar la nivelul regiunii 9,5% . </w:t>
      </w:r>
      <w:r w:rsidRPr="00B63604">
        <w:rPr>
          <w:color w:val="FF0000"/>
        </w:rPr>
        <w:t xml:space="preserve"> </w:t>
      </w:r>
      <w:r w:rsidRPr="00B63604">
        <w:t>Rata şomajului  la nivelul judetului Valcea a fost in anul 2009 de 7,0.</w:t>
      </w:r>
    </w:p>
    <w:p w:rsidR="00984233" w:rsidRPr="00B63604" w:rsidRDefault="00984233" w:rsidP="00984233">
      <w:pPr>
        <w:jc w:val="both"/>
        <w:rPr>
          <w:b/>
          <w:i/>
        </w:rPr>
      </w:pPr>
    </w:p>
    <w:p w:rsidR="00984233" w:rsidRPr="00B63604" w:rsidRDefault="00984233" w:rsidP="00984233">
      <w:pPr>
        <w:ind w:firstLine="900"/>
        <w:jc w:val="both"/>
        <w:rPr>
          <w:lang w:val="it-IT"/>
        </w:rPr>
      </w:pPr>
      <w:r w:rsidRPr="00B63604">
        <w:rPr>
          <w:lang w:val="it-IT"/>
        </w:rPr>
        <w:t>Din Balanta Fortei de Munca si din analizele AJOFM se observa o crestere sensibila a activitatii economice in trim IV 2010, ea continua si in anul 2011, insa rata de ocupare se mentine in continuare scazuta. In acelasi timp   numarul  somerilor  de lunga durata atat in randul tinerilor cat si adultilor este destul de mare. In acest context, estimam ca absolventii (si in mod deosebit absolventii de studii superioare) isi vor gasi in continuare mai greu un loc de munca, la nivelul judetului Valcea, asta si datorita lipsei masurilor care sa stimuleze cresterea economica si a masurilor de scadere a taxarii muncii.</w:t>
      </w:r>
    </w:p>
    <w:p w:rsidR="00984233" w:rsidRPr="00B63604" w:rsidRDefault="00984233" w:rsidP="00984233">
      <w:pPr>
        <w:ind w:firstLine="900"/>
        <w:jc w:val="both"/>
        <w:rPr>
          <w:lang w:val="it-IT"/>
        </w:rPr>
      </w:pPr>
      <w:r w:rsidRPr="00B63604">
        <w:rPr>
          <w:lang w:val="it-IT"/>
        </w:rPr>
        <w:t>Ca si concluzii, se mentin o parte din observatiile facute in anii anteriori la care se aduga urmatoarele:</w:t>
      </w:r>
    </w:p>
    <w:p w:rsidR="00984233" w:rsidRPr="00B63604" w:rsidRDefault="00984233" w:rsidP="005C24E6">
      <w:pPr>
        <w:numPr>
          <w:ilvl w:val="0"/>
          <w:numId w:val="18"/>
        </w:numPr>
        <w:jc w:val="both"/>
        <w:rPr>
          <w:bCs/>
          <w:lang w:val="it-IT"/>
        </w:rPr>
      </w:pPr>
      <w:r w:rsidRPr="00B63604">
        <w:rPr>
          <w:bCs/>
          <w:lang w:val="it-IT"/>
        </w:rPr>
        <w:t>Fluctuatia ratei de ocupare, decalajul pana la atingerea obiectivului stabilit prin     Strategia Lisabona, rata şomajului aproape de  media la nivel naţional, şomajul  ridicat în rîndul  tinerilor şi şomajul de lungă durata.</w:t>
      </w:r>
    </w:p>
    <w:p w:rsidR="00984233" w:rsidRPr="00B63604" w:rsidRDefault="00984233" w:rsidP="005C24E6">
      <w:pPr>
        <w:numPr>
          <w:ilvl w:val="0"/>
          <w:numId w:val="18"/>
        </w:numPr>
        <w:jc w:val="both"/>
        <w:rPr>
          <w:bCs/>
          <w:lang w:val="it-IT"/>
        </w:rPr>
      </w:pPr>
      <w:r w:rsidRPr="00B63604">
        <w:rPr>
          <w:bCs/>
          <w:lang w:val="it-IT"/>
        </w:rPr>
        <w:t>Scaderea ratei somajului nu se reflecta in cresterea ratei de ocupare si este influentata si de alte aspecte administrative si legislative.</w:t>
      </w:r>
    </w:p>
    <w:p w:rsidR="00984233" w:rsidRPr="00B63604" w:rsidRDefault="00984233" w:rsidP="005C24E6">
      <w:pPr>
        <w:numPr>
          <w:ilvl w:val="0"/>
          <w:numId w:val="18"/>
        </w:numPr>
        <w:jc w:val="both"/>
        <w:rPr>
          <w:lang w:val="it-IT"/>
        </w:rPr>
      </w:pPr>
      <w:r w:rsidRPr="00B63604">
        <w:rPr>
          <w:bCs/>
          <w:lang w:val="it-IT"/>
        </w:rPr>
        <w:t>Participarea somerilor la programe de formare continuă este in crestere, insa atat structura cat si nivelul scazut de competente obtinut in urma cursurilor nu va conduce automat la cresterea ratei ocuparii, deci se impune o reevaluare a furnizorilor de formare.</w:t>
      </w:r>
    </w:p>
    <w:p w:rsidR="00984233" w:rsidRPr="00B63604" w:rsidRDefault="00984233" w:rsidP="005C24E6">
      <w:pPr>
        <w:numPr>
          <w:ilvl w:val="0"/>
          <w:numId w:val="18"/>
        </w:numPr>
        <w:jc w:val="both"/>
        <w:rPr>
          <w:lang w:val="it-IT"/>
        </w:rPr>
      </w:pPr>
      <w:r w:rsidRPr="00B63604">
        <w:rPr>
          <w:lang w:val="it-IT"/>
        </w:rPr>
        <w:t>Dezechilibrul pe piaţa muncii între cerere şi ofertă se va mentine, atata timp cat nu exista o strategie coerenta de dezvoltare economica a judetului si incurajarea sectoarelor productive</w:t>
      </w:r>
    </w:p>
    <w:p w:rsidR="00984233" w:rsidRPr="00B63604" w:rsidRDefault="00984233" w:rsidP="005C24E6">
      <w:pPr>
        <w:numPr>
          <w:ilvl w:val="0"/>
          <w:numId w:val="18"/>
        </w:numPr>
        <w:rPr>
          <w:lang w:val="it-IT"/>
        </w:rPr>
      </w:pPr>
      <w:r w:rsidRPr="00B63604">
        <w:rPr>
          <w:lang w:val="it-IT"/>
        </w:rPr>
        <w:t>Necesitatea elaborării unei strategii sectoriale pentru agricultură şi dezvoltarea rurală vizând  modernizarea  agriculturii şi diversificarea activităţilor economice în mediul rural ramane un deziderat.</w:t>
      </w:r>
    </w:p>
    <w:p w:rsidR="00984233" w:rsidRPr="00B63604" w:rsidRDefault="00984233" w:rsidP="005C24E6">
      <w:pPr>
        <w:numPr>
          <w:ilvl w:val="0"/>
          <w:numId w:val="18"/>
        </w:numPr>
        <w:jc w:val="both"/>
        <w:rPr>
          <w:lang w:val="it-IT"/>
        </w:rPr>
      </w:pPr>
      <w:r w:rsidRPr="00B63604">
        <w:rPr>
          <w:lang w:val="it-IT"/>
        </w:rPr>
        <w:t>Existenţa unor decalajele privind nivelul de educaţie în mediul rural faţă de urban</w:t>
      </w:r>
    </w:p>
    <w:p w:rsidR="00984233" w:rsidRPr="00B63604" w:rsidRDefault="00984233" w:rsidP="005C24E6">
      <w:pPr>
        <w:numPr>
          <w:ilvl w:val="0"/>
          <w:numId w:val="18"/>
        </w:numPr>
        <w:jc w:val="both"/>
        <w:rPr>
          <w:lang w:val="it-IT"/>
        </w:rPr>
      </w:pPr>
      <w:r w:rsidRPr="00B63604">
        <w:rPr>
          <w:lang w:val="it-IT"/>
        </w:rPr>
        <w:t>Facilitarea inserţiei  absolvenţilor  pe piaţa muncii.</w:t>
      </w:r>
    </w:p>
    <w:p w:rsidR="00984233" w:rsidRDefault="00984233" w:rsidP="00984233">
      <w:pPr>
        <w:ind w:left="735"/>
        <w:jc w:val="both"/>
        <w:rPr>
          <w:b/>
          <w:bCs/>
          <w:u w:val="single"/>
        </w:rPr>
      </w:pPr>
    </w:p>
    <w:p w:rsidR="00984233" w:rsidRDefault="00984233" w:rsidP="00984233">
      <w:pPr>
        <w:ind w:left="735"/>
        <w:jc w:val="both"/>
        <w:rPr>
          <w:b/>
          <w:bCs/>
        </w:rPr>
      </w:pPr>
    </w:p>
    <w:p w:rsidR="00984233" w:rsidRDefault="00984233" w:rsidP="00984233">
      <w:pPr>
        <w:ind w:left="735"/>
        <w:jc w:val="both"/>
        <w:rPr>
          <w:b/>
          <w:bCs/>
        </w:rPr>
      </w:pPr>
    </w:p>
    <w:p w:rsidR="00984233" w:rsidRPr="00BC0B27" w:rsidRDefault="00984233" w:rsidP="00984233">
      <w:pPr>
        <w:pStyle w:val="Heading3"/>
      </w:pPr>
      <w:bookmarkStart w:id="107" w:name="_Toc371239998"/>
      <w:bookmarkStart w:id="108" w:name="_Toc503173370"/>
      <w:r>
        <w:t>2.2.</w:t>
      </w:r>
      <w:r w:rsidRPr="00BC0B27">
        <w:t xml:space="preserve"> Proiecţia cererii şi ofertei de locuri de muncă pe termen mediu (2013-2020)</w:t>
      </w:r>
      <w:bookmarkEnd w:id="107"/>
      <w:bookmarkEnd w:id="108"/>
    </w:p>
    <w:p w:rsidR="00984233" w:rsidRPr="006C6D45" w:rsidRDefault="00984233" w:rsidP="00984233">
      <w:pPr>
        <w:ind w:left="735"/>
        <w:jc w:val="both"/>
        <w:rPr>
          <w:b/>
          <w:bCs/>
          <w:u w:val="single"/>
        </w:rPr>
      </w:pPr>
    </w:p>
    <w:p w:rsidR="00984233" w:rsidRPr="00742F21" w:rsidRDefault="00984233" w:rsidP="00984233">
      <w:pPr>
        <w:ind w:firstLine="540"/>
        <w:jc w:val="both"/>
      </w:pPr>
      <w:r w:rsidRPr="00742F21">
        <w:t>În 2011</w:t>
      </w:r>
      <w:r w:rsidRPr="00C9071B">
        <w:t xml:space="preserve">, </w:t>
      </w:r>
      <w:r w:rsidRPr="00C9071B">
        <w:rPr>
          <w:bCs/>
        </w:rPr>
        <w:t xml:space="preserve">Institutul Naţional de Cercetare Ştiinţifică în domeniul Muncii şi Protecţiei Sociale (INCSMPS) </w:t>
      </w:r>
      <w:r w:rsidRPr="00742F21">
        <w:rPr>
          <w:bCs/>
        </w:rPr>
        <w:t>a</w:t>
      </w:r>
      <w:r w:rsidRPr="00C9071B">
        <w:t xml:space="preserve"> realizat</w:t>
      </w:r>
      <w:r w:rsidRPr="00742F21">
        <w:t xml:space="preserve">, </w:t>
      </w:r>
      <w:r w:rsidRPr="00742F21">
        <w:rPr>
          <w:b/>
        </w:rPr>
        <w:t xml:space="preserve">Studiu previzional privind cererea de formare profesională la orizontul 2013 şi în perspectiva 2020. Studiul a fost realizat de către INCSMPS </w:t>
      </w:r>
      <w:r w:rsidRPr="00742F21">
        <w:t xml:space="preserve">în calitate de partener </w:t>
      </w:r>
      <w:r w:rsidRPr="00C9071B">
        <w:t xml:space="preserve">în cadrul </w:t>
      </w:r>
      <w:r w:rsidRPr="00742F21">
        <w:t>Proiectului strategic cofinanţat din Fondul Social European prin Programul Operaţional Sectorial Dezvoltarea Resurselor Umane 2007 – 2013 „Corelarea ofertei educaţionale a învăţământului profesional şi tehnic cu cerinţele pieţei muncii”, proiect al cărui lider de parteneriatb a fost Centrul Național de Dezvoltare a Învățământului Profesional și Tehnic.</w:t>
      </w:r>
    </w:p>
    <w:p w:rsidR="00984233" w:rsidRPr="00742F21" w:rsidRDefault="00984233" w:rsidP="00984233">
      <w:pPr>
        <w:ind w:firstLine="540"/>
        <w:jc w:val="both"/>
      </w:pPr>
      <w:r w:rsidRPr="00742F21">
        <w:rPr>
          <w:b/>
          <w:i/>
        </w:rPr>
        <w:t>Proiecţia cererii de forţă de muncă și a cererii de formare profesională pe termen mediu şi lung</w:t>
      </w:r>
      <w:r w:rsidRPr="00742F21">
        <w:t xml:space="preserve"> a fost realizată utilizând o metodologie similară cu cea utilizată de Universitatea Cambridge în modelul de prognoză utilizat de CEDEFOP, dar prezintă unele abordări inovative generate de gradul mult mai mare de detaliere a informațiilor dorite. </w:t>
      </w:r>
    </w:p>
    <w:p w:rsidR="00984233" w:rsidRPr="00742F21" w:rsidRDefault="00984233" w:rsidP="00984233">
      <w:pPr>
        <w:ind w:firstLine="540"/>
        <w:jc w:val="both"/>
      </w:pPr>
      <w:r w:rsidRPr="00742F21">
        <w:t xml:space="preserve">Astfel, s-a realizat o proiecție a </w:t>
      </w:r>
      <w:r w:rsidRPr="00742F21">
        <w:rPr>
          <w:b/>
        </w:rPr>
        <w:t>cererii potenţiale</w:t>
      </w:r>
      <w:r w:rsidRPr="00742F21">
        <w:t xml:space="preserve"> de forţă de muncă (definită ca cererea de forță de muncă rezultată din dinamica economică  - descrisă prin indicatori ai investițiilor brute interne și extrene și ai valorii adăugate brute) de-a lungul orizontului de prognoză.</w:t>
      </w:r>
      <w:r w:rsidRPr="002B4000">
        <w:t xml:space="preserve"> Cererea potentiala reprezinta nivelul estimat </w:t>
      </w:r>
      <w:r w:rsidRPr="002B4000">
        <w:rPr>
          <w:b/>
        </w:rPr>
        <w:t>ca necesar</w:t>
      </w:r>
      <w:r w:rsidRPr="002B4000">
        <w:t xml:space="preserve">, in termeni de populatie ocupata, conform previziunilor economice. Acest  nivel va fi satisfacut cand numărul persoanelor </w:t>
      </w:r>
      <w:r w:rsidRPr="002B4000">
        <w:rPr>
          <w:b/>
        </w:rPr>
        <w:t xml:space="preserve">efectiv </w:t>
      </w:r>
      <w:r w:rsidRPr="002B4000">
        <w:t xml:space="preserve"> ocupate este egal cu nivelul </w:t>
      </w:r>
      <w:r w:rsidRPr="002B4000">
        <w:rPr>
          <w:b/>
        </w:rPr>
        <w:t>estimat ca necesar</w:t>
      </w:r>
      <w:r w:rsidRPr="002B4000">
        <w:t xml:space="preserve"> de populatie ocupata</w:t>
      </w:r>
      <w:r w:rsidRPr="002B4000">
        <w:rPr>
          <w:lang w:val="en-US"/>
        </w:rPr>
        <w:t>;</w:t>
      </w:r>
      <w:r w:rsidRPr="002B4000">
        <w:t xml:space="preserve"> in celelalte cazuri vom avea un deficit sau un excedent fata de necesarul de populatie ocupata. Cererea potențială nu trebuie considerată ca  cerere efectivă. De asemenea , nu trebuie confundată cu popuația ocupată (deși are valori aparent identice sau apropiate față de aceasta). Cererea potențială estimeză necesarul de populație ocupată, însă evouția populației efectiv ocupate depinde nu numai de evoluțiile economiei ci de o multitudine de alti factori, in primul rand demografici, migrație etc.</w:t>
      </w:r>
      <w:r>
        <w:t xml:space="preserve"> P</w:t>
      </w:r>
      <w:r w:rsidRPr="00742F21">
        <w:t>entru estimarea ei s-a utilizat o tehnică de modelare econometrică</w:t>
      </w:r>
      <w:r>
        <w:t>.</w:t>
      </w:r>
    </w:p>
    <w:p w:rsidR="00984233" w:rsidRPr="00742F21" w:rsidRDefault="00984233" w:rsidP="00984233">
      <w:pPr>
        <w:ind w:firstLine="540"/>
        <w:jc w:val="both"/>
      </w:pPr>
      <w:r w:rsidRPr="00742F21">
        <w:t xml:space="preserve">A fost estimată și </w:t>
      </w:r>
      <w:r w:rsidRPr="00742F21">
        <w:rPr>
          <w:b/>
        </w:rPr>
        <w:t>cererea înlocuită</w:t>
      </w:r>
      <w:r w:rsidRPr="00742F21">
        <w:t xml:space="preserve"> (definită ca număr de locuri de muncă rezultate din retragerea participanţilor la activitatea economică ca urmare a pensionărilor). Este de menționat că cererea înlocuită este o variabilă intermediară, astfel încât valorile ei nu descriu decât evoluții ale unor structuri ecopnomice trecute. Mai mult, lipsa unor informații detaliate cu privire la structura pe vârste a populației ocupate a făcut ca estimarea să fie făcută pe grupe de vârstă și în ipoteze care induc un anume grad de eroare al estimării. Prin urmare, aceste estimări trebuie privite cu rezerve.</w:t>
      </w:r>
    </w:p>
    <w:p w:rsidR="00984233" w:rsidRPr="00742F21" w:rsidRDefault="00984233" w:rsidP="00984233">
      <w:pPr>
        <w:ind w:firstLine="540"/>
        <w:jc w:val="both"/>
      </w:pPr>
      <w:r w:rsidRPr="00742F21">
        <w:t xml:space="preserve">Utilizând cele două variabile (cererea potențială și cererea înlocuită) s-a estimat </w:t>
      </w:r>
      <w:r w:rsidRPr="00742F21">
        <w:rPr>
          <w:b/>
        </w:rPr>
        <w:t>cererea agregată</w:t>
      </w:r>
      <w:r w:rsidRPr="00742F21">
        <w:t xml:space="preserve"> de forţă de muncă pentru anul 2013 și s-a extins prognoza pentru orizontul 2020.</w:t>
      </w:r>
    </w:p>
    <w:p w:rsidR="00984233" w:rsidRPr="00742F21" w:rsidRDefault="00984233" w:rsidP="00984233">
      <w:pPr>
        <w:ind w:firstLine="540"/>
        <w:jc w:val="both"/>
      </w:pPr>
      <w:r w:rsidRPr="00742F21">
        <w:t xml:space="preserve">Analizând informațiile cu privire la dinamica cererii potențiale (măsura creării sau distrugerii de locuri de muncă în viitor) și a cererii înlocuite s-au estimat </w:t>
      </w:r>
      <w:r w:rsidRPr="00742F21">
        <w:rPr>
          <w:b/>
        </w:rPr>
        <w:t>locurile de muncă disponibile</w:t>
      </w:r>
      <w:r w:rsidRPr="00742F21">
        <w:t>, in ipotezele de calcul al celor două variabile. Acest indicator poate lua valori pozitive dacă există cerere potențială sau dacă aceasta indică distrugere de locuri de muncă dar nivelul cererii înlocuite este mai mare decât distrugerea de locuri de muncă.</w:t>
      </w:r>
    </w:p>
    <w:p w:rsidR="00984233" w:rsidRPr="00742F21" w:rsidRDefault="00984233" w:rsidP="00984233">
      <w:pPr>
        <w:ind w:firstLine="540"/>
        <w:jc w:val="both"/>
      </w:pPr>
      <w:r w:rsidRPr="00742F21">
        <w:t xml:space="preserve">Modelul econometric macroeconomic utilizat pentru estimarea cererii de forţă de muncă la nivel naţional a utilizat serii de date de la Institutul Național de Statistică, pentru perioada 2000-2088 privind: </w:t>
      </w:r>
    </w:p>
    <w:p w:rsidR="00984233" w:rsidRPr="00140C67" w:rsidRDefault="00984233" w:rsidP="005C24E6">
      <w:pPr>
        <w:pStyle w:val="ListParagraph"/>
        <w:numPr>
          <w:ilvl w:val="0"/>
          <w:numId w:val="22"/>
        </w:numPr>
        <w:spacing w:after="0" w:line="240" w:lineRule="auto"/>
        <w:jc w:val="both"/>
        <w:rPr>
          <w:rFonts w:ascii="Times New Roman" w:hAnsi="Times New Roman"/>
          <w:sz w:val="24"/>
          <w:szCs w:val="24"/>
        </w:rPr>
      </w:pPr>
      <w:r w:rsidRPr="00140C67">
        <w:rPr>
          <w:rFonts w:ascii="Times New Roman" w:hAnsi="Times New Roman"/>
          <w:sz w:val="24"/>
          <w:szCs w:val="24"/>
        </w:rPr>
        <w:t>populaţia ocupată în activități ale economiei naţionale (diviziuni CAEN REV1)</w:t>
      </w:r>
    </w:p>
    <w:p w:rsidR="00984233" w:rsidRPr="00140C67" w:rsidRDefault="00984233" w:rsidP="005C24E6">
      <w:pPr>
        <w:pStyle w:val="ListParagraph"/>
        <w:numPr>
          <w:ilvl w:val="0"/>
          <w:numId w:val="22"/>
        </w:numPr>
        <w:spacing w:after="0" w:line="240" w:lineRule="auto"/>
        <w:jc w:val="both"/>
        <w:rPr>
          <w:rFonts w:ascii="Times New Roman" w:hAnsi="Times New Roman"/>
          <w:sz w:val="24"/>
          <w:szCs w:val="24"/>
        </w:rPr>
      </w:pPr>
      <w:r w:rsidRPr="00140C67">
        <w:rPr>
          <w:rFonts w:ascii="Times New Roman" w:hAnsi="Times New Roman"/>
          <w:sz w:val="24"/>
          <w:szCs w:val="24"/>
        </w:rPr>
        <w:t>valoarea investiţiilor brute în bunuri corporale în activități ale economiei naţionale (diviziuni CAEN REV1)</w:t>
      </w:r>
    </w:p>
    <w:p w:rsidR="00984233" w:rsidRPr="00140C67" w:rsidRDefault="00984233" w:rsidP="005C24E6">
      <w:pPr>
        <w:pStyle w:val="ListParagraph"/>
        <w:numPr>
          <w:ilvl w:val="0"/>
          <w:numId w:val="22"/>
        </w:numPr>
        <w:spacing w:after="0" w:line="240" w:lineRule="auto"/>
        <w:jc w:val="both"/>
        <w:rPr>
          <w:rFonts w:ascii="Times New Roman" w:hAnsi="Times New Roman"/>
          <w:sz w:val="24"/>
          <w:szCs w:val="24"/>
        </w:rPr>
      </w:pPr>
      <w:r w:rsidRPr="00140C67">
        <w:rPr>
          <w:rFonts w:ascii="Times New Roman" w:hAnsi="Times New Roman"/>
          <w:sz w:val="24"/>
          <w:szCs w:val="24"/>
        </w:rPr>
        <w:t>valoarea adăugată brută în activitatăți  ale economiei naţionale (diviziuni CAEN REV1)</w:t>
      </w:r>
    </w:p>
    <w:p w:rsidR="00984233" w:rsidRPr="00140C67" w:rsidRDefault="00984233" w:rsidP="005C24E6">
      <w:pPr>
        <w:pStyle w:val="ListParagraph"/>
        <w:numPr>
          <w:ilvl w:val="0"/>
          <w:numId w:val="22"/>
        </w:numPr>
        <w:spacing w:after="0" w:line="240" w:lineRule="auto"/>
        <w:jc w:val="both"/>
        <w:rPr>
          <w:rFonts w:ascii="Times New Roman" w:hAnsi="Times New Roman"/>
          <w:sz w:val="24"/>
          <w:szCs w:val="24"/>
        </w:rPr>
      </w:pPr>
      <w:r w:rsidRPr="00140C67">
        <w:rPr>
          <w:rFonts w:ascii="Times New Roman" w:hAnsi="Times New Roman"/>
          <w:sz w:val="24"/>
          <w:szCs w:val="24"/>
        </w:rPr>
        <w:t>valoarea costului mediu lunar al salariaţilor în activități ale economiei naţionale (diviziuni CAEN REV1)</w:t>
      </w:r>
    </w:p>
    <w:p w:rsidR="00984233" w:rsidRPr="00140C67" w:rsidRDefault="00984233" w:rsidP="00984233">
      <w:pPr>
        <w:pStyle w:val="ListParagraph"/>
        <w:spacing w:after="0" w:line="240" w:lineRule="auto"/>
        <w:ind w:left="900"/>
        <w:jc w:val="both"/>
        <w:rPr>
          <w:rFonts w:ascii="Times New Roman" w:hAnsi="Times New Roman"/>
          <w:sz w:val="24"/>
          <w:szCs w:val="24"/>
        </w:rPr>
      </w:pPr>
    </w:p>
    <w:p w:rsidR="00984233" w:rsidRPr="00742F21" w:rsidRDefault="00984233" w:rsidP="00984233">
      <w:pPr>
        <w:ind w:firstLine="540"/>
        <w:jc w:val="both"/>
      </w:pPr>
      <w:r w:rsidRPr="00742F21">
        <w:rPr>
          <w:b/>
          <w:i/>
        </w:rPr>
        <w:t>Proiecţia cererii de forţă de muncă și a cererii de formare profesională pe termen mediu şi lung</w:t>
      </w:r>
      <w:r w:rsidRPr="00742F21">
        <w:t xml:space="preserve"> a fost realizată în trei tipuri de scenarii: </w:t>
      </w:r>
    </w:p>
    <w:p w:rsidR="00984233" w:rsidRPr="00742F21" w:rsidRDefault="00984233" w:rsidP="00984233">
      <w:pPr>
        <w:ind w:firstLine="540"/>
        <w:jc w:val="both"/>
      </w:pPr>
    </w:p>
    <w:p w:rsidR="00984233" w:rsidRDefault="00984233" w:rsidP="005C24E6">
      <w:pPr>
        <w:numPr>
          <w:ilvl w:val="0"/>
          <w:numId w:val="20"/>
        </w:numPr>
        <w:ind w:left="786"/>
        <w:contextualSpacing/>
        <w:jc w:val="both"/>
      </w:pPr>
      <w:r w:rsidRPr="00742F21">
        <w:t xml:space="preserve"> </w:t>
      </w:r>
      <w:r w:rsidRPr="00742F21">
        <w:rPr>
          <w:b/>
        </w:rPr>
        <w:t>Scenariul MODERAT</w:t>
      </w:r>
      <w:r w:rsidRPr="00742F21">
        <w:t xml:space="preserve"> a fost construit pe baza următoarelor ipoteze:</w:t>
      </w:r>
    </w:p>
    <w:p w:rsidR="00984233" w:rsidRPr="00742F21" w:rsidRDefault="00984233" w:rsidP="00984233">
      <w:pPr>
        <w:contextualSpacing/>
        <w:jc w:val="both"/>
      </w:pPr>
      <w:r w:rsidRPr="00742F21">
        <w:t xml:space="preserve"> - evoluţia valorii adăugate brute (</w:t>
      </w:r>
      <w:r w:rsidRPr="00742F21">
        <w:rPr>
          <w:i/>
        </w:rPr>
        <w:t xml:space="preserve">VAB) </w:t>
      </w:r>
      <w:r w:rsidRPr="00742F21">
        <w:t>conform prognozelor Comisiei Naţionale de Prognoză (Prognoza de primăvară 2011) pentru perioada 2011-2013</w:t>
      </w:r>
    </w:p>
    <w:p w:rsidR="00984233" w:rsidRPr="00742F21" w:rsidRDefault="00984233" w:rsidP="00984233">
      <w:pPr>
        <w:contextualSpacing/>
        <w:jc w:val="both"/>
      </w:pPr>
      <w:r w:rsidRPr="00742F21">
        <w:t xml:space="preserve">- pentru perioada 2014 – 2020 s-a presupus următoarea evoluţie a </w:t>
      </w:r>
      <w:r w:rsidRPr="00742F21">
        <w:rPr>
          <w:b/>
          <w:i/>
        </w:rPr>
        <w:t>valorii adăugate brute</w:t>
      </w:r>
      <w:r w:rsidRPr="00742F21">
        <w:t xml:space="preserve">: un ritm anual de creştere în industrie de 1.0325, un ritm de 1.0305 în construcţii şi respectiv un ritm anual de creştere în servicii de 1.0165 (valori calculate ca o medie aritmetică a ritmurilor anuale de creştere aşteptate pentru perioada 2011 – 2012). S-a considerat că în cadrul fiecărei ramuri, diviziunile componente urmează evoluţia ramurii. S-a optat pentru alegerea pentru perioada 2014-2020 a unor ritmuri de creştere a VAB inferioare anului 2013 deoarece s-a dorit luarea în considerare a prezumtivei crize economice pe care specialiştii o previzionează după anul 2013. </w:t>
      </w:r>
    </w:p>
    <w:p w:rsidR="00984233" w:rsidRPr="00742F21" w:rsidRDefault="00984233" w:rsidP="00984233">
      <w:pPr>
        <w:contextualSpacing/>
        <w:jc w:val="both"/>
      </w:pPr>
      <w:r w:rsidRPr="00742F21">
        <w:t xml:space="preserve">- pentru evoluţia </w:t>
      </w:r>
      <w:r w:rsidRPr="00742F21">
        <w:rPr>
          <w:b/>
          <w:i/>
        </w:rPr>
        <w:t>Costului forţei de muncă</w:t>
      </w:r>
      <w:r w:rsidRPr="00742F21">
        <w:rPr>
          <w:b/>
        </w:rPr>
        <w:t xml:space="preserve"> </w:t>
      </w:r>
      <w:r w:rsidRPr="00742F21">
        <w:t xml:space="preserve">pentru anii 2009 şi 2010 s-a ţinut cont de valorile reale publicate de Institutul Naţional de Statistică, în timp ce pentru anii 2011-2020  s-a considerat un ritm anual de creştere constant şi egal cu 1.015. </w:t>
      </w:r>
    </w:p>
    <w:p w:rsidR="00984233" w:rsidRPr="00742F21" w:rsidRDefault="00984233" w:rsidP="00984233">
      <w:pPr>
        <w:contextualSpacing/>
        <w:jc w:val="both"/>
      </w:pPr>
      <w:r w:rsidRPr="00742F21">
        <w:t xml:space="preserve">- pentru evoluţia </w:t>
      </w:r>
      <w:r w:rsidRPr="00742F21">
        <w:rPr>
          <w:b/>
          <w:i/>
        </w:rPr>
        <w:t>Investiţiilor brute</w:t>
      </w:r>
      <w:r w:rsidRPr="00742F21">
        <w:rPr>
          <w:b/>
        </w:rPr>
        <w:t xml:space="preserve"> s-a </w:t>
      </w:r>
      <w:r w:rsidRPr="00742F21">
        <w:t>pornit de la ritmul de scădere anual pentru 2009 (0.76) pe total industrie calculat din datele de la INS - tempo online. În lipsa altor informaţii s-a considerat că această scădere a fost înregistrată identic la nivelul fiecărei diviziuni CAEN. Pentru perioada 2010 – 2020 s-a estimat trendul liniar al variabilei pe baza datelor observate pe întreaga perioadă de analiză.</w:t>
      </w:r>
    </w:p>
    <w:p w:rsidR="00984233" w:rsidRPr="00742F21" w:rsidRDefault="00984233" w:rsidP="00984233">
      <w:pPr>
        <w:ind w:left="708"/>
        <w:contextualSpacing/>
        <w:jc w:val="both"/>
      </w:pPr>
    </w:p>
    <w:p w:rsidR="00984233" w:rsidRPr="00742F21" w:rsidRDefault="00984233" w:rsidP="005C24E6">
      <w:pPr>
        <w:numPr>
          <w:ilvl w:val="0"/>
          <w:numId w:val="21"/>
        </w:numPr>
        <w:ind w:left="0" w:firstLine="0"/>
        <w:contextualSpacing/>
        <w:jc w:val="both"/>
      </w:pPr>
      <w:r w:rsidRPr="00742F21">
        <w:rPr>
          <w:b/>
        </w:rPr>
        <w:t>Scenariul OPTIMIST</w:t>
      </w:r>
      <w:r w:rsidRPr="00742F21">
        <w:t xml:space="preserve"> a presupus următoarele variaţii faţă de scenariul MODERAT:</w:t>
      </w:r>
    </w:p>
    <w:p w:rsidR="00984233" w:rsidRPr="00742F21" w:rsidRDefault="00984233" w:rsidP="00984233">
      <w:pPr>
        <w:contextualSpacing/>
        <w:jc w:val="both"/>
      </w:pPr>
      <w:r w:rsidRPr="00742F21">
        <w:t xml:space="preserve"> - </w:t>
      </w:r>
      <w:r w:rsidRPr="00742F21">
        <w:rPr>
          <w:b/>
          <w:i/>
        </w:rPr>
        <w:t>VAB</w:t>
      </w:r>
      <w:r w:rsidRPr="00742F21">
        <w:t xml:space="preserve"> în 2010 înregistrează un ritm de creştere de 1.1 faţă de 2009 în industrie, un ritm de scădere de 0.9 faţă de 2009 în construcţii, în timp ce în servicii se menţine constantă pe perioada 2010-2011 . Pentru perioada 2012- 2013 se menţin evoluţiile prognozate de Comisia Naţională de Prognoză, în timp ce pentru perioada 2014- 2020  s-a considerat un ritm anual de creştere în industrie de 1.036, un ritm de 1.044 în construcţii şi respectiv un ritm anual de creştere în servicii de 1.032 (valori calculate ca o medie aritmetică a ritmurilor anuale de creştere aşteptate pentru perioada 2011 – 2013).</w:t>
      </w:r>
    </w:p>
    <w:p w:rsidR="00984233" w:rsidRPr="00742F21" w:rsidRDefault="00984233" w:rsidP="00984233">
      <w:pPr>
        <w:contextualSpacing/>
        <w:jc w:val="both"/>
      </w:pPr>
      <w:r w:rsidRPr="00742F21">
        <w:t xml:space="preserve">- </w:t>
      </w:r>
      <w:r w:rsidRPr="00742F21">
        <w:rPr>
          <w:b/>
          <w:i/>
        </w:rPr>
        <w:t>Investiţiile brute</w:t>
      </w:r>
      <w:r w:rsidRPr="00742F21">
        <w:t xml:space="preserve"> în 2010 înregistrează un ritm de creştere de 1.15 faţă de 2009. Pentru perioada 2011- 2020 s-a estimat apoi trendul liniar al variabilei.</w:t>
      </w:r>
    </w:p>
    <w:p w:rsidR="00984233" w:rsidRPr="00742F21" w:rsidRDefault="00984233" w:rsidP="00984233">
      <w:pPr>
        <w:ind w:left="708"/>
        <w:contextualSpacing/>
        <w:jc w:val="both"/>
      </w:pPr>
    </w:p>
    <w:p w:rsidR="00984233" w:rsidRPr="00742F21" w:rsidRDefault="00984233" w:rsidP="005C24E6">
      <w:pPr>
        <w:numPr>
          <w:ilvl w:val="0"/>
          <w:numId w:val="21"/>
        </w:numPr>
        <w:ind w:left="0" w:firstLine="0"/>
        <w:contextualSpacing/>
        <w:jc w:val="both"/>
      </w:pPr>
      <w:r w:rsidRPr="00742F21">
        <w:rPr>
          <w:b/>
        </w:rPr>
        <w:t>Scenariul PESIMIST</w:t>
      </w:r>
      <w:r w:rsidRPr="00742F21">
        <w:t xml:space="preserve"> a presupus următoarele variaţii faţă de scenariul MODERAT:</w:t>
      </w:r>
    </w:p>
    <w:p w:rsidR="00984233" w:rsidRPr="00742F21" w:rsidRDefault="00984233" w:rsidP="00984233">
      <w:pPr>
        <w:contextualSpacing/>
        <w:jc w:val="both"/>
      </w:pPr>
      <w:r w:rsidRPr="00742F21">
        <w:t xml:space="preserve"> - </w:t>
      </w:r>
      <w:r w:rsidRPr="00742F21">
        <w:rPr>
          <w:b/>
          <w:i/>
        </w:rPr>
        <w:t>VAB</w:t>
      </w:r>
      <w:r w:rsidRPr="00742F21">
        <w:t xml:space="preserve"> în perioada 2014 - 2020 se menţine la nivelul</w:t>
      </w:r>
      <w:r w:rsidRPr="00742F21">
        <w:rPr>
          <w:color w:val="FF0000"/>
        </w:rPr>
        <w:t xml:space="preserve"> </w:t>
      </w:r>
      <w:r w:rsidRPr="00742F21">
        <w:t>prognozat pentru anul 2011. De asemenea, s-a ţinut cont şi de rezultatele anchetei în firme, conform cărora peste jumătate dintre cei intervievaţi sunt de părere că România nu îşi va reveni din criza economică până în anul 2013.</w:t>
      </w:r>
    </w:p>
    <w:p w:rsidR="00984233" w:rsidRPr="00742F21" w:rsidRDefault="00984233" w:rsidP="00984233">
      <w:pPr>
        <w:contextualSpacing/>
        <w:jc w:val="both"/>
      </w:pPr>
      <w:r w:rsidRPr="00742F21">
        <w:t xml:space="preserve">- </w:t>
      </w:r>
      <w:r w:rsidRPr="00742F21">
        <w:rPr>
          <w:b/>
          <w:i/>
        </w:rPr>
        <w:t>Costul forţei de muncă</w:t>
      </w:r>
      <w:r w:rsidRPr="00742F21">
        <w:t xml:space="preserve"> în 2010 îşi menţine ritmul de creştere pe care l-a avut în 2009 comparativ cu 2008, în timp ce pentru anii 2011-2020 s-a considerat un ritm anual de creştere de 1.015 constant.</w:t>
      </w:r>
    </w:p>
    <w:p w:rsidR="00984233" w:rsidRPr="00742F21" w:rsidRDefault="00984233" w:rsidP="00984233">
      <w:pPr>
        <w:contextualSpacing/>
        <w:jc w:val="both"/>
      </w:pPr>
      <w:r w:rsidRPr="00742F21">
        <w:t>A fost  prognozată separat şi evoluţia celor 18 diviziuni CAEN (Rev.1) ce au fost excluse din modelul econometric din cauza lipsei de date. Pentru acestea s-a emis ipoteza conform căreia evoluţia populaţiei ocupate din cadrul lor îşi menţine trendul observabil pentru perioada 2000- 2008.</w:t>
      </w:r>
    </w:p>
    <w:p w:rsidR="00984233" w:rsidRDefault="00984233" w:rsidP="00984233">
      <w:pPr>
        <w:contextualSpacing/>
        <w:jc w:val="both"/>
      </w:pPr>
    </w:p>
    <w:p w:rsidR="00984233" w:rsidRPr="00742F21" w:rsidRDefault="00984233" w:rsidP="00984233">
      <w:pPr>
        <w:contextualSpacing/>
        <w:jc w:val="both"/>
      </w:pPr>
      <w:r w:rsidRPr="00742F21">
        <w:t xml:space="preserve">În final, s-a corectat modelul cu eroarea obţinută din predicţia populaţiei ocupate totale la nivel naţional pentru anii 2009 şi 2010 (engl. </w:t>
      </w:r>
      <w:r w:rsidRPr="00742F21">
        <w:rPr>
          <w:i/>
        </w:rPr>
        <w:t>nowcast</w:t>
      </w:r>
      <w:r w:rsidRPr="00742F21">
        <w:t xml:space="preserve">) cu valorile reale (erorile au fost de aprox. 1-2%). </w:t>
      </w:r>
    </w:p>
    <w:p w:rsidR="00984233" w:rsidRDefault="00984233" w:rsidP="00984233">
      <w:pPr>
        <w:jc w:val="both"/>
        <w:rPr>
          <w:b/>
        </w:rPr>
      </w:pPr>
    </w:p>
    <w:p w:rsidR="00984233" w:rsidRDefault="00984233" w:rsidP="00984233">
      <w:pPr>
        <w:jc w:val="both"/>
        <w:rPr>
          <w:b/>
        </w:rPr>
      </w:pPr>
    </w:p>
    <w:p w:rsidR="00984233" w:rsidRPr="00742F21" w:rsidRDefault="00984233" w:rsidP="00984233">
      <w:pPr>
        <w:pStyle w:val="Heading3"/>
      </w:pPr>
      <w:bookmarkStart w:id="109" w:name="_Toc371239999"/>
      <w:bookmarkStart w:id="110" w:name="_Toc503173371"/>
      <w:r>
        <w:t>2.3.</w:t>
      </w:r>
      <w:r w:rsidRPr="00742F21">
        <w:t>Rezultatele proiecțiilor</w:t>
      </w:r>
      <w:bookmarkEnd w:id="109"/>
      <w:bookmarkEnd w:id="110"/>
    </w:p>
    <w:p w:rsidR="00984233" w:rsidRPr="00742F21" w:rsidRDefault="00984233" w:rsidP="00984233">
      <w:pPr>
        <w:ind w:firstLine="540"/>
        <w:jc w:val="both"/>
        <w:rPr>
          <w:b/>
        </w:rPr>
      </w:pPr>
    </w:p>
    <w:p w:rsidR="00984233" w:rsidRPr="00BC0B27" w:rsidRDefault="00984233" w:rsidP="005C24E6">
      <w:pPr>
        <w:numPr>
          <w:ilvl w:val="0"/>
          <w:numId w:val="23"/>
        </w:numPr>
        <w:contextualSpacing/>
        <w:jc w:val="both"/>
        <w:rPr>
          <w:b/>
          <w:i/>
        </w:rPr>
      </w:pPr>
      <w:r w:rsidRPr="00BC0B27">
        <w:rPr>
          <w:b/>
          <w:i/>
        </w:rPr>
        <w:t>Proiecția cererii potențiale la nivel național</w:t>
      </w:r>
    </w:p>
    <w:p w:rsidR="00984233" w:rsidRPr="00BC0B27" w:rsidRDefault="00984233" w:rsidP="00984233">
      <w:pPr>
        <w:ind w:left="786"/>
        <w:contextualSpacing/>
        <w:jc w:val="both"/>
        <w:rPr>
          <w:b/>
          <w:i/>
        </w:rPr>
      </w:pPr>
    </w:p>
    <w:p w:rsidR="00984233" w:rsidRPr="00BC0B27" w:rsidRDefault="00984233" w:rsidP="00984233">
      <w:pPr>
        <w:ind w:firstLine="540"/>
        <w:jc w:val="both"/>
      </w:pPr>
      <w:r w:rsidRPr="00BC0B27">
        <w:rPr>
          <w:b/>
        </w:rPr>
        <w:t xml:space="preserve">Rezultatele prognozei cererii potenţiale de forţă de muncă (funcție de dinamica economică ce generează sau distruge locuri de muncă) la nivel naţional </w:t>
      </w:r>
      <w:r w:rsidRPr="00BC0B27">
        <w:t>pentru perioada 2011 – 2020 indică  scăderea acesteia în ipotezele scenariului pesimist și a celui moderat și creșterea acesteia în ipoteza scenariului optimist.</w:t>
      </w:r>
    </w:p>
    <w:p w:rsidR="00984233" w:rsidRPr="00BC0B27" w:rsidRDefault="00984233" w:rsidP="00984233">
      <w:pPr>
        <w:ind w:left="708" w:firstLine="360"/>
        <w:contextualSpacing/>
        <w:jc w:val="both"/>
      </w:pPr>
    </w:p>
    <w:p w:rsidR="00984233" w:rsidRPr="00BC0B27" w:rsidRDefault="00984233" w:rsidP="00984233">
      <w:pPr>
        <w:ind w:left="708" w:firstLine="360"/>
        <w:contextualSpacing/>
        <w:jc w:val="both"/>
      </w:pPr>
    </w:p>
    <w:p w:rsidR="00984233" w:rsidRPr="00BC0B27" w:rsidRDefault="0086015A" w:rsidP="00984233">
      <w:pPr>
        <w:ind w:left="708" w:hanging="708"/>
        <w:contextualSpacing/>
        <w:jc w:val="both"/>
      </w:pPr>
      <w:r>
        <w:t>Tabel</w:t>
      </w:r>
      <w:r w:rsidR="00984233" w:rsidRPr="00BC0B27">
        <w:t xml:space="preserve">   (mii persoane)</w:t>
      </w:r>
    </w:p>
    <w:tbl>
      <w:tblPr>
        <w:tblW w:w="7219" w:type="dxa"/>
        <w:jc w:val="center"/>
        <w:tblLook w:val="04A0" w:firstRow="1" w:lastRow="0" w:firstColumn="1" w:lastColumn="0" w:noHBand="0" w:noVBand="1"/>
      </w:tblPr>
      <w:tblGrid>
        <w:gridCol w:w="2916"/>
        <w:gridCol w:w="1704"/>
        <w:gridCol w:w="1603"/>
        <w:gridCol w:w="1844"/>
      </w:tblGrid>
      <w:tr w:rsidR="00984233" w:rsidRPr="00BC0B27" w:rsidTr="008F5D1B">
        <w:trPr>
          <w:trHeight w:val="600"/>
          <w:jc w:val="center"/>
        </w:trPr>
        <w:tc>
          <w:tcPr>
            <w:tcW w:w="25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984233" w:rsidRPr="00BC0B27" w:rsidRDefault="00984233" w:rsidP="00F01183">
            <w:pPr>
              <w:rPr>
                <w:b/>
              </w:rPr>
            </w:pPr>
            <w:r w:rsidRPr="00BC0B27">
              <w:rPr>
                <w:b/>
              </w:rPr>
              <w:t xml:space="preserve">                                             </w:t>
            </w:r>
          </w:p>
        </w:tc>
        <w:tc>
          <w:tcPr>
            <w:tcW w:w="1704" w:type="dxa"/>
            <w:tcBorders>
              <w:top w:val="single" w:sz="4" w:space="0" w:color="auto"/>
              <w:left w:val="nil"/>
              <w:bottom w:val="single" w:sz="4" w:space="0" w:color="auto"/>
              <w:right w:val="single" w:sz="4" w:space="0" w:color="auto"/>
            </w:tcBorders>
            <w:shd w:val="clear" w:color="auto" w:fill="auto"/>
            <w:vAlign w:val="center"/>
          </w:tcPr>
          <w:p w:rsidR="00984233" w:rsidRPr="00BC0B27" w:rsidRDefault="00984233" w:rsidP="00F01183">
            <w:pPr>
              <w:jc w:val="center"/>
              <w:rPr>
                <w:b/>
                <w:bCs/>
              </w:rPr>
            </w:pPr>
            <w:r w:rsidRPr="00BC0B27">
              <w:rPr>
                <w:b/>
                <w:bCs/>
              </w:rPr>
              <w:t>scenariu PESIMIST</w:t>
            </w:r>
          </w:p>
        </w:tc>
        <w:tc>
          <w:tcPr>
            <w:tcW w:w="1603" w:type="dxa"/>
            <w:tcBorders>
              <w:top w:val="single" w:sz="4" w:space="0" w:color="auto"/>
              <w:left w:val="nil"/>
              <w:bottom w:val="single" w:sz="4" w:space="0" w:color="auto"/>
              <w:right w:val="single" w:sz="4" w:space="0" w:color="auto"/>
            </w:tcBorders>
            <w:shd w:val="clear" w:color="auto" w:fill="auto"/>
            <w:vAlign w:val="center"/>
          </w:tcPr>
          <w:p w:rsidR="00984233" w:rsidRPr="00BC0B27" w:rsidRDefault="00984233" w:rsidP="00F01183">
            <w:pPr>
              <w:jc w:val="center"/>
              <w:rPr>
                <w:b/>
                <w:bCs/>
              </w:rPr>
            </w:pPr>
            <w:r w:rsidRPr="00BC0B27">
              <w:rPr>
                <w:b/>
                <w:bCs/>
              </w:rPr>
              <w:t xml:space="preserve">scenariu MODERAT </w:t>
            </w:r>
          </w:p>
          <w:p w:rsidR="00984233" w:rsidRPr="00BC0B27" w:rsidRDefault="00984233" w:rsidP="00F01183">
            <w:pPr>
              <w:jc w:val="center"/>
              <w:rPr>
                <w:b/>
                <w:bCs/>
              </w:rPr>
            </w:pPr>
            <w:r w:rsidRPr="00BC0B27">
              <w:rPr>
                <w:b/>
                <w:bCs/>
              </w:rPr>
              <w:t>(de bază)</w:t>
            </w:r>
          </w:p>
        </w:tc>
        <w:tc>
          <w:tcPr>
            <w:tcW w:w="1844" w:type="dxa"/>
            <w:tcBorders>
              <w:top w:val="single" w:sz="4" w:space="0" w:color="auto"/>
              <w:left w:val="nil"/>
              <w:bottom w:val="single" w:sz="4" w:space="0" w:color="auto"/>
              <w:right w:val="single" w:sz="4" w:space="0" w:color="auto"/>
            </w:tcBorders>
            <w:shd w:val="clear" w:color="auto" w:fill="auto"/>
            <w:vAlign w:val="center"/>
          </w:tcPr>
          <w:p w:rsidR="00984233" w:rsidRPr="00BC0B27" w:rsidRDefault="00984233" w:rsidP="00F01183">
            <w:pPr>
              <w:jc w:val="center"/>
              <w:rPr>
                <w:b/>
                <w:bCs/>
              </w:rPr>
            </w:pPr>
            <w:r w:rsidRPr="00BC0B27">
              <w:rPr>
                <w:b/>
                <w:bCs/>
              </w:rPr>
              <w:t>scenariu OPTIMIST</w:t>
            </w:r>
          </w:p>
        </w:tc>
      </w:tr>
      <w:tr w:rsidR="00984233" w:rsidRPr="00BC0B27" w:rsidTr="008F5D1B">
        <w:trPr>
          <w:trHeight w:val="284"/>
          <w:jc w:val="center"/>
        </w:trPr>
        <w:tc>
          <w:tcPr>
            <w:tcW w:w="2518" w:type="dxa"/>
            <w:tcBorders>
              <w:top w:val="nil"/>
              <w:left w:val="single" w:sz="4" w:space="0" w:color="auto"/>
              <w:bottom w:val="single" w:sz="4" w:space="0" w:color="auto"/>
              <w:right w:val="single" w:sz="4" w:space="0" w:color="auto"/>
            </w:tcBorders>
            <w:shd w:val="clear" w:color="auto" w:fill="auto"/>
            <w:noWrap/>
            <w:vAlign w:val="bottom"/>
          </w:tcPr>
          <w:p w:rsidR="00984233" w:rsidRPr="00BC0B27" w:rsidRDefault="00984233" w:rsidP="00F01183">
            <w:pPr>
              <w:jc w:val="right"/>
              <w:rPr>
                <w:b/>
              </w:rPr>
            </w:pPr>
            <w:r w:rsidRPr="00BC0B27">
              <w:rPr>
                <w:b/>
              </w:rPr>
              <w:t>2009</w:t>
            </w:r>
          </w:p>
        </w:tc>
        <w:tc>
          <w:tcPr>
            <w:tcW w:w="1704" w:type="dxa"/>
            <w:tcBorders>
              <w:top w:val="nil"/>
              <w:left w:val="nil"/>
              <w:bottom w:val="single" w:sz="4" w:space="0" w:color="auto"/>
              <w:right w:val="single" w:sz="4" w:space="0" w:color="auto"/>
            </w:tcBorders>
            <w:shd w:val="clear" w:color="auto" w:fill="auto"/>
            <w:noWrap/>
            <w:vAlign w:val="bottom"/>
          </w:tcPr>
          <w:p w:rsidR="00984233" w:rsidRPr="00BC0B27" w:rsidRDefault="00984233" w:rsidP="00F01183">
            <w:pPr>
              <w:jc w:val="center"/>
              <w:rPr>
                <w:b/>
                <w:bCs/>
              </w:rPr>
            </w:pPr>
            <w:r w:rsidRPr="00BC0B27">
              <w:rPr>
                <w:b/>
                <w:bCs/>
              </w:rPr>
              <w:t>9243</w:t>
            </w:r>
          </w:p>
        </w:tc>
        <w:tc>
          <w:tcPr>
            <w:tcW w:w="1603" w:type="dxa"/>
            <w:tcBorders>
              <w:top w:val="nil"/>
              <w:left w:val="nil"/>
              <w:bottom w:val="single" w:sz="4" w:space="0" w:color="auto"/>
              <w:right w:val="single" w:sz="4" w:space="0" w:color="auto"/>
            </w:tcBorders>
            <w:shd w:val="clear" w:color="auto" w:fill="auto"/>
            <w:noWrap/>
            <w:vAlign w:val="bottom"/>
          </w:tcPr>
          <w:p w:rsidR="00984233" w:rsidRPr="00BC0B27" w:rsidRDefault="00984233" w:rsidP="00F01183">
            <w:pPr>
              <w:jc w:val="center"/>
              <w:rPr>
                <w:b/>
                <w:bCs/>
              </w:rPr>
            </w:pPr>
            <w:r w:rsidRPr="00BC0B27">
              <w:rPr>
                <w:b/>
                <w:bCs/>
              </w:rPr>
              <w:t>9243</w:t>
            </w:r>
          </w:p>
        </w:tc>
        <w:tc>
          <w:tcPr>
            <w:tcW w:w="1844" w:type="dxa"/>
            <w:tcBorders>
              <w:top w:val="nil"/>
              <w:left w:val="nil"/>
              <w:bottom w:val="single" w:sz="4" w:space="0" w:color="auto"/>
              <w:right w:val="single" w:sz="4" w:space="0" w:color="auto"/>
            </w:tcBorders>
            <w:shd w:val="clear" w:color="auto" w:fill="auto"/>
            <w:noWrap/>
            <w:vAlign w:val="bottom"/>
          </w:tcPr>
          <w:p w:rsidR="00984233" w:rsidRPr="00BC0B27" w:rsidRDefault="00984233" w:rsidP="00F01183">
            <w:pPr>
              <w:jc w:val="center"/>
              <w:rPr>
                <w:b/>
                <w:bCs/>
              </w:rPr>
            </w:pPr>
            <w:r w:rsidRPr="00BC0B27">
              <w:rPr>
                <w:b/>
                <w:bCs/>
              </w:rPr>
              <w:t>9243</w:t>
            </w:r>
          </w:p>
        </w:tc>
      </w:tr>
      <w:tr w:rsidR="00984233" w:rsidRPr="00BC0B27" w:rsidTr="008F5D1B">
        <w:trPr>
          <w:trHeight w:val="284"/>
          <w:jc w:val="center"/>
        </w:trPr>
        <w:tc>
          <w:tcPr>
            <w:tcW w:w="2518" w:type="dxa"/>
            <w:tcBorders>
              <w:top w:val="nil"/>
              <w:left w:val="single" w:sz="4" w:space="0" w:color="auto"/>
              <w:bottom w:val="single" w:sz="4" w:space="0" w:color="auto"/>
              <w:right w:val="single" w:sz="4" w:space="0" w:color="auto"/>
            </w:tcBorders>
            <w:shd w:val="clear" w:color="auto" w:fill="auto"/>
            <w:noWrap/>
            <w:vAlign w:val="bottom"/>
          </w:tcPr>
          <w:p w:rsidR="00984233" w:rsidRPr="00BC0B27" w:rsidRDefault="00984233" w:rsidP="00F01183">
            <w:pPr>
              <w:jc w:val="right"/>
              <w:rPr>
                <w:b/>
              </w:rPr>
            </w:pPr>
            <w:r w:rsidRPr="00BC0B27">
              <w:rPr>
                <w:b/>
              </w:rPr>
              <w:t>2010</w:t>
            </w:r>
          </w:p>
        </w:tc>
        <w:tc>
          <w:tcPr>
            <w:tcW w:w="1704" w:type="dxa"/>
            <w:tcBorders>
              <w:top w:val="nil"/>
              <w:left w:val="nil"/>
              <w:bottom w:val="single" w:sz="4" w:space="0" w:color="auto"/>
              <w:right w:val="single" w:sz="4" w:space="0" w:color="auto"/>
            </w:tcBorders>
            <w:shd w:val="clear" w:color="auto" w:fill="auto"/>
            <w:noWrap/>
            <w:vAlign w:val="bottom"/>
          </w:tcPr>
          <w:p w:rsidR="00984233" w:rsidRPr="00BC0B27" w:rsidRDefault="00984233" w:rsidP="00F01183">
            <w:pPr>
              <w:jc w:val="center"/>
              <w:rPr>
                <w:b/>
                <w:bCs/>
              </w:rPr>
            </w:pPr>
            <w:r w:rsidRPr="00BC0B27">
              <w:rPr>
                <w:b/>
                <w:bCs/>
              </w:rPr>
              <w:t>9239</w:t>
            </w:r>
          </w:p>
        </w:tc>
        <w:tc>
          <w:tcPr>
            <w:tcW w:w="1603" w:type="dxa"/>
            <w:tcBorders>
              <w:top w:val="nil"/>
              <w:left w:val="nil"/>
              <w:bottom w:val="single" w:sz="4" w:space="0" w:color="auto"/>
              <w:right w:val="single" w:sz="4" w:space="0" w:color="auto"/>
            </w:tcBorders>
            <w:shd w:val="clear" w:color="auto" w:fill="auto"/>
            <w:noWrap/>
            <w:vAlign w:val="bottom"/>
          </w:tcPr>
          <w:p w:rsidR="00984233" w:rsidRPr="00BC0B27" w:rsidRDefault="00984233" w:rsidP="00F01183">
            <w:pPr>
              <w:jc w:val="center"/>
              <w:rPr>
                <w:b/>
                <w:bCs/>
              </w:rPr>
            </w:pPr>
            <w:r w:rsidRPr="00BC0B27">
              <w:rPr>
                <w:b/>
                <w:bCs/>
              </w:rPr>
              <w:t>9239</w:t>
            </w:r>
          </w:p>
        </w:tc>
        <w:tc>
          <w:tcPr>
            <w:tcW w:w="1844" w:type="dxa"/>
            <w:tcBorders>
              <w:top w:val="nil"/>
              <w:left w:val="nil"/>
              <w:bottom w:val="single" w:sz="4" w:space="0" w:color="auto"/>
              <w:right w:val="single" w:sz="4" w:space="0" w:color="auto"/>
            </w:tcBorders>
            <w:shd w:val="clear" w:color="auto" w:fill="auto"/>
            <w:noWrap/>
            <w:vAlign w:val="bottom"/>
          </w:tcPr>
          <w:p w:rsidR="00984233" w:rsidRPr="00BC0B27" w:rsidRDefault="00984233" w:rsidP="00F01183">
            <w:pPr>
              <w:jc w:val="center"/>
              <w:rPr>
                <w:b/>
                <w:bCs/>
              </w:rPr>
            </w:pPr>
            <w:r w:rsidRPr="00BC0B27">
              <w:rPr>
                <w:b/>
                <w:bCs/>
              </w:rPr>
              <w:t>9239</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2011</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8939</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9161</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9400</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2012</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8951</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9095</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9414</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2013</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8972</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9045</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9437</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2014</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8937</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9032</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9440</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2015</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8903</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9021</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9444</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ab/>
              <w:t>2016</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8867</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9009</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9447</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2017</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8831</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8996</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9450</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ab/>
              <w:t>2018</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8794</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8982</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9452</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ab/>
              <w:t>2019</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8756</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8968</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9454</w:t>
            </w:r>
          </w:p>
        </w:tc>
      </w:tr>
      <w:tr w:rsidR="00984233" w:rsidRPr="00BC0B27" w:rsidTr="008F5D1B">
        <w:trPr>
          <w:trHeight w:val="284"/>
          <w:jc w:val="center"/>
        </w:trPr>
        <w:tc>
          <w:tcPr>
            <w:tcW w:w="2518"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984233" w:rsidRPr="00BC0B27" w:rsidRDefault="00984233" w:rsidP="00F01183">
            <w:pPr>
              <w:jc w:val="right"/>
              <w:rPr>
                <w:b/>
              </w:rPr>
            </w:pPr>
            <w:r w:rsidRPr="00BC0B27">
              <w:rPr>
                <w:b/>
              </w:rPr>
              <w:t>2020</w:t>
            </w:r>
          </w:p>
        </w:tc>
        <w:tc>
          <w:tcPr>
            <w:tcW w:w="170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8718</w:t>
            </w:r>
          </w:p>
        </w:tc>
        <w:tc>
          <w:tcPr>
            <w:tcW w:w="1603"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8954</w:t>
            </w:r>
          </w:p>
        </w:tc>
        <w:tc>
          <w:tcPr>
            <w:tcW w:w="1844" w:type="dxa"/>
            <w:tcBorders>
              <w:top w:val="single" w:sz="4" w:space="0" w:color="auto"/>
              <w:left w:val="nil"/>
              <w:bottom w:val="single" w:sz="4" w:space="0" w:color="auto"/>
              <w:right w:val="single" w:sz="4" w:space="0" w:color="auto"/>
            </w:tcBorders>
            <w:shd w:val="clear" w:color="auto" w:fill="D9D9D9"/>
            <w:noWrap/>
            <w:vAlign w:val="center"/>
          </w:tcPr>
          <w:p w:rsidR="00984233" w:rsidRPr="00BC0B27" w:rsidRDefault="00984233" w:rsidP="00F01183">
            <w:pPr>
              <w:jc w:val="center"/>
              <w:rPr>
                <w:b/>
              </w:rPr>
            </w:pPr>
            <w:r w:rsidRPr="00BC0B27">
              <w:rPr>
                <w:b/>
              </w:rPr>
              <w:t>9456</w:t>
            </w:r>
          </w:p>
        </w:tc>
      </w:tr>
    </w:tbl>
    <w:p w:rsidR="00984233" w:rsidRPr="00BC0B27" w:rsidRDefault="00984233" w:rsidP="00984233">
      <w:pPr>
        <w:ind w:firstLine="540"/>
        <w:jc w:val="both"/>
      </w:pPr>
    </w:p>
    <w:p w:rsidR="00984233" w:rsidRPr="00BC0B27" w:rsidRDefault="00984233" w:rsidP="005C24E6">
      <w:pPr>
        <w:pStyle w:val="ListParagraph"/>
        <w:numPr>
          <w:ilvl w:val="0"/>
          <w:numId w:val="23"/>
        </w:numPr>
        <w:spacing w:after="0" w:line="240" w:lineRule="auto"/>
        <w:jc w:val="both"/>
        <w:rPr>
          <w:rFonts w:ascii="Times New Roman" w:hAnsi="Times New Roman"/>
          <w:b/>
          <w:i/>
          <w:sz w:val="24"/>
          <w:szCs w:val="24"/>
        </w:rPr>
      </w:pPr>
      <w:r w:rsidRPr="00BC0B27">
        <w:rPr>
          <w:rFonts w:ascii="Times New Roman" w:hAnsi="Times New Roman"/>
          <w:b/>
          <w:i/>
          <w:sz w:val="24"/>
          <w:szCs w:val="24"/>
        </w:rPr>
        <w:t>Proiecţia cererii potenţiale, a cererii înlocuite și a cererii agregate de forţă de muncă la nivel de regiune de dezvoltare şi la nivel de judeţ – scenariul moderat</w:t>
      </w:r>
    </w:p>
    <w:p w:rsidR="00984233" w:rsidRPr="00BC0B27" w:rsidRDefault="00984233" w:rsidP="00984233">
      <w:pPr>
        <w:jc w:val="both"/>
      </w:pPr>
    </w:p>
    <w:p w:rsidR="00984233" w:rsidRPr="00BC0B27" w:rsidRDefault="00984233" w:rsidP="00984233">
      <w:pPr>
        <w:contextualSpacing/>
        <w:jc w:val="both"/>
      </w:pPr>
      <w:r w:rsidRPr="00BC0B27">
        <w:t>În ipotezele scenariului de bază (moderat) poiecția cererii potențiale relevante pentru invățământul profesional și tehnic indică, la nivel regional, trenduri de reducere continuă între 2012-2020 în regiunile Nord-Est, Nord-Vest, Sus-Est, Sud-Vest și trenduri de scădere în perioada 2012-2014 urmate de trenduri de creștere între 2015 și 2020 în regiunile Sud, Centru, Vest, București-Ilfov.</w:t>
      </w:r>
    </w:p>
    <w:p w:rsidR="00984233" w:rsidRPr="00BC0B27" w:rsidRDefault="00984233" w:rsidP="00984233">
      <w:pPr>
        <w:jc w:val="both"/>
      </w:pPr>
      <w:r w:rsidRPr="00BC0B27">
        <w:t>Proiecţia cererii potenţiale de forţă de muncă la nivel judeţean a fost estimată prin dezagregarea proiecţiilor la nivel regional privind populaţia ocupată. Proiecţia în structură de ocupaţii pentru fiecare judeţ în parte a plecat de la asumpţia că este puţin probabil să se producă în următorii trei ani modificări structurale semnificative faţă de anul 2009</w:t>
      </w:r>
    </w:p>
    <w:p w:rsidR="00984233" w:rsidRPr="00BC0B27" w:rsidRDefault="00984233" w:rsidP="00984233">
      <w:pPr>
        <w:jc w:val="both"/>
        <w:rPr>
          <w:b/>
          <w:bCs/>
        </w:rPr>
      </w:pPr>
    </w:p>
    <w:p w:rsidR="00984233" w:rsidRPr="00BC0B27" w:rsidRDefault="00984233" w:rsidP="00984233">
      <w:pPr>
        <w:jc w:val="both"/>
      </w:pPr>
      <w:r w:rsidRPr="00BC0B27">
        <w:t xml:space="preserve">Pornind de la ratele de pensionare pe ocupaţii la nivel naţional (sursa: CEDEFOP din LFS (AMIGO)), s-a coborât la nivel regional luându-se în considerare diferenţele dintre rata de ocupare a persoanelor vârstnice (peste 55 de ani) la nivel naţional şi pe regiuni. Apoi, ratele de pensionare au fost rafinate la nivel de judeţ prin raportarea la ponderea populaţiei de 55 ani şi peste în populaţia totală ocupată a judeţului respectiv şi compararea acesteia cu ponderea populaţiei de 55 ani şi peste în  populaţia totală ocupată a regiunii din care face parte judeţul. </w:t>
      </w:r>
    </w:p>
    <w:p w:rsidR="00984233" w:rsidRPr="00BC0B27" w:rsidRDefault="00984233" w:rsidP="00984233">
      <w:pPr>
        <w:jc w:val="both"/>
      </w:pPr>
    </w:p>
    <w:p w:rsidR="00984233" w:rsidRPr="00BC0B27" w:rsidRDefault="00984233" w:rsidP="00984233">
      <w:pPr>
        <w:jc w:val="both"/>
      </w:pPr>
      <w:r w:rsidRPr="00BC0B27">
        <w:t>Cererea agregată de forţă de muncă la nivel național a fost obţinută din însumarea cererii potenţiale cu cererea înlocuită de forţă de muncă. Se observă faptul că – la nivel național - în fiecare an de prognoză, cererea înlocuită compensează scăderile cererii potenţiale rezultată din evoluţia potenţială a activităţilor economice. Diferența dintre cererea înlocuită și modificarea cererii potențiale față de anul anterior este explicată de existența unor locuri de muncă disponibile. Estimarea dinamicii acestora, ca și a cererii potențiale, înlocuite și agregate în ipotezele scenariului de bază (moderat) arată existența unor oportunități pentru ocuparea tinerilor absolvenți sau a inactivilor, respectiv a șomerilor. Dacă acceptăm ipoteza că ponderea populației inactive nu se modifică și nici nu au loc reduceri ale ratei șomajului, putem să considerăm ca aceste locuri de muncă vor putea fi disponibile pentru absolvenții din diferite domenii relevante pentru învățământul profesional și tehnic.</w:t>
      </w:r>
    </w:p>
    <w:p w:rsidR="00984233" w:rsidRPr="00BC0B27" w:rsidRDefault="00984233" w:rsidP="00984233">
      <w:pPr>
        <w:jc w:val="both"/>
      </w:pPr>
    </w:p>
    <w:p w:rsidR="00984233" w:rsidRPr="00BC0B27" w:rsidRDefault="00984233" w:rsidP="00984233">
      <w:pPr>
        <w:jc w:val="both"/>
        <w:rPr>
          <w:b/>
        </w:rPr>
      </w:pPr>
      <w:r w:rsidRPr="00BC0B27">
        <w:rPr>
          <w:b/>
        </w:rPr>
        <w:t>Prognoze ale cererii pentru Regiunea Sud Vest Oltenia în ocupații relevante pentru ÎPT (nr. persoane)</w:t>
      </w:r>
    </w:p>
    <w:tbl>
      <w:tblPr>
        <w:tblW w:w="9115" w:type="dxa"/>
        <w:tblInd w:w="91" w:type="dxa"/>
        <w:tblLook w:val="04A0" w:firstRow="1" w:lastRow="0" w:firstColumn="1" w:lastColumn="0" w:noHBand="0" w:noVBand="1"/>
      </w:tblPr>
      <w:tblGrid>
        <w:gridCol w:w="1116"/>
        <w:gridCol w:w="796"/>
        <w:gridCol w:w="796"/>
        <w:gridCol w:w="796"/>
        <w:gridCol w:w="796"/>
        <w:gridCol w:w="796"/>
        <w:gridCol w:w="796"/>
        <w:gridCol w:w="796"/>
        <w:gridCol w:w="796"/>
        <w:gridCol w:w="756"/>
        <w:gridCol w:w="875"/>
      </w:tblGrid>
      <w:tr w:rsidR="00984233" w:rsidRPr="00BC0B27" w:rsidTr="00F01183">
        <w:trPr>
          <w:trHeight w:val="255"/>
        </w:trPr>
        <w:tc>
          <w:tcPr>
            <w:tcW w:w="1116"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bottom"/>
            <w:hideMark/>
          </w:tcPr>
          <w:p w:rsidR="00984233" w:rsidRPr="00BC0B27" w:rsidRDefault="00984233" w:rsidP="00F01183">
            <w:pPr>
              <w:rPr>
                <w:sz w:val="20"/>
                <w:szCs w:val="20"/>
              </w:rPr>
            </w:pPr>
            <w:r w:rsidRPr="00BC0B27">
              <w:rPr>
                <w:sz w:val="20"/>
                <w:szCs w:val="20"/>
              </w:rPr>
              <w:t> </w:t>
            </w:r>
          </w:p>
        </w:tc>
        <w:tc>
          <w:tcPr>
            <w:tcW w:w="796"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2011</w:t>
            </w:r>
          </w:p>
        </w:tc>
        <w:tc>
          <w:tcPr>
            <w:tcW w:w="796"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2012</w:t>
            </w:r>
          </w:p>
        </w:tc>
        <w:tc>
          <w:tcPr>
            <w:tcW w:w="796"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2013</w:t>
            </w:r>
          </w:p>
        </w:tc>
        <w:tc>
          <w:tcPr>
            <w:tcW w:w="796"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2014</w:t>
            </w:r>
          </w:p>
        </w:tc>
        <w:tc>
          <w:tcPr>
            <w:tcW w:w="796"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2015</w:t>
            </w:r>
          </w:p>
        </w:tc>
        <w:tc>
          <w:tcPr>
            <w:tcW w:w="796"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2016</w:t>
            </w:r>
          </w:p>
        </w:tc>
        <w:tc>
          <w:tcPr>
            <w:tcW w:w="796"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2017</w:t>
            </w:r>
          </w:p>
        </w:tc>
        <w:tc>
          <w:tcPr>
            <w:tcW w:w="796"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2018</w:t>
            </w:r>
          </w:p>
        </w:tc>
        <w:tc>
          <w:tcPr>
            <w:tcW w:w="756"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2019</w:t>
            </w:r>
          </w:p>
        </w:tc>
        <w:tc>
          <w:tcPr>
            <w:tcW w:w="875"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2020</w:t>
            </w:r>
          </w:p>
        </w:tc>
      </w:tr>
      <w:tr w:rsidR="00984233" w:rsidRPr="00BC0B27" w:rsidTr="00F01183">
        <w:trPr>
          <w:trHeight w:val="510"/>
        </w:trPr>
        <w:tc>
          <w:tcPr>
            <w:tcW w:w="1116" w:type="dxa"/>
            <w:tcBorders>
              <w:top w:val="nil"/>
              <w:left w:val="single" w:sz="4" w:space="0" w:color="auto"/>
              <w:bottom w:val="single" w:sz="4" w:space="0" w:color="auto"/>
              <w:right w:val="single" w:sz="4" w:space="0" w:color="auto"/>
            </w:tcBorders>
            <w:shd w:val="clear" w:color="auto" w:fill="auto"/>
            <w:tcMar>
              <w:left w:w="28" w:type="dxa"/>
              <w:right w:w="28" w:type="dxa"/>
            </w:tcMar>
            <w:vAlign w:val="bottom"/>
            <w:hideMark/>
          </w:tcPr>
          <w:p w:rsidR="00984233" w:rsidRPr="00BC0B27" w:rsidRDefault="00984233" w:rsidP="00F01183">
            <w:pPr>
              <w:rPr>
                <w:sz w:val="20"/>
                <w:szCs w:val="20"/>
              </w:rPr>
            </w:pPr>
            <w:r w:rsidRPr="00BC0B27">
              <w:rPr>
                <w:sz w:val="20"/>
                <w:szCs w:val="20"/>
              </w:rPr>
              <w:t xml:space="preserve">Prognoze ale cererii potențiale </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806129</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793974</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782594</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769510</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762031</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754819</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747140</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739416</w:t>
            </w:r>
          </w:p>
        </w:tc>
        <w:tc>
          <w:tcPr>
            <w:tcW w:w="75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731649</w:t>
            </w:r>
          </w:p>
        </w:tc>
        <w:tc>
          <w:tcPr>
            <w:tcW w:w="875"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723840</w:t>
            </w:r>
          </w:p>
        </w:tc>
      </w:tr>
      <w:tr w:rsidR="00984233" w:rsidRPr="00BC0B27" w:rsidTr="00F01183">
        <w:trPr>
          <w:trHeight w:val="510"/>
        </w:trPr>
        <w:tc>
          <w:tcPr>
            <w:tcW w:w="1116" w:type="dxa"/>
            <w:tcBorders>
              <w:top w:val="nil"/>
              <w:left w:val="single" w:sz="4" w:space="0" w:color="auto"/>
              <w:bottom w:val="single" w:sz="4" w:space="0" w:color="auto"/>
              <w:right w:val="single" w:sz="4" w:space="0" w:color="auto"/>
            </w:tcBorders>
            <w:shd w:val="clear" w:color="auto" w:fill="auto"/>
            <w:tcMar>
              <w:left w:w="28" w:type="dxa"/>
              <w:right w:w="28" w:type="dxa"/>
            </w:tcMar>
            <w:vAlign w:val="bottom"/>
            <w:hideMark/>
          </w:tcPr>
          <w:p w:rsidR="00984233" w:rsidRPr="00BC0B27" w:rsidRDefault="00984233" w:rsidP="00F01183">
            <w:pPr>
              <w:rPr>
                <w:sz w:val="20"/>
                <w:szCs w:val="20"/>
              </w:rPr>
            </w:pPr>
            <w:r w:rsidRPr="00BC0B27">
              <w:rPr>
                <w:sz w:val="20"/>
                <w:szCs w:val="20"/>
              </w:rPr>
              <w:t xml:space="preserve">Prognoze ale cererii inlocuite </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12939</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12744</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12561</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12351</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12231</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12116</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11992</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11868</w:t>
            </w:r>
          </w:p>
        </w:tc>
        <w:tc>
          <w:tcPr>
            <w:tcW w:w="75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11744</w:t>
            </w:r>
          </w:p>
        </w:tc>
        <w:tc>
          <w:tcPr>
            <w:tcW w:w="875"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11618</w:t>
            </w:r>
          </w:p>
        </w:tc>
      </w:tr>
      <w:tr w:rsidR="00984233" w:rsidRPr="00BC0B27" w:rsidTr="00F01183">
        <w:trPr>
          <w:trHeight w:val="510"/>
        </w:trPr>
        <w:tc>
          <w:tcPr>
            <w:tcW w:w="1116" w:type="dxa"/>
            <w:tcBorders>
              <w:top w:val="nil"/>
              <w:left w:val="single" w:sz="4" w:space="0" w:color="auto"/>
              <w:bottom w:val="single" w:sz="4" w:space="0" w:color="auto"/>
              <w:right w:val="single" w:sz="4" w:space="0" w:color="auto"/>
            </w:tcBorders>
            <w:shd w:val="clear" w:color="auto" w:fill="auto"/>
            <w:tcMar>
              <w:left w:w="28" w:type="dxa"/>
              <w:right w:w="28" w:type="dxa"/>
            </w:tcMar>
            <w:vAlign w:val="bottom"/>
            <w:hideMark/>
          </w:tcPr>
          <w:p w:rsidR="00984233" w:rsidRPr="00BC0B27" w:rsidRDefault="00984233" w:rsidP="00F01183">
            <w:pPr>
              <w:rPr>
                <w:sz w:val="20"/>
                <w:szCs w:val="20"/>
              </w:rPr>
            </w:pPr>
            <w:r w:rsidRPr="00BC0B27">
              <w:rPr>
                <w:sz w:val="20"/>
                <w:szCs w:val="20"/>
              </w:rPr>
              <w:t xml:space="preserve">Prognoze ale cererii agregate </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819068</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806719</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795155</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781861</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774263</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766934</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759133</w:t>
            </w:r>
          </w:p>
        </w:tc>
        <w:tc>
          <w:tcPr>
            <w:tcW w:w="79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751285</w:t>
            </w:r>
          </w:p>
        </w:tc>
        <w:tc>
          <w:tcPr>
            <w:tcW w:w="756"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743392</w:t>
            </w:r>
          </w:p>
        </w:tc>
        <w:tc>
          <w:tcPr>
            <w:tcW w:w="875"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735458</w:t>
            </w:r>
          </w:p>
        </w:tc>
      </w:tr>
    </w:tbl>
    <w:p w:rsidR="00984233" w:rsidRPr="00BC0B27" w:rsidRDefault="00984233" w:rsidP="00984233">
      <w:pPr>
        <w:jc w:val="both"/>
        <w:rPr>
          <w:b/>
          <w:i/>
        </w:rPr>
      </w:pPr>
    </w:p>
    <w:p w:rsidR="00984233" w:rsidRPr="00BC0B27" w:rsidRDefault="00984233" w:rsidP="00984233">
      <w:pPr>
        <w:jc w:val="both"/>
        <w:rPr>
          <w:b/>
        </w:rPr>
      </w:pPr>
      <w:r w:rsidRPr="00BC0B27">
        <w:rPr>
          <w:b/>
        </w:rPr>
        <w:t>Prognoze ale cererii pentru județul Vâlcea în ocupații relevante pentru ÎPT(nr. persoane)</w:t>
      </w:r>
    </w:p>
    <w:p w:rsidR="00984233" w:rsidRPr="00BC0B27" w:rsidRDefault="00984233" w:rsidP="00984233">
      <w:pPr>
        <w:jc w:val="both"/>
        <w:rPr>
          <w:b/>
          <w:i/>
        </w:rPr>
      </w:pPr>
    </w:p>
    <w:tbl>
      <w:tblPr>
        <w:tblW w:w="9242" w:type="dxa"/>
        <w:tblLook w:val="04A0" w:firstRow="1" w:lastRow="0" w:firstColumn="1" w:lastColumn="0" w:noHBand="0" w:noVBand="1"/>
      </w:tblPr>
      <w:tblGrid>
        <w:gridCol w:w="1101"/>
        <w:gridCol w:w="851"/>
        <w:gridCol w:w="850"/>
        <w:gridCol w:w="724"/>
        <w:gridCol w:w="851"/>
        <w:gridCol w:w="724"/>
        <w:gridCol w:w="851"/>
        <w:gridCol w:w="850"/>
        <w:gridCol w:w="724"/>
        <w:gridCol w:w="724"/>
        <w:gridCol w:w="992"/>
      </w:tblGrid>
      <w:tr w:rsidR="00984233" w:rsidRPr="00BC0B27" w:rsidTr="00F01183">
        <w:trPr>
          <w:trHeight w:val="255"/>
        </w:trPr>
        <w:tc>
          <w:tcPr>
            <w:tcW w:w="1101"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vAlign w:val="bottom"/>
            <w:hideMark/>
          </w:tcPr>
          <w:p w:rsidR="00984233" w:rsidRPr="00BC0B27" w:rsidRDefault="00984233" w:rsidP="00F01183">
            <w:pPr>
              <w:rPr>
                <w:sz w:val="20"/>
                <w:szCs w:val="20"/>
              </w:rPr>
            </w:pPr>
            <w:r w:rsidRPr="00BC0B27">
              <w:rPr>
                <w:sz w:val="20"/>
                <w:szCs w:val="20"/>
              </w:rPr>
              <w:t> </w:t>
            </w:r>
          </w:p>
        </w:tc>
        <w:tc>
          <w:tcPr>
            <w:tcW w:w="851"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2011</w:t>
            </w:r>
          </w:p>
        </w:tc>
        <w:tc>
          <w:tcPr>
            <w:tcW w:w="850"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2012</w:t>
            </w:r>
          </w:p>
        </w:tc>
        <w:tc>
          <w:tcPr>
            <w:tcW w:w="72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2013</w:t>
            </w:r>
          </w:p>
        </w:tc>
        <w:tc>
          <w:tcPr>
            <w:tcW w:w="851"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2014</w:t>
            </w:r>
          </w:p>
        </w:tc>
        <w:tc>
          <w:tcPr>
            <w:tcW w:w="72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2015</w:t>
            </w:r>
          </w:p>
        </w:tc>
        <w:tc>
          <w:tcPr>
            <w:tcW w:w="851"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2016</w:t>
            </w:r>
          </w:p>
        </w:tc>
        <w:tc>
          <w:tcPr>
            <w:tcW w:w="850"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2017</w:t>
            </w:r>
          </w:p>
        </w:tc>
        <w:tc>
          <w:tcPr>
            <w:tcW w:w="72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2018</w:t>
            </w:r>
          </w:p>
        </w:tc>
        <w:tc>
          <w:tcPr>
            <w:tcW w:w="724"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2019</w:t>
            </w:r>
          </w:p>
        </w:tc>
        <w:tc>
          <w:tcPr>
            <w:tcW w:w="992" w:type="dxa"/>
            <w:tcBorders>
              <w:top w:val="single" w:sz="4" w:space="0" w:color="auto"/>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sz w:val="20"/>
                <w:szCs w:val="20"/>
              </w:rPr>
            </w:pPr>
            <w:r w:rsidRPr="00BC0B27">
              <w:rPr>
                <w:sz w:val="20"/>
                <w:szCs w:val="20"/>
              </w:rPr>
              <w:t>2020</w:t>
            </w:r>
          </w:p>
        </w:tc>
      </w:tr>
      <w:tr w:rsidR="00984233" w:rsidRPr="00BC0B27" w:rsidTr="00F01183">
        <w:trPr>
          <w:trHeight w:val="510"/>
        </w:trPr>
        <w:tc>
          <w:tcPr>
            <w:tcW w:w="1101" w:type="dxa"/>
            <w:tcBorders>
              <w:top w:val="nil"/>
              <w:left w:val="single" w:sz="4" w:space="0" w:color="auto"/>
              <w:bottom w:val="single" w:sz="4" w:space="0" w:color="auto"/>
              <w:right w:val="single" w:sz="4" w:space="0" w:color="auto"/>
            </w:tcBorders>
            <w:shd w:val="clear" w:color="auto" w:fill="auto"/>
            <w:tcMar>
              <w:left w:w="28" w:type="dxa"/>
              <w:right w:w="28" w:type="dxa"/>
            </w:tcMar>
            <w:vAlign w:val="bottom"/>
            <w:hideMark/>
          </w:tcPr>
          <w:p w:rsidR="00984233" w:rsidRPr="00BC0B27" w:rsidRDefault="00984233" w:rsidP="00F01183">
            <w:pPr>
              <w:rPr>
                <w:sz w:val="20"/>
                <w:szCs w:val="20"/>
              </w:rPr>
            </w:pPr>
            <w:r w:rsidRPr="00BC0B27">
              <w:rPr>
                <w:sz w:val="20"/>
                <w:szCs w:val="20"/>
              </w:rPr>
              <w:t xml:space="preserve">Prognoze ale cererii potențiale </w:t>
            </w:r>
          </w:p>
        </w:tc>
        <w:tc>
          <w:tcPr>
            <w:tcW w:w="851"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67623</w:t>
            </w:r>
          </w:p>
        </w:tc>
        <w:tc>
          <w:tcPr>
            <w:tcW w:w="850"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66603</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65648</w:t>
            </w:r>
          </w:p>
        </w:tc>
        <w:tc>
          <w:tcPr>
            <w:tcW w:w="851"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64551</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63924</w:t>
            </w:r>
          </w:p>
        </w:tc>
        <w:tc>
          <w:tcPr>
            <w:tcW w:w="851"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63318</w:t>
            </w:r>
          </w:p>
        </w:tc>
        <w:tc>
          <w:tcPr>
            <w:tcW w:w="850"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62674</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62026</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61375</w:t>
            </w:r>
          </w:p>
        </w:tc>
        <w:tc>
          <w:tcPr>
            <w:tcW w:w="992"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60720</w:t>
            </w:r>
          </w:p>
        </w:tc>
      </w:tr>
      <w:tr w:rsidR="00984233" w:rsidRPr="00BC0B27" w:rsidTr="00F01183">
        <w:trPr>
          <w:trHeight w:val="510"/>
        </w:trPr>
        <w:tc>
          <w:tcPr>
            <w:tcW w:w="1101" w:type="dxa"/>
            <w:tcBorders>
              <w:top w:val="nil"/>
              <w:left w:val="single" w:sz="4" w:space="0" w:color="auto"/>
              <w:bottom w:val="single" w:sz="4" w:space="0" w:color="auto"/>
              <w:right w:val="single" w:sz="4" w:space="0" w:color="auto"/>
            </w:tcBorders>
            <w:shd w:val="clear" w:color="auto" w:fill="auto"/>
            <w:tcMar>
              <w:left w:w="28" w:type="dxa"/>
              <w:right w:w="28" w:type="dxa"/>
            </w:tcMar>
            <w:vAlign w:val="bottom"/>
            <w:hideMark/>
          </w:tcPr>
          <w:p w:rsidR="00984233" w:rsidRPr="00BC0B27" w:rsidRDefault="00984233" w:rsidP="00F01183">
            <w:pPr>
              <w:rPr>
                <w:sz w:val="20"/>
                <w:szCs w:val="20"/>
              </w:rPr>
            </w:pPr>
            <w:r w:rsidRPr="00BC0B27">
              <w:rPr>
                <w:sz w:val="20"/>
                <w:szCs w:val="20"/>
              </w:rPr>
              <w:t xml:space="preserve">Prognoze ale cererii inlocuite </w:t>
            </w:r>
          </w:p>
        </w:tc>
        <w:tc>
          <w:tcPr>
            <w:tcW w:w="851"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1538</w:t>
            </w:r>
          </w:p>
        </w:tc>
        <w:tc>
          <w:tcPr>
            <w:tcW w:w="850"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1515</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1493</w:t>
            </w:r>
          </w:p>
        </w:tc>
        <w:tc>
          <w:tcPr>
            <w:tcW w:w="851"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1468</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1454</w:t>
            </w:r>
          </w:p>
        </w:tc>
        <w:tc>
          <w:tcPr>
            <w:tcW w:w="851"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1440</w:t>
            </w:r>
          </w:p>
        </w:tc>
        <w:tc>
          <w:tcPr>
            <w:tcW w:w="850"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1425</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1411</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1396</w:t>
            </w:r>
          </w:p>
        </w:tc>
        <w:tc>
          <w:tcPr>
            <w:tcW w:w="992"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1381</w:t>
            </w:r>
          </w:p>
        </w:tc>
      </w:tr>
      <w:tr w:rsidR="00984233" w:rsidRPr="00BC0B27" w:rsidTr="00F01183">
        <w:trPr>
          <w:trHeight w:val="510"/>
        </w:trPr>
        <w:tc>
          <w:tcPr>
            <w:tcW w:w="1101" w:type="dxa"/>
            <w:tcBorders>
              <w:top w:val="nil"/>
              <w:left w:val="single" w:sz="4" w:space="0" w:color="auto"/>
              <w:bottom w:val="single" w:sz="4" w:space="0" w:color="auto"/>
              <w:right w:val="single" w:sz="4" w:space="0" w:color="auto"/>
            </w:tcBorders>
            <w:shd w:val="clear" w:color="auto" w:fill="auto"/>
            <w:tcMar>
              <w:left w:w="28" w:type="dxa"/>
              <w:right w:w="28" w:type="dxa"/>
            </w:tcMar>
            <w:vAlign w:val="bottom"/>
            <w:hideMark/>
          </w:tcPr>
          <w:p w:rsidR="00984233" w:rsidRPr="00BC0B27" w:rsidRDefault="00984233" w:rsidP="00F01183">
            <w:pPr>
              <w:rPr>
                <w:sz w:val="20"/>
                <w:szCs w:val="20"/>
              </w:rPr>
            </w:pPr>
            <w:r w:rsidRPr="00BC0B27">
              <w:rPr>
                <w:sz w:val="20"/>
                <w:szCs w:val="20"/>
              </w:rPr>
              <w:t xml:space="preserve">Prognoze ale cererii agregate </w:t>
            </w:r>
          </w:p>
        </w:tc>
        <w:tc>
          <w:tcPr>
            <w:tcW w:w="851"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69160</w:t>
            </w:r>
          </w:p>
        </w:tc>
        <w:tc>
          <w:tcPr>
            <w:tcW w:w="850"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68118</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67141</w:t>
            </w:r>
          </w:p>
        </w:tc>
        <w:tc>
          <w:tcPr>
            <w:tcW w:w="851"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66019</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65377</w:t>
            </w:r>
          </w:p>
        </w:tc>
        <w:tc>
          <w:tcPr>
            <w:tcW w:w="851"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64758</w:t>
            </w:r>
          </w:p>
        </w:tc>
        <w:tc>
          <w:tcPr>
            <w:tcW w:w="850"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64100</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63437</w:t>
            </w:r>
          </w:p>
        </w:tc>
        <w:tc>
          <w:tcPr>
            <w:tcW w:w="724"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62771</w:t>
            </w:r>
          </w:p>
        </w:tc>
        <w:tc>
          <w:tcPr>
            <w:tcW w:w="992" w:type="dxa"/>
            <w:tcBorders>
              <w:top w:val="nil"/>
              <w:left w:val="nil"/>
              <w:bottom w:val="single" w:sz="4" w:space="0" w:color="auto"/>
              <w:right w:val="single" w:sz="4" w:space="0" w:color="auto"/>
            </w:tcBorders>
            <w:shd w:val="clear" w:color="auto" w:fill="auto"/>
            <w:noWrap/>
            <w:tcMar>
              <w:left w:w="28" w:type="dxa"/>
              <w:right w:w="28" w:type="dxa"/>
            </w:tcMar>
            <w:vAlign w:val="bottom"/>
            <w:hideMark/>
          </w:tcPr>
          <w:p w:rsidR="00984233" w:rsidRPr="00BC0B27" w:rsidRDefault="00984233" w:rsidP="00F01183">
            <w:pPr>
              <w:jc w:val="right"/>
              <w:rPr>
                <w:rFonts w:ascii="Arial" w:hAnsi="Arial" w:cs="Arial"/>
                <w:b/>
                <w:bCs/>
                <w:sz w:val="20"/>
                <w:szCs w:val="20"/>
              </w:rPr>
            </w:pPr>
            <w:r w:rsidRPr="00BC0B27">
              <w:rPr>
                <w:rFonts w:ascii="Arial" w:hAnsi="Arial" w:cs="Arial"/>
                <w:b/>
                <w:bCs/>
                <w:sz w:val="20"/>
                <w:szCs w:val="20"/>
              </w:rPr>
              <w:t>62101</w:t>
            </w:r>
          </w:p>
        </w:tc>
      </w:tr>
    </w:tbl>
    <w:p w:rsidR="00984233" w:rsidRPr="00BC0B27" w:rsidRDefault="00984233" w:rsidP="00984233">
      <w:pPr>
        <w:pStyle w:val="ListParagraph"/>
        <w:spacing w:after="0" w:line="240" w:lineRule="auto"/>
        <w:ind w:left="786"/>
        <w:jc w:val="both"/>
        <w:rPr>
          <w:rFonts w:ascii="Times New Roman" w:hAnsi="Times New Roman"/>
          <w:sz w:val="24"/>
          <w:szCs w:val="24"/>
        </w:rPr>
      </w:pPr>
    </w:p>
    <w:p w:rsidR="00984233" w:rsidRPr="00BC0B27" w:rsidRDefault="00984233" w:rsidP="005C24E6">
      <w:pPr>
        <w:pStyle w:val="ListParagraph"/>
        <w:numPr>
          <w:ilvl w:val="0"/>
          <w:numId w:val="23"/>
        </w:numPr>
        <w:spacing w:after="0" w:line="240" w:lineRule="auto"/>
        <w:ind w:left="284" w:hanging="284"/>
        <w:jc w:val="both"/>
        <w:rPr>
          <w:rFonts w:ascii="Times New Roman" w:hAnsi="Times New Roman"/>
          <w:sz w:val="24"/>
          <w:szCs w:val="24"/>
        </w:rPr>
      </w:pPr>
      <w:r w:rsidRPr="00BC0B27">
        <w:rPr>
          <w:rFonts w:ascii="Times New Roman" w:hAnsi="Times New Roman"/>
          <w:b/>
          <w:i/>
          <w:sz w:val="24"/>
          <w:szCs w:val="24"/>
        </w:rPr>
        <w:t>Proiecţia cererii de forţă de muncă pe activităţi economice, la nivelul regiunii – scenariul moderat</w:t>
      </w:r>
    </w:p>
    <w:tbl>
      <w:tblPr>
        <w:tblW w:w="101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6"/>
        <w:gridCol w:w="616"/>
        <w:gridCol w:w="816"/>
        <w:gridCol w:w="816"/>
        <w:gridCol w:w="816"/>
        <w:gridCol w:w="816"/>
        <w:gridCol w:w="741"/>
        <w:gridCol w:w="816"/>
        <w:gridCol w:w="816"/>
        <w:gridCol w:w="816"/>
        <w:gridCol w:w="917"/>
      </w:tblGrid>
      <w:tr w:rsidR="00984233" w:rsidRPr="00BC0B27" w:rsidTr="00F01183">
        <w:trPr>
          <w:trHeight w:val="255"/>
        </w:trPr>
        <w:tc>
          <w:tcPr>
            <w:tcW w:w="2186" w:type="dxa"/>
            <w:shd w:val="clear" w:color="auto" w:fill="C0C0C0"/>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rPr>
                <w:bCs/>
                <w:sz w:val="20"/>
                <w:szCs w:val="20"/>
              </w:rPr>
            </w:pPr>
          </w:p>
        </w:tc>
        <w:tc>
          <w:tcPr>
            <w:tcW w:w="816" w:type="dxa"/>
            <w:shd w:val="clear" w:color="auto" w:fill="C0C0C0"/>
            <w:noWrap/>
            <w:vAlign w:val="center"/>
          </w:tcPr>
          <w:p w:rsidR="00984233" w:rsidRPr="00BC0B27" w:rsidRDefault="00984233" w:rsidP="00F01183">
            <w:pPr>
              <w:jc w:val="center"/>
              <w:rPr>
                <w:b/>
                <w:bCs/>
                <w:sz w:val="20"/>
                <w:szCs w:val="20"/>
              </w:rPr>
            </w:pPr>
            <w:r w:rsidRPr="00BC0B27">
              <w:rPr>
                <w:b/>
                <w:bCs/>
                <w:sz w:val="20"/>
                <w:szCs w:val="20"/>
              </w:rPr>
              <w:t>NE</w:t>
            </w:r>
          </w:p>
        </w:tc>
        <w:tc>
          <w:tcPr>
            <w:tcW w:w="816" w:type="dxa"/>
            <w:shd w:val="clear" w:color="auto" w:fill="C0C0C0"/>
            <w:noWrap/>
            <w:vAlign w:val="center"/>
          </w:tcPr>
          <w:p w:rsidR="00984233" w:rsidRPr="00BC0B27" w:rsidRDefault="00984233" w:rsidP="00F01183">
            <w:pPr>
              <w:jc w:val="center"/>
              <w:rPr>
                <w:b/>
                <w:bCs/>
                <w:sz w:val="20"/>
                <w:szCs w:val="20"/>
              </w:rPr>
            </w:pPr>
            <w:r w:rsidRPr="00BC0B27">
              <w:rPr>
                <w:b/>
                <w:bCs/>
                <w:sz w:val="20"/>
                <w:szCs w:val="20"/>
              </w:rPr>
              <w:t>SE</w:t>
            </w:r>
          </w:p>
        </w:tc>
        <w:tc>
          <w:tcPr>
            <w:tcW w:w="816" w:type="dxa"/>
            <w:shd w:val="clear" w:color="auto" w:fill="C0C0C0"/>
            <w:noWrap/>
            <w:vAlign w:val="center"/>
          </w:tcPr>
          <w:p w:rsidR="00984233" w:rsidRPr="00BC0B27" w:rsidRDefault="00984233" w:rsidP="00F01183">
            <w:pPr>
              <w:jc w:val="center"/>
              <w:rPr>
                <w:b/>
                <w:bCs/>
                <w:sz w:val="20"/>
                <w:szCs w:val="20"/>
              </w:rPr>
            </w:pPr>
            <w:r w:rsidRPr="00BC0B27">
              <w:rPr>
                <w:b/>
                <w:bCs/>
                <w:sz w:val="20"/>
                <w:szCs w:val="20"/>
              </w:rPr>
              <w:t>S</w:t>
            </w:r>
          </w:p>
        </w:tc>
        <w:tc>
          <w:tcPr>
            <w:tcW w:w="816" w:type="dxa"/>
            <w:shd w:val="clear" w:color="auto" w:fill="C0C0C0"/>
            <w:noWrap/>
            <w:vAlign w:val="center"/>
          </w:tcPr>
          <w:p w:rsidR="00984233" w:rsidRPr="00BC0B27" w:rsidRDefault="00984233" w:rsidP="00F01183">
            <w:pPr>
              <w:jc w:val="center"/>
              <w:rPr>
                <w:b/>
                <w:bCs/>
                <w:sz w:val="20"/>
                <w:szCs w:val="20"/>
              </w:rPr>
            </w:pPr>
            <w:r w:rsidRPr="00BC0B27">
              <w:rPr>
                <w:b/>
                <w:bCs/>
                <w:sz w:val="20"/>
                <w:szCs w:val="20"/>
              </w:rPr>
              <w:t>SV</w:t>
            </w:r>
          </w:p>
        </w:tc>
        <w:tc>
          <w:tcPr>
            <w:tcW w:w="741" w:type="dxa"/>
            <w:shd w:val="clear" w:color="auto" w:fill="C0C0C0"/>
            <w:noWrap/>
            <w:vAlign w:val="center"/>
          </w:tcPr>
          <w:p w:rsidR="00984233" w:rsidRPr="00BC0B27" w:rsidRDefault="00984233" w:rsidP="00F01183">
            <w:pPr>
              <w:jc w:val="center"/>
              <w:rPr>
                <w:b/>
                <w:bCs/>
                <w:sz w:val="20"/>
                <w:szCs w:val="20"/>
              </w:rPr>
            </w:pPr>
            <w:r w:rsidRPr="00BC0B27">
              <w:rPr>
                <w:b/>
                <w:bCs/>
                <w:sz w:val="20"/>
                <w:szCs w:val="20"/>
              </w:rPr>
              <w:t>V</w:t>
            </w:r>
          </w:p>
        </w:tc>
        <w:tc>
          <w:tcPr>
            <w:tcW w:w="816" w:type="dxa"/>
            <w:shd w:val="clear" w:color="auto" w:fill="C0C0C0"/>
            <w:noWrap/>
            <w:vAlign w:val="center"/>
          </w:tcPr>
          <w:p w:rsidR="00984233" w:rsidRPr="00BC0B27" w:rsidRDefault="00984233" w:rsidP="00F01183">
            <w:pPr>
              <w:jc w:val="center"/>
              <w:rPr>
                <w:b/>
                <w:bCs/>
                <w:sz w:val="20"/>
                <w:szCs w:val="20"/>
              </w:rPr>
            </w:pPr>
            <w:r w:rsidRPr="00BC0B27">
              <w:rPr>
                <w:b/>
                <w:bCs/>
                <w:sz w:val="20"/>
                <w:szCs w:val="20"/>
              </w:rPr>
              <w:t>NV</w:t>
            </w:r>
          </w:p>
        </w:tc>
        <w:tc>
          <w:tcPr>
            <w:tcW w:w="816" w:type="dxa"/>
            <w:shd w:val="clear" w:color="auto" w:fill="C0C0C0"/>
            <w:noWrap/>
            <w:vAlign w:val="center"/>
          </w:tcPr>
          <w:p w:rsidR="00984233" w:rsidRPr="00BC0B27" w:rsidRDefault="00984233" w:rsidP="00F01183">
            <w:pPr>
              <w:jc w:val="center"/>
              <w:rPr>
                <w:b/>
                <w:bCs/>
                <w:sz w:val="20"/>
                <w:szCs w:val="20"/>
              </w:rPr>
            </w:pPr>
            <w:r w:rsidRPr="00BC0B27">
              <w:rPr>
                <w:b/>
                <w:bCs/>
                <w:sz w:val="20"/>
                <w:szCs w:val="20"/>
              </w:rPr>
              <w:t>C</w:t>
            </w:r>
          </w:p>
        </w:tc>
        <w:tc>
          <w:tcPr>
            <w:tcW w:w="816" w:type="dxa"/>
            <w:shd w:val="clear" w:color="auto" w:fill="C0C0C0"/>
            <w:noWrap/>
            <w:vAlign w:val="center"/>
          </w:tcPr>
          <w:p w:rsidR="00984233" w:rsidRPr="00BC0B27" w:rsidRDefault="00984233" w:rsidP="00F01183">
            <w:pPr>
              <w:jc w:val="center"/>
              <w:rPr>
                <w:b/>
                <w:bCs/>
                <w:sz w:val="20"/>
                <w:szCs w:val="20"/>
              </w:rPr>
            </w:pPr>
            <w:r w:rsidRPr="00BC0B27">
              <w:rPr>
                <w:b/>
                <w:bCs/>
                <w:sz w:val="20"/>
                <w:szCs w:val="20"/>
              </w:rPr>
              <w:t>B</w:t>
            </w:r>
          </w:p>
        </w:tc>
        <w:tc>
          <w:tcPr>
            <w:tcW w:w="917" w:type="dxa"/>
            <w:shd w:val="clear" w:color="auto" w:fill="C0C0C0"/>
            <w:noWrap/>
            <w:vAlign w:val="center"/>
          </w:tcPr>
          <w:p w:rsidR="00984233" w:rsidRPr="00BC0B27" w:rsidRDefault="00984233" w:rsidP="00F01183">
            <w:pPr>
              <w:jc w:val="center"/>
              <w:rPr>
                <w:b/>
                <w:bCs/>
                <w:sz w:val="20"/>
                <w:szCs w:val="20"/>
              </w:rPr>
            </w:pPr>
            <w:r w:rsidRPr="00BC0B27">
              <w:rPr>
                <w:b/>
                <w:bCs/>
                <w:sz w:val="20"/>
                <w:szCs w:val="20"/>
              </w:rPr>
              <w:t>TOTAL</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Agricultura, vanatoare si servicii anexe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769388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314328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440737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427939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95832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246119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118969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2601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2415913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759888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304601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426404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417158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85341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233968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109735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2337661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747865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294769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412081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406176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75350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222101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100867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2259408</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Silvicultura, exploatare forestiera si servicii auxiliare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12286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2506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4564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9649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1216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38357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11859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2933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4821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2330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4595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9629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37025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11432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2160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4611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9586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35693</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Pescuitul, piscicultura si serviciile anexe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802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2269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1895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570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1521</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Extractia si prepararea carbunelui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775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24826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12753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39449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25225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12145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39016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25682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11574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697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38710</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Extractia hidrocarburilor si servicii anexe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5216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20771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11283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4017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5740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1621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53875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5123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20782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11012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4081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1655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53158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5049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20861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10782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4158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1693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52632</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Extractia si prepararea minereurilor radioactive</w:t>
            </w:r>
          </w:p>
          <w:p w:rsidR="00984233" w:rsidRPr="00BC0B27" w:rsidRDefault="00984233" w:rsidP="00F01183">
            <w:pPr>
              <w:rPr>
                <w:bCs/>
                <w:sz w:val="20"/>
                <w:szCs w:val="20"/>
              </w:rPr>
            </w:pPr>
          </w:p>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852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144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831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149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809</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Extractia si prepararea minereurilor metalifere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2130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2130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2130</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Alte activitati extractive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891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1471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9290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815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1501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9092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1534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774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8930</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alimentara si a bauturilor</w:t>
            </w:r>
          </w:p>
          <w:p w:rsidR="00984233" w:rsidRPr="00BC0B27" w:rsidRDefault="00984233" w:rsidP="00F01183">
            <w:pPr>
              <w:rPr>
                <w:bCs/>
                <w:sz w:val="20"/>
                <w:szCs w:val="20"/>
              </w:rPr>
            </w:pPr>
          </w:p>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35449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31256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36140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12293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14103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24154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33240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21727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208363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35870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31000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36428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11755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13373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23759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33278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21130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206593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36388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30836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36816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11259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12692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23437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33411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20601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205440</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Fabricarea produselor din tutun</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1111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2157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1112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2078</w:t>
            </w:r>
          </w:p>
        </w:tc>
      </w:tr>
      <w:tr w:rsidR="00984233" w:rsidRPr="00BC0B27" w:rsidTr="00F01183">
        <w:trPr>
          <w:trHeight w:val="366"/>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1117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2011</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Fabricarea produselor textile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23685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9223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2606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13285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12263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30881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11023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106461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23921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8676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2552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13510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11489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31601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10398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105332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24224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2891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8163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2507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13773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10763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32402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9815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104537</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Fabricarea articolelor de imbracaminte; aranjarea si vopsirea blanurilor</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73005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89834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62695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26172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30293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60202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76680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16011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434893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72415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94209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64260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25822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30213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60907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79196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13808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440832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71899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98830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65952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25495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30169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61709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81886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11558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447499</w:t>
            </w:r>
          </w:p>
        </w:tc>
      </w:tr>
      <w:tr w:rsidR="00984233" w:rsidRPr="00BC0B27" w:rsidTr="00F01183">
        <w:trPr>
          <w:trHeight w:val="76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Tabacirea si finisarea pieilor; fabricarea articolelor de voiaj si marochinarie, a harnasamentelor si incaltamintei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4500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27875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27362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27189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6108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98001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28284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26931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27355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5308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97266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4249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28769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26582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27598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4532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96815</w:t>
            </w:r>
          </w:p>
        </w:tc>
      </w:tr>
      <w:tr w:rsidR="00984233" w:rsidRPr="00BC0B27" w:rsidTr="00F01183">
        <w:trPr>
          <w:trHeight w:val="76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Fabricarea lemnului si a produselor din lemn si pluta, cu exceptia mobilei; fabricarea articolelor din impletitura de pai si alte materiale vegetale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27227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11610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4718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12551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17715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38347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2626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121135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26027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6322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11532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4437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12904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17476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38981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2475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120154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24917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6321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11487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4172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13289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17290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39716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2332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119525</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Fabricarea celulozei, hartiei si a produselor din hartie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1873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1612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2080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1970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1826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18634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1649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2219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5270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1805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18274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1689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2360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5231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1775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1790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17984</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Edituri, poligrafie si reproducerea pe suporti a inregistrarilor</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3150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2298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3231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12347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29918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2475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2323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1234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11981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29446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2355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1192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11661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29075</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de prelucrare a titeiului, cocsificarea carbunelui si tratarea combustibililor nucleari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2877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15048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20199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2671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14884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19810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14775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19499</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Fabricarea substantelor si a produselor chimice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5907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19135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4024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5074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11121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56437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8804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5577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19713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4229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1470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11005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55744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8345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5272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20338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4444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10843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55234</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Fabricarea produselor din cauciuc si mase plastice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8105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6247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5606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10799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2389</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43275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4022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7988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6450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5527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10985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5803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1865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42640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3865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7896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6663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5463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11196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5710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1356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42149</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Fabricarea altor produse din minerale nemetalice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6883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4202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9699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6026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18460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9122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25282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6364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86039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8743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5996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19690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7606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26217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6447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85148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7830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5983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20956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27212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6547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84521</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metalurgica</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45970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15080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15853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6057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10541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1174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103153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47040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14774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16801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5717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10141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102546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7342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47415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14511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17785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5394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9772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102219</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constructiilor metalice si a produselor din metal (exclusiv masini, utilaje si instalatii)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13227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17624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25058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5254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15280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25329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27635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11257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140664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12643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17736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25604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4660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14954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26462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27543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10197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139800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12099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17894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26213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4084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14672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27656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27525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9175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139319</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de masini si echipamente</w:t>
            </w:r>
          </w:p>
          <w:p w:rsidR="00984233" w:rsidRPr="00BC0B27" w:rsidRDefault="00984233" w:rsidP="00F01183">
            <w:pPr>
              <w:rPr>
                <w:bCs/>
                <w:sz w:val="20"/>
                <w:szCs w:val="20"/>
              </w:rPr>
            </w:pPr>
          </w:p>
          <w:p w:rsidR="00984233" w:rsidRPr="00BC0B27" w:rsidRDefault="00984233" w:rsidP="00F01183">
            <w:pPr>
              <w:rPr>
                <w:bCs/>
                <w:sz w:val="20"/>
                <w:szCs w:val="20"/>
              </w:rPr>
            </w:pPr>
          </w:p>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33018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9428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47016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9772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26383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16744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27052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15742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185156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34488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9588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46700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9462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27523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16778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24635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15432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184606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36041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9773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46505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9176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28729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16855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22289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15161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184529</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Productia de mijloace ale tehnicii de calcul si de birou</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760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676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2388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5296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680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2397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5133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608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2397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4999</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de masini si aparate electrice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18656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3402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38281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14861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15139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4326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97905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1371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18258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2041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39075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15566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15025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4293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97172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1171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17914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701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39964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16304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14954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4273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96711</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de echipamente pentru radio, televiziune si comunicatii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10910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1381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14885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10683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771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1357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14617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452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10496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1337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14402</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de aparatura si instrumente medicale, de precizie, optice si fotografice, ceasornicarie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3005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3061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10752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1909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1067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2933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2884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10515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1931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2873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2724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10323</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mijloacelor de transport rutier</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1072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37632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5156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14591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9667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73830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37942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4317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15714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8434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72791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38288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3512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16860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7259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72008</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Industria altor mijloace de transport n.c.a.</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31101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12457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15587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5180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76718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3924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30840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11995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16104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5127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76243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30662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6031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11569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16658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5088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75971</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Productia de mobilier si alte activitati industriale n.c.a.</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10686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6435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15546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3737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13467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51556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17291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5993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124711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9742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15866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3508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13635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53253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15813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5642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123848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8836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16227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3291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13839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55079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14396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5312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123340</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Recuperarea deseurilor si resturilor de materiale reciclabile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2123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2321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799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7721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2257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790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7500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784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922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7317</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Productia si furnizarea de energie electrica si termica, gaze si apa calda</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20243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16427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14233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31716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12288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8297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18192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19312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140710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19876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16443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13900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32371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11674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17963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19160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138904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19578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16507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13615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33110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11108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6779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17794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19068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137558</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Captarea, tratarea si distributia apei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5691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4063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2188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3659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3603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623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28346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5881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3738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2009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3754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3564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2774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27868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1841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3858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3538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27498</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Constructii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86058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86720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116447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39413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58407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63261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66396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112885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629588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85582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87565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116126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37748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58793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61925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65697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118201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631637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85828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89169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116789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36379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59685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61095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65547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124603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639096</w:t>
            </w:r>
          </w:p>
        </w:tc>
      </w:tr>
      <w:tr w:rsidR="00984233" w:rsidRPr="00BC0B27" w:rsidTr="00F01183">
        <w:trPr>
          <w:trHeight w:val="76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Comert cu ridicata si cu amanuntul, intretinerea si repararea autovehiculelor si a motocicletelor; comert cu amanuntul al carburantilor pentru autovehicule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10236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10302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14538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6775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10560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12633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12407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17489</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94942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9862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9778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14473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6341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10596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12139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12617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17455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93260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9525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9295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14446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5936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10657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11692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12851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17466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91869</w:t>
            </w:r>
          </w:p>
        </w:tc>
      </w:tr>
      <w:tr w:rsidR="00984233" w:rsidRPr="00BC0B27" w:rsidTr="00F01183">
        <w:trPr>
          <w:trHeight w:val="76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Comert cu ridicata si servicii de intermediere in comertul cu ridicata (cu exceptia comertului cu autovehicule si motociclete)</w:t>
            </w:r>
          </w:p>
          <w:p w:rsidR="00984233" w:rsidRPr="00BC0B27" w:rsidRDefault="00984233" w:rsidP="00F01183">
            <w:pPr>
              <w:rPr>
                <w:bCs/>
                <w:sz w:val="20"/>
                <w:szCs w:val="20"/>
              </w:rPr>
            </w:pPr>
          </w:p>
          <w:p w:rsidR="00984233" w:rsidRPr="00BC0B27" w:rsidRDefault="00984233" w:rsidP="00F01183">
            <w:pPr>
              <w:rPr>
                <w:bCs/>
                <w:sz w:val="20"/>
                <w:szCs w:val="20"/>
              </w:rPr>
            </w:pPr>
          </w:p>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49693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28236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55065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28586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21585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44284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40098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54702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322249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54005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28153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60487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30841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22262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48039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44195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54786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342768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58454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27845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66137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33149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22856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51906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48478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54463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363288</w:t>
            </w:r>
          </w:p>
        </w:tc>
      </w:tr>
      <w:tr w:rsidR="00984233" w:rsidRPr="00BC0B27" w:rsidTr="00F01183">
        <w:trPr>
          <w:trHeight w:val="76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Comert cu amanuntul (cu exceptia comertului cu autovehicule si motociclete); reparea bunurilor personale si gospodaresti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105352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92162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90265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55687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59451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92230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99650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120897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715694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106435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93214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89832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55189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58299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92907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101467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120093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717437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107523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94269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89396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54688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57141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93586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103291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119284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719180</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Hoteluri si restaurante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20269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19625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16132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3654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12487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20159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17905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26685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136915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20537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19298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15948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2664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12332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19938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17908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27376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136002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20840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19010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15796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1691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12202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19756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17944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28108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135347</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Transporturi terestre; transporturi prin conducte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31858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49100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43065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26027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45120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50076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47592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81372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374209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31050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49226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42345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25032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45269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50360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48217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82651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374150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30288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49425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41688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24073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45485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50718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48914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84054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374645</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Transporturi pe apa</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11208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576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12841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10990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580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12598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10809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586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12397</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Transporturi aeriene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264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4514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6015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4402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5865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4307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5739</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Activitati anexe si auxiliare de transport, activitati ale agentiilor de turism</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5577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2022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882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2968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6030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23367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2680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2133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879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6134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22992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2773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2246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878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6247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22676</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Posta si telecomunicatii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9971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7737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9604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6223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9261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7708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33872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88605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9645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7329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5928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9326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7208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3523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35410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87720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9344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6942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5649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9409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6731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36991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87027</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Intermedieri financiare (cu exceptia activitatilor de asigurari si ale caselor de pensii)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9026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4714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4085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27873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67283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9076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4592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3938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4365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29267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67489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4331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4469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3789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5977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30669</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67695</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Activitati de asigurari si ale caselor de pensii (cu exceptia celor din sistemul public de asigurari sociale)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924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4144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3046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1900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5257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27025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3344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1697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3530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5562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28382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3655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1466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3667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5871</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29738</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Activitati auxiliare intermedierilor financiare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1820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1212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2650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11640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1822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1312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2753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12457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1415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2846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13273</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Tranzactii imobiliare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981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3063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7766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988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3004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7457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1467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997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2959</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7193</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Inchirierea masinilor si echipamentelor, fara operator si a bunurilor personale si gospodaresti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822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383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706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3006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3233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1020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483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3459</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Informatica si activitati conexe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1603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2241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11917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25528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806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2187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3675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2297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11943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25120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683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2140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11995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24781</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Cercetare-dezvoltare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2747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1291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379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679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1574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9776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17319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2679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1340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9598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16960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2621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1391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9453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16662</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Alte activitati de servicii prestate in principal intreprinderilor</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13759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16436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27466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18021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10151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8234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48527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148071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13358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16149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27736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18750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9820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7946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49097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147124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12987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15895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28054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19505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9510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3080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7677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49752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146461</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Administratie publica si aparare; asigurari sociale din sistemul public</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73908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71508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61426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52669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33427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42661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55801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93453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484852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74548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70777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59419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53035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32361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40939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56209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93610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480898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75168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70048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57437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53387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31307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39240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56603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93752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476943</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Invatamant</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89223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53285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60891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47726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40542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67792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64338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58372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482168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90414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52737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61605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47881</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40352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67713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65527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59104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485333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91710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52233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62390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48086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40199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67700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66796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59904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489018</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Sanatate si asistenta sociala</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74569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47072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57339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34940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29305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54288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47320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83467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428301</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75653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46908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58537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34678</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27542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53970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47245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85900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430433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76833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46795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59813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34453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25790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53708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47222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88456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433069</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Eliminarea deseurilor si a apelor uzate; asanare, salubritate si activitati similare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7219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8548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2235</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2937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4653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6648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37683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1719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7689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8941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2149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2985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4992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6825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38624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8172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9342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2056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3032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3286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7002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39565</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Activitati asociative diverse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7564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5375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7104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6039</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4525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10344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2626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48876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7953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5542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7334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6513</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4687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11029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2283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50670</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8350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5707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7562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7006</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4849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11737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5345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1908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52465</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Activitati recreative, culturale si sportive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8078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6858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14940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3797</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7998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5930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8341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23685</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79627</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7913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6747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15835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3660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8247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5514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8553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23586</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80054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7746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6634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16738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3522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8498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5093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8767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23484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80481</w:t>
            </w:r>
          </w:p>
        </w:tc>
      </w:tr>
      <w:tr w:rsidR="00984233" w:rsidRPr="00BC0B27" w:rsidTr="00F01183">
        <w:trPr>
          <w:trHeight w:val="255"/>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Alte activitati de servicii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2740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4576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3723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5054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5763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7288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7609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14347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51099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2028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4504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3432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5214</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5396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7385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7387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14668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50014</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1349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4448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3161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5382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5059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7194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15017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49108</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Activitati ale personalului angajat in gospodarii particulare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6916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6303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7435</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1002</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2587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206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2444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26893</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7000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7602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1070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2789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2587</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28059</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7089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7732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7533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1140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2998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2733</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29225</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Activitati desfasurate in gospodarii private, de producere a bunurilor destinate consumului propriu</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3354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921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4275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3650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1003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4652</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3946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1084</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5029</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Activitati ale gospodariilor private, de servicii pentru scopuri proprii</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2612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699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358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826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1060</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5655</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2839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760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389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109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898</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1152</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6146</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3066</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821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420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117</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969</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1244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6638</w:t>
            </w:r>
          </w:p>
        </w:tc>
      </w:tr>
      <w:tr w:rsidR="00984233" w:rsidRPr="00BC0B27" w:rsidTr="00F01183">
        <w:trPr>
          <w:trHeight w:val="510"/>
        </w:trPr>
        <w:tc>
          <w:tcPr>
            <w:tcW w:w="2186" w:type="dxa"/>
            <w:vMerge w:val="restart"/>
            <w:shd w:val="clear" w:color="auto" w:fill="auto"/>
            <w:vAlign w:val="bottom"/>
          </w:tcPr>
          <w:p w:rsidR="00984233" w:rsidRPr="00BC0B27" w:rsidRDefault="00984233" w:rsidP="00F01183">
            <w:pPr>
              <w:rPr>
                <w:bCs/>
                <w:sz w:val="20"/>
                <w:szCs w:val="20"/>
              </w:rPr>
            </w:pPr>
            <w:r w:rsidRPr="00BC0B27">
              <w:rPr>
                <w:bCs/>
                <w:sz w:val="20"/>
                <w:szCs w:val="20"/>
              </w:rPr>
              <w:t>Activitati ale organizatiilor si organismelor extrateritoriale</w:t>
            </w: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1583</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494</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2078</w:t>
            </w:r>
          </w:p>
        </w:tc>
      </w:tr>
      <w:tr w:rsidR="00984233" w:rsidRPr="00BC0B27" w:rsidTr="00F01183">
        <w:trPr>
          <w:trHeight w:val="255"/>
        </w:trPr>
        <w:tc>
          <w:tcPr>
            <w:tcW w:w="2186" w:type="dxa"/>
            <w:vMerge/>
            <w:shd w:val="clear" w:color="auto" w:fill="auto"/>
            <w:vAlign w:val="bottom"/>
          </w:tcPr>
          <w:p w:rsidR="00984233" w:rsidRPr="00BC0B27" w:rsidRDefault="00984233" w:rsidP="00F01183">
            <w:pPr>
              <w:rPr>
                <w:bCs/>
                <w:sz w:val="20"/>
                <w:szCs w:val="20"/>
              </w:rPr>
            </w:pPr>
          </w:p>
        </w:tc>
        <w:tc>
          <w:tcPr>
            <w:tcW w:w="616" w:type="dxa"/>
            <w:shd w:val="clear" w:color="auto" w:fill="C0C0C0"/>
            <w:noWrap/>
            <w:vAlign w:val="bottom"/>
          </w:tcPr>
          <w:p w:rsidR="00984233" w:rsidRPr="00BC0B27" w:rsidRDefault="00984233" w:rsidP="00F01183">
            <w:pPr>
              <w:jc w:val="right"/>
              <w:rPr>
                <w:sz w:val="20"/>
                <w:szCs w:val="20"/>
              </w:rPr>
            </w:pPr>
            <w:r w:rsidRPr="00BC0B27">
              <w:rPr>
                <w:sz w:val="20"/>
                <w:szCs w:val="20"/>
              </w:rPr>
              <w:t>2012</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1691</w:t>
            </w:r>
          </w:p>
        </w:tc>
        <w:tc>
          <w:tcPr>
            <w:tcW w:w="816" w:type="dxa"/>
            <w:shd w:val="clear" w:color="auto" w:fill="auto"/>
            <w:noWrap/>
            <w:vAlign w:val="bottom"/>
          </w:tcPr>
          <w:p w:rsidR="00984233" w:rsidRPr="00BC0B27" w:rsidRDefault="00984233" w:rsidP="00F01183">
            <w:pPr>
              <w:jc w:val="right"/>
              <w:rPr>
                <w:sz w:val="20"/>
                <w:szCs w:val="20"/>
              </w:rPr>
            </w:pPr>
            <w:r w:rsidRPr="00BC0B27">
              <w:rPr>
                <w:sz w:val="20"/>
                <w:szCs w:val="20"/>
              </w:rPr>
              <w:t>528</w:t>
            </w:r>
          </w:p>
        </w:tc>
        <w:tc>
          <w:tcPr>
            <w:tcW w:w="917" w:type="dxa"/>
            <w:shd w:val="clear" w:color="auto" w:fill="auto"/>
            <w:noWrap/>
            <w:vAlign w:val="bottom"/>
          </w:tcPr>
          <w:p w:rsidR="00984233" w:rsidRPr="00BC0B27" w:rsidRDefault="00984233" w:rsidP="00F01183">
            <w:pPr>
              <w:jc w:val="right"/>
              <w:rPr>
                <w:sz w:val="20"/>
                <w:szCs w:val="20"/>
              </w:rPr>
            </w:pPr>
            <w:r w:rsidRPr="00BC0B27">
              <w:rPr>
                <w:sz w:val="20"/>
                <w:szCs w:val="20"/>
              </w:rPr>
              <w:t>2219</w:t>
            </w:r>
          </w:p>
        </w:tc>
      </w:tr>
      <w:tr w:rsidR="00984233" w:rsidRPr="00BC0B27" w:rsidTr="00F01183">
        <w:trPr>
          <w:trHeight w:val="255"/>
        </w:trPr>
        <w:tc>
          <w:tcPr>
            <w:tcW w:w="2186" w:type="dxa"/>
            <w:vMerge/>
            <w:tcBorders>
              <w:bottom w:val="single" w:sz="4" w:space="0" w:color="auto"/>
            </w:tcBorders>
            <w:shd w:val="clear" w:color="auto" w:fill="auto"/>
            <w:vAlign w:val="bottom"/>
          </w:tcPr>
          <w:p w:rsidR="00984233" w:rsidRPr="00BC0B27" w:rsidRDefault="00984233" w:rsidP="00F01183">
            <w:pPr>
              <w:rPr>
                <w:bCs/>
                <w:sz w:val="20"/>
                <w:szCs w:val="20"/>
              </w:rPr>
            </w:pPr>
          </w:p>
        </w:tc>
        <w:tc>
          <w:tcPr>
            <w:tcW w:w="616" w:type="dxa"/>
            <w:tcBorders>
              <w:bottom w:val="single" w:sz="4" w:space="0" w:color="auto"/>
            </w:tcBorders>
            <w:shd w:val="clear" w:color="auto" w:fill="C0C0C0"/>
            <w:noWrap/>
            <w:vAlign w:val="bottom"/>
          </w:tcPr>
          <w:p w:rsidR="00984233" w:rsidRPr="00BC0B27" w:rsidRDefault="00984233" w:rsidP="00F01183">
            <w:pPr>
              <w:jc w:val="right"/>
              <w:rPr>
                <w:sz w:val="20"/>
                <w:szCs w:val="20"/>
              </w:rPr>
            </w:pPr>
            <w:r w:rsidRPr="00BC0B27">
              <w:rPr>
                <w:sz w:val="20"/>
                <w:szCs w:val="20"/>
              </w:rPr>
              <w:t>2013</w:t>
            </w:r>
          </w:p>
        </w:tc>
        <w:tc>
          <w:tcPr>
            <w:tcW w:w="816" w:type="dxa"/>
            <w:tcBorders>
              <w:bottom w:val="single" w:sz="4" w:space="0" w:color="auto"/>
            </w:tcBorders>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tcBorders>
              <w:bottom w:val="single" w:sz="4" w:space="0" w:color="auto"/>
            </w:tcBorders>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tcBorders>
              <w:bottom w:val="single" w:sz="4" w:space="0" w:color="auto"/>
            </w:tcBorders>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tcBorders>
              <w:bottom w:val="single" w:sz="4" w:space="0" w:color="auto"/>
            </w:tcBorders>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741" w:type="dxa"/>
            <w:tcBorders>
              <w:bottom w:val="single" w:sz="4" w:space="0" w:color="auto"/>
            </w:tcBorders>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tcBorders>
              <w:bottom w:val="single" w:sz="4" w:space="0" w:color="auto"/>
            </w:tcBorders>
            <w:shd w:val="clear" w:color="auto" w:fill="auto"/>
            <w:noWrap/>
            <w:vAlign w:val="bottom"/>
          </w:tcPr>
          <w:p w:rsidR="00984233" w:rsidRPr="00BC0B27" w:rsidRDefault="00984233" w:rsidP="00F01183">
            <w:pPr>
              <w:jc w:val="right"/>
              <w:rPr>
                <w:sz w:val="20"/>
                <w:szCs w:val="20"/>
              </w:rPr>
            </w:pPr>
            <w:r w:rsidRPr="00BC0B27">
              <w:rPr>
                <w:sz w:val="20"/>
                <w:szCs w:val="20"/>
              </w:rPr>
              <w:t>0</w:t>
            </w:r>
          </w:p>
        </w:tc>
        <w:tc>
          <w:tcPr>
            <w:tcW w:w="816" w:type="dxa"/>
            <w:tcBorders>
              <w:bottom w:val="single" w:sz="4" w:space="0" w:color="auto"/>
            </w:tcBorders>
            <w:shd w:val="clear" w:color="auto" w:fill="auto"/>
            <w:noWrap/>
            <w:vAlign w:val="bottom"/>
          </w:tcPr>
          <w:p w:rsidR="00984233" w:rsidRPr="00BC0B27" w:rsidRDefault="00984233" w:rsidP="00F01183">
            <w:pPr>
              <w:jc w:val="right"/>
              <w:rPr>
                <w:sz w:val="20"/>
                <w:szCs w:val="20"/>
              </w:rPr>
            </w:pPr>
            <w:r w:rsidRPr="00BC0B27">
              <w:rPr>
                <w:sz w:val="20"/>
                <w:szCs w:val="20"/>
              </w:rPr>
              <w:t>1799</w:t>
            </w:r>
          </w:p>
        </w:tc>
        <w:tc>
          <w:tcPr>
            <w:tcW w:w="816" w:type="dxa"/>
            <w:tcBorders>
              <w:bottom w:val="single" w:sz="4" w:space="0" w:color="auto"/>
            </w:tcBorders>
            <w:shd w:val="clear" w:color="auto" w:fill="auto"/>
            <w:noWrap/>
            <w:vAlign w:val="bottom"/>
          </w:tcPr>
          <w:p w:rsidR="00984233" w:rsidRPr="00BC0B27" w:rsidRDefault="00984233" w:rsidP="00F01183">
            <w:pPr>
              <w:jc w:val="right"/>
              <w:rPr>
                <w:sz w:val="20"/>
                <w:szCs w:val="20"/>
              </w:rPr>
            </w:pPr>
            <w:r w:rsidRPr="00BC0B27">
              <w:rPr>
                <w:sz w:val="20"/>
                <w:szCs w:val="20"/>
              </w:rPr>
              <w:t>562</w:t>
            </w:r>
          </w:p>
        </w:tc>
        <w:tc>
          <w:tcPr>
            <w:tcW w:w="917" w:type="dxa"/>
            <w:tcBorders>
              <w:bottom w:val="single" w:sz="4" w:space="0" w:color="auto"/>
            </w:tcBorders>
            <w:shd w:val="clear" w:color="auto" w:fill="auto"/>
            <w:noWrap/>
            <w:vAlign w:val="bottom"/>
          </w:tcPr>
          <w:p w:rsidR="00984233" w:rsidRPr="00BC0B27" w:rsidRDefault="00984233" w:rsidP="00F01183">
            <w:pPr>
              <w:jc w:val="right"/>
              <w:rPr>
                <w:sz w:val="20"/>
                <w:szCs w:val="20"/>
              </w:rPr>
            </w:pPr>
            <w:r w:rsidRPr="00BC0B27">
              <w:rPr>
                <w:sz w:val="20"/>
                <w:szCs w:val="20"/>
              </w:rPr>
              <w:t>2360</w:t>
            </w:r>
          </w:p>
        </w:tc>
      </w:tr>
    </w:tbl>
    <w:p w:rsidR="00984233" w:rsidRPr="00BC0B27" w:rsidRDefault="00984233" w:rsidP="00984233">
      <w:pPr>
        <w:jc w:val="both"/>
      </w:pPr>
    </w:p>
    <w:p w:rsidR="00984233" w:rsidRPr="00BC0B27" w:rsidRDefault="00984233" w:rsidP="005C24E6">
      <w:pPr>
        <w:pStyle w:val="ListParagraph"/>
        <w:numPr>
          <w:ilvl w:val="0"/>
          <w:numId w:val="23"/>
        </w:numPr>
        <w:spacing w:after="0" w:line="240" w:lineRule="auto"/>
        <w:ind w:left="782" w:hanging="357"/>
        <w:rPr>
          <w:rFonts w:ascii="Times New Roman" w:hAnsi="Times New Roman"/>
          <w:b/>
          <w:i/>
          <w:sz w:val="24"/>
          <w:szCs w:val="24"/>
        </w:rPr>
      </w:pPr>
      <w:r w:rsidRPr="00BC0B27">
        <w:rPr>
          <w:rFonts w:ascii="Times New Roman" w:hAnsi="Times New Roman"/>
          <w:b/>
          <w:i/>
          <w:sz w:val="24"/>
          <w:szCs w:val="24"/>
        </w:rPr>
        <w:t>Proiecţia cererii de formare profesională la nivel regional şi judeţean – scenariul moderat</w:t>
      </w:r>
    </w:p>
    <w:p w:rsidR="00984233" w:rsidRPr="00BC0B27" w:rsidRDefault="00984233" w:rsidP="00984233">
      <w:pPr>
        <w:tabs>
          <w:tab w:val="left" w:pos="3720"/>
        </w:tabs>
        <w:ind w:firstLine="357"/>
        <w:jc w:val="both"/>
      </w:pPr>
      <w:r w:rsidRPr="00BC0B27">
        <w:t>Deoarece datele avute la dispoziţie au permis realizarea proiecţiilor doar în intersecţia subgrupe majore de ocupaţii şi secţiuni CAEN Rev2, pentru a detalia industria prelucrătoare pe diviziuni s-a utilizat structura pe ocupaţii şi activităţi economice din Recensământul din anul 2002. Presupunând că structura populaţiei ocupate pe diviziuni în cadrul industriei prelucrătoare nu s-a modificat de la data ultimului recensământ, s-a aplicat această structură la rezultatele proiecţiei cererii de forţă de muncă pe subgrupe majore de ocupaţii şi secţiuni CAEN.</w:t>
      </w:r>
    </w:p>
    <w:p w:rsidR="00984233" w:rsidRDefault="00984233" w:rsidP="00984233">
      <w:pPr>
        <w:tabs>
          <w:tab w:val="left" w:pos="3720"/>
        </w:tabs>
        <w:ind w:firstLine="357"/>
        <w:jc w:val="both"/>
      </w:pPr>
      <w:r w:rsidRPr="00BC0B27">
        <w:t>În continuare, evoluţia cererii de formare profesională pe domenii de pregătire ale învăţământului profesional şi tehnic este estimată prin raportarea la distribuţia cererii de forţă de muncă în următoarea structură matriceală, ca intersecție dintre structura pe grupe ocupații și structura pe activități CAEN. Pentru domeniul Agricultură evoluția cererii de formare profesională a ținut cont de numărul de salariați din acest sector economic.</w:t>
      </w:r>
    </w:p>
    <w:p w:rsidR="00984233" w:rsidRPr="00BC0B27" w:rsidRDefault="00984233" w:rsidP="00984233">
      <w:pPr>
        <w:tabs>
          <w:tab w:val="left" w:pos="3720"/>
        </w:tabs>
        <w:ind w:firstLine="357"/>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2"/>
        <w:gridCol w:w="4381"/>
        <w:gridCol w:w="3303"/>
      </w:tblGrid>
      <w:tr w:rsidR="00984233" w:rsidRPr="00BC0B27" w:rsidTr="008F5D1B">
        <w:tc>
          <w:tcPr>
            <w:tcW w:w="1922" w:type="dxa"/>
          </w:tcPr>
          <w:p w:rsidR="00984233" w:rsidRPr="00BC0B27" w:rsidRDefault="00984233" w:rsidP="00F01183">
            <w:pPr>
              <w:tabs>
                <w:tab w:val="left" w:pos="3720"/>
              </w:tabs>
              <w:jc w:val="center"/>
              <w:rPr>
                <w:b/>
                <w:noProof/>
              </w:rPr>
            </w:pPr>
            <w:r w:rsidRPr="00BC0B27">
              <w:rPr>
                <w:b/>
                <w:noProof/>
              </w:rPr>
              <w:t>Domeniul de pregătire</w:t>
            </w:r>
          </w:p>
        </w:tc>
        <w:tc>
          <w:tcPr>
            <w:tcW w:w="4381" w:type="dxa"/>
          </w:tcPr>
          <w:p w:rsidR="00984233" w:rsidRPr="00BC0B27" w:rsidRDefault="00984233" w:rsidP="00F01183">
            <w:pPr>
              <w:tabs>
                <w:tab w:val="left" w:pos="3720"/>
              </w:tabs>
              <w:jc w:val="center"/>
              <w:rPr>
                <w:b/>
                <w:noProof/>
              </w:rPr>
            </w:pPr>
            <w:r w:rsidRPr="00BC0B27">
              <w:rPr>
                <w:b/>
                <w:noProof/>
              </w:rPr>
              <w:t>Grupe de ocupaţii</w:t>
            </w:r>
          </w:p>
        </w:tc>
        <w:tc>
          <w:tcPr>
            <w:tcW w:w="3303" w:type="dxa"/>
          </w:tcPr>
          <w:p w:rsidR="00984233" w:rsidRPr="00BC0B27" w:rsidRDefault="00984233" w:rsidP="00F01183">
            <w:pPr>
              <w:tabs>
                <w:tab w:val="left" w:pos="3720"/>
              </w:tabs>
              <w:jc w:val="center"/>
              <w:rPr>
                <w:b/>
                <w:noProof/>
              </w:rPr>
            </w:pPr>
            <w:r w:rsidRPr="00BC0B27">
              <w:rPr>
                <w:b/>
                <w:noProof/>
              </w:rPr>
              <w:t>Activităţi economice</w:t>
            </w:r>
          </w:p>
        </w:tc>
      </w:tr>
      <w:tr w:rsidR="00984233" w:rsidRPr="00BC0B27" w:rsidTr="008F5D1B">
        <w:tc>
          <w:tcPr>
            <w:tcW w:w="1922" w:type="dxa"/>
            <w:vMerge w:val="restart"/>
          </w:tcPr>
          <w:p w:rsidR="00984233" w:rsidRPr="00BC0B27" w:rsidRDefault="00984233" w:rsidP="00F01183">
            <w:pPr>
              <w:tabs>
                <w:tab w:val="left" w:pos="3720"/>
              </w:tabs>
              <w:jc w:val="center"/>
              <w:rPr>
                <w:b/>
                <w:noProof/>
              </w:rPr>
            </w:pPr>
            <w:r w:rsidRPr="00BC0B27">
              <w:rPr>
                <w:b/>
                <w:noProof/>
              </w:rPr>
              <w:t>Agricultură</w:t>
            </w:r>
          </w:p>
        </w:tc>
        <w:tc>
          <w:tcPr>
            <w:tcW w:w="4381" w:type="dxa"/>
          </w:tcPr>
          <w:p w:rsidR="00984233" w:rsidRPr="00BC0B27" w:rsidRDefault="00984233" w:rsidP="00F01183">
            <w:pPr>
              <w:tabs>
                <w:tab w:val="left" w:pos="3720"/>
              </w:tabs>
              <w:jc w:val="both"/>
              <w:rPr>
                <w:noProof/>
              </w:rPr>
            </w:pPr>
            <w:r w:rsidRPr="00BC0B27">
              <w:rPr>
                <w:noProof/>
              </w:rPr>
              <w:t>Tehnicieni în ştiinţele vieţii, ocrotirea sănătăţii şi asimilaţi (32)</w:t>
            </w:r>
          </w:p>
        </w:tc>
        <w:tc>
          <w:tcPr>
            <w:tcW w:w="3303" w:type="dxa"/>
            <w:vMerge w:val="restart"/>
          </w:tcPr>
          <w:p w:rsidR="00984233" w:rsidRPr="00BC0B27" w:rsidRDefault="00984233" w:rsidP="00F01183">
            <w:pPr>
              <w:tabs>
                <w:tab w:val="left" w:pos="3720"/>
              </w:tabs>
              <w:jc w:val="both"/>
              <w:rPr>
                <w:noProof/>
              </w:rPr>
            </w:pPr>
            <w:r w:rsidRPr="00BC0B27">
              <w:rPr>
                <w:noProof/>
              </w:rPr>
              <w:t>Agricultură, silvicultură şi pescuit</w:t>
            </w:r>
          </w:p>
        </w:tc>
      </w:tr>
      <w:tr w:rsidR="00984233" w:rsidRPr="00BC0B27" w:rsidTr="008F5D1B">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tabs>
                <w:tab w:val="left" w:pos="3720"/>
              </w:tabs>
              <w:jc w:val="both"/>
              <w:rPr>
                <w:noProof/>
              </w:rPr>
            </w:pPr>
            <w:r w:rsidRPr="00BC0B27">
              <w:rPr>
                <w:noProof/>
              </w:rPr>
              <w:t>Agricultori şi lucrători calificaţi în agricultură, silvicultură şi pescuit (61)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472"/>
        </w:trPr>
        <w:tc>
          <w:tcPr>
            <w:tcW w:w="1922" w:type="dxa"/>
            <w:vMerge w:val="restart"/>
          </w:tcPr>
          <w:p w:rsidR="00984233" w:rsidRPr="00BC0B27" w:rsidRDefault="00984233" w:rsidP="00F01183">
            <w:pPr>
              <w:tabs>
                <w:tab w:val="left" w:pos="3720"/>
              </w:tabs>
              <w:jc w:val="center"/>
              <w:rPr>
                <w:b/>
                <w:noProof/>
              </w:rPr>
            </w:pPr>
            <w:r w:rsidRPr="00BC0B27">
              <w:rPr>
                <w:b/>
                <w:noProof/>
              </w:rPr>
              <w:t>Chimie industrială</w:t>
            </w:r>
          </w:p>
        </w:tc>
        <w:tc>
          <w:tcPr>
            <w:tcW w:w="4381" w:type="dxa"/>
          </w:tcPr>
          <w:p w:rsidR="00984233" w:rsidRPr="00BC0B27" w:rsidRDefault="00984233" w:rsidP="00F01183">
            <w:pPr>
              <w:tabs>
                <w:tab w:val="left" w:pos="3720"/>
              </w:tabs>
              <w:jc w:val="both"/>
              <w:rPr>
                <w:noProof/>
              </w:rPr>
            </w:pPr>
            <w:r w:rsidRPr="00BC0B27">
              <w:rPr>
                <w:noProof/>
              </w:rPr>
              <w:t>Tehnicieni în domeniul fizicii şi tehnicii (31)</w:t>
            </w:r>
          </w:p>
        </w:tc>
        <w:tc>
          <w:tcPr>
            <w:tcW w:w="3303" w:type="dxa"/>
            <w:vMerge w:val="restart"/>
          </w:tcPr>
          <w:p w:rsidR="00984233" w:rsidRPr="00BC0B27" w:rsidRDefault="00984233" w:rsidP="00F01183">
            <w:pPr>
              <w:jc w:val="both"/>
              <w:rPr>
                <w:bCs/>
                <w:noProof/>
              </w:rPr>
            </w:pPr>
            <w:r w:rsidRPr="00BC0B27">
              <w:rPr>
                <w:bCs/>
                <w:noProof/>
              </w:rPr>
              <w:t xml:space="preserve">Fabricarea substantelor si a produselor chimice </w:t>
            </w:r>
          </w:p>
          <w:p w:rsidR="00984233" w:rsidRPr="00BC0B27" w:rsidRDefault="00984233" w:rsidP="00F01183">
            <w:pPr>
              <w:jc w:val="both"/>
              <w:rPr>
                <w:bCs/>
                <w:noProof/>
              </w:rPr>
            </w:pPr>
            <w:r w:rsidRPr="00BC0B27">
              <w:rPr>
                <w:bCs/>
                <w:noProof/>
              </w:rPr>
              <w:t xml:space="preserve">Fabricarea celulozei, hartiei si a produselor din hartie </w:t>
            </w:r>
          </w:p>
          <w:p w:rsidR="00984233" w:rsidRPr="00BC0B27" w:rsidRDefault="00984233" w:rsidP="00F01183">
            <w:pPr>
              <w:jc w:val="both"/>
              <w:rPr>
                <w:bCs/>
                <w:noProof/>
              </w:rPr>
            </w:pPr>
            <w:r w:rsidRPr="00BC0B27">
              <w:rPr>
                <w:bCs/>
                <w:noProof/>
              </w:rPr>
              <w:t xml:space="preserve">Industria de prelucrare a titeiului, cocsificarea carbunelui si tratarea combustibililor nucleari </w:t>
            </w:r>
          </w:p>
          <w:p w:rsidR="00984233" w:rsidRPr="00BC0B27" w:rsidRDefault="00984233" w:rsidP="00F01183">
            <w:pPr>
              <w:tabs>
                <w:tab w:val="left" w:pos="3720"/>
              </w:tabs>
              <w:jc w:val="both"/>
              <w:rPr>
                <w:noProof/>
              </w:rPr>
            </w:pPr>
            <w:r w:rsidRPr="00BC0B27">
              <w:rPr>
                <w:bCs/>
                <w:noProof/>
              </w:rPr>
              <w:t>Fabricarea produselor din cauciuc si mase plastice</w:t>
            </w:r>
          </w:p>
        </w:tc>
      </w:tr>
      <w:tr w:rsidR="00984233" w:rsidRPr="00BC0B27" w:rsidTr="008F5D1B">
        <w:trPr>
          <w:trHeight w:val="81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tabs>
                <w:tab w:val="left" w:pos="3720"/>
              </w:tabs>
              <w:jc w:val="both"/>
              <w:rPr>
                <w:noProof/>
              </w:rPr>
            </w:pPr>
            <w:r w:rsidRPr="00BC0B27">
              <w:rPr>
                <w:noProof/>
              </w:rPr>
              <w:t>Operatori la instalaţii fixe şi lucrători asimilaţi (81)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833"/>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tabs>
                <w:tab w:val="left" w:pos="3720"/>
              </w:tabs>
              <w:jc w:val="both"/>
              <w:rPr>
                <w:noProof/>
              </w:rPr>
            </w:pPr>
            <w:r w:rsidRPr="00BC0B27">
              <w:rPr>
                <w:noProof/>
              </w:rPr>
              <w:t>Operatori la maşini, utilaje şi asamblori de masini, echipamente şi alte produse (82)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411"/>
        </w:trPr>
        <w:tc>
          <w:tcPr>
            <w:tcW w:w="1922" w:type="dxa"/>
            <w:vMerge w:val="restart"/>
          </w:tcPr>
          <w:p w:rsidR="00984233" w:rsidRPr="00BC0B27" w:rsidRDefault="00984233" w:rsidP="00F01183">
            <w:pPr>
              <w:tabs>
                <w:tab w:val="left" w:pos="3720"/>
              </w:tabs>
              <w:jc w:val="center"/>
              <w:rPr>
                <w:b/>
                <w:noProof/>
              </w:rPr>
            </w:pPr>
            <w:r w:rsidRPr="00BC0B27">
              <w:rPr>
                <w:b/>
                <w:noProof/>
              </w:rPr>
              <w:t>Construcţii instalaţii şi lucrări publice</w:t>
            </w:r>
          </w:p>
        </w:tc>
        <w:tc>
          <w:tcPr>
            <w:tcW w:w="4381" w:type="dxa"/>
          </w:tcPr>
          <w:p w:rsidR="00984233" w:rsidRPr="00BC0B27" w:rsidRDefault="00984233" w:rsidP="00F01183">
            <w:pPr>
              <w:tabs>
                <w:tab w:val="left" w:pos="3720"/>
              </w:tabs>
              <w:jc w:val="both"/>
              <w:rPr>
                <w:noProof/>
              </w:rPr>
            </w:pPr>
            <w:r w:rsidRPr="00BC0B27">
              <w:rPr>
                <w:noProof/>
              </w:rPr>
              <w:t>Tehnicieni în domeniul fizicii şi tehnicii (31)</w:t>
            </w:r>
          </w:p>
        </w:tc>
        <w:tc>
          <w:tcPr>
            <w:tcW w:w="3303" w:type="dxa"/>
            <w:vMerge w:val="restart"/>
          </w:tcPr>
          <w:p w:rsidR="00984233" w:rsidRPr="00BC0B27" w:rsidRDefault="00984233" w:rsidP="00F01183">
            <w:pPr>
              <w:jc w:val="both"/>
              <w:rPr>
                <w:noProof/>
              </w:rPr>
            </w:pPr>
            <w:r w:rsidRPr="00BC0B27">
              <w:rPr>
                <w:noProof/>
              </w:rPr>
              <w:t>Constructii</w:t>
            </w:r>
          </w:p>
          <w:p w:rsidR="00984233" w:rsidRPr="00BC0B27" w:rsidRDefault="00984233" w:rsidP="00F01183">
            <w:pPr>
              <w:jc w:val="both"/>
              <w:rPr>
                <w:noProof/>
              </w:rPr>
            </w:pPr>
            <w:r w:rsidRPr="00BC0B27">
              <w:rPr>
                <w:noProof/>
              </w:rPr>
              <w:t>Industria constructiilor metalice si a produselor din metal (exclusiv masini, utilaje si instalatii)</w:t>
            </w:r>
          </w:p>
          <w:p w:rsidR="00984233" w:rsidRPr="00BC0B27" w:rsidRDefault="00984233" w:rsidP="00F01183">
            <w:pPr>
              <w:jc w:val="both"/>
              <w:rPr>
                <w:noProof/>
              </w:rPr>
            </w:pPr>
            <w:r w:rsidRPr="00BC0B27">
              <w:rPr>
                <w:noProof/>
              </w:rPr>
              <w:t>Productia si furnizarea de energie electrica si termica, gaze, apa calda si aer conditionat</w:t>
            </w:r>
          </w:p>
          <w:p w:rsidR="00984233" w:rsidRPr="00BC0B27" w:rsidRDefault="00984233" w:rsidP="00F01183">
            <w:pPr>
              <w:tabs>
                <w:tab w:val="left" w:pos="3720"/>
              </w:tabs>
              <w:jc w:val="both"/>
              <w:rPr>
                <w:noProof/>
              </w:rPr>
            </w:pPr>
            <w:r w:rsidRPr="00BC0B27">
              <w:rPr>
                <w:noProof/>
              </w:rPr>
              <w:t>Distributia apei; salubritate, gestionarea deseurilor</w:t>
            </w:r>
          </w:p>
        </w:tc>
      </w:tr>
      <w:tr w:rsidR="00984233" w:rsidRPr="00BC0B27" w:rsidTr="008F5D1B">
        <w:trPr>
          <w:trHeight w:val="1616"/>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industria extractiva si constructii (71)</w:t>
            </w:r>
          </w:p>
          <w:p w:rsidR="00984233" w:rsidRPr="00BC0B27" w:rsidRDefault="00984233" w:rsidP="00F01183">
            <w:pPr>
              <w:tabs>
                <w:tab w:val="left" w:pos="3720"/>
              </w:tabs>
              <w:jc w:val="both"/>
              <w:rPr>
                <w:noProof/>
              </w:rPr>
            </w:pPr>
          </w:p>
        </w:tc>
        <w:tc>
          <w:tcPr>
            <w:tcW w:w="3303" w:type="dxa"/>
            <w:vMerge/>
          </w:tcPr>
          <w:p w:rsidR="00984233" w:rsidRPr="00BC0B27" w:rsidRDefault="00984233" w:rsidP="00F01183">
            <w:pPr>
              <w:tabs>
                <w:tab w:val="left" w:pos="3720"/>
              </w:tabs>
              <w:jc w:val="both"/>
              <w:rPr>
                <w:noProof/>
              </w:rPr>
            </w:pPr>
          </w:p>
        </w:tc>
      </w:tr>
      <w:tr w:rsidR="00984233" w:rsidRPr="00BC0B27" w:rsidTr="008F5D1B">
        <w:tc>
          <w:tcPr>
            <w:tcW w:w="1922" w:type="dxa"/>
            <w:vMerge w:val="restart"/>
          </w:tcPr>
          <w:p w:rsidR="00984233" w:rsidRPr="00BC0B27" w:rsidRDefault="00984233" w:rsidP="00F01183">
            <w:pPr>
              <w:tabs>
                <w:tab w:val="left" w:pos="3720"/>
              </w:tabs>
              <w:jc w:val="center"/>
              <w:rPr>
                <w:b/>
                <w:noProof/>
              </w:rPr>
            </w:pPr>
            <w:r w:rsidRPr="00BC0B27">
              <w:rPr>
                <w:b/>
                <w:noProof/>
              </w:rPr>
              <w:t>Comerţ</w:t>
            </w:r>
          </w:p>
        </w:tc>
        <w:tc>
          <w:tcPr>
            <w:tcW w:w="4381" w:type="dxa"/>
          </w:tcPr>
          <w:p w:rsidR="00984233" w:rsidRPr="00BC0B27" w:rsidRDefault="00984233" w:rsidP="00F01183">
            <w:pPr>
              <w:jc w:val="both"/>
              <w:rPr>
                <w:noProof/>
              </w:rPr>
            </w:pPr>
            <w:r w:rsidRPr="00BC0B27">
              <w:rPr>
                <w:noProof/>
              </w:rPr>
              <w:t>Alte ocupaţii asimilate tehnicienilor (34)</w:t>
            </w:r>
          </w:p>
        </w:tc>
        <w:tc>
          <w:tcPr>
            <w:tcW w:w="3303" w:type="dxa"/>
            <w:vMerge w:val="restart"/>
          </w:tcPr>
          <w:p w:rsidR="00984233" w:rsidRPr="00BC0B27" w:rsidRDefault="00984233" w:rsidP="00F01183">
            <w:pPr>
              <w:jc w:val="both"/>
              <w:rPr>
                <w:noProof/>
              </w:rPr>
            </w:pPr>
            <w:r w:rsidRPr="00BC0B27">
              <w:rPr>
                <w:noProof/>
              </w:rPr>
              <w:t>Comerţ cu ridicata si cu amănuntul; repararea autovehiculelor si motocicletelor</w:t>
            </w:r>
          </w:p>
        </w:tc>
      </w:tr>
      <w:tr w:rsidR="00984233" w:rsidRPr="00BC0B27" w:rsidTr="008F5D1B">
        <w:trPr>
          <w:trHeight w:val="320"/>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Modele, manechine şi vânzători în magazine şi pieţe (52)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tcPr>
          <w:p w:rsidR="00984233" w:rsidRPr="00BC0B27" w:rsidRDefault="00984233" w:rsidP="00F01183">
            <w:pPr>
              <w:tabs>
                <w:tab w:val="left" w:pos="3720"/>
              </w:tabs>
              <w:jc w:val="center"/>
              <w:rPr>
                <w:b/>
                <w:noProof/>
              </w:rPr>
            </w:pPr>
            <w:r w:rsidRPr="00BC0B27">
              <w:rPr>
                <w:b/>
                <w:noProof/>
              </w:rPr>
              <w:t>Economic</w:t>
            </w:r>
          </w:p>
        </w:tc>
        <w:tc>
          <w:tcPr>
            <w:tcW w:w="4381" w:type="dxa"/>
          </w:tcPr>
          <w:p w:rsidR="00984233" w:rsidRPr="00BC0B27" w:rsidRDefault="00984233" w:rsidP="00F01183">
            <w:pPr>
              <w:jc w:val="both"/>
              <w:rPr>
                <w:noProof/>
              </w:rPr>
            </w:pPr>
            <w:r w:rsidRPr="00BC0B27">
              <w:rPr>
                <w:noProof/>
              </w:rPr>
              <w:t>Funcţionari de birou (41)</w:t>
            </w:r>
          </w:p>
        </w:tc>
        <w:tc>
          <w:tcPr>
            <w:tcW w:w="3303" w:type="dxa"/>
            <w:vMerge w:val="restart"/>
          </w:tcPr>
          <w:p w:rsidR="00984233" w:rsidRPr="00BC0B27" w:rsidRDefault="00984233" w:rsidP="00F01183">
            <w:pPr>
              <w:tabs>
                <w:tab w:val="left" w:pos="3720"/>
              </w:tabs>
              <w:jc w:val="both"/>
              <w:rPr>
                <w:noProof/>
              </w:rPr>
            </w:pPr>
            <w:r w:rsidRPr="00BC0B27">
              <w:rPr>
                <w:noProof/>
              </w:rPr>
              <w:t>Dispersie mare transectorială</w:t>
            </w:r>
          </w:p>
        </w:tc>
      </w:tr>
      <w:tr w:rsidR="00984233" w:rsidRPr="00BC0B27" w:rsidTr="008F5D1B">
        <w:trPr>
          <w:trHeight w:val="79"/>
        </w:trPr>
        <w:tc>
          <w:tcPr>
            <w:tcW w:w="1922" w:type="dxa"/>
            <w:vMerge w:val="restart"/>
          </w:tcPr>
          <w:p w:rsidR="00984233" w:rsidRPr="00BC0B27" w:rsidRDefault="00984233" w:rsidP="00F01183">
            <w:pPr>
              <w:tabs>
                <w:tab w:val="left" w:pos="3720"/>
              </w:tabs>
              <w:jc w:val="center"/>
              <w:rPr>
                <w:b/>
                <w:noProof/>
              </w:rPr>
            </w:pPr>
            <w:r w:rsidRPr="00BC0B27">
              <w:rPr>
                <w:b/>
                <w:noProof/>
              </w:rPr>
              <w:t>Electric</w:t>
            </w:r>
          </w:p>
        </w:tc>
        <w:tc>
          <w:tcPr>
            <w:tcW w:w="4381" w:type="dxa"/>
          </w:tcPr>
          <w:p w:rsidR="00984233" w:rsidRPr="00BC0B27" w:rsidRDefault="00984233" w:rsidP="00F01183">
            <w:pPr>
              <w:jc w:val="both"/>
              <w:rPr>
                <w:noProof/>
              </w:rPr>
            </w:pPr>
            <w:r w:rsidRPr="00BC0B27">
              <w:rPr>
                <w:noProof/>
              </w:rPr>
              <w:t>Tehnicieni în domeniul fizicii şi tehnicii (31)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122"/>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metalurgie, constructii metalice si asimilati (72)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411"/>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maşini, utilaje şi asamblori de masini, echipamente şi alte produse (82)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0"/>
        </w:trPr>
        <w:tc>
          <w:tcPr>
            <w:tcW w:w="1922" w:type="dxa"/>
            <w:vMerge w:val="restart"/>
          </w:tcPr>
          <w:p w:rsidR="00984233" w:rsidRPr="00BC0B27" w:rsidRDefault="00984233" w:rsidP="00F01183">
            <w:pPr>
              <w:tabs>
                <w:tab w:val="left" w:pos="3720"/>
              </w:tabs>
              <w:jc w:val="center"/>
              <w:rPr>
                <w:b/>
                <w:noProof/>
              </w:rPr>
            </w:pPr>
            <w:r w:rsidRPr="00BC0B27">
              <w:rPr>
                <w:b/>
                <w:noProof/>
              </w:rPr>
              <w:t>Electromecanică</w:t>
            </w:r>
          </w:p>
        </w:tc>
        <w:tc>
          <w:tcPr>
            <w:tcW w:w="4381" w:type="dxa"/>
          </w:tcPr>
          <w:p w:rsidR="00984233" w:rsidRPr="00BC0B27" w:rsidRDefault="00984233" w:rsidP="00F01183">
            <w:pPr>
              <w:jc w:val="both"/>
              <w:rPr>
                <w:noProof/>
              </w:rPr>
            </w:pPr>
            <w:r w:rsidRPr="00BC0B27">
              <w:rPr>
                <w:noProof/>
              </w:rPr>
              <w:t>Tehnicieni în domeniul fizicii şi tehnicii (31)</w:t>
            </w:r>
          </w:p>
        </w:tc>
        <w:tc>
          <w:tcPr>
            <w:tcW w:w="3303" w:type="dxa"/>
            <w:vMerge w:val="restart"/>
          </w:tcPr>
          <w:p w:rsidR="00984233" w:rsidRPr="00BC0B27" w:rsidRDefault="00984233" w:rsidP="00F01183">
            <w:pPr>
              <w:tabs>
                <w:tab w:val="left" w:pos="3720"/>
              </w:tabs>
              <w:jc w:val="both"/>
              <w:rPr>
                <w:noProof/>
              </w:rPr>
            </w:pPr>
            <w:r w:rsidRPr="00BC0B27">
              <w:rPr>
                <w:noProof/>
              </w:rPr>
              <w:t>Dispersie mare transectorială</w:t>
            </w:r>
          </w:p>
        </w:tc>
      </w:tr>
      <w:tr w:rsidR="00984233" w:rsidRPr="00BC0B27" w:rsidTr="008F5D1B">
        <w:trPr>
          <w:trHeight w:val="7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Alte ocupații asimilate tehnicienilor (31)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metalurgie, constructii metalice si asimilati (72)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instalaţii fixe şi lucrători asimilaţi (81)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maşini, utilaje şi asamblori de masini, echipamente şi alte produse (82)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tcPr>
          <w:p w:rsidR="00984233" w:rsidRPr="00BC0B27" w:rsidRDefault="00984233" w:rsidP="00F01183">
            <w:pPr>
              <w:tabs>
                <w:tab w:val="left" w:pos="3720"/>
              </w:tabs>
              <w:jc w:val="center"/>
              <w:rPr>
                <w:b/>
                <w:noProof/>
              </w:rPr>
            </w:pPr>
          </w:p>
        </w:tc>
        <w:tc>
          <w:tcPr>
            <w:tcW w:w="4381" w:type="dxa"/>
          </w:tcPr>
          <w:p w:rsidR="00984233" w:rsidRDefault="00984233" w:rsidP="00F01183">
            <w:pPr>
              <w:jc w:val="both"/>
              <w:rPr>
                <w:noProof/>
              </w:rPr>
            </w:pPr>
            <w:r w:rsidRPr="00BC0B27">
              <w:rPr>
                <w:noProof/>
              </w:rPr>
              <w:t>Conducători de vehicule  şi operatori instalaţii mobile (83)</w:t>
            </w:r>
          </w:p>
          <w:p w:rsidR="00984233" w:rsidRPr="00BC0B27" w:rsidRDefault="00984233" w:rsidP="00F01183">
            <w:pPr>
              <w:jc w:val="both"/>
              <w:rPr>
                <w:noProof/>
              </w:rPr>
            </w:pP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val="restart"/>
          </w:tcPr>
          <w:p w:rsidR="00984233" w:rsidRPr="00BC0B27" w:rsidRDefault="00984233" w:rsidP="00F01183">
            <w:pPr>
              <w:tabs>
                <w:tab w:val="left" w:pos="3720"/>
              </w:tabs>
              <w:jc w:val="center"/>
              <w:rPr>
                <w:b/>
                <w:noProof/>
              </w:rPr>
            </w:pPr>
            <w:r w:rsidRPr="00BC0B27">
              <w:rPr>
                <w:b/>
                <w:noProof/>
              </w:rPr>
              <w:t>Electronică automatizări</w:t>
            </w:r>
          </w:p>
        </w:tc>
        <w:tc>
          <w:tcPr>
            <w:tcW w:w="4381" w:type="dxa"/>
          </w:tcPr>
          <w:p w:rsidR="00984233" w:rsidRPr="00BC0B27" w:rsidRDefault="00984233" w:rsidP="00F01183">
            <w:pPr>
              <w:jc w:val="both"/>
              <w:rPr>
                <w:noProof/>
              </w:rPr>
            </w:pPr>
            <w:r w:rsidRPr="00BC0B27">
              <w:rPr>
                <w:noProof/>
              </w:rPr>
              <w:t>Tehnicieni în domeniul fizicii şi tehnicii (31)</w:t>
            </w:r>
          </w:p>
        </w:tc>
        <w:tc>
          <w:tcPr>
            <w:tcW w:w="3303" w:type="dxa"/>
            <w:vMerge w:val="restart"/>
          </w:tcPr>
          <w:p w:rsidR="00984233" w:rsidRPr="00BC0B27" w:rsidRDefault="00984233" w:rsidP="00F01183">
            <w:pPr>
              <w:tabs>
                <w:tab w:val="left" w:pos="3720"/>
              </w:tabs>
              <w:jc w:val="both"/>
              <w:rPr>
                <w:noProof/>
              </w:rPr>
            </w:pPr>
            <w:r w:rsidRPr="00BC0B27">
              <w:rPr>
                <w:noProof/>
              </w:rPr>
              <w:t>Dispersie mare transectorială</w:t>
            </w:r>
          </w:p>
        </w:tc>
      </w:tr>
      <w:tr w:rsidR="00984233" w:rsidRPr="00BC0B27" w:rsidTr="008F5D1B">
        <w:trPr>
          <w:trHeight w:val="7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metalurgie, constructii metalice si asimilati (72)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tcPr>
          <w:p w:rsidR="00984233" w:rsidRPr="00BC0B27" w:rsidRDefault="00984233" w:rsidP="00F01183">
            <w:pPr>
              <w:tabs>
                <w:tab w:val="left" w:pos="3720"/>
              </w:tabs>
              <w:jc w:val="center"/>
              <w:rPr>
                <w:b/>
                <w:noProof/>
              </w:rPr>
            </w:pPr>
          </w:p>
        </w:tc>
        <w:tc>
          <w:tcPr>
            <w:tcW w:w="4381" w:type="dxa"/>
          </w:tcPr>
          <w:p w:rsidR="00984233" w:rsidRDefault="00984233" w:rsidP="00F01183">
            <w:pPr>
              <w:jc w:val="both"/>
              <w:rPr>
                <w:noProof/>
              </w:rPr>
            </w:pPr>
            <w:r w:rsidRPr="00BC0B27">
              <w:rPr>
                <w:noProof/>
              </w:rPr>
              <w:t>Operatori la maşini, utilaje şi asamblori de masini, echipamente şi alte produse (82)</w:t>
            </w:r>
          </w:p>
          <w:p w:rsidR="00984233" w:rsidRPr="00BC0B27" w:rsidRDefault="00984233" w:rsidP="00F01183">
            <w:pPr>
              <w:jc w:val="both"/>
              <w:rPr>
                <w:noProof/>
              </w:rPr>
            </w:pP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288"/>
        </w:trPr>
        <w:tc>
          <w:tcPr>
            <w:tcW w:w="1922" w:type="dxa"/>
            <w:vMerge w:val="restart"/>
          </w:tcPr>
          <w:p w:rsidR="00984233" w:rsidRPr="00BC0B27" w:rsidRDefault="00984233" w:rsidP="00F01183">
            <w:pPr>
              <w:tabs>
                <w:tab w:val="left" w:pos="3720"/>
              </w:tabs>
              <w:jc w:val="center"/>
              <w:rPr>
                <w:b/>
                <w:noProof/>
              </w:rPr>
            </w:pPr>
            <w:r w:rsidRPr="00BC0B27">
              <w:rPr>
                <w:b/>
                <w:noProof/>
              </w:rPr>
              <w:t>Fabricarea produselor din lemn</w:t>
            </w:r>
          </w:p>
        </w:tc>
        <w:tc>
          <w:tcPr>
            <w:tcW w:w="4381" w:type="dxa"/>
          </w:tcPr>
          <w:p w:rsidR="00984233" w:rsidRPr="00BC0B27" w:rsidRDefault="00984233" w:rsidP="00F01183">
            <w:pPr>
              <w:jc w:val="both"/>
              <w:rPr>
                <w:noProof/>
              </w:rPr>
            </w:pPr>
            <w:r w:rsidRPr="00BC0B27">
              <w:rPr>
                <w:noProof/>
              </w:rPr>
              <w:t>Tehnicieni în domeniul fizicii şi tehnicii (31)</w:t>
            </w:r>
          </w:p>
        </w:tc>
        <w:tc>
          <w:tcPr>
            <w:tcW w:w="3303" w:type="dxa"/>
            <w:vMerge w:val="restart"/>
          </w:tcPr>
          <w:p w:rsidR="00984233" w:rsidRPr="00BC0B27" w:rsidRDefault="00984233" w:rsidP="00F01183">
            <w:pPr>
              <w:jc w:val="both"/>
              <w:rPr>
                <w:noProof/>
              </w:rPr>
            </w:pPr>
            <w:r w:rsidRPr="00BC0B27">
              <w:rPr>
                <w:noProof/>
              </w:rPr>
              <w:t>Fabricarea lemnului si a produselor din lemn si pluta, cu exceptia mobilei; fabricarea articolelor din impletitura de pai si alte materiale vegetale</w:t>
            </w:r>
          </w:p>
          <w:p w:rsidR="00984233" w:rsidRPr="00BC0B27" w:rsidRDefault="00984233" w:rsidP="00F01183">
            <w:pPr>
              <w:jc w:val="both"/>
              <w:rPr>
                <w:noProof/>
              </w:rPr>
            </w:pPr>
            <w:r w:rsidRPr="00BC0B27">
              <w:rPr>
                <w:noProof/>
              </w:rPr>
              <w:t>Productia de mobilier si alte activitati industriale n.c.a.</w:t>
            </w:r>
          </w:p>
          <w:p w:rsidR="00984233" w:rsidRPr="00BC0B27" w:rsidRDefault="00984233" w:rsidP="00F01183">
            <w:pPr>
              <w:tabs>
                <w:tab w:val="left" w:pos="3720"/>
              </w:tabs>
              <w:jc w:val="both"/>
              <w:rPr>
                <w:noProof/>
              </w:rPr>
            </w:pPr>
          </w:p>
        </w:tc>
      </w:tr>
      <w:tr w:rsidR="00984233" w:rsidRPr="00BC0B27" w:rsidTr="008F5D1B">
        <w:trPr>
          <w:trHeight w:val="60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mecanica fina, artizanat, imprimerie si asimilati (73)</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60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industria alimentara si alte meserii artizanale (74)</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instalaţii fixe şi lucrători asimilaţi (81)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60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maşini, utilaje şi asamblori de masini, echipamente şi alte produse (82)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val="restart"/>
          </w:tcPr>
          <w:p w:rsidR="00984233" w:rsidRPr="00BC0B27" w:rsidRDefault="00984233" w:rsidP="00F01183">
            <w:pPr>
              <w:tabs>
                <w:tab w:val="left" w:pos="3720"/>
              </w:tabs>
              <w:jc w:val="center"/>
              <w:rPr>
                <w:b/>
                <w:noProof/>
              </w:rPr>
            </w:pPr>
            <w:r w:rsidRPr="00BC0B27">
              <w:rPr>
                <w:b/>
                <w:noProof/>
              </w:rPr>
              <w:t>Industrie alimentară</w:t>
            </w:r>
          </w:p>
        </w:tc>
        <w:tc>
          <w:tcPr>
            <w:tcW w:w="4381" w:type="dxa"/>
          </w:tcPr>
          <w:p w:rsidR="00984233" w:rsidRPr="00BC0B27" w:rsidRDefault="00984233" w:rsidP="00F01183">
            <w:pPr>
              <w:jc w:val="both"/>
              <w:rPr>
                <w:noProof/>
              </w:rPr>
            </w:pPr>
            <w:r w:rsidRPr="00BC0B27">
              <w:rPr>
                <w:noProof/>
              </w:rPr>
              <w:t>Tehnicieni în domeniul fizicii şi tehnicii (31)</w:t>
            </w:r>
          </w:p>
        </w:tc>
        <w:tc>
          <w:tcPr>
            <w:tcW w:w="3303" w:type="dxa"/>
            <w:vMerge w:val="restart"/>
          </w:tcPr>
          <w:p w:rsidR="00984233" w:rsidRPr="00BC0B27" w:rsidRDefault="00984233" w:rsidP="00F01183">
            <w:pPr>
              <w:jc w:val="both"/>
              <w:rPr>
                <w:noProof/>
              </w:rPr>
            </w:pPr>
            <w:r w:rsidRPr="00BC0B27">
              <w:rPr>
                <w:noProof/>
              </w:rPr>
              <w:t>Industria alimentara si a bauturilor</w:t>
            </w:r>
          </w:p>
          <w:p w:rsidR="00984233" w:rsidRPr="00BC0B27" w:rsidRDefault="00984233" w:rsidP="00F01183">
            <w:pPr>
              <w:tabs>
                <w:tab w:val="left" w:pos="3720"/>
              </w:tabs>
              <w:jc w:val="both"/>
              <w:rPr>
                <w:noProof/>
              </w:rPr>
            </w:pPr>
          </w:p>
        </w:tc>
      </w:tr>
      <w:tr w:rsidR="00984233" w:rsidRPr="00BC0B27" w:rsidTr="008F5D1B">
        <w:trPr>
          <w:trHeight w:val="60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industria alimentara si alte meserii artizanale (74)</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423"/>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maşini, utilaje şi asamblori de masini, echipamente şi alte produse (82)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219"/>
        </w:trPr>
        <w:tc>
          <w:tcPr>
            <w:tcW w:w="1922" w:type="dxa"/>
            <w:vMerge w:val="restart"/>
          </w:tcPr>
          <w:p w:rsidR="00984233" w:rsidRPr="00BC0B27" w:rsidRDefault="00984233" w:rsidP="00F01183">
            <w:pPr>
              <w:tabs>
                <w:tab w:val="left" w:pos="3720"/>
              </w:tabs>
              <w:jc w:val="center"/>
              <w:rPr>
                <w:b/>
                <w:noProof/>
              </w:rPr>
            </w:pPr>
            <w:r w:rsidRPr="00BC0B27">
              <w:rPr>
                <w:b/>
                <w:noProof/>
              </w:rPr>
              <w:t>Industrie textilă şi pielărie</w:t>
            </w:r>
          </w:p>
        </w:tc>
        <w:tc>
          <w:tcPr>
            <w:tcW w:w="4381" w:type="dxa"/>
          </w:tcPr>
          <w:p w:rsidR="00984233" w:rsidRPr="00BC0B27" w:rsidRDefault="00984233" w:rsidP="00F01183">
            <w:pPr>
              <w:jc w:val="both"/>
              <w:rPr>
                <w:noProof/>
              </w:rPr>
            </w:pPr>
            <w:r w:rsidRPr="00BC0B27">
              <w:rPr>
                <w:noProof/>
              </w:rPr>
              <w:t xml:space="preserve">Tehnicieni în domeniul fizicii şi tehnicii (31) </w:t>
            </w:r>
          </w:p>
        </w:tc>
        <w:tc>
          <w:tcPr>
            <w:tcW w:w="3303" w:type="dxa"/>
            <w:vMerge w:val="restart"/>
          </w:tcPr>
          <w:p w:rsidR="00984233" w:rsidRPr="00BC0B27" w:rsidRDefault="00984233" w:rsidP="00F01183">
            <w:pPr>
              <w:tabs>
                <w:tab w:val="left" w:pos="3720"/>
              </w:tabs>
              <w:jc w:val="both"/>
              <w:rPr>
                <w:noProof/>
              </w:rPr>
            </w:pPr>
            <w:r w:rsidRPr="00BC0B27">
              <w:rPr>
                <w:noProof/>
              </w:rPr>
              <w:t xml:space="preserve">Fabricarea produselor textile </w:t>
            </w:r>
          </w:p>
          <w:p w:rsidR="00984233" w:rsidRPr="00BC0B27" w:rsidRDefault="00984233" w:rsidP="00F01183">
            <w:pPr>
              <w:tabs>
                <w:tab w:val="left" w:pos="3720"/>
              </w:tabs>
              <w:jc w:val="both"/>
              <w:rPr>
                <w:noProof/>
              </w:rPr>
            </w:pPr>
            <w:r w:rsidRPr="00BC0B27">
              <w:rPr>
                <w:noProof/>
              </w:rPr>
              <w:t>Fabricarea articolelor de imbracaminte; aranjarea si vopsirea blanurilor Tabacirea si finisarea pieilor; fabricarea articolelor de voiaj si marochinarie, a harnasamentelor si incaltamintei</w:t>
            </w:r>
          </w:p>
        </w:tc>
      </w:tr>
      <w:tr w:rsidR="00984233" w:rsidRPr="00BC0B27" w:rsidTr="008F5D1B">
        <w:trPr>
          <w:trHeight w:val="423"/>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mecanica fina, artizanat, imprimerie si asimilati (73)</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60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industria alimentara si alte meserii artizanale (74)</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411"/>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maşini, utilaje şi asamblori de masini, echipamente şi alte produse (82)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val="restart"/>
          </w:tcPr>
          <w:p w:rsidR="00984233" w:rsidRPr="00BC0B27" w:rsidRDefault="00984233" w:rsidP="00F01183">
            <w:pPr>
              <w:tabs>
                <w:tab w:val="left" w:pos="3720"/>
              </w:tabs>
              <w:jc w:val="center"/>
              <w:rPr>
                <w:b/>
                <w:noProof/>
              </w:rPr>
            </w:pPr>
            <w:r w:rsidRPr="00BC0B27">
              <w:rPr>
                <w:b/>
                <w:noProof/>
              </w:rPr>
              <w:t>Materiale de construcţii</w:t>
            </w:r>
          </w:p>
        </w:tc>
        <w:tc>
          <w:tcPr>
            <w:tcW w:w="4381" w:type="dxa"/>
          </w:tcPr>
          <w:p w:rsidR="00984233" w:rsidRPr="00BC0B27" w:rsidRDefault="00984233" w:rsidP="00F01183">
            <w:pPr>
              <w:jc w:val="both"/>
              <w:rPr>
                <w:noProof/>
              </w:rPr>
            </w:pPr>
            <w:r w:rsidRPr="00BC0B27">
              <w:rPr>
                <w:noProof/>
              </w:rPr>
              <w:t xml:space="preserve">Tehnicieni în domeniul fizicii şi tehnicii (31) </w:t>
            </w:r>
          </w:p>
        </w:tc>
        <w:tc>
          <w:tcPr>
            <w:tcW w:w="3303" w:type="dxa"/>
            <w:vMerge w:val="restart"/>
          </w:tcPr>
          <w:p w:rsidR="00984233" w:rsidRPr="00BC0B27" w:rsidRDefault="00984233" w:rsidP="00F01183">
            <w:pPr>
              <w:jc w:val="both"/>
              <w:rPr>
                <w:noProof/>
              </w:rPr>
            </w:pPr>
            <w:r w:rsidRPr="00BC0B27">
              <w:rPr>
                <w:noProof/>
              </w:rPr>
              <w:t>Fabricarea altor produse din minerale nemetalice</w:t>
            </w:r>
          </w:p>
          <w:p w:rsidR="00984233" w:rsidRPr="00BC0B27" w:rsidRDefault="00984233" w:rsidP="00F01183">
            <w:pPr>
              <w:jc w:val="both"/>
              <w:rPr>
                <w:bCs/>
                <w:noProof/>
              </w:rPr>
            </w:pPr>
            <w:r w:rsidRPr="00BC0B27">
              <w:rPr>
                <w:bCs/>
                <w:noProof/>
              </w:rPr>
              <w:t>Industria extractiva</w:t>
            </w:r>
          </w:p>
          <w:p w:rsidR="00984233" w:rsidRPr="00BC0B27" w:rsidRDefault="00984233" w:rsidP="00F01183">
            <w:pPr>
              <w:tabs>
                <w:tab w:val="left" w:pos="3720"/>
              </w:tabs>
              <w:jc w:val="both"/>
              <w:rPr>
                <w:noProof/>
              </w:rPr>
            </w:pPr>
          </w:p>
        </w:tc>
      </w:tr>
      <w:tr w:rsidR="00984233" w:rsidRPr="00BC0B27" w:rsidTr="008F5D1B">
        <w:trPr>
          <w:trHeight w:val="60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mecanica fina, artizanat, imprimerie si asimilati (73)</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195"/>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instalaţii fixe şi lucrători asimilaţi (81)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375"/>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maşini, utilaje şi asamblori de masini, echipamente şi alte produse (82)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156"/>
        </w:trPr>
        <w:tc>
          <w:tcPr>
            <w:tcW w:w="1922" w:type="dxa"/>
            <w:vMerge w:val="restart"/>
          </w:tcPr>
          <w:p w:rsidR="00984233" w:rsidRPr="00BC0B27" w:rsidRDefault="00D46B57" w:rsidP="00F01183">
            <w:pPr>
              <w:tabs>
                <w:tab w:val="left" w:pos="3720"/>
              </w:tabs>
              <w:jc w:val="center"/>
              <w:rPr>
                <w:b/>
                <w:noProof/>
              </w:rPr>
            </w:pPr>
            <w:r>
              <w:rPr>
                <w:b/>
                <w:noProof/>
              </w:rPr>
              <w:t xml:space="preserve"> </w:t>
            </w:r>
            <w:r w:rsidR="00984233" w:rsidRPr="00BC0B27">
              <w:rPr>
                <w:b/>
                <w:noProof/>
              </w:rPr>
              <w:t>Mecanică</w:t>
            </w:r>
          </w:p>
        </w:tc>
        <w:tc>
          <w:tcPr>
            <w:tcW w:w="4381" w:type="dxa"/>
          </w:tcPr>
          <w:p w:rsidR="00984233" w:rsidRPr="00BC0B27" w:rsidRDefault="00984233" w:rsidP="00F01183">
            <w:pPr>
              <w:jc w:val="both"/>
              <w:rPr>
                <w:noProof/>
              </w:rPr>
            </w:pPr>
            <w:r w:rsidRPr="00BC0B27">
              <w:rPr>
                <w:noProof/>
              </w:rPr>
              <w:t>Tehnicieni în domeniul fizicii şi tehnicii (31)</w:t>
            </w:r>
          </w:p>
        </w:tc>
        <w:tc>
          <w:tcPr>
            <w:tcW w:w="3303" w:type="dxa"/>
            <w:vMerge w:val="restart"/>
          </w:tcPr>
          <w:p w:rsidR="00984233" w:rsidRPr="00BC0B27" w:rsidRDefault="00984233" w:rsidP="00F01183">
            <w:pPr>
              <w:tabs>
                <w:tab w:val="left" w:pos="3720"/>
              </w:tabs>
              <w:jc w:val="both"/>
              <w:rPr>
                <w:noProof/>
              </w:rPr>
            </w:pPr>
            <w:r w:rsidRPr="00BC0B27">
              <w:rPr>
                <w:noProof/>
              </w:rPr>
              <w:t>Dispersie mare transectorială</w:t>
            </w:r>
          </w:p>
        </w:tc>
      </w:tr>
      <w:tr w:rsidR="00984233" w:rsidRPr="00BC0B27" w:rsidTr="008F5D1B">
        <w:trPr>
          <w:trHeight w:val="79"/>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Alte ocupații asimilate tehnicienilor (31)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192"/>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industria extractiva si constructii (71)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114"/>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metalurgie, constructii metalice si asimilati (72)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621"/>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mecanica fina, artizanat, imprimerie si asimilati (73)</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428"/>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instalaţii fixe şi lucrători asimilaţi (81)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621"/>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maşini, utilaje şi asamblori de masini, echipamente şi alte produse (82)</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344"/>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Conducători de vehicule  şi operatori instalaţii mobile (83)</w:t>
            </w:r>
          </w:p>
          <w:p w:rsidR="00984233" w:rsidRPr="00BC0B27" w:rsidRDefault="00984233" w:rsidP="00F01183">
            <w:pPr>
              <w:jc w:val="both"/>
              <w:rPr>
                <w:noProof/>
              </w:rPr>
            </w:pPr>
          </w:p>
          <w:p w:rsidR="00984233" w:rsidRPr="00BC0B27" w:rsidRDefault="00984233" w:rsidP="00F01183">
            <w:pPr>
              <w:jc w:val="both"/>
              <w:rPr>
                <w:noProof/>
              </w:rPr>
            </w:pP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val="restart"/>
          </w:tcPr>
          <w:p w:rsidR="00984233" w:rsidRPr="00BC0B27" w:rsidRDefault="00984233" w:rsidP="00F01183">
            <w:pPr>
              <w:tabs>
                <w:tab w:val="left" w:pos="3720"/>
              </w:tabs>
              <w:jc w:val="center"/>
              <w:rPr>
                <w:b/>
                <w:noProof/>
              </w:rPr>
            </w:pPr>
            <w:r w:rsidRPr="00BC0B27">
              <w:rPr>
                <w:b/>
                <w:noProof/>
              </w:rPr>
              <w:t>Turism şi alimentaţie</w:t>
            </w:r>
          </w:p>
        </w:tc>
        <w:tc>
          <w:tcPr>
            <w:tcW w:w="4381" w:type="dxa"/>
          </w:tcPr>
          <w:p w:rsidR="00984233" w:rsidRPr="00BC0B27" w:rsidRDefault="00984233" w:rsidP="00F01183">
            <w:pPr>
              <w:jc w:val="both"/>
              <w:rPr>
                <w:noProof/>
              </w:rPr>
            </w:pPr>
            <w:r w:rsidRPr="00BC0B27">
              <w:rPr>
                <w:noProof/>
              </w:rPr>
              <w:t>Functionari în servicii cu publicul (42)</w:t>
            </w:r>
          </w:p>
        </w:tc>
        <w:tc>
          <w:tcPr>
            <w:tcW w:w="3303" w:type="dxa"/>
            <w:vMerge w:val="restart"/>
          </w:tcPr>
          <w:p w:rsidR="00984233" w:rsidRPr="00BC0B27" w:rsidRDefault="00984233" w:rsidP="00F01183">
            <w:pPr>
              <w:jc w:val="both"/>
              <w:rPr>
                <w:bCs/>
                <w:noProof/>
              </w:rPr>
            </w:pPr>
            <w:r w:rsidRPr="00BC0B27">
              <w:rPr>
                <w:bCs/>
                <w:noProof/>
              </w:rPr>
              <w:t>Hoteluri si restaurante</w:t>
            </w:r>
          </w:p>
          <w:p w:rsidR="00984233" w:rsidRPr="00BC0B27" w:rsidRDefault="00984233" w:rsidP="00F01183">
            <w:pPr>
              <w:tabs>
                <w:tab w:val="left" w:pos="3720"/>
              </w:tabs>
              <w:jc w:val="both"/>
              <w:rPr>
                <w:noProof/>
              </w:rPr>
            </w:pPr>
          </w:p>
        </w:tc>
      </w:tr>
      <w:tr w:rsidR="00984233" w:rsidRPr="00BC0B27" w:rsidTr="008F5D1B">
        <w:trPr>
          <w:trHeight w:val="128"/>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Lucrători în servicii personale şi protecţie (51)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145"/>
        </w:trPr>
        <w:tc>
          <w:tcPr>
            <w:tcW w:w="1922" w:type="dxa"/>
            <w:vMerge/>
          </w:tcPr>
          <w:p w:rsidR="00984233" w:rsidRPr="00BC0B27" w:rsidRDefault="00984233" w:rsidP="00F01183">
            <w:pPr>
              <w:tabs>
                <w:tab w:val="left" w:pos="3720"/>
              </w:tabs>
              <w:jc w:val="center"/>
              <w:rPr>
                <w:b/>
                <w:noProof/>
              </w:rPr>
            </w:pPr>
          </w:p>
        </w:tc>
        <w:tc>
          <w:tcPr>
            <w:tcW w:w="4381" w:type="dxa"/>
          </w:tcPr>
          <w:p w:rsidR="00984233" w:rsidRDefault="00984233" w:rsidP="00F01183">
            <w:pPr>
              <w:jc w:val="both"/>
              <w:rPr>
                <w:noProof/>
              </w:rPr>
            </w:pPr>
            <w:r w:rsidRPr="00BC0B27">
              <w:rPr>
                <w:noProof/>
              </w:rPr>
              <w:t>Meseriasi si muncitori calificati in industria alimentara si alte meserii artizanale (74)</w:t>
            </w:r>
          </w:p>
          <w:p w:rsidR="00984233" w:rsidRPr="00BC0B27" w:rsidRDefault="00984233" w:rsidP="00F01183">
            <w:pPr>
              <w:jc w:val="both"/>
              <w:rPr>
                <w:noProof/>
              </w:rPr>
            </w:pP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196"/>
        </w:trPr>
        <w:tc>
          <w:tcPr>
            <w:tcW w:w="1922" w:type="dxa"/>
            <w:vMerge w:val="restart"/>
          </w:tcPr>
          <w:p w:rsidR="00984233" w:rsidRPr="00BC0B27" w:rsidRDefault="00984233" w:rsidP="00F01183">
            <w:pPr>
              <w:tabs>
                <w:tab w:val="left" w:pos="3720"/>
              </w:tabs>
              <w:jc w:val="center"/>
              <w:rPr>
                <w:b/>
                <w:noProof/>
              </w:rPr>
            </w:pPr>
            <w:r w:rsidRPr="00BC0B27">
              <w:rPr>
                <w:b/>
                <w:noProof/>
              </w:rPr>
              <w:t>Resurse naturale şi protecţia mediului</w:t>
            </w:r>
          </w:p>
        </w:tc>
        <w:tc>
          <w:tcPr>
            <w:tcW w:w="4381" w:type="dxa"/>
          </w:tcPr>
          <w:p w:rsidR="00984233" w:rsidRPr="00BC0B27" w:rsidRDefault="00984233" w:rsidP="00F01183">
            <w:pPr>
              <w:jc w:val="both"/>
              <w:rPr>
                <w:noProof/>
              </w:rPr>
            </w:pPr>
            <w:r w:rsidRPr="00BC0B27">
              <w:rPr>
                <w:noProof/>
              </w:rPr>
              <w:t>Tehnicieni în ştiinţele vieţii, ocrotirea sănătăţii şi asimilaţi (32)</w:t>
            </w:r>
          </w:p>
        </w:tc>
        <w:tc>
          <w:tcPr>
            <w:tcW w:w="3303" w:type="dxa"/>
            <w:vMerge w:val="restart"/>
          </w:tcPr>
          <w:p w:rsidR="00984233" w:rsidRPr="00BC0B27" w:rsidRDefault="00984233" w:rsidP="00F01183">
            <w:pPr>
              <w:jc w:val="both"/>
              <w:rPr>
                <w:bCs/>
                <w:noProof/>
              </w:rPr>
            </w:pPr>
            <w:r w:rsidRPr="00BC0B27">
              <w:rPr>
                <w:noProof/>
              </w:rPr>
              <w:t>Agricultură, silvicultură şi pescuit</w:t>
            </w:r>
            <w:r w:rsidRPr="00BC0B27">
              <w:rPr>
                <w:bCs/>
                <w:noProof/>
              </w:rPr>
              <w:t xml:space="preserve"> </w:t>
            </w:r>
          </w:p>
          <w:p w:rsidR="00984233" w:rsidRPr="00BC0B27" w:rsidRDefault="00984233" w:rsidP="00F01183">
            <w:pPr>
              <w:jc w:val="both"/>
              <w:rPr>
                <w:bCs/>
                <w:noProof/>
              </w:rPr>
            </w:pPr>
            <w:r w:rsidRPr="00BC0B27">
              <w:rPr>
                <w:bCs/>
                <w:noProof/>
              </w:rPr>
              <w:t>Distributia apei; salubritate, gestionarea deseurilor, activitati de decontaminare</w:t>
            </w:r>
          </w:p>
          <w:p w:rsidR="00984233" w:rsidRPr="00BC0B27" w:rsidRDefault="00984233" w:rsidP="00F01183">
            <w:pPr>
              <w:jc w:val="both"/>
              <w:rPr>
                <w:noProof/>
              </w:rPr>
            </w:pPr>
            <w:r w:rsidRPr="00BC0B27">
              <w:rPr>
                <w:noProof/>
              </w:rPr>
              <w:t>Recuperarea deseurilor si resturilor de materiale reciclabile</w:t>
            </w:r>
          </w:p>
        </w:tc>
      </w:tr>
      <w:tr w:rsidR="00984233" w:rsidRPr="00BC0B27" w:rsidTr="008F5D1B">
        <w:trPr>
          <w:trHeight w:val="704"/>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Agricultori şi lucrători calificaţi în agricultură, silvicultură şi pescuit (61)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79"/>
        </w:trPr>
        <w:tc>
          <w:tcPr>
            <w:tcW w:w="1922" w:type="dxa"/>
            <w:vMerge w:val="restart"/>
          </w:tcPr>
          <w:p w:rsidR="00984233" w:rsidRPr="00BC0B27" w:rsidRDefault="00984233" w:rsidP="00F01183">
            <w:pPr>
              <w:tabs>
                <w:tab w:val="left" w:pos="3720"/>
              </w:tabs>
              <w:jc w:val="center"/>
              <w:rPr>
                <w:b/>
                <w:noProof/>
              </w:rPr>
            </w:pPr>
            <w:r w:rsidRPr="00BC0B27">
              <w:rPr>
                <w:b/>
                <w:noProof/>
              </w:rPr>
              <w:t>Tehnici poligrafice</w:t>
            </w:r>
          </w:p>
        </w:tc>
        <w:tc>
          <w:tcPr>
            <w:tcW w:w="4381" w:type="dxa"/>
          </w:tcPr>
          <w:p w:rsidR="00984233" w:rsidRPr="00BC0B27" w:rsidRDefault="00984233" w:rsidP="00F01183">
            <w:pPr>
              <w:jc w:val="both"/>
              <w:rPr>
                <w:noProof/>
              </w:rPr>
            </w:pPr>
            <w:r w:rsidRPr="00BC0B27">
              <w:rPr>
                <w:noProof/>
              </w:rPr>
              <w:t>Tehnicieni în domeniul fizicii şi tehnicii (31)</w:t>
            </w:r>
          </w:p>
        </w:tc>
        <w:tc>
          <w:tcPr>
            <w:tcW w:w="3303" w:type="dxa"/>
            <w:vMerge w:val="restart"/>
          </w:tcPr>
          <w:p w:rsidR="00984233" w:rsidRPr="00BC0B27" w:rsidRDefault="00984233" w:rsidP="00F01183">
            <w:pPr>
              <w:jc w:val="both"/>
              <w:rPr>
                <w:noProof/>
              </w:rPr>
            </w:pPr>
            <w:r w:rsidRPr="00BC0B27">
              <w:rPr>
                <w:noProof/>
              </w:rPr>
              <w:t>Edituri, poligrafie si reproducerea pe suporti a inregistrarilor</w:t>
            </w:r>
          </w:p>
          <w:p w:rsidR="00984233" w:rsidRPr="00BC0B27" w:rsidRDefault="00984233" w:rsidP="00F01183">
            <w:pPr>
              <w:jc w:val="both"/>
              <w:rPr>
                <w:noProof/>
              </w:rPr>
            </w:pPr>
          </w:p>
        </w:tc>
      </w:tr>
      <w:tr w:rsidR="00984233" w:rsidRPr="00BC0B27" w:rsidTr="008F5D1B">
        <w:trPr>
          <w:trHeight w:val="338"/>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Funcţionari de birou (41)</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375"/>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Meseriasi si muncitori calificati in mecanica fina, artizanat, imprimerie si asimilati (73)</w:t>
            </w:r>
          </w:p>
        </w:tc>
        <w:tc>
          <w:tcPr>
            <w:tcW w:w="3303" w:type="dxa"/>
            <w:vMerge/>
          </w:tcPr>
          <w:p w:rsidR="00984233" w:rsidRPr="00BC0B27" w:rsidRDefault="00984233" w:rsidP="00F01183">
            <w:pPr>
              <w:tabs>
                <w:tab w:val="left" w:pos="3720"/>
              </w:tabs>
              <w:jc w:val="both"/>
              <w:rPr>
                <w:noProof/>
              </w:rPr>
            </w:pPr>
          </w:p>
        </w:tc>
      </w:tr>
      <w:tr w:rsidR="00984233" w:rsidRPr="00BC0B27" w:rsidTr="008F5D1B">
        <w:trPr>
          <w:trHeight w:val="455"/>
        </w:trPr>
        <w:tc>
          <w:tcPr>
            <w:tcW w:w="1922" w:type="dxa"/>
            <w:vMerge/>
          </w:tcPr>
          <w:p w:rsidR="00984233" w:rsidRPr="00BC0B27" w:rsidRDefault="00984233" w:rsidP="00F01183">
            <w:pPr>
              <w:tabs>
                <w:tab w:val="left" w:pos="3720"/>
              </w:tabs>
              <w:jc w:val="center"/>
              <w:rPr>
                <w:b/>
                <w:noProof/>
              </w:rPr>
            </w:pPr>
          </w:p>
        </w:tc>
        <w:tc>
          <w:tcPr>
            <w:tcW w:w="4381" w:type="dxa"/>
          </w:tcPr>
          <w:p w:rsidR="00984233" w:rsidRPr="00BC0B27" w:rsidRDefault="00984233" w:rsidP="00F01183">
            <w:pPr>
              <w:jc w:val="both"/>
              <w:rPr>
                <w:noProof/>
              </w:rPr>
            </w:pPr>
            <w:r w:rsidRPr="00BC0B27">
              <w:rPr>
                <w:noProof/>
              </w:rPr>
              <w:t>Operatori la maşini, utilaje şi asamblori de masini, echipamente şi alte produse (82)</w:t>
            </w:r>
          </w:p>
        </w:tc>
        <w:tc>
          <w:tcPr>
            <w:tcW w:w="3303" w:type="dxa"/>
            <w:vMerge/>
          </w:tcPr>
          <w:p w:rsidR="00984233" w:rsidRPr="00BC0B27" w:rsidRDefault="00984233" w:rsidP="00F01183">
            <w:pPr>
              <w:tabs>
                <w:tab w:val="left" w:pos="3720"/>
              </w:tabs>
              <w:jc w:val="both"/>
              <w:rPr>
                <w:noProof/>
              </w:rPr>
            </w:pPr>
          </w:p>
        </w:tc>
      </w:tr>
    </w:tbl>
    <w:p w:rsidR="00984233" w:rsidRPr="00BC0B27" w:rsidRDefault="00984233" w:rsidP="00984233">
      <w:pPr>
        <w:tabs>
          <w:tab w:val="left" w:pos="3720"/>
        </w:tabs>
        <w:ind w:firstLine="357"/>
        <w:jc w:val="both"/>
      </w:pPr>
    </w:p>
    <w:p w:rsidR="00984233" w:rsidRPr="00BC0B27" w:rsidRDefault="00984233" w:rsidP="00984233">
      <w:pPr>
        <w:tabs>
          <w:tab w:val="left" w:pos="3720"/>
        </w:tabs>
        <w:ind w:firstLine="426"/>
      </w:pPr>
      <w:r w:rsidRPr="00BC0B27">
        <w:t>Structura estimată pe domenii de pregătire a cererii potențiale la intersecția COR-CAEN, pentru Regiunea Sud Vest Oltenia este următoarea</w:t>
      </w:r>
      <w:r>
        <w:t>:</w:t>
      </w:r>
    </w:p>
    <w:p w:rsidR="00984233" w:rsidRPr="00BC0B27" w:rsidRDefault="00984233" w:rsidP="00984233">
      <w:pPr>
        <w:tabs>
          <w:tab w:val="left" w:pos="3720"/>
        </w:tabs>
        <w:ind w:firstLine="426"/>
      </w:pPr>
    </w:p>
    <w:p w:rsidR="00984233" w:rsidRPr="00BC0B27" w:rsidRDefault="00984233" w:rsidP="00984233">
      <w:pPr>
        <w:pStyle w:val="Heading3"/>
      </w:pPr>
      <w:bookmarkStart w:id="111" w:name="_Toc371240000"/>
      <w:bookmarkStart w:id="112" w:name="_Toc503173372"/>
      <w:r>
        <w:t xml:space="preserve">2.4. </w:t>
      </w:r>
      <w:r w:rsidRPr="00BC0B27">
        <w:t>Structura proiecției cererii potențiale pe domenii de pregătire în Regiunea Sud Vest Oltenia</w:t>
      </w:r>
      <w:r>
        <w:t xml:space="preserve"> (</w:t>
      </w:r>
      <w:r w:rsidRPr="00BC0B27">
        <w:t>%</w:t>
      </w:r>
      <w:r>
        <w:t>)</w:t>
      </w:r>
      <w:bookmarkEnd w:id="111"/>
      <w:bookmarkEnd w:id="112"/>
      <w:r w:rsidRPr="00BC0B27">
        <w:tab/>
      </w:r>
    </w:p>
    <w:p w:rsidR="00984233" w:rsidRPr="00BC0B27" w:rsidRDefault="00984233" w:rsidP="00984233">
      <w:pPr>
        <w:tabs>
          <w:tab w:val="left" w:pos="3720"/>
        </w:tabs>
      </w:pPr>
      <w:r w:rsidRPr="00BC0B27">
        <w:tab/>
      </w:r>
      <w:r w:rsidRPr="00BC0B27">
        <w:tab/>
      </w:r>
      <w:r w:rsidRPr="00BC0B27">
        <w:tab/>
      </w:r>
      <w:r w:rsidRPr="00BC0B27">
        <w:tab/>
      </w:r>
      <w:r w:rsidRPr="00BC0B27">
        <w:tab/>
        <w:t xml:space="preserve">       %</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8"/>
        <w:gridCol w:w="2494"/>
      </w:tblGrid>
      <w:tr w:rsidR="00984233" w:rsidRPr="00BC0B27" w:rsidTr="00F01183">
        <w:trPr>
          <w:jc w:val="center"/>
        </w:trPr>
        <w:tc>
          <w:tcPr>
            <w:tcW w:w="5148" w:type="dxa"/>
          </w:tcPr>
          <w:p w:rsidR="00984233" w:rsidRPr="00BC0B27" w:rsidRDefault="00984233" w:rsidP="00F01183">
            <w:pPr>
              <w:tabs>
                <w:tab w:val="left" w:pos="3720"/>
              </w:tabs>
            </w:pPr>
            <w:r w:rsidRPr="00BC0B27">
              <w:t>Domeniul de educaţie şi formare profesională</w:t>
            </w:r>
          </w:p>
        </w:tc>
        <w:tc>
          <w:tcPr>
            <w:tcW w:w="2494" w:type="dxa"/>
          </w:tcPr>
          <w:p w:rsidR="00984233" w:rsidRPr="00BC0B27" w:rsidRDefault="00984233" w:rsidP="00F01183">
            <w:pPr>
              <w:tabs>
                <w:tab w:val="left" w:pos="3720"/>
              </w:tabs>
            </w:pPr>
            <w:r w:rsidRPr="00BC0B27">
              <w:t>Ponderi previzionate ale cererii de formare profesională pentru 2013-2020</w:t>
            </w:r>
          </w:p>
          <w:p w:rsidR="00984233" w:rsidRPr="00BC0B27" w:rsidRDefault="00984233" w:rsidP="00F01183">
            <w:pPr>
              <w:tabs>
                <w:tab w:val="left" w:pos="3720"/>
              </w:tabs>
            </w:pPr>
            <w:r w:rsidRPr="00BC0B27">
              <w:t>(%)</w:t>
            </w:r>
          </w:p>
        </w:tc>
      </w:tr>
      <w:tr w:rsidR="00984233" w:rsidRPr="00BC0B27" w:rsidTr="0086015A">
        <w:trPr>
          <w:jc w:val="center"/>
        </w:trPr>
        <w:tc>
          <w:tcPr>
            <w:tcW w:w="5148" w:type="dxa"/>
            <w:shd w:val="clear" w:color="auto" w:fill="FFFF00"/>
          </w:tcPr>
          <w:p w:rsidR="00984233" w:rsidRPr="0086015A" w:rsidRDefault="00984233" w:rsidP="00F01183">
            <w:pPr>
              <w:tabs>
                <w:tab w:val="left" w:pos="3720"/>
              </w:tabs>
              <w:rPr>
                <w:highlight w:val="yellow"/>
              </w:rPr>
            </w:pPr>
            <w:r w:rsidRPr="0086015A">
              <w:rPr>
                <w:highlight w:val="yellow"/>
              </w:rPr>
              <w:t>Agricultură</w:t>
            </w:r>
          </w:p>
        </w:tc>
        <w:tc>
          <w:tcPr>
            <w:tcW w:w="2494" w:type="dxa"/>
            <w:shd w:val="clear" w:color="auto" w:fill="FFFF00"/>
          </w:tcPr>
          <w:p w:rsidR="00984233" w:rsidRPr="0086015A" w:rsidRDefault="00984233" w:rsidP="00F01183">
            <w:pPr>
              <w:tabs>
                <w:tab w:val="left" w:pos="3720"/>
              </w:tabs>
              <w:rPr>
                <w:highlight w:val="yellow"/>
              </w:rPr>
            </w:pPr>
            <w:r w:rsidRPr="0086015A">
              <w:rPr>
                <w:highlight w:val="yellow"/>
              </w:rPr>
              <w:t>7,1</w:t>
            </w:r>
          </w:p>
        </w:tc>
      </w:tr>
      <w:tr w:rsidR="00984233" w:rsidRPr="00BC0B27" w:rsidTr="00F01183">
        <w:trPr>
          <w:jc w:val="center"/>
        </w:trPr>
        <w:tc>
          <w:tcPr>
            <w:tcW w:w="5148" w:type="dxa"/>
          </w:tcPr>
          <w:p w:rsidR="00984233" w:rsidRPr="00BC0B27" w:rsidRDefault="00984233" w:rsidP="00F01183">
            <w:pPr>
              <w:tabs>
                <w:tab w:val="left" w:pos="3720"/>
              </w:tabs>
            </w:pPr>
            <w:r w:rsidRPr="00BC0B27">
              <w:t>Chimie industrială</w:t>
            </w:r>
          </w:p>
        </w:tc>
        <w:tc>
          <w:tcPr>
            <w:tcW w:w="2494" w:type="dxa"/>
          </w:tcPr>
          <w:p w:rsidR="00984233" w:rsidRPr="00BC0B27" w:rsidRDefault="00984233" w:rsidP="00F01183">
            <w:pPr>
              <w:tabs>
                <w:tab w:val="left" w:pos="3720"/>
              </w:tabs>
            </w:pPr>
            <w:r w:rsidRPr="00BC0B27">
              <w:t>0,8</w:t>
            </w:r>
          </w:p>
        </w:tc>
      </w:tr>
      <w:tr w:rsidR="00984233" w:rsidRPr="00BC0B27" w:rsidTr="00F01183">
        <w:trPr>
          <w:jc w:val="center"/>
        </w:trPr>
        <w:tc>
          <w:tcPr>
            <w:tcW w:w="5148" w:type="dxa"/>
          </w:tcPr>
          <w:p w:rsidR="00984233" w:rsidRPr="00BC0B27" w:rsidRDefault="00984233" w:rsidP="00F01183">
            <w:pPr>
              <w:tabs>
                <w:tab w:val="left" w:pos="3720"/>
              </w:tabs>
            </w:pPr>
            <w:r w:rsidRPr="00BC0B27">
              <w:t>Construcţii, instalaţii şi lucrări publice</w:t>
            </w:r>
          </w:p>
        </w:tc>
        <w:tc>
          <w:tcPr>
            <w:tcW w:w="2494" w:type="dxa"/>
          </w:tcPr>
          <w:p w:rsidR="00984233" w:rsidRPr="00BC0B27" w:rsidRDefault="00984233" w:rsidP="00F01183">
            <w:pPr>
              <w:tabs>
                <w:tab w:val="left" w:pos="3720"/>
              </w:tabs>
            </w:pPr>
            <w:r w:rsidRPr="00BC0B27">
              <w:t>5,8</w:t>
            </w:r>
          </w:p>
        </w:tc>
      </w:tr>
      <w:tr w:rsidR="00984233" w:rsidRPr="00BC0B27" w:rsidTr="0086015A">
        <w:trPr>
          <w:jc w:val="center"/>
        </w:trPr>
        <w:tc>
          <w:tcPr>
            <w:tcW w:w="5148" w:type="dxa"/>
            <w:shd w:val="clear" w:color="auto" w:fill="FFFF00"/>
          </w:tcPr>
          <w:p w:rsidR="00984233" w:rsidRPr="00BC0B27" w:rsidRDefault="00984233" w:rsidP="00F01183">
            <w:pPr>
              <w:tabs>
                <w:tab w:val="left" w:pos="3720"/>
              </w:tabs>
            </w:pPr>
            <w:r w:rsidRPr="00BC0B27">
              <w:t>Comerţ</w:t>
            </w:r>
          </w:p>
        </w:tc>
        <w:tc>
          <w:tcPr>
            <w:tcW w:w="2494" w:type="dxa"/>
            <w:shd w:val="clear" w:color="auto" w:fill="FFFF00"/>
          </w:tcPr>
          <w:p w:rsidR="00984233" w:rsidRPr="00BC0B27" w:rsidRDefault="00984233" w:rsidP="00F01183">
            <w:pPr>
              <w:tabs>
                <w:tab w:val="left" w:pos="3720"/>
              </w:tabs>
            </w:pPr>
            <w:r w:rsidRPr="00BC0B27">
              <w:t>14,5</w:t>
            </w:r>
          </w:p>
        </w:tc>
      </w:tr>
      <w:tr w:rsidR="00984233" w:rsidRPr="00BC0B27" w:rsidTr="0086015A">
        <w:trPr>
          <w:jc w:val="center"/>
        </w:trPr>
        <w:tc>
          <w:tcPr>
            <w:tcW w:w="5148" w:type="dxa"/>
            <w:shd w:val="clear" w:color="auto" w:fill="FFFF00"/>
          </w:tcPr>
          <w:p w:rsidR="00984233" w:rsidRPr="00BC0B27" w:rsidRDefault="00984233" w:rsidP="00F01183">
            <w:pPr>
              <w:tabs>
                <w:tab w:val="left" w:pos="3720"/>
              </w:tabs>
            </w:pPr>
            <w:r w:rsidRPr="00BC0B27">
              <w:t>Economic</w:t>
            </w:r>
          </w:p>
        </w:tc>
        <w:tc>
          <w:tcPr>
            <w:tcW w:w="2494" w:type="dxa"/>
            <w:shd w:val="clear" w:color="auto" w:fill="FFFF00"/>
          </w:tcPr>
          <w:p w:rsidR="00984233" w:rsidRPr="00BC0B27" w:rsidRDefault="00984233" w:rsidP="00F01183">
            <w:pPr>
              <w:tabs>
                <w:tab w:val="left" w:pos="3720"/>
              </w:tabs>
            </w:pPr>
            <w:r w:rsidRPr="00BC0B27">
              <w:t>7,4</w:t>
            </w:r>
          </w:p>
        </w:tc>
      </w:tr>
      <w:tr w:rsidR="00984233" w:rsidRPr="00BC0B27" w:rsidTr="00F01183">
        <w:trPr>
          <w:jc w:val="center"/>
        </w:trPr>
        <w:tc>
          <w:tcPr>
            <w:tcW w:w="5148" w:type="dxa"/>
          </w:tcPr>
          <w:p w:rsidR="00984233" w:rsidRPr="00BC0B27" w:rsidRDefault="00984233" w:rsidP="00F01183">
            <w:pPr>
              <w:tabs>
                <w:tab w:val="left" w:pos="3720"/>
              </w:tabs>
            </w:pPr>
            <w:r w:rsidRPr="00BC0B27">
              <w:t>Electric</w:t>
            </w:r>
          </w:p>
        </w:tc>
        <w:tc>
          <w:tcPr>
            <w:tcW w:w="2494" w:type="dxa"/>
          </w:tcPr>
          <w:p w:rsidR="00984233" w:rsidRPr="00BC0B27" w:rsidRDefault="00984233" w:rsidP="00F01183">
            <w:pPr>
              <w:tabs>
                <w:tab w:val="left" w:pos="3720"/>
              </w:tabs>
            </w:pPr>
            <w:r w:rsidRPr="00BC0B27">
              <w:t>7,7</w:t>
            </w:r>
          </w:p>
        </w:tc>
      </w:tr>
      <w:tr w:rsidR="00984233" w:rsidRPr="00BC0B27" w:rsidTr="00F01183">
        <w:trPr>
          <w:jc w:val="center"/>
        </w:trPr>
        <w:tc>
          <w:tcPr>
            <w:tcW w:w="5148" w:type="dxa"/>
          </w:tcPr>
          <w:p w:rsidR="00984233" w:rsidRPr="00BC0B27" w:rsidRDefault="00984233" w:rsidP="00F01183">
            <w:pPr>
              <w:tabs>
                <w:tab w:val="left" w:pos="3720"/>
              </w:tabs>
            </w:pPr>
            <w:r w:rsidRPr="00BC0B27">
              <w:t>Electromecanică</w:t>
            </w:r>
          </w:p>
        </w:tc>
        <w:tc>
          <w:tcPr>
            <w:tcW w:w="2494" w:type="dxa"/>
          </w:tcPr>
          <w:p w:rsidR="00984233" w:rsidRPr="00BC0B27" w:rsidRDefault="00984233" w:rsidP="00F01183">
            <w:pPr>
              <w:tabs>
                <w:tab w:val="left" w:pos="3720"/>
              </w:tabs>
            </w:pPr>
            <w:r w:rsidRPr="00BC0B27">
              <w:t>1,2</w:t>
            </w:r>
          </w:p>
        </w:tc>
      </w:tr>
      <w:tr w:rsidR="00984233" w:rsidRPr="00BC0B27" w:rsidTr="00F01183">
        <w:trPr>
          <w:jc w:val="center"/>
        </w:trPr>
        <w:tc>
          <w:tcPr>
            <w:tcW w:w="5148" w:type="dxa"/>
          </w:tcPr>
          <w:p w:rsidR="00984233" w:rsidRPr="00BC0B27" w:rsidRDefault="00984233" w:rsidP="00F01183">
            <w:pPr>
              <w:tabs>
                <w:tab w:val="left" w:pos="3720"/>
              </w:tabs>
            </w:pPr>
            <w:r w:rsidRPr="00BC0B27">
              <w:t>Electronică şi automatizări</w:t>
            </w:r>
          </w:p>
        </w:tc>
        <w:tc>
          <w:tcPr>
            <w:tcW w:w="2494" w:type="dxa"/>
          </w:tcPr>
          <w:p w:rsidR="00984233" w:rsidRPr="00BC0B27" w:rsidRDefault="00984233" w:rsidP="00F01183">
            <w:pPr>
              <w:tabs>
                <w:tab w:val="left" w:pos="3720"/>
              </w:tabs>
            </w:pPr>
            <w:r w:rsidRPr="00BC0B27">
              <w:t>0,5</w:t>
            </w:r>
          </w:p>
        </w:tc>
      </w:tr>
      <w:tr w:rsidR="00984233" w:rsidRPr="00BC0B27" w:rsidTr="00F01183">
        <w:trPr>
          <w:jc w:val="center"/>
        </w:trPr>
        <w:tc>
          <w:tcPr>
            <w:tcW w:w="5148" w:type="dxa"/>
          </w:tcPr>
          <w:p w:rsidR="00984233" w:rsidRPr="00BC0B27" w:rsidRDefault="00984233" w:rsidP="00F01183">
            <w:pPr>
              <w:tabs>
                <w:tab w:val="left" w:pos="3720"/>
              </w:tabs>
            </w:pPr>
            <w:r w:rsidRPr="00BC0B27">
              <w:t>Fabricarea produselor din lemn</w:t>
            </w:r>
          </w:p>
        </w:tc>
        <w:tc>
          <w:tcPr>
            <w:tcW w:w="2494" w:type="dxa"/>
          </w:tcPr>
          <w:p w:rsidR="00984233" w:rsidRPr="00BC0B27" w:rsidRDefault="00984233" w:rsidP="00F01183">
            <w:pPr>
              <w:tabs>
                <w:tab w:val="left" w:pos="3720"/>
              </w:tabs>
            </w:pPr>
            <w:r w:rsidRPr="00BC0B27">
              <w:t>1,5</w:t>
            </w:r>
          </w:p>
        </w:tc>
      </w:tr>
      <w:tr w:rsidR="00984233" w:rsidRPr="00BC0B27" w:rsidTr="00F01183">
        <w:trPr>
          <w:jc w:val="center"/>
        </w:trPr>
        <w:tc>
          <w:tcPr>
            <w:tcW w:w="5148" w:type="dxa"/>
          </w:tcPr>
          <w:p w:rsidR="00984233" w:rsidRPr="00BC0B27" w:rsidRDefault="00984233" w:rsidP="00F01183">
            <w:pPr>
              <w:tabs>
                <w:tab w:val="left" w:pos="3720"/>
              </w:tabs>
            </w:pPr>
            <w:r w:rsidRPr="00BC0B27">
              <w:t>Industrie alimentară</w:t>
            </w:r>
          </w:p>
        </w:tc>
        <w:tc>
          <w:tcPr>
            <w:tcW w:w="2494" w:type="dxa"/>
          </w:tcPr>
          <w:p w:rsidR="00984233" w:rsidRPr="00BC0B27" w:rsidRDefault="00984233" w:rsidP="00F01183">
            <w:pPr>
              <w:tabs>
                <w:tab w:val="left" w:pos="3720"/>
              </w:tabs>
            </w:pPr>
            <w:r w:rsidRPr="00BC0B27">
              <w:t>1,6</w:t>
            </w:r>
          </w:p>
        </w:tc>
      </w:tr>
      <w:tr w:rsidR="00984233" w:rsidRPr="00BC0B27" w:rsidTr="00F01183">
        <w:trPr>
          <w:jc w:val="center"/>
        </w:trPr>
        <w:tc>
          <w:tcPr>
            <w:tcW w:w="5148" w:type="dxa"/>
          </w:tcPr>
          <w:p w:rsidR="00984233" w:rsidRPr="00BC0B27" w:rsidRDefault="00984233" w:rsidP="00F01183">
            <w:pPr>
              <w:tabs>
                <w:tab w:val="left" w:pos="3720"/>
              </w:tabs>
            </w:pPr>
            <w:r w:rsidRPr="00BC0B27">
              <w:t>Industrie textilă şi pielărie</w:t>
            </w:r>
          </w:p>
        </w:tc>
        <w:tc>
          <w:tcPr>
            <w:tcW w:w="2494" w:type="dxa"/>
          </w:tcPr>
          <w:p w:rsidR="00984233" w:rsidRPr="00BC0B27" w:rsidRDefault="00984233" w:rsidP="00F01183">
            <w:pPr>
              <w:tabs>
                <w:tab w:val="left" w:pos="3720"/>
              </w:tabs>
            </w:pPr>
            <w:r w:rsidRPr="00BC0B27">
              <w:t>5,4</w:t>
            </w:r>
          </w:p>
        </w:tc>
      </w:tr>
      <w:tr w:rsidR="00984233" w:rsidRPr="00BC0B27" w:rsidTr="00F01183">
        <w:trPr>
          <w:jc w:val="center"/>
        </w:trPr>
        <w:tc>
          <w:tcPr>
            <w:tcW w:w="5148" w:type="dxa"/>
          </w:tcPr>
          <w:p w:rsidR="00984233" w:rsidRPr="00BC0B27" w:rsidRDefault="00984233" w:rsidP="00F01183">
            <w:pPr>
              <w:tabs>
                <w:tab w:val="left" w:pos="3720"/>
              </w:tabs>
            </w:pPr>
            <w:r w:rsidRPr="00BC0B27">
              <w:t>Materiale de construcţii</w:t>
            </w:r>
          </w:p>
        </w:tc>
        <w:tc>
          <w:tcPr>
            <w:tcW w:w="2494" w:type="dxa"/>
          </w:tcPr>
          <w:p w:rsidR="00984233" w:rsidRPr="00BC0B27" w:rsidRDefault="00984233" w:rsidP="00F01183">
            <w:pPr>
              <w:tabs>
                <w:tab w:val="left" w:pos="3720"/>
              </w:tabs>
            </w:pPr>
            <w:r w:rsidRPr="00BC0B27">
              <w:t>4,9</w:t>
            </w:r>
          </w:p>
        </w:tc>
      </w:tr>
      <w:tr w:rsidR="00984233" w:rsidRPr="00BC0B27" w:rsidTr="0086015A">
        <w:trPr>
          <w:jc w:val="center"/>
        </w:trPr>
        <w:tc>
          <w:tcPr>
            <w:tcW w:w="5148" w:type="dxa"/>
            <w:shd w:val="clear" w:color="auto" w:fill="FFFF00"/>
          </w:tcPr>
          <w:p w:rsidR="00984233" w:rsidRPr="00BC0B27" w:rsidRDefault="00984233" w:rsidP="00F01183">
            <w:pPr>
              <w:tabs>
                <w:tab w:val="left" w:pos="3720"/>
              </w:tabs>
            </w:pPr>
            <w:r w:rsidRPr="00BC0B27">
              <w:t>Mecanică</w:t>
            </w:r>
          </w:p>
        </w:tc>
        <w:tc>
          <w:tcPr>
            <w:tcW w:w="2494" w:type="dxa"/>
            <w:shd w:val="clear" w:color="auto" w:fill="FFFF00"/>
          </w:tcPr>
          <w:p w:rsidR="00984233" w:rsidRPr="00BC0B27" w:rsidRDefault="00984233" w:rsidP="00F01183">
            <w:pPr>
              <w:tabs>
                <w:tab w:val="left" w:pos="3720"/>
              </w:tabs>
            </w:pPr>
            <w:r w:rsidRPr="00BC0B27">
              <w:t>28,9</w:t>
            </w:r>
          </w:p>
        </w:tc>
      </w:tr>
      <w:tr w:rsidR="00984233" w:rsidRPr="00BC0B27" w:rsidTr="00F01183">
        <w:trPr>
          <w:jc w:val="center"/>
        </w:trPr>
        <w:tc>
          <w:tcPr>
            <w:tcW w:w="5148" w:type="dxa"/>
          </w:tcPr>
          <w:p w:rsidR="00984233" w:rsidRPr="00BC0B27" w:rsidRDefault="00984233" w:rsidP="00F01183">
            <w:pPr>
              <w:tabs>
                <w:tab w:val="left" w:pos="3720"/>
              </w:tabs>
            </w:pPr>
            <w:r w:rsidRPr="00BC0B27">
              <w:t>Turism şi alimentaţie</w:t>
            </w:r>
          </w:p>
        </w:tc>
        <w:tc>
          <w:tcPr>
            <w:tcW w:w="2494" w:type="dxa"/>
          </w:tcPr>
          <w:p w:rsidR="00984233" w:rsidRPr="00BC0B27" w:rsidRDefault="00984233" w:rsidP="00F01183">
            <w:pPr>
              <w:tabs>
                <w:tab w:val="left" w:pos="3720"/>
              </w:tabs>
            </w:pPr>
            <w:r w:rsidRPr="00BC0B27">
              <w:t>2,5</w:t>
            </w:r>
          </w:p>
        </w:tc>
      </w:tr>
      <w:tr w:rsidR="00984233" w:rsidRPr="00BC0B27" w:rsidTr="00F01183">
        <w:trPr>
          <w:jc w:val="center"/>
        </w:trPr>
        <w:tc>
          <w:tcPr>
            <w:tcW w:w="5148" w:type="dxa"/>
          </w:tcPr>
          <w:p w:rsidR="00984233" w:rsidRPr="00BC0B27" w:rsidRDefault="00984233" w:rsidP="00F01183">
            <w:pPr>
              <w:tabs>
                <w:tab w:val="left" w:pos="3720"/>
              </w:tabs>
            </w:pPr>
            <w:r w:rsidRPr="00BC0B27">
              <w:t>Protecţia mediului</w:t>
            </w:r>
          </w:p>
        </w:tc>
        <w:tc>
          <w:tcPr>
            <w:tcW w:w="2494" w:type="dxa"/>
          </w:tcPr>
          <w:p w:rsidR="00984233" w:rsidRPr="00BC0B27" w:rsidRDefault="00984233" w:rsidP="00F01183">
            <w:pPr>
              <w:tabs>
                <w:tab w:val="left" w:pos="3720"/>
              </w:tabs>
            </w:pPr>
            <w:r w:rsidRPr="00BC0B27">
              <w:t>10,3</w:t>
            </w:r>
          </w:p>
        </w:tc>
      </w:tr>
      <w:tr w:rsidR="00984233" w:rsidRPr="00BC0B27" w:rsidTr="00F01183">
        <w:trPr>
          <w:jc w:val="center"/>
        </w:trPr>
        <w:tc>
          <w:tcPr>
            <w:tcW w:w="5148" w:type="dxa"/>
          </w:tcPr>
          <w:p w:rsidR="00984233" w:rsidRPr="00BC0B27" w:rsidRDefault="00984233" w:rsidP="00F01183">
            <w:pPr>
              <w:tabs>
                <w:tab w:val="left" w:pos="3720"/>
              </w:tabs>
            </w:pPr>
            <w:r w:rsidRPr="00BC0B27">
              <w:t>Tehnici poligrafice</w:t>
            </w:r>
          </w:p>
        </w:tc>
        <w:tc>
          <w:tcPr>
            <w:tcW w:w="2494" w:type="dxa"/>
          </w:tcPr>
          <w:p w:rsidR="00984233" w:rsidRPr="00BC0B27" w:rsidRDefault="00984233" w:rsidP="00F01183">
            <w:pPr>
              <w:tabs>
                <w:tab w:val="left" w:pos="3720"/>
              </w:tabs>
            </w:pPr>
            <w:r w:rsidRPr="00BC0B27">
              <w:t>0,1</w:t>
            </w:r>
          </w:p>
        </w:tc>
      </w:tr>
    </w:tbl>
    <w:p w:rsidR="00984233" w:rsidRDefault="00984233" w:rsidP="00984233">
      <w:pPr>
        <w:tabs>
          <w:tab w:val="left" w:pos="3720"/>
        </w:tabs>
      </w:pPr>
    </w:p>
    <w:p w:rsidR="00984233" w:rsidRDefault="00984233" w:rsidP="00984233">
      <w:pPr>
        <w:tabs>
          <w:tab w:val="left" w:pos="3720"/>
        </w:tabs>
      </w:pPr>
    </w:p>
    <w:p w:rsidR="00984233" w:rsidRDefault="00984233" w:rsidP="00984233">
      <w:pPr>
        <w:tabs>
          <w:tab w:val="left" w:pos="3720"/>
        </w:tabs>
      </w:pPr>
    </w:p>
    <w:p w:rsidR="00984233" w:rsidRDefault="00984233" w:rsidP="00984233">
      <w:pPr>
        <w:tabs>
          <w:tab w:val="left" w:pos="3720"/>
        </w:tabs>
      </w:pPr>
    </w:p>
    <w:p w:rsidR="00984233" w:rsidRDefault="003375A4" w:rsidP="003375A4">
      <w:pPr>
        <w:tabs>
          <w:tab w:val="left" w:pos="5496"/>
        </w:tabs>
      </w:pPr>
      <w:r>
        <w:tab/>
      </w:r>
    </w:p>
    <w:p w:rsidR="003375A4" w:rsidRPr="00BC0B27" w:rsidRDefault="003375A4" w:rsidP="003375A4">
      <w:pPr>
        <w:tabs>
          <w:tab w:val="left" w:pos="5496"/>
        </w:tabs>
      </w:pPr>
    </w:p>
    <w:p w:rsidR="00984233" w:rsidRPr="00BC0B27" w:rsidRDefault="00984233" w:rsidP="00984233">
      <w:pPr>
        <w:tabs>
          <w:tab w:val="left" w:pos="3720"/>
        </w:tabs>
      </w:pPr>
    </w:p>
    <w:p w:rsidR="00984233" w:rsidRPr="00BC0B27" w:rsidRDefault="00984233" w:rsidP="00984233">
      <w:pPr>
        <w:tabs>
          <w:tab w:val="left" w:pos="3720"/>
        </w:tabs>
      </w:pPr>
      <w:r w:rsidRPr="00BC0B27">
        <w:t>Structura proiecţiei cererii potenţiale pe domenii de pregătire în judeţul Vâlcea</w:t>
      </w:r>
    </w:p>
    <w:p w:rsidR="00984233" w:rsidRPr="00BC0B27" w:rsidRDefault="00984233" w:rsidP="00984233">
      <w:pPr>
        <w:tabs>
          <w:tab w:val="left" w:pos="3720"/>
        </w:tabs>
      </w:pPr>
      <w:r w:rsidRPr="00BC0B27">
        <w:tab/>
      </w:r>
      <w:r w:rsidRPr="00BC0B27">
        <w:tab/>
      </w:r>
      <w:r w:rsidRPr="00BC0B27">
        <w:tab/>
      </w:r>
      <w:r w:rsidRPr="00BC0B27">
        <w:tab/>
      </w:r>
      <w:r w:rsidRPr="00BC0B27">
        <w:tab/>
      </w:r>
      <w:r w:rsidRPr="00BC0B27">
        <w:tab/>
        <w:t xml:space="preserve">       %</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8"/>
        <w:gridCol w:w="2494"/>
      </w:tblGrid>
      <w:tr w:rsidR="00984233" w:rsidRPr="00BC0B27" w:rsidTr="00F01183">
        <w:trPr>
          <w:jc w:val="center"/>
        </w:trPr>
        <w:tc>
          <w:tcPr>
            <w:tcW w:w="5148" w:type="dxa"/>
          </w:tcPr>
          <w:p w:rsidR="00984233" w:rsidRPr="00BC0B27" w:rsidRDefault="00984233" w:rsidP="00F01183">
            <w:pPr>
              <w:tabs>
                <w:tab w:val="left" w:pos="3720"/>
              </w:tabs>
            </w:pPr>
            <w:r w:rsidRPr="00BC0B27">
              <w:t>Domeniul de educaţie şi formare profesională</w:t>
            </w:r>
          </w:p>
        </w:tc>
        <w:tc>
          <w:tcPr>
            <w:tcW w:w="2494" w:type="dxa"/>
          </w:tcPr>
          <w:p w:rsidR="00984233" w:rsidRPr="00BC0B27" w:rsidRDefault="00984233" w:rsidP="00F01183">
            <w:pPr>
              <w:tabs>
                <w:tab w:val="left" w:pos="3720"/>
              </w:tabs>
            </w:pPr>
            <w:r w:rsidRPr="00BC0B27">
              <w:t>Ponderi previzionate ale cererii de formare profesională pentru 2013-2020</w:t>
            </w:r>
          </w:p>
          <w:p w:rsidR="00984233" w:rsidRPr="00BC0B27" w:rsidRDefault="00984233" w:rsidP="00F01183">
            <w:pPr>
              <w:tabs>
                <w:tab w:val="left" w:pos="3720"/>
              </w:tabs>
            </w:pPr>
            <w:r w:rsidRPr="00BC0B27">
              <w:t>(%)</w:t>
            </w:r>
          </w:p>
        </w:tc>
      </w:tr>
      <w:tr w:rsidR="00984233" w:rsidRPr="00BC0B27" w:rsidTr="00984233">
        <w:trPr>
          <w:jc w:val="center"/>
        </w:trPr>
        <w:tc>
          <w:tcPr>
            <w:tcW w:w="5148" w:type="dxa"/>
            <w:shd w:val="clear" w:color="auto" w:fill="FFFF00"/>
          </w:tcPr>
          <w:p w:rsidR="00984233" w:rsidRPr="00984233" w:rsidRDefault="00984233" w:rsidP="00F01183">
            <w:pPr>
              <w:tabs>
                <w:tab w:val="left" w:pos="3720"/>
              </w:tabs>
              <w:rPr>
                <w:b/>
                <w:highlight w:val="yellow"/>
              </w:rPr>
            </w:pPr>
            <w:r w:rsidRPr="00984233">
              <w:rPr>
                <w:b/>
                <w:highlight w:val="yellow"/>
              </w:rPr>
              <w:t>Agricultură</w:t>
            </w:r>
          </w:p>
        </w:tc>
        <w:tc>
          <w:tcPr>
            <w:tcW w:w="2494" w:type="dxa"/>
            <w:shd w:val="clear" w:color="auto" w:fill="FFFF00"/>
          </w:tcPr>
          <w:p w:rsidR="00984233" w:rsidRPr="00984233" w:rsidRDefault="00984233" w:rsidP="00F01183">
            <w:pPr>
              <w:tabs>
                <w:tab w:val="left" w:pos="3720"/>
              </w:tabs>
              <w:rPr>
                <w:b/>
                <w:highlight w:val="yellow"/>
              </w:rPr>
            </w:pPr>
            <w:r w:rsidRPr="00984233">
              <w:rPr>
                <w:b/>
                <w:highlight w:val="yellow"/>
              </w:rPr>
              <w:t>5</w:t>
            </w:r>
          </w:p>
        </w:tc>
      </w:tr>
      <w:tr w:rsidR="00984233" w:rsidRPr="00BC0B27" w:rsidTr="00F01183">
        <w:trPr>
          <w:jc w:val="center"/>
        </w:trPr>
        <w:tc>
          <w:tcPr>
            <w:tcW w:w="5148" w:type="dxa"/>
          </w:tcPr>
          <w:p w:rsidR="00984233" w:rsidRPr="00BC0B27" w:rsidRDefault="00984233" w:rsidP="00F01183">
            <w:pPr>
              <w:tabs>
                <w:tab w:val="left" w:pos="3720"/>
              </w:tabs>
            </w:pPr>
            <w:r w:rsidRPr="00BC0B27">
              <w:t>Chimie industrială</w:t>
            </w:r>
          </w:p>
        </w:tc>
        <w:tc>
          <w:tcPr>
            <w:tcW w:w="2494" w:type="dxa"/>
          </w:tcPr>
          <w:p w:rsidR="00984233" w:rsidRPr="00BC0B27" w:rsidRDefault="00984233" w:rsidP="00F01183">
            <w:pPr>
              <w:tabs>
                <w:tab w:val="left" w:pos="3720"/>
              </w:tabs>
            </w:pPr>
            <w:r w:rsidRPr="00BC0B27">
              <w:t>2</w:t>
            </w:r>
          </w:p>
        </w:tc>
      </w:tr>
      <w:tr w:rsidR="00984233" w:rsidRPr="00BC0B27" w:rsidTr="00F01183">
        <w:trPr>
          <w:jc w:val="center"/>
        </w:trPr>
        <w:tc>
          <w:tcPr>
            <w:tcW w:w="5148" w:type="dxa"/>
          </w:tcPr>
          <w:p w:rsidR="00984233" w:rsidRPr="00BC0B27" w:rsidRDefault="00984233" w:rsidP="00F01183">
            <w:pPr>
              <w:tabs>
                <w:tab w:val="left" w:pos="3720"/>
              </w:tabs>
            </w:pPr>
            <w:r w:rsidRPr="00BC0B27">
              <w:t>Construcţii, instalaţii şi lucrări publice</w:t>
            </w:r>
          </w:p>
        </w:tc>
        <w:tc>
          <w:tcPr>
            <w:tcW w:w="2494" w:type="dxa"/>
          </w:tcPr>
          <w:p w:rsidR="00984233" w:rsidRPr="00BC0B27" w:rsidRDefault="00984233" w:rsidP="00F01183">
            <w:pPr>
              <w:tabs>
                <w:tab w:val="left" w:pos="3720"/>
              </w:tabs>
            </w:pPr>
            <w:r w:rsidRPr="00BC0B27">
              <w:t>5</w:t>
            </w:r>
          </w:p>
        </w:tc>
      </w:tr>
      <w:tr w:rsidR="00984233" w:rsidRPr="00BC0B27" w:rsidTr="00984233">
        <w:trPr>
          <w:jc w:val="center"/>
        </w:trPr>
        <w:tc>
          <w:tcPr>
            <w:tcW w:w="5148" w:type="dxa"/>
            <w:shd w:val="clear" w:color="auto" w:fill="FFFF00"/>
          </w:tcPr>
          <w:p w:rsidR="00984233" w:rsidRPr="00BC0B27" w:rsidRDefault="00984233" w:rsidP="00F01183">
            <w:pPr>
              <w:tabs>
                <w:tab w:val="left" w:pos="3720"/>
              </w:tabs>
            </w:pPr>
            <w:r w:rsidRPr="00BC0B27">
              <w:t>Comerţ</w:t>
            </w:r>
          </w:p>
        </w:tc>
        <w:tc>
          <w:tcPr>
            <w:tcW w:w="2494" w:type="dxa"/>
            <w:shd w:val="clear" w:color="auto" w:fill="FFFF00"/>
          </w:tcPr>
          <w:p w:rsidR="00984233" w:rsidRPr="00BC0B27" w:rsidRDefault="00984233" w:rsidP="00F01183">
            <w:pPr>
              <w:tabs>
                <w:tab w:val="left" w:pos="3720"/>
              </w:tabs>
            </w:pPr>
            <w:r w:rsidRPr="00BC0B27">
              <w:t>7</w:t>
            </w:r>
          </w:p>
        </w:tc>
      </w:tr>
      <w:tr w:rsidR="00984233" w:rsidRPr="00BC0B27" w:rsidTr="00984233">
        <w:trPr>
          <w:jc w:val="center"/>
        </w:trPr>
        <w:tc>
          <w:tcPr>
            <w:tcW w:w="5148" w:type="dxa"/>
            <w:shd w:val="clear" w:color="auto" w:fill="FFFF00"/>
          </w:tcPr>
          <w:p w:rsidR="00984233" w:rsidRPr="00BC0B27" w:rsidRDefault="00984233" w:rsidP="00F01183">
            <w:pPr>
              <w:tabs>
                <w:tab w:val="left" w:pos="3720"/>
              </w:tabs>
            </w:pPr>
            <w:r w:rsidRPr="00BC0B27">
              <w:t>Economic</w:t>
            </w:r>
          </w:p>
        </w:tc>
        <w:tc>
          <w:tcPr>
            <w:tcW w:w="2494" w:type="dxa"/>
            <w:shd w:val="clear" w:color="auto" w:fill="FFFF00"/>
          </w:tcPr>
          <w:p w:rsidR="00984233" w:rsidRPr="00BC0B27" w:rsidRDefault="00984233" w:rsidP="00F01183">
            <w:pPr>
              <w:tabs>
                <w:tab w:val="left" w:pos="3720"/>
              </w:tabs>
            </w:pPr>
            <w:r w:rsidRPr="00BC0B27">
              <w:t>7</w:t>
            </w:r>
          </w:p>
        </w:tc>
      </w:tr>
      <w:tr w:rsidR="00984233" w:rsidRPr="00BC0B27" w:rsidTr="00F01183">
        <w:trPr>
          <w:jc w:val="center"/>
        </w:trPr>
        <w:tc>
          <w:tcPr>
            <w:tcW w:w="5148" w:type="dxa"/>
          </w:tcPr>
          <w:p w:rsidR="00984233" w:rsidRPr="00BC0B27" w:rsidRDefault="00984233" w:rsidP="00F01183">
            <w:pPr>
              <w:tabs>
                <w:tab w:val="left" w:pos="3720"/>
              </w:tabs>
            </w:pPr>
            <w:r w:rsidRPr="00BC0B27">
              <w:t>Electric</w:t>
            </w:r>
          </w:p>
        </w:tc>
        <w:tc>
          <w:tcPr>
            <w:tcW w:w="2494" w:type="dxa"/>
          </w:tcPr>
          <w:p w:rsidR="00984233" w:rsidRPr="00BC0B27" w:rsidRDefault="00984233" w:rsidP="00F01183">
            <w:pPr>
              <w:tabs>
                <w:tab w:val="left" w:pos="3720"/>
              </w:tabs>
            </w:pPr>
            <w:r w:rsidRPr="00BC0B27">
              <w:t>10</w:t>
            </w:r>
          </w:p>
        </w:tc>
      </w:tr>
      <w:tr w:rsidR="00984233" w:rsidRPr="00BC0B27" w:rsidTr="00F01183">
        <w:trPr>
          <w:jc w:val="center"/>
        </w:trPr>
        <w:tc>
          <w:tcPr>
            <w:tcW w:w="5148" w:type="dxa"/>
          </w:tcPr>
          <w:p w:rsidR="00984233" w:rsidRPr="00BC0B27" w:rsidRDefault="00984233" w:rsidP="00F01183">
            <w:pPr>
              <w:tabs>
                <w:tab w:val="left" w:pos="3720"/>
              </w:tabs>
            </w:pPr>
            <w:r w:rsidRPr="00BC0B27">
              <w:t>Electromecanică</w:t>
            </w:r>
          </w:p>
        </w:tc>
        <w:tc>
          <w:tcPr>
            <w:tcW w:w="2494" w:type="dxa"/>
          </w:tcPr>
          <w:p w:rsidR="00984233" w:rsidRPr="00BC0B27" w:rsidRDefault="00984233" w:rsidP="00F01183">
            <w:pPr>
              <w:tabs>
                <w:tab w:val="left" w:pos="3720"/>
              </w:tabs>
            </w:pPr>
            <w:r w:rsidRPr="00BC0B27">
              <w:t>1</w:t>
            </w:r>
          </w:p>
        </w:tc>
      </w:tr>
      <w:tr w:rsidR="00984233" w:rsidRPr="00BC0B27" w:rsidTr="00F01183">
        <w:trPr>
          <w:jc w:val="center"/>
        </w:trPr>
        <w:tc>
          <w:tcPr>
            <w:tcW w:w="5148" w:type="dxa"/>
          </w:tcPr>
          <w:p w:rsidR="00984233" w:rsidRPr="00BC0B27" w:rsidRDefault="00984233" w:rsidP="00F01183">
            <w:pPr>
              <w:tabs>
                <w:tab w:val="left" w:pos="3720"/>
              </w:tabs>
            </w:pPr>
            <w:r w:rsidRPr="00BC0B27">
              <w:t>Electronică şi automatizări</w:t>
            </w:r>
          </w:p>
        </w:tc>
        <w:tc>
          <w:tcPr>
            <w:tcW w:w="2494" w:type="dxa"/>
          </w:tcPr>
          <w:p w:rsidR="00984233" w:rsidRPr="00BC0B27" w:rsidRDefault="00984233" w:rsidP="00F01183">
            <w:pPr>
              <w:tabs>
                <w:tab w:val="left" w:pos="3720"/>
              </w:tabs>
            </w:pPr>
            <w:r w:rsidRPr="00BC0B27">
              <w:t>9</w:t>
            </w:r>
          </w:p>
        </w:tc>
      </w:tr>
      <w:tr w:rsidR="00984233" w:rsidRPr="00BC0B27" w:rsidTr="00F01183">
        <w:trPr>
          <w:jc w:val="center"/>
        </w:trPr>
        <w:tc>
          <w:tcPr>
            <w:tcW w:w="5148" w:type="dxa"/>
          </w:tcPr>
          <w:p w:rsidR="00984233" w:rsidRPr="00BC0B27" w:rsidRDefault="00984233" w:rsidP="00F01183">
            <w:pPr>
              <w:tabs>
                <w:tab w:val="left" w:pos="3720"/>
              </w:tabs>
            </w:pPr>
            <w:r w:rsidRPr="00BC0B27">
              <w:t>Fabricarea produselor din lemn</w:t>
            </w:r>
          </w:p>
        </w:tc>
        <w:tc>
          <w:tcPr>
            <w:tcW w:w="2494" w:type="dxa"/>
          </w:tcPr>
          <w:p w:rsidR="00984233" w:rsidRPr="00BC0B27" w:rsidRDefault="00984233" w:rsidP="00F01183">
            <w:pPr>
              <w:tabs>
                <w:tab w:val="left" w:pos="3720"/>
              </w:tabs>
            </w:pPr>
            <w:r w:rsidRPr="00BC0B27">
              <w:t>4</w:t>
            </w:r>
          </w:p>
        </w:tc>
      </w:tr>
      <w:tr w:rsidR="00984233" w:rsidRPr="00BC0B27" w:rsidTr="00F01183">
        <w:trPr>
          <w:jc w:val="center"/>
        </w:trPr>
        <w:tc>
          <w:tcPr>
            <w:tcW w:w="5148" w:type="dxa"/>
          </w:tcPr>
          <w:p w:rsidR="00984233" w:rsidRPr="00BC0B27" w:rsidRDefault="00984233" w:rsidP="00F01183">
            <w:pPr>
              <w:tabs>
                <w:tab w:val="left" w:pos="3720"/>
              </w:tabs>
            </w:pPr>
            <w:r w:rsidRPr="00BC0B27">
              <w:t>Industrie alimentară</w:t>
            </w:r>
          </w:p>
        </w:tc>
        <w:tc>
          <w:tcPr>
            <w:tcW w:w="2494" w:type="dxa"/>
          </w:tcPr>
          <w:p w:rsidR="00984233" w:rsidRPr="00BC0B27" w:rsidRDefault="00984233" w:rsidP="00F01183">
            <w:pPr>
              <w:tabs>
                <w:tab w:val="left" w:pos="3720"/>
              </w:tabs>
            </w:pPr>
            <w:r w:rsidRPr="00BC0B27">
              <w:t>5</w:t>
            </w:r>
          </w:p>
        </w:tc>
      </w:tr>
      <w:tr w:rsidR="00984233" w:rsidRPr="00BC0B27" w:rsidTr="00984233">
        <w:trPr>
          <w:jc w:val="center"/>
        </w:trPr>
        <w:tc>
          <w:tcPr>
            <w:tcW w:w="5148" w:type="dxa"/>
            <w:shd w:val="clear" w:color="auto" w:fill="FFFF00"/>
          </w:tcPr>
          <w:p w:rsidR="00984233" w:rsidRPr="00BC0B27" w:rsidRDefault="00984233" w:rsidP="00F01183">
            <w:pPr>
              <w:tabs>
                <w:tab w:val="left" w:pos="3720"/>
              </w:tabs>
            </w:pPr>
            <w:r w:rsidRPr="00BC0B27">
              <w:t>Industrie textilă şi pielărie</w:t>
            </w:r>
          </w:p>
        </w:tc>
        <w:tc>
          <w:tcPr>
            <w:tcW w:w="2494" w:type="dxa"/>
            <w:shd w:val="clear" w:color="auto" w:fill="FFFF00"/>
          </w:tcPr>
          <w:p w:rsidR="00984233" w:rsidRPr="00BC0B27" w:rsidRDefault="00984233" w:rsidP="00F01183">
            <w:pPr>
              <w:tabs>
                <w:tab w:val="left" w:pos="3720"/>
              </w:tabs>
            </w:pPr>
            <w:r w:rsidRPr="00BC0B27">
              <w:t>2</w:t>
            </w:r>
          </w:p>
        </w:tc>
      </w:tr>
      <w:tr w:rsidR="00984233" w:rsidRPr="00BC0B27" w:rsidTr="00F01183">
        <w:trPr>
          <w:jc w:val="center"/>
        </w:trPr>
        <w:tc>
          <w:tcPr>
            <w:tcW w:w="5148" w:type="dxa"/>
          </w:tcPr>
          <w:p w:rsidR="00984233" w:rsidRPr="00BC0B27" w:rsidRDefault="00984233" w:rsidP="00F01183">
            <w:pPr>
              <w:tabs>
                <w:tab w:val="left" w:pos="3720"/>
              </w:tabs>
            </w:pPr>
            <w:r w:rsidRPr="00BC0B27">
              <w:t>Materiale de construcţii</w:t>
            </w:r>
          </w:p>
        </w:tc>
        <w:tc>
          <w:tcPr>
            <w:tcW w:w="2494" w:type="dxa"/>
          </w:tcPr>
          <w:p w:rsidR="00984233" w:rsidRPr="00BC0B27" w:rsidRDefault="00984233" w:rsidP="00F01183">
            <w:pPr>
              <w:tabs>
                <w:tab w:val="left" w:pos="3720"/>
              </w:tabs>
            </w:pPr>
            <w:r w:rsidRPr="00BC0B27">
              <w:t>1</w:t>
            </w:r>
          </w:p>
        </w:tc>
      </w:tr>
      <w:tr w:rsidR="00984233" w:rsidRPr="00BC0B27" w:rsidTr="00984233">
        <w:trPr>
          <w:jc w:val="center"/>
        </w:trPr>
        <w:tc>
          <w:tcPr>
            <w:tcW w:w="5148" w:type="dxa"/>
            <w:shd w:val="clear" w:color="auto" w:fill="FFFF00"/>
          </w:tcPr>
          <w:p w:rsidR="00984233" w:rsidRPr="00BC0B27" w:rsidRDefault="00984233" w:rsidP="00F01183">
            <w:pPr>
              <w:tabs>
                <w:tab w:val="left" w:pos="3720"/>
              </w:tabs>
            </w:pPr>
            <w:r w:rsidRPr="00BC0B27">
              <w:t>Mecanică</w:t>
            </w:r>
          </w:p>
        </w:tc>
        <w:tc>
          <w:tcPr>
            <w:tcW w:w="2494" w:type="dxa"/>
            <w:shd w:val="clear" w:color="auto" w:fill="FFFF00"/>
          </w:tcPr>
          <w:p w:rsidR="00984233" w:rsidRPr="00BC0B27" w:rsidRDefault="00984233" w:rsidP="00F01183">
            <w:pPr>
              <w:tabs>
                <w:tab w:val="left" w:pos="3720"/>
              </w:tabs>
            </w:pPr>
            <w:r w:rsidRPr="00BC0B27">
              <w:t>24</w:t>
            </w:r>
          </w:p>
        </w:tc>
      </w:tr>
      <w:tr w:rsidR="00984233" w:rsidRPr="00BC0B27" w:rsidTr="00F01183">
        <w:trPr>
          <w:jc w:val="center"/>
        </w:trPr>
        <w:tc>
          <w:tcPr>
            <w:tcW w:w="5148" w:type="dxa"/>
          </w:tcPr>
          <w:p w:rsidR="00984233" w:rsidRPr="00BC0B27" w:rsidRDefault="00984233" w:rsidP="00F01183">
            <w:pPr>
              <w:tabs>
                <w:tab w:val="left" w:pos="3720"/>
              </w:tabs>
            </w:pPr>
            <w:r w:rsidRPr="00BC0B27">
              <w:t>Turism şi alimentaţie</w:t>
            </w:r>
          </w:p>
        </w:tc>
        <w:tc>
          <w:tcPr>
            <w:tcW w:w="2494" w:type="dxa"/>
          </w:tcPr>
          <w:p w:rsidR="00984233" w:rsidRPr="00BC0B27" w:rsidRDefault="00984233" w:rsidP="00F01183">
            <w:pPr>
              <w:tabs>
                <w:tab w:val="left" w:pos="3720"/>
              </w:tabs>
            </w:pPr>
            <w:r w:rsidRPr="00BC0B27">
              <w:t>10</w:t>
            </w:r>
          </w:p>
        </w:tc>
      </w:tr>
      <w:tr w:rsidR="00984233" w:rsidRPr="00BC0B27" w:rsidTr="00F01183">
        <w:trPr>
          <w:jc w:val="center"/>
        </w:trPr>
        <w:tc>
          <w:tcPr>
            <w:tcW w:w="5148" w:type="dxa"/>
          </w:tcPr>
          <w:p w:rsidR="00984233" w:rsidRPr="00BC0B27" w:rsidRDefault="00984233" w:rsidP="00F01183">
            <w:pPr>
              <w:tabs>
                <w:tab w:val="left" w:pos="3720"/>
              </w:tabs>
            </w:pPr>
            <w:r w:rsidRPr="00BC0B27">
              <w:t>Protecţia mediului</w:t>
            </w:r>
          </w:p>
        </w:tc>
        <w:tc>
          <w:tcPr>
            <w:tcW w:w="2494" w:type="dxa"/>
          </w:tcPr>
          <w:p w:rsidR="00984233" w:rsidRPr="00BC0B27" w:rsidRDefault="00984233" w:rsidP="00F01183">
            <w:pPr>
              <w:tabs>
                <w:tab w:val="left" w:pos="3720"/>
              </w:tabs>
            </w:pPr>
            <w:r w:rsidRPr="00BC0B27">
              <w:t>8</w:t>
            </w:r>
          </w:p>
        </w:tc>
      </w:tr>
      <w:tr w:rsidR="00984233" w:rsidRPr="00BC0B27" w:rsidTr="00F01183">
        <w:trPr>
          <w:jc w:val="center"/>
        </w:trPr>
        <w:tc>
          <w:tcPr>
            <w:tcW w:w="5148" w:type="dxa"/>
          </w:tcPr>
          <w:p w:rsidR="00984233" w:rsidRPr="00BC0B27" w:rsidRDefault="00984233" w:rsidP="00F01183">
            <w:pPr>
              <w:tabs>
                <w:tab w:val="left" w:pos="3720"/>
              </w:tabs>
            </w:pPr>
            <w:r w:rsidRPr="00BC0B27">
              <w:t>Tehnici poligrafice</w:t>
            </w:r>
          </w:p>
        </w:tc>
        <w:tc>
          <w:tcPr>
            <w:tcW w:w="2494" w:type="dxa"/>
          </w:tcPr>
          <w:p w:rsidR="00984233" w:rsidRPr="00BC0B27" w:rsidRDefault="00984233" w:rsidP="00F01183">
            <w:pPr>
              <w:tabs>
                <w:tab w:val="left" w:pos="3720"/>
              </w:tabs>
            </w:pPr>
            <w:r w:rsidRPr="00BC0B27">
              <w:t>0</w:t>
            </w:r>
          </w:p>
        </w:tc>
      </w:tr>
    </w:tbl>
    <w:p w:rsidR="00984233" w:rsidRPr="0096103F" w:rsidRDefault="00984233" w:rsidP="00984233">
      <w:pPr>
        <w:tabs>
          <w:tab w:val="left" w:pos="3720"/>
        </w:tabs>
        <w:jc w:val="both"/>
      </w:pPr>
    </w:p>
    <w:p w:rsidR="00984233" w:rsidRDefault="00984233" w:rsidP="00984233">
      <w:pPr>
        <w:tabs>
          <w:tab w:val="left" w:pos="3720"/>
        </w:tabs>
        <w:jc w:val="both"/>
      </w:pPr>
      <w:r>
        <w:t xml:space="preserve"> D</w:t>
      </w:r>
      <w:r w:rsidRPr="00BC0B27">
        <w:t>iferenţele dintre ponderile cererii de formare profesională la nivelul judeţului,  adoptate în CLDPS, comparativ cu ponderile estimate pentru nivelul regional in cadrul studiului previzional, sunt justificate în baza urmatoarelor considerente:</w:t>
      </w:r>
    </w:p>
    <w:p w:rsidR="00984233" w:rsidRPr="00BC0B27" w:rsidRDefault="00984233" w:rsidP="00984233">
      <w:pPr>
        <w:tabs>
          <w:tab w:val="left" w:pos="3720"/>
        </w:tabs>
        <w:jc w:val="both"/>
      </w:pPr>
      <w:r>
        <w:t xml:space="preserve">    - </w:t>
      </w:r>
      <w:r w:rsidRPr="00BC0B27">
        <w:t>în domeniul comerț, sunt foarte mulți furnizori de formare adulți</w:t>
      </w:r>
      <w:r>
        <w:t>;</w:t>
      </w:r>
    </w:p>
    <w:p w:rsidR="00984233" w:rsidRPr="00BC0B27" w:rsidRDefault="00984233" w:rsidP="00984233">
      <w:pPr>
        <w:tabs>
          <w:tab w:val="left" w:pos="3720"/>
        </w:tabs>
        <w:jc w:val="both"/>
      </w:pPr>
      <w:r>
        <w:t xml:space="preserve">    - </w:t>
      </w:r>
      <w:r w:rsidRPr="00BC0B27">
        <w:t>în domeniul electronică și automatizări sunt solicitări pentru absolvenți de învățământ superior</w:t>
      </w:r>
      <w:r>
        <w:t>;</w:t>
      </w:r>
    </w:p>
    <w:p w:rsidR="00984233" w:rsidRPr="00BC0B27" w:rsidRDefault="00984233" w:rsidP="00984233">
      <w:pPr>
        <w:tabs>
          <w:tab w:val="left" w:pos="3720"/>
        </w:tabs>
        <w:jc w:val="both"/>
      </w:pPr>
      <w:r>
        <w:t xml:space="preserve">    - </w:t>
      </w:r>
      <w:r w:rsidRPr="00BC0B27">
        <w:t>în domeniul fabricarea produselor din lemn sunt înființate societăți comerciale care solicită absolvenți de nivel 2 de calificare</w:t>
      </w:r>
      <w:r>
        <w:t>;</w:t>
      </w:r>
    </w:p>
    <w:p w:rsidR="00984233" w:rsidRPr="00BC0B27" w:rsidRDefault="00984233" w:rsidP="00984233">
      <w:pPr>
        <w:tabs>
          <w:tab w:val="left" w:pos="3720"/>
        </w:tabs>
        <w:jc w:val="both"/>
      </w:pPr>
      <w:r>
        <w:t xml:space="preserve">     - </w:t>
      </w:r>
      <w:r w:rsidRPr="00BC0B27">
        <w:t>în domeniul turism și alimentație solicitările de absolvenți de nivel 2 de calificare sunt mari având în vedere specificul județului de turim balnear</w:t>
      </w:r>
      <w:r>
        <w:t>.</w:t>
      </w:r>
    </w:p>
    <w:p w:rsidR="00984233" w:rsidRPr="00BC0B27" w:rsidRDefault="00984233" w:rsidP="00984233">
      <w:pPr>
        <w:ind w:firstLine="900"/>
        <w:jc w:val="both"/>
        <w:rPr>
          <w:lang w:val="it-IT"/>
        </w:rPr>
      </w:pPr>
    </w:p>
    <w:p w:rsidR="00984233" w:rsidRPr="00B63604" w:rsidRDefault="00984233" w:rsidP="00984233">
      <w:pPr>
        <w:pStyle w:val="Heading3"/>
        <w:rPr>
          <w:lang w:val="it-IT"/>
        </w:rPr>
      </w:pPr>
      <w:bookmarkStart w:id="113" w:name="_Toc371240001"/>
      <w:bookmarkStart w:id="114" w:name="_Toc503173373"/>
      <w:r>
        <w:rPr>
          <w:lang w:val="it-IT"/>
        </w:rPr>
        <w:t>2.5.</w:t>
      </w:r>
      <w:r w:rsidRPr="00B63604">
        <w:rPr>
          <w:lang w:val="it-IT"/>
        </w:rPr>
        <w:t>Implicatii pentru IPT</w:t>
      </w:r>
      <w:bookmarkEnd w:id="113"/>
      <w:bookmarkEnd w:id="114"/>
    </w:p>
    <w:p w:rsidR="00984233" w:rsidRPr="00B63604" w:rsidRDefault="00984233" w:rsidP="00984233">
      <w:pPr>
        <w:ind w:left="1320"/>
        <w:rPr>
          <w:b/>
          <w:i/>
          <w:lang w:val="it-IT"/>
        </w:rPr>
      </w:pPr>
    </w:p>
    <w:p w:rsidR="00984233" w:rsidRPr="00B63604" w:rsidRDefault="00984233" w:rsidP="00984233">
      <w:pPr>
        <w:jc w:val="both"/>
        <w:rPr>
          <w:lang w:val="it-IT"/>
        </w:rPr>
      </w:pPr>
      <w:r w:rsidRPr="00B63604">
        <w:rPr>
          <w:lang w:val="it-IT"/>
        </w:rPr>
        <w:t xml:space="preserve">   </w:t>
      </w:r>
      <w:r w:rsidRPr="00B63604">
        <w:rPr>
          <w:lang w:val="it-IT"/>
        </w:rPr>
        <w:tab/>
        <w:t>Tot din analiza Balantei Fortei de Munca se observa o crestere de peste 5 %, a populatiei in pregatire profesionala, in anul 2010 fata de 2009, asta si datorita implementarii unor proiecte din F. S. E.</w:t>
      </w:r>
    </w:p>
    <w:p w:rsidR="00984233" w:rsidRPr="00B63604" w:rsidRDefault="00984233" w:rsidP="00984233">
      <w:pPr>
        <w:ind w:firstLine="900"/>
        <w:jc w:val="both"/>
        <w:rPr>
          <w:lang w:val="it-IT"/>
        </w:rPr>
      </w:pPr>
      <w:r w:rsidRPr="00B63604">
        <w:rPr>
          <w:lang w:val="fr-FR"/>
        </w:rPr>
        <w:t xml:space="preserve">Pe parcursul anului 2010, au fost cuprinsi la cursuri aprox. </w:t>
      </w:r>
      <w:r w:rsidRPr="00B63604">
        <w:rPr>
          <w:lang w:val="it-IT"/>
        </w:rPr>
        <w:t>1200 de persoane, domenii predominante fiind aceleasi: constructii, turism, comert si alimentatie publica si estetica si igiena, insa procentul de angajari este in continuare redus, intrucat piata muncii este in continuare rigida. Pentru anul 2011, numarul persoanelor ce va urma un curs de calificare se va situa undeva in jurul cifrei de 2000 persoane, datorita si numarului mare de proiecte ce se desfasoara la nivelul judetului Valcea, care au ca obiective formarea adultilor. Avem indoieli asupra gradului de dobandire a competentelor, avand in vedere ca sunt foarte multi furnizori privati care nu detin nici capacitate logistica, nici expertiza ridicata in formarea continua si deci rata de patrundere pe piata muncii a acestor absolventi va fi redusa. Ar fi fost de dorit implicarea mai pronuntata in formarea adultilor a grupurilor scolare cu profil tehnic care dispun atat de baza tehnica si  are si specialisti pentru diferite domenii. Pe viitor este bine incurajarea scolilor in procesul de formare a adultilor, atat pentru cresterea calitatii formarii continue, cat si pentru ocuparea fortei de munca in urma restructurarii invatamantului preuniversitar.</w:t>
      </w:r>
    </w:p>
    <w:p w:rsidR="00984233" w:rsidRPr="00B63604" w:rsidRDefault="00984233" w:rsidP="00984233">
      <w:pPr>
        <w:ind w:firstLine="900"/>
        <w:jc w:val="both"/>
        <w:rPr>
          <w:lang w:val="it-IT"/>
        </w:rPr>
      </w:pPr>
      <w:r w:rsidRPr="00B63604">
        <w:rPr>
          <w:lang w:val="it-IT"/>
        </w:rPr>
        <w:t>In concluzie se impune o noua abordare a IPT care sa tina cont si de urmatoarele aspecte:</w:t>
      </w:r>
    </w:p>
    <w:p w:rsidR="00984233" w:rsidRPr="00B63604" w:rsidRDefault="00984233" w:rsidP="005C24E6">
      <w:pPr>
        <w:numPr>
          <w:ilvl w:val="0"/>
          <w:numId w:val="18"/>
        </w:numPr>
        <w:jc w:val="both"/>
        <w:rPr>
          <w:lang w:val="it-IT"/>
        </w:rPr>
      </w:pPr>
      <w:r w:rsidRPr="00B63604">
        <w:rPr>
          <w:lang w:val="it-IT"/>
        </w:rPr>
        <w:t>abordarea integrată a formării profesionale iniţiale şi continue, din perspectiva învăţării pe parcursul întregii vieţi.</w:t>
      </w:r>
    </w:p>
    <w:p w:rsidR="00984233" w:rsidRPr="00B63604" w:rsidRDefault="00984233" w:rsidP="005C24E6">
      <w:pPr>
        <w:numPr>
          <w:ilvl w:val="0"/>
          <w:numId w:val="18"/>
        </w:numPr>
        <w:jc w:val="both"/>
        <w:rPr>
          <w:lang w:val="it-IT"/>
        </w:rPr>
      </w:pPr>
      <w:r w:rsidRPr="00B63604">
        <w:rPr>
          <w:lang w:val="it-IT"/>
        </w:rPr>
        <w:t>abordare formarii continue in sistem modular si alternanta intre pregatirea teoretica si cea practica prin incurajarea angajarii pe post de muncitor calificat  dupa primul modul de pregatire.</w:t>
      </w:r>
    </w:p>
    <w:p w:rsidR="00984233" w:rsidRPr="00B63604" w:rsidRDefault="00984233" w:rsidP="005C24E6">
      <w:pPr>
        <w:numPr>
          <w:ilvl w:val="0"/>
          <w:numId w:val="18"/>
        </w:numPr>
        <w:jc w:val="both"/>
        <w:rPr>
          <w:lang w:val="it-IT"/>
        </w:rPr>
      </w:pPr>
      <w:r w:rsidRPr="00B63604">
        <w:rPr>
          <w:lang w:val="it-IT"/>
        </w:rPr>
        <w:t>implicarea în programele de măsuri active pentru ocuparea forţei de muncă, în special în cele privind oferirea unei noi calificări tinerilor care nu şi-au găsit un loc de muncă după absolvirea şcolii, in urma unei analize atente a mediului economic si de asemenea in urma unei consilieri eficiente.</w:t>
      </w:r>
    </w:p>
    <w:p w:rsidR="00984233" w:rsidRPr="00B63604" w:rsidRDefault="00984233" w:rsidP="005C24E6">
      <w:pPr>
        <w:numPr>
          <w:ilvl w:val="0"/>
          <w:numId w:val="18"/>
        </w:numPr>
        <w:jc w:val="both"/>
        <w:rPr>
          <w:lang w:val="it-IT"/>
        </w:rPr>
      </w:pPr>
      <w:r w:rsidRPr="00B63604">
        <w:rPr>
          <w:lang w:val="it-IT"/>
        </w:rPr>
        <w:t>Incurajarea unor parteneriate active cu agenţii economici, Agenţiile de Ocupare a Forţei de Muncă, autorităţi şi alte organizaţii care pot contribui la integrarea socio-profesională a absolvenţilor, cu sustinere financiara a agentilor economici</w:t>
      </w:r>
    </w:p>
    <w:p w:rsidR="00984233" w:rsidRPr="00B63604" w:rsidRDefault="00984233" w:rsidP="005C24E6">
      <w:pPr>
        <w:numPr>
          <w:ilvl w:val="0"/>
          <w:numId w:val="18"/>
        </w:numPr>
        <w:jc w:val="both"/>
        <w:rPr>
          <w:lang w:val="it-IT"/>
        </w:rPr>
      </w:pPr>
      <w:r w:rsidRPr="00B63604">
        <w:rPr>
          <w:lang w:val="it-IT"/>
        </w:rPr>
        <w:t>Planificarea strategică pe termen lung a ofertei de calificare, corelată la toate nivelurile decizionale: regional (PRAI), judeţean (PLAI), unitate şcolară (PAS)</w:t>
      </w:r>
    </w:p>
    <w:p w:rsidR="00984233" w:rsidRPr="00B63604" w:rsidRDefault="00984233" w:rsidP="005C24E6">
      <w:pPr>
        <w:numPr>
          <w:ilvl w:val="0"/>
          <w:numId w:val="18"/>
        </w:numPr>
        <w:jc w:val="both"/>
        <w:rPr>
          <w:lang w:val="it-IT"/>
        </w:rPr>
      </w:pPr>
      <w:r w:rsidRPr="00B63604">
        <w:rPr>
          <w:lang w:val="it-IT"/>
        </w:rPr>
        <w:t>Pregătirea tinerilor pentru exploatarea eficientă a potenţialului agricol – presupune creşterea nivelului de calificare (nivel 3, competenţe integrate pentru exploatarea şi managementul fermei, procesarea primară a produselor agro-alimentare)</w:t>
      </w:r>
    </w:p>
    <w:p w:rsidR="00984233" w:rsidRPr="00B63604" w:rsidRDefault="00984233" w:rsidP="005C24E6">
      <w:pPr>
        <w:numPr>
          <w:ilvl w:val="0"/>
          <w:numId w:val="18"/>
        </w:numPr>
        <w:jc w:val="both"/>
        <w:rPr>
          <w:lang w:val="it-IT"/>
        </w:rPr>
      </w:pPr>
      <w:r w:rsidRPr="00B63604">
        <w:rPr>
          <w:lang w:val="it-IT"/>
        </w:rPr>
        <w:t>Diversificarea ofertei de calificare având în vedere: agricultura ecologică, promovarea agroturismului, a meşteşugurilor tradiţionale, valorificarea resurselor locale prin mica industrie şi dezvoltarea serviciilor</w:t>
      </w:r>
    </w:p>
    <w:p w:rsidR="00984233" w:rsidRPr="00B63604" w:rsidRDefault="00984233" w:rsidP="005C24E6">
      <w:pPr>
        <w:numPr>
          <w:ilvl w:val="0"/>
          <w:numId w:val="18"/>
        </w:numPr>
        <w:jc w:val="both"/>
        <w:rPr>
          <w:lang w:val="it-IT"/>
        </w:rPr>
      </w:pPr>
      <w:r w:rsidRPr="00B63604">
        <w:rPr>
          <w:lang w:val="it-IT"/>
        </w:rPr>
        <w:t>Măsuri de sprijin pentru continuarea studiilor de către elevii din mediul rural şi din categorii defavorizate economic şi social</w:t>
      </w:r>
    </w:p>
    <w:p w:rsidR="00984233" w:rsidRPr="00B63604" w:rsidRDefault="00984233" w:rsidP="005C24E6">
      <w:pPr>
        <w:numPr>
          <w:ilvl w:val="0"/>
          <w:numId w:val="18"/>
        </w:numPr>
        <w:jc w:val="both"/>
        <w:rPr>
          <w:lang w:val="it-IT"/>
        </w:rPr>
      </w:pPr>
      <w:r w:rsidRPr="00B63604">
        <w:rPr>
          <w:lang w:val="it-IT"/>
        </w:rPr>
        <w:t>Cresterea  nivelului  competentelor „cheie” cat şi dezvoltarea de abilitaţi precum: disponibilitate la schimbare şi la mobilitate profesionala; capacitate de adaptare a competentelor la cerinţele angajatorilor </w:t>
      </w:r>
    </w:p>
    <w:p w:rsidR="00984233" w:rsidRPr="00B63604" w:rsidRDefault="00984233" w:rsidP="005C24E6">
      <w:pPr>
        <w:numPr>
          <w:ilvl w:val="0"/>
          <w:numId w:val="18"/>
        </w:numPr>
        <w:jc w:val="both"/>
        <w:rPr>
          <w:lang w:val="it-IT"/>
        </w:rPr>
      </w:pPr>
      <w:r w:rsidRPr="00B63604">
        <w:rPr>
          <w:lang w:val="it-IT"/>
        </w:rPr>
        <w:t>Incurajarea unor propuneri legislative care sa sustina material formarea initiala si formarea continua in domeniul tehnic.</w:t>
      </w:r>
    </w:p>
    <w:p w:rsidR="00984233" w:rsidRPr="00B63604" w:rsidRDefault="00984233" w:rsidP="005C24E6">
      <w:pPr>
        <w:numPr>
          <w:ilvl w:val="0"/>
          <w:numId w:val="18"/>
        </w:numPr>
        <w:jc w:val="both"/>
        <w:rPr>
          <w:lang w:val="it-IT"/>
        </w:rPr>
      </w:pPr>
      <w:r w:rsidRPr="00B63604">
        <w:rPr>
          <w:lang w:val="it-IT"/>
        </w:rPr>
        <w:t>Stimularea implicarii responsabile a comunitailor locale in dezvoltarea invatamantului profesional si tehnic in functie de necesitatile de moment si perspectiva ale comunitatii.</w:t>
      </w:r>
    </w:p>
    <w:p w:rsidR="00984233" w:rsidRPr="00B63604" w:rsidRDefault="00984233" w:rsidP="005C24E6">
      <w:pPr>
        <w:numPr>
          <w:ilvl w:val="0"/>
          <w:numId w:val="18"/>
        </w:numPr>
        <w:jc w:val="both"/>
        <w:rPr>
          <w:lang w:val="it-IT"/>
        </w:rPr>
      </w:pPr>
      <w:r w:rsidRPr="00B63604">
        <w:rPr>
          <w:lang w:val="it-IT"/>
        </w:rPr>
        <w:t>In curajarea implicarii grupurilor scolare tehnice in formarea continua.</w:t>
      </w:r>
    </w:p>
    <w:p w:rsidR="00984233" w:rsidRPr="00B63604" w:rsidRDefault="00984233" w:rsidP="005C24E6">
      <w:pPr>
        <w:numPr>
          <w:ilvl w:val="0"/>
          <w:numId w:val="18"/>
        </w:numPr>
        <w:jc w:val="both"/>
        <w:rPr>
          <w:lang w:val="it-IT"/>
        </w:rPr>
      </w:pPr>
      <w:r w:rsidRPr="00B63604">
        <w:rPr>
          <w:lang w:val="it-IT"/>
        </w:rPr>
        <w:t>Reevaluarea furnizorilor de formare continua si restrangerea autorizarii pentru maxim 3 domenii care sa fie complementare si pentru care furnizorii dispun de baza materiala corespunzatoare.</w:t>
      </w:r>
    </w:p>
    <w:p w:rsidR="00984233" w:rsidRPr="00B63604" w:rsidRDefault="00984233" w:rsidP="005C24E6">
      <w:pPr>
        <w:numPr>
          <w:ilvl w:val="0"/>
          <w:numId w:val="18"/>
        </w:numPr>
        <w:jc w:val="both"/>
        <w:rPr>
          <w:lang w:val="it-IT"/>
        </w:rPr>
      </w:pPr>
      <w:r w:rsidRPr="00B63604">
        <w:rPr>
          <w:lang w:val="it-IT"/>
        </w:rPr>
        <w:t>Incurajarea asocierii furnizorilor de formare profesionala continua care sa conduca la cresterea calitatii actului de formare continua.</w:t>
      </w:r>
    </w:p>
    <w:p w:rsidR="00984233" w:rsidRPr="00B63604" w:rsidRDefault="00984233" w:rsidP="00984233">
      <w:pPr>
        <w:jc w:val="both"/>
        <w:rPr>
          <w:lang w:val="it-IT"/>
        </w:rPr>
      </w:pPr>
    </w:p>
    <w:p w:rsidR="00984233" w:rsidRDefault="00984233" w:rsidP="00984233">
      <w:pPr>
        <w:jc w:val="center"/>
        <w:rPr>
          <w:b/>
          <w:sz w:val="28"/>
          <w:szCs w:val="28"/>
          <w:u w:val="single"/>
        </w:rPr>
      </w:pPr>
    </w:p>
    <w:p w:rsidR="00984233" w:rsidRDefault="00984233" w:rsidP="003C6817"/>
    <w:p w:rsidR="00984233" w:rsidRPr="003C6817" w:rsidRDefault="00984233" w:rsidP="003C6817"/>
    <w:p w:rsidR="001F7D12" w:rsidRPr="005A2251" w:rsidRDefault="006C2932" w:rsidP="006C2932">
      <w:pPr>
        <w:pStyle w:val="Heading2"/>
        <w:rPr>
          <w:lang w:val="fr-FR"/>
        </w:rPr>
      </w:pPr>
      <w:bookmarkStart w:id="115" w:name="_Toc211572723"/>
      <w:bookmarkStart w:id="116" w:name="_Toc275348109"/>
      <w:bookmarkStart w:id="117" w:name="_Toc275348426"/>
      <w:bookmarkStart w:id="118" w:name="_Toc275348847"/>
      <w:bookmarkStart w:id="119" w:name="_Toc275349241"/>
      <w:bookmarkStart w:id="120" w:name="_Toc275349458"/>
      <w:bookmarkStart w:id="121" w:name="_Toc275349571"/>
      <w:bookmarkStart w:id="122" w:name="_Toc278647085"/>
      <w:bookmarkStart w:id="123" w:name="_Toc371240002"/>
      <w:bookmarkStart w:id="124" w:name="_Toc503173374"/>
      <w:r>
        <w:t>3.</w:t>
      </w:r>
      <w:r w:rsidR="001F7D12" w:rsidRPr="005A2251">
        <w:t xml:space="preserve"> </w:t>
      </w:r>
      <w:bookmarkEnd w:id="115"/>
      <w:r w:rsidR="001F7D12" w:rsidRPr="005A2251">
        <w:t>Învăţământul profesional şi tehnic</w:t>
      </w:r>
      <w:bookmarkEnd w:id="116"/>
      <w:bookmarkEnd w:id="117"/>
      <w:bookmarkEnd w:id="118"/>
      <w:bookmarkEnd w:id="119"/>
      <w:bookmarkEnd w:id="120"/>
      <w:bookmarkEnd w:id="121"/>
      <w:bookmarkEnd w:id="122"/>
      <w:bookmarkEnd w:id="123"/>
      <w:bookmarkEnd w:id="124"/>
      <w:r w:rsidR="001F7D12" w:rsidRPr="005A2251">
        <w:t xml:space="preserve"> </w:t>
      </w:r>
    </w:p>
    <w:p w:rsidR="00530178" w:rsidRDefault="00530178" w:rsidP="00BE73AE">
      <w:pPr>
        <w:tabs>
          <w:tab w:val="left" w:pos="5940"/>
        </w:tabs>
        <w:jc w:val="both"/>
        <w:rPr>
          <w:b/>
          <w:bCs/>
          <w:smallCaps/>
          <w:sz w:val="28"/>
          <w:szCs w:val="28"/>
        </w:rPr>
      </w:pPr>
    </w:p>
    <w:p w:rsidR="00380E04" w:rsidRPr="003A33B7" w:rsidRDefault="00A55023" w:rsidP="00A55023">
      <w:pPr>
        <w:pStyle w:val="Heading3"/>
      </w:pPr>
      <w:bookmarkStart w:id="125" w:name="_Toc371240003"/>
      <w:bookmarkStart w:id="126" w:name="_Toc503173375"/>
      <w:r>
        <w:t>3</w:t>
      </w:r>
      <w:r w:rsidR="00380E04" w:rsidRPr="003A33B7">
        <w:t>. 1 Contextul  de politici pentru educaţie şi formare profesională.</w:t>
      </w:r>
      <w:bookmarkEnd w:id="125"/>
      <w:bookmarkEnd w:id="126"/>
    </w:p>
    <w:p w:rsidR="00380E04" w:rsidRPr="003A33B7" w:rsidRDefault="00380E04" w:rsidP="00380E04">
      <w:pPr>
        <w:jc w:val="both"/>
        <w:rPr>
          <w:b/>
          <w:lang w:val="fr-FR"/>
        </w:rPr>
      </w:pPr>
    </w:p>
    <w:p w:rsidR="00380E04" w:rsidRPr="003A33B7" w:rsidRDefault="00A55023" w:rsidP="00380E04">
      <w:pPr>
        <w:jc w:val="both"/>
        <w:rPr>
          <w:b/>
          <w:lang w:val="fr-FR"/>
        </w:rPr>
      </w:pPr>
      <w:r>
        <w:rPr>
          <w:b/>
          <w:lang w:val="fr-FR"/>
        </w:rPr>
        <w:t>3</w:t>
      </w:r>
      <w:r w:rsidR="00380E04" w:rsidRPr="003A33B7">
        <w:rPr>
          <w:b/>
          <w:lang w:val="fr-FR"/>
        </w:rPr>
        <w:t>.1.1. Contextul european</w:t>
      </w:r>
    </w:p>
    <w:p w:rsidR="00380E04" w:rsidRPr="003A33B7" w:rsidRDefault="00380E04" w:rsidP="00380E04">
      <w:pPr>
        <w:jc w:val="both"/>
        <w:rPr>
          <w:b/>
          <w:bCs/>
          <w:lang w:val="fr-FR"/>
        </w:rPr>
      </w:pPr>
      <w:r w:rsidRPr="003A33B7">
        <w:rPr>
          <w:b/>
          <w:bCs/>
          <w:lang w:val="fr-FR"/>
        </w:rPr>
        <w:t>Strategia Europa 2020 pentru creştere inteligentă, durabilă şi inclusivă</w:t>
      </w:r>
    </w:p>
    <w:p w:rsidR="00380E04" w:rsidRPr="003A33B7" w:rsidRDefault="00380E04" w:rsidP="00380E04">
      <w:pPr>
        <w:jc w:val="both"/>
        <w:rPr>
          <w:b/>
          <w:bCs/>
          <w:lang w:val="fr-FR"/>
        </w:rPr>
      </w:pPr>
    </w:p>
    <w:p w:rsidR="00380E04" w:rsidRPr="003A33B7" w:rsidRDefault="00380E04" w:rsidP="00380E04">
      <w:pPr>
        <w:ind w:firstLine="708"/>
        <w:jc w:val="both"/>
      </w:pPr>
      <w:r w:rsidRPr="003A33B7">
        <w:rPr>
          <w:bCs/>
        </w:rPr>
        <w:t>Strategia</w:t>
      </w:r>
      <w:r w:rsidRPr="003A33B7">
        <w:rPr>
          <w:bCs/>
          <w:i/>
          <w:iCs/>
        </w:rPr>
        <w:t xml:space="preserve"> EUROPA 2020</w:t>
      </w:r>
      <w:r w:rsidRPr="003A33B7">
        <w:t> propune o nouă viziune pentru economia socială de piaţă a Europei în următorul deceniu, care să ajute Uniunea să iasă din criza economică şi financiară şi să edifice o economie inteligentă, durabilă şi favorabilă incluziunii, cu niveluri ridicate de ocupare a forţei de muncă, productivitate şi coeziune socială.</w:t>
      </w:r>
    </w:p>
    <w:p w:rsidR="00380E04" w:rsidRPr="003A33B7" w:rsidRDefault="00380E04" w:rsidP="00380E04">
      <w:pPr>
        <w:jc w:val="both"/>
      </w:pPr>
      <w:r w:rsidRPr="003A33B7">
        <w:t xml:space="preserve">La </w:t>
      </w:r>
      <w:r w:rsidRPr="003A33B7">
        <w:rPr>
          <w:bCs/>
        </w:rPr>
        <w:t xml:space="preserve">nivel european, </w:t>
      </w:r>
      <w:r w:rsidRPr="003A33B7">
        <w:t>cadrul general al strategiei a fost adoptat la Consiliul European din 25-26 martie 2010 şi definitivat la Consiliul European din 17 iunie 2010.</w:t>
      </w:r>
    </w:p>
    <w:p w:rsidR="00380E04" w:rsidRPr="003A33B7" w:rsidRDefault="00380E04" w:rsidP="00380E04">
      <w:pPr>
        <w:ind w:firstLine="360"/>
        <w:jc w:val="both"/>
        <w:rPr>
          <w:lang w:val="fr-FR"/>
        </w:rPr>
      </w:pPr>
      <w:r w:rsidRPr="003A33B7">
        <w:rPr>
          <w:bCs/>
        </w:rPr>
        <w:t>În document este propusă abordarea tematică a reformelor concentrată pe 3 riorităţi</w:t>
      </w:r>
      <w:r>
        <w:rPr>
          <w:bCs/>
          <w:lang w:val="fr-FR"/>
        </w:rPr>
        <w:t xml:space="preserve"> </w:t>
      </w:r>
      <w:r w:rsidRPr="003A33B7">
        <w:rPr>
          <w:bCs/>
          <w:lang w:val="fr-FR"/>
        </w:rPr>
        <w:t>interdependente stabilite la nivelul statelor membre:</w:t>
      </w:r>
    </w:p>
    <w:p w:rsidR="00380E04" w:rsidRPr="003A33B7" w:rsidRDefault="00380E04" w:rsidP="005C24E6">
      <w:pPr>
        <w:numPr>
          <w:ilvl w:val="0"/>
          <w:numId w:val="36"/>
        </w:numPr>
        <w:jc w:val="both"/>
      </w:pPr>
      <w:r w:rsidRPr="003A33B7">
        <w:rPr>
          <w:bCs/>
          <w:iCs/>
        </w:rPr>
        <w:t>Creştere inteligentă:</w:t>
      </w:r>
      <w:r w:rsidRPr="003A33B7">
        <w:t xml:space="preserve"> </w:t>
      </w:r>
    </w:p>
    <w:p w:rsidR="00380E04" w:rsidRPr="003A33B7" w:rsidRDefault="00380E04" w:rsidP="005C24E6">
      <w:pPr>
        <w:numPr>
          <w:ilvl w:val="0"/>
          <w:numId w:val="35"/>
        </w:numPr>
        <w:jc w:val="both"/>
      </w:pPr>
      <w:r w:rsidRPr="003A33B7">
        <w:rPr>
          <w:iCs/>
        </w:rPr>
        <w:t xml:space="preserve">Dezvoltarea unei economii bazate pe cunoaștere şi inovare </w:t>
      </w:r>
    </w:p>
    <w:p w:rsidR="00380E04" w:rsidRPr="003A33B7" w:rsidRDefault="00380E04" w:rsidP="005C24E6">
      <w:pPr>
        <w:numPr>
          <w:ilvl w:val="0"/>
          <w:numId w:val="34"/>
        </w:numPr>
        <w:jc w:val="both"/>
      </w:pPr>
      <w:r w:rsidRPr="003A33B7">
        <w:rPr>
          <w:bCs/>
          <w:iCs/>
        </w:rPr>
        <w:t xml:space="preserve">Creştere durabilă: </w:t>
      </w:r>
    </w:p>
    <w:p w:rsidR="00380E04" w:rsidRPr="003A33B7" w:rsidRDefault="00380E04" w:rsidP="005C24E6">
      <w:pPr>
        <w:numPr>
          <w:ilvl w:val="0"/>
          <w:numId w:val="35"/>
        </w:numPr>
        <w:jc w:val="both"/>
      </w:pPr>
      <w:r w:rsidRPr="003A33B7">
        <w:rPr>
          <w:iCs/>
        </w:rPr>
        <w:t>Dezvoltarea unei economii mai competitive, eficiente în utilizarea resurselor şi ecologice</w:t>
      </w:r>
    </w:p>
    <w:p w:rsidR="00380E04" w:rsidRPr="003A33B7" w:rsidRDefault="00380E04" w:rsidP="005C24E6">
      <w:pPr>
        <w:numPr>
          <w:ilvl w:val="0"/>
          <w:numId w:val="34"/>
        </w:numPr>
        <w:jc w:val="both"/>
      </w:pPr>
      <w:r w:rsidRPr="003A33B7">
        <w:rPr>
          <w:bCs/>
          <w:iCs/>
        </w:rPr>
        <w:t>Creştere inclusivă</w:t>
      </w:r>
    </w:p>
    <w:p w:rsidR="00380E04" w:rsidRPr="003A33B7" w:rsidRDefault="00380E04" w:rsidP="005C24E6">
      <w:pPr>
        <w:numPr>
          <w:ilvl w:val="0"/>
          <w:numId w:val="35"/>
        </w:numPr>
        <w:jc w:val="both"/>
        <w:rPr>
          <w:b/>
        </w:rPr>
      </w:pPr>
      <w:r w:rsidRPr="003A33B7">
        <w:rPr>
          <w:iCs/>
        </w:rPr>
        <w:t>Rată ridicată de ocupare, coeziune economică şi socială</w:t>
      </w:r>
      <w:r w:rsidRPr="003A33B7">
        <w:rPr>
          <w:iCs/>
          <w:lang w:val="fr-FR"/>
        </w:rPr>
        <w:t xml:space="preserve"> </w:t>
      </w:r>
    </w:p>
    <w:p w:rsidR="00380E04" w:rsidRDefault="00380E04" w:rsidP="00380E04">
      <w:pPr>
        <w:ind w:left="360"/>
        <w:jc w:val="both"/>
        <w:rPr>
          <w:b/>
          <w:bCs/>
          <w:i/>
        </w:rPr>
      </w:pPr>
    </w:p>
    <w:p w:rsidR="00380E04" w:rsidRDefault="00380E04" w:rsidP="00380E04">
      <w:pPr>
        <w:ind w:left="360"/>
        <w:jc w:val="both"/>
        <w:rPr>
          <w:b/>
          <w:bCs/>
          <w:i/>
        </w:rPr>
      </w:pPr>
      <w:r w:rsidRPr="00F64B97">
        <w:rPr>
          <w:b/>
          <w:bCs/>
          <w:i/>
        </w:rPr>
        <w:t>Ţinte:</w:t>
      </w:r>
    </w:p>
    <w:p w:rsidR="00380E04" w:rsidRPr="00F64B97" w:rsidRDefault="00380E04" w:rsidP="00380E04">
      <w:pPr>
        <w:ind w:left="360"/>
        <w:jc w:val="both"/>
        <w:rPr>
          <w:b/>
          <w:i/>
        </w:rPr>
      </w:pPr>
    </w:p>
    <w:p w:rsidR="00380E04" w:rsidRPr="003A33B7" w:rsidRDefault="00380E04" w:rsidP="005C24E6">
      <w:pPr>
        <w:numPr>
          <w:ilvl w:val="0"/>
          <w:numId w:val="37"/>
        </w:numPr>
        <w:jc w:val="both"/>
      </w:pPr>
      <w:r w:rsidRPr="003A33B7">
        <w:rPr>
          <w:iCs/>
          <w:lang w:val="fr-FR"/>
        </w:rPr>
        <w:t>Cre</w:t>
      </w:r>
      <w:r w:rsidRPr="003A33B7">
        <w:rPr>
          <w:iCs/>
        </w:rPr>
        <w:t>şterea ratei de ocupare a populaţiei 20-64 ani, de la 69% în prezent, la peste 75%</w:t>
      </w:r>
    </w:p>
    <w:p w:rsidR="00380E04" w:rsidRPr="003A33B7" w:rsidRDefault="00380E04" w:rsidP="005C24E6">
      <w:pPr>
        <w:numPr>
          <w:ilvl w:val="0"/>
          <w:numId w:val="37"/>
        </w:numPr>
        <w:jc w:val="both"/>
      </w:pPr>
      <w:r w:rsidRPr="003A33B7">
        <w:rPr>
          <w:iCs/>
        </w:rPr>
        <w:t>Alocarea a 3% din PIB pentru Cercetare-dezvoltare</w:t>
      </w:r>
    </w:p>
    <w:p w:rsidR="00380E04" w:rsidRPr="003A33B7" w:rsidRDefault="00380E04" w:rsidP="005C24E6">
      <w:pPr>
        <w:numPr>
          <w:ilvl w:val="0"/>
          <w:numId w:val="37"/>
        </w:numPr>
        <w:jc w:val="both"/>
      </w:pPr>
      <w:r w:rsidRPr="003A33B7">
        <w:rPr>
          <w:iCs/>
        </w:rPr>
        <w:t xml:space="preserve">Rata abandonului şcolar timpuriu: max 10%; </w:t>
      </w:r>
      <w:r w:rsidRPr="003A33B7">
        <w:rPr>
          <w:iCs/>
        </w:rPr>
        <w:tab/>
        <w:t xml:space="preserve">                                   </w:t>
      </w:r>
    </w:p>
    <w:p w:rsidR="00380E04" w:rsidRPr="003A33B7" w:rsidRDefault="00380E04" w:rsidP="00380E04">
      <w:pPr>
        <w:ind w:left="720"/>
        <w:jc w:val="both"/>
      </w:pPr>
      <w:r w:rsidRPr="003A33B7">
        <w:rPr>
          <w:iCs/>
        </w:rPr>
        <w:t>Cel puţin 40% din tineri  (30-34 ani) să fie absolvenţi de învăţământ terţiar</w:t>
      </w:r>
    </w:p>
    <w:p w:rsidR="00380E04" w:rsidRPr="003A33B7" w:rsidRDefault="00380E04" w:rsidP="005C24E6">
      <w:pPr>
        <w:numPr>
          <w:ilvl w:val="0"/>
          <w:numId w:val="37"/>
        </w:numPr>
        <w:jc w:val="both"/>
      </w:pPr>
      <w:r w:rsidRPr="003A33B7">
        <w:rPr>
          <w:iCs/>
        </w:rPr>
        <w:t>“20/20/20”: reducerea cu 20% a emisiilor de gaze cu efect de seră,  creşterea cu 20% a ponderii energiei regenerabile în consumul final de energie, creşterea cu 20% a eficienţei energetice, comparativ cu 1990</w:t>
      </w:r>
    </w:p>
    <w:p w:rsidR="00380E04" w:rsidRPr="003A33B7" w:rsidRDefault="00380E04" w:rsidP="005C24E6">
      <w:pPr>
        <w:numPr>
          <w:ilvl w:val="0"/>
          <w:numId w:val="37"/>
        </w:numPr>
        <w:jc w:val="both"/>
      </w:pPr>
      <w:r w:rsidRPr="003A33B7">
        <w:rPr>
          <w:iCs/>
        </w:rPr>
        <w:t>Reducerea cu 25% a populaţiei aflate sub pragul de sărăcie</w:t>
      </w:r>
    </w:p>
    <w:p w:rsidR="00380E04" w:rsidRPr="003A33B7" w:rsidRDefault="00380E04" w:rsidP="00380E04">
      <w:pPr>
        <w:ind w:left="720"/>
        <w:jc w:val="both"/>
      </w:pPr>
      <w:r w:rsidRPr="003A33B7">
        <w:t xml:space="preserve">Strategia ”Europa 2020” </w:t>
      </w:r>
    </w:p>
    <w:p w:rsidR="00380E04" w:rsidRPr="003A33B7" w:rsidRDefault="00380E04" w:rsidP="00380E04">
      <w:pPr>
        <w:spacing w:before="100" w:beforeAutospacing="1" w:after="100" w:afterAutospacing="1"/>
        <w:ind w:firstLine="360"/>
        <w:jc w:val="both"/>
      </w:pPr>
      <w:r w:rsidRPr="003A33B7">
        <w:rPr>
          <w:b/>
          <w:bCs/>
        </w:rPr>
        <w:t>Pentru susţinerea celor 3 priorităţi şi atingerea acestor ținte sunt propuse ca instrumente de lucru 7 iniţiative emblematice:</w:t>
      </w:r>
    </w:p>
    <w:p w:rsidR="00380E04" w:rsidRDefault="00380E04" w:rsidP="005C24E6">
      <w:pPr>
        <w:numPr>
          <w:ilvl w:val="0"/>
          <w:numId w:val="38"/>
        </w:numPr>
        <w:jc w:val="both"/>
      </w:pPr>
      <w:r w:rsidRPr="003A33B7">
        <w:rPr>
          <w:b/>
          <w:bCs/>
        </w:rPr>
        <w:t>3 iniţiative pentru creşterea inteligentă:</w:t>
      </w:r>
      <w:r w:rsidRPr="003A33B7">
        <w:t xml:space="preserve"> </w:t>
      </w:r>
    </w:p>
    <w:p w:rsidR="00380E04" w:rsidRPr="003A33B7" w:rsidRDefault="00380E04" w:rsidP="00380E04">
      <w:pPr>
        <w:ind w:left="720"/>
        <w:jc w:val="both"/>
      </w:pPr>
      <w:r w:rsidRPr="003A33B7">
        <w:rPr>
          <w:i/>
          <w:iCs/>
        </w:rPr>
        <w:t>O Uniune a inovării</w:t>
      </w:r>
      <w:r w:rsidRPr="003A33B7">
        <w:t>,</w:t>
      </w:r>
      <w:r>
        <w:rPr>
          <w:b/>
          <w:bCs/>
        </w:rPr>
        <w:t>;</w:t>
      </w:r>
      <w:r w:rsidRPr="003A33B7">
        <w:rPr>
          <w:b/>
          <w:bCs/>
        </w:rPr>
        <w:t xml:space="preserve"> </w:t>
      </w:r>
    </w:p>
    <w:p w:rsidR="00380E04" w:rsidRPr="003A33B7" w:rsidRDefault="00380E04" w:rsidP="00380E04">
      <w:pPr>
        <w:ind w:left="720"/>
        <w:jc w:val="both"/>
        <w:rPr>
          <w:i/>
          <w:iCs/>
        </w:rPr>
      </w:pPr>
      <w:r w:rsidRPr="003A33B7">
        <w:rPr>
          <w:i/>
          <w:iCs/>
        </w:rPr>
        <w:t>O</w:t>
      </w:r>
      <w:r w:rsidRPr="003A33B7">
        <w:t xml:space="preserve"> </w:t>
      </w:r>
      <w:r w:rsidRPr="003A33B7">
        <w:rPr>
          <w:i/>
          <w:iCs/>
        </w:rPr>
        <w:t xml:space="preserve">Agendă Digitală pentru Europa; </w:t>
      </w:r>
    </w:p>
    <w:p w:rsidR="00380E04" w:rsidRPr="003A33B7" w:rsidRDefault="00380E04" w:rsidP="00380E04">
      <w:pPr>
        <w:ind w:left="720"/>
        <w:jc w:val="both"/>
      </w:pPr>
      <w:r w:rsidRPr="003A33B7">
        <w:rPr>
          <w:i/>
          <w:iCs/>
        </w:rPr>
        <w:t>Tineret în mişcare</w:t>
      </w:r>
      <w:r>
        <w:rPr>
          <w:i/>
          <w:iCs/>
        </w:rPr>
        <w:t>.</w:t>
      </w:r>
    </w:p>
    <w:p w:rsidR="00380E04" w:rsidRPr="00F64B97" w:rsidRDefault="00380E04" w:rsidP="005C24E6">
      <w:pPr>
        <w:numPr>
          <w:ilvl w:val="0"/>
          <w:numId w:val="38"/>
        </w:numPr>
        <w:jc w:val="both"/>
      </w:pPr>
      <w:r w:rsidRPr="003A33B7">
        <w:rPr>
          <w:b/>
          <w:bCs/>
        </w:rPr>
        <w:t xml:space="preserve">2 iniţiative pentru creştere durabilă: </w:t>
      </w:r>
    </w:p>
    <w:p w:rsidR="00380E04" w:rsidRPr="003A33B7" w:rsidRDefault="00380E04" w:rsidP="00380E04">
      <w:pPr>
        <w:ind w:left="720"/>
        <w:jc w:val="both"/>
      </w:pPr>
      <w:r w:rsidRPr="003A33B7">
        <w:rPr>
          <w:i/>
          <w:iCs/>
        </w:rPr>
        <w:t>O Europă eficientă din punctul de vedere al utilizării resurselor;</w:t>
      </w:r>
      <w:r w:rsidRPr="003A33B7">
        <w:rPr>
          <w:b/>
          <w:bCs/>
          <w:i/>
          <w:iCs/>
        </w:rPr>
        <w:t xml:space="preserve"> </w:t>
      </w:r>
    </w:p>
    <w:p w:rsidR="00380E04" w:rsidRPr="003A33B7" w:rsidRDefault="00380E04" w:rsidP="00380E04">
      <w:pPr>
        <w:ind w:left="720"/>
        <w:jc w:val="both"/>
      </w:pPr>
      <w:r w:rsidRPr="003A33B7">
        <w:rPr>
          <w:i/>
          <w:iCs/>
        </w:rPr>
        <w:t xml:space="preserve">O politică industrială integrată pentru era globalizării; </w:t>
      </w:r>
    </w:p>
    <w:p w:rsidR="00380E04" w:rsidRPr="00F64B97" w:rsidRDefault="00380E04" w:rsidP="005C24E6">
      <w:pPr>
        <w:numPr>
          <w:ilvl w:val="0"/>
          <w:numId w:val="38"/>
        </w:numPr>
        <w:jc w:val="both"/>
      </w:pPr>
      <w:r w:rsidRPr="003A33B7">
        <w:rPr>
          <w:b/>
          <w:bCs/>
        </w:rPr>
        <w:t xml:space="preserve">2 iniţiative pentru creşterea incluzivă: </w:t>
      </w:r>
    </w:p>
    <w:p w:rsidR="00380E04" w:rsidRPr="00F64B97" w:rsidRDefault="00380E04" w:rsidP="00380E04">
      <w:pPr>
        <w:ind w:left="720"/>
        <w:jc w:val="both"/>
      </w:pPr>
      <w:r w:rsidRPr="00F64B97">
        <w:rPr>
          <w:i/>
          <w:iCs/>
        </w:rPr>
        <w:t>O agendă pentru noi com</w:t>
      </w:r>
      <w:r>
        <w:rPr>
          <w:i/>
          <w:iCs/>
        </w:rPr>
        <w:t>petenţe şi noi locuri de</w:t>
      </w:r>
      <w:r w:rsidRPr="00F64B97">
        <w:rPr>
          <w:i/>
          <w:iCs/>
        </w:rPr>
        <w:t xml:space="preserve"> muncă;</w:t>
      </w:r>
    </w:p>
    <w:p w:rsidR="00380E04" w:rsidRPr="003A33B7" w:rsidRDefault="00380E04" w:rsidP="00380E04">
      <w:pPr>
        <w:tabs>
          <w:tab w:val="left" w:pos="993"/>
          <w:tab w:val="left" w:pos="1560"/>
        </w:tabs>
        <w:ind w:firstLine="720"/>
        <w:jc w:val="both"/>
      </w:pPr>
      <w:r w:rsidRPr="003A33B7">
        <w:rPr>
          <w:i/>
          <w:iCs/>
        </w:rPr>
        <w:t>Platforma europeană de combatere a sărăciei.</w:t>
      </w:r>
    </w:p>
    <w:p w:rsidR="00380E04" w:rsidRPr="003A33B7" w:rsidRDefault="00380E04" w:rsidP="00380E04">
      <w:pPr>
        <w:jc w:val="both"/>
      </w:pPr>
    </w:p>
    <w:p w:rsidR="00380E04" w:rsidRPr="003A33B7" w:rsidRDefault="00A55023" w:rsidP="00380E04">
      <w:pPr>
        <w:jc w:val="both"/>
        <w:rPr>
          <w:b/>
        </w:rPr>
      </w:pPr>
      <w:r>
        <w:rPr>
          <w:b/>
        </w:rPr>
        <w:t>3</w:t>
      </w:r>
      <w:r w:rsidR="00380E04" w:rsidRPr="003A33B7">
        <w:rPr>
          <w:b/>
        </w:rPr>
        <w:t>.1.2. Contextul naţional</w:t>
      </w:r>
    </w:p>
    <w:p w:rsidR="00380E04" w:rsidRPr="003A33B7" w:rsidRDefault="00380E04" w:rsidP="00380E04">
      <w:pPr>
        <w:jc w:val="both"/>
        <w:rPr>
          <w:b/>
        </w:rPr>
      </w:pPr>
    </w:p>
    <w:p w:rsidR="00380E04" w:rsidRPr="003A33B7" w:rsidRDefault="00380E04" w:rsidP="00380E04">
      <w:pPr>
        <w:widowControl w:val="0"/>
        <w:suppressAutoHyphens/>
        <w:ind w:firstLine="708"/>
        <w:jc w:val="both"/>
        <w:rPr>
          <w:lang w:val="it-IT"/>
        </w:rPr>
      </w:pPr>
      <w:r w:rsidRPr="003A33B7">
        <w:rPr>
          <w:b/>
          <w:i/>
          <w:iCs/>
          <w:lang w:val="it-IT"/>
        </w:rPr>
        <w:t>Programul Naţional de Reformă 2011-2013 (PNR</w:t>
      </w:r>
      <w:r w:rsidRPr="003A33B7">
        <w:rPr>
          <w:i/>
          <w:iCs/>
          <w:lang w:val="it-IT"/>
        </w:rPr>
        <w:t xml:space="preserve">) </w:t>
      </w:r>
      <w:r w:rsidRPr="003A33B7">
        <w:rPr>
          <w:lang w:val="it-IT"/>
        </w:rPr>
        <w:t>reprezintă platforma-cadru pentru definirea şi aplicarea politicilor de dezvoltare economică a României, în concordanţă cu politicile Uniunii Europene (UE), având ca priorităţi realizarea unei economii inteligente, durabile şi favorabile incluziunii, cu niveluri ridicate de ocupare a forţei de muncă, productivitate şi de coeziune socială.</w:t>
      </w:r>
    </w:p>
    <w:p w:rsidR="00380E04" w:rsidRPr="003A33B7" w:rsidRDefault="00380E04" w:rsidP="00380E04">
      <w:pPr>
        <w:widowControl w:val="0"/>
        <w:suppressAutoHyphens/>
        <w:ind w:firstLine="708"/>
        <w:jc w:val="both"/>
        <w:rPr>
          <w:sz w:val="23"/>
          <w:szCs w:val="23"/>
          <w:lang w:val="it-IT"/>
        </w:rPr>
      </w:pPr>
      <w:r w:rsidRPr="003A33B7">
        <w:rPr>
          <w:sz w:val="23"/>
          <w:szCs w:val="23"/>
          <w:lang w:val="it-IT"/>
        </w:rPr>
        <w:t xml:space="preserve">Pornind de la obiectivele acestei strategii, România şi-a stabilit, prin </w:t>
      </w:r>
      <w:r w:rsidRPr="003A33B7">
        <w:rPr>
          <w:i/>
          <w:iCs/>
          <w:sz w:val="23"/>
          <w:szCs w:val="23"/>
          <w:lang w:val="it-IT"/>
        </w:rPr>
        <w:t>Programul Naţional de Reformă</w:t>
      </w:r>
      <w:r w:rsidRPr="003A33B7">
        <w:rPr>
          <w:sz w:val="23"/>
          <w:szCs w:val="23"/>
          <w:lang w:val="it-IT"/>
        </w:rPr>
        <w:t>, priorităţile şi obiectivele proprii care fixează cadrul şi direcţiile de dezvoltare economică sustenabilă. Mobilizarea eforturilor instituţionale şi financiare, dublată de obţinerea unui larg consens la nivelul întregii societăţi, au constituit factori determinanţi pentru transpunerea în realitate a acestor obiective şi priorităţi naţionale.</w:t>
      </w:r>
    </w:p>
    <w:p w:rsidR="00380E04" w:rsidRPr="003A33B7" w:rsidRDefault="00380E04" w:rsidP="00380E04">
      <w:pPr>
        <w:widowControl w:val="0"/>
        <w:suppressAutoHyphens/>
        <w:ind w:firstLine="708"/>
        <w:jc w:val="both"/>
        <w:rPr>
          <w:lang w:val="it-IT"/>
        </w:rPr>
      </w:pPr>
      <w:r w:rsidRPr="003A33B7">
        <w:rPr>
          <w:lang w:val="it-IT"/>
        </w:rPr>
        <w:t xml:space="preserve">În capitolul Educație, Programul Național de Reformă se pliază pe prioritățile Comisiei Europene, respectiv </w:t>
      </w:r>
      <w:r w:rsidRPr="003A33B7">
        <w:rPr>
          <w:i/>
          <w:lang w:val="it-IT"/>
        </w:rPr>
        <w:t>îmbunătăţirea calităţii şi sporirea nivelului investiţiilor în sistemele de educaţie şi formare profesională, participarea sporită la toate formele de educaţie şi o mai mare mobilitate educaţională şi profesională a elevilor, studenţilor şi cadrelor didactice</w:t>
      </w:r>
      <w:r w:rsidRPr="003A33B7">
        <w:rPr>
          <w:lang w:val="it-IT"/>
        </w:rPr>
        <w:t xml:space="preserve"> în vederea atingerii celor două ţinte în domeniul educaţional fixate prin strategia </w:t>
      </w:r>
      <w:r w:rsidRPr="003A33B7">
        <w:rPr>
          <w:i/>
          <w:iCs/>
          <w:lang w:val="it-IT"/>
        </w:rPr>
        <w:t xml:space="preserve">Europa 2020. </w:t>
      </w:r>
      <w:r w:rsidRPr="003A33B7">
        <w:rPr>
          <w:lang w:val="it-IT"/>
        </w:rPr>
        <w:t>Aceste obiective, la nivel european, sunt: reducerea ratei părăsirii timpurii a şcolii la un nivel maxim de 10% şi creşterea ponderii absolvenţilor de învăţământ terţiar cu vârsta de 30-34 ani la cel puţin 40%.</w:t>
      </w:r>
    </w:p>
    <w:p w:rsidR="00380E04" w:rsidRPr="003A33B7" w:rsidRDefault="00380E04" w:rsidP="00380E04">
      <w:pPr>
        <w:pStyle w:val="Default"/>
        <w:ind w:firstLine="708"/>
        <w:jc w:val="both"/>
        <w:rPr>
          <w:i/>
          <w:color w:val="auto"/>
        </w:rPr>
      </w:pPr>
      <w:r w:rsidRPr="003A33B7">
        <w:rPr>
          <w:color w:val="auto"/>
        </w:rPr>
        <w:t>Conform PNR, pag 104, ”</w:t>
      </w:r>
      <w:r w:rsidRPr="003A33B7">
        <w:rPr>
          <w:i/>
          <w:color w:val="auto"/>
        </w:rPr>
        <w:t xml:space="preserve">Analiza sistemului de învăţământ românesc relevă faptul că încă nu este încurajată participarea tinerilor la o formă de educaţie, România situându-se pe unul dintre ultimele locuri în Europa în privinţa participării la o formă de educaţie a tinerilor de 15-24 de ani. În România doar 54,8% dintre femei şi 48,8% dintre bărbaţi participă la o formă de învăţământ (faţă de 73,1% dintre femei şi 66,1% dintre bărbaţi în Lituania şi 72,0% dintre femei şi 68,1% dintre bărbaţi în Polonia).52 Este prea puţin valorificată şi educaţia timpurie, adică acele activităţi educative pentru copiii din grupa de vârstă 0-6/7 ani care favorizează valorificarea optimă a oportunităţilor de învăţare de mai târziu. Un alt aspect sensibil este supraîncărcarea curriculumului, rigiditatea sa ridicată şi relevanţa scăzută pentru viaţa de adult şi pentru piaţa muncii, oferta de informaţii prevalând în faţa formării de competenţe. De asemenea, se constată centralizarea sistemului de învăţământ preuniversitar, lipsa transparenţei finanţării şi rata foarte redusă de participare la educaţia pe tot parcursul vieţii (o participare de 1,5% faţă de 9,3% media UE53). Mediul universitar românesc se caracterizează printr-o diferenţiere excesivă a specializărilor universitare şi o dispersie a resurselor (umane, materiale, financiare) şi nu dispune de niciun set de indicatori de referinţă care să-i măsoare eficienţa şi calitatea. </w:t>
      </w:r>
    </w:p>
    <w:p w:rsidR="00380E04" w:rsidRPr="003A33B7" w:rsidRDefault="00380E04" w:rsidP="00380E04">
      <w:pPr>
        <w:widowControl w:val="0"/>
        <w:suppressAutoHyphens/>
        <w:ind w:firstLine="708"/>
        <w:jc w:val="both"/>
        <w:rPr>
          <w:i/>
        </w:rPr>
      </w:pPr>
      <w:r w:rsidRPr="003A33B7">
        <w:rPr>
          <w:i/>
        </w:rPr>
        <w:t xml:space="preserve">Pentru a moderniza sistemul educaţional românesc, în scopul adaptării la cerinţele actuale ale societăţii cunoaşterii şi la creşterea economică inteligentă şi favorabilă incluziunii, Guvernul României a promovat Legea Educaţiei Naţionale. În elaborarea legii, în afara documentelor politice şi de expertiză naţionale, pentru întocmirea soluţiilor legislative propuse au fost consultate şi analizate comparativ legislaţiile altor state. S-a acordat o atenţie deosebită tendinţelor legislative recente în domeniul educaţiei, legislaţia reprezentând o parte obligatorie dar nu şi suficientă a soluţiei necesare pentru modernizarea sistemului de educaţie. Demersul legislativ trebuie urmat de acţiuni administrative şi alocări financiare corespunzătoare.” </w:t>
      </w:r>
    </w:p>
    <w:p w:rsidR="00380E04" w:rsidRDefault="00380E04" w:rsidP="00380E04">
      <w:pPr>
        <w:widowControl w:val="0"/>
        <w:suppressAutoHyphens/>
        <w:jc w:val="both"/>
        <w:rPr>
          <w:b/>
          <w:bCs/>
          <w:sz w:val="23"/>
          <w:szCs w:val="23"/>
        </w:rPr>
      </w:pPr>
      <w:r w:rsidRPr="003A33B7">
        <w:rPr>
          <w:b/>
          <w:bCs/>
          <w:sz w:val="23"/>
          <w:szCs w:val="23"/>
        </w:rPr>
        <w:t xml:space="preserve">        </w:t>
      </w:r>
    </w:p>
    <w:p w:rsidR="00380E04" w:rsidRPr="003A33B7" w:rsidRDefault="00380E04" w:rsidP="00380E04">
      <w:pPr>
        <w:widowControl w:val="0"/>
        <w:suppressAutoHyphens/>
        <w:ind w:firstLine="720"/>
        <w:jc w:val="both"/>
      </w:pPr>
      <w:r w:rsidRPr="003A33B7">
        <w:rPr>
          <w:b/>
          <w:bCs/>
        </w:rPr>
        <w:t xml:space="preserve">Reducerea ratei părăsirii timpurii a şcolii  este una din principalele ținte ale PNR </w:t>
      </w:r>
    </w:p>
    <w:tbl>
      <w:tblPr>
        <w:tblpPr w:leftFromText="180" w:rightFromText="180" w:vertAnchor="text" w:horzAnchor="margin" w:tblpY="1194"/>
        <w:tblW w:w="929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384"/>
        <w:gridCol w:w="719"/>
        <w:gridCol w:w="719"/>
        <w:gridCol w:w="719"/>
        <w:gridCol w:w="719"/>
        <w:gridCol w:w="719"/>
        <w:gridCol w:w="719"/>
        <w:gridCol w:w="719"/>
        <w:gridCol w:w="719"/>
        <w:gridCol w:w="719"/>
        <w:gridCol w:w="719"/>
        <w:gridCol w:w="719"/>
      </w:tblGrid>
      <w:tr w:rsidR="00380E04" w:rsidRPr="003A33B7" w:rsidTr="00090E34">
        <w:trPr>
          <w:trHeight w:val="425"/>
        </w:trPr>
        <w:tc>
          <w:tcPr>
            <w:tcW w:w="1384" w:type="dxa"/>
            <w:vAlign w:val="center"/>
          </w:tcPr>
          <w:p w:rsidR="00380E04" w:rsidRPr="00D62A72" w:rsidRDefault="00380E04" w:rsidP="00090E34">
            <w:pPr>
              <w:pStyle w:val="Default"/>
              <w:jc w:val="both"/>
              <w:rPr>
                <w:b/>
                <w:color w:val="auto"/>
              </w:rPr>
            </w:pPr>
            <w:r w:rsidRPr="00D62A72">
              <w:rPr>
                <w:b/>
                <w:color w:val="auto"/>
              </w:rPr>
              <w:t xml:space="preserve">An </w:t>
            </w:r>
          </w:p>
        </w:tc>
        <w:tc>
          <w:tcPr>
            <w:tcW w:w="719" w:type="dxa"/>
            <w:vAlign w:val="center"/>
          </w:tcPr>
          <w:p w:rsidR="00380E04" w:rsidRPr="003A33B7" w:rsidRDefault="00380E04" w:rsidP="00090E34">
            <w:pPr>
              <w:pStyle w:val="Default"/>
              <w:jc w:val="both"/>
              <w:rPr>
                <w:color w:val="auto"/>
              </w:rPr>
            </w:pPr>
            <w:r w:rsidRPr="003A33B7">
              <w:rPr>
                <w:color w:val="auto"/>
              </w:rPr>
              <w:t xml:space="preserve">2010 </w:t>
            </w:r>
          </w:p>
        </w:tc>
        <w:tc>
          <w:tcPr>
            <w:tcW w:w="719" w:type="dxa"/>
            <w:vAlign w:val="center"/>
          </w:tcPr>
          <w:p w:rsidR="00380E04" w:rsidRPr="003A33B7" w:rsidRDefault="00380E04" w:rsidP="00090E34">
            <w:pPr>
              <w:pStyle w:val="Default"/>
              <w:jc w:val="both"/>
              <w:rPr>
                <w:color w:val="auto"/>
              </w:rPr>
            </w:pPr>
            <w:r w:rsidRPr="003A33B7">
              <w:rPr>
                <w:color w:val="auto"/>
              </w:rPr>
              <w:t xml:space="preserve">2011 </w:t>
            </w:r>
          </w:p>
        </w:tc>
        <w:tc>
          <w:tcPr>
            <w:tcW w:w="719" w:type="dxa"/>
            <w:vAlign w:val="center"/>
          </w:tcPr>
          <w:p w:rsidR="00380E04" w:rsidRPr="003A33B7" w:rsidRDefault="00380E04" w:rsidP="00090E34">
            <w:pPr>
              <w:pStyle w:val="Default"/>
              <w:jc w:val="both"/>
              <w:rPr>
                <w:color w:val="auto"/>
              </w:rPr>
            </w:pPr>
            <w:r w:rsidRPr="003A33B7">
              <w:rPr>
                <w:color w:val="auto"/>
              </w:rPr>
              <w:t xml:space="preserve">2012 </w:t>
            </w:r>
          </w:p>
        </w:tc>
        <w:tc>
          <w:tcPr>
            <w:tcW w:w="719" w:type="dxa"/>
            <w:vAlign w:val="center"/>
          </w:tcPr>
          <w:p w:rsidR="00380E04" w:rsidRPr="003A33B7" w:rsidRDefault="00380E04" w:rsidP="00090E34">
            <w:pPr>
              <w:pStyle w:val="Default"/>
              <w:jc w:val="both"/>
              <w:rPr>
                <w:color w:val="auto"/>
              </w:rPr>
            </w:pPr>
            <w:r w:rsidRPr="003A33B7">
              <w:rPr>
                <w:color w:val="auto"/>
              </w:rPr>
              <w:t xml:space="preserve">2013 </w:t>
            </w:r>
          </w:p>
        </w:tc>
        <w:tc>
          <w:tcPr>
            <w:tcW w:w="719" w:type="dxa"/>
            <w:vAlign w:val="center"/>
          </w:tcPr>
          <w:p w:rsidR="00380E04" w:rsidRPr="003A33B7" w:rsidRDefault="00380E04" w:rsidP="00090E34">
            <w:pPr>
              <w:pStyle w:val="Default"/>
              <w:jc w:val="both"/>
              <w:rPr>
                <w:color w:val="auto"/>
              </w:rPr>
            </w:pPr>
            <w:r w:rsidRPr="003A33B7">
              <w:rPr>
                <w:color w:val="auto"/>
              </w:rPr>
              <w:t xml:space="preserve">2014 </w:t>
            </w:r>
          </w:p>
        </w:tc>
        <w:tc>
          <w:tcPr>
            <w:tcW w:w="719" w:type="dxa"/>
            <w:vAlign w:val="center"/>
          </w:tcPr>
          <w:p w:rsidR="00380E04" w:rsidRPr="003A33B7" w:rsidRDefault="00380E04" w:rsidP="00090E34">
            <w:pPr>
              <w:pStyle w:val="Default"/>
              <w:jc w:val="both"/>
              <w:rPr>
                <w:color w:val="auto"/>
              </w:rPr>
            </w:pPr>
            <w:r w:rsidRPr="003A33B7">
              <w:rPr>
                <w:color w:val="auto"/>
              </w:rPr>
              <w:t xml:space="preserve">2015 </w:t>
            </w:r>
          </w:p>
        </w:tc>
        <w:tc>
          <w:tcPr>
            <w:tcW w:w="719" w:type="dxa"/>
            <w:vAlign w:val="center"/>
          </w:tcPr>
          <w:p w:rsidR="00380E04" w:rsidRPr="003A33B7" w:rsidRDefault="00380E04" w:rsidP="00090E34">
            <w:pPr>
              <w:pStyle w:val="Default"/>
              <w:jc w:val="both"/>
              <w:rPr>
                <w:color w:val="auto"/>
              </w:rPr>
            </w:pPr>
            <w:r w:rsidRPr="003A33B7">
              <w:rPr>
                <w:color w:val="auto"/>
              </w:rPr>
              <w:t xml:space="preserve">2016 </w:t>
            </w:r>
          </w:p>
        </w:tc>
        <w:tc>
          <w:tcPr>
            <w:tcW w:w="719" w:type="dxa"/>
            <w:vAlign w:val="center"/>
          </w:tcPr>
          <w:p w:rsidR="00380E04" w:rsidRPr="003A33B7" w:rsidRDefault="00380E04" w:rsidP="00090E34">
            <w:pPr>
              <w:pStyle w:val="Default"/>
              <w:jc w:val="both"/>
              <w:rPr>
                <w:color w:val="auto"/>
              </w:rPr>
            </w:pPr>
            <w:r w:rsidRPr="003A33B7">
              <w:rPr>
                <w:color w:val="auto"/>
              </w:rPr>
              <w:t xml:space="preserve">2017 </w:t>
            </w:r>
          </w:p>
        </w:tc>
        <w:tc>
          <w:tcPr>
            <w:tcW w:w="719" w:type="dxa"/>
            <w:vAlign w:val="center"/>
          </w:tcPr>
          <w:p w:rsidR="00380E04" w:rsidRPr="003A33B7" w:rsidRDefault="00380E04" w:rsidP="00090E34">
            <w:pPr>
              <w:pStyle w:val="Default"/>
              <w:jc w:val="both"/>
              <w:rPr>
                <w:color w:val="auto"/>
              </w:rPr>
            </w:pPr>
            <w:r w:rsidRPr="003A33B7">
              <w:rPr>
                <w:color w:val="auto"/>
              </w:rPr>
              <w:t xml:space="preserve">2018 </w:t>
            </w:r>
          </w:p>
        </w:tc>
        <w:tc>
          <w:tcPr>
            <w:tcW w:w="719" w:type="dxa"/>
            <w:vAlign w:val="center"/>
          </w:tcPr>
          <w:p w:rsidR="00380E04" w:rsidRPr="003A33B7" w:rsidRDefault="00380E04" w:rsidP="00090E34">
            <w:pPr>
              <w:pStyle w:val="Default"/>
              <w:jc w:val="both"/>
              <w:rPr>
                <w:color w:val="auto"/>
              </w:rPr>
            </w:pPr>
            <w:r w:rsidRPr="003A33B7">
              <w:rPr>
                <w:color w:val="auto"/>
              </w:rPr>
              <w:t xml:space="preserve">2019 </w:t>
            </w:r>
          </w:p>
        </w:tc>
        <w:tc>
          <w:tcPr>
            <w:tcW w:w="719" w:type="dxa"/>
            <w:vAlign w:val="center"/>
          </w:tcPr>
          <w:p w:rsidR="00380E04" w:rsidRPr="003A33B7" w:rsidRDefault="00380E04" w:rsidP="00090E34">
            <w:pPr>
              <w:pStyle w:val="Default"/>
              <w:jc w:val="both"/>
              <w:rPr>
                <w:color w:val="auto"/>
              </w:rPr>
            </w:pPr>
            <w:r w:rsidRPr="003A33B7">
              <w:rPr>
                <w:color w:val="auto"/>
              </w:rPr>
              <w:t xml:space="preserve">2020 </w:t>
            </w:r>
          </w:p>
        </w:tc>
      </w:tr>
      <w:tr w:rsidR="00380E04" w:rsidRPr="003A33B7" w:rsidTr="00090E34">
        <w:trPr>
          <w:trHeight w:val="109"/>
        </w:trPr>
        <w:tc>
          <w:tcPr>
            <w:tcW w:w="1384" w:type="dxa"/>
            <w:vAlign w:val="center"/>
          </w:tcPr>
          <w:p w:rsidR="00380E04" w:rsidRPr="00D62A72" w:rsidRDefault="00380E04" w:rsidP="00090E34">
            <w:pPr>
              <w:pStyle w:val="Default"/>
              <w:jc w:val="both"/>
              <w:rPr>
                <w:b/>
                <w:color w:val="auto"/>
              </w:rPr>
            </w:pPr>
            <w:r w:rsidRPr="00D62A72">
              <w:rPr>
                <w:b/>
                <w:color w:val="auto"/>
              </w:rPr>
              <w:t xml:space="preserve">Indicator (%) </w:t>
            </w:r>
          </w:p>
        </w:tc>
        <w:tc>
          <w:tcPr>
            <w:tcW w:w="719" w:type="dxa"/>
            <w:vAlign w:val="center"/>
          </w:tcPr>
          <w:p w:rsidR="00380E04" w:rsidRPr="003A33B7" w:rsidRDefault="00380E04" w:rsidP="00090E34">
            <w:pPr>
              <w:pStyle w:val="Default"/>
              <w:jc w:val="both"/>
              <w:rPr>
                <w:color w:val="auto"/>
              </w:rPr>
            </w:pPr>
            <w:r w:rsidRPr="003A33B7">
              <w:rPr>
                <w:color w:val="auto"/>
              </w:rPr>
              <w:t xml:space="preserve">18,4 </w:t>
            </w:r>
          </w:p>
        </w:tc>
        <w:tc>
          <w:tcPr>
            <w:tcW w:w="719" w:type="dxa"/>
            <w:vAlign w:val="center"/>
          </w:tcPr>
          <w:p w:rsidR="00380E04" w:rsidRPr="003A33B7" w:rsidRDefault="00380E04" w:rsidP="00090E34">
            <w:pPr>
              <w:pStyle w:val="Default"/>
              <w:jc w:val="both"/>
              <w:rPr>
                <w:color w:val="auto"/>
              </w:rPr>
            </w:pPr>
            <w:r w:rsidRPr="003A33B7">
              <w:rPr>
                <w:color w:val="auto"/>
              </w:rPr>
              <w:t xml:space="preserve">17,2 </w:t>
            </w:r>
          </w:p>
        </w:tc>
        <w:tc>
          <w:tcPr>
            <w:tcW w:w="719" w:type="dxa"/>
            <w:vAlign w:val="center"/>
          </w:tcPr>
          <w:p w:rsidR="00380E04" w:rsidRPr="003A33B7" w:rsidRDefault="00380E04" w:rsidP="00090E34">
            <w:pPr>
              <w:pStyle w:val="Default"/>
              <w:jc w:val="both"/>
              <w:rPr>
                <w:color w:val="auto"/>
              </w:rPr>
            </w:pPr>
            <w:r w:rsidRPr="003A33B7">
              <w:rPr>
                <w:color w:val="auto"/>
              </w:rPr>
              <w:t xml:space="preserve">16,0 </w:t>
            </w:r>
          </w:p>
        </w:tc>
        <w:tc>
          <w:tcPr>
            <w:tcW w:w="719" w:type="dxa"/>
            <w:vAlign w:val="center"/>
          </w:tcPr>
          <w:p w:rsidR="00380E04" w:rsidRPr="003A33B7" w:rsidRDefault="00380E04" w:rsidP="00090E34">
            <w:pPr>
              <w:pStyle w:val="Default"/>
              <w:jc w:val="both"/>
              <w:rPr>
                <w:color w:val="auto"/>
              </w:rPr>
            </w:pPr>
            <w:r w:rsidRPr="003A33B7">
              <w:rPr>
                <w:color w:val="auto"/>
              </w:rPr>
              <w:t xml:space="preserve">14,8 </w:t>
            </w:r>
          </w:p>
        </w:tc>
        <w:tc>
          <w:tcPr>
            <w:tcW w:w="719" w:type="dxa"/>
            <w:vAlign w:val="center"/>
          </w:tcPr>
          <w:p w:rsidR="00380E04" w:rsidRPr="003A33B7" w:rsidRDefault="00380E04" w:rsidP="00090E34">
            <w:pPr>
              <w:pStyle w:val="Default"/>
              <w:jc w:val="both"/>
              <w:rPr>
                <w:color w:val="auto"/>
              </w:rPr>
            </w:pPr>
            <w:r w:rsidRPr="003A33B7">
              <w:rPr>
                <w:color w:val="auto"/>
              </w:rPr>
              <w:t xml:space="preserve">14,3 </w:t>
            </w:r>
          </w:p>
        </w:tc>
        <w:tc>
          <w:tcPr>
            <w:tcW w:w="719" w:type="dxa"/>
            <w:vAlign w:val="center"/>
          </w:tcPr>
          <w:p w:rsidR="00380E04" w:rsidRPr="003A33B7" w:rsidRDefault="00380E04" w:rsidP="00090E34">
            <w:pPr>
              <w:pStyle w:val="Default"/>
              <w:jc w:val="both"/>
              <w:rPr>
                <w:color w:val="auto"/>
              </w:rPr>
            </w:pPr>
            <w:r w:rsidRPr="003A33B7">
              <w:rPr>
                <w:color w:val="auto"/>
              </w:rPr>
              <w:t xml:space="preserve">13,8 </w:t>
            </w:r>
          </w:p>
        </w:tc>
        <w:tc>
          <w:tcPr>
            <w:tcW w:w="719" w:type="dxa"/>
            <w:vAlign w:val="center"/>
          </w:tcPr>
          <w:p w:rsidR="00380E04" w:rsidRPr="003A33B7" w:rsidRDefault="00380E04" w:rsidP="00090E34">
            <w:pPr>
              <w:pStyle w:val="Default"/>
              <w:jc w:val="both"/>
              <w:rPr>
                <w:color w:val="auto"/>
              </w:rPr>
            </w:pPr>
            <w:r w:rsidRPr="003A33B7">
              <w:rPr>
                <w:color w:val="auto"/>
              </w:rPr>
              <w:t xml:space="preserve">13,3 </w:t>
            </w:r>
          </w:p>
        </w:tc>
        <w:tc>
          <w:tcPr>
            <w:tcW w:w="719" w:type="dxa"/>
            <w:vAlign w:val="center"/>
          </w:tcPr>
          <w:p w:rsidR="00380E04" w:rsidRPr="003A33B7" w:rsidRDefault="00380E04" w:rsidP="00090E34">
            <w:pPr>
              <w:pStyle w:val="Default"/>
              <w:jc w:val="both"/>
              <w:rPr>
                <w:color w:val="auto"/>
              </w:rPr>
            </w:pPr>
            <w:r w:rsidRPr="003A33B7">
              <w:rPr>
                <w:color w:val="auto"/>
              </w:rPr>
              <w:t xml:space="preserve">12,8 </w:t>
            </w:r>
          </w:p>
        </w:tc>
        <w:tc>
          <w:tcPr>
            <w:tcW w:w="719" w:type="dxa"/>
            <w:vAlign w:val="center"/>
          </w:tcPr>
          <w:p w:rsidR="00380E04" w:rsidRPr="003A33B7" w:rsidRDefault="00380E04" w:rsidP="00090E34">
            <w:pPr>
              <w:pStyle w:val="Default"/>
              <w:jc w:val="both"/>
              <w:rPr>
                <w:color w:val="auto"/>
              </w:rPr>
            </w:pPr>
            <w:r w:rsidRPr="003A33B7">
              <w:rPr>
                <w:color w:val="auto"/>
              </w:rPr>
              <w:t xml:space="preserve">12,3 </w:t>
            </w:r>
          </w:p>
        </w:tc>
        <w:tc>
          <w:tcPr>
            <w:tcW w:w="719" w:type="dxa"/>
            <w:vAlign w:val="center"/>
          </w:tcPr>
          <w:p w:rsidR="00380E04" w:rsidRPr="003A33B7" w:rsidRDefault="00380E04" w:rsidP="00090E34">
            <w:pPr>
              <w:pStyle w:val="Default"/>
              <w:jc w:val="both"/>
              <w:rPr>
                <w:color w:val="auto"/>
              </w:rPr>
            </w:pPr>
            <w:r w:rsidRPr="003A33B7">
              <w:rPr>
                <w:color w:val="auto"/>
              </w:rPr>
              <w:t xml:space="preserve">11,8 </w:t>
            </w:r>
          </w:p>
        </w:tc>
        <w:tc>
          <w:tcPr>
            <w:tcW w:w="719" w:type="dxa"/>
            <w:vAlign w:val="center"/>
          </w:tcPr>
          <w:p w:rsidR="00380E04" w:rsidRPr="003A33B7" w:rsidRDefault="00380E04" w:rsidP="00090E34">
            <w:pPr>
              <w:pStyle w:val="Default"/>
              <w:jc w:val="both"/>
              <w:rPr>
                <w:color w:val="auto"/>
              </w:rPr>
            </w:pPr>
            <w:r w:rsidRPr="003A33B7">
              <w:rPr>
                <w:color w:val="auto"/>
              </w:rPr>
              <w:t xml:space="preserve">11,3 </w:t>
            </w:r>
          </w:p>
        </w:tc>
      </w:tr>
    </w:tbl>
    <w:p w:rsidR="00380E04" w:rsidRDefault="00380E04" w:rsidP="00380E04">
      <w:pPr>
        <w:pStyle w:val="Default"/>
        <w:jc w:val="both"/>
        <w:rPr>
          <w:color w:val="auto"/>
        </w:rPr>
      </w:pPr>
      <w:r w:rsidRPr="003A33B7">
        <w:rPr>
          <w:b/>
          <w:bCs/>
          <w:color w:val="auto"/>
        </w:rPr>
        <w:t xml:space="preserve"> Traiectoria ţintei </w:t>
      </w:r>
      <w:r w:rsidRPr="003A33B7">
        <w:rPr>
          <w:color w:val="auto"/>
        </w:rPr>
        <w:t xml:space="preserve">pentru perioada 2010 - 2020 vizează atingerea unui nivel de 14,8% în 2013, de 13,8% în 2015 şi </w:t>
      </w:r>
      <w:r w:rsidRPr="003A33B7">
        <w:rPr>
          <w:b/>
          <w:bCs/>
          <w:color w:val="auto"/>
        </w:rPr>
        <w:t>11,3% în 2020</w:t>
      </w:r>
      <w:r w:rsidRPr="003A33B7">
        <w:rPr>
          <w:color w:val="auto"/>
        </w:rPr>
        <w:t xml:space="preserve">, în condiţiile unui scenariu realist de dezvoltare economică şi în care se vor implementa măsurile propuse. </w:t>
      </w:r>
    </w:p>
    <w:p w:rsidR="00380E04" w:rsidRDefault="00380E04" w:rsidP="00380E04">
      <w:pPr>
        <w:pStyle w:val="Default"/>
        <w:jc w:val="both"/>
        <w:rPr>
          <w:color w:val="auto"/>
        </w:rPr>
      </w:pPr>
    </w:p>
    <w:p w:rsidR="00380E04" w:rsidRPr="003A33B7" w:rsidRDefault="00380E04" w:rsidP="00380E04">
      <w:pPr>
        <w:pStyle w:val="Default"/>
        <w:jc w:val="both"/>
        <w:rPr>
          <w:color w:val="auto"/>
        </w:rPr>
      </w:pPr>
    </w:p>
    <w:p w:rsidR="00380E04" w:rsidRPr="003A33B7" w:rsidRDefault="00380E04" w:rsidP="00380E04">
      <w:pPr>
        <w:pStyle w:val="Default"/>
        <w:jc w:val="both"/>
        <w:rPr>
          <w:color w:val="auto"/>
        </w:rPr>
      </w:pPr>
      <w:r w:rsidRPr="003A33B7">
        <w:rPr>
          <w:color w:val="auto"/>
        </w:rPr>
        <w:t xml:space="preserve">România are în vedere </w:t>
      </w:r>
      <w:r w:rsidRPr="003A33B7">
        <w:rPr>
          <w:i/>
          <w:iCs/>
          <w:color w:val="auto"/>
        </w:rPr>
        <w:t xml:space="preserve">realizarea unei evaluări intermediare </w:t>
      </w:r>
      <w:r w:rsidRPr="003A33B7">
        <w:rPr>
          <w:color w:val="auto"/>
        </w:rPr>
        <w:t xml:space="preserve">în anul 2014 pentru aprecierea impactului măsurilor în atingerea ţintei şi eventuala corectare a traiectoriei. </w:t>
      </w:r>
    </w:p>
    <w:p w:rsidR="00380E04" w:rsidRDefault="00380E04" w:rsidP="00380E04">
      <w:pPr>
        <w:pStyle w:val="Default"/>
        <w:jc w:val="both"/>
        <w:rPr>
          <w:b/>
          <w:bCs/>
          <w:color w:val="auto"/>
        </w:rPr>
      </w:pPr>
    </w:p>
    <w:p w:rsidR="00380E04" w:rsidRDefault="00380E04" w:rsidP="00380E04">
      <w:pPr>
        <w:pStyle w:val="Default"/>
        <w:jc w:val="both"/>
        <w:rPr>
          <w:b/>
          <w:bCs/>
          <w:color w:val="auto"/>
        </w:rPr>
      </w:pPr>
    </w:p>
    <w:p w:rsidR="00380E04" w:rsidRPr="003A33B7" w:rsidRDefault="00380E04" w:rsidP="00380E04">
      <w:pPr>
        <w:pStyle w:val="Default"/>
        <w:jc w:val="both"/>
        <w:rPr>
          <w:b/>
          <w:bCs/>
          <w:color w:val="auto"/>
        </w:rPr>
      </w:pPr>
      <w:r w:rsidRPr="003A33B7">
        <w:rPr>
          <w:b/>
          <w:bCs/>
          <w:color w:val="auto"/>
        </w:rPr>
        <w:t>Evoluţia prognozată a ratei părăsirii timpurii a şcolii</w:t>
      </w:r>
    </w:p>
    <w:p w:rsidR="00380E04" w:rsidRDefault="00380E04" w:rsidP="00380E04">
      <w:pPr>
        <w:pStyle w:val="Default"/>
        <w:jc w:val="both"/>
        <w:rPr>
          <w:b/>
          <w:bCs/>
          <w:color w:val="auto"/>
        </w:rPr>
      </w:pPr>
    </w:p>
    <w:p w:rsidR="00380E04" w:rsidRDefault="00380E04" w:rsidP="00380E04">
      <w:pPr>
        <w:pStyle w:val="Default"/>
        <w:jc w:val="both"/>
        <w:rPr>
          <w:color w:val="auto"/>
        </w:rPr>
      </w:pPr>
      <w:r w:rsidRPr="003A33B7">
        <w:rPr>
          <w:b/>
          <w:bCs/>
          <w:color w:val="auto"/>
        </w:rPr>
        <w:t xml:space="preserve">Măsurile-cheie </w:t>
      </w:r>
      <w:r w:rsidRPr="003A33B7">
        <w:rPr>
          <w:color w:val="auto"/>
        </w:rPr>
        <w:t>pentru atingerea ţintei naţionale sunt:</w:t>
      </w:r>
    </w:p>
    <w:p w:rsidR="00380E04" w:rsidRPr="003A33B7" w:rsidRDefault="00380E04" w:rsidP="00380E04">
      <w:pPr>
        <w:pStyle w:val="Default"/>
        <w:jc w:val="both"/>
        <w:rPr>
          <w:color w:val="auto"/>
        </w:rPr>
      </w:pPr>
    </w:p>
    <w:p w:rsidR="00380E04" w:rsidRPr="000C3C95" w:rsidRDefault="00380E04" w:rsidP="005C24E6">
      <w:pPr>
        <w:pStyle w:val="Default"/>
        <w:numPr>
          <w:ilvl w:val="0"/>
          <w:numId w:val="42"/>
        </w:numPr>
        <w:jc w:val="both"/>
        <w:rPr>
          <w:color w:val="auto"/>
        </w:rPr>
      </w:pPr>
      <w:r w:rsidRPr="003A33B7">
        <w:rPr>
          <w:b/>
          <w:bCs/>
          <w:color w:val="auto"/>
        </w:rPr>
        <w:t xml:space="preserve">Extinderea cadrului de aplicare a reformei educaţiei timpurii. </w:t>
      </w:r>
    </w:p>
    <w:p w:rsidR="00380E04" w:rsidRDefault="00380E04" w:rsidP="00380E04">
      <w:pPr>
        <w:pStyle w:val="Default"/>
        <w:ind w:left="720"/>
        <w:jc w:val="both"/>
        <w:rPr>
          <w:color w:val="auto"/>
        </w:rPr>
      </w:pPr>
    </w:p>
    <w:p w:rsidR="00380E04" w:rsidRPr="00D62A72" w:rsidRDefault="00380E04" w:rsidP="005C24E6">
      <w:pPr>
        <w:pStyle w:val="Default"/>
        <w:numPr>
          <w:ilvl w:val="0"/>
          <w:numId w:val="42"/>
        </w:numPr>
        <w:jc w:val="both"/>
        <w:rPr>
          <w:color w:val="auto"/>
        </w:rPr>
      </w:pPr>
      <w:r w:rsidRPr="00D62A72">
        <w:rPr>
          <w:b/>
          <w:bCs/>
          <w:color w:val="auto"/>
        </w:rPr>
        <w:t>Asigurarea participării la o educaţie de calitate pentru şcolarii proveniţi din grupurile dezavantajaterii</w:t>
      </w:r>
    </w:p>
    <w:p w:rsidR="00380E04" w:rsidRDefault="00380E04" w:rsidP="00380E04">
      <w:pPr>
        <w:pStyle w:val="Default"/>
        <w:jc w:val="both"/>
        <w:rPr>
          <w:color w:val="auto"/>
        </w:rPr>
      </w:pPr>
      <w:r w:rsidRPr="003A33B7">
        <w:rPr>
          <w:i/>
          <w:iCs/>
          <w:color w:val="auto"/>
        </w:rPr>
        <w:t>Bani de liceu</w:t>
      </w:r>
      <w:r w:rsidRPr="003A33B7">
        <w:rPr>
          <w:color w:val="auto"/>
        </w:rPr>
        <w:t xml:space="preserve"> (buget anual estimat: 188 mil.lei); Rechizite şcolare (buget anual estimat:20 mil. lei); </w:t>
      </w:r>
      <w:r w:rsidRPr="003A33B7">
        <w:rPr>
          <w:i/>
          <w:iCs/>
          <w:color w:val="auto"/>
        </w:rPr>
        <w:t>Euro 200</w:t>
      </w:r>
      <w:r w:rsidRPr="003A33B7">
        <w:rPr>
          <w:color w:val="auto"/>
        </w:rPr>
        <w:t xml:space="preserve">(buget anual estimat: 22 mil.lei); </w:t>
      </w:r>
      <w:r w:rsidRPr="003A33B7">
        <w:rPr>
          <w:i/>
          <w:iCs/>
          <w:color w:val="auto"/>
        </w:rPr>
        <w:t>Cornul şi laptele</w:t>
      </w:r>
      <w:r w:rsidRPr="003A33B7">
        <w:rPr>
          <w:color w:val="auto"/>
        </w:rPr>
        <w:t xml:space="preserve"> (buget anual estimat:480 mil. lei).</w:t>
      </w:r>
    </w:p>
    <w:p w:rsidR="00380E04" w:rsidRDefault="00380E04" w:rsidP="005C24E6">
      <w:pPr>
        <w:pStyle w:val="Default"/>
        <w:numPr>
          <w:ilvl w:val="0"/>
          <w:numId w:val="42"/>
        </w:numPr>
        <w:jc w:val="both"/>
        <w:rPr>
          <w:color w:val="auto"/>
        </w:rPr>
      </w:pPr>
      <w:r w:rsidRPr="003A33B7">
        <w:rPr>
          <w:b/>
          <w:bCs/>
          <w:color w:val="auto"/>
        </w:rPr>
        <w:t>Susţinerea şi dezvoltarea învăţării pe tot parcursul vieţii prin implementarea şi diversificarea programelor în domeniu</w:t>
      </w:r>
      <w:r w:rsidRPr="003A33B7">
        <w:rPr>
          <w:color w:val="auto"/>
        </w:rPr>
        <w:t xml:space="preserve">: </w:t>
      </w:r>
      <w:r w:rsidRPr="003A33B7">
        <w:rPr>
          <w:i/>
          <w:iCs/>
          <w:color w:val="auto"/>
        </w:rPr>
        <w:t>A doua şansă</w:t>
      </w:r>
      <w:r w:rsidRPr="003A33B7">
        <w:rPr>
          <w:color w:val="auto"/>
        </w:rPr>
        <w:t xml:space="preserve"> (buget estimat pentru 2010-2013: 5 mil. euro) şi </w:t>
      </w:r>
      <w:r w:rsidRPr="003A33B7">
        <w:rPr>
          <w:i/>
          <w:iCs/>
          <w:color w:val="auto"/>
        </w:rPr>
        <w:t>Şcoala de după şcoală</w:t>
      </w:r>
      <w:r w:rsidRPr="003A33B7">
        <w:rPr>
          <w:color w:val="auto"/>
        </w:rPr>
        <w:t xml:space="preserve"> (buget anual estimat: 751 mil. lei). </w:t>
      </w:r>
    </w:p>
    <w:p w:rsidR="00380E04" w:rsidRPr="003A33B7" w:rsidRDefault="00380E04" w:rsidP="00380E04">
      <w:pPr>
        <w:pStyle w:val="Default"/>
        <w:ind w:left="720"/>
        <w:jc w:val="both"/>
        <w:rPr>
          <w:color w:val="auto"/>
        </w:rPr>
      </w:pPr>
    </w:p>
    <w:p w:rsidR="00380E04" w:rsidRDefault="00380E04" w:rsidP="005C24E6">
      <w:pPr>
        <w:pStyle w:val="Default"/>
        <w:numPr>
          <w:ilvl w:val="0"/>
          <w:numId w:val="40"/>
        </w:numPr>
        <w:jc w:val="both"/>
        <w:rPr>
          <w:color w:val="auto"/>
        </w:rPr>
      </w:pPr>
      <w:r w:rsidRPr="003A33B7">
        <w:rPr>
          <w:b/>
          <w:bCs/>
          <w:color w:val="auto"/>
        </w:rPr>
        <w:t>Revizuirea sau, după caz, elaborarea standardelor de calitate pentru învăţământul preuniversitar precum şi a standardelor ocupaţionale, de formare şi de pregătire profesională</w:t>
      </w:r>
      <w:r w:rsidRPr="003A33B7">
        <w:rPr>
          <w:color w:val="auto"/>
        </w:rPr>
        <w:t xml:space="preserve"> </w:t>
      </w:r>
    </w:p>
    <w:p w:rsidR="00380E04" w:rsidRPr="003A33B7" w:rsidRDefault="00380E04" w:rsidP="00380E04">
      <w:pPr>
        <w:pStyle w:val="Default"/>
        <w:ind w:left="720"/>
        <w:jc w:val="both"/>
        <w:rPr>
          <w:color w:val="auto"/>
        </w:rPr>
      </w:pPr>
    </w:p>
    <w:p w:rsidR="00380E04" w:rsidRPr="003A33B7" w:rsidRDefault="00380E04" w:rsidP="005C24E6">
      <w:pPr>
        <w:pStyle w:val="Default"/>
        <w:numPr>
          <w:ilvl w:val="0"/>
          <w:numId w:val="40"/>
        </w:numPr>
        <w:jc w:val="both"/>
        <w:rPr>
          <w:color w:val="auto"/>
        </w:rPr>
      </w:pPr>
      <w:r w:rsidRPr="003A33B7">
        <w:rPr>
          <w:b/>
          <w:bCs/>
          <w:color w:val="auto"/>
        </w:rPr>
        <w:t xml:space="preserve">Dezvoltarea învăţământului profesional,liceal (filiera tehnologică) şi al şcolii post-liceale, </w:t>
      </w:r>
      <w:r w:rsidRPr="00D62A72">
        <w:rPr>
          <w:b/>
          <w:color w:val="auto"/>
        </w:rPr>
        <w:t>prin:</w:t>
      </w:r>
    </w:p>
    <w:p w:rsidR="00380E04" w:rsidRPr="003A33B7" w:rsidRDefault="00380E04" w:rsidP="005C24E6">
      <w:pPr>
        <w:pStyle w:val="Default"/>
        <w:numPr>
          <w:ilvl w:val="0"/>
          <w:numId w:val="39"/>
        </w:numPr>
        <w:jc w:val="both"/>
        <w:rPr>
          <w:color w:val="auto"/>
        </w:rPr>
      </w:pPr>
      <w:r w:rsidRPr="003A33B7">
        <w:rPr>
          <w:i/>
          <w:iCs/>
          <w:color w:val="auto"/>
        </w:rPr>
        <w:t>acordarea de burse</w:t>
      </w:r>
      <w:r w:rsidRPr="003A33B7">
        <w:rPr>
          <w:b/>
          <w:bCs/>
          <w:i/>
          <w:iCs/>
          <w:color w:val="auto"/>
        </w:rPr>
        <w:t xml:space="preserve"> </w:t>
      </w:r>
      <w:r w:rsidRPr="003A33B7">
        <w:rPr>
          <w:color w:val="auto"/>
        </w:rPr>
        <w:t xml:space="preserve">(buget estimat: 31,29 mil. lei/an) şi şcolarizare gratuită în învăţământul post-liceal de stat cu finanţare prin bugetele locale (buget estimat: 31,29 mil. lei/an) . Instituţie responsabilă: </w:t>
      </w:r>
      <w:r>
        <w:rPr>
          <w:color w:val="auto"/>
        </w:rPr>
        <w:t>MEN</w:t>
      </w:r>
      <w:r w:rsidRPr="003A33B7">
        <w:rPr>
          <w:color w:val="auto"/>
        </w:rPr>
        <w:t>;</w:t>
      </w:r>
    </w:p>
    <w:p w:rsidR="00380E04" w:rsidRPr="003A33B7" w:rsidRDefault="00380E04" w:rsidP="005C24E6">
      <w:pPr>
        <w:pStyle w:val="Default"/>
        <w:numPr>
          <w:ilvl w:val="0"/>
          <w:numId w:val="39"/>
        </w:numPr>
        <w:jc w:val="both"/>
        <w:rPr>
          <w:color w:val="auto"/>
        </w:rPr>
      </w:pPr>
      <w:r w:rsidRPr="003A33B7">
        <w:rPr>
          <w:i/>
          <w:iCs/>
          <w:color w:val="auto"/>
        </w:rPr>
        <w:t xml:space="preserve">dezvoltarea de parteneriate cu mediul de afaceri şi partenerii sociali, </w:t>
      </w:r>
      <w:r w:rsidRPr="003A33B7">
        <w:rPr>
          <w:color w:val="auto"/>
        </w:rPr>
        <w:t xml:space="preserve">prin implementarea proiectelor: </w:t>
      </w:r>
      <w:r w:rsidRPr="003A33B7">
        <w:rPr>
          <w:i/>
          <w:iCs/>
          <w:color w:val="auto"/>
        </w:rPr>
        <w:t>Corelarea ofertei educaţionale a învăţământului profesional şi tehnic cu cerinţele pieţei muncii</w:t>
      </w:r>
      <w:r w:rsidRPr="003A33B7">
        <w:rPr>
          <w:color w:val="auto"/>
        </w:rPr>
        <w:t xml:space="preserve"> (perioadă: ian. 2010-mai 2012; buget total: 18,49 mil. lei) şi </w:t>
      </w:r>
      <w:r w:rsidRPr="003A33B7">
        <w:rPr>
          <w:i/>
          <w:iCs/>
          <w:color w:val="auto"/>
        </w:rPr>
        <w:t>Formarea cadrelor didactice din învăţământul profesional şi tehnic – profil servicii, pentru extinderea metodei moderne interactive de învăţare prin firma de exerciţiu</w:t>
      </w:r>
      <w:r w:rsidRPr="003A33B7">
        <w:rPr>
          <w:color w:val="auto"/>
        </w:rPr>
        <w:t xml:space="preserve"> (perioadă: 2010 - iulie 2013, buget total: 10,69 mil. lei). Responsabili: MMFPS, </w:t>
      </w:r>
      <w:r>
        <w:rPr>
          <w:color w:val="auto"/>
        </w:rPr>
        <w:t>MEN</w:t>
      </w:r>
      <w:r w:rsidRPr="003A33B7">
        <w:rPr>
          <w:color w:val="auto"/>
        </w:rPr>
        <w:t xml:space="preserve"> prin Centrul Naţional pentru Dezvoltarea Învăţământului Profesional şi Tehnic (CNDIPT), autorităţile locale, unităţile şcolare IPT, antreprenorii din mediul de afaceri;</w:t>
      </w:r>
    </w:p>
    <w:p w:rsidR="00380E04" w:rsidRPr="003A33B7" w:rsidRDefault="00380E04" w:rsidP="005C24E6">
      <w:pPr>
        <w:pStyle w:val="Default"/>
        <w:numPr>
          <w:ilvl w:val="0"/>
          <w:numId w:val="39"/>
        </w:numPr>
        <w:jc w:val="both"/>
        <w:rPr>
          <w:color w:val="auto"/>
        </w:rPr>
      </w:pPr>
      <w:r w:rsidRPr="003A33B7">
        <w:rPr>
          <w:i/>
          <w:iCs/>
          <w:color w:val="auto"/>
        </w:rPr>
        <w:t>dezvoltarea instituţională</w:t>
      </w:r>
      <w:r w:rsidRPr="003A33B7">
        <w:rPr>
          <w:color w:val="auto"/>
        </w:rPr>
        <w:t xml:space="preserve"> </w:t>
      </w:r>
      <w:r w:rsidRPr="003A33B7">
        <w:rPr>
          <w:i/>
          <w:iCs/>
          <w:color w:val="auto"/>
        </w:rPr>
        <w:t>a Consiliului Naţional al Calificărilor si al Formării Profesionale</w:t>
      </w:r>
      <w:r w:rsidRPr="003A33B7">
        <w:rPr>
          <w:color w:val="auto"/>
        </w:rPr>
        <w:t xml:space="preserve"> (CNFPA), </w:t>
      </w:r>
      <w:r w:rsidRPr="003A33B7">
        <w:rPr>
          <w:i/>
          <w:iCs/>
          <w:color w:val="auto"/>
        </w:rPr>
        <w:t>introducerea sistemului de credite de acumulare şi transfer</w:t>
      </w:r>
      <w:r w:rsidRPr="003A33B7">
        <w:rPr>
          <w:color w:val="auto"/>
        </w:rPr>
        <w:t xml:space="preserve">, </w:t>
      </w:r>
      <w:r w:rsidRPr="003A33B7">
        <w:rPr>
          <w:i/>
          <w:iCs/>
          <w:color w:val="auto"/>
        </w:rPr>
        <w:t>dezvoltarea şi adoptarea descriptorilor pe nivelurile de calificare din România</w:t>
      </w:r>
      <w:r w:rsidRPr="003A33B7">
        <w:rPr>
          <w:color w:val="auto"/>
        </w:rPr>
        <w:t xml:space="preserve">. Instituţii responsabile: CNCFPA – </w:t>
      </w:r>
      <w:r>
        <w:rPr>
          <w:color w:val="auto"/>
        </w:rPr>
        <w:t>MEN</w:t>
      </w:r>
      <w:r w:rsidRPr="003A33B7">
        <w:rPr>
          <w:color w:val="auto"/>
        </w:rPr>
        <w:t>, MMFPS.</w:t>
      </w:r>
    </w:p>
    <w:p w:rsidR="00380E04" w:rsidRPr="003A33B7" w:rsidRDefault="00380E04" w:rsidP="00380E04">
      <w:pPr>
        <w:widowControl w:val="0"/>
        <w:suppressAutoHyphens/>
        <w:jc w:val="both"/>
      </w:pPr>
      <w:r w:rsidRPr="003A33B7">
        <w:rPr>
          <w:b/>
          <w:bCs/>
        </w:rPr>
        <w:t xml:space="preserve">Legătura cu iniţiativa emblematică </w:t>
      </w:r>
      <w:r w:rsidRPr="003A33B7">
        <w:rPr>
          <w:b/>
          <w:bCs/>
          <w:i/>
          <w:iCs/>
        </w:rPr>
        <w:t xml:space="preserve">Tineret în mişcare </w:t>
      </w:r>
      <w:r w:rsidRPr="003A33B7">
        <w:t>este asigurată prin acele măsuri care vin în întâmpinarea primei direcţii majore de acţiune a acestei iniţiative emblematice şi care vizează susţinerea învăţământului profesional şi tehnic, prevenirea părăsirii timpurii a şcolii, dezvoltarea sistemelor de educaţie timpurie şi asigurarea accesului la educaţie pentru grupurilor dezavantajate.</w:t>
      </w:r>
    </w:p>
    <w:p w:rsidR="00380E04" w:rsidRPr="003A33B7" w:rsidRDefault="00380E04" w:rsidP="00380E04">
      <w:pPr>
        <w:widowControl w:val="0"/>
        <w:suppressAutoHyphens/>
        <w:ind w:left="57" w:firstLine="653"/>
        <w:jc w:val="both"/>
        <w:rPr>
          <w:spacing w:val="-3"/>
          <w:lang w:val="it-IT"/>
        </w:rPr>
      </w:pPr>
      <w:r w:rsidRPr="003A33B7">
        <w:rPr>
          <w:spacing w:val="-3"/>
          <w:lang w:val="it-IT"/>
        </w:rPr>
        <w:t>În perspectiva abordării unitare a analizei sistemului de învăţământ profesional şi tehnic şi a direcţiilor de acţiune necesare a fost adoptat un set comun de indicatori privind educaţia (vezi anexe)</w:t>
      </w:r>
    </w:p>
    <w:p w:rsidR="00380E04" w:rsidRDefault="00380E04" w:rsidP="00380E04">
      <w:pPr>
        <w:widowControl w:val="0"/>
        <w:suppressAutoHyphens/>
        <w:ind w:left="502"/>
        <w:jc w:val="both"/>
        <w:rPr>
          <w:b/>
          <w:spacing w:val="-3"/>
          <w:lang w:val="it-IT"/>
        </w:rPr>
      </w:pPr>
    </w:p>
    <w:p w:rsidR="00380E04" w:rsidRDefault="00380E04" w:rsidP="00380E04">
      <w:pPr>
        <w:widowControl w:val="0"/>
        <w:suppressAutoHyphens/>
        <w:ind w:left="502"/>
        <w:jc w:val="both"/>
        <w:rPr>
          <w:b/>
          <w:spacing w:val="-3"/>
          <w:lang w:val="it-IT"/>
        </w:rPr>
      </w:pPr>
    </w:p>
    <w:p w:rsidR="00380E04" w:rsidRDefault="00F235A3" w:rsidP="00A55023">
      <w:pPr>
        <w:pStyle w:val="Heading3"/>
      </w:pPr>
      <w:bookmarkStart w:id="127" w:name="_Toc371240004"/>
      <w:bookmarkStart w:id="128" w:name="_Toc503173376"/>
      <w:r>
        <w:t>3</w:t>
      </w:r>
      <w:r w:rsidR="00A55023">
        <w:t>.2.</w:t>
      </w:r>
      <w:r w:rsidR="00380E04" w:rsidRPr="003A33B7">
        <w:t>Indicatori de context specifici</w:t>
      </w:r>
      <w:bookmarkEnd w:id="127"/>
      <w:bookmarkEnd w:id="128"/>
      <w:r w:rsidR="00380E04" w:rsidRPr="003A33B7">
        <w:t xml:space="preserve"> </w:t>
      </w:r>
    </w:p>
    <w:p w:rsidR="00380E04" w:rsidRPr="003A33B7" w:rsidRDefault="00380E04" w:rsidP="00380E04">
      <w:pPr>
        <w:widowControl w:val="0"/>
        <w:suppressAutoHyphens/>
        <w:ind w:left="502"/>
        <w:jc w:val="both"/>
        <w:rPr>
          <w:b/>
          <w:spacing w:val="-3"/>
          <w:lang w:val="it-IT"/>
        </w:rPr>
      </w:pPr>
    </w:p>
    <w:p w:rsidR="00380E04" w:rsidRDefault="00CF5344" w:rsidP="00380E04">
      <w:pPr>
        <w:jc w:val="both"/>
        <w:rPr>
          <w:b/>
          <w:spacing w:val="-3"/>
          <w:lang w:val="it-IT"/>
        </w:rPr>
      </w:pPr>
      <w:r>
        <w:rPr>
          <w:b/>
          <w:spacing w:val="-3"/>
          <w:lang w:val="it-IT"/>
        </w:rPr>
        <w:t>3</w:t>
      </w:r>
      <w:r w:rsidR="00380E04" w:rsidRPr="003B64F9">
        <w:rPr>
          <w:b/>
          <w:spacing w:val="-3"/>
          <w:lang w:val="it-IT"/>
        </w:rPr>
        <w:t>.2.1. Contextul demografic şi populaţia şcolară</w:t>
      </w:r>
    </w:p>
    <w:p w:rsidR="00380E04" w:rsidRPr="003B64F9" w:rsidRDefault="00380E04" w:rsidP="00380E04">
      <w:pPr>
        <w:jc w:val="both"/>
        <w:rPr>
          <w:lang w:val="pt-BR"/>
        </w:rPr>
      </w:pPr>
    </w:p>
    <w:p w:rsidR="00380E04" w:rsidRPr="003B64F9" w:rsidRDefault="00380E04" w:rsidP="00380E04">
      <w:pPr>
        <w:pStyle w:val="BodyText"/>
        <w:ind w:firstLine="720"/>
        <w:jc w:val="both"/>
      </w:pPr>
      <w:r w:rsidRPr="003B64F9">
        <w:rPr>
          <w:lang w:val="it-IT"/>
        </w:rPr>
        <w:t xml:space="preserve">Începând cu anul şcolar 2001/2002 </w:t>
      </w:r>
      <w:r w:rsidRPr="003B64F9">
        <w:rPr>
          <w:b/>
          <w:lang w:val="it-IT"/>
        </w:rPr>
        <w:t>populaţia şcolară totală</w:t>
      </w:r>
      <w:r w:rsidRPr="003B64F9">
        <w:rPr>
          <w:lang w:val="it-IT"/>
        </w:rPr>
        <w:t xml:space="preserve"> a judeţului a cunoscut o dinamică negativă fenomen manifestat </w:t>
      </w:r>
      <w:r w:rsidRPr="003B64F9">
        <w:t>în paralel cu scăderea populaţiei totale a judeţului.</w:t>
      </w:r>
    </w:p>
    <w:p w:rsidR="00380E04" w:rsidRPr="003B64F9" w:rsidRDefault="00380E04" w:rsidP="00380E04">
      <w:pPr>
        <w:pStyle w:val="BodyText"/>
        <w:ind w:firstLine="720"/>
        <w:jc w:val="both"/>
      </w:pPr>
    </w:p>
    <w:p w:rsidR="00380E04" w:rsidRPr="003B64F9" w:rsidRDefault="002A41AB" w:rsidP="00380E04">
      <w:pPr>
        <w:pStyle w:val="BodyText"/>
        <w:jc w:val="center"/>
      </w:pPr>
      <w:r w:rsidRPr="00BC2667">
        <w:rPr>
          <w:noProof/>
          <w:lang w:val="en-US"/>
        </w:rPr>
        <w:drawing>
          <wp:inline distT="0" distB="0" distL="0" distR="0">
            <wp:extent cx="5522087" cy="3222371"/>
            <wp:effectExtent l="19050" t="19050" r="59690" b="54610"/>
            <wp:docPr id="6" name="Chart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5"/>
                    <pic:cNvPicPr>
                      <a:picLocks noChangeArrowheads="1"/>
                    </pic:cNvPicPr>
                  </pic:nvPicPr>
                  <pic:blipFill>
                    <a:blip r:embed="rId17" cstate="print"/>
                    <a:srcRect/>
                    <a:stretch>
                      <a:fillRect/>
                    </a:stretch>
                  </pic:blipFill>
                  <pic:spPr bwMode="auto">
                    <a:xfrm>
                      <a:off x="0" y="0"/>
                      <a:ext cx="5521960" cy="322199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Pr="003B64F9" w:rsidRDefault="00380E04" w:rsidP="00380E04">
      <w:pPr>
        <w:pStyle w:val="BodyText"/>
        <w:ind w:firstLine="720"/>
        <w:jc w:val="both"/>
      </w:pPr>
    </w:p>
    <w:p w:rsidR="00380E04" w:rsidRPr="003B64F9" w:rsidRDefault="00380E04" w:rsidP="00380E04">
      <w:pPr>
        <w:pStyle w:val="BodyText"/>
        <w:ind w:firstLine="720"/>
        <w:jc w:val="both"/>
      </w:pPr>
      <w:r w:rsidRPr="003B64F9">
        <w:t>Raportat pe nivele de educaţie numărul de elevi cuprinşi în învăţământul postliceal şi gimnazial au cunoscut cele mai mari scăderi, cu 21,16% respectiv 24%, urmate de populaţia şcolară de nivel primar cu 16,5%, în timp ce populaţiile şcolare de nivel preşcolar şi liceal au înregistrat creşteri de 0,4%, respectiv 4,58%.</w:t>
      </w:r>
    </w:p>
    <w:p w:rsidR="00380E04" w:rsidRPr="003B64F9" w:rsidRDefault="00380E04" w:rsidP="00380E04">
      <w:pPr>
        <w:pStyle w:val="BodyText"/>
        <w:ind w:firstLine="720"/>
        <w:jc w:val="both"/>
      </w:pPr>
      <w:r w:rsidRPr="003B64F9">
        <w:t>Numărul de elevi cuprinşi în învăţământul profesional (şcoală de arte şi meserii), a înregistrat o scădere semnificativă pe parcursul perioadei de analiză, valoarea înregistrată în anul şcolar 2006/2007 scăzând cu 14,80% faţă de valoarea corespunzătoare a anului de bază.</w:t>
      </w:r>
    </w:p>
    <w:p w:rsidR="00380E04" w:rsidRPr="003B64F9" w:rsidRDefault="00380E04" w:rsidP="00380E04">
      <w:pPr>
        <w:pStyle w:val="BodyText"/>
        <w:ind w:firstLine="720"/>
        <w:jc w:val="both"/>
      </w:pPr>
      <w:r w:rsidRPr="003B64F9">
        <w:t xml:space="preserve">Faptul că populația școlară a scăzut în ultima perioada este reflectată și în diagrama de mai jos, unde ponderea elevilor de ÎPT a avut o constant scădere (dela 60,74% în 2008-2009 la 54,88% în 2010-2011). Această scădere se va repercuta şi asupra învăţământului profesional şi tehnic în anii următori. </w:t>
      </w:r>
    </w:p>
    <w:p w:rsidR="00380E04" w:rsidRDefault="00380E04" w:rsidP="00380E04">
      <w:pPr>
        <w:ind w:firstLine="720"/>
        <w:jc w:val="both"/>
      </w:pPr>
      <w:r w:rsidRPr="003B64F9">
        <w:t>Potrivit deciziilor luate la nivel naţional, începând</w:t>
      </w:r>
      <w:r w:rsidRPr="003A33B7">
        <w:t xml:space="preserve"> cu anul şcolar 2009-2010 nu s-au mai acordat clase în cadrul SAM-urilor, acestea urmând să funcţioneze doar pentru elevii înscrişi. Toate aceste modificări ar putea avea efecte negative în sensul creşterii abandonului şcolar în rândul elevilor din mediul rural, care nu dispun de resursele financiare necesare pentru a urma cursurile unui liceu la oraş (mai ales în cazurile în care acestea se află la o distanţă mare faţă de localitatea de domiciliu).</w:t>
      </w:r>
    </w:p>
    <w:p w:rsidR="00380E04" w:rsidRPr="00D12E97" w:rsidRDefault="00380E04" w:rsidP="00380E04">
      <w:pPr>
        <w:ind w:firstLine="720"/>
        <w:jc w:val="both"/>
      </w:pPr>
      <w:r>
        <w:t>La nivelul județului Vâlcea, sub directa îndrumare a Inspectoratului Școlar se desfășoară o amplă și complexă campanie de consiliere a diriginților, a elevilor și a părinților în urma căreia se dorește o corectă orientare școlară a elevilor din clasa a VIII-a. Îmbucurător este faptul că acțiunea se desfășoră cu toți elevii din județ, începând din clasa a V-a.</w:t>
      </w:r>
    </w:p>
    <w:p w:rsidR="00380E04" w:rsidRDefault="00380E04" w:rsidP="00380E04">
      <w:pPr>
        <w:ind w:firstLine="720"/>
        <w:jc w:val="both"/>
      </w:pPr>
    </w:p>
    <w:p w:rsidR="00380E04" w:rsidRDefault="00380E04" w:rsidP="00380E04">
      <w:pPr>
        <w:ind w:firstLine="720"/>
        <w:jc w:val="both"/>
      </w:pPr>
    </w:p>
    <w:p w:rsidR="00380E04" w:rsidRPr="003A33B7" w:rsidRDefault="00380E04" w:rsidP="00380E04">
      <w:pPr>
        <w:ind w:firstLine="720"/>
        <w:jc w:val="both"/>
      </w:pPr>
    </w:p>
    <w:p w:rsidR="00380E04" w:rsidRPr="003A33B7" w:rsidRDefault="002A41AB" w:rsidP="00380E04">
      <w:pPr>
        <w:pStyle w:val="BodyText"/>
        <w:jc w:val="center"/>
      </w:pPr>
      <w:r w:rsidRPr="00BC2667">
        <w:rPr>
          <w:noProof/>
          <w:lang w:val="en-US"/>
        </w:rPr>
        <w:drawing>
          <wp:inline distT="0" distB="0" distL="0" distR="0">
            <wp:extent cx="5955411" cy="2446528"/>
            <wp:effectExtent l="19050" t="19050" r="64770" b="49530"/>
            <wp:docPr id="7" name="Chart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9"/>
                    <pic:cNvPicPr>
                      <a:picLocks noChangeArrowheads="1"/>
                    </pic:cNvPicPr>
                  </pic:nvPicPr>
                  <pic:blipFill>
                    <a:blip r:embed="rId18" cstate="print"/>
                    <a:srcRect/>
                    <a:stretch>
                      <a:fillRect/>
                    </a:stretch>
                  </pic:blipFill>
                  <pic:spPr bwMode="auto">
                    <a:xfrm>
                      <a:off x="0" y="0"/>
                      <a:ext cx="5955030" cy="244602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Pr="003A33B7" w:rsidRDefault="00380E04" w:rsidP="00380E04">
      <w:pPr>
        <w:pStyle w:val="BodyText"/>
        <w:jc w:val="both"/>
      </w:pPr>
    </w:p>
    <w:p w:rsidR="00380E04" w:rsidRDefault="00380E04" w:rsidP="00380E04">
      <w:pPr>
        <w:ind w:firstLine="720"/>
        <w:jc w:val="both"/>
      </w:pPr>
      <w:r w:rsidRPr="00D12E97">
        <w:t xml:space="preserve">Se constată o deplasare a interesului elevilor spre învăţământul liceal </w:t>
      </w:r>
      <w:r>
        <w:t>în detrimentul învăţământului profesional</w:t>
      </w:r>
      <w:r w:rsidRPr="00D12E97">
        <w:t xml:space="preserve">. De asemenea, se constată o deplasare a interesului absolvenţilor de liceu dinspre şcoala postliceală spre învăţământul superior. </w:t>
      </w:r>
    </w:p>
    <w:p w:rsidR="00380E04" w:rsidRDefault="00380E04" w:rsidP="00380E04">
      <w:pPr>
        <w:ind w:firstLine="720"/>
        <w:jc w:val="both"/>
      </w:pPr>
      <w:r w:rsidRPr="003A33B7">
        <w:t>Acest aspect trebuie avut în vedere de factorii implicaţi în planificare /finanţare: Ministerul Educaţiei şi Cercetării, Inspectoratele Şcolare Judeţene, Comunităţile Locale pentru redimensionarea reţelei şcolare şi alocarea fondurilor necesare derulării actului educaţional</w:t>
      </w:r>
    </w:p>
    <w:p w:rsidR="00380E04" w:rsidRPr="003A33B7" w:rsidRDefault="00380E04" w:rsidP="00380E04">
      <w:pPr>
        <w:ind w:firstLine="720"/>
        <w:jc w:val="both"/>
      </w:pPr>
    </w:p>
    <w:p w:rsidR="00380E04" w:rsidRPr="003A33B7" w:rsidRDefault="002A41AB" w:rsidP="00380E04">
      <w:pPr>
        <w:jc w:val="both"/>
      </w:pPr>
      <w:r w:rsidRPr="002D09A5">
        <w:rPr>
          <w:noProof/>
          <w:lang w:val="en-US"/>
        </w:rPr>
        <w:drawing>
          <wp:inline distT="0" distB="0" distL="0" distR="0">
            <wp:extent cx="5932170" cy="4004437"/>
            <wp:effectExtent l="19050" t="19050" r="49530" b="53340"/>
            <wp:docPr id="8" name="Chart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
                    <pic:cNvPicPr>
                      <a:picLocks noChangeArrowheads="1"/>
                    </pic:cNvPicPr>
                  </pic:nvPicPr>
                  <pic:blipFill>
                    <a:blip r:embed="rId19" cstate="print"/>
                    <a:srcRect/>
                    <a:stretch>
                      <a:fillRect/>
                    </a:stretch>
                  </pic:blipFill>
                  <pic:spPr bwMode="auto">
                    <a:xfrm>
                      <a:off x="0" y="0"/>
                      <a:ext cx="5932170" cy="400431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Pr="003A33B7" w:rsidRDefault="00380E04" w:rsidP="00380E04">
      <w:pPr>
        <w:pStyle w:val="BodyText"/>
        <w:ind w:firstLine="720"/>
        <w:jc w:val="both"/>
        <w:rPr>
          <w:rStyle w:val="Heading2Char"/>
          <w:i/>
          <w:iCs/>
        </w:rPr>
      </w:pPr>
      <w:bookmarkStart w:id="129" w:name="_Toc229561361"/>
      <w:bookmarkStart w:id="130" w:name="_Toc211572729"/>
    </w:p>
    <w:p w:rsidR="00380E04" w:rsidRDefault="00380E04" w:rsidP="00380E04">
      <w:pPr>
        <w:pStyle w:val="BodyText"/>
        <w:ind w:firstLine="720"/>
        <w:jc w:val="both"/>
        <w:rPr>
          <w:rStyle w:val="Heading2Char"/>
          <w:i/>
          <w:iCs/>
        </w:rPr>
      </w:pPr>
    </w:p>
    <w:p w:rsidR="00380E04" w:rsidRDefault="00380E04" w:rsidP="00380E04">
      <w:pPr>
        <w:pStyle w:val="BodyText"/>
        <w:ind w:firstLine="720"/>
        <w:jc w:val="both"/>
        <w:rPr>
          <w:rStyle w:val="Heading2Char"/>
          <w:i/>
          <w:iCs/>
        </w:rPr>
      </w:pPr>
    </w:p>
    <w:p w:rsidR="00380E04" w:rsidRDefault="00380E04" w:rsidP="00380E04">
      <w:pPr>
        <w:pStyle w:val="BodyText"/>
        <w:ind w:firstLine="720"/>
        <w:jc w:val="both"/>
        <w:rPr>
          <w:rStyle w:val="Heading2Char"/>
          <w:i/>
          <w:iCs/>
        </w:rPr>
      </w:pPr>
    </w:p>
    <w:p w:rsidR="00380E04" w:rsidRDefault="00380E04" w:rsidP="00380E04">
      <w:pPr>
        <w:pStyle w:val="BodyText"/>
        <w:ind w:firstLine="720"/>
        <w:jc w:val="both"/>
        <w:rPr>
          <w:rStyle w:val="Heading2Char"/>
          <w:i/>
          <w:iCs/>
        </w:rPr>
      </w:pPr>
    </w:p>
    <w:p w:rsidR="00380E04" w:rsidRDefault="00380E04" w:rsidP="00380E04">
      <w:pPr>
        <w:pStyle w:val="BodyText"/>
        <w:ind w:firstLine="720"/>
        <w:jc w:val="both"/>
        <w:rPr>
          <w:rStyle w:val="Heading2Char"/>
          <w:i/>
          <w:iCs/>
        </w:rPr>
      </w:pPr>
    </w:p>
    <w:p w:rsidR="00380E04" w:rsidRPr="000C3C95" w:rsidRDefault="00380E04" w:rsidP="00380E04">
      <w:pPr>
        <w:pStyle w:val="BodyText"/>
        <w:ind w:firstLine="720"/>
        <w:jc w:val="both"/>
      </w:pPr>
      <w:bookmarkStart w:id="131" w:name="_Toc371240005"/>
      <w:bookmarkStart w:id="132" w:name="_Toc503173377"/>
      <w:r w:rsidRPr="000C3C95">
        <w:rPr>
          <w:rStyle w:val="Heading2Char"/>
          <w:i/>
          <w:iCs/>
        </w:rPr>
        <w:t>Populaţia şcolară urbană</w:t>
      </w:r>
      <w:bookmarkEnd w:id="129"/>
      <w:bookmarkEnd w:id="131"/>
      <w:bookmarkEnd w:id="132"/>
      <w:r w:rsidRPr="000C3C95">
        <w:rPr>
          <w:rStyle w:val="Heading2Char"/>
          <w:i/>
          <w:iCs/>
        </w:rPr>
        <w:t xml:space="preserve"> </w:t>
      </w:r>
      <w:bookmarkEnd w:id="130"/>
    </w:p>
    <w:p w:rsidR="00380E04" w:rsidRPr="000C3C95" w:rsidRDefault="00380E04" w:rsidP="00380E04">
      <w:pPr>
        <w:pStyle w:val="BodyText"/>
        <w:jc w:val="both"/>
      </w:pPr>
      <w:r w:rsidRPr="000C3C95">
        <w:tab/>
        <w:t>Pe nivele de educaţie, populaţiile şcolare urbane de nivel preşcolar, primar, gimnazial şi învăţământul profesional  au cunoscut mici creşteri, cea mai mare înregistrându-se la învăţământul profesional cu 4,8%.</w:t>
      </w:r>
    </w:p>
    <w:p w:rsidR="00380E04" w:rsidRPr="000C3C95" w:rsidRDefault="00380E04" w:rsidP="00380E04">
      <w:pPr>
        <w:pStyle w:val="BodyText"/>
        <w:ind w:firstLine="900"/>
        <w:jc w:val="both"/>
      </w:pPr>
      <w:r w:rsidRPr="000C3C95">
        <w:t xml:space="preserve">Populaţia şcolara urbană cuprinsă în învăţământul liceal, a înregistrat pe parcursul perioadei de analiză o scădere de 2,5 %. </w:t>
      </w:r>
    </w:p>
    <w:p w:rsidR="00380E04" w:rsidRPr="000C3C95" w:rsidRDefault="00380E04" w:rsidP="00380E04">
      <w:pPr>
        <w:pStyle w:val="BodyText"/>
        <w:ind w:firstLine="720"/>
        <w:jc w:val="both"/>
        <w:rPr>
          <w:lang w:val="fr-FR"/>
        </w:rPr>
      </w:pPr>
      <w:bookmarkStart w:id="133" w:name="_Toc229561362"/>
      <w:bookmarkStart w:id="134" w:name="_Toc371240006"/>
      <w:bookmarkStart w:id="135" w:name="_Toc503173378"/>
      <w:bookmarkStart w:id="136" w:name="_Toc211572730"/>
      <w:r w:rsidRPr="000C3C95">
        <w:rPr>
          <w:rStyle w:val="Heading2Char"/>
          <w:i/>
          <w:iCs/>
        </w:rPr>
        <w:t>Populaţia şcolară rurală</w:t>
      </w:r>
      <w:bookmarkEnd w:id="133"/>
      <w:bookmarkEnd w:id="134"/>
      <w:bookmarkEnd w:id="135"/>
      <w:r w:rsidRPr="000C3C95">
        <w:rPr>
          <w:rStyle w:val="Heading2Char"/>
          <w:i/>
          <w:iCs/>
        </w:rPr>
        <w:t xml:space="preserve"> </w:t>
      </w:r>
      <w:bookmarkEnd w:id="136"/>
      <w:r w:rsidRPr="000C3C95">
        <w:rPr>
          <w:lang w:val="fr-FR"/>
        </w:rPr>
        <w:t>a cunoscut o reducere, cea mai semnificativă fiind de 4,8% la învăţământul profesional.</w:t>
      </w:r>
    </w:p>
    <w:p w:rsidR="00380E04" w:rsidRPr="000C3C95" w:rsidRDefault="00380E04" w:rsidP="00380E04">
      <w:pPr>
        <w:pStyle w:val="BodyText"/>
        <w:ind w:firstLine="720"/>
        <w:jc w:val="both"/>
      </w:pPr>
      <w:r w:rsidRPr="000C3C95">
        <w:t xml:space="preserve">Numărul elevilor cuprinşi în învăţământul liceal a înregistrat creştere de 4,58%  </w:t>
      </w:r>
    </w:p>
    <w:p w:rsidR="00380E04" w:rsidRDefault="00380E04" w:rsidP="00380E04">
      <w:pPr>
        <w:tabs>
          <w:tab w:val="left" w:pos="1418"/>
        </w:tabs>
        <w:jc w:val="both"/>
        <w:rPr>
          <w:b/>
          <w:lang w:val="fr-FR"/>
        </w:rPr>
      </w:pPr>
      <w:r w:rsidRPr="003A33B7">
        <w:rPr>
          <w:b/>
          <w:lang w:val="fr-FR"/>
        </w:rPr>
        <w:t>Populaţia pe grupe mari de vârstă  proiectată pe medii şi pe regiuni, în anii 2004 şi 2025</w:t>
      </w:r>
    </w:p>
    <w:p w:rsidR="00380E04" w:rsidRPr="003A33B7" w:rsidRDefault="00380E04" w:rsidP="00380E04">
      <w:pPr>
        <w:tabs>
          <w:tab w:val="left" w:pos="1418"/>
        </w:tabs>
        <w:jc w:val="both"/>
        <w:rPr>
          <w:b/>
          <w:lang w:val="fr-FR"/>
        </w:rPr>
      </w:pPr>
    </w:p>
    <w:tbl>
      <w:tblPr>
        <w:tblW w:w="823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472"/>
        <w:gridCol w:w="960"/>
        <w:gridCol w:w="960"/>
        <w:gridCol w:w="960"/>
        <w:gridCol w:w="960"/>
        <w:gridCol w:w="960"/>
        <w:gridCol w:w="960"/>
      </w:tblGrid>
      <w:tr w:rsidR="00380E04" w:rsidRPr="003A33B7" w:rsidTr="00090E34">
        <w:trPr>
          <w:trHeight w:val="1425"/>
          <w:jc w:val="center"/>
        </w:trPr>
        <w:tc>
          <w:tcPr>
            <w:tcW w:w="2472" w:type="dxa"/>
            <w:shd w:val="clear" w:color="auto" w:fill="auto"/>
            <w:vAlign w:val="center"/>
          </w:tcPr>
          <w:p w:rsidR="00380E04" w:rsidRPr="003A33B7" w:rsidRDefault="00380E04" w:rsidP="00090E34">
            <w:pPr>
              <w:jc w:val="both"/>
              <w:rPr>
                <w:b/>
                <w:bCs/>
                <w:lang w:val="sv-SE"/>
              </w:rPr>
            </w:pPr>
            <w:r w:rsidRPr="003A33B7">
              <w:rPr>
                <w:b/>
                <w:bCs/>
                <w:lang w:val="sv-SE"/>
              </w:rPr>
              <w:t xml:space="preserve">Judete/Grupe      </w:t>
            </w:r>
          </w:p>
          <w:p w:rsidR="00380E04" w:rsidRPr="003A33B7" w:rsidRDefault="00380E04" w:rsidP="00090E34">
            <w:pPr>
              <w:jc w:val="both"/>
              <w:rPr>
                <w:b/>
                <w:bCs/>
                <w:lang w:val="sv-SE"/>
              </w:rPr>
            </w:pPr>
            <w:r w:rsidRPr="003A33B7">
              <w:rPr>
                <w:b/>
                <w:bCs/>
                <w:lang w:val="sv-SE"/>
              </w:rPr>
              <w:t>de varsta (ani)</w:t>
            </w:r>
          </w:p>
        </w:tc>
        <w:tc>
          <w:tcPr>
            <w:tcW w:w="960" w:type="dxa"/>
            <w:shd w:val="clear" w:color="auto" w:fill="auto"/>
            <w:noWrap/>
            <w:vAlign w:val="center"/>
          </w:tcPr>
          <w:p w:rsidR="00380E04" w:rsidRPr="003A33B7" w:rsidRDefault="00380E04" w:rsidP="00090E34">
            <w:pPr>
              <w:jc w:val="both"/>
              <w:rPr>
                <w:b/>
                <w:bCs/>
              </w:rPr>
            </w:pPr>
            <w:r w:rsidRPr="003A33B7">
              <w:rPr>
                <w:b/>
                <w:bCs/>
              </w:rPr>
              <w:t>2003</w:t>
            </w:r>
          </w:p>
        </w:tc>
        <w:tc>
          <w:tcPr>
            <w:tcW w:w="960" w:type="dxa"/>
            <w:shd w:val="clear" w:color="auto" w:fill="auto"/>
            <w:noWrap/>
            <w:vAlign w:val="center"/>
          </w:tcPr>
          <w:p w:rsidR="00380E04" w:rsidRPr="003A33B7" w:rsidRDefault="00380E04" w:rsidP="00090E34">
            <w:pPr>
              <w:jc w:val="both"/>
              <w:rPr>
                <w:b/>
                <w:bCs/>
              </w:rPr>
            </w:pPr>
            <w:r w:rsidRPr="003A33B7">
              <w:rPr>
                <w:b/>
                <w:bCs/>
              </w:rPr>
              <w:t>2005</w:t>
            </w:r>
          </w:p>
        </w:tc>
        <w:tc>
          <w:tcPr>
            <w:tcW w:w="960" w:type="dxa"/>
            <w:shd w:val="clear" w:color="auto" w:fill="auto"/>
            <w:noWrap/>
            <w:vAlign w:val="center"/>
          </w:tcPr>
          <w:p w:rsidR="00380E04" w:rsidRPr="003A33B7" w:rsidRDefault="00380E04" w:rsidP="00090E34">
            <w:pPr>
              <w:jc w:val="both"/>
              <w:rPr>
                <w:b/>
                <w:bCs/>
              </w:rPr>
            </w:pPr>
            <w:r w:rsidRPr="003A33B7">
              <w:rPr>
                <w:b/>
                <w:bCs/>
              </w:rPr>
              <w:t>2010</w:t>
            </w:r>
          </w:p>
        </w:tc>
        <w:tc>
          <w:tcPr>
            <w:tcW w:w="960" w:type="dxa"/>
            <w:shd w:val="clear" w:color="auto" w:fill="auto"/>
            <w:noWrap/>
            <w:vAlign w:val="center"/>
          </w:tcPr>
          <w:p w:rsidR="00380E04" w:rsidRPr="003A33B7" w:rsidRDefault="00380E04" w:rsidP="00090E34">
            <w:pPr>
              <w:jc w:val="both"/>
              <w:rPr>
                <w:b/>
                <w:bCs/>
              </w:rPr>
            </w:pPr>
            <w:r w:rsidRPr="003A33B7">
              <w:rPr>
                <w:b/>
                <w:bCs/>
              </w:rPr>
              <w:t>2015</w:t>
            </w:r>
          </w:p>
        </w:tc>
        <w:tc>
          <w:tcPr>
            <w:tcW w:w="960" w:type="dxa"/>
            <w:shd w:val="clear" w:color="auto" w:fill="auto"/>
            <w:noWrap/>
            <w:vAlign w:val="center"/>
          </w:tcPr>
          <w:p w:rsidR="00380E04" w:rsidRPr="003A33B7" w:rsidRDefault="00380E04" w:rsidP="00090E34">
            <w:pPr>
              <w:jc w:val="both"/>
              <w:rPr>
                <w:b/>
                <w:bCs/>
              </w:rPr>
            </w:pPr>
            <w:r w:rsidRPr="003A33B7">
              <w:rPr>
                <w:b/>
                <w:bCs/>
              </w:rPr>
              <w:t>2020</w:t>
            </w:r>
          </w:p>
        </w:tc>
        <w:tc>
          <w:tcPr>
            <w:tcW w:w="960" w:type="dxa"/>
            <w:shd w:val="clear" w:color="auto" w:fill="auto"/>
            <w:noWrap/>
            <w:vAlign w:val="center"/>
          </w:tcPr>
          <w:p w:rsidR="00380E04" w:rsidRPr="003A33B7" w:rsidRDefault="00380E04" w:rsidP="00090E34">
            <w:pPr>
              <w:jc w:val="both"/>
              <w:rPr>
                <w:b/>
                <w:bCs/>
              </w:rPr>
            </w:pPr>
            <w:r w:rsidRPr="003A33B7">
              <w:rPr>
                <w:b/>
                <w:bCs/>
              </w:rPr>
              <w:t>2025</w:t>
            </w:r>
          </w:p>
        </w:tc>
      </w:tr>
      <w:tr w:rsidR="00380E04" w:rsidRPr="003A33B7" w:rsidTr="00090E34">
        <w:trPr>
          <w:trHeight w:val="300"/>
          <w:jc w:val="center"/>
        </w:trPr>
        <w:tc>
          <w:tcPr>
            <w:tcW w:w="2472" w:type="dxa"/>
            <w:shd w:val="clear" w:color="auto" w:fill="auto"/>
            <w:noWrap/>
            <w:vAlign w:val="bottom"/>
          </w:tcPr>
          <w:p w:rsidR="00380E04" w:rsidRPr="003A33B7" w:rsidRDefault="00380E04" w:rsidP="00090E34">
            <w:pPr>
              <w:jc w:val="both"/>
              <w:rPr>
                <w:b/>
                <w:bCs/>
              </w:rPr>
            </w:pPr>
            <w:r w:rsidRPr="003A33B7">
              <w:rPr>
                <w:b/>
                <w:bCs/>
              </w:rPr>
              <w:t>Vâlcea</w:t>
            </w:r>
          </w:p>
        </w:tc>
        <w:tc>
          <w:tcPr>
            <w:tcW w:w="960" w:type="dxa"/>
            <w:shd w:val="clear" w:color="auto" w:fill="auto"/>
            <w:noWrap/>
            <w:vAlign w:val="bottom"/>
          </w:tcPr>
          <w:p w:rsidR="00380E04" w:rsidRPr="003A33B7" w:rsidRDefault="00380E04" w:rsidP="00090E34">
            <w:pPr>
              <w:jc w:val="both"/>
            </w:pPr>
            <w:r w:rsidRPr="003A33B7">
              <w:rPr>
                <w:b/>
                <w:bCs/>
              </w:rPr>
              <w:t>418.5</w:t>
            </w:r>
          </w:p>
        </w:tc>
        <w:tc>
          <w:tcPr>
            <w:tcW w:w="960" w:type="dxa"/>
            <w:shd w:val="clear" w:color="auto" w:fill="auto"/>
            <w:noWrap/>
            <w:vAlign w:val="bottom"/>
          </w:tcPr>
          <w:p w:rsidR="00380E04" w:rsidRPr="003A33B7" w:rsidRDefault="00380E04" w:rsidP="00090E34">
            <w:pPr>
              <w:jc w:val="both"/>
            </w:pPr>
            <w:r w:rsidRPr="003A33B7">
              <w:rPr>
                <w:b/>
                <w:bCs/>
              </w:rPr>
              <w:t>415.3</w:t>
            </w:r>
          </w:p>
        </w:tc>
        <w:tc>
          <w:tcPr>
            <w:tcW w:w="960" w:type="dxa"/>
            <w:shd w:val="clear" w:color="auto" w:fill="auto"/>
            <w:noWrap/>
            <w:vAlign w:val="bottom"/>
          </w:tcPr>
          <w:p w:rsidR="00380E04" w:rsidRPr="003A33B7" w:rsidRDefault="00380E04" w:rsidP="00090E34">
            <w:pPr>
              <w:jc w:val="both"/>
            </w:pPr>
            <w:r w:rsidRPr="003A33B7">
              <w:rPr>
                <w:b/>
                <w:bCs/>
              </w:rPr>
              <w:t>405.2</w:t>
            </w:r>
          </w:p>
        </w:tc>
        <w:tc>
          <w:tcPr>
            <w:tcW w:w="960" w:type="dxa"/>
            <w:shd w:val="clear" w:color="auto" w:fill="auto"/>
            <w:noWrap/>
            <w:vAlign w:val="bottom"/>
          </w:tcPr>
          <w:p w:rsidR="00380E04" w:rsidRPr="003A33B7" w:rsidRDefault="00380E04" w:rsidP="00090E34">
            <w:pPr>
              <w:jc w:val="both"/>
            </w:pPr>
            <w:r w:rsidRPr="003A33B7">
              <w:rPr>
                <w:b/>
                <w:bCs/>
              </w:rPr>
              <w:t>392.1</w:t>
            </w:r>
          </w:p>
        </w:tc>
        <w:tc>
          <w:tcPr>
            <w:tcW w:w="960" w:type="dxa"/>
            <w:shd w:val="clear" w:color="auto" w:fill="auto"/>
            <w:noWrap/>
            <w:vAlign w:val="bottom"/>
          </w:tcPr>
          <w:p w:rsidR="00380E04" w:rsidRPr="003A33B7" w:rsidRDefault="00380E04" w:rsidP="00090E34">
            <w:pPr>
              <w:jc w:val="both"/>
            </w:pPr>
            <w:r w:rsidRPr="003A33B7">
              <w:rPr>
                <w:b/>
                <w:bCs/>
              </w:rPr>
              <w:t>376.4</w:t>
            </w:r>
          </w:p>
        </w:tc>
        <w:tc>
          <w:tcPr>
            <w:tcW w:w="960" w:type="dxa"/>
            <w:shd w:val="clear" w:color="auto" w:fill="auto"/>
            <w:noWrap/>
            <w:vAlign w:val="bottom"/>
          </w:tcPr>
          <w:p w:rsidR="00380E04" w:rsidRPr="003A33B7" w:rsidRDefault="00380E04" w:rsidP="00090E34">
            <w:pPr>
              <w:jc w:val="both"/>
            </w:pPr>
            <w:r w:rsidRPr="003A33B7">
              <w:rPr>
                <w:b/>
                <w:bCs/>
              </w:rPr>
              <w:t>358.8</w:t>
            </w:r>
          </w:p>
        </w:tc>
      </w:tr>
      <w:tr w:rsidR="00380E04" w:rsidRPr="003A33B7" w:rsidTr="00090E34">
        <w:trPr>
          <w:trHeight w:val="300"/>
          <w:jc w:val="center"/>
        </w:trPr>
        <w:tc>
          <w:tcPr>
            <w:tcW w:w="2472" w:type="dxa"/>
            <w:shd w:val="clear" w:color="auto" w:fill="auto"/>
            <w:noWrap/>
            <w:vAlign w:val="bottom"/>
          </w:tcPr>
          <w:p w:rsidR="00380E04" w:rsidRPr="003A33B7" w:rsidRDefault="00380E04" w:rsidP="00090E34">
            <w:pPr>
              <w:jc w:val="both"/>
            </w:pPr>
            <w:r w:rsidRPr="003A33B7">
              <w:t>0-14</w:t>
            </w:r>
          </w:p>
        </w:tc>
        <w:tc>
          <w:tcPr>
            <w:tcW w:w="960" w:type="dxa"/>
            <w:shd w:val="clear" w:color="auto" w:fill="auto"/>
            <w:noWrap/>
            <w:vAlign w:val="bottom"/>
          </w:tcPr>
          <w:p w:rsidR="00380E04" w:rsidRPr="003A33B7" w:rsidRDefault="00380E04" w:rsidP="00090E34">
            <w:pPr>
              <w:jc w:val="both"/>
            </w:pPr>
            <w:r w:rsidRPr="003A33B7">
              <w:t>69.4</w:t>
            </w:r>
          </w:p>
        </w:tc>
        <w:tc>
          <w:tcPr>
            <w:tcW w:w="960" w:type="dxa"/>
            <w:shd w:val="clear" w:color="auto" w:fill="auto"/>
            <w:noWrap/>
            <w:vAlign w:val="bottom"/>
          </w:tcPr>
          <w:p w:rsidR="00380E04" w:rsidRPr="003A33B7" w:rsidRDefault="00380E04" w:rsidP="00090E34">
            <w:pPr>
              <w:jc w:val="both"/>
            </w:pPr>
            <w:r w:rsidRPr="003A33B7">
              <w:t>64.6</w:t>
            </w:r>
          </w:p>
        </w:tc>
        <w:tc>
          <w:tcPr>
            <w:tcW w:w="960" w:type="dxa"/>
            <w:shd w:val="clear" w:color="auto" w:fill="auto"/>
            <w:noWrap/>
            <w:vAlign w:val="bottom"/>
          </w:tcPr>
          <w:p w:rsidR="00380E04" w:rsidRPr="003A33B7" w:rsidRDefault="00380E04" w:rsidP="00090E34">
            <w:pPr>
              <w:jc w:val="both"/>
            </w:pPr>
            <w:r w:rsidRPr="003A33B7">
              <w:t>56.8</w:t>
            </w:r>
          </w:p>
        </w:tc>
        <w:tc>
          <w:tcPr>
            <w:tcW w:w="960" w:type="dxa"/>
            <w:shd w:val="clear" w:color="auto" w:fill="auto"/>
            <w:noWrap/>
            <w:vAlign w:val="bottom"/>
          </w:tcPr>
          <w:p w:rsidR="00380E04" w:rsidRPr="003A33B7" w:rsidRDefault="00380E04" w:rsidP="00090E34">
            <w:pPr>
              <w:jc w:val="both"/>
            </w:pPr>
            <w:r w:rsidRPr="003A33B7">
              <w:t>52,8</w:t>
            </w:r>
          </w:p>
        </w:tc>
        <w:tc>
          <w:tcPr>
            <w:tcW w:w="960" w:type="dxa"/>
            <w:shd w:val="clear" w:color="auto" w:fill="auto"/>
            <w:noWrap/>
            <w:vAlign w:val="bottom"/>
          </w:tcPr>
          <w:p w:rsidR="00380E04" w:rsidRPr="003A33B7" w:rsidRDefault="00380E04" w:rsidP="00090E34">
            <w:pPr>
              <w:jc w:val="both"/>
            </w:pPr>
            <w:r w:rsidRPr="003A33B7">
              <w:t>48.5</w:t>
            </w:r>
          </w:p>
        </w:tc>
        <w:tc>
          <w:tcPr>
            <w:tcW w:w="960" w:type="dxa"/>
            <w:shd w:val="clear" w:color="auto" w:fill="auto"/>
            <w:noWrap/>
            <w:vAlign w:val="bottom"/>
          </w:tcPr>
          <w:p w:rsidR="00380E04" w:rsidRPr="003A33B7" w:rsidRDefault="00380E04" w:rsidP="00090E34">
            <w:pPr>
              <w:jc w:val="both"/>
            </w:pPr>
            <w:r w:rsidRPr="003A33B7">
              <w:t>43.4</w:t>
            </w:r>
          </w:p>
        </w:tc>
      </w:tr>
      <w:tr w:rsidR="00380E04" w:rsidRPr="003A33B7" w:rsidTr="00090E34">
        <w:trPr>
          <w:trHeight w:val="300"/>
          <w:jc w:val="center"/>
        </w:trPr>
        <w:tc>
          <w:tcPr>
            <w:tcW w:w="2472" w:type="dxa"/>
            <w:shd w:val="clear" w:color="auto" w:fill="auto"/>
            <w:noWrap/>
            <w:vAlign w:val="bottom"/>
          </w:tcPr>
          <w:p w:rsidR="00380E04" w:rsidRPr="003A33B7" w:rsidRDefault="00380E04" w:rsidP="00090E34">
            <w:pPr>
              <w:jc w:val="both"/>
            </w:pPr>
            <w:r w:rsidRPr="003A33B7">
              <w:t>15-64</w:t>
            </w:r>
          </w:p>
        </w:tc>
        <w:tc>
          <w:tcPr>
            <w:tcW w:w="960" w:type="dxa"/>
            <w:shd w:val="clear" w:color="auto" w:fill="auto"/>
            <w:noWrap/>
            <w:vAlign w:val="bottom"/>
          </w:tcPr>
          <w:p w:rsidR="00380E04" w:rsidRPr="003A33B7" w:rsidRDefault="00380E04" w:rsidP="00090E34">
            <w:pPr>
              <w:jc w:val="both"/>
            </w:pPr>
            <w:r w:rsidRPr="003A33B7">
              <w:t>281.1</w:t>
            </w:r>
          </w:p>
        </w:tc>
        <w:tc>
          <w:tcPr>
            <w:tcW w:w="960" w:type="dxa"/>
            <w:shd w:val="clear" w:color="auto" w:fill="auto"/>
            <w:noWrap/>
            <w:vAlign w:val="bottom"/>
          </w:tcPr>
          <w:p w:rsidR="00380E04" w:rsidRPr="003A33B7" w:rsidRDefault="00380E04" w:rsidP="00090E34">
            <w:pPr>
              <w:jc w:val="both"/>
            </w:pPr>
            <w:r w:rsidRPr="003A33B7">
              <w:t>281.9</w:t>
            </w:r>
          </w:p>
        </w:tc>
        <w:tc>
          <w:tcPr>
            <w:tcW w:w="960" w:type="dxa"/>
            <w:shd w:val="clear" w:color="auto" w:fill="auto"/>
            <w:noWrap/>
            <w:vAlign w:val="bottom"/>
          </w:tcPr>
          <w:p w:rsidR="00380E04" w:rsidRPr="003A33B7" w:rsidRDefault="00380E04" w:rsidP="00090E34">
            <w:pPr>
              <w:jc w:val="both"/>
            </w:pPr>
            <w:r w:rsidRPr="003A33B7">
              <w:t>280.9</w:t>
            </w:r>
          </w:p>
        </w:tc>
        <w:tc>
          <w:tcPr>
            <w:tcW w:w="960" w:type="dxa"/>
            <w:shd w:val="clear" w:color="auto" w:fill="auto"/>
            <w:noWrap/>
            <w:vAlign w:val="bottom"/>
          </w:tcPr>
          <w:p w:rsidR="00380E04" w:rsidRPr="003A33B7" w:rsidRDefault="00380E04" w:rsidP="00090E34">
            <w:pPr>
              <w:jc w:val="both"/>
            </w:pPr>
            <w:r w:rsidRPr="003A33B7">
              <w:t>272.2</w:t>
            </w:r>
          </w:p>
        </w:tc>
        <w:tc>
          <w:tcPr>
            <w:tcW w:w="960" w:type="dxa"/>
            <w:shd w:val="clear" w:color="auto" w:fill="auto"/>
            <w:noWrap/>
            <w:vAlign w:val="bottom"/>
          </w:tcPr>
          <w:p w:rsidR="00380E04" w:rsidRPr="003A33B7" w:rsidRDefault="00380E04" w:rsidP="00090E34">
            <w:pPr>
              <w:jc w:val="both"/>
            </w:pPr>
            <w:r w:rsidRPr="003A33B7">
              <w:t>259.7</w:t>
            </w:r>
          </w:p>
        </w:tc>
        <w:tc>
          <w:tcPr>
            <w:tcW w:w="960" w:type="dxa"/>
            <w:shd w:val="clear" w:color="auto" w:fill="auto"/>
            <w:noWrap/>
            <w:vAlign w:val="bottom"/>
          </w:tcPr>
          <w:p w:rsidR="00380E04" w:rsidRPr="003A33B7" w:rsidRDefault="00380E04" w:rsidP="00090E34">
            <w:pPr>
              <w:jc w:val="both"/>
            </w:pPr>
            <w:r w:rsidRPr="003A33B7">
              <w:t>247.7</w:t>
            </w:r>
          </w:p>
        </w:tc>
      </w:tr>
      <w:tr w:rsidR="00380E04" w:rsidRPr="003A33B7" w:rsidTr="00090E34">
        <w:trPr>
          <w:trHeight w:val="300"/>
          <w:jc w:val="center"/>
        </w:trPr>
        <w:tc>
          <w:tcPr>
            <w:tcW w:w="2472" w:type="dxa"/>
            <w:shd w:val="clear" w:color="auto" w:fill="auto"/>
            <w:noWrap/>
            <w:vAlign w:val="bottom"/>
          </w:tcPr>
          <w:p w:rsidR="00380E04" w:rsidRPr="003A33B7" w:rsidRDefault="00380E04" w:rsidP="00090E34">
            <w:pPr>
              <w:jc w:val="both"/>
            </w:pPr>
            <w:r w:rsidRPr="003A33B7">
              <w:t>65 si peste</w:t>
            </w:r>
          </w:p>
        </w:tc>
        <w:tc>
          <w:tcPr>
            <w:tcW w:w="960" w:type="dxa"/>
            <w:shd w:val="clear" w:color="auto" w:fill="auto"/>
            <w:noWrap/>
            <w:vAlign w:val="bottom"/>
          </w:tcPr>
          <w:p w:rsidR="00380E04" w:rsidRPr="003A33B7" w:rsidRDefault="00380E04" w:rsidP="00090E34">
            <w:pPr>
              <w:jc w:val="both"/>
            </w:pPr>
            <w:r w:rsidRPr="003A33B7">
              <w:t>68.0</w:t>
            </w:r>
          </w:p>
        </w:tc>
        <w:tc>
          <w:tcPr>
            <w:tcW w:w="960" w:type="dxa"/>
            <w:shd w:val="clear" w:color="auto" w:fill="auto"/>
            <w:noWrap/>
            <w:vAlign w:val="bottom"/>
          </w:tcPr>
          <w:p w:rsidR="00380E04" w:rsidRPr="003A33B7" w:rsidRDefault="00380E04" w:rsidP="00090E34">
            <w:pPr>
              <w:jc w:val="both"/>
            </w:pPr>
            <w:r w:rsidRPr="003A33B7">
              <w:t>68.8</w:t>
            </w:r>
          </w:p>
        </w:tc>
        <w:tc>
          <w:tcPr>
            <w:tcW w:w="960" w:type="dxa"/>
            <w:shd w:val="clear" w:color="auto" w:fill="auto"/>
            <w:noWrap/>
            <w:vAlign w:val="bottom"/>
          </w:tcPr>
          <w:p w:rsidR="00380E04" w:rsidRPr="003A33B7" w:rsidRDefault="00380E04" w:rsidP="00090E34">
            <w:pPr>
              <w:jc w:val="both"/>
            </w:pPr>
            <w:r w:rsidRPr="003A33B7">
              <w:t>67.5</w:t>
            </w:r>
          </w:p>
        </w:tc>
        <w:tc>
          <w:tcPr>
            <w:tcW w:w="960" w:type="dxa"/>
            <w:shd w:val="clear" w:color="auto" w:fill="auto"/>
            <w:noWrap/>
            <w:vAlign w:val="bottom"/>
          </w:tcPr>
          <w:p w:rsidR="00380E04" w:rsidRPr="003A33B7" w:rsidRDefault="00380E04" w:rsidP="00090E34">
            <w:pPr>
              <w:jc w:val="both"/>
            </w:pPr>
            <w:r w:rsidRPr="003A33B7">
              <w:t>67.1</w:t>
            </w:r>
          </w:p>
        </w:tc>
        <w:tc>
          <w:tcPr>
            <w:tcW w:w="960" w:type="dxa"/>
            <w:shd w:val="clear" w:color="auto" w:fill="auto"/>
            <w:noWrap/>
            <w:vAlign w:val="bottom"/>
          </w:tcPr>
          <w:p w:rsidR="00380E04" w:rsidRPr="003A33B7" w:rsidRDefault="00380E04" w:rsidP="00090E34">
            <w:pPr>
              <w:jc w:val="both"/>
            </w:pPr>
            <w:r w:rsidRPr="003A33B7">
              <w:t>68.2</w:t>
            </w:r>
          </w:p>
        </w:tc>
        <w:tc>
          <w:tcPr>
            <w:tcW w:w="960" w:type="dxa"/>
            <w:shd w:val="clear" w:color="auto" w:fill="auto"/>
            <w:noWrap/>
            <w:vAlign w:val="bottom"/>
          </w:tcPr>
          <w:p w:rsidR="00380E04" w:rsidRPr="003A33B7" w:rsidRDefault="00380E04" w:rsidP="00090E34">
            <w:pPr>
              <w:jc w:val="both"/>
            </w:pPr>
            <w:r w:rsidRPr="003A33B7">
              <w:t>67.7</w:t>
            </w:r>
          </w:p>
        </w:tc>
      </w:tr>
    </w:tbl>
    <w:p w:rsidR="00380E04" w:rsidRPr="003A33B7" w:rsidRDefault="00380E04" w:rsidP="00380E04">
      <w:pPr>
        <w:tabs>
          <w:tab w:val="left" w:pos="1418"/>
        </w:tabs>
        <w:jc w:val="both"/>
        <w:rPr>
          <w:b/>
        </w:rPr>
      </w:pPr>
    </w:p>
    <w:p w:rsidR="00380E04" w:rsidRPr="003A33B7" w:rsidRDefault="00380E04" w:rsidP="00380E04">
      <w:pPr>
        <w:tabs>
          <w:tab w:val="left" w:pos="1418"/>
        </w:tabs>
        <w:jc w:val="both"/>
        <w:rPr>
          <w:b/>
        </w:rPr>
      </w:pPr>
      <w:r w:rsidRPr="003A33B7">
        <w:rPr>
          <w:b/>
        </w:rPr>
        <w:t>Populaţia preşcolară şi şcolară proiectată pe medii şi pe regiuni, în anii 2004 şi 2025</w:t>
      </w:r>
    </w:p>
    <w:p w:rsidR="00380E04" w:rsidRPr="003A33B7" w:rsidRDefault="00380E04" w:rsidP="00380E04">
      <w:pPr>
        <w:tabs>
          <w:tab w:val="left" w:pos="1418"/>
        </w:tabs>
        <w:jc w:val="both"/>
        <w:rPr>
          <w:b/>
        </w:rPr>
      </w:pPr>
    </w:p>
    <w:tbl>
      <w:tblPr>
        <w:tblW w:w="8268" w:type="dxa"/>
        <w:jc w:val="center"/>
        <w:tblLook w:val="0000" w:firstRow="0" w:lastRow="0" w:firstColumn="0" w:lastColumn="0" w:noHBand="0" w:noVBand="0"/>
      </w:tblPr>
      <w:tblGrid>
        <w:gridCol w:w="2508"/>
        <w:gridCol w:w="960"/>
        <w:gridCol w:w="960"/>
        <w:gridCol w:w="960"/>
        <w:gridCol w:w="960"/>
        <w:gridCol w:w="960"/>
        <w:gridCol w:w="960"/>
      </w:tblGrid>
      <w:tr w:rsidR="00380E04" w:rsidRPr="003A33B7" w:rsidTr="00090E34">
        <w:trPr>
          <w:trHeight w:val="1425"/>
          <w:jc w:val="center"/>
        </w:trPr>
        <w:tc>
          <w:tcPr>
            <w:tcW w:w="2508" w:type="dxa"/>
            <w:tcBorders>
              <w:top w:val="single" w:sz="4" w:space="0" w:color="auto"/>
              <w:left w:val="single" w:sz="4" w:space="0" w:color="auto"/>
              <w:bottom w:val="single" w:sz="4" w:space="0" w:color="auto"/>
              <w:right w:val="single" w:sz="4" w:space="0" w:color="auto"/>
            </w:tcBorders>
            <w:shd w:val="clear" w:color="auto" w:fill="auto"/>
            <w:vAlign w:val="center"/>
          </w:tcPr>
          <w:p w:rsidR="00380E04" w:rsidRPr="003A33B7" w:rsidRDefault="00380E04" w:rsidP="00090E34">
            <w:pPr>
              <w:jc w:val="both"/>
              <w:rPr>
                <w:b/>
                <w:bCs/>
                <w:lang w:val="sv-SE"/>
              </w:rPr>
            </w:pPr>
            <w:r w:rsidRPr="003A33B7">
              <w:rPr>
                <w:b/>
                <w:bCs/>
                <w:lang w:val="sv-SE"/>
              </w:rPr>
              <w:t>Judete/Grupe de varsta (ani)</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380E04" w:rsidRPr="003A33B7" w:rsidRDefault="00380E04" w:rsidP="00090E34">
            <w:pPr>
              <w:jc w:val="both"/>
              <w:rPr>
                <w:b/>
                <w:bCs/>
              </w:rPr>
            </w:pPr>
            <w:r w:rsidRPr="003A33B7">
              <w:rPr>
                <w:b/>
                <w:bCs/>
              </w:rPr>
              <w:t>2003</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380E04" w:rsidRPr="003A33B7" w:rsidRDefault="00380E04" w:rsidP="00090E34">
            <w:pPr>
              <w:jc w:val="both"/>
              <w:rPr>
                <w:b/>
                <w:bCs/>
              </w:rPr>
            </w:pPr>
            <w:r w:rsidRPr="003A33B7">
              <w:rPr>
                <w:b/>
                <w:bCs/>
              </w:rPr>
              <w:t>2005</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380E04" w:rsidRPr="003A33B7" w:rsidRDefault="00380E04" w:rsidP="00090E34">
            <w:pPr>
              <w:jc w:val="both"/>
              <w:rPr>
                <w:b/>
                <w:bCs/>
              </w:rPr>
            </w:pPr>
            <w:r w:rsidRPr="003A33B7">
              <w:rPr>
                <w:b/>
                <w:bCs/>
              </w:rPr>
              <w:t>2010</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380E04" w:rsidRPr="003A33B7" w:rsidRDefault="00380E04" w:rsidP="00090E34">
            <w:pPr>
              <w:jc w:val="both"/>
              <w:rPr>
                <w:b/>
                <w:bCs/>
              </w:rPr>
            </w:pPr>
            <w:r w:rsidRPr="003A33B7">
              <w:rPr>
                <w:b/>
                <w:bCs/>
              </w:rPr>
              <w:t>2015</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380E04" w:rsidRPr="003A33B7" w:rsidRDefault="00380E04" w:rsidP="00090E34">
            <w:pPr>
              <w:jc w:val="both"/>
              <w:rPr>
                <w:b/>
                <w:bCs/>
              </w:rPr>
            </w:pPr>
            <w:r w:rsidRPr="003A33B7">
              <w:rPr>
                <w:b/>
                <w:bCs/>
              </w:rPr>
              <w:t>2020</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380E04" w:rsidRPr="003A33B7" w:rsidRDefault="00380E04" w:rsidP="00090E34">
            <w:pPr>
              <w:jc w:val="both"/>
              <w:rPr>
                <w:b/>
                <w:bCs/>
              </w:rPr>
            </w:pPr>
            <w:r w:rsidRPr="003A33B7">
              <w:rPr>
                <w:b/>
                <w:bCs/>
              </w:rPr>
              <w:t>2025</w:t>
            </w:r>
          </w:p>
        </w:tc>
      </w:tr>
      <w:tr w:rsidR="00380E04" w:rsidRPr="003A33B7" w:rsidTr="00090E34">
        <w:trPr>
          <w:trHeight w:val="300"/>
          <w:jc w:val="center"/>
        </w:trPr>
        <w:tc>
          <w:tcPr>
            <w:tcW w:w="2508" w:type="dxa"/>
            <w:tcBorders>
              <w:top w:val="nil"/>
              <w:left w:val="single" w:sz="4" w:space="0" w:color="auto"/>
              <w:bottom w:val="single" w:sz="4" w:space="0" w:color="auto"/>
              <w:right w:val="single" w:sz="4" w:space="0" w:color="auto"/>
            </w:tcBorders>
            <w:shd w:val="clear" w:color="auto" w:fill="auto"/>
            <w:noWrap/>
            <w:vAlign w:val="bottom"/>
          </w:tcPr>
          <w:p w:rsidR="00380E04" w:rsidRPr="003A33B7" w:rsidRDefault="00380E04" w:rsidP="00090E34">
            <w:pPr>
              <w:jc w:val="both"/>
              <w:rPr>
                <w:b/>
                <w:bCs/>
              </w:rPr>
            </w:pPr>
            <w:r w:rsidRPr="003A33B7">
              <w:rPr>
                <w:b/>
                <w:bCs/>
              </w:rPr>
              <w:t>Vâlcea</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rPr>
                <w:b/>
                <w:bCs/>
              </w:rPr>
              <w:t xml:space="preserve">118.0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rPr>
                <w:b/>
                <w:bCs/>
              </w:rPr>
              <w:t xml:space="preserve">114.1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rPr>
                <w:b/>
                <w:bCs/>
              </w:rPr>
              <w:t xml:space="preserve">101.9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rPr>
                <w:b/>
                <w:bCs/>
              </w:rPr>
              <w:t xml:space="preserve">88.1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rPr>
                <w:b/>
                <w:bCs/>
              </w:rPr>
              <w:t xml:space="preserve">78.5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rPr>
                <w:b/>
                <w:bCs/>
              </w:rPr>
              <w:t>71.4</w:t>
            </w:r>
          </w:p>
        </w:tc>
      </w:tr>
      <w:tr w:rsidR="00380E04" w:rsidRPr="003A33B7" w:rsidTr="00090E34">
        <w:trPr>
          <w:trHeight w:val="300"/>
          <w:jc w:val="center"/>
        </w:trPr>
        <w:tc>
          <w:tcPr>
            <w:tcW w:w="2508" w:type="dxa"/>
            <w:tcBorders>
              <w:top w:val="nil"/>
              <w:left w:val="single" w:sz="4" w:space="0" w:color="auto"/>
              <w:bottom w:val="single" w:sz="4" w:space="0" w:color="auto"/>
              <w:right w:val="single" w:sz="4" w:space="0" w:color="auto"/>
            </w:tcBorders>
            <w:shd w:val="clear" w:color="auto" w:fill="auto"/>
            <w:noWrap/>
            <w:vAlign w:val="bottom"/>
          </w:tcPr>
          <w:p w:rsidR="00380E04" w:rsidRPr="003A33B7" w:rsidRDefault="00380E04" w:rsidP="00090E34">
            <w:pPr>
              <w:jc w:val="both"/>
            </w:pPr>
            <w:r w:rsidRPr="003A33B7">
              <w:t>3-6</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16.2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16.1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14.3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13.7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12.5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10.8</w:t>
            </w:r>
          </w:p>
        </w:tc>
      </w:tr>
      <w:tr w:rsidR="00380E04" w:rsidRPr="003A33B7" w:rsidTr="00090E34">
        <w:trPr>
          <w:trHeight w:val="300"/>
          <w:jc w:val="center"/>
        </w:trPr>
        <w:tc>
          <w:tcPr>
            <w:tcW w:w="2508" w:type="dxa"/>
            <w:tcBorders>
              <w:top w:val="nil"/>
              <w:left w:val="single" w:sz="4" w:space="0" w:color="auto"/>
              <w:bottom w:val="single" w:sz="4" w:space="0" w:color="auto"/>
              <w:right w:val="single" w:sz="4" w:space="0" w:color="auto"/>
            </w:tcBorders>
            <w:shd w:val="clear" w:color="auto" w:fill="auto"/>
            <w:noWrap/>
            <w:vAlign w:val="bottom"/>
          </w:tcPr>
          <w:p w:rsidR="00380E04" w:rsidRPr="003A33B7" w:rsidRDefault="00380E04" w:rsidP="00090E34">
            <w:pPr>
              <w:jc w:val="both"/>
            </w:pPr>
            <w:r w:rsidRPr="003A33B7">
              <w:t>7-14</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41.4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37.7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31.9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29.3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27.5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25.3</w:t>
            </w:r>
          </w:p>
        </w:tc>
      </w:tr>
      <w:tr w:rsidR="00380E04" w:rsidRPr="003A33B7" w:rsidTr="00090E34">
        <w:trPr>
          <w:trHeight w:val="300"/>
          <w:jc w:val="center"/>
        </w:trPr>
        <w:tc>
          <w:tcPr>
            <w:tcW w:w="2508" w:type="dxa"/>
            <w:tcBorders>
              <w:top w:val="nil"/>
              <w:left w:val="single" w:sz="4" w:space="0" w:color="auto"/>
              <w:bottom w:val="single" w:sz="4" w:space="0" w:color="auto"/>
              <w:right w:val="single" w:sz="4" w:space="0" w:color="auto"/>
            </w:tcBorders>
            <w:shd w:val="clear" w:color="auto" w:fill="auto"/>
            <w:noWrap/>
            <w:vAlign w:val="bottom"/>
          </w:tcPr>
          <w:p w:rsidR="00380E04" w:rsidRPr="003A33B7" w:rsidRDefault="00380E04" w:rsidP="00090E34">
            <w:pPr>
              <w:jc w:val="both"/>
            </w:pPr>
            <w:r w:rsidRPr="003A33B7">
              <w:t>15-24</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60.4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60.3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55.6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45.0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 xml:space="preserve">38.5 </w:t>
            </w:r>
          </w:p>
        </w:tc>
        <w:tc>
          <w:tcPr>
            <w:tcW w:w="960" w:type="dxa"/>
            <w:tcBorders>
              <w:top w:val="nil"/>
              <w:left w:val="nil"/>
              <w:bottom w:val="single" w:sz="4" w:space="0" w:color="auto"/>
              <w:right w:val="single" w:sz="4" w:space="0" w:color="auto"/>
            </w:tcBorders>
            <w:shd w:val="clear" w:color="auto" w:fill="auto"/>
            <w:noWrap/>
          </w:tcPr>
          <w:p w:rsidR="00380E04" w:rsidRPr="003A33B7" w:rsidRDefault="00380E04" w:rsidP="00090E34">
            <w:pPr>
              <w:jc w:val="both"/>
            </w:pPr>
            <w:r w:rsidRPr="003A33B7">
              <w:t>35.6</w:t>
            </w:r>
          </w:p>
        </w:tc>
      </w:tr>
    </w:tbl>
    <w:p w:rsidR="00380E04" w:rsidRPr="003A33B7" w:rsidRDefault="00380E04" w:rsidP="00380E04">
      <w:pPr>
        <w:ind w:firstLine="720"/>
        <w:jc w:val="both"/>
      </w:pPr>
    </w:p>
    <w:p w:rsidR="00380E04" w:rsidRPr="003A33B7" w:rsidRDefault="00380E04" w:rsidP="00380E04">
      <w:pPr>
        <w:ind w:firstLine="720"/>
        <w:jc w:val="both"/>
        <w:rPr>
          <w:lang w:val="fr-FR"/>
        </w:rPr>
      </w:pPr>
      <w:r w:rsidRPr="003A33B7">
        <w:rPr>
          <w:lang w:val="fr-FR"/>
        </w:rPr>
        <w:t>Indicatorul furnizat de INS pe niveluri educaţionale (preşcolar, primar, gimnazial, liceal, profesional şi ucenici, postliceal şi maistri), la nivel judeţean.</w:t>
      </w:r>
    </w:p>
    <w:p w:rsidR="00380E04" w:rsidRDefault="00380E04" w:rsidP="00380E04">
      <w:pPr>
        <w:pStyle w:val="BodyText"/>
        <w:jc w:val="both"/>
        <w:rPr>
          <w:b/>
          <w:lang w:val="fr-FR"/>
        </w:rPr>
      </w:pPr>
    </w:p>
    <w:p w:rsidR="00380E04" w:rsidRPr="000C3C95" w:rsidRDefault="00CF5344" w:rsidP="00A55023">
      <w:pPr>
        <w:pStyle w:val="Heading3"/>
      </w:pPr>
      <w:bookmarkStart w:id="137" w:name="_Toc371240007"/>
      <w:bookmarkStart w:id="138" w:name="_Toc503173379"/>
      <w:r>
        <w:t>3</w:t>
      </w:r>
      <w:r w:rsidR="00380E04" w:rsidRPr="000C3C95">
        <w:t>.3 Indicatori de intrare</w:t>
      </w:r>
      <w:bookmarkEnd w:id="137"/>
      <w:bookmarkEnd w:id="138"/>
    </w:p>
    <w:p w:rsidR="00380E04" w:rsidRPr="003A33B7" w:rsidRDefault="00CF5344" w:rsidP="00380E04">
      <w:pPr>
        <w:jc w:val="both"/>
        <w:rPr>
          <w:b/>
          <w:lang w:val="pt-BR"/>
        </w:rPr>
      </w:pPr>
      <w:r>
        <w:rPr>
          <w:b/>
          <w:lang w:val="pt-BR"/>
        </w:rPr>
        <w:t>3</w:t>
      </w:r>
      <w:r w:rsidR="00A55023">
        <w:rPr>
          <w:b/>
          <w:lang w:val="pt-BR"/>
        </w:rPr>
        <w:t>.</w:t>
      </w:r>
      <w:r w:rsidR="00380E04" w:rsidRPr="003A33B7">
        <w:rPr>
          <w:b/>
          <w:lang w:val="pt-BR"/>
        </w:rPr>
        <w:t>3.1 Număr de elevi care revin</w:t>
      </w:r>
      <w:r w:rsidR="00A55023">
        <w:rPr>
          <w:b/>
          <w:lang w:val="pt-BR"/>
        </w:rPr>
        <w:t xml:space="preserve"> unui cadru didactic</w:t>
      </w:r>
    </w:p>
    <w:p w:rsidR="00380E04" w:rsidRPr="000C3C95" w:rsidRDefault="00380E04" w:rsidP="00380E04">
      <w:pPr>
        <w:ind w:firstLine="360"/>
        <w:jc w:val="both"/>
        <w:rPr>
          <w:lang w:val="fr-FR"/>
        </w:rPr>
      </w:pPr>
      <w:r w:rsidRPr="000C3C95">
        <w:rPr>
          <w:lang w:val="fr-FR"/>
        </w:rPr>
        <w:t>Numărul de elevi ce revine unui cadru didactic poate furniza informaţii importante cu privire la eficienţa utilizării resurselor alocate IPT. Exista diferenţă între numarul de elevi/cadru didactic la invatamantul liceal si SAM. Este necesar să fie identificate cauzele acestor diferenţe, şi să se identifice intervenţiile adecvate pentru ambele situaţii:</w:t>
      </w:r>
    </w:p>
    <w:p w:rsidR="00380E04" w:rsidRPr="007F77FD" w:rsidRDefault="00380E04" w:rsidP="005C24E6">
      <w:pPr>
        <w:numPr>
          <w:ilvl w:val="0"/>
          <w:numId w:val="29"/>
        </w:numPr>
        <w:jc w:val="both"/>
        <w:rPr>
          <w:lang w:val="es-ES"/>
        </w:rPr>
      </w:pPr>
      <w:r w:rsidRPr="000C3C95">
        <w:rPr>
          <w:lang w:val="es-ES"/>
        </w:rPr>
        <w:t xml:space="preserve">în cazul valorilor în scădere, dar </w:t>
      </w:r>
      <w:r w:rsidRPr="000C3C95">
        <w:t xml:space="preserve">până la o limită rezonabilă, poate să asigure creşterea eficienţei fără să afecteze calitatea demersului didactic. </w:t>
      </w:r>
      <w:r w:rsidRPr="000C3C95">
        <w:rPr>
          <w:i/>
        </w:rPr>
        <w:t>Indicatorul poate deveni critic din în cazul în care există un declin demografic şi în cazul  introducerii finanţării per elev, ducând la măsuri de concentrare a resurselor în şcoile viabile.</w:t>
      </w:r>
    </w:p>
    <w:p w:rsidR="00380E04" w:rsidRPr="000C3C95" w:rsidRDefault="00380E04" w:rsidP="00380E04">
      <w:pPr>
        <w:ind w:left="720"/>
        <w:jc w:val="both"/>
        <w:rPr>
          <w:lang w:val="es-ES"/>
        </w:rPr>
      </w:pPr>
    </w:p>
    <w:p w:rsidR="00380E04" w:rsidRPr="000C3C95" w:rsidRDefault="00380E04" w:rsidP="005C24E6">
      <w:pPr>
        <w:numPr>
          <w:ilvl w:val="0"/>
          <w:numId w:val="29"/>
        </w:numPr>
        <w:jc w:val="both"/>
        <w:rPr>
          <w:lang w:val="es-ES"/>
        </w:rPr>
      </w:pPr>
      <w:r w:rsidRPr="000C3C95">
        <w:rPr>
          <w:lang w:val="es-ES"/>
        </w:rPr>
        <w:t>în cazul valorilor relativ mari, trebuie să fie analizate implicaţiile asupra calităţii IPT.</w:t>
      </w:r>
    </w:p>
    <w:p w:rsidR="00380E04" w:rsidRPr="003A33B7" w:rsidRDefault="002A41AB" w:rsidP="00380E04">
      <w:pPr>
        <w:jc w:val="center"/>
        <w:rPr>
          <w:lang w:val="es-ES"/>
        </w:rPr>
      </w:pPr>
      <w:r w:rsidRPr="002D09A5">
        <w:rPr>
          <w:noProof/>
          <w:lang w:val="en-US"/>
        </w:rPr>
        <w:drawing>
          <wp:inline distT="0" distB="0" distL="0" distR="0">
            <wp:extent cx="3730117" cy="2609596"/>
            <wp:effectExtent l="19050" t="19050" r="60960" b="57785"/>
            <wp:docPr id="9"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20" cstate="print"/>
                    <a:srcRect b="-21"/>
                    <a:stretch>
                      <a:fillRect/>
                    </a:stretch>
                  </pic:blipFill>
                  <pic:spPr bwMode="auto">
                    <a:xfrm>
                      <a:off x="0" y="0"/>
                      <a:ext cx="3729990" cy="2609215"/>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Default="00380E04" w:rsidP="00380E04">
      <w:pPr>
        <w:ind w:firstLine="360"/>
        <w:jc w:val="both"/>
        <w:rPr>
          <w:lang w:val="es-ES"/>
        </w:rPr>
      </w:pPr>
    </w:p>
    <w:p w:rsidR="00380E04" w:rsidRPr="003A33B7" w:rsidRDefault="00380E04" w:rsidP="00380E04">
      <w:pPr>
        <w:ind w:firstLine="360"/>
        <w:jc w:val="both"/>
        <w:rPr>
          <w:lang w:val="es-ES"/>
        </w:rPr>
      </w:pPr>
      <w:r w:rsidRPr="003A33B7">
        <w:rPr>
          <w:lang w:val="es-ES"/>
        </w:rPr>
        <w:t>Din analiza evoluției indicatorului, în ultimul an se observă o creștere a numărului de elevi raportat la numărul de norme didactice în învățământul profesional (de la 11,61 la 13,38), iar în invățământul liceal (de la 14,76 la 15,84).</w:t>
      </w:r>
      <w:r w:rsidRPr="003A33B7">
        <w:rPr>
          <w:b/>
          <w:lang w:val="fr-FR"/>
        </w:rPr>
        <w:t xml:space="preserve">           </w:t>
      </w:r>
    </w:p>
    <w:p w:rsidR="00380E04" w:rsidRPr="003A33B7" w:rsidRDefault="00380E04" w:rsidP="00380E04">
      <w:pPr>
        <w:widowControl w:val="0"/>
        <w:suppressAutoHyphens/>
        <w:spacing w:line="200" w:lineRule="atLeast"/>
        <w:jc w:val="both"/>
        <w:rPr>
          <w:lang w:val="fr-FR"/>
        </w:rPr>
      </w:pPr>
      <w:bookmarkStart w:id="139" w:name="_Toc211572732"/>
      <w:bookmarkStart w:id="140" w:name="_Toc229561364"/>
    </w:p>
    <w:p w:rsidR="00380E04" w:rsidRPr="003A33B7" w:rsidRDefault="00CF5344" w:rsidP="00380E04">
      <w:pPr>
        <w:ind w:left="720"/>
        <w:jc w:val="both"/>
        <w:rPr>
          <w:b/>
          <w:lang w:val="pt-BR"/>
        </w:rPr>
      </w:pPr>
      <w:r>
        <w:rPr>
          <w:b/>
          <w:lang w:val="pt-BR"/>
        </w:rPr>
        <w:t>3</w:t>
      </w:r>
      <w:r w:rsidR="00380E04" w:rsidRPr="003A33B7">
        <w:rPr>
          <w:b/>
          <w:lang w:val="pt-BR"/>
        </w:rPr>
        <w:t>.3.2 Re</w:t>
      </w:r>
      <w:r w:rsidR="00A55023">
        <w:rPr>
          <w:b/>
          <w:lang w:val="pt-BR"/>
        </w:rPr>
        <w:t xml:space="preserve">surse umane în ÎPT </w:t>
      </w:r>
    </w:p>
    <w:p w:rsidR="00380E04" w:rsidRPr="003A33B7" w:rsidRDefault="00380E04" w:rsidP="00380E04">
      <w:pPr>
        <w:ind w:firstLine="720"/>
        <w:jc w:val="both"/>
        <w:rPr>
          <w:lang w:val="fr-FR"/>
        </w:rPr>
      </w:pPr>
    </w:p>
    <w:p w:rsidR="00380E04" w:rsidRPr="003A33B7" w:rsidRDefault="00380E04" w:rsidP="00380E04">
      <w:pPr>
        <w:ind w:firstLine="720"/>
        <w:jc w:val="both"/>
        <w:rPr>
          <w:lang w:val="fr-FR"/>
        </w:rPr>
      </w:pPr>
      <w:r w:rsidRPr="003A33B7">
        <w:rPr>
          <w:lang w:val="fr-FR"/>
        </w:rPr>
        <w:t xml:space="preserve">Analiza  asupra profesorilor de discipline tehnice şi a maiştrilor instructori, realizată din datele furnizate </w:t>
      </w:r>
      <w:r>
        <w:rPr>
          <w:lang w:val="fr-FR"/>
        </w:rPr>
        <w:t xml:space="preserve">de ISJ Vâlcea </w:t>
      </w:r>
      <w:r w:rsidRPr="003A33B7">
        <w:rPr>
          <w:lang w:val="fr-FR"/>
        </w:rPr>
        <w:t>a vizat următoarele aspecte:</w:t>
      </w:r>
    </w:p>
    <w:p w:rsidR="00380E04" w:rsidRPr="003A33B7" w:rsidRDefault="00380E04" w:rsidP="005C24E6">
      <w:pPr>
        <w:widowControl w:val="0"/>
        <w:numPr>
          <w:ilvl w:val="0"/>
          <w:numId w:val="26"/>
        </w:numPr>
        <w:tabs>
          <w:tab w:val="clear" w:pos="720"/>
          <w:tab w:val="num" w:pos="360"/>
        </w:tabs>
        <w:suppressAutoHyphens/>
        <w:spacing w:line="200" w:lineRule="atLeast"/>
        <w:ind w:left="0" w:firstLine="0"/>
        <w:jc w:val="both"/>
        <w:rPr>
          <w:lang w:val="it-IT"/>
        </w:rPr>
      </w:pPr>
      <w:r w:rsidRPr="003A33B7">
        <w:rPr>
          <w:lang w:val="it-IT"/>
        </w:rPr>
        <w:t xml:space="preserve">concordanţa dintre specializările cadrelor didactice şi tendinţele pe termen lung a </w:t>
      </w:r>
    </w:p>
    <w:p w:rsidR="00380E04" w:rsidRPr="003A33B7" w:rsidRDefault="00380E04" w:rsidP="00380E04">
      <w:pPr>
        <w:spacing w:line="200" w:lineRule="atLeast"/>
        <w:jc w:val="both"/>
        <w:rPr>
          <w:lang w:val="it-IT"/>
        </w:rPr>
      </w:pPr>
      <w:r w:rsidRPr="003A33B7">
        <w:rPr>
          <w:lang w:val="it-IT"/>
        </w:rPr>
        <w:t>calificărilor relevante în regiune, cadre didactice cu a doua specializare;</w:t>
      </w:r>
    </w:p>
    <w:p w:rsidR="00380E04" w:rsidRPr="003A33B7" w:rsidRDefault="00380E04" w:rsidP="005C24E6">
      <w:pPr>
        <w:widowControl w:val="0"/>
        <w:numPr>
          <w:ilvl w:val="0"/>
          <w:numId w:val="26"/>
        </w:numPr>
        <w:tabs>
          <w:tab w:val="clear" w:pos="720"/>
          <w:tab w:val="num" w:pos="360"/>
        </w:tabs>
        <w:suppressAutoHyphens/>
        <w:ind w:left="0" w:firstLine="0"/>
        <w:jc w:val="both"/>
        <w:rPr>
          <w:lang w:val="it-IT"/>
        </w:rPr>
      </w:pPr>
      <w:r w:rsidRPr="003A33B7">
        <w:rPr>
          <w:lang w:val="it-IT"/>
        </w:rPr>
        <w:t>analiza specializarilor pe grupe de vârstă,  specializări excedente şi deficitare.</w:t>
      </w:r>
    </w:p>
    <w:p w:rsidR="00380E04" w:rsidRPr="003A33B7" w:rsidRDefault="00380E04" w:rsidP="00380E04">
      <w:pPr>
        <w:jc w:val="both"/>
        <w:rPr>
          <w:i/>
          <w:lang w:val="it-IT"/>
        </w:rPr>
      </w:pPr>
      <w:r w:rsidRPr="003A33B7">
        <w:rPr>
          <w:i/>
          <w:lang w:val="it-IT"/>
        </w:rPr>
        <w:t xml:space="preserve">Constatări: </w:t>
      </w:r>
    </w:p>
    <w:p w:rsidR="00380E04" w:rsidRPr="003A33B7" w:rsidRDefault="00380E04" w:rsidP="005C24E6">
      <w:pPr>
        <w:widowControl w:val="0"/>
        <w:numPr>
          <w:ilvl w:val="0"/>
          <w:numId w:val="26"/>
        </w:numPr>
        <w:tabs>
          <w:tab w:val="clear" w:pos="720"/>
          <w:tab w:val="num" w:pos="360"/>
        </w:tabs>
        <w:suppressAutoHyphens/>
        <w:spacing w:line="200" w:lineRule="atLeast"/>
        <w:ind w:left="0" w:firstLine="0"/>
        <w:jc w:val="both"/>
        <w:rPr>
          <w:lang w:val="fr-FR"/>
        </w:rPr>
      </w:pPr>
      <w:r w:rsidRPr="003A33B7">
        <w:rPr>
          <w:lang w:val="fr-FR"/>
        </w:rPr>
        <w:t>încă există un excedent de cadre didactice titulare de mecanică;</w:t>
      </w:r>
    </w:p>
    <w:p w:rsidR="00380E04" w:rsidRPr="003A33B7" w:rsidRDefault="00380E04" w:rsidP="005C24E6">
      <w:pPr>
        <w:widowControl w:val="0"/>
        <w:numPr>
          <w:ilvl w:val="0"/>
          <w:numId w:val="26"/>
        </w:numPr>
        <w:tabs>
          <w:tab w:val="clear" w:pos="720"/>
          <w:tab w:val="num" w:pos="360"/>
        </w:tabs>
        <w:suppressAutoHyphens/>
        <w:spacing w:line="200" w:lineRule="atLeast"/>
        <w:ind w:left="0" w:firstLine="0"/>
        <w:jc w:val="both"/>
        <w:rPr>
          <w:lang w:val="fr-FR"/>
        </w:rPr>
      </w:pPr>
      <w:r w:rsidRPr="003A33B7">
        <w:rPr>
          <w:lang w:val="fr-FR"/>
        </w:rPr>
        <w:t>procentul cadrelor didactice pentru specializări cerute pe piaţa muncii (construcţii, comerţ,  industrie alimentară, turism şi alimentaţie publică, şi estetica şi igiena corpului omenesc) este în creştere;</w:t>
      </w:r>
    </w:p>
    <w:p w:rsidR="00380E04" w:rsidRPr="003A33B7" w:rsidRDefault="00380E04" w:rsidP="005C24E6">
      <w:pPr>
        <w:widowControl w:val="0"/>
        <w:numPr>
          <w:ilvl w:val="0"/>
          <w:numId w:val="26"/>
        </w:numPr>
        <w:tabs>
          <w:tab w:val="clear" w:pos="720"/>
          <w:tab w:val="num" w:pos="360"/>
        </w:tabs>
        <w:suppressAutoHyphens/>
        <w:spacing w:line="200" w:lineRule="atLeast"/>
        <w:ind w:left="0" w:firstLine="0"/>
        <w:jc w:val="both"/>
        <w:rPr>
          <w:lang w:val="fr-FR"/>
        </w:rPr>
      </w:pPr>
      <w:r w:rsidRPr="003A33B7">
        <w:rPr>
          <w:lang w:val="fr-FR"/>
        </w:rPr>
        <w:t>se observă însă şi domenii – tehnici poligrafice şi materiale de construcţii- în care se manifestă acut lipsa de cadre specializate.</w:t>
      </w:r>
    </w:p>
    <w:p w:rsidR="00380E04" w:rsidRPr="003A33B7" w:rsidRDefault="00380E04" w:rsidP="00380E04">
      <w:pPr>
        <w:widowControl w:val="0"/>
        <w:suppressAutoHyphens/>
        <w:jc w:val="both"/>
        <w:rPr>
          <w:lang w:val="it-IT"/>
        </w:rPr>
      </w:pPr>
    </w:p>
    <w:p w:rsidR="00380E04" w:rsidRPr="003A33B7" w:rsidRDefault="002A41AB" w:rsidP="00380E04">
      <w:pPr>
        <w:widowControl w:val="0"/>
        <w:suppressAutoHyphens/>
        <w:jc w:val="center"/>
        <w:rPr>
          <w:noProof/>
        </w:rPr>
      </w:pPr>
      <w:r w:rsidRPr="002D09A5">
        <w:rPr>
          <w:noProof/>
          <w:lang w:val="en-US"/>
        </w:rPr>
        <w:drawing>
          <wp:inline distT="0" distB="0" distL="0" distR="0">
            <wp:extent cx="3927348" cy="2335276"/>
            <wp:effectExtent l="19050" t="19050" r="54610" b="65405"/>
            <wp:docPr id="10" name="Chart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5"/>
                    <pic:cNvPicPr>
                      <a:picLocks noChangeArrowheads="1"/>
                    </pic:cNvPicPr>
                  </pic:nvPicPr>
                  <pic:blipFill>
                    <a:blip r:embed="rId21" cstate="print"/>
                    <a:srcRect b="-21"/>
                    <a:stretch>
                      <a:fillRect/>
                    </a:stretch>
                  </pic:blipFill>
                  <pic:spPr bwMode="auto">
                    <a:xfrm>
                      <a:off x="0" y="0"/>
                      <a:ext cx="3926840" cy="2334895"/>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Default="00380E04" w:rsidP="00380E04">
      <w:pPr>
        <w:ind w:firstLine="720"/>
        <w:jc w:val="both"/>
      </w:pPr>
    </w:p>
    <w:p w:rsidR="00380E04" w:rsidRPr="003A33B7" w:rsidRDefault="00380E04" w:rsidP="00380E04">
      <w:pPr>
        <w:ind w:firstLine="720"/>
        <w:jc w:val="both"/>
      </w:pPr>
      <w:r w:rsidRPr="003A33B7">
        <w:t xml:space="preserve">Este necesară optimizarea calificării cadrelor didactice şi construirea unei oferte educaţinale moderne şi diversificate centrată atât pe nevoile de dezvoltare ale elevilor, cât şi pe nevoile specifice comunităţii locale, care să corespundă standardelor naţionale de calitate. Foate important este structurarea unui set de competenţe profesionale cadrelor didactice care să permită formarea la elevi a unor capacităţi de învăţare precum şi integrare socială şi găsirea unui loc de muncă. Cadrele didactice trebuiesc stimulate şi sprijinite în construirea unei oferte educaţionale care să fie în concordanță cu cerințele pieții muncii. </w:t>
      </w:r>
    </w:p>
    <w:p w:rsidR="00380E04" w:rsidRPr="003A33B7" w:rsidRDefault="00380E04" w:rsidP="00380E04">
      <w:pPr>
        <w:ind w:firstLine="720"/>
        <w:jc w:val="both"/>
      </w:pPr>
      <w:r w:rsidRPr="003A33B7">
        <w:t>Se impune planificarea unor măsuri vizând ajustarea ofertei educaționale în raport cu nevoile de calificări pe termen lung, asigurarea accesului la educaţie şi formarea profesională, precum şi optimizarea resurselor.</w:t>
      </w:r>
    </w:p>
    <w:p w:rsidR="00380E04" w:rsidRPr="003A33B7" w:rsidRDefault="00380E04" w:rsidP="00380E04">
      <w:pPr>
        <w:widowControl w:val="0"/>
        <w:suppressAutoHyphens/>
        <w:jc w:val="both"/>
        <w:rPr>
          <w:noProof/>
        </w:rPr>
      </w:pPr>
    </w:p>
    <w:p w:rsidR="00380E04" w:rsidRPr="003A33B7" w:rsidRDefault="00380E04" w:rsidP="00380E04">
      <w:pPr>
        <w:widowControl w:val="0"/>
        <w:suppressAutoHyphens/>
        <w:jc w:val="both"/>
        <w:rPr>
          <w:lang w:val="it-IT"/>
        </w:rPr>
      </w:pPr>
      <w:r w:rsidRPr="003A33B7">
        <w:rPr>
          <w:lang w:val="it-IT"/>
        </w:rPr>
        <w:t xml:space="preserve"> </w:t>
      </w:r>
      <w:r w:rsidR="002A41AB" w:rsidRPr="002D09A5">
        <w:rPr>
          <w:noProof/>
          <w:lang w:val="en-US"/>
        </w:rPr>
        <w:drawing>
          <wp:inline distT="0" distB="0" distL="0" distR="0">
            <wp:extent cx="5955411" cy="3432556"/>
            <wp:effectExtent l="19050" t="19050" r="64770" b="53975"/>
            <wp:docPr id="11" name="Char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2"/>
                    <pic:cNvPicPr>
                      <a:picLocks noChangeArrowheads="1"/>
                    </pic:cNvPicPr>
                  </pic:nvPicPr>
                  <pic:blipFill>
                    <a:blip r:embed="rId22" cstate="print"/>
                    <a:srcRect/>
                    <a:stretch>
                      <a:fillRect/>
                    </a:stretch>
                  </pic:blipFill>
                  <pic:spPr bwMode="auto">
                    <a:xfrm>
                      <a:off x="0" y="0"/>
                      <a:ext cx="5955030" cy="3432175"/>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Default="00380E04" w:rsidP="00380E04">
      <w:pPr>
        <w:pStyle w:val="BodyTextIndent"/>
        <w:spacing w:after="0"/>
        <w:ind w:left="0" w:firstLine="539"/>
        <w:jc w:val="both"/>
      </w:pPr>
    </w:p>
    <w:p w:rsidR="00380E04" w:rsidRPr="003A33B7" w:rsidRDefault="00380E04" w:rsidP="00380E04">
      <w:pPr>
        <w:pStyle w:val="BodyTextIndent"/>
        <w:spacing w:after="0"/>
        <w:ind w:left="0" w:firstLine="539"/>
        <w:jc w:val="both"/>
        <w:rPr>
          <w:i/>
          <w:lang w:val="it-IT"/>
        </w:rPr>
      </w:pPr>
      <w:r w:rsidRPr="00D12E97">
        <w:t xml:space="preserve">În ceea ce priveşte formarea şi perfecţionarea personalului didactic de specialitate se remarcă faptul că </w:t>
      </w:r>
      <w:r>
        <w:t>au fost cuprinse</w:t>
      </w:r>
      <w:r w:rsidRPr="00D12E97">
        <w:t xml:space="preserve"> în activităţi metodice majoritatea cadrelor didactice de specialitate. </w:t>
      </w:r>
      <w:r>
        <w:t xml:space="preserve">Totuși procentul cdrelor didactice care </w:t>
      </w:r>
      <w:r w:rsidRPr="00D12E97">
        <w:t>au participat la stagii de formare org</w:t>
      </w:r>
      <w:r>
        <w:t>anizate de instituţii abilitate este mic în comparație cu cel la nivel european.</w:t>
      </w:r>
      <w:r w:rsidRPr="00D12E97">
        <w:t xml:space="preserve"> Programele/stagiile de formare ale cadrelor didactice realizate în colaborare cu agenţi economici sunt încă insuficient dezvoltate</w:t>
      </w:r>
      <w:r>
        <w:t>.</w:t>
      </w:r>
    </w:p>
    <w:p w:rsidR="00380E04" w:rsidRPr="003B64F9" w:rsidRDefault="00380E04" w:rsidP="00380E04">
      <w:pPr>
        <w:jc w:val="both"/>
        <w:rPr>
          <w:b/>
          <w:lang w:val="pt-BR"/>
        </w:rPr>
      </w:pPr>
    </w:p>
    <w:p w:rsidR="00380E04" w:rsidRPr="003B64F9" w:rsidRDefault="00CF5344" w:rsidP="00A55023">
      <w:pPr>
        <w:autoSpaceDE w:val="0"/>
        <w:autoSpaceDN w:val="0"/>
        <w:adjustRightInd w:val="0"/>
        <w:ind w:left="426"/>
        <w:jc w:val="both"/>
        <w:rPr>
          <w:b/>
          <w:lang w:val="fr-FR"/>
        </w:rPr>
      </w:pPr>
      <w:r>
        <w:rPr>
          <w:b/>
          <w:lang w:val="fr-FR"/>
        </w:rPr>
        <w:t>3</w:t>
      </w:r>
      <w:r w:rsidR="00A55023">
        <w:rPr>
          <w:b/>
          <w:lang w:val="fr-FR"/>
        </w:rPr>
        <w:t>.3.3.</w:t>
      </w:r>
      <w:r w:rsidR="00380E04" w:rsidRPr="003B64F9">
        <w:rPr>
          <w:b/>
          <w:lang w:val="fr-FR"/>
        </w:rPr>
        <w:t>Resurse materiale şi</w:t>
      </w:r>
      <w:r w:rsidR="0062649B">
        <w:rPr>
          <w:b/>
          <w:lang w:val="fr-FR"/>
        </w:rPr>
        <w:t xml:space="preserve"> condiţii de învăţare </w:t>
      </w:r>
    </w:p>
    <w:p w:rsidR="00380E04" w:rsidRPr="003B64F9" w:rsidRDefault="00380E04" w:rsidP="00380E04">
      <w:pPr>
        <w:pStyle w:val="BodyText"/>
        <w:jc w:val="both"/>
        <w:rPr>
          <w:b/>
        </w:rPr>
      </w:pPr>
      <w:r w:rsidRPr="003B64F9">
        <w:t>Analiza datelor furnizate de inspectoratele şcolare relevă  următoarele aspecte:</w:t>
      </w:r>
    </w:p>
    <w:p w:rsidR="00380E04" w:rsidRPr="003B64F9" w:rsidRDefault="00380E04" w:rsidP="00380E04">
      <w:pPr>
        <w:pStyle w:val="BodyText"/>
        <w:jc w:val="both"/>
      </w:pPr>
      <w:r w:rsidRPr="003B64F9">
        <w:t>- majoritatea unităţilor şcolare IPT din mediul urban asigură elevilor baza materială necesară desfăşurării în condiţii satisfăcătoare a procesului instructiv-educativ (dispun de laboratoare, ateliere şcoală, internat, cantină, rampe de acces pentru elevii cu cerinţe educaţionale speciale);</w:t>
      </w:r>
    </w:p>
    <w:p w:rsidR="00380E04" w:rsidRPr="003B64F9" w:rsidRDefault="00380E04" w:rsidP="00380E04">
      <w:pPr>
        <w:pStyle w:val="BodyText"/>
        <w:jc w:val="both"/>
      </w:pPr>
      <w:r w:rsidRPr="003B64F9">
        <w:t>- în mediul rural şi urban mic, încă nu sunt create toate condiţiile de învăţare pentru elevi; situaţiile primite evidenţiază faptul că unităţile de învăţământ cuprinse în programele Phare TVET dispun şi de ateliere şi laboratoare dotate la nivelul standardelor moderne de pregătire, dar restul unităţilor şcolare se situează încă la nivelul de dotare minimal.</w:t>
      </w:r>
    </w:p>
    <w:p w:rsidR="00380E04" w:rsidRDefault="00380E04" w:rsidP="00380E04">
      <w:pPr>
        <w:ind w:firstLine="720"/>
        <w:jc w:val="both"/>
      </w:pPr>
    </w:p>
    <w:p w:rsidR="00380E04" w:rsidRPr="003A33B7" w:rsidRDefault="00380E04" w:rsidP="00380E04">
      <w:pPr>
        <w:ind w:firstLine="720"/>
        <w:jc w:val="both"/>
      </w:pPr>
      <w:r w:rsidRPr="003B64F9">
        <w:t>Constatările privind</w:t>
      </w:r>
      <w:r w:rsidRPr="003A33B7">
        <w:t xml:space="preserve"> situaţia bazei materiale din ÎPT, din perspectiva normelor obligatorii de siguranţă, igienă şi confort a elevilor, standardelor  de pregătire şi exigenţelor unui învăţământ centrat pe elev, conduc la necesitatea unor programe de reabilitare şi modernizare a infrastructurii şi de dotare cu echipamente de laborator şi instruire practică. Este necesară susţinerea materială din partea administraţiilor locale în îmbunătăţirea condiţiilor de învăţare pentru asigurarea accesului la educaţie pentru toţi absolvenţii de gimnaziu, atât din mediul urban cât şi din mediul rural.</w:t>
      </w:r>
    </w:p>
    <w:p w:rsidR="00380E04" w:rsidRPr="003A33B7" w:rsidRDefault="00380E04" w:rsidP="00380E04">
      <w:pPr>
        <w:widowControl w:val="0"/>
        <w:suppressAutoHyphens/>
        <w:spacing w:line="200" w:lineRule="atLeast"/>
        <w:jc w:val="both"/>
      </w:pPr>
    </w:p>
    <w:p w:rsidR="00380E04" w:rsidRPr="003A33B7" w:rsidRDefault="00380E04" w:rsidP="005C24E6">
      <w:pPr>
        <w:widowControl w:val="0"/>
        <w:numPr>
          <w:ilvl w:val="0"/>
          <w:numId w:val="26"/>
        </w:numPr>
        <w:tabs>
          <w:tab w:val="clear" w:pos="720"/>
          <w:tab w:val="num" w:pos="360"/>
        </w:tabs>
        <w:suppressAutoHyphens/>
        <w:spacing w:line="200" w:lineRule="atLeast"/>
        <w:ind w:left="0" w:firstLine="0"/>
        <w:jc w:val="both"/>
        <w:rPr>
          <w:lang w:val="fr-FR"/>
        </w:rPr>
      </w:pPr>
      <w:r w:rsidRPr="003A33B7">
        <w:rPr>
          <w:b/>
          <w:i/>
        </w:rPr>
        <w:t xml:space="preserve"> </w:t>
      </w:r>
      <w:r w:rsidRPr="003A33B7">
        <w:rPr>
          <w:b/>
          <w:i/>
          <w:lang w:val="fr-FR"/>
        </w:rPr>
        <w:t>Numărul de elevi pe unităţi şcolare</w:t>
      </w:r>
    </w:p>
    <w:p w:rsidR="00380E04" w:rsidRPr="003A33B7" w:rsidRDefault="00380E04" w:rsidP="00380E04">
      <w:pPr>
        <w:widowControl w:val="0"/>
        <w:suppressAutoHyphens/>
        <w:spacing w:line="200" w:lineRule="atLeast"/>
        <w:ind w:firstLine="720"/>
        <w:jc w:val="both"/>
        <w:rPr>
          <w:lang w:val="fr-FR"/>
        </w:rPr>
      </w:pPr>
      <w:r w:rsidRPr="003A33B7">
        <w:rPr>
          <w:lang w:val="fr-FR"/>
        </w:rPr>
        <w:t>Din analiza datelor transmise de ISJ din judeţul Vâlcea  se evidenţiază faptul că la nivel</w:t>
      </w:r>
      <w:r>
        <w:rPr>
          <w:lang w:val="fr-FR"/>
        </w:rPr>
        <w:t>ul judeţului în anul şcolar 2011-2012</w:t>
      </w:r>
      <w:r w:rsidRPr="003A33B7">
        <w:rPr>
          <w:lang w:val="fr-FR"/>
        </w:rPr>
        <w:t>, funcţionează un număr de 1</w:t>
      </w:r>
      <w:r>
        <w:rPr>
          <w:lang w:val="fr-FR"/>
        </w:rPr>
        <w:t>7</w:t>
      </w:r>
      <w:r w:rsidRPr="003A33B7">
        <w:rPr>
          <w:lang w:val="fr-FR"/>
        </w:rPr>
        <w:t xml:space="preserve"> unităţi IPT, toate în mediul urban. În mediul urban clasele funcţionează, cu foarte mici excepţii, cu efective de elevi conform normativelor. </w:t>
      </w:r>
      <w:r w:rsidRPr="003A33B7">
        <w:rPr>
          <w:kern w:val="2"/>
          <w:lang w:val="fr-FR"/>
        </w:rPr>
        <w:t>Î</w:t>
      </w:r>
      <w:r w:rsidRPr="003A33B7">
        <w:rPr>
          <w:lang w:val="fr-FR"/>
        </w:rPr>
        <w:t>n</w:t>
      </w:r>
      <w:r w:rsidRPr="003A33B7">
        <w:rPr>
          <w:kern w:val="2"/>
          <w:lang w:val="fr-FR"/>
        </w:rPr>
        <w:t xml:space="preserve"> judeţ funcţionează unităţi şcolare cu una, două sau trei clase, cu efective reduse de elevi, fară dotări minime necesare şi parteneriate cu agenţi economici. </w:t>
      </w:r>
    </w:p>
    <w:p w:rsidR="00380E04" w:rsidRDefault="00380E04" w:rsidP="00380E04">
      <w:pPr>
        <w:widowControl w:val="0"/>
        <w:suppressAutoHyphens/>
        <w:spacing w:line="200" w:lineRule="atLeast"/>
        <w:ind w:firstLine="720"/>
        <w:jc w:val="both"/>
        <w:rPr>
          <w:lang w:val="fr-FR"/>
        </w:rPr>
      </w:pPr>
      <w:r w:rsidRPr="003A33B7">
        <w:rPr>
          <w:kern w:val="2"/>
          <w:lang w:val="fr-FR"/>
        </w:rPr>
        <w:t xml:space="preserve">Situaţiile concrete din vor fi analizate în cadrul inspectoratului şcolar judeţean şi în întâlnirile CLDPS pentru </w:t>
      </w:r>
      <w:r w:rsidRPr="003A33B7">
        <w:rPr>
          <w:b/>
          <w:i/>
          <w:kern w:val="2"/>
          <w:lang w:val="fr-FR"/>
        </w:rPr>
        <w:t>actualizarea</w:t>
      </w:r>
      <w:r>
        <w:rPr>
          <w:b/>
          <w:i/>
          <w:kern w:val="2"/>
          <w:lang w:val="fr-FR"/>
        </w:rPr>
        <w:t xml:space="preserve">  PLAI în luna noiembrie 2012</w:t>
      </w:r>
      <w:r w:rsidRPr="003A33B7">
        <w:rPr>
          <w:b/>
          <w:i/>
          <w:kern w:val="2"/>
          <w:lang w:val="fr-FR"/>
        </w:rPr>
        <w:t xml:space="preserve"> se va prezenta modul de restructurare a reţelei şcolare</w:t>
      </w:r>
      <w:r w:rsidRPr="003A33B7">
        <w:rPr>
          <w:kern w:val="2"/>
          <w:lang w:val="fr-FR"/>
        </w:rPr>
        <w:t xml:space="preserve">. </w:t>
      </w:r>
      <w:r w:rsidRPr="003A33B7">
        <w:rPr>
          <w:lang w:val="fr-FR"/>
        </w:rPr>
        <w:t xml:space="preserve">O atenţie deosebită se va acorda alocării cifrei de </w:t>
      </w:r>
      <w:r w:rsidRPr="003A33B7">
        <w:rPr>
          <w:kern w:val="2"/>
          <w:lang w:val="fr-FR"/>
        </w:rPr>
        <w:t xml:space="preserve">şcolarizare </w:t>
      </w:r>
      <w:r w:rsidRPr="003A33B7">
        <w:rPr>
          <w:lang w:val="fr-FR"/>
        </w:rPr>
        <w:t xml:space="preserve">la </w:t>
      </w:r>
      <w:r w:rsidRPr="003A33B7">
        <w:rPr>
          <w:kern w:val="2"/>
          <w:lang w:val="fr-FR"/>
        </w:rPr>
        <w:t>unităţile de învăţământ cuprinse în programe şi proiecte, pentru a valorifica investi</w:t>
      </w:r>
      <w:r w:rsidRPr="003A33B7">
        <w:rPr>
          <w:lang w:val="fr-FR"/>
        </w:rPr>
        <w:t>ţ</w:t>
      </w:r>
      <w:r w:rsidRPr="003A33B7">
        <w:rPr>
          <w:kern w:val="2"/>
          <w:lang w:val="fr-FR"/>
        </w:rPr>
        <w:t>iile realizate în resursele umane, în infrastructur</w:t>
      </w:r>
      <w:r w:rsidRPr="003A33B7">
        <w:rPr>
          <w:lang w:val="fr-FR"/>
        </w:rPr>
        <w:t>ă</w:t>
      </w:r>
      <w:r w:rsidRPr="003A33B7">
        <w:rPr>
          <w:kern w:val="2"/>
          <w:lang w:val="fr-FR"/>
        </w:rPr>
        <w:t xml:space="preserve"> şi dot</w:t>
      </w:r>
      <w:r w:rsidRPr="003A33B7">
        <w:rPr>
          <w:lang w:val="fr-FR"/>
        </w:rPr>
        <w:t>ă</w:t>
      </w:r>
      <w:r w:rsidRPr="003A33B7">
        <w:rPr>
          <w:kern w:val="2"/>
          <w:lang w:val="fr-FR"/>
        </w:rPr>
        <w:t xml:space="preserve">rile cu echipamente didactice. </w:t>
      </w:r>
      <w:r w:rsidRPr="003A33B7">
        <w:rPr>
          <w:lang w:val="fr-FR"/>
        </w:rPr>
        <w:t>Analizele realizate vor determina reorganizarea reţelei şcolare în mediul rural şi urban, prin concentrarea pregătirii în şcoli viabile, în paralel cu rezolvarea problemelor de acces. Totodată se vor avea în vedere şi proiecţiile demografice până în 2025.</w:t>
      </w:r>
    </w:p>
    <w:p w:rsidR="00380E04" w:rsidRDefault="00380E04" w:rsidP="00380E04">
      <w:pPr>
        <w:widowControl w:val="0"/>
        <w:suppressAutoHyphens/>
        <w:spacing w:line="200" w:lineRule="atLeast"/>
        <w:ind w:firstLine="720"/>
        <w:jc w:val="both"/>
        <w:rPr>
          <w:b/>
          <w:lang w:val="it-IT"/>
        </w:rPr>
      </w:pPr>
    </w:p>
    <w:p w:rsidR="00380E04" w:rsidRDefault="00CF5344" w:rsidP="00A55023">
      <w:pPr>
        <w:pStyle w:val="Heading3"/>
      </w:pPr>
      <w:bookmarkStart w:id="141" w:name="_Toc371240008"/>
      <w:bookmarkStart w:id="142" w:name="_Toc503173380"/>
      <w:r>
        <w:t>3.4</w:t>
      </w:r>
      <w:r w:rsidR="00A55023">
        <w:t>.</w:t>
      </w:r>
      <w:r w:rsidR="00380E04" w:rsidRPr="003A33B7">
        <w:t>Indicatori de proces</w:t>
      </w:r>
      <w:bookmarkEnd w:id="141"/>
      <w:bookmarkEnd w:id="142"/>
    </w:p>
    <w:p w:rsidR="00380E04" w:rsidRPr="003A33B7" w:rsidRDefault="00380E04" w:rsidP="00380E04">
      <w:pPr>
        <w:widowControl w:val="0"/>
        <w:suppressAutoHyphens/>
        <w:spacing w:line="200" w:lineRule="atLeast"/>
        <w:ind w:left="1080"/>
        <w:rPr>
          <w:b/>
          <w:lang w:val="it-IT"/>
        </w:rPr>
      </w:pPr>
    </w:p>
    <w:p w:rsidR="00380E04" w:rsidRPr="003A33B7" w:rsidRDefault="00CF5344" w:rsidP="00380E04">
      <w:pPr>
        <w:pStyle w:val="NormalArial"/>
        <w:rPr>
          <w:rFonts w:ascii="Times New Roman" w:hAnsi="Times New Roman" w:cs="Times New Roman"/>
          <w:b/>
          <w:i/>
          <w:szCs w:val="24"/>
        </w:rPr>
      </w:pPr>
      <w:r>
        <w:rPr>
          <w:rFonts w:ascii="Times New Roman" w:hAnsi="Times New Roman" w:cs="Times New Roman"/>
          <w:b/>
          <w:i/>
          <w:szCs w:val="24"/>
        </w:rPr>
        <w:t>3.4</w:t>
      </w:r>
      <w:r w:rsidR="00A55023">
        <w:rPr>
          <w:rFonts w:ascii="Times New Roman" w:hAnsi="Times New Roman" w:cs="Times New Roman"/>
          <w:b/>
          <w:i/>
          <w:szCs w:val="24"/>
        </w:rPr>
        <w:t>.1</w:t>
      </w:r>
      <w:r w:rsidR="00380E04" w:rsidRPr="003A33B7">
        <w:rPr>
          <w:rFonts w:ascii="Times New Roman" w:hAnsi="Times New Roman" w:cs="Times New Roman"/>
          <w:b/>
          <w:i/>
          <w:szCs w:val="24"/>
        </w:rPr>
        <w:t>. Asigurarea calităţii în ÎPT</w:t>
      </w:r>
    </w:p>
    <w:p w:rsidR="00380E04" w:rsidRPr="003A33B7" w:rsidRDefault="00380E04" w:rsidP="00380E04">
      <w:pPr>
        <w:pStyle w:val="NormalArial"/>
        <w:rPr>
          <w:rFonts w:ascii="Times New Roman" w:hAnsi="Times New Roman" w:cs="Times New Roman"/>
          <w:szCs w:val="24"/>
        </w:rPr>
      </w:pPr>
      <w:r w:rsidRPr="003A33B7">
        <w:rPr>
          <w:rFonts w:ascii="Times New Roman" w:hAnsi="Times New Roman" w:cs="Times New Roman"/>
          <w:szCs w:val="24"/>
        </w:rPr>
        <w:t xml:space="preserve">           Nevoia unor mecanisme reglementate de asigurare a calităţii serviciilor de educaţie şi formare profesională care să garanteze aplicarea riguroasă a standardelor de pregătire şi satisfacţia beneficiarilor (forţa de muncă şi angajatorii) a condus la adoptarea Legii nr. 87 din 13 aprilie 2006 pentru aprobarea Ordonanţei de urgenţă a Guvernului nr. 75/12.07.2005 privind asigurarea calităţii educaţiei.</w:t>
      </w:r>
    </w:p>
    <w:p w:rsidR="00380E04" w:rsidRPr="003A33B7" w:rsidRDefault="00380E04" w:rsidP="00380E04">
      <w:pPr>
        <w:pStyle w:val="NormalArial"/>
        <w:rPr>
          <w:rFonts w:ascii="Times New Roman" w:hAnsi="Times New Roman" w:cs="Times New Roman"/>
          <w:szCs w:val="24"/>
        </w:rPr>
      </w:pPr>
      <w:r w:rsidRPr="003A33B7">
        <w:rPr>
          <w:rFonts w:ascii="Times New Roman" w:hAnsi="Times New Roman" w:cs="Times New Roman"/>
          <w:szCs w:val="24"/>
        </w:rPr>
        <w:t xml:space="preserve">             În ÎPT, introducerea unui sistem de asigurare a calităţi</w:t>
      </w:r>
      <w:r>
        <w:rPr>
          <w:rFonts w:ascii="Times New Roman" w:hAnsi="Times New Roman" w:cs="Times New Roman"/>
          <w:szCs w:val="24"/>
        </w:rPr>
        <w:t xml:space="preserve">i în educaţie s-a generalizat </w:t>
      </w:r>
      <w:r w:rsidRPr="003A33B7">
        <w:rPr>
          <w:rFonts w:ascii="Times New Roman" w:hAnsi="Times New Roman" w:cs="Times New Roman"/>
          <w:szCs w:val="24"/>
        </w:rPr>
        <w:t>pentru toate unităţile de învăţământ, mai întâi aplicându-se principiul 5 al calităţii – “predarea şi învăţarea” şi a fost extins treptat astfel încât, în prezent, se aplică pentru toate cele 7 principii.</w:t>
      </w:r>
    </w:p>
    <w:p w:rsidR="00380E04" w:rsidRPr="003A33B7" w:rsidRDefault="00A55023" w:rsidP="00380E04">
      <w:pPr>
        <w:pStyle w:val="NormalArial"/>
        <w:rPr>
          <w:rFonts w:ascii="Times New Roman" w:hAnsi="Times New Roman" w:cs="Times New Roman"/>
          <w:szCs w:val="24"/>
        </w:rPr>
      </w:pPr>
      <w:r>
        <w:rPr>
          <w:rFonts w:ascii="Times New Roman" w:hAnsi="Times New Roman" w:cs="Times New Roman"/>
          <w:szCs w:val="24"/>
        </w:rPr>
        <w:t xml:space="preserve">            </w:t>
      </w:r>
      <w:r w:rsidR="00380E04">
        <w:rPr>
          <w:rFonts w:ascii="Times New Roman" w:hAnsi="Times New Roman" w:cs="Times New Roman"/>
          <w:szCs w:val="24"/>
        </w:rPr>
        <w:tab/>
      </w:r>
      <w:r w:rsidR="00380E04" w:rsidRPr="003A33B7">
        <w:rPr>
          <w:rFonts w:ascii="Times New Roman" w:hAnsi="Times New Roman" w:cs="Times New Roman"/>
          <w:szCs w:val="24"/>
        </w:rPr>
        <w:t>Mecanismul de asigurare a calităţii utilizat este construit pe autoevaluarea din partea şcolii, confruntată cu evaluarea externă (prin inspecţie şcolară), ambele fiind structurate pe acelaşi set de indicatori (descriptori de performanţă). Rezultatele evaluării se regăsesc în planurile de îmbunătăţire a calităţii.</w:t>
      </w:r>
    </w:p>
    <w:p w:rsidR="00380E04" w:rsidRPr="003A33B7" w:rsidRDefault="00380E04" w:rsidP="00380E04">
      <w:pPr>
        <w:pStyle w:val="NormalArial"/>
        <w:rPr>
          <w:rFonts w:ascii="Times New Roman" w:hAnsi="Times New Roman" w:cs="Times New Roman"/>
          <w:szCs w:val="24"/>
        </w:rPr>
      </w:pPr>
      <w:r w:rsidRPr="003A33B7">
        <w:rPr>
          <w:rFonts w:ascii="Times New Roman" w:hAnsi="Times New Roman" w:cs="Times New Roman"/>
          <w:szCs w:val="24"/>
        </w:rPr>
        <w:t xml:space="preserve">             Centrele de resurse şi şcolile de aplicaţie din Programul Phare TVET care au beneficiat de formare şi asistenţă în acest scop, au sarcina de a disemina şi de asista implementarea sistemului de asigurare a calităţii în celelalte şcoli din regiune.</w:t>
      </w:r>
    </w:p>
    <w:p w:rsidR="00380E04" w:rsidRPr="003A33B7" w:rsidRDefault="00380E04" w:rsidP="00380E04">
      <w:pPr>
        <w:pStyle w:val="NormalArial"/>
        <w:rPr>
          <w:rFonts w:ascii="Times New Roman" w:hAnsi="Times New Roman" w:cs="Times New Roman"/>
          <w:szCs w:val="24"/>
        </w:rPr>
      </w:pPr>
      <w:r w:rsidRPr="003A33B7">
        <w:rPr>
          <w:rFonts w:ascii="Times New Roman" w:hAnsi="Times New Roman" w:cs="Times New Roman"/>
          <w:szCs w:val="24"/>
        </w:rPr>
        <w:t xml:space="preserve">               Introducerea unui sistem de asigurare a calităţii în ÎPT va furniza pentru procesul de planificare strategică la toate nivelurile (planurile regionale şi locale, planurile de acţiune la nivelul şcolii) un set de indicatori standard (benchmark) care să faciliteze decidenţilor comparaţiile în cadrul sistemului şi compatibilizarea între cerere şi ofertă. Conducând la creşterea transparenţei faţă de beneficiari, mecanismele de asigurare a calităţii vor avea un impact decisiv în motivarea şi implicarea partenerilor sociali în planificarea ofertei şi a strategiilor de îmbunătăţire.</w:t>
      </w:r>
    </w:p>
    <w:p w:rsidR="00380E04" w:rsidRDefault="00380E04" w:rsidP="00380E04">
      <w:pPr>
        <w:pStyle w:val="NormalArial"/>
        <w:ind w:left="1146"/>
        <w:rPr>
          <w:rFonts w:ascii="Times New Roman" w:hAnsi="Times New Roman" w:cs="Times New Roman"/>
          <w:b/>
          <w:i/>
          <w:szCs w:val="24"/>
        </w:rPr>
      </w:pPr>
    </w:p>
    <w:p w:rsidR="00380E04" w:rsidRPr="003A33B7" w:rsidRDefault="00A55023" w:rsidP="00380E04">
      <w:pPr>
        <w:pStyle w:val="NormalArial"/>
        <w:rPr>
          <w:rFonts w:ascii="Times New Roman" w:hAnsi="Times New Roman" w:cs="Times New Roman"/>
          <w:b/>
          <w:i/>
          <w:szCs w:val="24"/>
        </w:rPr>
      </w:pPr>
      <w:r>
        <w:rPr>
          <w:rFonts w:ascii="Times New Roman" w:hAnsi="Times New Roman" w:cs="Times New Roman"/>
          <w:b/>
          <w:i/>
          <w:szCs w:val="24"/>
        </w:rPr>
        <w:t>3.</w:t>
      </w:r>
      <w:r w:rsidR="00CF5344">
        <w:rPr>
          <w:rFonts w:ascii="Times New Roman" w:hAnsi="Times New Roman" w:cs="Times New Roman"/>
          <w:b/>
          <w:i/>
          <w:szCs w:val="24"/>
        </w:rPr>
        <w:t>4.</w:t>
      </w:r>
      <w:r>
        <w:rPr>
          <w:rFonts w:ascii="Times New Roman" w:hAnsi="Times New Roman" w:cs="Times New Roman"/>
          <w:b/>
          <w:i/>
          <w:szCs w:val="24"/>
        </w:rPr>
        <w:t>2.</w:t>
      </w:r>
      <w:r w:rsidR="00380E04">
        <w:rPr>
          <w:rFonts w:ascii="Times New Roman" w:hAnsi="Times New Roman" w:cs="Times New Roman"/>
          <w:b/>
          <w:i/>
          <w:szCs w:val="24"/>
        </w:rPr>
        <w:t xml:space="preserve"> </w:t>
      </w:r>
      <w:r w:rsidR="00380E04" w:rsidRPr="003A33B7">
        <w:rPr>
          <w:rFonts w:ascii="Times New Roman" w:hAnsi="Times New Roman" w:cs="Times New Roman"/>
          <w:b/>
          <w:i/>
          <w:szCs w:val="24"/>
        </w:rPr>
        <w:t xml:space="preserve">Serviciile de orientare şi consiliere </w:t>
      </w:r>
    </w:p>
    <w:p w:rsidR="00380E04" w:rsidRPr="003A33B7" w:rsidRDefault="00380E04" w:rsidP="00380E04">
      <w:pPr>
        <w:pStyle w:val="NormalArial"/>
        <w:tabs>
          <w:tab w:val="clear" w:pos="4320"/>
        </w:tabs>
        <w:rPr>
          <w:rFonts w:ascii="Times New Roman" w:hAnsi="Times New Roman" w:cs="Times New Roman"/>
          <w:szCs w:val="24"/>
        </w:rPr>
      </w:pPr>
      <w:r w:rsidRPr="003A33B7">
        <w:rPr>
          <w:rFonts w:ascii="Times New Roman" w:hAnsi="Times New Roman" w:cs="Times New Roman"/>
          <w:szCs w:val="24"/>
        </w:rPr>
        <w:tab/>
        <w:t xml:space="preserve">              Nu există o definiţie standard pentru indicatorii privitori la procesul de orientare şi consiliere. În practica serviciilor de consiliere din unele ţări europene, se raportează în mod obişnuit indicatori cum ar fi numărul de ore de consiliere / elev, numărul de elevi consiliaţi / consilier, etc.</w:t>
      </w:r>
    </w:p>
    <w:p w:rsidR="00380E04" w:rsidRPr="003A33B7" w:rsidRDefault="00380E04" w:rsidP="00380E04">
      <w:pPr>
        <w:pStyle w:val="NormalArial"/>
        <w:rPr>
          <w:rFonts w:ascii="Times New Roman" w:hAnsi="Times New Roman" w:cs="Times New Roman"/>
          <w:szCs w:val="24"/>
        </w:rPr>
      </w:pPr>
      <w:r w:rsidRPr="003A33B7">
        <w:rPr>
          <w:rFonts w:ascii="Times New Roman" w:hAnsi="Times New Roman" w:cs="Times New Roman"/>
          <w:szCs w:val="24"/>
        </w:rPr>
        <w:t xml:space="preserve">              În lipsa unor indicatori standard şi a unui sistem unitar de raportare a rezultatelor din activitatea serviciilor de orientare şi consiliere, datele furnizate ca indicatori de către Centrele Judeţene de Asistenţă Psihopedagogică (CJAPP) nu sunt pe deplin comparabile între judeţele din regiune şi sunt dificil de armonizat.</w:t>
      </w:r>
    </w:p>
    <w:p w:rsidR="00380E04" w:rsidRPr="003A33B7" w:rsidRDefault="00380E04" w:rsidP="00380E04">
      <w:pPr>
        <w:pStyle w:val="NormalArial"/>
        <w:rPr>
          <w:rFonts w:ascii="Times New Roman" w:hAnsi="Times New Roman" w:cs="Times New Roman"/>
          <w:szCs w:val="24"/>
        </w:rPr>
      </w:pPr>
      <w:r w:rsidRPr="003A33B7">
        <w:rPr>
          <w:rFonts w:ascii="Times New Roman" w:hAnsi="Times New Roman" w:cs="Times New Roman"/>
          <w:szCs w:val="24"/>
        </w:rPr>
        <w:t xml:space="preserve">             Totuşi, din analiza informaţiilor disponibile, se poate aprecia că, deşi ameliorat în ultimii ani, gradul de acoperire a serviciilor de orientare şi consiliere este insuficient, în special în mediul rural, datorită unui număr încă insuficient de consilieri în sistem, arondării inegale a numărului de elevi care revin unui consilier, numărului de mic al elevilor testaţi şi consiliaţi, respectiv al orelor de consiliere/elev pentru orientarea carierei – practic nu se poate vorbi de un mecanism sistematic de orientare şi consiliere în sprijinul unei decizii corect informate în alegerea carierei, respectiv a traseului de pregătire.</w:t>
      </w:r>
    </w:p>
    <w:p w:rsidR="00380E04" w:rsidRPr="003A33B7" w:rsidRDefault="00380E04" w:rsidP="00380E04">
      <w:pPr>
        <w:spacing w:line="200" w:lineRule="atLeast"/>
        <w:jc w:val="both"/>
        <w:rPr>
          <w:lang w:val="it-IT"/>
        </w:rPr>
      </w:pPr>
      <w:r w:rsidRPr="003A33B7">
        <w:rPr>
          <w:b/>
          <w:lang w:val="it-IT"/>
        </w:rPr>
        <w:t xml:space="preserve">             Orientarea şi consilierea elevilor</w:t>
      </w:r>
      <w:r w:rsidRPr="003A33B7">
        <w:rPr>
          <w:lang w:val="it-IT"/>
        </w:rPr>
        <w:t xml:space="preserve">, identificată ca problemă la nivelul regiunii,  poate fi abordată sub două aspecte: </w:t>
      </w:r>
    </w:p>
    <w:p w:rsidR="00380E04" w:rsidRPr="003A33B7" w:rsidRDefault="00380E04" w:rsidP="005C24E6">
      <w:pPr>
        <w:widowControl w:val="0"/>
        <w:numPr>
          <w:ilvl w:val="0"/>
          <w:numId w:val="43"/>
        </w:numPr>
        <w:suppressAutoHyphens/>
        <w:spacing w:line="200" w:lineRule="atLeast"/>
        <w:jc w:val="both"/>
        <w:rPr>
          <w:lang w:val="it-IT"/>
        </w:rPr>
      </w:pPr>
      <w:r w:rsidRPr="003A33B7">
        <w:rPr>
          <w:lang w:val="it-IT"/>
        </w:rPr>
        <w:t>tendinţe şi evoluţii în sondajele de opinie ale elevilor ;</w:t>
      </w:r>
    </w:p>
    <w:p w:rsidR="00380E04" w:rsidRPr="003A33B7" w:rsidRDefault="00380E04" w:rsidP="005C24E6">
      <w:pPr>
        <w:widowControl w:val="0"/>
        <w:numPr>
          <w:ilvl w:val="0"/>
          <w:numId w:val="43"/>
        </w:numPr>
        <w:suppressAutoHyphens/>
        <w:spacing w:line="200" w:lineRule="atLeast"/>
        <w:jc w:val="both"/>
        <w:rPr>
          <w:lang w:val="it-IT"/>
        </w:rPr>
      </w:pPr>
      <w:r w:rsidRPr="003A33B7">
        <w:rPr>
          <w:lang w:val="it-IT"/>
        </w:rPr>
        <w:t>creşterea numărului de profesori consilieri în regiune.</w:t>
      </w:r>
    </w:p>
    <w:p w:rsidR="00380E04" w:rsidRPr="003A33B7" w:rsidRDefault="00380E04" w:rsidP="00380E04">
      <w:pPr>
        <w:widowControl w:val="0"/>
        <w:suppressAutoHyphens/>
        <w:spacing w:line="200" w:lineRule="atLeast"/>
        <w:jc w:val="both"/>
        <w:rPr>
          <w:b/>
          <w:lang w:val="it-IT"/>
        </w:rPr>
      </w:pPr>
    </w:p>
    <w:p w:rsidR="00380E04" w:rsidRPr="003A33B7" w:rsidRDefault="00380E04" w:rsidP="00380E04">
      <w:pPr>
        <w:widowControl w:val="0"/>
        <w:suppressAutoHyphens/>
        <w:spacing w:line="200" w:lineRule="atLeast"/>
        <w:jc w:val="both"/>
        <w:rPr>
          <w:b/>
          <w:lang w:val="it-IT"/>
        </w:rPr>
      </w:pPr>
      <w:r w:rsidRPr="003A33B7">
        <w:rPr>
          <w:b/>
          <w:lang w:val="it-IT"/>
        </w:rPr>
        <w:t>Opţiunile elevilor - Jud.Vâlcea</w:t>
      </w:r>
    </w:p>
    <w:p w:rsidR="00380E04" w:rsidRPr="003A33B7" w:rsidRDefault="00380E04" w:rsidP="00380E04">
      <w:pPr>
        <w:ind w:firstLine="720"/>
        <w:jc w:val="both"/>
      </w:pPr>
      <w:r>
        <w:t>Î</w:t>
      </w:r>
      <w:r w:rsidRPr="003A33B7">
        <w:t>n mediul rural, opţiunile elevilor şi al părinţilor s</w:t>
      </w:r>
      <w:r>
        <w:t>-au îndreaptat</w:t>
      </w:r>
      <w:r w:rsidRPr="003A33B7">
        <w:t xml:space="preserve"> </w:t>
      </w:r>
      <w:r>
        <w:t xml:space="preserve">până în anul școlar 2009-2010 </w:t>
      </w:r>
      <w:r w:rsidRPr="003A33B7">
        <w:t>către Şcoala de Arte şi Meserii datorită conceptului de meserie, cât şi dificultăţii accesului la învăţământul liceal (filiera teoretică, tehnologică, vocaţională, care sunt situate în principal în mediul urban) datorate în pri</w:t>
      </w:r>
      <w:r>
        <w:t>mul rând problemelor financiare. Î</w:t>
      </w:r>
      <w:r w:rsidRPr="003A33B7">
        <w:t xml:space="preserve">ncepând cu anul şcolar 2009-2010 nu s-au mai acordat clase în cadrul SAM-urilor, </w:t>
      </w:r>
      <w:r>
        <w:t xml:space="preserve">fapt care </w:t>
      </w:r>
      <w:r w:rsidRPr="003A33B7">
        <w:t>ar putea avea efecte negative în sensul creşterii abandonului şcolar în r</w:t>
      </w:r>
      <w:r>
        <w:t>ândul elevilor din mediul rural.</w:t>
      </w:r>
    </w:p>
    <w:p w:rsidR="00380E04" w:rsidRPr="003A33B7" w:rsidRDefault="00380E04" w:rsidP="00380E04">
      <w:pPr>
        <w:pStyle w:val="BodyText"/>
        <w:jc w:val="both"/>
        <w:rPr>
          <w:b/>
          <w:lang w:val="fr-FR"/>
        </w:rPr>
      </w:pPr>
    </w:p>
    <w:p w:rsidR="00380E04" w:rsidRPr="003A33B7" w:rsidRDefault="002A41AB" w:rsidP="00380E04">
      <w:pPr>
        <w:pStyle w:val="BodyText"/>
        <w:jc w:val="center"/>
        <w:rPr>
          <w:b/>
          <w:noProof/>
        </w:rPr>
      </w:pPr>
      <w:r w:rsidRPr="00BC2667">
        <w:rPr>
          <w:b/>
          <w:noProof/>
          <w:lang w:val="en-US"/>
        </w:rPr>
        <w:drawing>
          <wp:inline distT="0" distB="0" distL="0" distR="0">
            <wp:extent cx="5112639" cy="3042920"/>
            <wp:effectExtent l="19050" t="19050" r="50165" b="62230"/>
            <wp:docPr id="12" name="Chart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3"/>
                    <pic:cNvPicPr>
                      <a:picLocks noChangeArrowheads="1"/>
                    </pic:cNvPicPr>
                  </pic:nvPicPr>
                  <pic:blipFill>
                    <a:blip r:embed="rId23" cstate="print"/>
                    <a:srcRect b="-82"/>
                    <a:stretch>
                      <a:fillRect/>
                    </a:stretch>
                  </pic:blipFill>
                  <pic:spPr bwMode="auto">
                    <a:xfrm>
                      <a:off x="0" y="0"/>
                      <a:ext cx="5112385" cy="304292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Pr="003A33B7" w:rsidRDefault="00380E04" w:rsidP="00380E04">
      <w:pPr>
        <w:pStyle w:val="BodyText"/>
        <w:jc w:val="both"/>
        <w:rPr>
          <w:b/>
          <w:noProof/>
        </w:rPr>
      </w:pPr>
    </w:p>
    <w:p w:rsidR="00380E04" w:rsidRPr="00204F9C" w:rsidRDefault="00380E04" w:rsidP="00380E04">
      <w:pPr>
        <w:pStyle w:val="BodyText"/>
        <w:ind w:firstLine="720"/>
        <w:jc w:val="both"/>
      </w:pPr>
      <w:r w:rsidRPr="00204F9C">
        <w:t>Studiul privind opțiunile  școlare ale elevilor din clasa a VIII-a are drept scop i</w:t>
      </w:r>
      <w:r w:rsidRPr="00204F9C">
        <w:rPr>
          <w:bCs/>
          <w:lang w:eastAsia="ro-RO"/>
        </w:rPr>
        <w:t>nformarea, consilierea și orientarea continuă a elevilor privind cariera cu intensificarea activității în clasele terminale.</w:t>
      </w:r>
    </w:p>
    <w:p w:rsidR="00380E04" w:rsidRPr="00204F9C" w:rsidRDefault="00380E04" w:rsidP="00380E04">
      <w:pPr>
        <w:jc w:val="both"/>
        <w:rPr>
          <w:b/>
          <w:bCs/>
        </w:rPr>
      </w:pPr>
    </w:p>
    <w:p w:rsidR="00380E04" w:rsidRPr="000B72F3" w:rsidRDefault="00380E04" w:rsidP="00380E04">
      <w:pPr>
        <w:jc w:val="both"/>
        <w:rPr>
          <w:b/>
          <w:bCs/>
        </w:rPr>
      </w:pPr>
      <w:r w:rsidRPr="000B72F3">
        <w:rPr>
          <w:b/>
          <w:bCs/>
        </w:rPr>
        <w:t>Obiective urmărite:</w:t>
      </w:r>
    </w:p>
    <w:p w:rsidR="00380E04" w:rsidRDefault="00380E04" w:rsidP="005C24E6">
      <w:pPr>
        <w:numPr>
          <w:ilvl w:val="0"/>
          <w:numId w:val="41"/>
        </w:numPr>
        <w:jc w:val="both"/>
      </w:pPr>
      <w:r w:rsidRPr="00B07C6A">
        <w:rPr>
          <w:bCs/>
        </w:rPr>
        <w:t xml:space="preserve"> </w:t>
      </w:r>
      <w:r>
        <w:t>Formarea unei atitudini pozitive față de sine și fața de viitoarea carieră în cadrul colectivelor de elevi;</w:t>
      </w:r>
    </w:p>
    <w:p w:rsidR="00380E04" w:rsidRDefault="00380E04" w:rsidP="005C24E6">
      <w:pPr>
        <w:numPr>
          <w:ilvl w:val="0"/>
          <w:numId w:val="41"/>
        </w:numPr>
        <w:jc w:val="both"/>
      </w:pPr>
      <w:r>
        <w:t>Cunoașterea/autocunoașterea psihopedagogică a elevului/grupului de elevi prin:</w:t>
      </w:r>
    </w:p>
    <w:p w:rsidR="00380E04" w:rsidRDefault="00380E04" w:rsidP="005C24E6">
      <w:pPr>
        <w:numPr>
          <w:ilvl w:val="1"/>
          <w:numId w:val="41"/>
        </w:numPr>
        <w:jc w:val="both"/>
      </w:pPr>
      <w:r>
        <w:t>Identificarea opțiunilor școlare și profesionale;</w:t>
      </w:r>
    </w:p>
    <w:p w:rsidR="00380E04" w:rsidRDefault="00380E04" w:rsidP="005C24E6">
      <w:pPr>
        <w:numPr>
          <w:ilvl w:val="1"/>
          <w:numId w:val="41"/>
        </w:numPr>
        <w:jc w:val="both"/>
      </w:pPr>
      <w:r>
        <w:t>Analiza criteriilor de alegere a profesiei;</w:t>
      </w:r>
    </w:p>
    <w:p w:rsidR="00380E04" w:rsidRDefault="00380E04" w:rsidP="005C24E6">
      <w:pPr>
        <w:numPr>
          <w:ilvl w:val="1"/>
          <w:numId w:val="41"/>
        </w:numPr>
        <w:jc w:val="both"/>
      </w:pPr>
      <w:r>
        <w:t>Dezvoltarea sistemului de atitudini realiste (fața de sine si fața de profesii);</w:t>
      </w:r>
    </w:p>
    <w:p w:rsidR="00380E04" w:rsidRDefault="00380E04" w:rsidP="005C24E6">
      <w:pPr>
        <w:numPr>
          <w:ilvl w:val="1"/>
          <w:numId w:val="41"/>
        </w:numPr>
        <w:jc w:val="both"/>
      </w:pPr>
      <w:r>
        <w:t>Asigurarea planificării și a deciziei în domeniul carierei.</w:t>
      </w:r>
    </w:p>
    <w:p w:rsidR="00380E04" w:rsidRDefault="00380E04" w:rsidP="005C24E6">
      <w:pPr>
        <w:numPr>
          <w:ilvl w:val="0"/>
          <w:numId w:val="41"/>
        </w:numPr>
        <w:jc w:val="both"/>
      </w:pPr>
      <w:r>
        <w:t>Informarea și orientarea privind cariera prin:</w:t>
      </w:r>
    </w:p>
    <w:p w:rsidR="00380E04" w:rsidRDefault="00380E04" w:rsidP="005C24E6">
      <w:pPr>
        <w:numPr>
          <w:ilvl w:val="1"/>
          <w:numId w:val="41"/>
        </w:numPr>
        <w:jc w:val="both"/>
      </w:pPr>
      <w:r>
        <w:t>Informarea privind caracterului procesual al luării unei decizii privind viitoarea carieră;</w:t>
      </w:r>
    </w:p>
    <w:p w:rsidR="00380E04" w:rsidRDefault="00380E04" w:rsidP="005C24E6">
      <w:pPr>
        <w:numPr>
          <w:ilvl w:val="1"/>
          <w:numId w:val="41"/>
        </w:numPr>
        <w:jc w:val="both"/>
      </w:pPr>
      <w:r>
        <w:t>Asigurarea materialelor necesare unei bune orientări privind cariera;</w:t>
      </w:r>
    </w:p>
    <w:p w:rsidR="00380E04" w:rsidRDefault="00380E04" w:rsidP="005C24E6">
      <w:pPr>
        <w:numPr>
          <w:ilvl w:val="1"/>
          <w:numId w:val="41"/>
        </w:numPr>
        <w:jc w:val="both"/>
      </w:pPr>
      <w:r>
        <w:t>Mediatizarea rețelei școlare și universitar (profiluri, specializări etc.);</w:t>
      </w:r>
    </w:p>
    <w:p w:rsidR="00380E04" w:rsidRDefault="00380E04" w:rsidP="005C24E6">
      <w:pPr>
        <w:numPr>
          <w:ilvl w:val="1"/>
          <w:numId w:val="41"/>
        </w:numPr>
        <w:jc w:val="both"/>
      </w:pPr>
      <w:r>
        <w:t>Prezentarea lumii profesiilor și analiza dinamicii sociale în general și a dinamicii pieței muncii în special.</w:t>
      </w:r>
    </w:p>
    <w:p w:rsidR="00380E04" w:rsidRDefault="00380E04" w:rsidP="005C24E6">
      <w:pPr>
        <w:numPr>
          <w:ilvl w:val="0"/>
          <w:numId w:val="41"/>
        </w:numPr>
        <w:jc w:val="both"/>
      </w:pPr>
      <w:r>
        <w:t>Oferta opţiunilor ca bază de date pentru ISJ în întocmirea proiectului planului de şcolarizare.</w:t>
      </w:r>
    </w:p>
    <w:p w:rsidR="00380E04" w:rsidRDefault="00380E04" w:rsidP="00380E04">
      <w:pPr>
        <w:jc w:val="both"/>
        <w:rPr>
          <w:b/>
          <w:bCs/>
          <w:sz w:val="28"/>
        </w:rPr>
      </w:pPr>
    </w:p>
    <w:p w:rsidR="00380E04" w:rsidRPr="000B72F3" w:rsidRDefault="00380E04" w:rsidP="00380E04">
      <w:pPr>
        <w:spacing w:line="360" w:lineRule="auto"/>
        <w:jc w:val="both"/>
        <w:rPr>
          <w:b/>
          <w:bCs/>
        </w:rPr>
      </w:pPr>
      <w:r w:rsidRPr="000B72F3">
        <w:rPr>
          <w:b/>
          <w:bCs/>
        </w:rPr>
        <w:t>Numărul de subiecţi:</w:t>
      </w:r>
    </w:p>
    <w:p w:rsidR="00380E04" w:rsidRDefault="00380E04" w:rsidP="00380E04">
      <w:pPr>
        <w:spacing w:line="360" w:lineRule="auto"/>
        <w:jc w:val="both"/>
      </w:pPr>
      <w:r>
        <w:rPr>
          <w:b/>
          <w:bCs/>
        </w:rPr>
        <w:t xml:space="preserve">2719 </w:t>
      </w:r>
      <w:r>
        <w:t>elevi (Râmnicu Vâlcea, Drăgășani, Bălcești, Berbești, Horezu, Călimanesti, Băile.Govora, Băile Olănești, Brezoi şi mediul rural), din care:</w:t>
      </w:r>
    </w:p>
    <w:p w:rsidR="00380E04" w:rsidRDefault="00380E04" w:rsidP="00380E04">
      <w:pPr>
        <w:spacing w:line="360" w:lineRule="auto"/>
        <w:ind w:left="1080"/>
        <w:jc w:val="both"/>
      </w:pPr>
      <w:r>
        <w:rPr>
          <w:b/>
          <w:bCs/>
        </w:rPr>
        <w:t>►1686</w:t>
      </w:r>
      <w:r>
        <w:t xml:space="preserve"> elevi de clasa a VIII-a din mediul urban;</w:t>
      </w:r>
    </w:p>
    <w:p w:rsidR="00380E04" w:rsidRDefault="00380E04" w:rsidP="00380E04">
      <w:pPr>
        <w:spacing w:line="360" w:lineRule="auto"/>
        <w:ind w:left="1080"/>
      </w:pPr>
      <w:r>
        <w:rPr>
          <w:b/>
          <w:bCs/>
        </w:rPr>
        <w:t>►1033</w:t>
      </w:r>
      <w:r>
        <w:t xml:space="preserve"> elevi elevilor de clasa a VIII-a din mediul rural.</w:t>
      </w:r>
    </w:p>
    <w:p w:rsidR="00380E04" w:rsidRDefault="00380E04" w:rsidP="00380E04">
      <w:pPr>
        <w:pStyle w:val="BodyText"/>
        <w:jc w:val="both"/>
        <w:rPr>
          <w:b/>
          <w:noProof/>
        </w:rPr>
      </w:pPr>
    </w:p>
    <w:p w:rsidR="00380E04" w:rsidRPr="003A33B7" w:rsidRDefault="002A41AB" w:rsidP="00380E04">
      <w:pPr>
        <w:pStyle w:val="BodyText"/>
        <w:jc w:val="center"/>
        <w:rPr>
          <w:b/>
          <w:lang w:val="fr-FR"/>
        </w:rPr>
      </w:pPr>
      <w:r w:rsidRPr="00BC2667">
        <w:rPr>
          <w:b/>
          <w:noProof/>
          <w:lang w:val="en-US"/>
        </w:rPr>
        <w:drawing>
          <wp:inline distT="0" distB="0" distL="0" distR="0">
            <wp:extent cx="4587875" cy="2879852"/>
            <wp:effectExtent l="19050" t="19050" r="60325" b="53975"/>
            <wp:docPr id="13" name="Chart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4"/>
                    <pic:cNvPicPr>
                      <a:picLocks noChangeArrowheads="1"/>
                    </pic:cNvPicPr>
                  </pic:nvPicPr>
                  <pic:blipFill>
                    <a:blip r:embed="rId24" cstate="print"/>
                    <a:srcRect/>
                    <a:stretch>
                      <a:fillRect/>
                    </a:stretch>
                  </pic:blipFill>
                  <pic:spPr bwMode="auto">
                    <a:xfrm>
                      <a:off x="0" y="0"/>
                      <a:ext cx="4587875" cy="2879725"/>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Default="00380E04" w:rsidP="00380E04">
      <w:pPr>
        <w:pStyle w:val="BodyText"/>
        <w:jc w:val="both"/>
        <w:rPr>
          <w:b/>
          <w:lang w:val="fr-FR"/>
        </w:rPr>
      </w:pPr>
    </w:p>
    <w:p w:rsidR="00380E04" w:rsidRDefault="00CF5344" w:rsidP="00A55023">
      <w:pPr>
        <w:pStyle w:val="BodyText"/>
        <w:spacing w:after="0"/>
        <w:ind w:left="1080"/>
        <w:jc w:val="both"/>
        <w:rPr>
          <w:b/>
          <w:sz w:val="28"/>
          <w:szCs w:val="28"/>
          <w:lang w:val="fr-FR"/>
        </w:rPr>
      </w:pPr>
      <w:r>
        <w:rPr>
          <w:b/>
          <w:sz w:val="28"/>
          <w:szCs w:val="28"/>
          <w:lang w:val="fr-FR"/>
        </w:rPr>
        <w:t>3.5</w:t>
      </w:r>
      <w:r w:rsidR="00A55023">
        <w:rPr>
          <w:b/>
          <w:sz w:val="28"/>
          <w:szCs w:val="28"/>
          <w:lang w:val="fr-FR"/>
        </w:rPr>
        <w:t>.</w:t>
      </w:r>
      <w:r w:rsidR="00380E04" w:rsidRPr="00204F9C">
        <w:rPr>
          <w:b/>
          <w:sz w:val="28"/>
          <w:szCs w:val="28"/>
          <w:lang w:val="fr-FR"/>
        </w:rPr>
        <w:t>Indicatori de ieşire</w:t>
      </w:r>
    </w:p>
    <w:p w:rsidR="00380E04" w:rsidRPr="00204F9C" w:rsidRDefault="00380E04" w:rsidP="00380E04">
      <w:pPr>
        <w:pStyle w:val="BodyText"/>
        <w:ind w:left="1080"/>
        <w:jc w:val="both"/>
        <w:rPr>
          <w:b/>
          <w:sz w:val="28"/>
          <w:szCs w:val="28"/>
          <w:lang w:val="fr-FR"/>
        </w:rPr>
      </w:pPr>
    </w:p>
    <w:p w:rsidR="00380E04" w:rsidRDefault="00CF5344" w:rsidP="00380E04">
      <w:pPr>
        <w:jc w:val="both"/>
        <w:rPr>
          <w:b/>
          <w:i/>
          <w:lang w:val="fr-FR"/>
        </w:rPr>
      </w:pPr>
      <w:r>
        <w:rPr>
          <w:b/>
          <w:i/>
          <w:lang w:val="fr-FR"/>
        </w:rPr>
        <w:t>3.5</w:t>
      </w:r>
      <w:r w:rsidR="00380E04" w:rsidRPr="00204F9C">
        <w:rPr>
          <w:b/>
          <w:i/>
          <w:lang w:val="fr-FR"/>
        </w:rPr>
        <w:t>.1.Rata netă de cuprin</w:t>
      </w:r>
      <w:r w:rsidR="00B24530">
        <w:rPr>
          <w:b/>
          <w:i/>
          <w:lang w:val="fr-FR"/>
        </w:rPr>
        <w:t>dere în învăţământ</w:t>
      </w:r>
    </w:p>
    <w:p w:rsidR="00380E04" w:rsidRPr="00204F9C" w:rsidRDefault="00380E04" w:rsidP="00380E04">
      <w:pPr>
        <w:jc w:val="both"/>
        <w:rPr>
          <w:b/>
          <w:i/>
          <w:lang w:val="fr-FR"/>
        </w:rPr>
      </w:pPr>
    </w:p>
    <w:bookmarkEnd w:id="139"/>
    <w:bookmarkEnd w:id="140"/>
    <w:p w:rsidR="00380E04" w:rsidRPr="00204F9C" w:rsidRDefault="00380E04" w:rsidP="00380E04">
      <w:pPr>
        <w:pStyle w:val="BodyText"/>
        <w:ind w:firstLine="708"/>
        <w:jc w:val="both"/>
        <w:rPr>
          <w:lang w:val="fr-FR"/>
        </w:rPr>
      </w:pPr>
      <w:r w:rsidRPr="00204F9C">
        <w:rPr>
          <w:lang w:val="fr-FR"/>
        </w:rPr>
        <w:t>Rata netă de cuprindere în învăţăm</w:t>
      </w:r>
      <w:r>
        <w:rPr>
          <w:lang w:val="fr-FR"/>
        </w:rPr>
        <w:t>ânt a avut în perioada 2008-2011</w:t>
      </w:r>
      <w:r w:rsidRPr="00204F9C">
        <w:rPr>
          <w:lang w:val="fr-FR"/>
        </w:rPr>
        <w:t xml:space="preserve"> o tendinţă de scădere pe toate nivelurile educaţionale cu excepţia învăţământului preşcolar care a avut o evoluţie </w:t>
      </w:r>
      <w:r>
        <w:rPr>
          <w:lang w:val="fr-FR"/>
        </w:rPr>
        <w:t>pozitivă</w:t>
      </w:r>
      <w:r w:rsidRPr="00204F9C">
        <w:rPr>
          <w:lang w:val="fr-FR"/>
        </w:rPr>
        <w:t xml:space="preserve">. </w:t>
      </w:r>
      <w:r w:rsidRPr="00204F9C">
        <w:t xml:space="preserve">Procentul este mult sub benchmark-ul european care prevede ca până anul 2010 85% din populaţia şcolară să finalizeze ciclul superior al liceului. </w:t>
      </w:r>
      <w:r w:rsidRPr="00204F9C">
        <w:rPr>
          <w:lang w:val="fr-FR"/>
        </w:rPr>
        <w:t>Această discrepanţă constituie o prioritate şi se va avea în vedere la proiectarea planurilor de şcolarizare.</w:t>
      </w:r>
    </w:p>
    <w:p w:rsidR="00380E04" w:rsidRPr="00204F9C" w:rsidRDefault="00380E04" w:rsidP="00380E04">
      <w:pPr>
        <w:pStyle w:val="BodyText"/>
        <w:ind w:firstLine="708"/>
        <w:jc w:val="both"/>
        <w:rPr>
          <w:lang w:val="fr-FR"/>
        </w:rPr>
      </w:pPr>
      <w:r w:rsidRPr="00204F9C">
        <w:rPr>
          <w:lang w:val="fr-FR"/>
        </w:rPr>
        <w:t>Pe niveluri de educaţie, cea mai mică rata netă de cuprindere se află la învăţământul secundar superior clasele XI-XII pentrutoată perioada de analiză.</w:t>
      </w:r>
    </w:p>
    <w:p w:rsidR="00380E04" w:rsidRPr="00204F9C" w:rsidRDefault="00380E04" w:rsidP="00380E04">
      <w:pPr>
        <w:pStyle w:val="BodyText"/>
        <w:ind w:firstLine="708"/>
        <w:jc w:val="both"/>
        <w:rPr>
          <w:lang w:val="fr-FR"/>
        </w:rPr>
      </w:pPr>
      <w:r w:rsidRPr="00204F9C">
        <w:rPr>
          <w:lang w:val="fr-FR"/>
        </w:rPr>
        <w:t xml:space="preserve">Este de remarcat, de asemenea, rata scăzută de cuprindere în învăţământ din mediul rural  acest lucru datorându-se şi faptului că în mediul rural reţeaua şcolară pentru liceu şi SAM este mai puţin dezvoltată. </w:t>
      </w:r>
    </w:p>
    <w:p w:rsidR="00380E04" w:rsidRPr="00204F9C" w:rsidRDefault="00380E04" w:rsidP="00380E04">
      <w:pPr>
        <w:pStyle w:val="BodyText"/>
        <w:ind w:firstLine="708"/>
        <w:jc w:val="both"/>
        <w:rPr>
          <w:lang w:eastAsia="ro-RO"/>
        </w:rPr>
      </w:pPr>
      <w:r w:rsidRPr="00204F9C">
        <w:rPr>
          <w:lang w:eastAsia="ro-RO"/>
        </w:rPr>
        <w:t>Se constată că, deşi cadrul legal statuează accesul la educaţie, interzicerea muncii copiilor şi protecţia socială a acestora, în realitate există probleme privind participarea la educaţie a copiilor provenind din medii defavorizate, în special a celor care aparţin minorităţii rome. Acestea reprezintă consecinţa stării accentuate de sărăcie a unei categorii a populaţiei, atât din mediul rural, cât şi din cel urban, a şomajului, a deprecierii importanţei educaţiei în percepţia unui segment al populaţiei etc., fenomene care îşi pun amprenta asupra gradului de participare la educaţie atât în cazul fetelor, cât şi al băieţilor. În ceea ce priveşte populaţia de etnie romă, existenţa anumitor modele tradiţionale (roluri sociale, drepturi şi îndatoriri, vârsta căsătoriei etc.), precum şi faptul că mulţi dintre copiii romi nu sunt înregistraţi la naştere constituie alte bariere în calea accesului la diferite servicii publice, inclusiv la educaţie.</w:t>
      </w:r>
    </w:p>
    <w:p w:rsidR="00380E04" w:rsidRDefault="00380E04" w:rsidP="00380E04">
      <w:pPr>
        <w:pStyle w:val="BodyText"/>
        <w:ind w:firstLine="708"/>
        <w:jc w:val="both"/>
      </w:pPr>
      <w:r w:rsidRPr="00204F9C">
        <w:t>Prin acţiunile propuse se va avea în vedere dezvoltarea reţelei şcolare liceale şi a campusurilor educaţionale în mediul rural.</w:t>
      </w:r>
    </w:p>
    <w:p w:rsidR="00380E04" w:rsidRPr="00204F9C" w:rsidRDefault="00380E04" w:rsidP="00380E04">
      <w:pPr>
        <w:pStyle w:val="BodyText"/>
        <w:ind w:firstLine="708"/>
        <w:jc w:val="both"/>
      </w:pPr>
    </w:p>
    <w:p w:rsidR="00380E04" w:rsidRPr="003A33B7" w:rsidRDefault="002A41AB" w:rsidP="00380E04">
      <w:pPr>
        <w:pStyle w:val="BodyText"/>
        <w:jc w:val="center"/>
      </w:pPr>
      <w:r w:rsidRPr="00BC2667">
        <w:rPr>
          <w:noProof/>
          <w:lang w:val="en-US"/>
        </w:rPr>
        <w:drawing>
          <wp:inline distT="0" distB="0" distL="0" distR="0">
            <wp:extent cx="5319395" cy="2457450"/>
            <wp:effectExtent l="19050" t="19050" r="52705" b="57150"/>
            <wp:docPr id="14"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25" cstate="print"/>
                    <a:srcRect/>
                    <a:stretch>
                      <a:fillRect/>
                    </a:stretch>
                  </pic:blipFill>
                  <pic:spPr bwMode="auto">
                    <a:xfrm>
                      <a:off x="0" y="0"/>
                      <a:ext cx="5319395" cy="245745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Default="00380E04" w:rsidP="00380E04">
      <w:pPr>
        <w:jc w:val="both"/>
        <w:rPr>
          <w:b/>
          <w:lang w:val="fr-FR"/>
        </w:rPr>
      </w:pPr>
    </w:p>
    <w:p w:rsidR="00380E04" w:rsidRDefault="00380E04" w:rsidP="00380E04">
      <w:pPr>
        <w:jc w:val="both"/>
        <w:rPr>
          <w:b/>
          <w:lang w:val="fr-FR"/>
        </w:rPr>
      </w:pPr>
    </w:p>
    <w:p w:rsidR="00380E04" w:rsidRDefault="00CF5344" w:rsidP="00380E04">
      <w:pPr>
        <w:jc w:val="both"/>
        <w:rPr>
          <w:b/>
          <w:i/>
          <w:lang w:val="fr-FR"/>
        </w:rPr>
      </w:pPr>
      <w:r>
        <w:rPr>
          <w:b/>
          <w:i/>
          <w:lang w:val="fr-FR"/>
        </w:rPr>
        <w:t>3.5</w:t>
      </w:r>
      <w:r w:rsidR="00380E04" w:rsidRPr="003A33B7">
        <w:rPr>
          <w:b/>
          <w:i/>
          <w:lang w:val="fr-FR"/>
        </w:rPr>
        <w:t>.2. Gradul de cuprindere în învăţământ al po</w:t>
      </w:r>
      <w:r w:rsidR="00B24530">
        <w:rPr>
          <w:b/>
          <w:i/>
          <w:lang w:val="fr-FR"/>
        </w:rPr>
        <w:t>pulaţiei de 3-23 ani</w:t>
      </w:r>
    </w:p>
    <w:p w:rsidR="00B24530" w:rsidRPr="003A33B7" w:rsidRDefault="00B24530" w:rsidP="00380E04">
      <w:pPr>
        <w:jc w:val="both"/>
        <w:rPr>
          <w:b/>
          <w:i/>
          <w:lang w:val="fr-FR"/>
        </w:rPr>
      </w:pPr>
    </w:p>
    <w:p w:rsidR="00380E04" w:rsidRPr="003A33B7" w:rsidRDefault="00380E04" w:rsidP="00380E04">
      <w:pPr>
        <w:spacing w:line="200" w:lineRule="atLeast"/>
        <w:jc w:val="both"/>
        <w:rPr>
          <w:lang w:val="fr-FR"/>
        </w:rPr>
      </w:pPr>
      <w:r w:rsidRPr="003A33B7">
        <w:rPr>
          <w:b/>
          <w:lang w:val="fr-FR"/>
        </w:rPr>
        <w:tab/>
      </w:r>
      <w:r w:rsidRPr="003A33B7">
        <w:rPr>
          <w:lang w:val="fr-FR"/>
        </w:rPr>
        <w:t>Gradul de cuprindere în învăţământ al populaţiei de vârstă şcolară (3-23 ani), în perioada anilor şcolari 2002/2003- 2007/2008 a avut o evoluţie uşor descendentă de la 70,1% în 2002-2003 pană la 69,4% în anul 2007-2008.</w:t>
      </w:r>
    </w:p>
    <w:p w:rsidR="00380E04" w:rsidRPr="003A33B7" w:rsidRDefault="00380E04" w:rsidP="00380E04">
      <w:pPr>
        <w:spacing w:line="200" w:lineRule="atLeast"/>
        <w:jc w:val="both"/>
        <w:rPr>
          <w:lang w:val="fr-FR"/>
        </w:rPr>
      </w:pPr>
      <w:r w:rsidRPr="003A33B7">
        <w:rPr>
          <w:lang w:val="fr-FR"/>
        </w:rPr>
        <w:tab/>
        <w:t xml:space="preserve">Cuprinderea într-o formă de învăţământ are cele mai mari valori în perioada de analiză pentru elevii de vârstă cuprinsă între 7 şi 10 ani (95,7%). </w:t>
      </w:r>
    </w:p>
    <w:p w:rsidR="00380E04" w:rsidRPr="003A33B7" w:rsidRDefault="00380E04" w:rsidP="00380E04">
      <w:pPr>
        <w:spacing w:line="200" w:lineRule="atLeast"/>
        <w:jc w:val="both"/>
        <w:rPr>
          <w:lang w:val="fr-FR"/>
        </w:rPr>
      </w:pPr>
      <w:r w:rsidRPr="003A33B7">
        <w:rPr>
          <w:lang w:val="fr-FR"/>
        </w:rPr>
        <w:tab/>
        <w:t>Tinerii de  vârstă 15-18 ani sunt cuprinşi într-o formă de învăţământ în procent de peste 78% în perioada de analiză, ceea ce este sub benchmark-ul european, de 85%. Se impun în continuare măsuri active din partea tuturor factorilor interesaţi pentru a cuprinde într-o formă de învăţământ un număr cât mai mare de tineri.</w:t>
      </w:r>
    </w:p>
    <w:p w:rsidR="00380E04" w:rsidRDefault="00380E04" w:rsidP="00380E04">
      <w:pPr>
        <w:spacing w:line="200" w:lineRule="atLeast"/>
        <w:jc w:val="both"/>
        <w:rPr>
          <w:lang w:val="fr-FR"/>
        </w:rPr>
      </w:pPr>
      <w:r w:rsidRPr="003A33B7">
        <w:rPr>
          <w:lang w:val="fr-FR"/>
        </w:rPr>
        <w:tab/>
        <w:t xml:space="preserve">Gradul cel mai scăzut  de cuprindere se regăseşte la segmentul de populaţie cu vârsta între 19 şi 23  de ani (între 18,9% în 2002/2003 şi 22,9% în 2007/2008). Procentul destul de scăzut, încă, se datorează situaţiei financiare precare, migraţiei forţei de muncă tinere în afara ţării, slabei motivaţii profesionale, sau angajării pe piaţa muncii fără a mai continua o formă de învăţământ postliceală sau universitară. </w:t>
      </w:r>
    </w:p>
    <w:p w:rsidR="00380E04" w:rsidRPr="003A33B7" w:rsidRDefault="00380E04" w:rsidP="00380E04">
      <w:pPr>
        <w:spacing w:line="200" w:lineRule="atLeast"/>
        <w:jc w:val="both"/>
        <w:rPr>
          <w:lang w:val="fr-FR"/>
        </w:rPr>
      </w:pPr>
    </w:p>
    <w:p w:rsidR="00380E04" w:rsidRPr="003A33B7" w:rsidRDefault="002A41AB" w:rsidP="00380E04">
      <w:pPr>
        <w:spacing w:line="200" w:lineRule="atLeast"/>
        <w:jc w:val="both"/>
      </w:pPr>
      <w:r w:rsidRPr="002D09A5">
        <w:rPr>
          <w:noProof/>
          <w:lang w:val="en-US"/>
        </w:rPr>
        <w:drawing>
          <wp:inline distT="0" distB="0" distL="0" distR="0">
            <wp:extent cx="5502275" cy="2494280"/>
            <wp:effectExtent l="19050" t="19050" r="60325" b="58420"/>
            <wp:docPr id="15" name="Chart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7"/>
                    <pic:cNvPicPr>
                      <a:picLocks noChangeArrowheads="1"/>
                    </pic:cNvPicPr>
                  </pic:nvPicPr>
                  <pic:blipFill>
                    <a:blip r:embed="rId26" cstate="print"/>
                    <a:srcRect/>
                    <a:stretch>
                      <a:fillRect/>
                    </a:stretch>
                  </pic:blipFill>
                  <pic:spPr bwMode="auto">
                    <a:xfrm>
                      <a:off x="0" y="0"/>
                      <a:ext cx="5502275" cy="249428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Default="00380E04" w:rsidP="00380E04">
      <w:pPr>
        <w:jc w:val="both"/>
        <w:rPr>
          <w:b/>
          <w:noProof/>
        </w:rPr>
      </w:pPr>
    </w:p>
    <w:p w:rsidR="00380E04" w:rsidRDefault="00380E04" w:rsidP="00380E04">
      <w:pPr>
        <w:jc w:val="both"/>
        <w:rPr>
          <w:b/>
          <w:noProof/>
        </w:rPr>
      </w:pPr>
    </w:p>
    <w:p w:rsidR="00380E04" w:rsidRDefault="00380E04" w:rsidP="00380E04">
      <w:pPr>
        <w:jc w:val="both"/>
        <w:rPr>
          <w:b/>
          <w:noProof/>
        </w:rPr>
      </w:pPr>
    </w:p>
    <w:p w:rsidR="00380E04" w:rsidRPr="003A33B7" w:rsidRDefault="00380E04" w:rsidP="00380E04">
      <w:pPr>
        <w:jc w:val="both"/>
        <w:rPr>
          <w:b/>
          <w:noProof/>
        </w:rPr>
      </w:pPr>
    </w:p>
    <w:p w:rsidR="00380E04" w:rsidRPr="00B24530" w:rsidRDefault="00CF5344" w:rsidP="00B24530">
      <w:pPr>
        <w:pStyle w:val="BodyText"/>
        <w:spacing w:after="0"/>
        <w:ind w:left="426"/>
        <w:jc w:val="both"/>
        <w:rPr>
          <w:b/>
          <w:i/>
        </w:rPr>
      </w:pPr>
      <w:r>
        <w:rPr>
          <w:b/>
          <w:i/>
        </w:rPr>
        <w:t>3.5</w:t>
      </w:r>
      <w:r w:rsidR="00B24530">
        <w:rPr>
          <w:b/>
          <w:i/>
        </w:rPr>
        <w:t>.3.</w:t>
      </w:r>
      <w:r w:rsidR="00380E04" w:rsidRPr="005F2113">
        <w:rPr>
          <w:b/>
          <w:i/>
        </w:rPr>
        <w:t>R</w:t>
      </w:r>
      <w:r w:rsidR="00B24530">
        <w:rPr>
          <w:b/>
          <w:i/>
        </w:rPr>
        <w:t xml:space="preserve">ata abandonului şcolar </w:t>
      </w:r>
    </w:p>
    <w:p w:rsidR="00380E04" w:rsidRDefault="00380E04" w:rsidP="00380E04">
      <w:pPr>
        <w:pStyle w:val="BodyText"/>
        <w:jc w:val="both"/>
      </w:pPr>
      <w:r w:rsidRPr="005F2113">
        <w:rPr>
          <w:b/>
        </w:rPr>
        <w:tab/>
      </w:r>
      <w:r w:rsidRPr="005F2113">
        <w:t xml:space="preserve">În perioada anilor şcolari 2005/2006-2008/2009 abandonul şcolar, pe toate nivelele, are un trend general ascendent cu cea mai mare rată a abandonului şcolar  în învăţământul liceal, cu un maxim de 10,3% în 2008-2009,  pornind de la 6,5% în anul şcolar 2005/2006. Din analiza datelor se observă că începând cu anul școlar 2009/2010 rata abandonului şcolar  în învăţământul liceal  și profesional a scăzut, cea mai redusă rată de abandon pe toată perioada analizată se află anul școlar 2010/2011, iar previziunile sunt in favoarea scăderii ratei de abandon, atât în invățământul liceal cât și în cel professional. </w:t>
      </w:r>
    </w:p>
    <w:p w:rsidR="00380E04" w:rsidRPr="005F2113" w:rsidRDefault="00380E04" w:rsidP="00380E04">
      <w:pPr>
        <w:pStyle w:val="BodyText"/>
        <w:jc w:val="both"/>
      </w:pPr>
    </w:p>
    <w:p w:rsidR="00380E04" w:rsidRPr="006B2F7E" w:rsidRDefault="002A41AB" w:rsidP="00380E04">
      <w:pPr>
        <w:pStyle w:val="BodyText"/>
        <w:jc w:val="center"/>
        <w:rPr>
          <w:color w:val="FF0000"/>
        </w:rPr>
      </w:pPr>
      <w:r w:rsidRPr="00BC2667">
        <w:rPr>
          <w:noProof/>
          <w:color w:val="FF0000"/>
          <w:lang w:val="en-US"/>
        </w:rPr>
        <w:drawing>
          <wp:inline distT="0" distB="0" distL="0" distR="0">
            <wp:extent cx="4332605" cy="2049145"/>
            <wp:effectExtent l="0" t="0" r="10795" b="8255"/>
            <wp:docPr id="1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80E04" w:rsidRPr="003A33B7" w:rsidRDefault="00380E04" w:rsidP="00380E04">
      <w:pPr>
        <w:pStyle w:val="BodyText"/>
        <w:jc w:val="both"/>
      </w:pPr>
    </w:p>
    <w:p w:rsidR="00380E04" w:rsidRPr="00D14D69" w:rsidRDefault="00CF5344" w:rsidP="00B24530">
      <w:pPr>
        <w:ind w:left="1146"/>
        <w:jc w:val="both"/>
        <w:rPr>
          <w:b/>
          <w:i/>
          <w:lang w:val="fr-FR"/>
        </w:rPr>
      </w:pPr>
      <w:r>
        <w:rPr>
          <w:b/>
          <w:i/>
        </w:rPr>
        <w:t>3.5</w:t>
      </w:r>
      <w:r w:rsidR="00B24530">
        <w:rPr>
          <w:b/>
          <w:i/>
        </w:rPr>
        <w:t>.4.</w:t>
      </w:r>
      <w:r w:rsidR="00380E04" w:rsidRPr="00D14D69">
        <w:rPr>
          <w:b/>
          <w:i/>
        </w:rPr>
        <w:t>Rata de absolvire pe nivel</w:t>
      </w:r>
      <w:r w:rsidR="00B24530">
        <w:rPr>
          <w:b/>
          <w:i/>
        </w:rPr>
        <w:t>uri de educație ISCED</w:t>
      </w:r>
    </w:p>
    <w:p w:rsidR="00380E04" w:rsidRDefault="00380E04" w:rsidP="00380E04">
      <w:pPr>
        <w:jc w:val="both"/>
        <w:rPr>
          <w:lang w:val="it-IT"/>
        </w:rPr>
      </w:pPr>
      <w:r w:rsidRPr="00D14D69">
        <w:rPr>
          <w:lang w:val="fr-FR"/>
        </w:rPr>
        <w:t xml:space="preserve">            În perioada anilor şcolari 2000/2001- 2006/2007, se observă o creştere a ratei de absolvire, în special în mediul urban, deoarece  îşi completează studiile şi o parte din elevii care au abandonat în seriile anterioare. </w:t>
      </w:r>
      <w:r w:rsidRPr="00D14D69">
        <w:rPr>
          <w:lang w:val="it-IT"/>
        </w:rPr>
        <w:t xml:space="preserve">În mediul rural procentul este mai mic mai ales datorită situaţiei financiare precare. De remarcat este faptul că, faţă de anul 2000-2001, rata de absolvire totală a crescut  atât la învăţământul liceal, dar mai ales la învăţământul profesional (de la 25,9% în 2000-2001 la 40,5% în 2010-2011, cu un maxim de 51,6% în 2004-2005). Deşi se menţine la valori relativ scăzute, interesul tinerilor pentru absolvirea unei forme de învăţământ profesional şi tehnic este  în creştere, începând cu anul 2008/2009. </w:t>
      </w:r>
    </w:p>
    <w:p w:rsidR="00380E04" w:rsidRPr="00D14D69" w:rsidRDefault="00380E04" w:rsidP="00380E04">
      <w:pPr>
        <w:jc w:val="both"/>
        <w:rPr>
          <w:lang w:val="fr-FR"/>
        </w:rPr>
      </w:pPr>
      <w:r w:rsidRPr="00D14D69">
        <w:rPr>
          <w:lang w:val="it-IT"/>
        </w:rPr>
        <w:t xml:space="preserve"> </w:t>
      </w:r>
    </w:p>
    <w:p w:rsidR="00380E04" w:rsidRPr="006B2F7E" w:rsidRDefault="002A41AB" w:rsidP="00380E04">
      <w:pPr>
        <w:jc w:val="center"/>
        <w:rPr>
          <w:color w:val="FF0000"/>
          <w:lang w:val="it-IT"/>
        </w:rPr>
      </w:pPr>
      <w:r w:rsidRPr="00BC2667">
        <w:rPr>
          <w:noProof/>
          <w:color w:val="FF0000"/>
          <w:lang w:val="en-US"/>
        </w:rPr>
        <w:drawing>
          <wp:inline distT="0" distB="0" distL="0" distR="0">
            <wp:extent cx="4314825" cy="2895600"/>
            <wp:effectExtent l="19050" t="19050" r="28575" b="19050"/>
            <wp:docPr id="17" name="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2"/>
                    <pic:cNvPicPr>
                      <a:picLocks noChangeAspect="1" noChangeArrowheads="1"/>
                    </pic:cNvPicPr>
                  </pic:nvPicPr>
                  <pic:blipFill>
                    <a:blip r:embed="rId28">
                      <a:extLst>
                        <a:ext uri="{28A0092B-C50C-407E-A947-70E740481C1C}">
                          <a14:useLocalDpi xmlns:a14="http://schemas.microsoft.com/office/drawing/2010/main" val="0"/>
                        </a:ext>
                      </a:extLst>
                    </a:blip>
                    <a:srcRect b="-66"/>
                    <a:stretch>
                      <a:fillRect/>
                    </a:stretch>
                  </pic:blipFill>
                  <pic:spPr bwMode="auto">
                    <a:xfrm>
                      <a:off x="0" y="0"/>
                      <a:ext cx="4314825" cy="2895600"/>
                    </a:xfrm>
                    <a:prstGeom prst="rect">
                      <a:avLst/>
                    </a:prstGeom>
                    <a:noFill/>
                    <a:ln w="6350" cmpd="sng">
                      <a:solidFill>
                        <a:srgbClr val="000000"/>
                      </a:solidFill>
                      <a:miter lim="800000"/>
                      <a:headEnd/>
                      <a:tailEnd/>
                    </a:ln>
                    <a:effectLst/>
                  </pic:spPr>
                </pic:pic>
              </a:graphicData>
            </a:graphic>
          </wp:inline>
        </w:drawing>
      </w:r>
    </w:p>
    <w:p w:rsidR="00380E04" w:rsidRDefault="00380E04" w:rsidP="00380E04">
      <w:pPr>
        <w:jc w:val="both"/>
        <w:rPr>
          <w:color w:val="FF0000"/>
          <w:lang w:val="it-IT"/>
        </w:rPr>
      </w:pPr>
    </w:p>
    <w:p w:rsidR="00380E04" w:rsidRDefault="00380E04" w:rsidP="00380E04">
      <w:pPr>
        <w:jc w:val="both"/>
        <w:rPr>
          <w:color w:val="FF0000"/>
          <w:lang w:val="it-IT"/>
        </w:rPr>
      </w:pPr>
    </w:p>
    <w:p w:rsidR="00380E04" w:rsidRPr="006B2F7E" w:rsidRDefault="002A41AB" w:rsidP="00380E04">
      <w:pPr>
        <w:jc w:val="center"/>
        <w:rPr>
          <w:color w:val="FF0000"/>
          <w:lang w:val="it-IT"/>
        </w:rPr>
      </w:pPr>
      <w:r w:rsidRPr="00BC2667">
        <w:rPr>
          <w:noProof/>
          <w:color w:val="FF0000"/>
          <w:lang w:val="en-US"/>
        </w:rPr>
        <w:drawing>
          <wp:inline distT="0" distB="0" distL="0" distR="0">
            <wp:extent cx="4791075" cy="3162300"/>
            <wp:effectExtent l="0" t="0" r="9525" b="0"/>
            <wp:docPr id="18" name="Ch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3162300"/>
                    </a:xfrm>
                    <a:prstGeom prst="rect">
                      <a:avLst/>
                    </a:prstGeom>
                    <a:noFill/>
                    <a:ln>
                      <a:noFill/>
                    </a:ln>
                  </pic:spPr>
                </pic:pic>
              </a:graphicData>
            </a:graphic>
          </wp:inline>
        </w:drawing>
      </w:r>
    </w:p>
    <w:p w:rsidR="00380E04" w:rsidRDefault="00380E04" w:rsidP="00380E04">
      <w:pPr>
        <w:ind w:firstLine="720"/>
        <w:jc w:val="both"/>
        <w:rPr>
          <w:lang w:val="it-IT"/>
        </w:rPr>
      </w:pPr>
    </w:p>
    <w:p w:rsidR="00380E04" w:rsidRPr="00D14D69" w:rsidRDefault="00380E04" w:rsidP="00380E04">
      <w:pPr>
        <w:ind w:firstLine="720"/>
        <w:jc w:val="both"/>
        <w:rPr>
          <w:lang w:val="it-IT"/>
        </w:rPr>
      </w:pPr>
      <w:r w:rsidRPr="00D14D69">
        <w:rPr>
          <w:lang w:val="it-IT"/>
        </w:rPr>
        <w:t>Pentru a îmbunătăţi situaţia pe acest segment educaţional, din anul şcolar 2007-2008 învăţământul postliceal şi de maiştri a primit finanţare şi de la bugetul naţional, dar rezultatele arată că această măsură nu a avut un efect benefic.</w:t>
      </w:r>
    </w:p>
    <w:p w:rsidR="00380E04" w:rsidRDefault="00380E04" w:rsidP="00380E04">
      <w:pPr>
        <w:ind w:left="720"/>
        <w:jc w:val="both"/>
        <w:rPr>
          <w:b/>
          <w:i/>
          <w:lang w:val="fr-FR"/>
        </w:rPr>
      </w:pPr>
    </w:p>
    <w:p w:rsidR="00380E04" w:rsidRPr="003A33B7" w:rsidRDefault="00CF5344" w:rsidP="00380E04">
      <w:pPr>
        <w:ind w:left="720"/>
        <w:jc w:val="both"/>
        <w:rPr>
          <w:b/>
          <w:lang w:val="pt-BR"/>
        </w:rPr>
      </w:pPr>
      <w:r>
        <w:rPr>
          <w:b/>
          <w:i/>
          <w:lang w:val="fr-FR"/>
        </w:rPr>
        <w:t>3.5</w:t>
      </w:r>
      <w:r w:rsidR="00B24530">
        <w:rPr>
          <w:b/>
          <w:i/>
          <w:lang w:val="fr-FR"/>
        </w:rPr>
        <w:t>.5.</w:t>
      </w:r>
      <w:r w:rsidR="00380E04" w:rsidRPr="003A33B7">
        <w:rPr>
          <w:b/>
          <w:i/>
          <w:lang w:val="fr-FR"/>
        </w:rPr>
        <w:t xml:space="preserve">Rata de tranziţie la următorul nivel de educaţie </w:t>
      </w:r>
    </w:p>
    <w:p w:rsidR="00380E04" w:rsidRPr="005F2113" w:rsidRDefault="00380E04" w:rsidP="00380E04">
      <w:pPr>
        <w:pStyle w:val="BodyText"/>
        <w:ind w:firstLine="708"/>
        <w:jc w:val="both"/>
      </w:pPr>
      <w:r w:rsidRPr="005F2113">
        <w:t>De la INS s-au primit numai date referitoare la rata totală de tranziţie de la învăţământul gimnazial la cel liceal şi profesional secundar superior.</w:t>
      </w:r>
    </w:p>
    <w:p w:rsidR="00380E04" w:rsidRPr="003A33B7" w:rsidRDefault="00380E04" w:rsidP="00380E04">
      <w:pPr>
        <w:pStyle w:val="BodyText"/>
        <w:ind w:firstLine="708"/>
        <w:jc w:val="both"/>
      </w:pPr>
      <w:r w:rsidRPr="005F2113">
        <w:t>Procentual, rata totală de tranziţie, peste 72% pe întreaga perioadă de analiză, are o evoluţie fluctuantă, fiind de remarcat procentul de 99,05% din anul şcolar 2010/2011</w:t>
      </w:r>
      <w:r w:rsidRPr="003A33B7">
        <w:t xml:space="preserve">. </w:t>
      </w:r>
    </w:p>
    <w:p w:rsidR="00380E04" w:rsidRPr="003A33B7" w:rsidRDefault="00380E04" w:rsidP="00380E04">
      <w:pPr>
        <w:pStyle w:val="BodyText"/>
        <w:ind w:firstLine="708"/>
        <w:jc w:val="both"/>
      </w:pPr>
    </w:p>
    <w:p w:rsidR="00380E04" w:rsidRDefault="002A41AB" w:rsidP="00380E04">
      <w:pPr>
        <w:pStyle w:val="BodyText"/>
        <w:jc w:val="center"/>
        <w:rPr>
          <w:noProof/>
        </w:rPr>
      </w:pPr>
      <w:r w:rsidRPr="00BC2667">
        <w:rPr>
          <w:noProof/>
          <w:lang w:val="en-US"/>
        </w:rPr>
        <w:drawing>
          <wp:inline distT="0" distB="0" distL="0" distR="0">
            <wp:extent cx="4397502" cy="3107055"/>
            <wp:effectExtent l="19050" t="19050" r="60325" b="55245"/>
            <wp:docPr id="19" name="Chart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
                    <pic:cNvPicPr>
                      <a:picLocks noChangeArrowheads="1"/>
                    </pic:cNvPicPr>
                  </pic:nvPicPr>
                  <pic:blipFill>
                    <a:blip r:embed="rId30" cstate="print"/>
                    <a:srcRect/>
                    <a:stretch>
                      <a:fillRect/>
                    </a:stretch>
                  </pic:blipFill>
                  <pic:spPr bwMode="auto">
                    <a:xfrm>
                      <a:off x="0" y="0"/>
                      <a:ext cx="4397375" cy="3107055"/>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380E04" w:rsidRDefault="00380E04" w:rsidP="00380E04">
      <w:pPr>
        <w:pStyle w:val="BodyText"/>
        <w:jc w:val="center"/>
        <w:rPr>
          <w:noProof/>
        </w:rPr>
      </w:pPr>
    </w:p>
    <w:p w:rsidR="00380E04" w:rsidRPr="003A33B7" w:rsidRDefault="00380E04" w:rsidP="00380E04">
      <w:pPr>
        <w:pStyle w:val="BodyText"/>
        <w:jc w:val="center"/>
        <w:rPr>
          <w:noProof/>
        </w:rPr>
      </w:pPr>
    </w:p>
    <w:p w:rsidR="00380E04" w:rsidRPr="003A33B7" w:rsidRDefault="00380E04" w:rsidP="00380E04">
      <w:pPr>
        <w:ind w:firstLine="720"/>
        <w:jc w:val="both"/>
      </w:pPr>
      <w:r w:rsidRPr="003A33B7">
        <w:t xml:space="preserve"> Exista, însă, diferenţe semnificative între mediul urban (180%)  şi cel rural (32,4%) în anul şcolar 2010-2011. Absolvenţii de învăţământ secundar inferior din mediul rural îşi continuă studiile în procent destul de scăzut, acest lucru datorându-se mai ales condiţiilor socio-economice precare, dar şi numărului mic de unităţi şcolare existente, care nu pot asigura cuprinderea în procent de 100% a absolvenţilor de învăţământ secundar inferior.</w:t>
      </w:r>
    </w:p>
    <w:p w:rsidR="00380E04" w:rsidRDefault="00380E04" w:rsidP="00380E04">
      <w:pPr>
        <w:ind w:firstLine="720"/>
        <w:jc w:val="both"/>
        <w:rPr>
          <w:lang w:val="it-IT"/>
        </w:rPr>
      </w:pPr>
      <w:r w:rsidRPr="003A33B7">
        <w:rPr>
          <w:lang w:val="it-IT"/>
        </w:rPr>
        <w:t xml:space="preserve">Din sursele administrative furnizate de către ISJ se poate analiza rata de tranziţie SAM – liceu ruta progresivă; în anul şcolar 2007-2008, când a fost prima promoţie de absolvenţi de liceu ruta progresivă, rata de tranziţie a fost numai de 30,71% faţă de 98,6% care este rata de tranziţie de la învăţământul gimnazial la cel liceal şi profesional secundar, iar în anul şcolar 2008-2009 rata de tranziţie de la IX SAM la clasa a XIII liceu ruta progresivă a scăzut cu 10 puncte procentuale.  Se remarca faptul ca, in anul scolar 2010-2011, ratele de tranzitie la ultimul nivel, XI/XII sunt mari si </w:t>
      </w:r>
      <w:r w:rsidRPr="001132F7">
        <w:rPr>
          <w:lang w:val="it-IT"/>
        </w:rPr>
        <w:t>foarte mari.</w:t>
      </w:r>
      <w:r>
        <w:rPr>
          <w:lang w:val="it-IT"/>
        </w:rPr>
        <w:t xml:space="preserve"> </w:t>
      </w:r>
    </w:p>
    <w:p w:rsidR="00380E04" w:rsidRPr="001132F7" w:rsidRDefault="00380E04" w:rsidP="00380E04">
      <w:pPr>
        <w:spacing w:line="276" w:lineRule="auto"/>
        <w:ind w:firstLine="720"/>
        <w:jc w:val="both"/>
        <w:rPr>
          <w:w w:val="110"/>
        </w:rPr>
      </w:pPr>
      <w:r w:rsidRPr="001132F7">
        <w:rPr>
          <w:w w:val="110"/>
        </w:rPr>
        <w:t xml:space="preserve">În procesul de formulare a politicilor educaţionale şi ocupaţionale identificarea elementelor cheie ale procesului de intrare pe piaţa muncii a tinerilor absolvenţi reprezintă un obiectiv prioritar. Evaluarea gradului de inserţie (socio)-profesională a tinerilor absolvenţi de ÎPT asigură cuantificarea procesului tranziţiei tinerilor de la şcoală la muncă. </w:t>
      </w:r>
    </w:p>
    <w:p w:rsidR="00B24530" w:rsidRDefault="00B24530" w:rsidP="00380E04">
      <w:pPr>
        <w:pStyle w:val="NormalArial"/>
        <w:ind w:left="1080"/>
        <w:rPr>
          <w:rFonts w:ascii="Times New Roman" w:hAnsi="Times New Roman" w:cs="Times New Roman"/>
          <w:b/>
          <w:szCs w:val="24"/>
        </w:rPr>
      </w:pPr>
    </w:p>
    <w:p w:rsidR="00380E04" w:rsidRDefault="00380E04" w:rsidP="00380E04">
      <w:pPr>
        <w:pStyle w:val="NormalArial"/>
        <w:rPr>
          <w:rFonts w:ascii="Times New Roman" w:hAnsi="Times New Roman" w:cs="Times New Roman"/>
          <w:b/>
          <w:szCs w:val="24"/>
        </w:rPr>
      </w:pPr>
    </w:p>
    <w:p w:rsidR="00380E04" w:rsidRPr="003A33B7" w:rsidRDefault="00CF5344" w:rsidP="00BA14FB">
      <w:pPr>
        <w:pStyle w:val="Heading3"/>
      </w:pPr>
      <w:bookmarkStart w:id="143" w:name="_Toc371240009"/>
      <w:bookmarkStart w:id="144" w:name="_Toc503173381"/>
      <w:r>
        <w:t>3.6</w:t>
      </w:r>
      <w:r w:rsidR="00BA14FB">
        <w:t>.</w:t>
      </w:r>
      <w:r w:rsidR="00380E04" w:rsidRPr="003A33B7">
        <w:t>Oferta şcolilor din ÎPT regional</w:t>
      </w:r>
      <w:bookmarkEnd w:id="143"/>
      <w:bookmarkEnd w:id="144"/>
    </w:p>
    <w:p w:rsidR="00380E04" w:rsidRDefault="00380E04" w:rsidP="00380E04">
      <w:pPr>
        <w:pStyle w:val="NormalArial"/>
        <w:rPr>
          <w:rFonts w:ascii="Times New Roman" w:hAnsi="Times New Roman" w:cs="Times New Roman"/>
          <w:b/>
          <w:i/>
          <w:szCs w:val="24"/>
        </w:rPr>
      </w:pPr>
    </w:p>
    <w:p w:rsidR="00380E04" w:rsidRPr="003A33B7" w:rsidRDefault="00CF5344" w:rsidP="00380E04">
      <w:pPr>
        <w:pStyle w:val="NormalArial"/>
        <w:rPr>
          <w:rFonts w:ascii="Times New Roman" w:hAnsi="Times New Roman" w:cs="Times New Roman"/>
          <w:b/>
          <w:i/>
          <w:szCs w:val="24"/>
        </w:rPr>
      </w:pPr>
      <w:r>
        <w:rPr>
          <w:rFonts w:ascii="Times New Roman" w:hAnsi="Times New Roman" w:cs="Times New Roman"/>
          <w:b/>
          <w:i/>
          <w:szCs w:val="24"/>
        </w:rPr>
        <w:t>4.6</w:t>
      </w:r>
      <w:r w:rsidR="00380E04" w:rsidRPr="003A33B7">
        <w:rPr>
          <w:rFonts w:ascii="Times New Roman" w:hAnsi="Times New Roman" w:cs="Times New Roman"/>
          <w:b/>
          <w:i/>
          <w:szCs w:val="24"/>
        </w:rPr>
        <w:t>.1. Evoluţia pl</w:t>
      </w:r>
      <w:r w:rsidR="00BA14FB">
        <w:rPr>
          <w:rFonts w:ascii="Times New Roman" w:hAnsi="Times New Roman" w:cs="Times New Roman"/>
          <w:b/>
          <w:i/>
          <w:szCs w:val="24"/>
        </w:rPr>
        <w:t>anurilor de şcolarizare</w:t>
      </w:r>
    </w:p>
    <w:p w:rsidR="00380E04" w:rsidRPr="003A33B7" w:rsidRDefault="00380E04" w:rsidP="00380E04">
      <w:pPr>
        <w:autoSpaceDE w:val="0"/>
        <w:autoSpaceDN w:val="0"/>
        <w:adjustRightInd w:val="0"/>
        <w:jc w:val="both"/>
      </w:pPr>
      <w:r w:rsidRPr="003A33B7">
        <w:t xml:space="preserve">            Analiza planurilor de şcolarizare realizate în anii trecuţi demonstrează ca exerciţiul de planificare în ÎPT pe baza recomandărilor din PRAI şi PLAI au contribuit la o mai bună orientare a ofertei de pregătire.</w:t>
      </w:r>
    </w:p>
    <w:p w:rsidR="00380E04" w:rsidRPr="003A33B7" w:rsidRDefault="00BA14FB" w:rsidP="00BA14FB">
      <w:pPr>
        <w:autoSpaceDE w:val="0"/>
        <w:autoSpaceDN w:val="0"/>
        <w:adjustRightInd w:val="0"/>
        <w:jc w:val="both"/>
      </w:pPr>
      <w:r>
        <w:t xml:space="preserve">    </w:t>
      </w:r>
      <w:r>
        <w:tab/>
      </w:r>
      <w:r w:rsidR="00380E04" w:rsidRPr="003A33B7">
        <w:t>Scăderea generală a populaţiei şcolare la nivel regional s-a reflectat şi în scăderea numărului de elevi înscrişi în clasa a IX-a în ÎPT (cu 5,45%) pe perioada anilor şcolari 2004/2005-2008/2009), atât pe ruta directă cât şi pe ruta progresivă.</w:t>
      </w:r>
    </w:p>
    <w:p w:rsidR="00380E04" w:rsidRPr="00333F07" w:rsidRDefault="00380E04" w:rsidP="00380E04">
      <w:pPr>
        <w:spacing w:after="120"/>
        <w:ind w:firstLine="720"/>
        <w:jc w:val="both"/>
        <w:rPr>
          <w:i/>
        </w:rPr>
      </w:pPr>
      <w:r w:rsidRPr="003A33B7">
        <w:t>Comparând evoluţia cifrelor planificate cu numărul efectiv de înscrieri p</w:t>
      </w:r>
      <w:r>
        <w:t>e domenii la ŞAM în perioada 2009-2010</w:t>
      </w:r>
      <w:r w:rsidRPr="003A33B7">
        <w:t xml:space="preserve">, se constată unele </w:t>
      </w:r>
      <w:r w:rsidRPr="003A33B7">
        <w:rPr>
          <w:i/>
        </w:rPr>
        <w:t>dificultăţi</w:t>
      </w:r>
      <w:r w:rsidRPr="003A33B7">
        <w:t xml:space="preserve"> </w:t>
      </w:r>
      <w:r w:rsidRPr="003A33B7">
        <w:rPr>
          <w:i/>
        </w:rPr>
        <w:t>în realizarea ponderii planificate.</w:t>
      </w:r>
      <w:r w:rsidRPr="003A33B7">
        <w:t xml:space="preserve"> Sistemul de repartizare computerizat şi fluctuaţiile conjuncturale îngreunează desprinderea unor concluzii ferme din această analiză. </w:t>
      </w:r>
      <w:r w:rsidRPr="003A33B7">
        <w:rPr>
          <w:i/>
        </w:rPr>
        <w:t>Se desprinde, nevoia, în paralel cu planificarea judicioasă a ofertei, a unor măsuri sistematice de orientare şi consiliere a elevilor de gimnaziu cu privire la finalităţile  posibile, oportunităţile de angajare şi/sau de continuare a studiilor, pe fiecare traseu de pregătire.</w:t>
      </w:r>
      <w:r>
        <w:rPr>
          <w:i/>
        </w:rPr>
        <w:t xml:space="preserve"> </w:t>
      </w:r>
      <w:r w:rsidRPr="00C35908">
        <w:t>Nu s-au acordat clase de SAM din anul şcolar 2009-2010.</w:t>
      </w:r>
    </w:p>
    <w:p w:rsidR="00380E04" w:rsidRPr="00BA14FB" w:rsidRDefault="00CF5344" w:rsidP="00380E04">
      <w:pPr>
        <w:pStyle w:val="Heading3"/>
        <w:rPr>
          <w:rFonts w:ascii="Times New Roman" w:hAnsi="Times New Roman"/>
          <w:kern w:val="2"/>
          <w:sz w:val="24"/>
          <w:szCs w:val="24"/>
        </w:rPr>
      </w:pPr>
      <w:bookmarkStart w:id="145" w:name="_Toc340745862"/>
      <w:bookmarkStart w:id="146" w:name="_Toc371240010"/>
      <w:bookmarkStart w:id="147" w:name="_Toc503173382"/>
      <w:r>
        <w:rPr>
          <w:rFonts w:ascii="Times New Roman" w:hAnsi="Times New Roman"/>
          <w:b w:val="0"/>
          <w:i/>
          <w:szCs w:val="24"/>
        </w:rPr>
        <w:t>3.6</w:t>
      </w:r>
      <w:r w:rsidR="00BA14FB" w:rsidRPr="003A33B7">
        <w:rPr>
          <w:rFonts w:ascii="Times New Roman" w:hAnsi="Times New Roman"/>
          <w:b w:val="0"/>
          <w:i/>
          <w:szCs w:val="24"/>
        </w:rPr>
        <w:t>.</w:t>
      </w:r>
      <w:r w:rsidR="00380E04" w:rsidRPr="004843A7">
        <w:rPr>
          <w:rFonts w:ascii="Times New Roman" w:hAnsi="Times New Roman"/>
          <w:kern w:val="2"/>
          <w:sz w:val="24"/>
          <w:szCs w:val="24"/>
        </w:rPr>
        <w:t>2 Analiza ofertei curente pentru anul şcolar 2011-2012</w:t>
      </w:r>
      <w:bookmarkEnd w:id="145"/>
      <w:bookmarkEnd w:id="146"/>
      <w:bookmarkEnd w:id="147"/>
      <w:r w:rsidR="00380E04" w:rsidRPr="004843A7">
        <w:rPr>
          <w:rFonts w:ascii="Times New Roman" w:hAnsi="Times New Roman"/>
          <w:sz w:val="24"/>
          <w:szCs w:val="24"/>
        </w:rPr>
        <w:t xml:space="preserve"> </w:t>
      </w:r>
    </w:p>
    <w:p w:rsidR="00380E04" w:rsidRDefault="00380E04" w:rsidP="00380E04">
      <w:pPr>
        <w:jc w:val="both"/>
        <w:rPr>
          <w:lang w:val="fr-FR"/>
        </w:rPr>
      </w:pPr>
      <w:r w:rsidRPr="003A33B7">
        <w:t>Din t</w:t>
      </w:r>
      <w:r>
        <w:t>otalul cifrei de şcolarizare, 57,9</w:t>
      </w:r>
      <w:r w:rsidRPr="003A33B7">
        <w:t>% a fost alocat</w:t>
      </w:r>
      <w:r>
        <w:t>ă ÎPT, dar s-a realizat numai 56,7</w:t>
      </w:r>
      <w:r w:rsidRPr="003A33B7">
        <w:t xml:space="preserve">%. </w:t>
      </w:r>
    </w:p>
    <w:p w:rsidR="00380E04" w:rsidRPr="003A33B7" w:rsidRDefault="00380E04" w:rsidP="00380E04">
      <w:pPr>
        <w:jc w:val="both"/>
        <w:rPr>
          <w:lang w:val="fr-FR"/>
        </w:rPr>
      </w:pPr>
      <w:r w:rsidRPr="00C35908">
        <w:t>Oferta educaţională pentru anul şcolar 20</w:t>
      </w:r>
      <w:r>
        <w:t>11-2012</w:t>
      </w:r>
      <w:r w:rsidRPr="00C35908">
        <w:t xml:space="preserve">, în </w:t>
      </w:r>
      <w:r>
        <w:t>județul Vâlcea</w:t>
      </w:r>
      <w:r w:rsidRPr="00C35908">
        <w:t>, a fost structurată ţinându-se cont de schimbările intervenite pe piaţa munc</w:t>
      </w:r>
      <w:r>
        <w:t>ii, şi de ţintele din PLAI. S-a</w:t>
      </w:r>
      <w:r w:rsidRPr="00C35908">
        <w:t xml:space="preserve"> diminuat numărul de locuri în </w:t>
      </w:r>
      <w:r>
        <w:t xml:space="preserve">profilul tehnic, în schimb a crescut numărul de locuri în profuilul servicii. De asemenea la profilul </w:t>
      </w:r>
      <w:r w:rsidRPr="00333F07">
        <w:t>resurse naturale şi protecţia mediului</w:t>
      </w:r>
      <w:r>
        <w:t xml:space="preserve"> s-a dublat numarul de locuri la domeniul industrie alimentară.</w:t>
      </w:r>
    </w:p>
    <w:p w:rsidR="00380E04" w:rsidRDefault="00380E04" w:rsidP="00380E04">
      <w:pPr>
        <w:jc w:val="both"/>
        <w:rPr>
          <w:b/>
          <w:i/>
          <w:lang w:val="fr-FR"/>
        </w:rPr>
      </w:pPr>
    </w:p>
    <w:p w:rsidR="00380E04" w:rsidRPr="00CF4797" w:rsidRDefault="00CF5344" w:rsidP="00380E04">
      <w:pPr>
        <w:jc w:val="both"/>
        <w:rPr>
          <w:b/>
          <w:i/>
          <w:lang w:val="fr-FR"/>
        </w:rPr>
      </w:pPr>
      <w:r>
        <w:rPr>
          <w:b/>
          <w:i/>
        </w:rPr>
        <w:t>3.6</w:t>
      </w:r>
      <w:r w:rsidR="00BA14FB" w:rsidRPr="003A33B7">
        <w:rPr>
          <w:b/>
          <w:i/>
        </w:rPr>
        <w:t>.</w:t>
      </w:r>
      <w:r w:rsidR="00380E04" w:rsidRPr="00CF4797">
        <w:rPr>
          <w:b/>
          <w:i/>
          <w:lang w:val="fr-FR"/>
        </w:rPr>
        <w:t>3. Proiectul planului de școlarizare pentru anul școlar 2012 - 2013. Ținte pe termen mediu pe d</w:t>
      </w:r>
      <w:r w:rsidR="00BA14FB">
        <w:rPr>
          <w:b/>
          <w:i/>
          <w:lang w:val="fr-FR"/>
        </w:rPr>
        <w:t>omenii de pregătire</w:t>
      </w:r>
    </w:p>
    <w:p w:rsidR="00380E04" w:rsidRPr="00CF4797" w:rsidRDefault="00380E04" w:rsidP="00380E04">
      <w:pPr>
        <w:ind w:firstLine="360"/>
        <w:jc w:val="both"/>
        <w:rPr>
          <w:szCs w:val="32"/>
        </w:rPr>
      </w:pPr>
      <w:r w:rsidRPr="00CF4797">
        <w:rPr>
          <w:szCs w:val="32"/>
        </w:rPr>
        <w:t>Pentru ca planul de şcolarizare să fie  ancorat în necesităţile economico – sociale ale judeţului şi să răspundă cerinţelor agenţilor economici pe piaţa forţei de muncă este necesar să se respecte recomandarea structurii calificărilor cu ţinte stabilite pentru anul 2013 ţinând cont de evoluţia pieţei muncii în condiţiile de criză şi de modul de reorgan</w:t>
      </w:r>
      <w:r>
        <w:rPr>
          <w:szCs w:val="32"/>
        </w:rPr>
        <w:t>izare a învăţământului românesc</w:t>
      </w:r>
      <w:r w:rsidRPr="00CF4797">
        <w:rPr>
          <w:szCs w:val="32"/>
        </w:rPr>
        <w:t>, ţinte care trebuie revizuite pe domenii de formare profesională odată cu stabilirea oferte</w:t>
      </w:r>
      <w:r>
        <w:rPr>
          <w:szCs w:val="32"/>
        </w:rPr>
        <w:t>i de şcolarizare pentru anul 2012-2013</w:t>
      </w:r>
      <w:r w:rsidRPr="00CF4797">
        <w:rPr>
          <w:szCs w:val="32"/>
        </w:rPr>
        <w:t>.</w:t>
      </w:r>
    </w:p>
    <w:p w:rsidR="00380E04" w:rsidRDefault="00380E04" w:rsidP="00380E04">
      <w:pPr>
        <w:ind w:firstLine="360"/>
        <w:jc w:val="both"/>
        <w:rPr>
          <w:szCs w:val="32"/>
        </w:rPr>
      </w:pPr>
      <w:r w:rsidRPr="00CF4797">
        <w:rPr>
          <w:szCs w:val="32"/>
        </w:rPr>
        <w:t xml:space="preserve">Realizarea într-un procent </w:t>
      </w:r>
      <w:r>
        <w:rPr>
          <w:szCs w:val="32"/>
        </w:rPr>
        <w:t xml:space="preserve">crescut față de anul școlar 2011 – 2012 </w:t>
      </w:r>
      <w:r w:rsidRPr="00CF4797">
        <w:rPr>
          <w:szCs w:val="32"/>
        </w:rPr>
        <w:t>a planului de şcolarizare în învăţăm</w:t>
      </w:r>
      <w:r>
        <w:rPr>
          <w:szCs w:val="32"/>
        </w:rPr>
        <w:t xml:space="preserve">ântul profesional şi tehnic, </w:t>
      </w:r>
      <w:r w:rsidRPr="00CF4797">
        <w:rPr>
          <w:szCs w:val="32"/>
        </w:rPr>
        <w:t>dovedeşte o dimensionare corectă a acestuia, dimensionare realizată pe baza informaţiilor furnizate de piaţa muncii, dotarea, opţiunile elevilor, posibilităţile unităţilor şcolare de pregătire profesională şi recomandările PLAI</w:t>
      </w:r>
    </w:p>
    <w:p w:rsidR="00380E04" w:rsidRDefault="00380E04" w:rsidP="00380E04">
      <w:pPr>
        <w:ind w:firstLine="360"/>
        <w:jc w:val="both"/>
        <w:rPr>
          <w:szCs w:val="32"/>
        </w:rPr>
      </w:pPr>
    </w:p>
    <w:p w:rsidR="00380E04" w:rsidRPr="003A33B7" w:rsidRDefault="00CF5344" w:rsidP="00380E04">
      <w:pPr>
        <w:jc w:val="both"/>
        <w:rPr>
          <w:b/>
          <w:i/>
          <w:lang w:val="fr-FR"/>
        </w:rPr>
      </w:pPr>
      <w:r>
        <w:rPr>
          <w:b/>
          <w:i/>
        </w:rPr>
        <w:t>3.6</w:t>
      </w:r>
      <w:r w:rsidR="00380E04" w:rsidRPr="003A33B7">
        <w:rPr>
          <w:b/>
          <w:i/>
          <w:lang w:val="fr-FR"/>
        </w:rPr>
        <w:t>.4.Oferta şcolilor din ÎPT pentru formarea adulţilor</w:t>
      </w:r>
    </w:p>
    <w:p w:rsidR="00380E04" w:rsidRPr="003A33B7" w:rsidRDefault="00380E04" w:rsidP="00380E04">
      <w:pPr>
        <w:ind w:firstLine="720"/>
        <w:jc w:val="both"/>
      </w:pPr>
      <w:r w:rsidRPr="003A33B7">
        <w:t xml:space="preserve">Realizarea de cursuri de calificare şi  reconversie profesională a adulţilor, de către unităţile de învăţământ profesional şi tehnic, prin autorizarea acestora pentru formarea profesională a adulţilor este, încă, în procent mic, chiar dacă unităţile de învăţământ au cadre didactice specializate şi calificate pentru fiecare domeniu în parte.  </w:t>
      </w:r>
    </w:p>
    <w:p w:rsidR="00380E04" w:rsidRPr="003A33B7" w:rsidRDefault="00380E04" w:rsidP="00380E04">
      <w:pPr>
        <w:jc w:val="both"/>
      </w:pPr>
      <w:r w:rsidRPr="003A33B7">
        <w:t xml:space="preserve">            Numărul de şcoli autorizate </w:t>
      </w:r>
      <w:r>
        <w:t xml:space="preserve">este redus. </w:t>
      </w:r>
      <w:r w:rsidRPr="003A33B7">
        <w:t>Se recomandă o abordare mai amplă din partea unităţilor şcolare, deoarece formarea adulţilor poate fi o sursă permanentă de venituri extrabugetare, atât pentru şcoală cât şi pentru cadrele didactice.În afara cursurilor realizate de şcolile autorizate C.N.F.P.A. la nivelul judeului Vâlcea, Casa Corpului Didactic Vâlcea organizează şi derulează cursuri de formare continuă cu personalul didactic din învăţământul Vâlcean, cursuri acreditate de Centrul Naţional de Formare a Personalului din Învăţământul Preuniversitar.</w:t>
      </w:r>
    </w:p>
    <w:p w:rsidR="00380E04" w:rsidRPr="003A33B7" w:rsidRDefault="00380E04" w:rsidP="00380E04">
      <w:pPr>
        <w:pStyle w:val="Heading2"/>
        <w:jc w:val="both"/>
        <w:rPr>
          <w:rFonts w:ascii="Times New Roman" w:hAnsi="Times New Roman" w:cs="Times New Roman"/>
          <w:i/>
          <w:sz w:val="24"/>
        </w:rPr>
      </w:pPr>
      <w:bookmarkStart w:id="148" w:name="_Toc211572743"/>
      <w:bookmarkStart w:id="149" w:name="_Toc229561375"/>
      <w:r w:rsidRPr="003A33B7">
        <w:rPr>
          <w:rFonts w:ascii="Times New Roman" w:hAnsi="Times New Roman" w:cs="Times New Roman"/>
          <w:i/>
          <w:sz w:val="24"/>
        </w:rPr>
        <w:t xml:space="preserve"> </w:t>
      </w:r>
      <w:bookmarkStart w:id="150" w:name="_Toc371240011"/>
      <w:bookmarkStart w:id="151" w:name="_Toc503173383"/>
      <w:r w:rsidR="00CF5344">
        <w:rPr>
          <w:rFonts w:ascii="Times New Roman" w:hAnsi="Times New Roman"/>
          <w:b w:val="0"/>
          <w:i/>
        </w:rPr>
        <w:t>3.6</w:t>
      </w:r>
      <w:r w:rsidR="00BA14FB" w:rsidRPr="003A33B7">
        <w:rPr>
          <w:rFonts w:ascii="Times New Roman" w:hAnsi="Times New Roman" w:cs="Times New Roman"/>
          <w:b w:val="0"/>
          <w:i/>
        </w:rPr>
        <w:t>.</w:t>
      </w:r>
      <w:r w:rsidRPr="003A33B7">
        <w:rPr>
          <w:rFonts w:ascii="Times New Roman" w:hAnsi="Times New Roman" w:cs="Times New Roman"/>
          <w:i/>
          <w:sz w:val="24"/>
        </w:rPr>
        <w:t>5.Reţele şcolare</w:t>
      </w:r>
      <w:bookmarkEnd w:id="148"/>
      <w:bookmarkEnd w:id="150"/>
      <w:bookmarkEnd w:id="151"/>
      <w:r w:rsidRPr="003A33B7">
        <w:rPr>
          <w:rFonts w:ascii="Times New Roman" w:hAnsi="Times New Roman" w:cs="Times New Roman"/>
          <w:i/>
          <w:sz w:val="24"/>
        </w:rPr>
        <w:t xml:space="preserve"> </w:t>
      </w:r>
      <w:bookmarkEnd w:id="149"/>
    </w:p>
    <w:p w:rsidR="00380E04" w:rsidRPr="003A33B7" w:rsidRDefault="00BA14FB" w:rsidP="00380E04">
      <w:pPr>
        <w:jc w:val="both"/>
      </w:pPr>
      <w:r>
        <w:t xml:space="preserve"> </w:t>
      </w:r>
      <w:r>
        <w:tab/>
        <w:t>R</w:t>
      </w:r>
      <w:r w:rsidR="00380E04" w:rsidRPr="003A33B7">
        <w:t xml:space="preserve">eţelele şcolare  tematice constituite între unităţile de învăţământ din proiectele Phare 2001, 2003 şi 2004/2006, pe de o parte, şi între uniăţile de învăţământ din proiect şi celelalte unităţi de învăţământ profesional şi tehnic din judeţe, pe de altă parte, </w:t>
      </w:r>
      <w:r>
        <w:t xml:space="preserve">sunt </w:t>
      </w:r>
      <w:r w:rsidR="00380E04" w:rsidRPr="003A33B7">
        <w:t>constituite cu scopul de diseminare a bunelor practici din proiect privind:</w:t>
      </w:r>
    </w:p>
    <w:p w:rsidR="00380E04" w:rsidRPr="003A33B7" w:rsidRDefault="00380E04" w:rsidP="005C24E6">
      <w:pPr>
        <w:widowControl w:val="0"/>
        <w:numPr>
          <w:ilvl w:val="0"/>
          <w:numId w:val="27"/>
        </w:numPr>
        <w:suppressAutoHyphens/>
        <w:jc w:val="both"/>
        <w:rPr>
          <w:b/>
          <w:lang w:val="it-IT"/>
        </w:rPr>
      </w:pPr>
      <w:r w:rsidRPr="003A33B7">
        <w:rPr>
          <w:lang w:val="it-IT"/>
        </w:rPr>
        <w:t>asigurarea calităţii formării profesionale;</w:t>
      </w:r>
    </w:p>
    <w:p w:rsidR="00380E04" w:rsidRPr="003A33B7" w:rsidRDefault="00380E04" w:rsidP="005C24E6">
      <w:pPr>
        <w:widowControl w:val="0"/>
        <w:numPr>
          <w:ilvl w:val="0"/>
          <w:numId w:val="27"/>
        </w:numPr>
        <w:suppressAutoHyphens/>
        <w:jc w:val="both"/>
        <w:rPr>
          <w:b/>
          <w:lang w:val="it-IT"/>
        </w:rPr>
      </w:pPr>
      <w:r w:rsidRPr="003A33B7">
        <w:rPr>
          <w:lang w:val="it-IT"/>
        </w:rPr>
        <w:t>asigurarea unui proces de predare învăţare personalizat şi inclusiv, în particular pentru elevii cu cerinţe educaţionale speciale;</w:t>
      </w:r>
    </w:p>
    <w:p w:rsidR="00380E04" w:rsidRPr="003A33B7" w:rsidRDefault="00380E04" w:rsidP="005C24E6">
      <w:pPr>
        <w:widowControl w:val="0"/>
        <w:numPr>
          <w:ilvl w:val="0"/>
          <w:numId w:val="27"/>
        </w:numPr>
        <w:suppressAutoHyphens/>
        <w:jc w:val="both"/>
        <w:rPr>
          <w:b/>
          <w:lang w:val="it-IT"/>
        </w:rPr>
      </w:pPr>
      <w:r w:rsidRPr="003A33B7">
        <w:rPr>
          <w:lang w:val="it-IT"/>
        </w:rPr>
        <w:t>management şi dezvoltare instituţională;</w:t>
      </w:r>
    </w:p>
    <w:p w:rsidR="00380E04" w:rsidRPr="003A33B7" w:rsidRDefault="00380E04" w:rsidP="005C24E6">
      <w:pPr>
        <w:widowControl w:val="0"/>
        <w:numPr>
          <w:ilvl w:val="0"/>
          <w:numId w:val="27"/>
        </w:numPr>
        <w:suppressAutoHyphens/>
        <w:jc w:val="both"/>
        <w:rPr>
          <w:b/>
          <w:lang w:val="pt-BR"/>
        </w:rPr>
      </w:pPr>
      <w:r w:rsidRPr="003A33B7">
        <w:rPr>
          <w:lang w:val="pt-BR"/>
        </w:rPr>
        <w:t>planificarea ofertei educaţionale a TVET;</w:t>
      </w:r>
    </w:p>
    <w:p w:rsidR="00380E04" w:rsidRPr="003A33B7" w:rsidRDefault="00380E04" w:rsidP="005C24E6">
      <w:pPr>
        <w:widowControl w:val="0"/>
        <w:numPr>
          <w:ilvl w:val="0"/>
          <w:numId w:val="27"/>
        </w:numPr>
        <w:suppressAutoHyphens/>
        <w:jc w:val="both"/>
        <w:rPr>
          <w:b/>
          <w:lang w:val="it-IT"/>
        </w:rPr>
      </w:pPr>
      <w:r w:rsidRPr="003A33B7">
        <w:rPr>
          <w:lang w:val="it-IT"/>
        </w:rPr>
        <w:t>dezvoltarea parteneriatullui cu întreprinderile, în special pentru organizarea învăţării la locul de muncă;</w:t>
      </w:r>
    </w:p>
    <w:p w:rsidR="00380E04" w:rsidRPr="003A33B7" w:rsidRDefault="00380E04" w:rsidP="005C24E6">
      <w:pPr>
        <w:widowControl w:val="0"/>
        <w:numPr>
          <w:ilvl w:val="0"/>
          <w:numId w:val="27"/>
        </w:numPr>
        <w:suppressAutoHyphens/>
        <w:jc w:val="both"/>
        <w:rPr>
          <w:b/>
          <w:lang w:val="pt-BR"/>
        </w:rPr>
      </w:pPr>
      <w:r w:rsidRPr="003A33B7">
        <w:rPr>
          <w:lang w:val="pt-BR"/>
        </w:rPr>
        <w:t>dezvoltarea de curriculum în dezvoltare locală;</w:t>
      </w:r>
    </w:p>
    <w:p w:rsidR="00380E04" w:rsidRPr="003A33B7" w:rsidRDefault="00380E04" w:rsidP="005C24E6">
      <w:pPr>
        <w:widowControl w:val="0"/>
        <w:numPr>
          <w:ilvl w:val="0"/>
          <w:numId w:val="27"/>
        </w:numPr>
        <w:suppressAutoHyphens/>
        <w:jc w:val="both"/>
        <w:rPr>
          <w:b/>
          <w:lang w:val="it-IT"/>
        </w:rPr>
      </w:pPr>
      <w:r w:rsidRPr="003A33B7">
        <w:rPr>
          <w:lang w:val="it-IT"/>
        </w:rPr>
        <w:t>dezvoltarea activităţii de orientare şi consiliere în carieră;</w:t>
      </w:r>
    </w:p>
    <w:p w:rsidR="00380E04" w:rsidRPr="003A33B7" w:rsidRDefault="00380E04" w:rsidP="005C24E6">
      <w:pPr>
        <w:widowControl w:val="0"/>
        <w:numPr>
          <w:ilvl w:val="0"/>
          <w:numId w:val="27"/>
        </w:numPr>
        <w:suppressAutoHyphens/>
        <w:jc w:val="both"/>
        <w:rPr>
          <w:b/>
          <w:lang w:val="it-IT"/>
        </w:rPr>
      </w:pPr>
      <w:r w:rsidRPr="003A33B7">
        <w:rPr>
          <w:lang w:val="it-IT"/>
        </w:rPr>
        <w:t>dezvoltarea unor activităţi de formare profesională continuă.</w:t>
      </w:r>
    </w:p>
    <w:p w:rsidR="00380E04" w:rsidRPr="003A33B7" w:rsidRDefault="00380E04" w:rsidP="00380E04">
      <w:pPr>
        <w:jc w:val="both"/>
        <w:rPr>
          <w:b/>
          <w:lang w:val="it-IT"/>
        </w:rPr>
      </w:pPr>
      <w:r w:rsidRPr="003A33B7">
        <w:rPr>
          <w:lang w:val="it-IT"/>
        </w:rPr>
        <w:t>Detalii privind modul de funcţionare a acestor reţele şi a altor reţele, precum şi rezultatele acestora vor fi realizate în PLAI şi PAS</w:t>
      </w:r>
    </w:p>
    <w:p w:rsidR="00380E04" w:rsidRPr="003A33B7" w:rsidRDefault="00CF5344" w:rsidP="00380E04">
      <w:pPr>
        <w:pStyle w:val="Heading2"/>
        <w:jc w:val="both"/>
        <w:rPr>
          <w:rFonts w:ascii="Times New Roman" w:hAnsi="Times New Roman" w:cs="Times New Roman"/>
          <w:i/>
          <w:sz w:val="24"/>
          <w:lang w:val="it-IT"/>
        </w:rPr>
      </w:pPr>
      <w:bookmarkStart w:id="152" w:name="_Toc229561376"/>
      <w:bookmarkStart w:id="153" w:name="_Toc371240012"/>
      <w:bookmarkStart w:id="154" w:name="_Toc503173384"/>
      <w:r>
        <w:rPr>
          <w:rFonts w:ascii="Times New Roman" w:hAnsi="Times New Roman"/>
          <w:b w:val="0"/>
          <w:i/>
        </w:rPr>
        <w:t>3.6</w:t>
      </w:r>
      <w:r w:rsidR="00BA14FB" w:rsidRPr="003A33B7">
        <w:rPr>
          <w:rFonts w:ascii="Times New Roman" w:hAnsi="Times New Roman" w:cs="Times New Roman"/>
          <w:b w:val="0"/>
          <w:i/>
        </w:rPr>
        <w:t>.</w:t>
      </w:r>
      <w:r w:rsidR="00380E04" w:rsidRPr="003A33B7">
        <w:rPr>
          <w:rFonts w:ascii="Times New Roman" w:hAnsi="Times New Roman" w:cs="Times New Roman"/>
          <w:i/>
          <w:sz w:val="24"/>
          <w:lang w:val="it-IT"/>
        </w:rPr>
        <w:t>6.Parteneriatul cu întreprinderi</w:t>
      </w:r>
      <w:bookmarkEnd w:id="152"/>
      <w:r w:rsidR="00BA14FB">
        <w:rPr>
          <w:rFonts w:ascii="Times New Roman" w:hAnsi="Times New Roman" w:cs="Times New Roman"/>
          <w:i/>
          <w:sz w:val="24"/>
          <w:lang w:val="it-IT"/>
        </w:rPr>
        <w:t>le</w:t>
      </w:r>
      <w:bookmarkEnd w:id="153"/>
      <w:bookmarkEnd w:id="154"/>
    </w:p>
    <w:p w:rsidR="00380E04" w:rsidRPr="003A33B7" w:rsidRDefault="00380E04" w:rsidP="00380E04">
      <w:pPr>
        <w:ind w:firstLine="708"/>
        <w:jc w:val="both"/>
        <w:rPr>
          <w:lang w:val="it-IT"/>
        </w:rPr>
      </w:pPr>
      <w:r w:rsidRPr="003A33B7">
        <w:rPr>
          <w:lang w:val="it-IT"/>
        </w:rPr>
        <w:t>Parteneriatul dintre educaţie şi mediul afacerilor din judeţul Vâlcea (parteneriatul dintre şcoală şi întreprindere) porneşte de la interesele reciproce şi independente ale elevilor,profesorilor, angajatorilor şi agenţilor comunitari, bazându-se pe o realitate pe cât de simplă pe atât de importantă: elevii de azi sunt lucrătorii de mâine. Toţi cei implicaţi în acest amplu proces au conştientizat necesitatea realizării trecerii de la un parteneriat consultativ la unul colaborativ şi durabil, cu implicaţii directe atât pentru angajatori care au nevoie de indivizi motivaţi, cu aptitudini multiple cât şi pentru mediul educaţional care trebuie să răspundă standardelor europene.</w:t>
      </w:r>
    </w:p>
    <w:p w:rsidR="00380E04" w:rsidRPr="003A33B7" w:rsidRDefault="00380E04" w:rsidP="00380E04">
      <w:pPr>
        <w:jc w:val="both"/>
      </w:pPr>
      <w:r w:rsidRPr="003A33B7">
        <w:t>Parteneriatul are următoarele obiective şi sarcini:</w:t>
      </w:r>
    </w:p>
    <w:p w:rsidR="00380E04" w:rsidRPr="003A33B7" w:rsidRDefault="00380E04" w:rsidP="005C24E6">
      <w:pPr>
        <w:numPr>
          <w:ilvl w:val="0"/>
          <w:numId w:val="28"/>
        </w:numPr>
        <w:jc w:val="both"/>
        <w:rPr>
          <w:lang w:val="fr-FR"/>
        </w:rPr>
      </w:pPr>
      <w:r w:rsidRPr="003A33B7">
        <w:rPr>
          <w:lang w:val="fr-FR"/>
        </w:rPr>
        <w:t>elaborarea curriculumului de dezvoltare locală;</w:t>
      </w:r>
    </w:p>
    <w:p w:rsidR="00380E04" w:rsidRPr="003A33B7" w:rsidRDefault="00380E04" w:rsidP="005C24E6">
      <w:pPr>
        <w:numPr>
          <w:ilvl w:val="0"/>
          <w:numId w:val="28"/>
        </w:numPr>
        <w:jc w:val="both"/>
        <w:rPr>
          <w:lang w:val="fr-FR"/>
        </w:rPr>
      </w:pPr>
      <w:r w:rsidRPr="003A33B7">
        <w:rPr>
          <w:lang w:val="fr-FR"/>
        </w:rPr>
        <w:t>membrii în consiliile de administraţie;</w:t>
      </w:r>
    </w:p>
    <w:p w:rsidR="00380E04" w:rsidRPr="003A33B7" w:rsidRDefault="00380E04" w:rsidP="005C24E6">
      <w:pPr>
        <w:numPr>
          <w:ilvl w:val="0"/>
          <w:numId w:val="28"/>
        </w:numPr>
        <w:jc w:val="both"/>
        <w:rPr>
          <w:lang w:val="it-IT"/>
        </w:rPr>
      </w:pPr>
      <w:r w:rsidRPr="003A33B7">
        <w:rPr>
          <w:lang w:val="it-IT"/>
        </w:rPr>
        <w:t>organizarea unor stagii de formare profesională a elevilor prin instruire practică;</w:t>
      </w:r>
    </w:p>
    <w:p w:rsidR="00380E04" w:rsidRPr="003A33B7" w:rsidRDefault="00380E04" w:rsidP="005C24E6">
      <w:pPr>
        <w:numPr>
          <w:ilvl w:val="0"/>
          <w:numId w:val="28"/>
        </w:numPr>
        <w:jc w:val="both"/>
        <w:rPr>
          <w:lang w:val="it-IT"/>
        </w:rPr>
      </w:pPr>
      <w:r w:rsidRPr="003A33B7">
        <w:rPr>
          <w:lang w:val="it-IT"/>
        </w:rPr>
        <w:t xml:space="preserve">colaborare în realizarea orientării şi consilierii profesionale a elevilor; </w:t>
      </w:r>
    </w:p>
    <w:p w:rsidR="00380E04" w:rsidRPr="003A33B7" w:rsidRDefault="00380E04" w:rsidP="005C24E6">
      <w:pPr>
        <w:numPr>
          <w:ilvl w:val="0"/>
          <w:numId w:val="28"/>
        </w:numPr>
        <w:jc w:val="both"/>
        <w:rPr>
          <w:lang w:val="it-IT"/>
        </w:rPr>
      </w:pPr>
      <w:r w:rsidRPr="003A33B7">
        <w:rPr>
          <w:lang w:val="it-IT"/>
        </w:rPr>
        <w:t xml:space="preserve">cursuri de calificare şi reconversie profesională; </w:t>
      </w:r>
    </w:p>
    <w:p w:rsidR="00380E04" w:rsidRPr="003A33B7" w:rsidRDefault="00380E04" w:rsidP="005C24E6">
      <w:pPr>
        <w:numPr>
          <w:ilvl w:val="0"/>
          <w:numId w:val="28"/>
        </w:numPr>
        <w:jc w:val="both"/>
      </w:pPr>
      <w:r w:rsidRPr="003A33B7">
        <w:rPr>
          <w:bCs/>
          <w:lang w:val="it-IT"/>
        </w:rPr>
        <w:t>contracte pentru şcolarizarea în anumite calificări;</w:t>
      </w:r>
    </w:p>
    <w:p w:rsidR="00380E04" w:rsidRPr="003A33B7" w:rsidRDefault="00380E04" w:rsidP="005C24E6">
      <w:pPr>
        <w:numPr>
          <w:ilvl w:val="0"/>
          <w:numId w:val="28"/>
        </w:numPr>
        <w:jc w:val="both"/>
        <w:rPr>
          <w:lang w:val="fr-FR"/>
        </w:rPr>
      </w:pPr>
      <w:r w:rsidRPr="003A33B7">
        <w:rPr>
          <w:bCs/>
          <w:lang w:val="fr-FR"/>
        </w:rPr>
        <w:t>participarea la elaborarea planului de dezvoltare a şcolii, a planului local de acţiune pentru dezvoltarea învăţământului profesional şi tehnic;</w:t>
      </w:r>
    </w:p>
    <w:p w:rsidR="00380E04" w:rsidRPr="003A33B7" w:rsidRDefault="00380E04" w:rsidP="005C24E6">
      <w:pPr>
        <w:numPr>
          <w:ilvl w:val="0"/>
          <w:numId w:val="28"/>
        </w:numPr>
        <w:jc w:val="both"/>
        <w:rPr>
          <w:lang w:val="fr-FR"/>
        </w:rPr>
      </w:pPr>
      <w:r w:rsidRPr="003A33B7">
        <w:rPr>
          <w:lang w:val="fr-FR"/>
        </w:rPr>
        <w:t>membrii în Comitetul Local de Dezvoltare a Parteneriatului Social;</w:t>
      </w:r>
    </w:p>
    <w:p w:rsidR="00380E04" w:rsidRPr="003A33B7" w:rsidRDefault="00380E04" w:rsidP="005C24E6">
      <w:pPr>
        <w:numPr>
          <w:ilvl w:val="0"/>
          <w:numId w:val="28"/>
        </w:numPr>
        <w:jc w:val="both"/>
        <w:rPr>
          <w:lang w:val="fr-FR"/>
        </w:rPr>
      </w:pPr>
      <w:r w:rsidRPr="003A33B7">
        <w:rPr>
          <w:bCs/>
          <w:lang w:val="fr-FR"/>
        </w:rPr>
        <w:t>perfecţionarea cadrelor didactice în întreprinderi pentru tehnologiile de vârf.</w:t>
      </w:r>
    </w:p>
    <w:p w:rsidR="00380E04" w:rsidRDefault="00380E04" w:rsidP="00380E04">
      <w:pPr>
        <w:jc w:val="both"/>
        <w:rPr>
          <w:lang w:val="fr-FR"/>
        </w:rPr>
      </w:pPr>
      <w:r w:rsidRPr="003A33B7">
        <w:rPr>
          <w:b/>
          <w:lang w:val="fr-FR"/>
        </w:rPr>
        <w:tab/>
      </w:r>
      <w:r w:rsidRPr="003A33B7">
        <w:rPr>
          <w:lang w:val="fr-FR"/>
        </w:rPr>
        <w:t>Detalii privind modul de funcţionare a parteneriatelor  cu agenţii economici, cu mediul de afaceri, ale unităţilor de învăţământ profesional şi tehnic şi rezultatele acestora vor fi prezentate în PLAI şi PAS</w:t>
      </w:r>
      <w:r>
        <w:rPr>
          <w:lang w:val="fr-FR"/>
        </w:rPr>
        <w:t>.</w:t>
      </w:r>
      <w:bookmarkStart w:id="155" w:name="_Toc211572745"/>
    </w:p>
    <w:p w:rsidR="00380E04" w:rsidRPr="00B52A69" w:rsidRDefault="00380E04" w:rsidP="00380E04">
      <w:pPr>
        <w:jc w:val="both"/>
        <w:rPr>
          <w:b/>
          <w:iCs/>
        </w:rPr>
      </w:pPr>
      <w:r w:rsidRPr="003A33B7">
        <w:rPr>
          <w:i/>
          <w:iCs/>
        </w:rPr>
        <w:tab/>
      </w:r>
      <w:bookmarkStart w:id="156" w:name="_Toc229561377"/>
      <w:r w:rsidRPr="00B52A69">
        <w:rPr>
          <w:b/>
          <w:iCs/>
        </w:rPr>
        <w:t>Măsurile întreprinse de inspectoratele şcolare in scopul funcţionarii Comitetul Local de Dezvoltare a Parteneriatului Formarea Profesionala, organizării şi desfăşurării procesului de învăţământ profesional şi tehnic, în parteneriat cu mediul economic.</w:t>
      </w:r>
      <w:bookmarkEnd w:id="155"/>
      <w:bookmarkEnd w:id="156"/>
    </w:p>
    <w:p w:rsidR="00380E04" w:rsidRPr="003A33B7" w:rsidRDefault="00380E04" w:rsidP="00380E04">
      <w:pPr>
        <w:ind w:firstLine="360"/>
        <w:jc w:val="both"/>
        <w:rPr>
          <w:lang w:val="fr-FR"/>
        </w:rPr>
      </w:pPr>
      <w:r w:rsidRPr="003A33B7">
        <w:t xml:space="preserve">Au avut loc şedinţe în cadrul CLDPS în care s-au dezbatut propunerile de îmbunătăţire a relaţiilor şcoală – agent economic. </w:t>
      </w:r>
      <w:r w:rsidRPr="003A33B7">
        <w:rPr>
          <w:lang w:val="fr-FR"/>
        </w:rPr>
        <w:t>Au incercat sa se realizeze corelari intre oferta educationala a scolilor si cererea de pa piata muncii, prin validarea propunerilor planurilor de scolarizare solicitate de directorii unitatilor de invatamant.</w:t>
      </w:r>
    </w:p>
    <w:p w:rsidR="00380E04" w:rsidRPr="003A33B7" w:rsidRDefault="00380E04" w:rsidP="00380E04">
      <w:pPr>
        <w:ind w:firstLine="360"/>
        <w:jc w:val="both"/>
      </w:pPr>
      <w:r w:rsidRPr="003A33B7">
        <w:t xml:space="preserve">Fiecare unitate de invatamant a realizat parteneriate cu agentii economici. </w:t>
      </w:r>
    </w:p>
    <w:p w:rsidR="00380E04" w:rsidRPr="003A33B7" w:rsidRDefault="00380E04" w:rsidP="005C24E6">
      <w:pPr>
        <w:numPr>
          <w:ilvl w:val="0"/>
          <w:numId w:val="30"/>
        </w:numPr>
        <w:jc w:val="both"/>
        <w:rPr>
          <w:b/>
          <w:lang w:val="fr-FR"/>
        </w:rPr>
      </w:pPr>
      <w:r w:rsidRPr="003A33B7">
        <w:rPr>
          <w:b/>
          <w:lang w:val="fr-FR"/>
        </w:rPr>
        <w:t>Respectarea cadrului legislativ în vigoare la nivelul unităţii de învăţământ</w:t>
      </w:r>
    </w:p>
    <w:p w:rsidR="00380E04" w:rsidRPr="003A33B7" w:rsidRDefault="00380E04" w:rsidP="00380E04">
      <w:pPr>
        <w:ind w:firstLine="360"/>
        <w:jc w:val="both"/>
        <w:rPr>
          <w:lang w:val="it-IT"/>
        </w:rPr>
      </w:pPr>
      <w:r w:rsidRPr="003A33B7">
        <w:rPr>
          <w:lang w:val="fr-FR"/>
        </w:rPr>
        <w:t>In unitatile scolare exista documente in baza carora s-au incheiat parteneriatele scoala – întreprindere. Aceste documente</w:t>
      </w:r>
      <w:r w:rsidRPr="003A33B7">
        <w:rPr>
          <w:lang w:val="it-IT"/>
        </w:rPr>
        <w:t xml:space="preserve"> care sa ateste parteneriatul cu agenţii economici se referă la:</w:t>
      </w:r>
    </w:p>
    <w:p w:rsidR="00380E04" w:rsidRPr="003A33B7" w:rsidRDefault="00380E04" w:rsidP="005C24E6">
      <w:pPr>
        <w:numPr>
          <w:ilvl w:val="0"/>
          <w:numId w:val="32"/>
        </w:numPr>
        <w:jc w:val="both"/>
      </w:pPr>
      <w:r w:rsidRPr="003A33B7">
        <w:t>Metodologia privind fundamentarea cifrei de scolarizare</w:t>
      </w:r>
    </w:p>
    <w:p w:rsidR="00380E04" w:rsidRPr="003A33B7" w:rsidRDefault="00380E04" w:rsidP="005C24E6">
      <w:pPr>
        <w:numPr>
          <w:ilvl w:val="0"/>
          <w:numId w:val="32"/>
        </w:numPr>
        <w:jc w:val="both"/>
      </w:pPr>
      <w:r w:rsidRPr="003A33B7">
        <w:t>PRAI, PLAI</w:t>
      </w:r>
    </w:p>
    <w:p w:rsidR="00380E04" w:rsidRPr="003A33B7" w:rsidRDefault="00380E04" w:rsidP="005C24E6">
      <w:pPr>
        <w:numPr>
          <w:ilvl w:val="0"/>
          <w:numId w:val="32"/>
        </w:numPr>
        <w:jc w:val="both"/>
        <w:rPr>
          <w:lang w:val="fr-FR"/>
        </w:rPr>
      </w:pPr>
      <w:r w:rsidRPr="003A33B7">
        <w:rPr>
          <w:lang w:val="fr-FR"/>
        </w:rPr>
        <w:t>Convenţii de desfăşurare a instruirii practice la agentul economic;</w:t>
      </w:r>
    </w:p>
    <w:p w:rsidR="00380E04" w:rsidRPr="003A33B7" w:rsidRDefault="00380E04" w:rsidP="005C24E6">
      <w:pPr>
        <w:numPr>
          <w:ilvl w:val="0"/>
          <w:numId w:val="32"/>
        </w:numPr>
        <w:jc w:val="both"/>
        <w:rPr>
          <w:lang w:val="pt-PT"/>
        </w:rPr>
      </w:pPr>
      <w:r w:rsidRPr="003A33B7">
        <w:rPr>
          <w:lang w:val="pt-PT"/>
        </w:rPr>
        <w:t>Graficul de desfăşurare a practicii;</w:t>
      </w:r>
    </w:p>
    <w:p w:rsidR="00380E04" w:rsidRPr="003A33B7" w:rsidRDefault="00380E04" w:rsidP="005C24E6">
      <w:pPr>
        <w:numPr>
          <w:ilvl w:val="0"/>
          <w:numId w:val="32"/>
        </w:numPr>
        <w:jc w:val="both"/>
      </w:pPr>
      <w:r w:rsidRPr="003A33B7">
        <w:t>Vizite de documentare;</w:t>
      </w:r>
    </w:p>
    <w:p w:rsidR="00380E04" w:rsidRPr="003A33B7" w:rsidRDefault="00380E04" w:rsidP="005C24E6">
      <w:pPr>
        <w:numPr>
          <w:ilvl w:val="0"/>
          <w:numId w:val="32"/>
        </w:numPr>
        <w:jc w:val="both"/>
        <w:rPr>
          <w:lang w:val="it-IT"/>
        </w:rPr>
      </w:pPr>
      <w:r w:rsidRPr="003A33B7">
        <w:rPr>
          <w:lang w:val="it-IT"/>
        </w:rPr>
        <w:t>Adrese din partea agenţilor economici ce solicită şcolarizarea în anumite calificări necesare;</w:t>
      </w:r>
    </w:p>
    <w:p w:rsidR="00380E04" w:rsidRPr="003A33B7" w:rsidRDefault="00380E04" w:rsidP="005C24E6">
      <w:pPr>
        <w:numPr>
          <w:ilvl w:val="0"/>
          <w:numId w:val="32"/>
        </w:numPr>
        <w:jc w:val="both"/>
        <w:rPr>
          <w:lang w:val="pt-PT"/>
        </w:rPr>
      </w:pPr>
      <w:r w:rsidRPr="003A33B7">
        <w:rPr>
          <w:lang w:val="pt-PT"/>
        </w:rPr>
        <w:t>Adrese de monitorizare a absolvenţilor (angajări),</w:t>
      </w:r>
    </w:p>
    <w:p w:rsidR="00380E04" w:rsidRPr="003A33B7" w:rsidRDefault="00380E04" w:rsidP="005C24E6">
      <w:pPr>
        <w:numPr>
          <w:ilvl w:val="0"/>
          <w:numId w:val="32"/>
        </w:numPr>
        <w:jc w:val="both"/>
        <w:rPr>
          <w:lang w:val="pt-PT"/>
        </w:rPr>
      </w:pPr>
      <w:r w:rsidRPr="003A33B7">
        <w:rPr>
          <w:lang w:val="pt-PT"/>
        </w:rPr>
        <w:t>Adrese aprobate de I.S.J. cu componenţa comisiilor de absolvire.</w:t>
      </w:r>
    </w:p>
    <w:p w:rsidR="00380E04" w:rsidRPr="003A33B7" w:rsidRDefault="00380E04" w:rsidP="00380E04">
      <w:pPr>
        <w:ind w:firstLine="720"/>
        <w:jc w:val="both"/>
        <w:rPr>
          <w:lang w:val="pt-PT"/>
        </w:rPr>
      </w:pPr>
      <w:r w:rsidRPr="003A33B7">
        <w:rPr>
          <w:lang w:val="pt-PT"/>
        </w:rPr>
        <w:t>Au fost semnate protocoale de colaborare cu diferite firme avand ca obiective : contributii la imbunatatirea bazei materiale a scolii, colaborare in scopul relizarii planului de scolarizare, sprijin pentru participarea elevilor la concursurile scolare.</w:t>
      </w:r>
    </w:p>
    <w:p w:rsidR="00380E04" w:rsidRPr="003A33B7" w:rsidRDefault="00380E04" w:rsidP="00380E04">
      <w:pPr>
        <w:ind w:firstLine="720"/>
        <w:jc w:val="both"/>
        <w:rPr>
          <w:lang w:val="fr-FR"/>
        </w:rPr>
      </w:pPr>
      <w:r w:rsidRPr="003A33B7">
        <w:rPr>
          <w:lang w:val="fr-FR"/>
        </w:rPr>
        <w:t xml:space="preserve">Elevii înscrişi </w:t>
      </w:r>
      <w:smartTag w:uri="urn:schemas-microsoft-com:office:smarttags" w:element="PersonName">
        <w:smartTagPr>
          <w:attr w:name="ProductID" w:val="la SAM"/>
        </w:smartTagPr>
        <w:r w:rsidRPr="003A33B7">
          <w:rPr>
            <w:lang w:val="fr-FR"/>
          </w:rPr>
          <w:t>la SAM</w:t>
        </w:r>
      </w:smartTag>
      <w:r w:rsidRPr="003A33B7">
        <w:rPr>
          <w:lang w:val="fr-FR"/>
        </w:rPr>
        <w:t xml:space="preserve"> – An de completare îşi desfăşoară activitatea atât în cadrul atelierelor şcoală, cat şi la agentul economic. Ei sunt însoţiţi de maiştri instructori cu care îşi desfăşoară activitatea de practică. Securitatea în muncă şi protecţia elevilor sunt asigurate atât de maistru instructor, cât şi de persoanele autorizate de la agenţii economici.</w:t>
      </w:r>
    </w:p>
    <w:p w:rsidR="00380E04" w:rsidRPr="003A33B7" w:rsidRDefault="00380E04" w:rsidP="005C24E6">
      <w:pPr>
        <w:numPr>
          <w:ilvl w:val="0"/>
          <w:numId w:val="30"/>
        </w:numPr>
        <w:jc w:val="both"/>
        <w:rPr>
          <w:b/>
        </w:rPr>
      </w:pPr>
      <w:r w:rsidRPr="003A33B7">
        <w:rPr>
          <w:b/>
        </w:rPr>
        <w:t>Dezvoltarea relaţiilor de parteneriat şcoală – agent economic.</w:t>
      </w:r>
    </w:p>
    <w:p w:rsidR="00380E04" w:rsidRPr="003A33B7" w:rsidRDefault="00380E04" w:rsidP="00380E04">
      <w:pPr>
        <w:ind w:firstLine="720"/>
        <w:jc w:val="both"/>
        <w:rPr>
          <w:lang w:val="pt-PT"/>
        </w:rPr>
      </w:pPr>
      <w:r w:rsidRPr="003A33B7">
        <w:rPr>
          <w:lang w:val="pt-PT"/>
        </w:rPr>
        <w:t xml:space="preserve">În vederea relaţiilor de parteneriat şcoală-agent economic, se propun următoarele direcţii de acţiune:educaţia pentru muncă a elevilor; </w:t>
      </w:r>
      <w:r w:rsidRPr="003A33B7">
        <w:rPr>
          <w:lang w:val="it-IT"/>
        </w:rPr>
        <w:t>dezvoltarea deprinderilor tehnice şi profesionale în domeniile şi meseriile alese;</w:t>
      </w:r>
      <w:r w:rsidRPr="003A33B7">
        <w:rPr>
          <w:lang w:val="pt-PT"/>
        </w:rPr>
        <w:t xml:space="preserve"> </w:t>
      </w:r>
      <w:r w:rsidRPr="003A33B7">
        <w:rPr>
          <w:lang w:val="it-IT"/>
        </w:rPr>
        <w:t>combaterea indisciplinei şi dezordinii la locul de muncă;</w:t>
      </w:r>
      <w:r w:rsidRPr="003A33B7">
        <w:rPr>
          <w:lang w:val="pt-PT"/>
        </w:rPr>
        <w:t xml:space="preserve"> </w:t>
      </w:r>
      <w:r w:rsidRPr="003A33B7">
        <w:t>asigurarea unor condiţii optime de desfăşurare a instruirii elevilor în cadrul practicii comasate în atelierele agentilor economici</w:t>
      </w:r>
      <w:r w:rsidRPr="003A33B7">
        <w:rPr>
          <w:lang w:val="pt-PT"/>
        </w:rPr>
        <w:t>;</w:t>
      </w:r>
      <w:r w:rsidRPr="003A33B7">
        <w:rPr>
          <w:lang w:val="it-IT"/>
        </w:rPr>
        <w:t>asigurarea unei instruiri practice la standarde optime în meseriile fiecărei grupe;</w:t>
      </w:r>
    </w:p>
    <w:p w:rsidR="00380E04" w:rsidRPr="003A33B7" w:rsidRDefault="00380E04" w:rsidP="00380E04">
      <w:pPr>
        <w:jc w:val="both"/>
        <w:rPr>
          <w:lang w:val="it-IT"/>
        </w:rPr>
      </w:pPr>
      <w:r w:rsidRPr="003A33B7">
        <w:rPr>
          <w:lang w:val="it-IT"/>
        </w:rPr>
        <w:t xml:space="preserve">colaborarea între specialişti care, împreună cu cadrele didactice de specialitate vor instrui elevii în viitoarele meserii; </w:t>
      </w:r>
      <w:r w:rsidRPr="003A33B7">
        <w:rPr>
          <w:lang w:val="es-ES"/>
        </w:rPr>
        <w:t>respectarea ordinii şi regulilor de protecţia muncii la locul de muncă, de către fiecare elev</w:t>
      </w:r>
    </w:p>
    <w:p w:rsidR="00380E04" w:rsidRDefault="00380E04" w:rsidP="00380E04">
      <w:pPr>
        <w:jc w:val="both"/>
        <w:rPr>
          <w:b/>
        </w:rPr>
      </w:pPr>
    </w:p>
    <w:p w:rsidR="00380E04" w:rsidRPr="003A33B7" w:rsidRDefault="00380E04" w:rsidP="00380E04">
      <w:pPr>
        <w:jc w:val="both"/>
        <w:rPr>
          <w:b/>
        </w:rPr>
      </w:pPr>
      <w:r w:rsidRPr="003A33B7">
        <w:rPr>
          <w:b/>
        </w:rPr>
        <w:t>Dificultăţi</w:t>
      </w:r>
    </w:p>
    <w:p w:rsidR="00380E04" w:rsidRPr="003A33B7" w:rsidRDefault="00380E04" w:rsidP="005C24E6">
      <w:pPr>
        <w:numPr>
          <w:ilvl w:val="0"/>
          <w:numId w:val="33"/>
        </w:numPr>
        <w:jc w:val="both"/>
      </w:pPr>
      <w:r w:rsidRPr="003A33B7">
        <w:t>În general puterea economica a agentilor economici este destul de mica si nu se poate face absortia absolventilor pe piata muncii.</w:t>
      </w:r>
    </w:p>
    <w:p w:rsidR="00380E04" w:rsidRPr="003A33B7" w:rsidRDefault="00380E04" w:rsidP="005C24E6">
      <w:pPr>
        <w:numPr>
          <w:ilvl w:val="0"/>
          <w:numId w:val="33"/>
        </w:numPr>
        <w:jc w:val="both"/>
        <w:rPr>
          <w:lang w:val="fr-FR"/>
        </w:rPr>
      </w:pPr>
      <w:r w:rsidRPr="003A33B7">
        <w:rPr>
          <w:lang w:val="fr-FR"/>
        </w:rPr>
        <w:t>Tinand seama de complexitatea fluxului tehnologic in anumite domenii s-a întâmpinat greutati la respectarea graficului de rotatie al elevilor pe locurile de munca.</w:t>
      </w:r>
    </w:p>
    <w:p w:rsidR="00380E04" w:rsidRPr="003A33B7" w:rsidRDefault="00380E04" w:rsidP="005C24E6">
      <w:pPr>
        <w:numPr>
          <w:ilvl w:val="0"/>
          <w:numId w:val="33"/>
        </w:numPr>
        <w:jc w:val="both"/>
        <w:rPr>
          <w:lang w:val="fr-FR"/>
        </w:rPr>
      </w:pPr>
      <w:r w:rsidRPr="003A33B7">
        <w:rPr>
          <w:lang w:val="fr-FR"/>
        </w:rPr>
        <w:t>Deoarece sunt agenti economici care au puncte de lucru la distante destul de mari fata de scoli, sunt dificultati legate de deplasarea elevilor la punctele de lucru.</w:t>
      </w:r>
    </w:p>
    <w:p w:rsidR="00380E04" w:rsidRPr="003A33B7" w:rsidRDefault="00380E04" w:rsidP="005C24E6">
      <w:pPr>
        <w:numPr>
          <w:ilvl w:val="0"/>
          <w:numId w:val="33"/>
        </w:numPr>
        <w:jc w:val="both"/>
        <w:rPr>
          <w:lang w:val="fr-FR"/>
        </w:rPr>
      </w:pPr>
      <w:r w:rsidRPr="003A33B7">
        <w:rPr>
          <w:lang w:val="fr-FR"/>
        </w:rPr>
        <w:t>De foarte multe ori activitaţile care se desfasoara la agentii economici nu sunt in concordanta cu programa de practica.</w:t>
      </w:r>
    </w:p>
    <w:p w:rsidR="00380E04" w:rsidRPr="003A33B7" w:rsidRDefault="00380E04" w:rsidP="005C24E6">
      <w:pPr>
        <w:numPr>
          <w:ilvl w:val="0"/>
          <w:numId w:val="33"/>
        </w:numPr>
        <w:jc w:val="both"/>
      </w:pPr>
      <w:r w:rsidRPr="003A33B7">
        <w:t>Supravegherea elevilor organizati in grupe mari se face dificil.</w:t>
      </w:r>
    </w:p>
    <w:p w:rsidR="00380E04" w:rsidRPr="003A33B7" w:rsidRDefault="00380E04" w:rsidP="005C24E6">
      <w:pPr>
        <w:numPr>
          <w:ilvl w:val="0"/>
          <w:numId w:val="33"/>
        </w:numPr>
        <w:jc w:val="both"/>
      </w:pPr>
      <w:r w:rsidRPr="003A33B7">
        <w:t>Organizarea activitatii agentilor economici intr-un singur schimb.</w:t>
      </w:r>
    </w:p>
    <w:p w:rsidR="00380E04" w:rsidRDefault="00380E04" w:rsidP="00380E04">
      <w:pPr>
        <w:jc w:val="both"/>
        <w:rPr>
          <w:b/>
          <w:lang w:val="fr-FR"/>
        </w:rPr>
      </w:pPr>
    </w:p>
    <w:p w:rsidR="00380E04" w:rsidRPr="003A33B7" w:rsidRDefault="00380E04" w:rsidP="00380E04">
      <w:pPr>
        <w:jc w:val="both"/>
        <w:rPr>
          <w:b/>
          <w:lang w:val="fr-FR"/>
        </w:rPr>
      </w:pPr>
      <w:r w:rsidRPr="003A33B7">
        <w:rPr>
          <w:b/>
          <w:lang w:val="fr-FR"/>
        </w:rPr>
        <w:t>Propuneri de imbunătăţire a relaţiilor de parteneriat:</w:t>
      </w:r>
    </w:p>
    <w:p w:rsidR="00380E04" w:rsidRPr="003A33B7" w:rsidRDefault="00380E04" w:rsidP="005C24E6">
      <w:pPr>
        <w:numPr>
          <w:ilvl w:val="0"/>
          <w:numId w:val="31"/>
        </w:numPr>
        <w:jc w:val="both"/>
        <w:rPr>
          <w:lang w:val="fr-FR"/>
        </w:rPr>
      </w:pPr>
      <w:r w:rsidRPr="003A33B7">
        <w:rPr>
          <w:lang w:val="fr-FR"/>
        </w:rPr>
        <w:t>Achiziţionarea de lucrări practice de complexitate redusă de la agenţii economici, care sa fie executate cu dotarea atelierelor scoală.</w:t>
      </w:r>
    </w:p>
    <w:p w:rsidR="00380E04" w:rsidRPr="003A33B7" w:rsidRDefault="00380E04" w:rsidP="005C24E6">
      <w:pPr>
        <w:numPr>
          <w:ilvl w:val="0"/>
          <w:numId w:val="31"/>
        </w:numPr>
        <w:jc w:val="both"/>
      </w:pPr>
      <w:r w:rsidRPr="003A33B7">
        <w:t>Rearanjarea atelierelor scoala cu dotarea corespunzatoare pentru a realiza un flux tehnologic in specialitate.</w:t>
      </w:r>
    </w:p>
    <w:p w:rsidR="00380E04" w:rsidRPr="003A33B7" w:rsidRDefault="00380E04" w:rsidP="005C24E6">
      <w:pPr>
        <w:numPr>
          <w:ilvl w:val="0"/>
          <w:numId w:val="31"/>
        </w:numPr>
        <w:jc w:val="both"/>
      </w:pPr>
      <w:r w:rsidRPr="003A33B7">
        <w:t>Implicarea agenţilor în finanţarea pregătirii forţei de muncă pe diverse specializări şi domenii;</w:t>
      </w:r>
    </w:p>
    <w:p w:rsidR="00380E04" w:rsidRPr="003A33B7" w:rsidRDefault="00380E04" w:rsidP="005C24E6">
      <w:pPr>
        <w:numPr>
          <w:ilvl w:val="0"/>
          <w:numId w:val="31"/>
        </w:numPr>
        <w:jc w:val="both"/>
      </w:pPr>
      <w:r w:rsidRPr="003A33B7">
        <w:t>Atragerea agenţilor economici prin oferta făcută de unitatea şcolară;</w:t>
      </w:r>
    </w:p>
    <w:p w:rsidR="00380E04" w:rsidRPr="003A33B7" w:rsidRDefault="00380E04" w:rsidP="005C24E6">
      <w:pPr>
        <w:numPr>
          <w:ilvl w:val="0"/>
          <w:numId w:val="31"/>
        </w:numPr>
        <w:jc w:val="both"/>
      </w:pPr>
      <w:r w:rsidRPr="003A33B7">
        <w:t>Cooptarea în comisiile de atestare şi certificare profesională a reprezentanţilor agenţilor economici ce pot face o selecţie orientativă în privinţa viitoarelor angajări necesare;</w:t>
      </w:r>
    </w:p>
    <w:p w:rsidR="00380E04" w:rsidRPr="003A33B7" w:rsidRDefault="00380E04" w:rsidP="005C24E6">
      <w:pPr>
        <w:numPr>
          <w:ilvl w:val="0"/>
          <w:numId w:val="31"/>
        </w:numPr>
        <w:jc w:val="both"/>
        <w:rPr>
          <w:lang w:val="fr-FR"/>
        </w:rPr>
      </w:pPr>
      <w:r w:rsidRPr="003A33B7">
        <w:rPr>
          <w:lang w:val="fr-FR"/>
        </w:rPr>
        <w:t>Activitatile desfasurate la agentii economici sa aiba obiective clare de invatare din curriculum si trebuie sa fie monitorizate si evaluate.</w:t>
      </w:r>
    </w:p>
    <w:p w:rsidR="00380E04" w:rsidRDefault="00380E04" w:rsidP="00380E04">
      <w:pPr>
        <w:jc w:val="both"/>
        <w:rPr>
          <w:b/>
          <w:u w:val="single"/>
          <w:lang w:val="fr-FR"/>
        </w:rPr>
      </w:pPr>
      <w:bookmarkStart w:id="157" w:name="_1244975408"/>
      <w:bookmarkEnd w:id="157"/>
    </w:p>
    <w:p w:rsidR="00380E04" w:rsidRDefault="00380E04" w:rsidP="00380E04">
      <w:pPr>
        <w:jc w:val="both"/>
        <w:rPr>
          <w:b/>
          <w:u w:val="single"/>
          <w:lang w:val="fr-FR"/>
        </w:rPr>
      </w:pPr>
    </w:p>
    <w:p w:rsidR="00380E04" w:rsidRDefault="00380E04" w:rsidP="00380E04">
      <w:pPr>
        <w:jc w:val="both"/>
        <w:rPr>
          <w:b/>
          <w:u w:val="single"/>
          <w:lang w:val="fr-FR"/>
        </w:rPr>
      </w:pPr>
    </w:p>
    <w:p w:rsidR="00380E04" w:rsidRPr="002C3C8D" w:rsidRDefault="00CF5344" w:rsidP="00BA14FB">
      <w:pPr>
        <w:pStyle w:val="Heading3"/>
      </w:pPr>
      <w:bookmarkStart w:id="158" w:name="_Toc371240013"/>
      <w:bookmarkStart w:id="159" w:name="_Toc503173385"/>
      <w:r>
        <w:rPr>
          <w:rFonts w:ascii="Times New Roman" w:hAnsi="Times New Roman"/>
          <w:szCs w:val="24"/>
        </w:rPr>
        <w:t>3.7</w:t>
      </w:r>
      <w:r w:rsidR="00380E04" w:rsidRPr="002C3C8D">
        <w:t>. Rezumatul principalelor concluzii şi obiectivele dezvoltării IPT la orizontul anului 2013</w:t>
      </w:r>
      <w:bookmarkEnd w:id="158"/>
      <w:bookmarkEnd w:id="159"/>
    </w:p>
    <w:p w:rsidR="00380E04" w:rsidRDefault="00380E04" w:rsidP="00380E04">
      <w:pPr>
        <w:jc w:val="both"/>
        <w:rPr>
          <w:lang w:val="it-IT"/>
        </w:rPr>
      </w:pPr>
    </w:p>
    <w:p w:rsidR="00380E04" w:rsidRDefault="00380E04" w:rsidP="00380E04">
      <w:pPr>
        <w:ind w:left="720"/>
        <w:jc w:val="center"/>
        <w:rPr>
          <w:b/>
          <w:lang w:val="it-IT"/>
        </w:rPr>
      </w:pPr>
      <w:r>
        <w:rPr>
          <w:b/>
          <w:lang w:val="it-IT"/>
        </w:rPr>
        <w:t>Centralizator cu propuneri si recomandari</w:t>
      </w:r>
    </w:p>
    <w:p w:rsidR="00380E04" w:rsidRPr="0091034E" w:rsidRDefault="00380E04" w:rsidP="00380E04">
      <w:pPr>
        <w:ind w:left="720"/>
        <w:jc w:val="center"/>
        <w:rPr>
          <w:b/>
        </w:rPr>
      </w:pPr>
      <w:r w:rsidRPr="0091034E">
        <w:rPr>
          <w:b/>
          <w:lang w:val="it-IT"/>
        </w:rPr>
        <w:t xml:space="preserve">aferente </w:t>
      </w:r>
      <w:r w:rsidRPr="0091034E">
        <w:rPr>
          <w:b/>
        </w:rPr>
        <w:t>rapoartelor de analiză a inserţiei profesionale a absolvenţilor de liceu tehnologic, ruta directa, nivel 3 de calificare, promoţiile 2010 şi 2011, la 6 şi 12 luni de la absolvire, din jud. Valcea</w:t>
      </w:r>
    </w:p>
    <w:p w:rsidR="00380E04" w:rsidRPr="0091034E" w:rsidRDefault="00380E04" w:rsidP="00380E04">
      <w:pPr>
        <w:ind w:left="720"/>
        <w:rPr>
          <w:b/>
          <w:lang w:val="it-IT"/>
        </w:rPr>
      </w:pPr>
      <w:r w:rsidRPr="0091034E">
        <w:rPr>
          <w:b/>
          <w:lang w:val="it-IT"/>
        </w:rPr>
        <w:t>I. Metodologia studiului</w:t>
      </w:r>
    </w:p>
    <w:p w:rsidR="00380E04" w:rsidRPr="0091034E" w:rsidRDefault="00380E04" w:rsidP="005C24E6">
      <w:pPr>
        <w:numPr>
          <w:ilvl w:val="0"/>
          <w:numId w:val="45"/>
        </w:numPr>
        <w:spacing w:after="200" w:line="276" w:lineRule="auto"/>
        <w:rPr>
          <w:lang w:val="it-IT"/>
        </w:rPr>
      </w:pPr>
      <w:r w:rsidRPr="0091034E">
        <w:rPr>
          <w:lang w:val="it-IT"/>
        </w:rPr>
        <w:t>Transmiterea concluziilor către unităţile de IPT, agenţiile pt. ocuparea forţei de muncă, ISJ, MEN, autorităţile publice</w:t>
      </w:r>
    </w:p>
    <w:p w:rsidR="00380E04" w:rsidRPr="0091034E" w:rsidRDefault="00380E04" w:rsidP="005C24E6">
      <w:pPr>
        <w:numPr>
          <w:ilvl w:val="0"/>
          <w:numId w:val="45"/>
        </w:numPr>
        <w:spacing w:after="200" w:line="276" w:lineRule="auto"/>
        <w:rPr>
          <w:lang w:val="it-IT"/>
        </w:rPr>
      </w:pPr>
      <w:r w:rsidRPr="0091034E">
        <w:rPr>
          <w:lang w:val="it-IT"/>
        </w:rPr>
        <w:t>Pe viitor să se aibă în vedere şi absolvenţii cu cerinţe educative speciale, absolvenţi de ÎPT</w:t>
      </w:r>
    </w:p>
    <w:p w:rsidR="00380E04" w:rsidRPr="0091034E" w:rsidRDefault="00380E04" w:rsidP="00380E04">
      <w:pPr>
        <w:ind w:firstLine="720"/>
        <w:rPr>
          <w:b/>
          <w:lang w:val="it-IT"/>
        </w:rPr>
      </w:pPr>
      <w:r w:rsidRPr="0091034E">
        <w:rPr>
          <w:b/>
          <w:lang w:val="it-IT"/>
        </w:rPr>
        <w:t xml:space="preserve">II. </w:t>
      </w:r>
      <w:r w:rsidRPr="0091034E">
        <w:rPr>
          <w:b/>
          <w:w w:val="110"/>
        </w:rPr>
        <w:t>Caracteristicile socio-demografice ale absolvenţilor de nivel 3 de calificare, rută directă</w:t>
      </w:r>
    </w:p>
    <w:p w:rsidR="00380E04" w:rsidRPr="0091034E" w:rsidRDefault="00380E04" w:rsidP="00380E04">
      <w:pPr>
        <w:ind w:firstLine="720"/>
        <w:rPr>
          <w:b/>
          <w:lang w:val="it-IT"/>
        </w:rPr>
      </w:pPr>
      <w:r w:rsidRPr="0091034E">
        <w:rPr>
          <w:b/>
          <w:lang w:val="it-IT"/>
        </w:rPr>
        <w:t>Mobilitate educaţională intergeneraţională</w:t>
      </w:r>
    </w:p>
    <w:p w:rsidR="00380E04" w:rsidRPr="0091034E" w:rsidRDefault="00380E04" w:rsidP="005C24E6">
      <w:pPr>
        <w:numPr>
          <w:ilvl w:val="0"/>
          <w:numId w:val="46"/>
        </w:numPr>
        <w:spacing w:after="200" w:line="276" w:lineRule="auto"/>
        <w:rPr>
          <w:b/>
          <w:lang w:val="it-IT"/>
        </w:rPr>
      </w:pPr>
      <w:r w:rsidRPr="0091034E">
        <w:rPr>
          <w:lang w:val="it-IT"/>
        </w:rPr>
        <w:t>Se impune o activitate susţinută de ridicare a calificării profesionale în mediul rural astfel încât să existe o egalitate de şanse în continuarea studiilor pentru toţi absolvenţii</w:t>
      </w:r>
    </w:p>
    <w:p w:rsidR="00380E04" w:rsidRPr="0091034E" w:rsidRDefault="00380E04" w:rsidP="005C24E6">
      <w:pPr>
        <w:numPr>
          <w:ilvl w:val="0"/>
          <w:numId w:val="46"/>
        </w:numPr>
        <w:spacing w:after="200" w:line="276" w:lineRule="auto"/>
        <w:jc w:val="both"/>
        <w:rPr>
          <w:lang w:val="it-IT"/>
        </w:rPr>
      </w:pPr>
      <w:r w:rsidRPr="0091034E">
        <w:rPr>
          <w:lang w:val="it-IT"/>
        </w:rPr>
        <w:t>Dezvoltarea unui sistem corespunzător de informare, consiliere şi orientare a elevilor din toate mediile de rezidenţă în vederea alegerii carierei, respectiv a traseului de pregătire viitoare, fiind redusă astfel influenţa părinţilor în stabilirea viitorului absolvenţilor sau a gradului de educaţie.</w:t>
      </w:r>
    </w:p>
    <w:p w:rsidR="00380E04" w:rsidRPr="0091034E" w:rsidRDefault="00380E04" w:rsidP="005C24E6">
      <w:pPr>
        <w:numPr>
          <w:ilvl w:val="0"/>
          <w:numId w:val="46"/>
        </w:numPr>
        <w:spacing w:after="200" w:line="276" w:lineRule="auto"/>
        <w:jc w:val="both"/>
        <w:rPr>
          <w:lang w:val="it-IT"/>
        </w:rPr>
      </w:pPr>
      <w:r w:rsidRPr="0091034E">
        <w:rPr>
          <w:lang w:val="it-IT"/>
        </w:rPr>
        <w:t>Implementarea unui program de informare si consiliere a parintilor  cu accent pe cei din mediul rural .</w:t>
      </w:r>
    </w:p>
    <w:p w:rsidR="00380E04" w:rsidRPr="0091034E" w:rsidRDefault="00380E04" w:rsidP="00380E04">
      <w:pPr>
        <w:ind w:firstLine="720"/>
        <w:jc w:val="both"/>
        <w:rPr>
          <w:b/>
          <w:lang w:val="it-IT"/>
        </w:rPr>
      </w:pPr>
      <w:r w:rsidRPr="0091034E">
        <w:rPr>
          <w:b/>
          <w:lang w:val="it-IT"/>
        </w:rPr>
        <w:t>Distribuţia veniturilor</w:t>
      </w:r>
    </w:p>
    <w:p w:rsidR="00380E04" w:rsidRPr="0091034E" w:rsidRDefault="00380E04" w:rsidP="005C24E6">
      <w:pPr>
        <w:numPr>
          <w:ilvl w:val="0"/>
          <w:numId w:val="47"/>
        </w:numPr>
        <w:spacing w:after="200" w:line="276" w:lineRule="auto"/>
        <w:rPr>
          <w:lang w:val="it-IT"/>
        </w:rPr>
      </w:pPr>
      <w:r w:rsidRPr="0091034E">
        <w:rPr>
          <w:lang w:val="it-IT"/>
        </w:rPr>
        <w:t>Se impune eliminarea ori</w:t>
      </w:r>
      <w:r w:rsidRPr="0091034E">
        <w:t xml:space="preserve">cărei forme de </w:t>
      </w:r>
      <w:r w:rsidRPr="0091034E">
        <w:rPr>
          <w:lang w:val="it-IT"/>
        </w:rPr>
        <w:t>discriminare a tinerilor angajaţi în funcţie de etnie şi sex.</w:t>
      </w:r>
    </w:p>
    <w:p w:rsidR="00380E04" w:rsidRPr="0091034E" w:rsidRDefault="00380E04" w:rsidP="005C24E6">
      <w:pPr>
        <w:numPr>
          <w:ilvl w:val="0"/>
          <w:numId w:val="47"/>
        </w:numPr>
        <w:spacing w:after="200" w:line="276" w:lineRule="auto"/>
        <w:rPr>
          <w:lang w:val="it-IT"/>
        </w:rPr>
      </w:pPr>
      <w:r w:rsidRPr="0091034E">
        <w:rPr>
          <w:lang w:val="it-IT"/>
        </w:rPr>
        <w:t>Asigurarea unei subventii egala cu ajutorul de somaj pentru tinerii absolventi care se incadreaza.</w:t>
      </w:r>
    </w:p>
    <w:p w:rsidR="00380E04" w:rsidRPr="0091034E" w:rsidRDefault="00380E04" w:rsidP="005C24E6">
      <w:pPr>
        <w:numPr>
          <w:ilvl w:val="0"/>
          <w:numId w:val="47"/>
        </w:numPr>
        <w:spacing w:after="200" w:line="276" w:lineRule="auto"/>
        <w:jc w:val="both"/>
        <w:rPr>
          <w:lang w:val="it-IT"/>
        </w:rPr>
      </w:pPr>
      <w:r w:rsidRPr="0091034E">
        <w:rPr>
          <w:lang w:val="it-IT"/>
        </w:rPr>
        <w:t>Promovarea unor programe pentru dezvoltarea culturii antreprenoriale în rândul tinerelor de sex femin în calitate de manager din sectorul intreprinderilor mici şi mijlocii.</w:t>
      </w:r>
    </w:p>
    <w:p w:rsidR="00380E04" w:rsidRPr="0091034E" w:rsidRDefault="00380E04" w:rsidP="00380E04">
      <w:pPr>
        <w:ind w:firstLine="720"/>
        <w:jc w:val="both"/>
        <w:rPr>
          <w:b/>
          <w:lang w:val="pt-BR"/>
        </w:rPr>
      </w:pPr>
    </w:p>
    <w:p w:rsidR="00380E04" w:rsidRPr="0091034E" w:rsidRDefault="00380E04" w:rsidP="00380E04">
      <w:pPr>
        <w:ind w:firstLine="720"/>
        <w:jc w:val="both"/>
        <w:rPr>
          <w:b/>
          <w:lang w:val="pt-BR"/>
        </w:rPr>
      </w:pPr>
      <w:r w:rsidRPr="0091034E">
        <w:rPr>
          <w:b/>
          <w:lang w:val="pt-BR"/>
        </w:rPr>
        <w:t>Percepţia asupra perspectivelor de pe piaţa muncii</w:t>
      </w:r>
    </w:p>
    <w:p w:rsidR="00380E04" w:rsidRPr="0091034E" w:rsidRDefault="00380E04" w:rsidP="005C24E6">
      <w:pPr>
        <w:numPr>
          <w:ilvl w:val="0"/>
          <w:numId w:val="48"/>
        </w:numPr>
        <w:spacing w:after="200" w:line="276" w:lineRule="auto"/>
        <w:rPr>
          <w:lang w:val="pt-BR"/>
        </w:rPr>
      </w:pPr>
      <w:r w:rsidRPr="0091034E">
        <w:rPr>
          <w:lang w:val="pt-BR"/>
        </w:rPr>
        <w:t>Îndrumarea şi consilierea absolvenţilor în alegerea ocupaţiei viitoare în domeniul apropiat calificărilor profesionale obţinute în liceu pentru asigurarea unei activităţi mai eficiente şi pentru asigurarea competitivităţii</w:t>
      </w:r>
    </w:p>
    <w:p w:rsidR="00380E04" w:rsidRPr="0091034E" w:rsidRDefault="00380E04" w:rsidP="005C24E6">
      <w:pPr>
        <w:numPr>
          <w:ilvl w:val="0"/>
          <w:numId w:val="48"/>
        </w:numPr>
        <w:spacing w:after="200" w:line="276" w:lineRule="auto"/>
        <w:rPr>
          <w:lang w:val="pt-BR"/>
        </w:rPr>
      </w:pPr>
      <w:r w:rsidRPr="0091034E">
        <w:rPr>
          <w:lang w:val="pt-BR"/>
        </w:rPr>
        <w:t>Crearea unui sistem pentru informarea absolvenţilor asupra strategiilor de dezvoltare socio-economică a judeţului astfel încât alegerea carierei viitoare să fie în concordanţă cu oferta locurilor de muncă.</w:t>
      </w:r>
    </w:p>
    <w:p w:rsidR="00380E04" w:rsidRPr="0091034E" w:rsidRDefault="00380E04" w:rsidP="005C24E6">
      <w:pPr>
        <w:numPr>
          <w:ilvl w:val="0"/>
          <w:numId w:val="48"/>
        </w:numPr>
        <w:spacing w:after="200" w:line="276" w:lineRule="auto"/>
        <w:rPr>
          <w:lang w:val="pt-BR"/>
        </w:rPr>
      </w:pPr>
      <w:r w:rsidRPr="0091034E">
        <w:rPr>
          <w:lang w:val="pt-BR"/>
        </w:rPr>
        <w:t xml:space="preserve">Constituirea unor parteneriate in triada Scoala - Agent economic- Agentii de Ocupare, in vederea promovarii in scolile de IPT a activitatilor economice din zona si cunosterea conditiilor efectiv e munca. </w:t>
      </w:r>
    </w:p>
    <w:p w:rsidR="00380E04" w:rsidRPr="0091034E" w:rsidRDefault="00380E04" w:rsidP="005C24E6">
      <w:pPr>
        <w:numPr>
          <w:ilvl w:val="0"/>
          <w:numId w:val="48"/>
        </w:numPr>
        <w:spacing w:after="200" w:line="276" w:lineRule="auto"/>
        <w:jc w:val="both"/>
        <w:rPr>
          <w:lang w:val="pt-BR"/>
        </w:rPr>
      </w:pPr>
      <w:r w:rsidRPr="0091034E">
        <w:rPr>
          <w:lang w:val="pt-BR"/>
        </w:rPr>
        <w:t>Dezvoltarea unui sistem informaţional care să permită accesul tuturor absolvenţilor la informaţiile legate de piaţa muncii din străinătate, condiţii de muncă, nivel de pregătire etc.,  pentru a alege în cunoştinţă de cauză a locului de muncă</w:t>
      </w:r>
    </w:p>
    <w:p w:rsidR="00380E04" w:rsidRPr="0091034E" w:rsidRDefault="00380E04" w:rsidP="005C24E6">
      <w:pPr>
        <w:numPr>
          <w:ilvl w:val="0"/>
          <w:numId w:val="49"/>
        </w:numPr>
        <w:spacing w:after="200" w:line="276" w:lineRule="auto"/>
        <w:rPr>
          <w:lang w:val="pt-BR"/>
        </w:rPr>
      </w:pPr>
      <w:r w:rsidRPr="0091034E">
        <w:rPr>
          <w:lang w:val="pt-BR"/>
        </w:rPr>
        <w:t>Susţinerea dezvoltării spiritului antreprenorial de pe băncile şcolii  prin firme de exercitiu.</w:t>
      </w:r>
    </w:p>
    <w:p w:rsidR="00380E04" w:rsidRPr="0091034E" w:rsidRDefault="00380E04" w:rsidP="005C24E6">
      <w:pPr>
        <w:numPr>
          <w:ilvl w:val="0"/>
          <w:numId w:val="49"/>
        </w:numPr>
        <w:spacing w:after="200" w:line="276" w:lineRule="auto"/>
        <w:rPr>
          <w:lang w:val="pt-BR"/>
        </w:rPr>
      </w:pPr>
      <w:r w:rsidRPr="0091034E">
        <w:rPr>
          <w:lang w:val="pt-BR"/>
        </w:rPr>
        <w:t>Promovarea unor programe care să stimuleze tinerii pentru infiinţarea de noi microintreprinderi şi informarea acestora asupra posibilităţilor şi facilităţilor de accesare a surselor de finanţare</w:t>
      </w:r>
    </w:p>
    <w:p w:rsidR="00380E04" w:rsidRPr="0091034E" w:rsidRDefault="00380E04" w:rsidP="005C24E6">
      <w:pPr>
        <w:numPr>
          <w:ilvl w:val="0"/>
          <w:numId w:val="49"/>
        </w:numPr>
        <w:spacing w:after="200" w:line="276" w:lineRule="auto"/>
        <w:rPr>
          <w:lang w:val="pt-BR"/>
        </w:rPr>
      </w:pPr>
      <w:r w:rsidRPr="0091034E">
        <w:rPr>
          <w:lang w:val="pt-BR"/>
        </w:rPr>
        <w:t>Dezvoltarea şi modernizarea infrastructurii educaţionale  pentru pregătirea de specialitate</w:t>
      </w:r>
    </w:p>
    <w:p w:rsidR="00380E04" w:rsidRPr="0091034E" w:rsidRDefault="00380E04" w:rsidP="005C24E6">
      <w:pPr>
        <w:numPr>
          <w:ilvl w:val="0"/>
          <w:numId w:val="49"/>
        </w:numPr>
        <w:spacing w:after="200" w:line="276" w:lineRule="auto"/>
        <w:rPr>
          <w:lang w:val="pt-BR"/>
        </w:rPr>
      </w:pPr>
      <w:r w:rsidRPr="0091034E">
        <w:rPr>
          <w:lang w:val="pt-BR"/>
        </w:rPr>
        <w:t>Consolidarea parteneriatelor între instituţiile de învăţământ, structurile consultative şi părţile interesate externe din domeniul muncii pentru crearea unor noi oportunităţi de mobilitate în scopul studiilor, precum şi  pentru identificarea deficitului de forţă de muncă calificată şi furnizarea de recomnandări pentru adaptarea ofertei de formare profesională la cerinţele pieţei muncii</w:t>
      </w:r>
    </w:p>
    <w:p w:rsidR="00380E04" w:rsidRPr="0091034E" w:rsidRDefault="00380E04" w:rsidP="005C24E6">
      <w:pPr>
        <w:numPr>
          <w:ilvl w:val="0"/>
          <w:numId w:val="49"/>
        </w:numPr>
        <w:spacing w:after="200" w:line="276" w:lineRule="auto"/>
        <w:rPr>
          <w:lang w:val="pt-BR"/>
        </w:rPr>
      </w:pPr>
      <w:r w:rsidRPr="0091034E">
        <w:rPr>
          <w:lang w:val="pt-BR"/>
        </w:rPr>
        <w:t>Creşterea gradului de vizibilitate a serviciilor instituţiilor din domeniul muncii prin intalniri periodice  in scoli în rândul tinerilor aflaţi în căutarea unui loc de muncă şi în rândul angajatorilor</w:t>
      </w:r>
    </w:p>
    <w:p w:rsidR="00380E04" w:rsidRPr="0091034E" w:rsidRDefault="00380E04" w:rsidP="00380E04">
      <w:pPr>
        <w:ind w:left="720"/>
        <w:jc w:val="both"/>
        <w:rPr>
          <w:b/>
          <w:lang w:val="it-IT"/>
        </w:rPr>
      </w:pPr>
      <w:r w:rsidRPr="0091034E">
        <w:rPr>
          <w:b/>
          <w:lang w:val="it-IT"/>
        </w:rPr>
        <w:t>III. Participare şi performanţe şcolare ale absolvenţilor de nivel 3 de calificare, rută directă</w:t>
      </w:r>
    </w:p>
    <w:p w:rsidR="00380E04" w:rsidRPr="0091034E" w:rsidRDefault="00380E04" w:rsidP="00380E04">
      <w:pPr>
        <w:ind w:firstLine="720"/>
        <w:jc w:val="both"/>
        <w:rPr>
          <w:b/>
          <w:lang w:val="it-IT"/>
        </w:rPr>
      </w:pPr>
      <w:r w:rsidRPr="0091034E">
        <w:rPr>
          <w:b/>
          <w:lang w:val="it-IT"/>
        </w:rPr>
        <w:t>Domenii de calificare profesională</w:t>
      </w:r>
    </w:p>
    <w:p w:rsidR="00380E04" w:rsidRPr="0091034E" w:rsidRDefault="00380E04" w:rsidP="005C24E6">
      <w:pPr>
        <w:numPr>
          <w:ilvl w:val="0"/>
          <w:numId w:val="50"/>
        </w:numPr>
        <w:spacing w:after="200" w:line="276" w:lineRule="auto"/>
        <w:jc w:val="both"/>
        <w:rPr>
          <w:lang w:val="it-IT"/>
        </w:rPr>
      </w:pPr>
      <w:r w:rsidRPr="0091034E">
        <w:rPr>
          <w:lang w:val="it-IT"/>
        </w:rPr>
        <w:t>Eficientizarea  serviciilor de marketing  educaţional ale unităţilor de învătământ profesional şi tehnic către unităţile  de învăţământ gimnazial din mediul urban şi rural, pentru creşterea atractivităţii ÎPT şi realizarea unor opţiuni realiste de către elevi.</w:t>
      </w:r>
    </w:p>
    <w:p w:rsidR="00380E04" w:rsidRPr="0091034E" w:rsidRDefault="00380E04" w:rsidP="005C24E6">
      <w:pPr>
        <w:numPr>
          <w:ilvl w:val="0"/>
          <w:numId w:val="50"/>
        </w:numPr>
        <w:autoSpaceDE w:val="0"/>
        <w:autoSpaceDN w:val="0"/>
        <w:adjustRightInd w:val="0"/>
        <w:spacing w:after="200" w:line="276" w:lineRule="auto"/>
        <w:rPr>
          <w:rFonts w:eastAsia="TimesNewRomanPSMT"/>
        </w:rPr>
      </w:pPr>
      <w:r w:rsidRPr="0091034E">
        <w:rPr>
          <w:rFonts w:eastAsia="TimesNewRomanPSMT"/>
        </w:rPr>
        <w:t>Necesitatea elaborării unui ghid şi a unui program de consiliere a carierei a cărui aplicare creează un mediu de învăţare pozitiv, important pentru valorificarea oportunităţilor şi a şanselor de dezvoltare personală şi profesională, din perspectiva inserţiei pe piaţa muncii.</w:t>
      </w:r>
    </w:p>
    <w:p w:rsidR="00380E04" w:rsidRPr="0091034E" w:rsidRDefault="00380E04" w:rsidP="005C24E6">
      <w:pPr>
        <w:numPr>
          <w:ilvl w:val="0"/>
          <w:numId w:val="50"/>
        </w:numPr>
        <w:autoSpaceDE w:val="0"/>
        <w:autoSpaceDN w:val="0"/>
        <w:adjustRightInd w:val="0"/>
        <w:spacing w:after="200" w:line="276" w:lineRule="auto"/>
        <w:rPr>
          <w:rFonts w:eastAsia="TimesNewRomanPSMT"/>
        </w:rPr>
      </w:pPr>
      <w:r w:rsidRPr="0091034E">
        <w:rPr>
          <w:rFonts w:eastAsia="TimesNewRomanPSMT"/>
        </w:rPr>
        <w:t>Acordarea unui procent mai mare de burse pentru elevii din invatamantul profesional si tehnic.</w:t>
      </w:r>
    </w:p>
    <w:p w:rsidR="00380E04" w:rsidRPr="0091034E" w:rsidRDefault="00380E04" w:rsidP="00380E04">
      <w:pPr>
        <w:ind w:firstLine="720"/>
        <w:jc w:val="both"/>
        <w:rPr>
          <w:b/>
          <w:w w:val="110"/>
        </w:rPr>
      </w:pPr>
      <w:r w:rsidRPr="0091034E">
        <w:rPr>
          <w:b/>
          <w:w w:val="110"/>
        </w:rPr>
        <w:t>Performanţe şcolare şi profilul absolvenţilor care nu şi-au continuat studiile în anul şcolar 2010-2011</w:t>
      </w:r>
    </w:p>
    <w:p w:rsidR="00380E04" w:rsidRPr="0091034E" w:rsidRDefault="00380E04" w:rsidP="005C24E6">
      <w:pPr>
        <w:numPr>
          <w:ilvl w:val="0"/>
          <w:numId w:val="51"/>
        </w:numPr>
        <w:spacing w:after="200" w:line="276" w:lineRule="auto"/>
        <w:jc w:val="both"/>
      </w:pPr>
      <w:r w:rsidRPr="0091034E">
        <w:t>Creşterea exigenţei la examenele de certificare a competenţelor profesionale prin externalizarea evaluării la agentul economic;  procentul de promovabilitate foarte mare la nivel 3 şi în general la toate nivelurile de calificare se explică şi prin proba de evaluare (proiect), care  nu măsoară competenţele cerute de angajatori.</w:t>
      </w:r>
    </w:p>
    <w:p w:rsidR="00380E04" w:rsidRPr="0091034E" w:rsidRDefault="00380E04" w:rsidP="005C24E6">
      <w:pPr>
        <w:numPr>
          <w:ilvl w:val="0"/>
          <w:numId w:val="51"/>
        </w:numPr>
        <w:spacing w:after="200" w:line="276" w:lineRule="auto"/>
        <w:jc w:val="both"/>
      </w:pPr>
      <w:r w:rsidRPr="0091034E">
        <w:t>Realizarea de parteneriate eficiente  ale unităţilor  de învăţământ  cu agenţii economici pentru pregătirea cadrelor didactice în noile tehnologii.</w:t>
      </w:r>
    </w:p>
    <w:p w:rsidR="00380E04" w:rsidRPr="0091034E" w:rsidRDefault="00380E04" w:rsidP="005C24E6">
      <w:pPr>
        <w:numPr>
          <w:ilvl w:val="0"/>
          <w:numId w:val="51"/>
        </w:numPr>
        <w:spacing w:after="200" w:line="276" w:lineRule="auto"/>
        <w:jc w:val="both"/>
        <w:rPr>
          <w:lang w:val="it-IT"/>
        </w:rPr>
      </w:pPr>
      <w:r w:rsidRPr="0091034E">
        <w:rPr>
          <w:lang w:val="it-IT"/>
        </w:rPr>
        <w:t>Modificarea metodologiilor de bacalaureat privind probele scrise la liceele tehnologice, prin susţinerea unor probe scrise în concordanţă cu profilul şi domeniul de calificare.</w:t>
      </w:r>
    </w:p>
    <w:p w:rsidR="00380E04" w:rsidRPr="0091034E" w:rsidRDefault="00380E04" w:rsidP="005C24E6">
      <w:pPr>
        <w:numPr>
          <w:ilvl w:val="0"/>
          <w:numId w:val="51"/>
        </w:numPr>
        <w:spacing w:after="200" w:line="276" w:lineRule="auto"/>
        <w:jc w:val="both"/>
        <w:rPr>
          <w:lang w:val="it-IT"/>
        </w:rPr>
      </w:pPr>
      <w:r w:rsidRPr="0091034E">
        <w:rPr>
          <w:lang w:val="it-IT"/>
        </w:rPr>
        <w:t>Se recomandă o mai bună colaborare între familie şi şcoală în vederea consilierii şi orientării şcolare şi profesionale adecvate a absolvenţilor, astfel încat aşteptările  acestora să fie realiste şi realizabile.</w:t>
      </w:r>
    </w:p>
    <w:p w:rsidR="00380E04" w:rsidRPr="0091034E" w:rsidRDefault="00380E04" w:rsidP="005C24E6">
      <w:pPr>
        <w:numPr>
          <w:ilvl w:val="0"/>
          <w:numId w:val="51"/>
        </w:numPr>
        <w:spacing w:after="200" w:line="276" w:lineRule="auto"/>
        <w:jc w:val="both"/>
        <w:rPr>
          <w:lang w:val="it-IT"/>
        </w:rPr>
      </w:pPr>
      <w:r w:rsidRPr="0091034E">
        <w:rPr>
          <w:lang w:val="it-IT"/>
        </w:rPr>
        <w:t>Parteneriate  ale agenţilor economici cu unităţilor de învăţământ  pentru pregătirea cadrelor didactice în noile tehnologii.</w:t>
      </w:r>
    </w:p>
    <w:p w:rsidR="00380E04" w:rsidRPr="0091034E" w:rsidRDefault="00380E04" w:rsidP="00380E04">
      <w:pPr>
        <w:ind w:firstLine="720"/>
        <w:jc w:val="both"/>
        <w:rPr>
          <w:b/>
          <w:w w:val="110"/>
        </w:rPr>
      </w:pPr>
      <w:r w:rsidRPr="0091034E">
        <w:rPr>
          <w:b/>
          <w:w w:val="110"/>
        </w:rPr>
        <w:t>Continuarea studiilor</w:t>
      </w:r>
    </w:p>
    <w:p w:rsidR="00380E04" w:rsidRPr="0091034E" w:rsidRDefault="00380E04" w:rsidP="005C24E6">
      <w:pPr>
        <w:numPr>
          <w:ilvl w:val="0"/>
          <w:numId w:val="52"/>
        </w:numPr>
        <w:spacing w:after="200" w:line="276" w:lineRule="auto"/>
        <w:jc w:val="both"/>
      </w:pPr>
      <w:r w:rsidRPr="0091034E">
        <w:t xml:space="preserve">Dezvoltarea învăţământului postliceal şi de maiştri ca alternativă viabilă de continuare a studiilor, pentru absolvenţii care nu  au promovat examenul de bacalaureat, simultan asigurandu-se ore suplimentare de pregatire pentru promovarea bacalaureatului. </w:t>
      </w:r>
    </w:p>
    <w:p w:rsidR="00380E04" w:rsidRPr="0091034E" w:rsidRDefault="00380E04" w:rsidP="005C24E6">
      <w:pPr>
        <w:numPr>
          <w:ilvl w:val="0"/>
          <w:numId w:val="52"/>
        </w:numPr>
        <w:spacing w:after="200" w:line="276" w:lineRule="auto"/>
        <w:jc w:val="both"/>
      </w:pPr>
      <w:r w:rsidRPr="0091034E">
        <w:t>Programe remediale de pregătire a viitorilor absolvenţi la nivelul unităţilor de învăţământ, inclusiv prin proiecte POSDRU pentru îmbunătăţirea rezultatelor la bacalaureat.</w:t>
      </w:r>
    </w:p>
    <w:p w:rsidR="00380E04" w:rsidRPr="0091034E" w:rsidRDefault="00380E04" w:rsidP="005C24E6">
      <w:pPr>
        <w:numPr>
          <w:ilvl w:val="0"/>
          <w:numId w:val="52"/>
        </w:numPr>
        <w:spacing w:after="200" w:line="276" w:lineRule="auto"/>
        <w:jc w:val="both"/>
      </w:pPr>
      <w:r w:rsidRPr="0091034E">
        <w:t>Parteneriate realizate între unităţile de învăţământ şi AJOFM, pentru ca absolvenţii să cunoască toate serviciile oferite de AJOFM, inclusiv căutarea unui loc de muncă.</w:t>
      </w:r>
    </w:p>
    <w:p w:rsidR="00380E04" w:rsidRPr="0091034E" w:rsidRDefault="00380E04" w:rsidP="00380E04">
      <w:pPr>
        <w:tabs>
          <w:tab w:val="center" w:pos="2880"/>
        </w:tabs>
        <w:autoSpaceDE w:val="0"/>
        <w:autoSpaceDN w:val="0"/>
        <w:adjustRightInd w:val="0"/>
        <w:jc w:val="both"/>
        <w:rPr>
          <w:b/>
          <w:w w:val="110"/>
        </w:rPr>
      </w:pPr>
      <w:r w:rsidRPr="0091034E">
        <w:rPr>
          <w:b/>
          <w:w w:val="110"/>
        </w:rPr>
        <w:tab/>
        <w:t>Forma de continuare a studiilor</w:t>
      </w:r>
    </w:p>
    <w:p w:rsidR="00380E04" w:rsidRPr="0091034E" w:rsidRDefault="00380E04" w:rsidP="005C24E6">
      <w:pPr>
        <w:numPr>
          <w:ilvl w:val="0"/>
          <w:numId w:val="53"/>
        </w:numPr>
        <w:spacing w:after="200" w:line="276" w:lineRule="auto"/>
        <w:jc w:val="both"/>
      </w:pPr>
      <w:r w:rsidRPr="0091034E">
        <w:t xml:space="preserve">Realizarea de parteneriate a liceelor tehnologice cu universităţile în scopul orientării absolvenţilor spre specializări care vin </w:t>
      </w:r>
      <w:r w:rsidRPr="0091034E">
        <w:rPr>
          <w:lang w:val="it-IT"/>
        </w:rPr>
        <w:t>în completarea competenţelor dobândite  în liceu.</w:t>
      </w:r>
    </w:p>
    <w:p w:rsidR="00380E04" w:rsidRPr="0091034E" w:rsidRDefault="00380E04" w:rsidP="005C24E6">
      <w:pPr>
        <w:numPr>
          <w:ilvl w:val="0"/>
          <w:numId w:val="53"/>
        </w:numPr>
        <w:spacing w:after="200" w:line="276" w:lineRule="auto"/>
        <w:jc w:val="both"/>
        <w:rPr>
          <w:lang w:val="it-IT"/>
        </w:rPr>
      </w:pPr>
      <w:r w:rsidRPr="0091034E">
        <w:rPr>
          <w:lang w:val="it-IT"/>
        </w:rPr>
        <w:t>Activităţi de orientare şi consiliere a elevilor din clasele terminale din licee în parteneriat cu AJOFM, pentru cunoaşterea realităţilor de pe piaţa muncii.</w:t>
      </w:r>
    </w:p>
    <w:p w:rsidR="00380E04" w:rsidRPr="0091034E" w:rsidRDefault="00380E04" w:rsidP="00380E04">
      <w:pPr>
        <w:tabs>
          <w:tab w:val="center" w:pos="2880"/>
        </w:tabs>
        <w:autoSpaceDE w:val="0"/>
        <w:autoSpaceDN w:val="0"/>
        <w:adjustRightInd w:val="0"/>
        <w:jc w:val="both"/>
        <w:rPr>
          <w:b/>
          <w:w w:val="110"/>
        </w:rPr>
      </w:pPr>
      <w:r w:rsidRPr="0091034E">
        <w:rPr>
          <w:b/>
          <w:w w:val="110"/>
        </w:rPr>
        <w:tab/>
        <w:t>Formare profesională continuă</w:t>
      </w:r>
    </w:p>
    <w:p w:rsidR="00380E04" w:rsidRPr="0091034E" w:rsidRDefault="00380E04" w:rsidP="005C24E6">
      <w:pPr>
        <w:numPr>
          <w:ilvl w:val="0"/>
          <w:numId w:val="54"/>
        </w:numPr>
        <w:spacing w:after="200" w:line="276" w:lineRule="auto"/>
        <w:jc w:val="both"/>
        <w:rPr>
          <w:lang w:val="it-IT"/>
        </w:rPr>
      </w:pPr>
      <w:r w:rsidRPr="0091034E">
        <w:rPr>
          <w:lang w:val="it-IT"/>
        </w:rPr>
        <w:t>Adaptarea ofertei educaţionale la cerintele pieţei muncii, inclusiv prin cursuri de formare a adulţilor.</w:t>
      </w:r>
    </w:p>
    <w:p w:rsidR="00380E04" w:rsidRPr="0091034E" w:rsidRDefault="00380E04" w:rsidP="005C24E6">
      <w:pPr>
        <w:numPr>
          <w:ilvl w:val="0"/>
          <w:numId w:val="54"/>
        </w:numPr>
        <w:spacing w:after="200" w:line="276" w:lineRule="auto"/>
        <w:jc w:val="both"/>
        <w:rPr>
          <w:lang w:val="it-IT"/>
        </w:rPr>
      </w:pPr>
      <w:r w:rsidRPr="0091034E">
        <w:rPr>
          <w:lang w:val="it-IT"/>
        </w:rPr>
        <w:t>Se recomandă o mai bună colaborare între familie şi şcoală în vederea consilierii şi orientării şcolare şi profesionale inclusiv spre învătământul profesional.</w:t>
      </w:r>
    </w:p>
    <w:p w:rsidR="00380E04" w:rsidRPr="0091034E" w:rsidRDefault="00380E04" w:rsidP="005C24E6">
      <w:pPr>
        <w:numPr>
          <w:ilvl w:val="0"/>
          <w:numId w:val="54"/>
        </w:numPr>
        <w:spacing w:after="200" w:line="276" w:lineRule="auto"/>
        <w:jc w:val="both"/>
        <w:rPr>
          <w:lang w:val="it-IT"/>
        </w:rPr>
      </w:pPr>
      <w:r w:rsidRPr="0091034E">
        <w:rPr>
          <w:lang w:val="it-IT"/>
        </w:rPr>
        <w:t>Autorizarea scolilor de IPT pentru formarea adultilor in meserii solicitate pe piata muncii.</w:t>
      </w:r>
    </w:p>
    <w:p w:rsidR="00380E04" w:rsidRPr="0091034E" w:rsidRDefault="00380E04" w:rsidP="00380E04">
      <w:pPr>
        <w:ind w:firstLine="720"/>
        <w:jc w:val="both"/>
        <w:rPr>
          <w:b/>
          <w:lang w:val="it-IT"/>
        </w:rPr>
      </w:pPr>
      <w:r w:rsidRPr="0091034E">
        <w:rPr>
          <w:b/>
          <w:w w:val="110"/>
        </w:rPr>
        <w:t>Motivaţia alegerii liceului tehnologic</w:t>
      </w:r>
    </w:p>
    <w:p w:rsidR="00380E04" w:rsidRPr="0091034E" w:rsidRDefault="00380E04" w:rsidP="005C24E6">
      <w:pPr>
        <w:numPr>
          <w:ilvl w:val="0"/>
          <w:numId w:val="55"/>
        </w:numPr>
        <w:spacing w:after="200" w:line="276" w:lineRule="auto"/>
        <w:jc w:val="both"/>
        <w:rPr>
          <w:lang w:val="it-IT"/>
        </w:rPr>
      </w:pPr>
      <w:r w:rsidRPr="0091034E">
        <w:rPr>
          <w:lang w:val="it-IT"/>
        </w:rPr>
        <w:t>Admitere în liceu în funcţie de opţiunilor elevilor, având în vedere procentul ridicat de elevi (43%) care declară că au fost repartizaţi în funcţie de medie, fără să-şi dorească calificarea  respectivă.</w:t>
      </w:r>
    </w:p>
    <w:p w:rsidR="00380E04" w:rsidRPr="0091034E" w:rsidRDefault="00380E04" w:rsidP="005C24E6">
      <w:pPr>
        <w:numPr>
          <w:ilvl w:val="0"/>
          <w:numId w:val="55"/>
        </w:numPr>
        <w:spacing w:after="200" w:line="276" w:lineRule="auto"/>
        <w:jc w:val="both"/>
        <w:rPr>
          <w:lang w:val="it-IT"/>
        </w:rPr>
      </w:pPr>
      <w:r w:rsidRPr="0091034E">
        <w:rPr>
          <w:lang w:val="it-IT"/>
        </w:rPr>
        <w:t>Admitere sa se realizeze in urma uni examen.</w:t>
      </w:r>
    </w:p>
    <w:p w:rsidR="00380E04" w:rsidRDefault="00380E04" w:rsidP="00380E04">
      <w:pPr>
        <w:ind w:left="720"/>
        <w:jc w:val="both"/>
        <w:rPr>
          <w:b/>
        </w:rPr>
      </w:pPr>
      <w:r w:rsidRPr="0091034E">
        <w:rPr>
          <w:b/>
          <w:lang w:val="it-IT"/>
        </w:rPr>
        <w:t xml:space="preserve">IV. </w:t>
      </w:r>
      <w:r w:rsidRPr="0091034E">
        <w:rPr>
          <w:b/>
        </w:rPr>
        <w:t>Tranziţia de la şcoală la muncă a absolvenţilor de nivel 3 de calificare, rută directă</w:t>
      </w:r>
    </w:p>
    <w:p w:rsidR="00380E04" w:rsidRPr="0091034E" w:rsidRDefault="00380E04" w:rsidP="00380E04">
      <w:pPr>
        <w:ind w:left="720"/>
        <w:jc w:val="both"/>
        <w:rPr>
          <w:b/>
          <w:lang w:val="it-IT"/>
        </w:rPr>
      </w:pPr>
    </w:p>
    <w:p w:rsidR="00380E04" w:rsidRPr="0091034E" w:rsidRDefault="00380E04" w:rsidP="00380E04">
      <w:pPr>
        <w:ind w:firstLine="720"/>
        <w:jc w:val="both"/>
        <w:rPr>
          <w:b/>
        </w:rPr>
      </w:pPr>
      <w:r w:rsidRPr="0091034E">
        <w:rPr>
          <w:b/>
        </w:rPr>
        <w:t>Percepţii asupra oportunităţilor economice generate de piaţa muncii locală (inclusiv judeţele limitrofe)</w:t>
      </w:r>
    </w:p>
    <w:p w:rsidR="00380E04" w:rsidRPr="0091034E" w:rsidRDefault="00380E04" w:rsidP="005C24E6">
      <w:pPr>
        <w:numPr>
          <w:ilvl w:val="0"/>
          <w:numId w:val="56"/>
        </w:numPr>
        <w:spacing w:after="200" w:line="276" w:lineRule="auto"/>
        <w:jc w:val="both"/>
        <w:rPr>
          <w:lang w:val="it-IT"/>
        </w:rPr>
      </w:pPr>
      <w:r w:rsidRPr="0091034E">
        <w:rPr>
          <w:lang w:val="it-IT"/>
        </w:rPr>
        <w:t>Orientare profesionala  prin consiliere în cariera</w:t>
      </w:r>
    </w:p>
    <w:p w:rsidR="00380E04" w:rsidRPr="0091034E" w:rsidRDefault="00380E04" w:rsidP="005C24E6">
      <w:pPr>
        <w:numPr>
          <w:ilvl w:val="0"/>
          <w:numId w:val="56"/>
        </w:numPr>
        <w:spacing w:after="200" w:line="276" w:lineRule="auto"/>
        <w:jc w:val="both"/>
        <w:rPr>
          <w:b/>
          <w:lang w:val="it-IT"/>
        </w:rPr>
      </w:pPr>
      <w:r w:rsidRPr="0091034E">
        <w:rPr>
          <w:lang w:val="it-IT"/>
        </w:rPr>
        <w:t>Realizarea de programe comune între  inspectoratele şcolare judetene impreuna cu institutiile publice de ocupare în vederea facilitării tranziţiei de la şcoală la muncă a tinerilor absolvenţi</w:t>
      </w:r>
      <w:r w:rsidRPr="0091034E">
        <w:rPr>
          <w:b/>
          <w:lang w:val="it-IT"/>
        </w:rPr>
        <w:t>.</w:t>
      </w:r>
    </w:p>
    <w:p w:rsidR="00380E04" w:rsidRPr="0091034E" w:rsidRDefault="00380E04" w:rsidP="00380E04">
      <w:pPr>
        <w:ind w:firstLine="720"/>
        <w:rPr>
          <w:b/>
        </w:rPr>
      </w:pPr>
      <w:r w:rsidRPr="0091034E">
        <w:rPr>
          <w:b/>
        </w:rPr>
        <w:t>Şomaj şi comportament de căutare a unui loc de muncă</w:t>
      </w:r>
    </w:p>
    <w:p w:rsidR="00380E04" w:rsidRPr="0091034E" w:rsidRDefault="00380E04" w:rsidP="005C24E6">
      <w:pPr>
        <w:numPr>
          <w:ilvl w:val="0"/>
          <w:numId w:val="57"/>
        </w:numPr>
        <w:spacing w:after="200" w:line="276" w:lineRule="auto"/>
        <w:jc w:val="both"/>
      </w:pPr>
      <w:r w:rsidRPr="0091034E">
        <w:rPr>
          <w:lang w:val="it-IT"/>
        </w:rPr>
        <w:t>Informarea prin intermediul şcolii despre serviciile oferite de Agentiile judetene pentru Ocuparea Forţei de muncă</w:t>
      </w:r>
    </w:p>
    <w:p w:rsidR="00380E04" w:rsidRPr="0091034E" w:rsidRDefault="00380E04" w:rsidP="00380E04">
      <w:pPr>
        <w:ind w:firstLine="720"/>
        <w:jc w:val="both"/>
        <w:rPr>
          <w:b/>
        </w:rPr>
      </w:pPr>
      <w:r w:rsidRPr="0091034E">
        <w:rPr>
          <w:b/>
        </w:rPr>
        <w:t>Durata şomajului şi programele furnizate de serviciul public de ocupare</w:t>
      </w:r>
    </w:p>
    <w:p w:rsidR="00380E04" w:rsidRPr="0091034E" w:rsidRDefault="00380E04" w:rsidP="005C24E6">
      <w:pPr>
        <w:numPr>
          <w:ilvl w:val="0"/>
          <w:numId w:val="58"/>
        </w:numPr>
        <w:spacing w:after="200" w:line="276" w:lineRule="auto"/>
        <w:jc w:val="both"/>
        <w:rPr>
          <w:lang w:val="it-IT"/>
        </w:rPr>
      </w:pPr>
      <w:r w:rsidRPr="0091034E">
        <w:rPr>
          <w:lang w:val="it-IT"/>
        </w:rPr>
        <w:t>Serviciile publice de ocupare organizează cursuri de calificare, recalificare pentru meserii în domenii cerute de piaţa muncii la un moment dat.</w:t>
      </w:r>
    </w:p>
    <w:p w:rsidR="00380E04" w:rsidRPr="0091034E" w:rsidRDefault="00380E04" w:rsidP="005C24E6">
      <w:pPr>
        <w:numPr>
          <w:ilvl w:val="0"/>
          <w:numId w:val="58"/>
        </w:numPr>
        <w:spacing w:after="200" w:line="276" w:lineRule="auto"/>
        <w:jc w:val="both"/>
      </w:pPr>
      <w:r w:rsidRPr="0091034E">
        <w:rPr>
          <w:lang w:val="it-IT"/>
        </w:rPr>
        <w:t>Se recomandă ca absolventii să poată beneficia de indemnizaţia de şomaj  de la data luării în evidenţă chiar daca nu se înscriu în evidenţă în termenul de 60 de zile de la absolvire</w:t>
      </w:r>
      <w:r w:rsidRPr="0091034E">
        <w:t>, daca dovedesc ca si-au cautat loc de munca.</w:t>
      </w:r>
    </w:p>
    <w:p w:rsidR="00380E04" w:rsidRPr="0091034E" w:rsidRDefault="00380E04" w:rsidP="00380E04">
      <w:pPr>
        <w:ind w:firstLine="720"/>
        <w:jc w:val="both"/>
        <w:rPr>
          <w:b/>
        </w:rPr>
      </w:pPr>
      <w:r w:rsidRPr="0091034E">
        <w:rPr>
          <w:b/>
        </w:rPr>
        <w:t>Comportamentul de căutare al unui loc de muncă</w:t>
      </w:r>
    </w:p>
    <w:p w:rsidR="00380E04" w:rsidRPr="0091034E" w:rsidRDefault="00380E04" w:rsidP="005C24E6">
      <w:pPr>
        <w:numPr>
          <w:ilvl w:val="0"/>
          <w:numId w:val="68"/>
        </w:numPr>
        <w:tabs>
          <w:tab w:val="left" w:pos="960"/>
        </w:tabs>
        <w:spacing w:after="200" w:line="276" w:lineRule="auto"/>
        <w:rPr>
          <w:lang w:val="fr-FR"/>
        </w:rPr>
      </w:pPr>
      <w:r w:rsidRPr="0091034E">
        <w:rPr>
          <w:lang w:val="fr-FR"/>
        </w:rPr>
        <w:t>Contactarea prin servicii Call-center a şomerilor absolventi , de către agentii de ocupare şi  informarea acestora asupra locurilor de muncă vacante .</w:t>
      </w:r>
    </w:p>
    <w:p w:rsidR="00380E04" w:rsidRPr="0091034E" w:rsidRDefault="00380E04" w:rsidP="005C24E6">
      <w:pPr>
        <w:numPr>
          <w:ilvl w:val="0"/>
          <w:numId w:val="68"/>
        </w:numPr>
        <w:tabs>
          <w:tab w:val="left" w:pos="960"/>
        </w:tabs>
        <w:spacing w:after="200" w:line="276" w:lineRule="auto"/>
        <w:rPr>
          <w:lang w:val="fr-FR"/>
        </w:rPr>
      </w:pPr>
      <w:r w:rsidRPr="0091034E">
        <w:rPr>
          <w:lang w:val="fr-FR"/>
        </w:rPr>
        <w:t>Afisarea la panourile scolilor de IPT, dar si pe sitte-ul scolii a listelor cu locurile de munca vacante in zona.</w:t>
      </w:r>
    </w:p>
    <w:p w:rsidR="00380E04" w:rsidRPr="0091034E" w:rsidRDefault="00380E04" w:rsidP="005C24E6">
      <w:pPr>
        <w:numPr>
          <w:ilvl w:val="0"/>
          <w:numId w:val="59"/>
        </w:numPr>
        <w:spacing w:after="200" w:line="276" w:lineRule="auto"/>
        <w:rPr>
          <w:lang w:val="fr-FR"/>
        </w:rPr>
      </w:pPr>
      <w:r w:rsidRPr="0091034E">
        <w:rPr>
          <w:lang w:val="fr-FR"/>
        </w:rPr>
        <w:t>Acordarea serviciilor de Mediere ofertă – cerere, ocuparea locurilor disponibile în final ducând la  eficientizarea serviciilor de ocupare</w:t>
      </w:r>
    </w:p>
    <w:p w:rsidR="00380E04" w:rsidRPr="0091034E" w:rsidRDefault="00380E04" w:rsidP="00380E04">
      <w:pPr>
        <w:ind w:firstLine="720"/>
        <w:jc w:val="both"/>
        <w:rPr>
          <w:b/>
        </w:rPr>
      </w:pPr>
      <w:r w:rsidRPr="0091034E">
        <w:rPr>
          <w:b/>
        </w:rPr>
        <w:t xml:space="preserve">Statut ocupaţional actual şi experienţa de muncă </w:t>
      </w:r>
    </w:p>
    <w:p w:rsidR="00380E04" w:rsidRPr="0091034E" w:rsidRDefault="00380E04" w:rsidP="005C24E6">
      <w:pPr>
        <w:numPr>
          <w:ilvl w:val="0"/>
          <w:numId w:val="60"/>
        </w:numPr>
        <w:spacing w:after="200" w:line="276" w:lineRule="auto"/>
        <w:rPr>
          <w:lang w:val="fr-FR"/>
        </w:rPr>
      </w:pPr>
      <w:r w:rsidRPr="0091034E">
        <w:rPr>
          <w:lang w:val="fr-FR"/>
        </w:rPr>
        <w:t>Pentru persoanele aflate în somaj (indemnizat, neindemnizat), statutul ocupaţional poate fi schimbat prin cursuri de calificare recalificare, cursuri de scurtă, durată, oferite de serviciul public de ocupare.</w:t>
      </w:r>
    </w:p>
    <w:p w:rsidR="00380E04" w:rsidRPr="0091034E" w:rsidRDefault="00380E04" w:rsidP="005C24E6">
      <w:pPr>
        <w:numPr>
          <w:ilvl w:val="0"/>
          <w:numId w:val="60"/>
        </w:numPr>
        <w:spacing w:after="200" w:line="276" w:lineRule="auto"/>
        <w:rPr>
          <w:lang w:val="it-IT"/>
        </w:rPr>
      </w:pPr>
      <w:r w:rsidRPr="0091034E">
        <w:rPr>
          <w:lang w:val="it-IT"/>
        </w:rPr>
        <w:t>Calificarile pentru care se organizează cursuri sunt în concordanţă cu cerinţele pieţei muncii la un moment dat.</w:t>
      </w:r>
    </w:p>
    <w:p w:rsidR="00380E04" w:rsidRPr="0091034E" w:rsidRDefault="00380E04" w:rsidP="005C24E6">
      <w:pPr>
        <w:numPr>
          <w:ilvl w:val="0"/>
          <w:numId w:val="60"/>
        </w:numPr>
        <w:spacing w:after="200" w:line="276" w:lineRule="auto"/>
        <w:rPr>
          <w:lang w:val="it-IT"/>
        </w:rPr>
      </w:pPr>
      <w:r w:rsidRPr="0091034E">
        <w:rPr>
          <w:lang w:val="it-IT"/>
        </w:rPr>
        <w:t>Pentru persoanele aflate în cautarea unui loc de munca se pot folosi vouchere, urmând ca şomerul să-şi aleagă furnizorul de formare, domeniul pentru care are abilităţi,  în meseriile care sunt cerute pe piaţa muncii.</w:t>
      </w:r>
    </w:p>
    <w:p w:rsidR="00380E04" w:rsidRDefault="00380E04" w:rsidP="00380E04">
      <w:pPr>
        <w:ind w:firstLine="720"/>
        <w:rPr>
          <w:b/>
        </w:rPr>
      </w:pPr>
    </w:p>
    <w:p w:rsidR="00380E04" w:rsidRPr="0091034E" w:rsidRDefault="00380E04" w:rsidP="00380E04">
      <w:pPr>
        <w:ind w:firstLine="720"/>
        <w:rPr>
          <w:b/>
          <w:lang w:val="it-IT"/>
        </w:rPr>
      </w:pPr>
      <w:r w:rsidRPr="0091034E">
        <w:rPr>
          <w:b/>
        </w:rPr>
        <w:t>Experienţa în muncă</w:t>
      </w:r>
    </w:p>
    <w:p w:rsidR="00380E04" w:rsidRPr="0091034E" w:rsidRDefault="00380E04" w:rsidP="005C24E6">
      <w:pPr>
        <w:numPr>
          <w:ilvl w:val="0"/>
          <w:numId w:val="61"/>
        </w:numPr>
        <w:spacing w:after="200" w:line="276" w:lineRule="auto"/>
        <w:rPr>
          <w:lang w:val="it-IT"/>
        </w:rPr>
      </w:pPr>
      <w:r w:rsidRPr="0091034E">
        <w:rPr>
          <w:lang w:val="it-IT"/>
        </w:rPr>
        <w:t>Lipsa experienţei în muncă pentru absolvenţi poate fi acceptată de către angajatori dacă legislaţia ar acorda o serie de facilităţi acestora. ex.: scutirea de taxe pentru o perioadă de timp (1 an)</w:t>
      </w:r>
    </w:p>
    <w:p w:rsidR="00380E04" w:rsidRPr="0091034E" w:rsidRDefault="00380E04" w:rsidP="005C24E6">
      <w:pPr>
        <w:numPr>
          <w:ilvl w:val="0"/>
          <w:numId w:val="61"/>
        </w:numPr>
        <w:spacing w:after="200" w:line="276" w:lineRule="auto"/>
        <w:jc w:val="both"/>
      </w:pPr>
      <w:r w:rsidRPr="0091034E">
        <w:t>Revizuirea programelor de învaţământ punând accent pe modalităţi de comunicare, organizare  punând accent pe latura practică a profilului.</w:t>
      </w:r>
    </w:p>
    <w:p w:rsidR="00380E04" w:rsidRPr="0091034E" w:rsidRDefault="00380E04" w:rsidP="005C24E6">
      <w:pPr>
        <w:numPr>
          <w:ilvl w:val="0"/>
          <w:numId w:val="61"/>
        </w:numPr>
        <w:spacing w:after="200" w:line="276" w:lineRule="auto"/>
        <w:jc w:val="both"/>
      </w:pPr>
      <w:r w:rsidRPr="0091034E">
        <w:t xml:space="preserve">Convenţii între instituţiile de învaţământ cu firme de profil la nivel local  pentru efectuarea practicii pentru inserţia cât mai rapidă a absolvenţilor. </w:t>
      </w:r>
    </w:p>
    <w:p w:rsidR="00380E04" w:rsidRPr="0091034E" w:rsidRDefault="00380E04" w:rsidP="005C24E6">
      <w:pPr>
        <w:numPr>
          <w:ilvl w:val="0"/>
          <w:numId w:val="61"/>
        </w:numPr>
        <w:spacing w:after="200" w:line="276" w:lineRule="auto"/>
        <w:jc w:val="both"/>
      </w:pPr>
      <w:r w:rsidRPr="0091034E">
        <w:t>Selecţia de pe băncile şcolii a elevilor ce dovedesc abilităţi practice de către firme de profil</w:t>
      </w:r>
    </w:p>
    <w:p w:rsidR="00380E04" w:rsidRPr="0091034E" w:rsidRDefault="00380E04" w:rsidP="005C24E6">
      <w:pPr>
        <w:numPr>
          <w:ilvl w:val="0"/>
          <w:numId w:val="61"/>
        </w:numPr>
        <w:spacing w:after="200" w:line="276" w:lineRule="auto"/>
        <w:jc w:val="both"/>
      </w:pPr>
      <w:r w:rsidRPr="0091034E">
        <w:t>Incurajarea agentilor economici sa organizeze cursuri de calificare/perfectionare pentru absolventii angajati prin subventionarea cheltuielilor de catre AJOFM.</w:t>
      </w:r>
    </w:p>
    <w:p w:rsidR="00380E04" w:rsidRPr="0091034E" w:rsidRDefault="00380E04" w:rsidP="00380E04">
      <w:pPr>
        <w:ind w:firstLine="720"/>
        <w:rPr>
          <w:b/>
        </w:rPr>
      </w:pPr>
      <w:r w:rsidRPr="0091034E">
        <w:rPr>
          <w:b/>
        </w:rPr>
        <w:t>Gradul de adecvare a calificării deţinute la ocupaţia practicată la locul de muncă</w:t>
      </w:r>
    </w:p>
    <w:p w:rsidR="00380E04" w:rsidRPr="0091034E" w:rsidRDefault="00380E04" w:rsidP="005C24E6">
      <w:pPr>
        <w:numPr>
          <w:ilvl w:val="0"/>
          <w:numId w:val="62"/>
        </w:numPr>
        <w:spacing w:after="200" w:line="276" w:lineRule="auto"/>
        <w:jc w:val="both"/>
      </w:pPr>
      <w:r w:rsidRPr="0091034E">
        <w:t xml:space="preserve">Convenţii între instituţiile de învaţământ cu firme de profil la nivel local  pentru efectuarea practicii pentru inserţia căt mai rapidă a absolvenţilor. </w:t>
      </w:r>
    </w:p>
    <w:p w:rsidR="00380E04" w:rsidRPr="0091034E" w:rsidRDefault="00380E04" w:rsidP="005C24E6">
      <w:pPr>
        <w:numPr>
          <w:ilvl w:val="0"/>
          <w:numId w:val="62"/>
        </w:numPr>
        <w:spacing w:after="200" w:line="276" w:lineRule="auto"/>
        <w:jc w:val="both"/>
      </w:pPr>
      <w:r w:rsidRPr="0091034E">
        <w:t>Selecţia de pe băncile şcolii a elevilor ce dovedesc abilităţi practice de către firme de profil</w:t>
      </w:r>
    </w:p>
    <w:p w:rsidR="00380E04" w:rsidRPr="0091034E" w:rsidRDefault="00380E04" w:rsidP="005C24E6">
      <w:pPr>
        <w:numPr>
          <w:ilvl w:val="0"/>
          <w:numId w:val="62"/>
        </w:numPr>
        <w:spacing w:line="276" w:lineRule="auto"/>
        <w:rPr>
          <w:b/>
        </w:rPr>
      </w:pPr>
      <w:r w:rsidRPr="0091034E">
        <w:t>Revizuirea programelor de învăţământ punând accent pe modalităţile de comunicare, organizare  cu accent pe latura practică a profilului</w:t>
      </w:r>
      <w:r w:rsidRPr="0091034E">
        <w:rPr>
          <w:b/>
        </w:rPr>
        <w:t>.</w:t>
      </w:r>
    </w:p>
    <w:p w:rsidR="00380E04" w:rsidRPr="0091034E" w:rsidRDefault="00380E04" w:rsidP="00380E04">
      <w:pPr>
        <w:rPr>
          <w:b/>
        </w:rPr>
      </w:pPr>
    </w:p>
    <w:p w:rsidR="00380E04" w:rsidRPr="0091034E" w:rsidRDefault="00380E04" w:rsidP="00380E04">
      <w:pPr>
        <w:ind w:firstLine="720"/>
        <w:rPr>
          <w:b/>
          <w:lang w:val="es-ES"/>
        </w:rPr>
      </w:pPr>
      <w:r w:rsidRPr="0091034E">
        <w:rPr>
          <w:b/>
        </w:rPr>
        <w:t xml:space="preserve">V. </w:t>
      </w:r>
      <w:r w:rsidRPr="0091034E">
        <w:rPr>
          <w:b/>
          <w:lang w:val="es-ES"/>
        </w:rPr>
        <w:t>Conditii de muncă în randul absolvenţilor de nivel 3 de calificare, ruta directa</w:t>
      </w:r>
    </w:p>
    <w:p w:rsidR="00380E04" w:rsidRPr="0091034E" w:rsidRDefault="00380E04" w:rsidP="00380E04">
      <w:pPr>
        <w:rPr>
          <w:b/>
        </w:rPr>
      </w:pPr>
    </w:p>
    <w:p w:rsidR="00380E04" w:rsidRPr="0091034E" w:rsidRDefault="00380E04" w:rsidP="00380E04">
      <w:pPr>
        <w:ind w:firstLine="720"/>
        <w:rPr>
          <w:b/>
        </w:rPr>
      </w:pPr>
      <w:r w:rsidRPr="0091034E">
        <w:rPr>
          <w:b/>
        </w:rPr>
        <w:t>Sectorul de activitate</w:t>
      </w:r>
    </w:p>
    <w:p w:rsidR="00380E04" w:rsidRPr="0091034E" w:rsidRDefault="00380E04" w:rsidP="00380E04">
      <w:pPr>
        <w:rPr>
          <w:b/>
        </w:rPr>
      </w:pPr>
    </w:p>
    <w:p w:rsidR="00380E04" w:rsidRPr="0091034E" w:rsidRDefault="00380E04" w:rsidP="005C24E6">
      <w:pPr>
        <w:numPr>
          <w:ilvl w:val="0"/>
          <w:numId w:val="63"/>
        </w:numPr>
        <w:spacing w:line="276" w:lineRule="auto"/>
      </w:pPr>
      <w:r w:rsidRPr="0091034E">
        <w:t xml:space="preserve">Îmbunătăţirea condiţiilor de muncă prin creşteri salariale sau alte beneficii acordate de angajatori </w:t>
      </w:r>
    </w:p>
    <w:p w:rsidR="00380E04" w:rsidRPr="0091034E" w:rsidRDefault="00380E04" w:rsidP="00380E04">
      <w:pPr>
        <w:rPr>
          <w:b/>
        </w:rPr>
      </w:pPr>
    </w:p>
    <w:p w:rsidR="00380E04" w:rsidRPr="0091034E" w:rsidRDefault="00380E04" w:rsidP="00380E04">
      <w:pPr>
        <w:ind w:firstLine="720"/>
        <w:rPr>
          <w:b/>
        </w:rPr>
      </w:pPr>
      <w:r w:rsidRPr="0091034E">
        <w:rPr>
          <w:b/>
        </w:rPr>
        <w:t>Timpul contractual de muncă</w:t>
      </w:r>
    </w:p>
    <w:p w:rsidR="00380E04" w:rsidRPr="0091034E" w:rsidRDefault="00380E04" w:rsidP="00380E04"/>
    <w:p w:rsidR="00380E04" w:rsidRPr="0091034E" w:rsidRDefault="00380E04" w:rsidP="005C24E6">
      <w:pPr>
        <w:numPr>
          <w:ilvl w:val="0"/>
          <w:numId w:val="63"/>
        </w:numPr>
        <w:spacing w:line="276" w:lineRule="auto"/>
      </w:pPr>
      <w:r w:rsidRPr="0091034E">
        <w:t>Dezvoltarea marketingului în domeniul hotelier şi turistic pentru înlăturarea fluctuaţiei de ocupare şi astfel reducerea corespunzătoare a numărului de contracte pe perioadă nedeterminată.</w:t>
      </w:r>
    </w:p>
    <w:p w:rsidR="00380E04" w:rsidRPr="0091034E" w:rsidRDefault="00380E04" w:rsidP="005C24E6">
      <w:pPr>
        <w:numPr>
          <w:ilvl w:val="0"/>
          <w:numId w:val="63"/>
        </w:numPr>
        <w:spacing w:line="276" w:lineRule="auto"/>
      </w:pPr>
      <w:r w:rsidRPr="0091034E">
        <w:t>Itroducerea contactului de satgiatura cu o durata de mimim 2 ani.</w:t>
      </w:r>
    </w:p>
    <w:p w:rsidR="00380E04" w:rsidRPr="0091034E" w:rsidRDefault="00380E04" w:rsidP="00380E04"/>
    <w:p w:rsidR="00380E04" w:rsidRPr="0091034E" w:rsidRDefault="00380E04" w:rsidP="00380E04">
      <w:pPr>
        <w:ind w:firstLine="720"/>
        <w:rPr>
          <w:b/>
        </w:rPr>
      </w:pPr>
      <w:r w:rsidRPr="0091034E">
        <w:rPr>
          <w:b/>
        </w:rPr>
        <w:t>Programul de lucru</w:t>
      </w:r>
    </w:p>
    <w:p w:rsidR="00380E04" w:rsidRPr="0091034E" w:rsidRDefault="00380E04" w:rsidP="00380E04">
      <w:pPr>
        <w:rPr>
          <w:b/>
        </w:rPr>
      </w:pPr>
    </w:p>
    <w:p w:rsidR="00380E04" w:rsidRPr="0091034E" w:rsidRDefault="00380E04" w:rsidP="005C24E6">
      <w:pPr>
        <w:numPr>
          <w:ilvl w:val="0"/>
          <w:numId w:val="64"/>
        </w:numPr>
        <w:spacing w:line="276" w:lineRule="auto"/>
      </w:pPr>
      <w:r w:rsidRPr="0091034E">
        <w:t>Încurajarea ocupării cu absolvenţi de sex feminin pentru învăţământul tehnic şi profesional</w:t>
      </w:r>
    </w:p>
    <w:p w:rsidR="00380E04" w:rsidRPr="0091034E" w:rsidRDefault="00380E04" w:rsidP="00380E04"/>
    <w:p w:rsidR="00380E04" w:rsidRPr="0091034E" w:rsidRDefault="00380E04" w:rsidP="005C24E6">
      <w:pPr>
        <w:numPr>
          <w:ilvl w:val="0"/>
          <w:numId w:val="64"/>
        </w:numPr>
        <w:spacing w:line="276" w:lineRule="auto"/>
      </w:pPr>
      <w:r w:rsidRPr="0091034E">
        <w:t>Acoperirea timpului de lucru suplimentar cu noi absolvenţi din domeniul respectiv de activitate</w:t>
      </w:r>
    </w:p>
    <w:p w:rsidR="00380E04" w:rsidRPr="0091034E" w:rsidRDefault="00380E04" w:rsidP="00380E04"/>
    <w:p w:rsidR="00380E04" w:rsidRPr="0091034E" w:rsidRDefault="00380E04" w:rsidP="005C24E6">
      <w:pPr>
        <w:numPr>
          <w:ilvl w:val="0"/>
          <w:numId w:val="64"/>
        </w:numPr>
        <w:spacing w:line="276" w:lineRule="auto"/>
      </w:pPr>
      <w:r w:rsidRPr="0091034E">
        <w:t>Intensificarea controlului pe aceste domenii de către organele competente şi obligarea angajatorilor de a respecta prevederile codului muncii privind timpul de muncă</w:t>
      </w:r>
    </w:p>
    <w:p w:rsidR="00380E04" w:rsidRPr="0091034E" w:rsidRDefault="00380E04" w:rsidP="00380E04">
      <w:pPr>
        <w:rPr>
          <w:b/>
        </w:rPr>
      </w:pPr>
    </w:p>
    <w:p w:rsidR="00380E04" w:rsidRPr="0091034E" w:rsidRDefault="00380E04" w:rsidP="00380E04">
      <w:pPr>
        <w:ind w:firstLine="720"/>
        <w:rPr>
          <w:b/>
        </w:rPr>
      </w:pPr>
      <w:r w:rsidRPr="0091034E">
        <w:rPr>
          <w:b/>
        </w:rPr>
        <w:t>Venituri şi salarii</w:t>
      </w:r>
    </w:p>
    <w:p w:rsidR="00380E04" w:rsidRPr="0091034E" w:rsidRDefault="00380E04" w:rsidP="00380E04">
      <w:pPr>
        <w:rPr>
          <w:b/>
        </w:rPr>
      </w:pPr>
    </w:p>
    <w:p w:rsidR="00380E04" w:rsidRPr="0091034E" w:rsidRDefault="00380E04" w:rsidP="005C24E6">
      <w:pPr>
        <w:numPr>
          <w:ilvl w:val="0"/>
          <w:numId w:val="65"/>
        </w:numPr>
        <w:spacing w:line="276" w:lineRule="auto"/>
      </w:pPr>
      <w:r w:rsidRPr="0091034E">
        <w:t>Creşterile salariale să aibă în vedere pe tinerii care dovedesc competenţe deosebite şi ajung la performanţe</w:t>
      </w:r>
    </w:p>
    <w:p w:rsidR="00380E04" w:rsidRPr="0091034E" w:rsidRDefault="00380E04" w:rsidP="00380E04">
      <w:pPr>
        <w:ind w:left="720"/>
      </w:pPr>
    </w:p>
    <w:p w:rsidR="00380E04" w:rsidRPr="0091034E" w:rsidRDefault="00380E04" w:rsidP="005C24E6">
      <w:pPr>
        <w:numPr>
          <w:ilvl w:val="0"/>
          <w:numId w:val="65"/>
        </w:numPr>
        <w:spacing w:line="276" w:lineRule="auto"/>
      </w:pPr>
      <w:r w:rsidRPr="0091034E">
        <w:t>Încurajarea de către angajatori a sistemului de voluntariat care să suplinească lipsa experienţei în muncă</w:t>
      </w:r>
    </w:p>
    <w:p w:rsidR="00380E04" w:rsidRPr="0091034E" w:rsidRDefault="00380E04" w:rsidP="00380E04"/>
    <w:p w:rsidR="00380E04" w:rsidRPr="0091034E" w:rsidRDefault="00380E04" w:rsidP="00380E04">
      <w:pPr>
        <w:ind w:firstLine="720"/>
        <w:rPr>
          <w:b/>
        </w:rPr>
      </w:pPr>
      <w:r w:rsidRPr="0091034E">
        <w:rPr>
          <w:b/>
        </w:rPr>
        <w:t>Discriminare/tratament diferit la angajare</w:t>
      </w:r>
    </w:p>
    <w:p w:rsidR="00380E04" w:rsidRPr="0091034E" w:rsidRDefault="00380E04" w:rsidP="00380E04">
      <w:pPr>
        <w:rPr>
          <w:b/>
        </w:rPr>
      </w:pPr>
    </w:p>
    <w:p w:rsidR="00380E04" w:rsidRPr="0091034E" w:rsidRDefault="00380E04" w:rsidP="005C24E6">
      <w:pPr>
        <w:numPr>
          <w:ilvl w:val="0"/>
          <w:numId w:val="66"/>
        </w:numPr>
        <w:spacing w:line="276" w:lineRule="auto"/>
      </w:pPr>
      <w:r w:rsidRPr="0091034E">
        <w:t>Stimularea voluntariatului ar elimina discrminarea ce are la bază lipsa de experienţă</w:t>
      </w:r>
    </w:p>
    <w:p w:rsidR="00380E04" w:rsidRPr="0091034E" w:rsidRDefault="00380E04" w:rsidP="00380E04"/>
    <w:p w:rsidR="00380E04" w:rsidRPr="0091034E" w:rsidRDefault="00380E04" w:rsidP="005C24E6">
      <w:pPr>
        <w:numPr>
          <w:ilvl w:val="0"/>
          <w:numId w:val="66"/>
        </w:numPr>
        <w:spacing w:line="276" w:lineRule="auto"/>
      </w:pPr>
      <w:r w:rsidRPr="0091034E">
        <w:t xml:space="preserve">Creşterea numărului de parteneriate publice-private care să implice aportul sindicatelor şi patronatelor </w:t>
      </w:r>
    </w:p>
    <w:p w:rsidR="00380E04" w:rsidRPr="0091034E" w:rsidRDefault="00380E04" w:rsidP="00380E04"/>
    <w:p w:rsidR="00380E04" w:rsidRPr="0091034E" w:rsidRDefault="00380E04" w:rsidP="005C24E6">
      <w:pPr>
        <w:numPr>
          <w:ilvl w:val="0"/>
          <w:numId w:val="66"/>
        </w:numPr>
        <w:spacing w:line="276" w:lineRule="auto"/>
      </w:pPr>
      <w:r w:rsidRPr="0091034E">
        <w:t>Implicarea în pregătirea teoretică şi practică a reprezentanţilor angajatorilor</w:t>
      </w:r>
    </w:p>
    <w:p w:rsidR="00380E04" w:rsidRPr="0091034E" w:rsidRDefault="00380E04" w:rsidP="00380E04"/>
    <w:p w:rsidR="00380E04" w:rsidRPr="0091034E" w:rsidRDefault="00380E04" w:rsidP="005C24E6">
      <w:pPr>
        <w:numPr>
          <w:ilvl w:val="0"/>
          <w:numId w:val="66"/>
        </w:numPr>
        <w:spacing w:line="276" w:lineRule="auto"/>
      </w:pPr>
      <w:r w:rsidRPr="0091034E">
        <w:t xml:space="preserve">Implicarea reprezentanţilor angajatorilor în evaluările periodice ale elevilor </w:t>
      </w:r>
    </w:p>
    <w:p w:rsidR="00380E04" w:rsidRPr="0091034E" w:rsidRDefault="00380E04" w:rsidP="00380E04">
      <w:pPr>
        <w:ind w:left="720"/>
      </w:pPr>
    </w:p>
    <w:p w:rsidR="00380E04" w:rsidRPr="0091034E" w:rsidRDefault="00380E04" w:rsidP="00380E04">
      <w:pPr>
        <w:ind w:firstLine="720"/>
        <w:rPr>
          <w:b/>
        </w:rPr>
      </w:pPr>
      <w:r w:rsidRPr="0091034E">
        <w:rPr>
          <w:b/>
        </w:rPr>
        <w:t>Satisfacţia la locul de muncă</w:t>
      </w:r>
    </w:p>
    <w:p w:rsidR="00380E04" w:rsidRPr="0091034E" w:rsidRDefault="00380E04" w:rsidP="00380E04">
      <w:pPr>
        <w:rPr>
          <w:b/>
        </w:rPr>
      </w:pPr>
    </w:p>
    <w:p w:rsidR="00380E04" w:rsidRPr="0091034E" w:rsidRDefault="00380E04" w:rsidP="005C24E6">
      <w:pPr>
        <w:numPr>
          <w:ilvl w:val="0"/>
          <w:numId w:val="67"/>
        </w:numPr>
        <w:spacing w:line="276" w:lineRule="auto"/>
      </w:pPr>
      <w:r w:rsidRPr="0091034E">
        <w:t>Optimizarea condiţiilor de muncă</w:t>
      </w:r>
    </w:p>
    <w:p w:rsidR="00380E04" w:rsidRPr="0091034E" w:rsidRDefault="00380E04" w:rsidP="00380E04"/>
    <w:p w:rsidR="00380E04" w:rsidRPr="0091034E" w:rsidRDefault="00380E04" w:rsidP="005C24E6">
      <w:pPr>
        <w:numPr>
          <w:ilvl w:val="0"/>
          <w:numId w:val="67"/>
        </w:numPr>
        <w:spacing w:line="276" w:lineRule="auto"/>
      </w:pPr>
      <w:r w:rsidRPr="0091034E">
        <w:t>Recunoaşterea meritelor şi recompensarea celor care obţin performanţe</w:t>
      </w:r>
    </w:p>
    <w:p w:rsidR="00380E04" w:rsidRPr="0091034E" w:rsidRDefault="00380E04" w:rsidP="00380E04"/>
    <w:p w:rsidR="00380E04" w:rsidRPr="0091034E" w:rsidRDefault="00380E04" w:rsidP="005C24E6">
      <w:pPr>
        <w:numPr>
          <w:ilvl w:val="0"/>
          <w:numId w:val="67"/>
        </w:numPr>
        <w:spacing w:line="276" w:lineRule="auto"/>
      </w:pPr>
      <w:r w:rsidRPr="0091034E">
        <w:t>Încadrarea în muncă în conformitate cu pregătirea profesională specifică locului de muncă</w:t>
      </w:r>
    </w:p>
    <w:p w:rsidR="00380E04" w:rsidRPr="0091034E" w:rsidRDefault="00380E04" w:rsidP="00380E04"/>
    <w:p w:rsidR="00380E04" w:rsidRPr="0091034E" w:rsidRDefault="00380E04" w:rsidP="005C24E6">
      <w:pPr>
        <w:numPr>
          <w:ilvl w:val="0"/>
          <w:numId w:val="67"/>
        </w:numPr>
        <w:spacing w:line="276" w:lineRule="auto"/>
      </w:pPr>
      <w:r w:rsidRPr="0091034E">
        <w:t>Preocuparea continuă a angajatorilor pentru dezvoltarea resurselor umane, cu respectarea prevederilor Codului Muncii cu privire a formarea profesionala continua.</w:t>
      </w:r>
    </w:p>
    <w:p w:rsidR="00380E04" w:rsidRPr="0091034E" w:rsidRDefault="00380E04" w:rsidP="005C24E6">
      <w:pPr>
        <w:numPr>
          <w:ilvl w:val="0"/>
          <w:numId w:val="67"/>
        </w:numPr>
        <w:spacing w:line="276" w:lineRule="auto"/>
      </w:pPr>
      <w:r w:rsidRPr="0091034E">
        <w:t>Stimularea absolventilor angajati cu stagii de specializare in tari din U.E.</w:t>
      </w:r>
    </w:p>
    <w:p w:rsidR="00380E04" w:rsidRDefault="00380E04" w:rsidP="00380E04">
      <w:pPr>
        <w:pStyle w:val="Heading2"/>
        <w:jc w:val="both"/>
        <w:rPr>
          <w:rFonts w:ascii="Times New Roman" w:hAnsi="Times New Roman" w:cs="Times New Roman"/>
          <w:sz w:val="24"/>
          <w:lang w:val="it-IT"/>
        </w:rPr>
      </w:pPr>
      <w:bookmarkStart w:id="160" w:name="_Toc211572755"/>
      <w:bookmarkStart w:id="161" w:name="_Toc229561384"/>
    </w:p>
    <w:p w:rsidR="00380E04" w:rsidRDefault="00380E04" w:rsidP="00380E04">
      <w:pPr>
        <w:pStyle w:val="Heading2"/>
        <w:jc w:val="both"/>
        <w:rPr>
          <w:rFonts w:ascii="Times New Roman" w:hAnsi="Times New Roman" w:cs="Times New Roman"/>
          <w:sz w:val="24"/>
          <w:lang w:val="it-IT"/>
        </w:rPr>
      </w:pPr>
      <w:bookmarkStart w:id="162" w:name="_Toc211572757"/>
      <w:bookmarkStart w:id="163" w:name="_Toc229561386"/>
      <w:bookmarkEnd w:id="160"/>
      <w:bookmarkEnd w:id="161"/>
    </w:p>
    <w:p w:rsidR="00380E04" w:rsidRPr="003A33B7" w:rsidRDefault="00380E04" w:rsidP="00380E04">
      <w:pPr>
        <w:pStyle w:val="Heading2"/>
        <w:jc w:val="both"/>
        <w:rPr>
          <w:rFonts w:ascii="Times New Roman" w:hAnsi="Times New Roman" w:cs="Times New Roman"/>
          <w:sz w:val="24"/>
          <w:lang w:val="it-IT"/>
        </w:rPr>
      </w:pPr>
      <w:bookmarkStart w:id="164" w:name="_Toc371240014"/>
      <w:bookmarkStart w:id="165" w:name="_Toc503173386"/>
      <w:r w:rsidRPr="003A33B7">
        <w:rPr>
          <w:rFonts w:ascii="Times New Roman" w:hAnsi="Times New Roman" w:cs="Times New Roman"/>
          <w:sz w:val="24"/>
          <w:lang w:val="it-IT"/>
        </w:rPr>
        <w:t>Recomandări cu privire la învăţământul profesional şi tehnic:</w:t>
      </w:r>
      <w:bookmarkEnd w:id="162"/>
      <w:bookmarkEnd w:id="163"/>
      <w:bookmarkEnd w:id="164"/>
      <w:bookmarkEnd w:id="165"/>
    </w:p>
    <w:p w:rsidR="00380E04" w:rsidRPr="003A33B7" w:rsidRDefault="00380E04" w:rsidP="00380E04">
      <w:pPr>
        <w:autoSpaceDE w:val="0"/>
        <w:autoSpaceDN w:val="0"/>
        <w:adjustRightInd w:val="0"/>
        <w:ind w:firstLine="720"/>
        <w:jc w:val="both"/>
        <w:rPr>
          <w:lang w:val="it-IT"/>
        </w:rPr>
      </w:pPr>
      <w:r w:rsidRPr="003A33B7">
        <w:rPr>
          <w:lang w:val="it-IT"/>
        </w:rPr>
        <w:t>Având în vedere evoluţiile prognozate ale ocupării se impune o analiză a structurii învăţământului profesional şi tehnic în sensul dezvoltării reţelei de învăţământ pentru a acoperii cererea de forţă de muncă în acele sectoare unde se estimează a fi creşteri ocupaţionale şi de asemeni pentru a acoperi eventualele deficite de forţă de muncă apărute din ieşiri naturale de pe piaţa forţei de muncă.</w:t>
      </w:r>
    </w:p>
    <w:p w:rsidR="00380E04" w:rsidRDefault="00380E04" w:rsidP="00380E04">
      <w:pPr>
        <w:pStyle w:val="Heading2"/>
        <w:jc w:val="both"/>
        <w:rPr>
          <w:rFonts w:ascii="Times New Roman" w:hAnsi="Times New Roman" w:cs="Times New Roman"/>
          <w:sz w:val="24"/>
          <w:lang w:val="it-IT"/>
        </w:rPr>
      </w:pPr>
      <w:bookmarkStart w:id="166" w:name="_Toc211572758"/>
      <w:bookmarkStart w:id="167" w:name="_Toc229561387"/>
    </w:p>
    <w:p w:rsidR="00380E04" w:rsidRPr="003A33B7" w:rsidRDefault="00380E04" w:rsidP="00380E04">
      <w:pPr>
        <w:pStyle w:val="Heading2"/>
        <w:jc w:val="both"/>
        <w:rPr>
          <w:rFonts w:ascii="Times New Roman" w:hAnsi="Times New Roman" w:cs="Times New Roman"/>
          <w:sz w:val="24"/>
          <w:lang w:val="it-IT"/>
        </w:rPr>
      </w:pPr>
      <w:bookmarkStart w:id="168" w:name="_Toc371240015"/>
      <w:bookmarkStart w:id="169" w:name="_Toc503173387"/>
      <w:r w:rsidRPr="003A33B7">
        <w:rPr>
          <w:rFonts w:ascii="Times New Roman" w:hAnsi="Times New Roman" w:cs="Times New Roman"/>
          <w:sz w:val="24"/>
          <w:lang w:val="it-IT"/>
        </w:rPr>
        <w:t>Concluzii şi recomandări privind învăţământul profesional şi tehnic din regiunea</w:t>
      </w:r>
      <w:bookmarkEnd w:id="166"/>
      <w:bookmarkEnd w:id="167"/>
      <w:r>
        <w:rPr>
          <w:rFonts w:ascii="Times New Roman" w:hAnsi="Times New Roman" w:cs="Times New Roman"/>
          <w:sz w:val="24"/>
          <w:lang w:val="it-IT"/>
        </w:rPr>
        <w:t xml:space="preserve"> SV Oltenia</w:t>
      </w:r>
      <w:bookmarkEnd w:id="168"/>
      <w:bookmarkEnd w:id="169"/>
    </w:p>
    <w:p w:rsidR="00380E04" w:rsidRDefault="00380E04" w:rsidP="00380E04">
      <w:pPr>
        <w:pStyle w:val="Heading2"/>
        <w:jc w:val="both"/>
        <w:rPr>
          <w:rFonts w:ascii="Times New Roman" w:hAnsi="Times New Roman" w:cs="Times New Roman"/>
          <w:sz w:val="24"/>
        </w:rPr>
      </w:pPr>
      <w:bookmarkStart w:id="170" w:name="_Toc211572759"/>
      <w:bookmarkStart w:id="171" w:name="_Toc229561388"/>
    </w:p>
    <w:p w:rsidR="00380E04" w:rsidRPr="003A33B7" w:rsidRDefault="00380E04" w:rsidP="00380E04">
      <w:pPr>
        <w:pStyle w:val="Heading2"/>
        <w:jc w:val="both"/>
        <w:rPr>
          <w:rFonts w:ascii="Times New Roman" w:hAnsi="Times New Roman" w:cs="Times New Roman"/>
          <w:sz w:val="24"/>
        </w:rPr>
      </w:pPr>
      <w:bookmarkStart w:id="172" w:name="_Toc371240016"/>
      <w:bookmarkStart w:id="173" w:name="_Toc503173388"/>
      <w:r w:rsidRPr="003A33B7">
        <w:rPr>
          <w:rFonts w:ascii="Times New Roman" w:hAnsi="Times New Roman" w:cs="Times New Roman"/>
          <w:sz w:val="24"/>
        </w:rPr>
        <w:t>Analiza populaţiei şcolare</w:t>
      </w:r>
      <w:bookmarkEnd w:id="170"/>
      <w:bookmarkEnd w:id="171"/>
      <w:bookmarkEnd w:id="172"/>
      <w:bookmarkEnd w:id="173"/>
    </w:p>
    <w:p w:rsidR="00380E04" w:rsidRPr="003A33B7" w:rsidRDefault="00380E04" w:rsidP="00380E04">
      <w:pPr>
        <w:ind w:firstLine="720"/>
        <w:jc w:val="both"/>
      </w:pPr>
      <w:r w:rsidRPr="003A33B7">
        <w:t xml:space="preserve">În perspectivele anului 2015 şi 2025 apare o reducere semnificativă a populaţiei de vârstă şcolară, reduceri sunt prognozate pentru toate </w:t>
      </w:r>
      <w:r w:rsidRPr="003A33B7">
        <w:rPr>
          <w:b/>
        </w:rPr>
        <w:t>efectivele din</w:t>
      </w:r>
      <w:r w:rsidRPr="003A33B7">
        <w:t xml:space="preserve"> </w:t>
      </w:r>
      <w:r w:rsidRPr="003A33B7">
        <w:rPr>
          <w:b/>
        </w:rPr>
        <w:t>grupele de vârstă şcolară: 3-6 ani</w:t>
      </w:r>
      <w:r w:rsidRPr="003A33B7">
        <w:t xml:space="preserve">  care </w:t>
      </w:r>
      <w:r w:rsidRPr="003A33B7">
        <w:rPr>
          <w:b/>
        </w:rPr>
        <w:t>până în 2015</w:t>
      </w:r>
      <w:r w:rsidRPr="003A33B7">
        <w:t xml:space="preserve"> </w:t>
      </w:r>
      <w:r w:rsidRPr="003A33B7">
        <w:rPr>
          <w:b/>
        </w:rPr>
        <w:t>va scădea cu cca.</w:t>
      </w:r>
      <w:r w:rsidRPr="003A33B7">
        <w:t xml:space="preserve"> </w:t>
      </w:r>
      <w:r w:rsidRPr="003A33B7">
        <w:rPr>
          <w:b/>
        </w:rPr>
        <w:t>15,66%</w:t>
      </w:r>
      <w:r w:rsidRPr="003A33B7">
        <w:t xml:space="preserve">  şi până în 2025  cu 34,6% la nivel regional (faţă de 2003); </w:t>
      </w:r>
      <w:r w:rsidRPr="003A33B7">
        <w:rPr>
          <w:b/>
        </w:rPr>
        <w:t>7-14 ani</w:t>
      </w:r>
      <w:r w:rsidRPr="003A33B7">
        <w:t xml:space="preserve">  care </w:t>
      </w:r>
      <w:r w:rsidRPr="003A33B7">
        <w:rPr>
          <w:b/>
        </w:rPr>
        <w:t>până în 2015</w:t>
      </w:r>
      <w:r w:rsidRPr="003A33B7">
        <w:t xml:space="preserve"> </w:t>
      </w:r>
      <w:r w:rsidRPr="003A33B7">
        <w:rPr>
          <w:b/>
        </w:rPr>
        <w:t>va scădea cu cca.</w:t>
      </w:r>
      <w:r w:rsidRPr="003A33B7">
        <w:t xml:space="preserve"> </w:t>
      </w:r>
      <w:r w:rsidRPr="003A33B7">
        <w:rPr>
          <w:b/>
        </w:rPr>
        <w:t>28,39%</w:t>
      </w:r>
      <w:r w:rsidRPr="003A33B7">
        <w:t xml:space="preserve">  şi până în 2025  cu 38,96% la nivel regional (faţă de 2003) şi </w:t>
      </w:r>
      <w:r w:rsidRPr="003A33B7">
        <w:rPr>
          <w:b/>
        </w:rPr>
        <w:t>15-24 ani</w:t>
      </w:r>
      <w:r w:rsidRPr="003A33B7">
        <w:t xml:space="preserve">  care </w:t>
      </w:r>
      <w:r w:rsidRPr="003A33B7">
        <w:rPr>
          <w:b/>
        </w:rPr>
        <w:t>până în 2015</w:t>
      </w:r>
      <w:r w:rsidRPr="003A33B7">
        <w:t xml:space="preserve"> </w:t>
      </w:r>
      <w:r w:rsidRPr="003A33B7">
        <w:rPr>
          <w:b/>
        </w:rPr>
        <w:t>va scădea cu cca.</w:t>
      </w:r>
      <w:r w:rsidRPr="003A33B7">
        <w:t xml:space="preserve"> </w:t>
      </w:r>
      <w:r w:rsidRPr="003A33B7">
        <w:rPr>
          <w:b/>
        </w:rPr>
        <w:t>27,64%</w:t>
      </w:r>
      <w:r w:rsidRPr="003A33B7">
        <w:t xml:space="preserve">  şi până în 2025  cu 42,54%l a nivel regional (faţă de 2003). </w:t>
      </w:r>
    </w:p>
    <w:p w:rsidR="00380E04" w:rsidRPr="005F2113" w:rsidRDefault="00380E04" w:rsidP="00380E04">
      <w:pPr>
        <w:pStyle w:val="BodyText"/>
        <w:ind w:firstLine="720"/>
        <w:jc w:val="both"/>
      </w:pPr>
      <w:r w:rsidRPr="005F2113">
        <w:rPr>
          <w:b/>
        </w:rPr>
        <w:t>Populaţia şcolara urbană</w:t>
      </w:r>
      <w:r w:rsidRPr="005F2113">
        <w:t xml:space="preserve"> cuprinsă în învăţământul profesional, a înregistrat pe parcursul perioadei de analiză o creştere de 20,20 %. </w:t>
      </w:r>
      <w:r w:rsidRPr="005F2113">
        <w:rPr>
          <w:b/>
        </w:rPr>
        <w:t xml:space="preserve">Populaţia şcolară rurală </w:t>
      </w:r>
      <w:r w:rsidRPr="005F2113">
        <w:t>a cunoscut, de asemenea, o reducere semnificativă în perioada 2005 - 2010, superioară nivelului de descreştere din mediul urban, fenomenul acutizându-se începând cu anul şcolar 2005/2006. Aceste scăderi determină reorganizarea reţelei şcolare şi scăderea gradului de ocupare în învăţământ</w:t>
      </w:r>
    </w:p>
    <w:p w:rsidR="00380E04" w:rsidRDefault="00380E04" w:rsidP="00380E04">
      <w:pPr>
        <w:pStyle w:val="Heading2"/>
        <w:jc w:val="both"/>
        <w:rPr>
          <w:rFonts w:ascii="Times New Roman" w:hAnsi="Times New Roman" w:cs="Times New Roman"/>
          <w:sz w:val="24"/>
        </w:rPr>
      </w:pPr>
      <w:bookmarkStart w:id="174" w:name="_Toc211572760"/>
      <w:bookmarkStart w:id="175" w:name="_Toc229561389"/>
    </w:p>
    <w:p w:rsidR="00380E04" w:rsidRPr="005F2113" w:rsidRDefault="00380E04" w:rsidP="00380E04">
      <w:pPr>
        <w:pStyle w:val="Heading2"/>
        <w:jc w:val="both"/>
        <w:rPr>
          <w:rFonts w:ascii="Times New Roman" w:hAnsi="Times New Roman" w:cs="Times New Roman"/>
          <w:sz w:val="24"/>
        </w:rPr>
      </w:pPr>
      <w:bookmarkStart w:id="176" w:name="_Toc371240017"/>
      <w:bookmarkStart w:id="177" w:name="_Toc503173389"/>
      <w:r w:rsidRPr="005F2113">
        <w:rPr>
          <w:rFonts w:ascii="Times New Roman" w:hAnsi="Times New Roman" w:cs="Times New Roman"/>
          <w:sz w:val="24"/>
        </w:rPr>
        <w:t>Analiza resurselor pentru formarea profesională</w:t>
      </w:r>
      <w:bookmarkEnd w:id="174"/>
      <w:bookmarkEnd w:id="175"/>
      <w:bookmarkEnd w:id="176"/>
      <w:bookmarkEnd w:id="177"/>
      <w:r w:rsidRPr="005F2113">
        <w:rPr>
          <w:rFonts w:ascii="Times New Roman" w:hAnsi="Times New Roman" w:cs="Times New Roman"/>
          <w:sz w:val="24"/>
        </w:rPr>
        <w:t xml:space="preserve"> </w:t>
      </w:r>
    </w:p>
    <w:p w:rsidR="00380E04" w:rsidRDefault="00380E04" w:rsidP="005C24E6">
      <w:pPr>
        <w:widowControl w:val="0"/>
        <w:numPr>
          <w:ilvl w:val="0"/>
          <w:numId w:val="5"/>
        </w:numPr>
        <w:tabs>
          <w:tab w:val="clear" w:pos="1080"/>
          <w:tab w:val="num" w:pos="0"/>
          <w:tab w:val="left" w:pos="284"/>
          <w:tab w:val="left" w:pos="1387"/>
        </w:tabs>
        <w:suppressAutoHyphens/>
        <w:ind w:left="0" w:firstLine="0"/>
        <w:jc w:val="both"/>
      </w:pPr>
      <w:r w:rsidRPr="003A33B7">
        <w:t>cu excepţia unităţilor de învăţământ care au fost cuprinse în programul Phare-VET 9405 şi unităţile de învăţământ care sunt cuprinse în programele Phare multianuale, unităţile şcolare din regiune nu au realizat paşi importanţi în dotarea atelierelor şcoală şi în cabinetele de specialitate. Situaţia în mediul rural este critică, majoritatea unităţilor şcolare din mediul rural nu dispun de ateliere şi laboratoare pentru calificările din planul de şcolarizare, instruirea practică efectuându-se la agenţii economici locali</w:t>
      </w:r>
      <w:r>
        <w:t>;</w:t>
      </w:r>
    </w:p>
    <w:p w:rsidR="00380E04" w:rsidRDefault="00380E04" w:rsidP="005C24E6">
      <w:pPr>
        <w:widowControl w:val="0"/>
        <w:numPr>
          <w:ilvl w:val="0"/>
          <w:numId w:val="5"/>
        </w:numPr>
        <w:tabs>
          <w:tab w:val="clear" w:pos="1080"/>
          <w:tab w:val="num" w:pos="0"/>
          <w:tab w:val="left" w:pos="284"/>
          <w:tab w:val="left" w:pos="1387"/>
        </w:tabs>
        <w:suppressAutoHyphens/>
        <w:ind w:left="0" w:firstLine="0"/>
        <w:jc w:val="both"/>
      </w:pPr>
      <w:r w:rsidRPr="003A33B7">
        <w:t>sunt necesare parteneriate cu comunităţile locale, cu agenţii economici în obţinerea de suport,  pentru realizarea unei baze materiale corespunzatoare în unităţile de învăţământ TVET prin accesarea fodurilor de dezvoltare;</w:t>
      </w:r>
    </w:p>
    <w:p w:rsidR="00380E04" w:rsidRDefault="00380E04" w:rsidP="005C24E6">
      <w:pPr>
        <w:widowControl w:val="0"/>
        <w:numPr>
          <w:ilvl w:val="0"/>
          <w:numId w:val="5"/>
        </w:numPr>
        <w:tabs>
          <w:tab w:val="clear" w:pos="1080"/>
          <w:tab w:val="num" w:pos="0"/>
          <w:tab w:val="left" w:pos="284"/>
          <w:tab w:val="left" w:pos="1387"/>
        </w:tabs>
        <w:suppressAutoHyphens/>
        <w:ind w:left="0" w:firstLine="0"/>
        <w:jc w:val="both"/>
      </w:pPr>
      <w:r w:rsidRPr="003A33B7">
        <w:t>este necesar sprijinul Comitetului Local de Dezvoltare a Parteneriatului Social şcolilor TVET din mediul rural în găsirea de agenţi economici care să asigure pe lângă instruirea practică a elevilor şi dotarea atelierelor şcoală şi a laboratoarelor;</w:t>
      </w:r>
    </w:p>
    <w:p w:rsidR="00380E04" w:rsidRDefault="00380E04" w:rsidP="005C24E6">
      <w:pPr>
        <w:widowControl w:val="0"/>
        <w:numPr>
          <w:ilvl w:val="0"/>
          <w:numId w:val="5"/>
        </w:numPr>
        <w:tabs>
          <w:tab w:val="clear" w:pos="1080"/>
          <w:tab w:val="num" w:pos="0"/>
          <w:tab w:val="left" w:pos="284"/>
          <w:tab w:val="left" w:pos="1387"/>
        </w:tabs>
        <w:suppressAutoHyphens/>
        <w:ind w:left="0" w:firstLine="0"/>
        <w:jc w:val="both"/>
      </w:pPr>
      <w:r w:rsidRPr="003A33B7">
        <w:t xml:space="preserve">este necesară implicarea unităţilor de învăţământ în accesarea fondurilor Phare,Leonardo şi fondurile structurale,  care să le permită perfecţionarea corpului de cadre didactice şi completarea bazei </w:t>
      </w:r>
      <w:r>
        <w:t>material;</w:t>
      </w:r>
    </w:p>
    <w:p w:rsidR="00380E04" w:rsidRDefault="00380E04" w:rsidP="005C24E6">
      <w:pPr>
        <w:widowControl w:val="0"/>
        <w:numPr>
          <w:ilvl w:val="0"/>
          <w:numId w:val="5"/>
        </w:numPr>
        <w:tabs>
          <w:tab w:val="clear" w:pos="1080"/>
          <w:tab w:val="num" w:pos="0"/>
          <w:tab w:val="left" w:pos="284"/>
          <w:tab w:val="left" w:pos="1387"/>
        </w:tabs>
        <w:suppressAutoHyphens/>
        <w:ind w:left="0" w:firstLine="0"/>
        <w:jc w:val="both"/>
      </w:pPr>
      <w:r w:rsidRPr="003A33B7">
        <w:t>deşi s-au înregistrat progrese în dotarea cu echipamente IT, este necesară creşterea numărului de reţele de calculatoare în unităţile de învăţământ şi facilitarea accesului elevilor şi a cadrelor didactice la internet şi utilizarea calculatorului în procesul educaţional. Unităţile de învăţământ cuprinse în program  (18+12) vor beneficia de o reţea de calculatoare şi încă 9 calculatoare pentru fiecare şcoală, care vor asigura o derulare mai bună a procesul de predare învăţare;</w:t>
      </w:r>
    </w:p>
    <w:p w:rsidR="00380E04" w:rsidRPr="003A33B7" w:rsidRDefault="00380E04" w:rsidP="005C24E6">
      <w:pPr>
        <w:widowControl w:val="0"/>
        <w:numPr>
          <w:ilvl w:val="0"/>
          <w:numId w:val="5"/>
        </w:numPr>
        <w:tabs>
          <w:tab w:val="clear" w:pos="1080"/>
          <w:tab w:val="num" w:pos="0"/>
          <w:tab w:val="left" w:pos="284"/>
          <w:tab w:val="left" w:pos="1387"/>
        </w:tabs>
        <w:suppressAutoHyphens/>
        <w:ind w:left="0" w:firstLine="0"/>
        <w:jc w:val="both"/>
      </w:pPr>
      <w:r w:rsidRPr="003A33B7">
        <w:t>accesul la informaţie este încă slab reprezentat în mediul rural şi se impune implicarea comunităţilor locale în asigurarea conectării la internet a unităţilor de învăţământ din mediul rural.</w:t>
      </w:r>
    </w:p>
    <w:p w:rsidR="00380E04" w:rsidRDefault="00380E04" w:rsidP="00380E04">
      <w:pPr>
        <w:autoSpaceDE w:val="0"/>
        <w:autoSpaceDN w:val="0"/>
        <w:adjustRightInd w:val="0"/>
        <w:ind w:firstLine="708"/>
        <w:jc w:val="both"/>
        <w:rPr>
          <w:i/>
        </w:rPr>
      </w:pPr>
    </w:p>
    <w:p w:rsidR="00530178" w:rsidRDefault="00530178" w:rsidP="00BE73AE">
      <w:pPr>
        <w:tabs>
          <w:tab w:val="left" w:pos="5940"/>
        </w:tabs>
        <w:jc w:val="both"/>
        <w:rPr>
          <w:b/>
          <w:bCs/>
          <w:smallCaps/>
          <w:sz w:val="28"/>
          <w:szCs w:val="28"/>
        </w:rPr>
      </w:pPr>
    </w:p>
    <w:p w:rsidR="00530178" w:rsidRDefault="00530178" w:rsidP="00BE73AE">
      <w:pPr>
        <w:tabs>
          <w:tab w:val="left" w:pos="5940"/>
        </w:tabs>
        <w:jc w:val="both"/>
        <w:rPr>
          <w:b/>
          <w:bCs/>
          <w:smallCaps/>
          <w:sz w:val="28"/>
          <w:szCs w:val="28"/>
        </w:rPr>
      </w:pPr>
    </w:p>
    <w:p w:rsidR="00BE73AE" w:rsidRPr="00CF5344" w:rsidRDefault="00BE73AE" w:rsidP="00CF5344">
      <w:pPr>
        <w:pStyle w:val="Heading2"/>
      </w:pPr>
      <w:r w:rsidRPr="000B5786">
        <w:rPr>
          <w:smallCaps/>
          <w:szCs w:val="28"/>
        </w:rPr>
        <w:t xml:space="preserve">  </w:t>
      </w:r>
      <w:bookmarkStart w:id="178" w:name="_Toc371240018"/>
      <w:bookmarkStart w:id="179" w:name="_Toc503173390"/>
      <w:r w:rsidR="006C2D91">
        <w:rPr>
          <w:smallCaps/>
          <w:szCs w:val="28"/>
        </w:rPr>
        <w:t>4</w:t>
      </w:r>
      <w:r w:rsidR="00820C77" w:rsidRPr="000B5786">
        <w:rPr>
          <w:smallCaps/>
          <w:szCs w:val="28"/>
        </w:rPr>
        <w:t>.</w:t>
      </w:r>
      <w:r w:rsidRPr="000B5786">
        <w:rPr>
          <w:smallCaps/>
          <w:szCs w:val="28"/>
        </w:rPr>
        <w:t xml:space="preserve"> </w:t>
      </w:r>
      <w:r w:rsidRPr="00CF5344">
        <w:t>Activitatea economică</w:t>
      </w:r>
      <w:bookmarkEnd w:id="178"/>
      <w:bookmarkEnd w:id="179"/>
    </w:p>
    <w:p w:rsidR="00D916E6" w:rsidRPr="004329E3" w:rsidRDefault="00D916E6" w:rsidP="00D916E6">
      <w:pPr>
        <w:pStyle w:val="BodyTextIndent2"/>
        <w:ind w:left="0"/>
        <w:jc w:val="both"/>
        <w:rPr>
          <w:b/>
          <w:i/>
          <w:lang w:val="fr-FR"/>
        </w:rPr>
      </w:pPr>
    </w:p>
    <w:p w:rsidR="00D916E6" w:rsidRPr="004329E3" w:rsidRDefault="00D916E6" w:rsidP="00D916E6">
      <w:pPr>
        <w:pStyle w:val="Heading3"/>
      </w:pPr>
      <w:bookmarkStart w:id="180" w:name="_Toc371240019"/>
      <w:bookmarkStart w:id="181" w:name="_Toc503173391"/>
      <w:r>
        <w:t>4</w:t>
      </w:r>
      <w:r w:rsidRPr="004329E3">
        <w:t>.1 Procesul de integrare europeană şi cerinţele de competitivitate</w:t>
      </w:r>
      <w:bookmarkEnd w:id="180"/>
      <w:bookmarkEnd w:id="181"/>
    </w:p>
    <w:p w:rsidR="00D916E6" w:rsidRPr="004329E3" w:rsidRDefault="00D916E6" w:rsidP="00D916E6">
      <w:pPr>
        <w:pStyle w:val="BodyText"/>
        <w:ind w:firstLine="360"/>
        <w:jc w:val="both"/>
        <w:rPr>
          <w:b/>
        </w:rPr>
      </w:pPr>
    </w:p>
    <w:p w:rsidR="00D916E6" w:rsidRPr="004329E3" w:rsidRDefault="00D916E6" w:rsidP="00D916E6">
      <w:pPr>
        <w:pStyle w:val="BodyText"/>
        <w:ind w:firstLine="360"/>
        <w:jc w:val="both"/>
      </w:pPr>
      <w:r w:rsidRPr="004329E3">
        <w:t>Strategia Naţională pentru Dezvoltare Durabilă a României pentru orizontul 2013-2020-2030 prezintă ca obiectiv strategic (orizont 2013) încorporarea o</w:t>
      </w:r>
      <w:smartTag w:uri="urn:schemas-microsoft-com:office:smarttags" w:element="PersonName">
        <w:r w:rsidRPr="004329E3">
          <w:t>rga</w:t>
        </w:r>
      </w:smartTag>
      <w:r w:rsidRPr="004329E3">
        <w:t>nică a principiilor şi practicilor dezvoltării durabile a României, ca stat membru UE. Şi pentru judeţul Vâlcea, aceste obiective constituie ţinte urmărite prin programe de dezvoltare pentru toate domeniile de activitate.</w:t>
      </w:r>
    </w:p>
    <w:p w:rsidR="00D916E6" w:rsidRPr="004329E3" w:rsidRDefault="00D916E6" w:rsidP="00D916E6">
      <w:pPr>
        <w:pStyle w:val="BodyText"/>
        <w:ind w:firstLine="360"/>
        <w:jc w:val="both"/>
      </w:pPr>
      <w:r w:rsidRPr="004329E3">
        <w:t xml:space="preserve">Această perioada  este marcată de procesul de integrare în UE. Din această perspectivă, firmele din regiune se vor confrunta cu o presiune concurenţială sporită pe piaţa internă şi pentru a valorifica oportunităţile de participare pe piaţa UE. Noi firme şi investiţii de capital străin vor fi atrase în regiune. </w:t>
      </w:r>
    </w:p>
    <w:p w:rsidR="00D916E6" w:rsidRPr="004329E3" w:rsidRDefault="00D916E6" w:rsidP="00D916E6">
      <w:pPr>
        <w:pStyle w:val="BodyText"/>
        <w:ind w:firstLine="360"/>
        <w:jc w:val="both"/>
      </w:pPr>
      <w:r w:rsidRPr="004329E3">
        <w:t>Dincolo de avantajul conjunctural (care se va reduce în timp) al preţului relativ scăzut al forţei de muncă, competitivitatea firmelor va fi condiţionată într-o măsură din ce în ce mai mare de creşterea valorii adăugate prin eforturi susţinute de inovare şi segmentare pentru cucerirea şi păstrarea pieţei, cu accent pe tehnologie, calitate, design, marketing, tehnici de vânzare adecvate.</w:t>
      </w:r>
    </w:p>
    <w:p w:rsidR="00D916E6" w:rsidRPr="00EC39C8" w:rsidRDefault="00D916E6" w:rsidP="00EC39C8">
      <w:pPr>
        <w:pStyle w:val="BodyText"/>
        <w:ind w:firstLine="360"/>
        <w:jc w:val="both"/>
      </w:pPr>
      <w:r w:rsidRPr="00EC39C8">
        <w:t>Nevoile de competitivitate ale firmelor vor conduce şi la dezvoltarea şi diversificarea pieţei de servicii pentru afaceri (“business to business”): servicii de consultanţă, financiare, comerciale etc., dar şi alte servicii pentru întreprinderi rezultate din externalizarea unor activităţi auxiliare producţiei şi contractate cu firme specializate - de ex. de întreţinere şi reparaţii (mentenanţă), service pentru produsele vândute, etc.</w:t>
      </w:r>
    </w:p>
    <w:p w:rsidR="00D916E6" w:rsidRPr="004329E3" w:rsidRDefault="00D916E6" w:rsidP="00D916E6">
      <w:pPr>
        <w:pStyle w:val="Heading3"/>
      </w:pPr>
      <w:bookmarkStart w:id="182" w:name="_Toc371240020"/>
      <w:bookmarkStart w:id="183" w:name="_Toc503173392"/>
      <w:r>
        <w:t>4.2. Cercetare-dezvoltare</w:t>
      </w:r>
      <w:bookmarkEnd w:id="182"/>
      <w:bookmarkEnd w:id="183"/>
      <w:r>
        <w:t xml:space="preserve"> </w:t>
      </w:r>
    </w:p>
    <w:p w:rsidR="00D916E6" w:rsidRPr="004329E3" w:rsidRDefault="00D916E6" w:rsidP="00D916E6">
      <w:pPr>
        <w:pStyle w:val="BodyTextIndent"/>
        <w:ind w:left="0" w:firstLine="283"/>
        <w:jc w:val="both"/>
        <w:rPr>
          <w:lang w:val="fr-MC"/>
        </w:rPr>
      </w:pPr>
      <w:r w:rsidRPr="004329E3">
        <w:rPr>
          <w:lang w:val="fr-FR"/>
        </w:rPr>
        <w:t xml:space="preserve">Cercetarea din România este extrem de centralizată, 50,4% din numărul cercetătorilor şi 57,6% din fondurile destinate domeniului fiind concentrate în capitală. </w:t>
      </w:r>
      <w:r w:rsidRPr="004329E3">
        <w:rPr>
          <w:lang w:val="fr-MC"/>
        </w:rPr>
        <w:t>La nivel regional, ea este concentrată în judeţul Dolj, unde se regăseşte cea mai mare pondere de cercetători în perioada 2008-2009. Deşi numărul de cercetători pe perioada analizată a crescut (de la 66,7 la 70,5 cercetători/ 10.000 de locuitori), totalul cheltuielilor de cercetare-dezvoltare la nivelul judeţului a scăzut în 2009 (46011 lei) faţă de 2008 (59395 lei), situaţie similară regiunii (</w:t>
      </w:r>
      <w:r w:rsidRPr="004329E3">
        <w:rPr>
          <w:b/>
          <w:i/>
          <w:lang w:val="fr-MC"/>
        </w:rPr>
        <w:t>scădere a numărului de cercetători la 10.000 locuitori, de la 26,8 în 2008 la 27,4 în 2009</w:t>
      </w:r>
      <w:r w:rsidRPr="004329E3">
        <w:rPr>
          <w:lang w:val="fr-MC"/>
        </w:rPr>
        <w:t xml:space="preserve">, totalul cheltuielilor de cercetare-dezvoltare scăzând cu 15% în 2009 faţă de 2008). </w:t>
      </w:r>
    </w:p>
    <w:p w:rsidR="00D916E6" w:rsidRPr="004329E3" w:rsidRDefault="00D916E6" w:rsidP="00D916E6">
      <w:pPr>
        <w:pStyle w:val="BodyText"/>
        <w:jc w:val="both"/>
        <w:rPr>
          <w:b/>
          <w:bCs/>
        </w:rPr>
      </w:pPr>
      <w:r w:rsidRPr="004329E3">
        <w:t>Acest domeniu</w:t>
      </w:r>
      <w:r w:rsidRPr="004329E3">
        <w:rPr>
          <w:b/>
          <w:bCs/>
        </w:rPr>
        <w:t xml:space="preserve"> </w:t>
      </w:r>
      <w:r w:rsidRPr="004329E3">
        <w:rPr>
          <w:bCs/>
        </w:rPr>
        <w:t>este destul de bine reprezentat şi la nivelul judeţului Vâlcea şi se caracterizează prin:</w:t>
      </w:r>
    </w:p>
    <w:p w:rsidR="00D916E6" w:rsidRPr="004329E3" w:rsidRDefault="00D916E6" w:rsidP="005C24E6">
      <w:pPr>
        <w:widowControl w:val="0"/>
        <w:numPr>
          <w:ilvl w:val="0"/>
          <w:numId w:val="24"/>
        </w:numPr>
        <w:tabs>
          <w:tab w:val="clear" w:pos="2235"/>
        </w:tabs>
        <w:adjustRightInd w:val="0"/>
        <w:ind w:left="720"/>
        <w:jc w:val="both"/>
        <w:textAlignment w:val="baseline"/>
      </w:pPr>
      <w:r w:rsidRPr="004329E3">
        <w:rPr>
          <w:bCs/>
        </w:rPr>
        <w:t>Existenţa resurselor umane calificate în tehnologie de vârf (industria software, proiectarea asistată de calculator, etc.)</w:t>
      </w:r>
    </w:p>
    <w:p w:rsidR="00D916E6" w:rsidRPr="004329E3" w:rsidRDefault="00D916E6" w:rsidP="005C24E6">
      <w:pPr>
        <w:widowControl w:val="0"/>
        <w:numPr>
          <w:ilvl w:val="0"/>
          <w:numId w:val="24"/>
        </w:numPr>
        <w:tabs>
          <w:tab w:val="clear" w:pos="2235"/>
        </w:tabs>
        <w:adjustRightInd w:val="0"/>
        <w:ind w:left="720"/>
        <w:jc w:val="both"/>
        <w:textAlignment w:val="baseline"/>
      </w:pPr>
      <w:r w:rsidRPr="004329E3">
        <w:rPr>
          <w:bCs/>
        </w:rPr>
        <w:t>Forţa de muncă bine instruită şi calificată disponibilă la costuri rezonabile</w:t>
      </w:r>
    </w:p>
    <w:p w:rsidR="00D916E6" w:rsidRPr="004329E3" w:rsidRDefault="00D916E6" w:rsidP="005C24E6">
      <w:pPr>
        <w:widowControl w:val="0"/>
        <w:numPr>
          <w:ilvl w:val="0"/>
          <w:numId w:val="24"/>
        </w:numPr>
        <w:tabs>
          <w:tab w:val="clear" w:pos="2235"/>
        </w:tabs>
        <w:adjustRightInd w:val="0"/>
        <w:ind w:left="714" w:hanging="357"/>
        <w:jc w:val="both"/>
        <w:textAlignment w:val="baseline"/>
      </w:pPr>
      <w:r w:rsidRPr="004329E3">
        <w:t xml:space="preserve">Universitatăţi din ţară au numeroase filiale în jdeţul nostru - </w:t>
      </w:r>
      <w:r w:rsidRPr="004329E3">
        <w:rPr>
          <w:bCs/>
        </w:rPr>
        <w:t xml:space="preserve">mediu academic dezvoltat, potenţial </w:t>
      </w:r>
      <w:r w:rsidRPr="004329E3">
        <w:t>p</w:t>
      </w:r>
      <w:r w:rsidRPr="004329E3">
        <w:rPr>
          <w:bCs/>
        </w:rPr>
        <w:t>entru cercetare ştiinţifică</w:t>
      </w:r>
    </w:p>
    <w:p w:rsidR="00D916E6" w:rsidRPr="004329E3" w:rsidRDefault="00D916E6" w:rsidP="005C24E6">
      <w:pPr>
        <w:widowControl w:val="0"/>
        <w:numPr>
          <w:ilvl w:val="0"/>
          <w:numId w:val="24"/>
        </w:numPr>
        <w:tabs>
          <w:tab w:val="clear" w:pos="2235"/>
        </w:tabs>
        <w:adjustRightInd w:val="0"/>
        <w:ind w:left="714" w:hanging="357"/>
        <w:jc w:val="both"/>
        <w:textAlignment w:val="baseline"/>
      </w:pPr>
      <w:r w:rsidRPr="004329E3">
        <w:t>Institutul National de Cercetare-Dezvoltare pentru Tehnologii Criogenice si Izotopice - ICSI Rm.Valcea este o unitate de cercetare stiintifica aflata in coordonarea Ministerului Educatiei, Cercetarii, Tineretului si Sportului - Autoritatea Nationala pentru Cercetare Stiintifica şi constituie un centru important de referinţă</w:t>
      </w:r>
      <w:r w:rsidRPr="004329E3">
        <w:rPr>
          <w:bCs/>
        </w:rPr>
        <w:t xml:space="preserve"> academică, de înalt prestigiu medical pentru întreaga regiune a Olteniei şi a României,</w:t>
      </w:r>
    </w:p>
    <w:p w:rsidR="00D916E6" w:rsidRPr="004329E3" w:rsidRDefault="00D916E6" w:rsidP="005C24E6">
      <w:pPr>
        <w:widowControl w:val="0"/>
        <w:numPr>
          <w:ilvl w:val="0"/>
          <w:numId w:val="24"/>
        </w:numPr>
        <w:tabs>
          <w:tab w:val="clear" w:pos="2235"/>
        </w:tabs>
        <w:adjustRightInd w:val="0"/>
        <w:ind w:left="720"/>
        <w:jc w:val="both"/>
        <w:textAlignment w:val="baseline"/>
      </w:pPr>
      <w:r w:rsidRPr="004329E3">
        <w:rPr>
          <w:bCs/>
        </w:rPr>
        <w:t>Existenţa de centre de cercetare şi staţiuni experimentale specializate în domenii agricole.</w:t>
      </w:r>
    </w:p>
    <w:p w:rsidR="00D916E6" w:rsidRPr="004329E3" w:rsidRDefault="00D916E6" w:rsidP="00D916E6">
      <w:pPr>
        <w:ind w:firstLine="360"/>
        <w:jc w:val="both"/>
        <w:rPr>
          <w:b/>
          <w:lang w:val="fr-FR"/>
        </w:rPr>
      </w:pPr>
    </w:p>
    <w:p w:rsidR="00D916E6" w:rsidRPr="004329E3" w:rsidRDefault="00032BF6" w:rsidP="00032BF6">
      <w:pPr>
        <w:pStyle w:val="Heading3"/>
      </w:pPr>
      <w:bookmarkStart w:id="184" w:name="_Toc371240021"/>
      <w:bookmarkStart w:id="185" w:name="_Toc503173393"/>
      <w:r>
        <w:t>4.3.</w:t>
      </w:r>
      <w:r w:rsidR="00D916E6" w:rsidRPr="004329E3">
        <w:t xml:space="preserve"> Industria</w:t>
      </w:r>
      <w:bookmarkEnd w:id="184"/>
      <w:bookmarkEnd w:id="185"/>
    </w:p>
    <w:p w:rsidR="00D916E6" w:rsidRPr="004329E3" w:rsidRDefault="00D916E6" w:rsidP="00D916E6">
      <w:pPr>
        <w:ind w:firstLine="360"/>
        <w:jc w:val="both"/>
        <w:rPr>
          <w:b/>
          <w:lang w:val="fr-FR"/>
        </w:rPr>
      </w:pPr>
    </w:p>
    <w:p w:rsidR="00D916E6" w:rsidRPr="004329E3" w:rsidRDefault="00D916E6" w:rsidP="00D916E6">
      <w:pPr>
        <w:jc w:val="both"/>
        <w:rPr>
          <w:color w:val="000000"/>
        </w:rPr>
      </w:pPr>
      <w:r w:rsidRPr="004329E3">
        <w:rPr>
          <w:color w:val="000000"/>
        </w:rPr>
        <w:t>La ora actuală se observă o scădere a producţiei  industriale. O serie de produse ale industriei vâlcene se valorifică pe pieţele de desfacere europene. Ritmul lent de dezvoltare şi modernizare a industriei judeţului  se datorează unor factori obiectivi: starea infrastructurii de transport rutier, distanţa mare fata de aeroporturile operative, etc.</w:t>
      </w:r>
    </w:p>
    <w:p w:rsidR="00D916E6" w:rsidRPr="004329E3" w:rsidRDefault="00D916E6" w:rsidP="00D916E6">
      <w:pPr>
        <w:spacing w:after="336" w:line="360" w:lineRule="auto"/>
        <w:jc w:val="both"/>
      </w:pPr>
      <w:r w:rsidRPr="004329E3">
        <w:t xml:space="preserve">      </w:t>
      </w:r>
    </w:p>
    <w:p w:rsidR="00D916E6" w:rsidRDefault="00D916E6" w:rsidP="00D916E6">
      <w:pPr>
        <w:spacing w:after="336" w:line="360" w:lineRule="auto"/>
        <w:jc w:val="both"/>
      </w:pPr>
      <w:r w:rsidRPr="004329E3">
        <w:t xml:space="preserve"> </w:t>
      </w:r>
    </w:p>
    <w:p w:rsidR="00D916E6" w:rsidRPr="004329E3" w:rsidRDefault="00032BF6" w:rsidP="00032BF6">
      <w:pPr>
        <w:pStyle w:val="Heading3"/>
      </w:pPr>
      <w:bookmarkStart w:id="186" w:name="_Toc371240022"/>
      <w:bookmarkStart w:id="187" w:name="_Toc503173394"/>
      <w:r>
        <w:t>4.4.</w:t>
      </w:r>
      <w:r w:rsidR="00D916E6" w:rsidRPr="004329E3">
        <w:t xml:space="preserve"> Infrastructura de transport, tehnico- edilitară, de comunicaţii şi de mediu</w:t>
      </w:r>
      <w:bookmarkEnd w:id="186"/>
      <w:bookmarkEnd w:id="187"/>
    </w:p>
    <w:p w:rsidR="00D916E6" w:rsidRPr="004329E3" w:rsidRDefault="00D916E6" w:rsidP="00D916E6">
      <w:pPr>
        <w:autoSpaceDE w:val="0"/>
        <w:autoSpaceDN w:val="0"/>
        <w:adjustRightInd w:val="0"/>
        <w:jc w:val="both"/>
        <w:rPr>
          <w:b/>
          <w:color w:val="000000"/>
        </w:rPr>
      </w:pPr>
      <w:r w:rsidRPr="004329E3">
        <w:rPr>
          <w:b/>
          <w:color w:val="000000"/>
        </w:rPr>
        <w:t>Transportul rutier</w:t>
      </w:r>
    </w:p>
    <w:p w:rsidR="00D916E6" w:rsidRPr="004329E3" w:rsidRDefault="00D916E6" w:rsidP="00D916E6">
      <w:pPr>
        <w:autoSpaceDE w:val="0"/>
        <w:autoSpaceDN w:val="0"/>
        <w:adjustRightInd w:val="0"/>
        <w:jc w:val="both"/>
        <w:rPr>
          <w:color w:val="000000"/>
        </w:rPr>
      </w:pPr>
      <w:r w:rsidRPr="004329E3">
        <w:rPr>
          <w:color w:val="000000"/>
        </w:rPr>
        <w:t>Traversarea judeţului de către drumul european reprezintă un factor de dezvoltare a localităţilor pe care le  traverseaza .</w:t>
      </w:r>
    </w:p>
    <w:p w:rsidR="00D916E6" w:rsidRPr="004329E3" w:rsidRDefault="00D916E6" w:rsidP="00D916E6">
      <w:pPr>
        <w:pStyle w:val="BodyText"/>
        <w:jc w:val="both"/>
        <w:rPr>
          <w:iCs/>
        </w:rPr>
      </w:pPr>
      <w:r w:rsidRPr="004329E3">
        <w:rPr>
          <w:iCs/>
        </w:rPr>
        <w:t xml:space="preserve">La nivelul judeţelui sa investit în dezvoltarea infrastructurii rutiere,  a drumurilor interjudetene şi comunale de interes turistic, facilitind astfel deschiderea spre un turism civilizat si modern. </w:t>
      </w:r>
    </w:p>
    <w:p w:rsidR="00D916E6" w:rsidRPr="004329E3" w:rsidRDefault="00D916E6" w:rsidP="00D916E6">
      <w:pPr>
        <w:pStyle w:val="BodyText"/>
        <w:jc w:val="both"/>
        <w:rPr>
          <w:iCs/>
        </w:rPr>
      </w:pPr>
      <w:r w:rsidRPr="004329E3">
        <w:rPr>
          <w:iCs/>
        </w:rPr>
        <w:t xml:space="preserve"> Sa investit  de asemenea in racordarea localitatilor rurale la alimentari cu apa si canalizare insa există destule localităţi, din mediul rural, care nu sunt racordate la reţeaua de alimentare cu apa şi canalizare, dar prin diferite programe de finanţare nerambursabilă şi guvernamentală acestea au fost cuprinse.</w:t>
      </w:r>
    </w:p>
    <w:p w:rsidR="00D916E6" w:rsidRPr="004329E3" w:rsidRDefault="00D916E6" w:rsidP="00D916E6">
      <w:pPr>
        <w:pStyle w:val="BodyText"/>
        <w:jc w:val="both"/>
        <w:rPr>
          <w:b/>
          <w:iCs/>
        </w:rPr>
      </w:pPr>
      <w:r w:rsidRPr="004329E3">
        <w:rPr>
          <w:b/>
          <w:iCs/>
        </w:rPr>
        <w:t xml:space="preserve">         </w:t>
      </w:r>
    </w:p>
    <w:p w:rsidR="00D916E6" w:rsidRPr="004329E3" w:rsidRDefault="006F7A61" w:rsidP="006F7A61">
      <w:pPr>
        <w:pStyle w:val="Heading3"/>
      </w:pPr>
      <w:r>
        <w:t xml:space="preserve"> </w:t>
      </w:r>
      <w:r>
        <w:tab/>
      </w:r>
      <w:bookmarkStart w:id="188" w:name="_Toc371240023"/>
      <w:bookmarkStart w:id="189" w:name="_Toc503173395"/>
      <w:r>
        <w:t>4.5.</w:t>
      </w:r>
      <w:r w:rsidR="00D916E6" w:rsidRPr="004329E3">
        <w:t xml:space="preserve"> Agricultura</w:t>
      </w:r>
      <w:bookmarkEnd w:id="188"/>
      <w:bookmarkEnd w:id="189"/>
    </w:p>
    <w:p w:rsidR="00D916E6" w:rsidRPr="004329E3" w:rsidRDefault="00D916E6" w:rsidP="00D916E6">
      <w:pPr>
        <w:pStyle w:val="BodyText"/>
        <w:jc w:val="both"/>
        <w:rPr>
          <w:b/>
          <w:iCs/>
        </w:rPr>
      </w:pPr>
    </w:p>
    <w:p w:rsidR="00D916E6" w:rsidRPr="004329E3" w:rsidRDefault="00D916E6" w:rsidP="00D916E6">
      <w:pPr>
        <w:autoSpaceDE w:val="0"/>
        <w:autoSpaceDN w:val="0"/>
        <w:adjustRightInd w:val="0"/>
        <w:jc w:val="both"/>
        <w:rPr>
          <w:color w:val="000000"/>
        </w:rPr>
      </w:pPr>
      <w:r w:rsidRPr="004329E3">
        <w:rPr>
          <w:color w:val="000000"/>
        </w:rPr>
        <w:t>Agricultura judetului a suferit dupa 1989 o adevarat involuţie, odata cu lichidarea unităţilor cooperatiste, dar şi prin falimentarea şi dispariţia fizică a fermelor de producţie vegetală, viticole, dar şi zootehnice ale I.A.S.- urilor.</w:t>
      </w:r>
    </w:p>
    <w:p w:rsidR="00D916E6" w:rsidRPr="004329E3" w:rsidRDefault="00D916E6" w:rsidP="00D916E6">
      <w:pPr>
        <w:autoSpaceDE w:val="0"/>
        <w:autoSpaceDN w:val="0"/>
        <w:adjustRightInd w:val="0"/>
        <w:jc w:val="both"/>
        <w:rPr>
          <w:color w:val="000000"/>
        </w:rPr>
      </w:pPr>
      <w:r w:rsidRPr="004329E3">
        <w:rPr>
          <w:color w:val="000000"/>
        </w:rPr>
        <w:t>Greutati aproape insurmontabile au produs şi farâmitarea solelor şi parcelelor de teren, care s-au divizat în mici suprafeţe cultivate, suprafeţe pe care maşini agricole gândite pentru mari sole, le prelucrează greu şi, mai ales, de o slaba calitate. Creşterea preturilor utilajelor agricole, creşterea preşurilor îngrăşămintelor şi a insecto-fungicidelor, a seminţelor selecţionate şi de mare productivitate, i-au gasit pe proprietarii de teren nepregătiţi financiar, dar şi nepregătiţi în ceea ce priveşte documentarea asupra exploataţiei agricole moderne.</w:t>
      </w:r>
    </w:p>
    <w:p w:rsidR="00D916E6" w:rsidRPr="004329E3" w:rsidRDefault="00D916E6" w:rsidP="00D916E6">
      <w:pPr>
        <w:autoSpaceDE w:val="0"/>
        <w:autoSpaceDN w:val="0"/>
        <w:adjustRightInd w:val="0"/>
        <w:jc w:val="both"/>
        <w:rPr>
          <w:color w:val="000000"/>
        </w:rPr>
      </w:pPr>
      <w:r w:rsidRPr="004329E3">
        <w:rPr>
          <w:color w:val="000000"/>
        </w:rPr>
        <w:t>Toate aceste neajunsuri, dar şi alţi factori perturbatori au facut ca producţiile agricole să înregistreze scăderi substanţiale, atât la producţiile în sine, cât şi la calitatea producţiilor.</w:t>
      </w:r>
    </w:p>
    <w:p w:rsidR="00D916E6" w:rsidRPr="004329E3" w:rsidRDefault="00D916E6" w:rsidP="00D916E6">
      <w:pPr>
        <w:autoSpaceDE w:val="0"/>
        <w:autoSpaceDN w:val="0"/>
        <w:adjustRightInd w:val="0"/>
        <w:jc w:val="both"/>
        <w:rPr>
          <w:color w:val="000000"/>
        </w:rPr>
      </w:pPr>
      <w:r w:rsidRPr="004329E3">
        <w:rPr>
          <w:color w:val="000000"/>
        </w:rPr>
        <w:t>Datorită faptului că suprafaţa judeţului Vâlcea este compusă din toate formele de relief (numai mare nu există) agricultura ce poate fi practicată este una diversificată, de la cereale la fructe, de la zonă de câmpie la zonă de deal. Din păcate alunecările de teren ce situează judeţul nostru pe primul loc în ţară, la acest capitol, constituie un alt impediment important în practicarea agriculturii, alături de lipsa irigaţiilor şi a constituirii asociaţiilor de profil.</w:t>
      </w:r>
    </w:p>
    <w:p w:rsidR="00D916E6" w:rsidRPr="004329E3" w:rsidRDefault="00D916E6" w:rsidP="00D916E6">
      <w:pPr>
        <w:autoSpaceDE w:val="0"/>
        <w:autoSpaceDN w:val="0"/>
        <w:adjustRightInd w:val="0"/>
        <w:jc w:val="both"/>
      </w:pPr>
      <w:r w:rsidRPr="004329E3">
        <w:t xml:space="preserve">Fondurile europene accesate la nivelul judeţului au făcut ca apicultura – un sector cu o activitate in continua crestere in România – au făcut ca Vâlcea să se afle la nivelul anului 2011 pe un onorabil loc I pe ţară la numărul de famiii de albine înregistrate.    </w:t>
      </w:r>
    </w:p>
    <w:p w:rsidR="00D916E6" w:rsidRPr="004329E3" w:rsidRDefault="00D916E6" w:rsidP="00D916E6">
      <w:pPr>
        <w:autoSpaceDE w:val="0"/>
        <w:autoSpaceDN w:val="0"/>
        <w:adjustRightInd w:val="0"/>
        <w:jc w:val="both"/>
        <w:rPr>
          <w:color w:val="000000"/>
        </w:rPr>
      </w:pPr>
      <w:r w:rsidRPr="004329E3">
        <w:t xml:space="preserve">                                                                                                                                                 </w:t>
      </w:r>
    </w:p>
    <w:p w:rsidR="00D916E6" w:rsidRPr="004329E3" w:rsidRDefault="006F7A61" w:rsidP="006F7A61">
      <w:pPr>
        <w:pStyle w:val="Heading3"/>
      </w:pPr>
      <w:bookmarkStart w:id="190" w:name="_Toc371240024"/>
      <w:bookmarkStart w:id="191" w:name="_Toc503173396"/>
      <w:r>
        <w:t>4.6.</w:t>
      </w:r>
      <w:r w:rsidR="00D916E6" w:rsidRPr="004329E3">
        <w:t xml:space="preserve"> Silvicultura</w:t>
      </w:r>
      <w:bookmarkEnd w:id="190"/>
      <w:bookmarkEnd w:id="191"/>
    </w:p>
    <w:p w:rsidR="00D916E6" w:rsidRPr="004329E3" w:rsidRDefault="00D916E6" w:rsidP="00D916E6">
      <w:pPr>
        <w:autoSpaceDE w:val="0"/>
        <w:autoSpaceDN w:val="0"/>
        <w:adjustRightInd w:val="0"/>
        <w:ind w:firstLine="708"/>
        <w:jc w:val="both"/>
        <w:rPr>
          <w:b/>
        </w:rPr>
      </w:pPr>
    </w:p>
    <w:p w:rsidR="00D916E6" w:rsidRPr="004329E3" w:rsidRDefault="00D916E6" w:rsidP="00D916E6">
      <w:pPr>
        <w:autoSpaceDE w:val="0"/>
        <w:autoSpaceDN w:val="0"/>
        <w:adjustRightInd w:val="0"/>
        <w:ind w:firstLine="720"/>
        <w:jc w:val="both"/>
      </w:pPr>
      <w:r w:rsidRPr="004329E3">
        <w:t xml:space="preserve">Pornind de la exploatarea excesivă a pădurilor şi situaţiile de deşertificare semnalate în regiunea Sud Vest Oltenia s-a hotărât elaborarea, cu concursul comunităţii academice de specialitate, şi implementarea unui </w:t>
      </w:r>
      <w:r w:rsidRPr="004329E3">
        <w:rPr>
          <w:b/>
          <w:bCs/>
        </w:rPr>
        <w:t xml:space="preserve">Program Naţional pentru Gestionarea Durabilă a Pădurilor </w:t>
      </w:r>
      <w:r w:rsidRPr="004329E3">
        <w:t>care să prevadă: interzicerea reducerii suprafeţei totale a pădurilor; creşterea suprafeţei pădurilor prin împădurirea în special a terenurilor degradate şi abandonate. Sunt necesare măsuri suplimentare pentru realizarea unui sistem naţional de perdele forestiere de protecţie, cu precădere în ţinuturile secetoase şi predispuse la deşertificare; promovarea cu prioritate a tratamentelor intensive, bazate pe regenerarea naturală, capabile să contribuie în cea mai mare măsură la promovarea speciilor autohtone valoroase, asigurându-se astfel exercitarea continuă a funcţiilor multiple, ecologice, economice şi sociale pe care trebuie să le îndeplinească pădurea în ansamblul ei.</w:t>
      </w:r>
    </w:p>
    <w:p w:rsidR="00D916E6" w:rsidRPr="004329E3" w:rsidRDefault="00D916E6" w:rsidP="00D916E6">
      <w:pPr>
        <w:autoSpaceDE w:val="0"/>
        <w:autoSpaceDN w:val="0"/>
        <w:adjustRightInd w:val="0"/>
        <w:ind w:firstLine="720"/>
        <w:jc w:val="both"/>
      </w:pPr>
    </w:p>
    <w:p w:rsidR="00D916E6" w:rsidRDefault="00D916E6" w:rsidP="00D916E6">
      <w:pPr>
        <w:autoSpaceDE w:val="0"/>
        <w:autoSpaceDN w:val="0"/>
        <w:adjustRightInd w:val="0"/>
        <w:ind w:firstLine="720"/>
        <w:jc w:val="both"/>
      </w:pPr>
    </w:p>
    <w:p w:rsidR="00EC39C8" w:rsidRPr="004329E3" w:rsidRDefault="00EC39C8" w:rsidP="00D916E6">
      <w:pPr>
        <w:autoSpaceDE w:val="0"/>
        <w:autoSpaceDN w:val="0"/>
        <w:adjustRightInd w:val="0"/>
        <w:ind w:firstLine="720"/>
        <w:jc w:val="both"/>
      </w:pPr>
    </w:p>
    <w:p w:rsidR="00D916E6" w:rsidRPr="004329E3" w:rsidRDefault="006F7A61" w:rsidP="006F7A61">
      <w:pPr>
        <w:pStyle w:val="Heading3"/>
      </w:pPr>
      <w:bookmarkStart w:id="192" w:name="_Toc371240025"/>
      <w:bookmarkStart w:id="193" w:name="_Toc503173397"/>
      <w:r>
        <w:t>4.7.</w:t>
      </w:r>
      <w:r w:rsidR="00D916E6" w:rsidRPr="004329E3">
        <w:t xml:space="preserve"> Turismul</w:t>
      </w:r>
      <w:bookmarkEnd w:id="192"/>
      <w:bookmarkEnd w:id="193"/>
    </w:p>
    <w:p w:rsidR="00D916E6" w:rsidRPr="004329E3" w:rsidRDefault="00D916E6" w:rsidP="00D916E6">
      <w:pPr>
        <w:autoSpaceDE w:val="0"/>
        <w:autoSpaceDN w:val="0"/>
        <w:adjustRightInd w:val="0"/>
        <w:ind w:firstLine="708"/>
        <w:jc w:val="both"/>
        <w:rPr>
          <w:b/>
        </w:rPr>
      </w:pPr>
    </w:p>
    <w:p w:rsidR="00D916E6" w:rsidRPr="004329E3" w:rsidRDefault="00D916E6" w:rsidP="00D916E6">
      <w:pPr>
        <w:jc w:val="both"/>
      </w:pPr>
      <w:r w:rsidRPr="004329E3">
        <w:rPr>
          <w:b/>
        </w:rPr>
        <w:t xml:space="preserve">Potenţialul turistic al judeţului Vâlcea </w:t>
      </w:r>
      <w:r w:rsidRPr="004329E3">
        <w:t xml:space="preserve">îl formează deosebitul cadru natural  format de râul Olt şi de defileul său prin munţi, de diversitatea reliefului din zona muntoasă, de existenţa elementelor de  flora şi fauna deosebite, multe dintre ele fiind înscrise în rezervaţii ştiinţifice, la care se adaugă impresionante mărturii ale unui trecut de milenii, exprimat printr-o serie de monumente istorice, de arhitectură şi artă, unele unice prin valoarea si ineditul lor. </w:t>
      </w:r>
    </w:p>
    <w:p w:rsidR="00D916E6" w:rsidRPr="004329E3" w:rsidRDefault="00D916E6" w:rsidP="00D916E6">
      <w:pPr>
        <w:jc w:val="both"/>
      </w:pPr>
      <w:r w:rsidRPr="004329E3">
        <w:t>Pe langă aceasta, existenţa staţiunilor balneoclimaterice, recunoscute din cele mai stravechi timpuri în toată Europa şi nu numai,  face din Vâlcea un deosebit pol de atractie turistică.</w:t>
      </w:r>
    </w:p>
    <w:p w:rsidR="00D916E6" w:rsidRPr="004329E3" w:rsidRDefault="00D916E6" w:rsidP="00D916E6">
      <w:pPr>
        <w:jc w:val="both"/>
      </w:pPr>
      <w:r w:rsidRPr="004329E3">
        <w:t>Conştientă de potenţialul uriaş al judeţului administraţia a investit şi continuă să o facă, în dezvoltarea turismului vâlcean. Numeroase proiecte de promovare şi refacere a infrastructurii turistice se află în diferite stadii ale implementării. De asemenea demararea implementării proiectelor din nordul judeţului de construire a unor pârtii de schi face ca potenţialul judeţului Vâlcea să crească şi mai mult, contribuind la dezvoltarea socio-economică a întregii populaţii.</w:t>
      </w:r>
    </w:p>
    <w:p w:rsidR="00D916E6" w:rsidRPr="004329E3" w:rsidRDefault="00D916E6" w:rsidP="00D916E6">
      <w:pPr>
        <w:jc w:val="both"/>
      </w:pPr>
    </w:p>
    <w:p w:rsidR="00D916E6" w:rsidRPr="004329E3" w:rsidRDefault="006F7A61" w:rsidP="006F7A61">
      <w:pPr>
        <w:pStyle w:val="Heading3"/>
      </w:pPr>
      <w:bookmarkStart w:id="194" w:name="_Toc371240026"/>
      <w:bookmarkStart w:id="195" w:name="_Toc503173398"/>
      <w:r>
        <w:t>4.</w:t>
      </w:r>
      <w:r w:rsidR="00D916E6" w:rsidRPr="004329E3">
        <w:t>8. Dezvoltarea durabilă. Aspecte specifice zonei rural – montane</w:t>
      </w:r>
      <w:bookmarkEnd w:id="194"/>
      <w:bookmarkEnd w:id="195"/>
    </w:p>
    <w:p w:rsidR="00D916E6" w:rsidRPr="004329E3" w:rsidRDefault="00D916E6" w:rsidP="00D916E6">
      <w:pPr>
        <w:autoSpaceDE w:val="0"/>
        <w:autoSpaceDN w:val="0"/>
        <w:adjustRightInd w:val="0"/>
        <w:ind w:firstLine="708"/>
        <w:jc w:val="both"/>
        <w:rPr>
          <w:b/>
        </w:rPr>
      </w:pPr>
    </w:p>
    <w:p w:rsidR="00D916E6" w:rsidRPr="004329E3" w:rsidRDefault="00D916E6" w:rsidP="00D916E6">
      <w:pPr>
        <w:autoSpaceDE w:val="0"/>
        <w:autoSpaceDN w:val="0"/>
        <w:adjustRightInd w:val="0"/>
        <w:ind w:firstLine="720"/>
        <w:jc w:val="both"/>
      </w:pPr>
      <w:r w:rsidRPr="004329E3">
        <w:t>Abordarea dezvoltării economico-sociale a promovat şi respectat principiul conform căruia pentru o dezvoltare durabilă trebuie asigurată corelarea dezvoltării economice cu protecţia şi coeziunea socială, care sunt corelate cu protejarea mediului natural şi utilizarea judicioasă a resurselor naturale.</w:t>
      </w:r>
    </w:p>
    <w:p w:rsidR="00D916E6" w:rsidRPr="004329E3" w:rsidRDefault="00D916E6" w:rsidP="00D916E6">
      <w:pPr>
        <w:autoSpaceDE w:val="0"/>
        <w:autoSpaceDN w:val="0"/>
        <w:adjustRightInd w:val="0"/>
        <w:jc w:val="both"/>
      </w:pPr>
      <w:r w:rsidRPr="004329E3">
        <w:t>Se impune  abordarea pe trei nivele a dezvoltării durabile, care implică o integrare a celor trei sectoare: economic, social şi mediu înconjurător.</w:t>
      </w:r>
    </w:p>
    <w:p w:rsidR="00D916E6" w:rsidRPr="004329E3" w:rsidRDefault="00D916E6" w:rsidP="00D916E6">
      <w:pPr>
        <w:autoSpaceDE w:val="0"/>
        <w:autoSpaceDN w:val="0"/>
        <w:adjustRightInd w:val="0"/>
        <w:jc w:val="both"/>
      </w:pPr>
      <w:r w:rsidRPr="004329E3">
        <w:t>După cum se ştie, economicul există doar în cadrul societăţii umane, iar societatea umană există doar în cadrul mediului înconjurător.</w:t>
      </w:r>
    </w:p>
    <w:p w:rsidR="00D916E6" w:rsidRPr="004329E3" w:rsidRDefault="00D916E6" w:rsidP="00D916E6">
      <w:pPr>
        <w:autoSpaceDE w:val="0"/>
        <w:autoSpaceDN w:val="0"/>
        <w:adjustRightInd w:val="0"/>
        <w:jc w:val="both"/>
      </w:pPr>
      <w:r w:rsidRPr="004329E3">
        <w:t>Acest lucru este reflectat în faptul că obiectivele strategice propuse pentru fiecare domeniu de dezvoltare nu sunt în contradicţie unele cu altele, şi mai mult, se sprijină reciproc şi contribuie la realizarea viziunii comune privind viitorul localităţilor de pe teritoriul judeţului: realizarea de schimbări pozitive, economice şi sociale, integrate în efortul de protejare a mediului înconjurător.</w:t>
      </w:r>
    </w:p>
    <w:p w:rsidR="00D916E6" w:rsidRPr="004329E3" w:rsidRDefault="00D916E6" w:rsidP="00D916E6">
      <w:pPr>
        <w:autoSpaceDE w:val="0"/>
        <w:autoSpaceDN w:val="0"/>
        <w:adjustRightInd w:val="0"/>
        <w:jc w:val="both"/>
      </w:pPr>
      <w:r w:rsidRPr="004329E3">
        <w:t>Dezvoltarea locală a fost abordată ca proces prin care se urmăresc identificarea, mobilizarea şi coordonarea folosirii resurselor locale, adesea sub-evaluate şi nefolosite la întregul lor potenţial.</w:t>
      </w:r>
    </w:p>
    <w:p w:rsidR="00D916E6" w:rsidRPr="004329E3" w:rsidRDefault="00D916E6" w:rsidP="00D916E6">
      <w:pPr>
        <w:autoSpaceDE w:val="0"/>
        <w:autoSpaceDN w:val="0"/>
        <w:adjustRightInd w:val="0"/>
        <w:jc w:val="both"/>
      </w:pPr>
      <w:r w:rsidRPr="004329E3">
        <w:t>Promovarea unicităţii şi a specificului local a fost urmărită simultan cu stimularea capacităţii de inovare şi adaptare la contextul şi oportunităţile prezente, diversificarea ofertei de produse şi servicii şi creşterea valorii adăugate a produselor şi serviciilor produse local şi destinate consumatorilor din afara judeţului. Valorificarea potenţialului local are în vedere administrarea eficientă, transparentă şi responsabilă a bunurilor publice: infrastructură şi echipamente, spaţii publice inclusiv patrimoniul natural şi cultural care trebuie puse în valoare, dar în acelaşi timp protejate şi păstrate pentru generaţiile viitoare. Valorificarea resurselor înseamnă utilizarea acestora sub formă de CAPITAL pentru dezvoltarea economică şi socială.</w:t>
      </w:r>
    </w:p>
    <w:p w:rsidR="00D916E6" w:rsidRPr="004329E3" w:rsidRDefault="00D916E6" w:rsidP="00D916E6">
      <w:pPr>
        <w:autoSpaceDE w:val="0"/>
        <w:autoSpaceDN w:val="0"/>
        <w:adjustRightInd w:val="0"/>
        <w:ind w:firstLine="720"/>
        <w:jc w:val="both"/>
      </w:pPr>
      <w:r w:rsidRPr="004329E3">
        <w:t xml:space="preserve">Cele </w:t>
      </w:r>
      <w:r w:rsidRPr="004329E3">
        <w:rPr>
          <w:b/>
          <w:bCs/>
        </w:rPr>
        <w:t xml:space="preserve">patru tipuri de capital </w:t>
      </w:r>
      <w:r w:rsidRPr="004329E3">
        <w:t xml:space="preserve">care susţin bunăstarea, dacă utilizarea lor este corelată şi echilibrată, sunt următoarele: </w:t>
      </w:r>
      <w:r w:rsidRPr="004329E3">
        <w:rPr>
          <w:b/>
          <w:bCs/>
        </w:rPr>
        <w:t>capitalul creat de om</w:t>
      </w:r>
      <w:r w:rsidRPr="004329E3">
        <w:t>, reprezentat de infrastructura economică;</w:t>
      </w:r>
    </w:p>
    <w:p w:rsidR="00D916E6" w:rsidRPr="004329E3" w:rsidRDefault="00D916E6" w:rsidP="00D916E6">
      <w:pPr>
        <w:autoSpaceDE w:val="0"/>
        <w:autoSpaceDN w:val="0"/>
        <w:adjustRightInd w:val="0"/>
        <w:jc w:val="both"/>
      </w:pPr>
      <w:r w:rsidRPr="004329E3">
        <w:rPr>
          <w:b/>
          <w:bCs/>
        </w:rPr>
        <w:t>capitalul uman</w:t>
      </w:r>
      <w:r w:rsidRPr="004329E3">
        <w:t xml:space="preserve">, reprezentat de capacitatea şi productivitatea fiinţelor umane, abilităţile şi motivaţiile lor; </w:t>
      </w:r>
      <w:r w:rsidRPr="004329E3">
        <w:rPr>
          <w:b/>
          <w:bCs/>
        </w:rPr>
        <w:t>capitalul social</w:t>
      </w:r>
      <w:r w:rsidRPr="004329E3">
        <w:t xml:space="preserve">, reprezentat de încrederea şi coeziunea dintre oameni, de grupurile formale şi informale, de structurile şi reţelele de oameni care sunt capabile să lucreze împreună pentru realizarea unor scopuri comune; </w:t>
      </w:r>
      <w:r w:rsidRPr="004329E3">
        <w:rPr>
          <w:b/>
          <w:bCs/>
        </w:rPr>
        <w:t>capitalul natural</w:t>
      </w:r>
      <w:r w:rsidRPr="004329E3">
        <w:t>, reprezentat de ecosistemul şi resursele naturale.</w:t>
      </w:r>
    </w:p>
    <w:p w:rsidR="00D916E6" w:rsidRDefault="00D916E6" w:rsidP="00D916E6">
      <w:pPr>
        <w:autoSpaceDE w:val="0"/>
        <w:autoSpaceDN w:val="0"/>
        <w:adjustRightInd w:val="0"/>
        <w:jc w:val="both"/>
      </w:pPr>
      <w:r w:rsidRPr="004329E3">
        <w:tab/>
      </w:r>
    </w:p>
    <w:p w:rsidR="00D916E6" w:rsidRDefault="00D916E6" w:rsidP="00D916E6">
      <w:pPr>
        <w:autoSpaceDE w:val="0"/>
        <w:autoSpaceDN w:val="0"/>
        <w:adjustRightInd w:val="0"/>
        <w:jc w:val="both"/>
      </w:pPr>
    </w:p>
    <w:p w:rsidR="00D916E6" w:rsidRDefault="00D916E6" w:rsidP="00D916E6">
      <w:pPr>
        <w:autoSpaceDE w:val="0"/>
        <w:autoSpaceDN w:val="0"/>
        <w:adjustRightInd w:val="0"/>
        <w:jc w:val="both"/>
      </w:pPr>
    </w:p>
    <w:p w:rsidR="00D916E6" w:rsidRDefault="00D916E6" w:rsidP="00D916E6">
      <w:pPr>
        <w:autoSpaceDE w:val="0"/>
        <w:autoSpaceDN w:val="0"/>
        <w:adjustRightInd w:val="0"/>
        <w:jc w:val="both"/>
      </w:pPr>
    </w:p>
    <w:p w:rsidR="00D916E6" w:rsidRDefault="00D916E6" w:rsidP="00EC39C8">
      <w:pPr>
        <w:autoSpaceDE w:val="0"/>
        <w:autoSpaceDN w:val="0"/>
        <w:adjustRightInd w:val="0"/>
        <w:ind w:firstLine="708"/>
        <w:jc w:val="both"/>
      </w:pPr>
      <w:r w:rsidRPr="004329E3">
        <w:t>Aprobarea la nivel judeţean a unor strategii, planuri şi programe de dezvoltare va duce la dezvoltarea durabilă a judeţului Vâlcea, după cum urmează:</w:t>
      </w:r>
    </w:p>
    <w:p w:rsidR="00D916E6" w:rsidRPr="004329E3" w:rsidRDefault="00D916E6" w:rsidP="00EC39C8">
      <w:pPr>
        <w:autoSpaceDE w:val="0"/>
        <w:autoSpaceDN w:val="0"/>
        <w:adjustRightInd w:val="0"/>
        <w:ind w:firstLine="708"/>
        <w:jc w:val="both"/>
      </w:pPr>
    </w:p>
    <w:p w:rsidR="00D916E6" w:rsidRPr="004329E3" w:rsidRDefault="00D916E6" w:rsidP="005C24E6">
      <w:pPr>
        <w:numPr>
          <w:ilvl w:val="0"/>
          <w:numId w:val="25"/>
        </w:numPr>
        <w:autoSpaceDE w:val="0"/>
        <w:autoSpaceDN w:val="0"/>
        <w:adjustRightInd w:val="0"/>
        <w:jc w:val="both"/>
      </w:pPr>
      <w:r w:rsidRPr="004329E3">
        <w:rPr>
          <w:bCs/>
        </w:rPr>
        <w:t>Master Planul privind gestionarea deseurilor in judetul Valcea;</w:t>
      </w:r>
    </w:p>
    <w:p w:rsidR="00D916E6" w:rsidRPr="004329E3" w:rsidRDefault="00D916E6" w:rsidP="005C24E6">
      <w:pPr>
        <w:numPr>
          <w:ilvl w:val="0"/>
          <w:numId w:val="25"/>
        </w:numPr>
        <w:autoSpaceDE w:val="0"/>
        <w:autoSpaceDN w:val="0"/>
        <w:adjustRightInd w:val="0"/>
        <w:jc w:val="both"/>
      </w:pPr>
      <w:r w:rsidRPr="004329E3">
        <w:rPr>
          <w:bCs/>
        </w:rPr>
        <w:t>Programul Integrat de Gestionare a Calitatii</w:t>
      </w:r>
      <w:r w:rsidRPr="004329E3">
        <w:t xml:space="preserve"> </w:t>
      </w:r>
      <w:r w:rsidRPr="004329E3">
        <w:rPr>
          <w:bCs/>
        </w:rPr>
        <w:t>Aerului în judetul Vâlcea 2008-2013</w:t>
      </w:r>
    </w:p>
    <w:p w:rsidR="00D916E6" w:rsidRPr="004329E3" w:rsidRDefault="00D916E6" w:rsidP="005C24E6">
      <w:pPr>
        <w:numPr>
          <w:ilvl w:val="0"/>
          <w:numId w:val="25"/>
        </w:numPr>
        <w:autoSpaceDE w:val="0"/>
        <w:autoSpaceDN w:val="0"/>
        <w:adjustRightInd w:val="0"/>
        <w:jc w:val="both"/>
      </w:pPr>
      <w:r w:rsidRPr="004329E3">
        <w:t>Strategia de dezvoltare economico-sociala a judetului Valcea, 2009-2013</w:t>
      </w:r>
    </w:p>
    <w:p w:rsidR="00D916E6" w:rsidRPr="004329E3" w:rsidRDefault="00D916E6" w:rsidP="005C24E6">
      <w:pPr>
        <w:numPr>
          <w:ilvl w:val="0"/>
          <w:numId w:val="25"/>
        </w:numPr>
        <w:autoSpaceDE w:val="0"/>
        <w:autoSpaceDN w:val="0"/>
        <w:adjustRightInd w:val="0"/>
        <w:jc w:val="both"/>
      </w:pPr>
      <w:r w:rsidRPr="004329E3">
        <w:t>Strategia de modernizare a administratiei publice locale la nivelul judetului Valcea pentru perioada 2006-2008</w:t>
      </w:r>
    </w:p>
    <w:p w:rsidR="00D916E6" w:rsidRPr="004329E3" w:rsidRDefault="00D916E6" w:rsidP="005C24E6">
      <w:pPr>
        <w:numPr>
          <w:ilvl w:val="0"/>
          <w:numId w:val="25"/>
        </w:numPr>
        <w:autoSpaceDE w:val="0"/>
        <w:autoSpaceDN w:val="0"/>
        <w:adjustRightInd w:val="0"/>
        <w:jc w:val="both"/>
      </w:pPr>
      <w:r w:rsidRPr="004329E3">
        <w:t>Strategia de realizare a Sistemului Integrat de Asistentã Medicala si Tehnica de Urgenta Prespitaliceasa (SIAMTUP) in judetul Valcea 2007-2013</w:t>
      </w:r>
    </w:p>
    <w:p w:rsidR="00D916E6" w:rsidRPr="004329E3" w:rsidRDefault="00D916E6" w:rsidP="005C24E6">
      <w:pPr>
        <w:numPr>
          <w:ilvl w:val="0"/>
          <w:numId w:val="25"/>
        </w:numPr>
        <w:autoSpaceDE w:val="0"/>
        <w:autoSpaceDN w:val="0"/>
        <w:adjustRightInd w:val="0"/>
        <w:jc w:val="both"/>
      </w:pPr>
      <w:r w:rsidRPr="004329E3">
        <w:t>Planul Local de Actiune pentru Mediu al Judetului Valcea - 2006-2018</w:t>
      </w:r>
    </w:p>
    <w:p w:rsidR="00D916E6" w:rsidRPr="004329E3" w:rsidRDefault="00D916E6" w:rsidP="005C24E6">
      <w:pPr>
        <w:numPr>
          <w:ilvl w:val="0"/>
          <w:numId w:val="25"/>
        </w:numPr>
        <w:autoSpaceDE w:val="0"/>
        <w:autoSpaceDN w:val="0"/>
        <w:adjustRightInd w:val="0"/>
        <w:jc w:val="both"/>
      </w:pPr>
      <w:r w:rsidRPr="004329E3">
        <w:t>Planul Judetean de Gestionare a Deseurilor in Judetul Valcea - 2007-2013</w:t>
      </w:r>
    </w:p>
    <w:p w:rsidR="00D916E6" w:rsidRPr="004329E3" w:rsidRDefault="00D916E6" w:rsidP="005C24E6">
      <w:pPr>
        <w:numPr>
          <w:ilvl w:val="0"/>
          <w:numId w:val="25"/>
        </w:numPr>
        <w:autoSpaceDE w:val="0"/>
        <w:autoSpaceDN w:val="0"/>
        <w:adjustRightInd w:val="0"/>
        <w:jc w:val="both"/>
      </w:pPr>
      <w:r w:rsidRPr="004329E3">
        <w:t>Strategia de Dezvoltare aTurismului in Judetul Valcea - 2007-2013</w:t>
      </w:r>
    </w:p>
    <w:p w:rsidR="00D916E6" w:rsidRPr="004329E3" w:rsidRDefault="00D916E6" w:rsidP="005C24E6">
      <w:pPr>
        <w:numPr>
          <w:ilvl w:val="0"/>
          <w:numId w:val="25"/>
        </w:numPr>
        <w:autoSpaceDE w:val="0"/>
        <w:autoSpaceDN w:val="0"/>
        <w:adjustRightInd w:val="0"/>
        <w:jc w:val="both"/>
      </w:pPr>
      <w:r w:rsidRPr="004329E3">
        <w:t>Strategia de Dezvoltare a Culturii in Judetul Valcea - 2008-2013</w:t>
      </w:r>
    </w:p>
    <w:p w:rsidR="00D916E6" w:rsidRPr="004329E3" w:rsidRDefault="00D916E6" w:rsidP="005C24E6">
      <w:pPr>
        <w:numPr>
          <w:ilvl w:val="0"/>
          <w:numId w:val="25"/>
        </w:numPr>
        <w:autoSpaceDE w:val="0"/>
        <w:autoSpaceDN w:val="0"/>
        <w:adjustRightInd w:val="0"/>
        <w:jc w:val="both"/>
      </w:pPr>
      <w:r w:rsidRPr="004329E3">
        <w:t>Program integrat de gestionare a calitatii aerului 2008-2013</w:t>
      </w:r>
    </w:p>
    <w:p w:rsidR="00D916E6" w:rsidRPr="004329E3" w:rsidRDefault="00D916E6" w:rsidP="005C24E6">
      <w:pPr>
        <w:numPr>
          <w:ilvl w:val="0"/>
          <w:numId w:val="25"/>
        </w:numPr>
        <w:autoSpaceDE w:val="0"/>
        <w:autoSpaceDN w:val="0"/>
        <w:adjustRightInd w:val="0"/>
        <w:jc w:val="both"/>
      </w:pPr>
      <w:r w:rsidRPr="004329E3">
        <w:rPr>
          <w:bCs/>
        </w:rPr>
        <w:t>Master Planul (MP) pentru reabilitarea sistemului de încalzire centralizata în municipiul Râmnicu Vâlcea - Retehnologizarea instalatiilor de termoficare urbana din S.C. CET GOVORA S.A. Rm. Vâlcea, în vederea conformarii la cerintele de mediu.</w:t>
      </w:r>
    </w:p>
    <w:p w:rsidR="00D916E6" w:rsidRPr="004329E3" w:rsidRDefault="00D916E6" w:rsidP="005C24E6">
      <w:pPr>
        <w:numPr>
          <w:ilvl w:val="0"/>
          <w:numId w:val="25"/>
        </w:numPr>
        <w:autoSpaceDE w:val="0"/>
        <w:autoSpaceDN w:val="0"/>
        <w:adjustRightInd w:val="0"/>
        <w:jc w:val="both"/>
      </w:pPr>
      <w:r w:rsidRPr="004329E3">
        <w:rPr>
          <w:bCs/>
        </w:rPr>
        <w:t>Studiu de fezabilitate privind retehnologizarea instalatiilor de termoficare urbana din S.C. CET GOVORA S.A. Rm. Vâlcea, în vederea conformarii la cerintele de mediu.</w:t>
      </w:r>
    </w:p>
    <w:p w:rsidR="00D916E6" w:rsidRPr="004329E3" w:rsidRDefault="00D916E6" w:rsidP="005C24E6">
      <w:pPr>
        <w:numPr>
          <w:ilvl w:val="0"/>
          <w:numId w:val="25"/>
        </w:numPr>
        <w:autoSpaceDE w:val="0"/>
        <w:autoSpaceDN w:val="0"/>
        <w:adjustRightInd w:val="0"/>
        <w:jc w:val="both"/>
      </w:pPr>
      <w:r w:rsidRPr="004329E3">
        <w:rPr>
          <w:bCs/>
        </w:rPr>
        <w:t>Strategia de dezvoltare a infrastructurii de drumuri si poduri judetene in perioada 2007 – 2013</w:t>
      </w:r>
    </w:p>
    <w:p w:rsidR="00D916E6" w:rsidRPr="004329E3" w:rsidRDefault="00D916E6" w:rsidP="005C24E6">
      <w:pPr>
        <w:numPr>
          <w:ilvl w:val="0"/>
          <w:numId w:val="25"/>
        </w:numPr>
        <w:autoSpaceDE w:val="0"/>
        <w:autoSpaceDN w:val="0"/>
        <w:adjustRightInd w:val="0"/>
        <w:jc w:val="both"/>
      </w:pPr>
      <w:r w:rsidRPr="004329E3">
        <w:rPr>
          <w:bCs/>
        </w:rPr>
        <w:t>Program integrat de gestionare a calitatii aerului 2008-2013 - judetul Valcea.</w:t>
      </w:r>
    </w:p>
    <w:p w:rsidR="00D916E6" w:rsidRPr="004329E3" w:rsidRDefault="00D916E6" w:rsidP="00D916E6">
      <w:pPr>
        <w:autoSpaceDE w:val="0"/>
        <w:autoSpaceDN w:val="0"/>
        <w:adjustRightInd w:val="0"/>
        <w:ind w:firstLine="708"/>
        <w:jc w:val="both"/>
      </w:pPr>
      <w:r w:rsidRPr="004329E3">
        <w:t xml:space="preserve">Prin îndeplinirea obiectivelor stabilite de </w:t>
      </w:r>
      <w:r w:rsidRPr="004329E3">
        <w:rPr>
          <w:b/>
          <w:bCs/>
        </w:rPr>
        <w:t>Strategia pentru dezvoltarea durabilă a zonei montane</w:t>
      </w:r>
      <w:r w:rsidRPr="004329E3">
        <w:t xml:space="preserve">, aprobată de Guvernul României încă din 2004, se va realiza protejarea şi valorificarea responsabilă a resurselor montane, ţinând seama şi de efectele schimbărilor climatice, prevenindu-se depopularea acestor zone şi degradarea tradiţiilor, îndeletnicirilor şi specificităţii culturale a acestora, iar asigurarea mijloacelor pentru dezvoltarea lor echilibrată, la paritate cu alte zone în privinţa veniturilor şi condiţiilor de viaţă, va trebui să beneficieze de sprijinul statului. </w:t>
      </w:r>
    </w:p>
    <w:p w:rsidR="00D916E6" w:rsidRDefault="00D916E6" w:rsidP="00D916E6">
      <w:pPr>
        <w:pStyle w:val="BodyTextIndent2"/>
        <w:spacing w:line="240" w:lineRule="auto"/>
        <w:ind w:firstLine="708"/>
        <w:jc w:val="both"/>
        <w:rPr>
          <w:b/>
          <w:i/>
        </w:rPr>
      </w:pPr>
    </w:p>
    <w:p w:rsidR="00D916E6" w:rsidRPr="004329E3" w:rsidRDefault="006F7A61" w:rsidP="006F7A61">
      <w:pPr>
        <w:pStyle w:val="Heading3"/>
      </w:pPr>
      <w:bookmarkStart w:id="196" w:name="_Toc371240027"/>
      <w:bookmarkStart w:id="197" w:name="_Toc503173399"/>
      <w:r>
        <w:t>4.9.</w:t>
      </w:r>
      <w:r w:rsidR="00D916E6" w:rsidRPr="004329E3">
        <w:t xml:space="preserve"> Concluzii din analiza mediului economic. Implicații pentru ÎPT</w:t>
      </w:r>
      <w:bookmarkEnd w:id="196"/>
      <w:bookmarkEnd w:id="197"/>
      <w:r w:rsidR="00D916E6" w:rsidRPr="004329E3">
        <w:t xml:space="preserve"> </w:t>
      </w:r>
    </w:p>
    <w:p w:rsidR="00D916E6" w:rsidRDefault="00D916E6" w:rsidP="00D916E6">
      <w:pPr>
        <w:pStyle w:val="NormalArial"/>
        <w:rPr>
          <w:rFonts w:ascii="Times New Roman" w:hAnsi="Times New Roman" w:cs="Times New Roman"/>
          <w:szCs w:val="24"/>
        </w:rPr>
      </w:pPr>
      <w:r w:rsidRPr="004329E3">
        <w:rPr>
          <w:rFonts w:ascii="Times New Roman" w:hAnsi="Times New Roman" w:cs="Times New Roman"/>
          <w:szCs w:val="24"/>
        </w:rPr>
        <w:t>- Planul de şcolarizare la nivelul judeţului trebuie să reflecte, prin structura ofertei - proporţional cu nevoile pieţei muncii - ponderea crescută a serviciilor, diversitatea activităţilor industriale, importanţa construcţiilor şi nevoile de dezvoltare a agriculturii.</w:t>
      </w:r>
    </w:p>
    <w:p w:rsidR="00D916E6" w:rsidRPr="004329E3" w:rsidRDefault="00D916E6" w:rsidP="00D916E6">
      <w:pPr>
        <w:pStyle w:val="NormalArial"/>
        <w:rPr>
          <w:rFonts w:ascii="Times New Roman" w:hAnsi="Times New Roman" w:cs="Times New Roman"/>
          <w:szCs w:val="24"/>
        </w:rPr>
      </w:pPr>
    </w:p>
    <w:p w:rsidR="00D916E6" w:rsidRDefault="00D916E6" w:rsidP="00D916E6">
      <w:pPr>
        <w:pStyle w:val="NormalArial"/>
        <w:rPr>
          <w:rFonts w:ascii="Times New Roman" w:hAnsi="Times New Roman" w:cs="Times New Roman"/>
          <w:szCs w:val="24"/>
        </w:rPr>
      </w:pPr>
      <w:r w:rsidRPr="004329E3">
        <w:rPr>
          <w:rFonts w:ascii="Times New Roman" w:hAnsi="Times New Roman" w:cs="Times New Roman"/>
          <w:szCs w:val="24"/>
        </w:rPr>
        <w:t>- Calificări şi curriculum. Adaptările structurale din economie presupun competenţe adecvate şi o mobilitate ocupaţională sporită (inclusiv intersectorială) a forţei de muncă. Se desprind două direcţii de acţiune la nivel regional şi local: aplicarea riguroasă a standardelor de pregătire profesională; adaptări prin curriculum în dezvoltare locală (CDL).</w:t>
      </w:r>
    </w:p>
    <w:p w:rsidR="00D916E6" w:rsidRPr="004329E3" w:rsidRDefault="00D916E6" w:rsidP="00D916E6">
      <w:pPr>
        <w:pStyle w:val="NormalArial"/>
        <w:rPr>
          <w:rFonts w:ascii="Times New Roman" w:hAnsi="Times New Roman" w:cs="Times New Roman"/>
          <w:szCs w:val="24"/>
        </w:rPr>
      </w:pPr>
    </w:p>
    <w:p w:rsidR="00D916E6" w:rsidRPr="004329E3" w:rsidRDefault="00D916E6" w:rsidP="00D916E6">
      <w:pPr>
        <w:pStyle w:val="NormalArial"/>
        <w:rPr>
          <w:rFonts w:ascii="Times New Roman" w:hAnsi="Times New Roman" w:cs="Times New Roman"/>
          <w:szCs w:val="24"/>
        </w:rPr>
      </w:pPr>
      <w:r w:rsidRPr="004329E3">
        <w:rPr>
          <w:rFonts w:ascii="Times New Roman" w:hAnsi="Times New Roman" w:cs="Times New Roman"/>
          <w:szCs w:val="24"/>
        </w:rPr>
        <w:t xml:space="preserve">- Ponderea crescândă a IMM reclamă din partea ÎPT un răspuns adecvat la nevoile specifice    </w:t>
      </w:r>
    </w:p>
    <w:p w:rsidR="00D916E6" w:rsidRDefault="00D916E6" w:rsidP="00D916E6">
      <w:pPr>
        <w:pStyle w:val="NormalArial"/>
        <w:rPr>
          <w:rFonts w:ascii="Times New Roman" w:hAnsi="Times New Roman" w:cs="Times New Roman"/>
          <w:szCs w:val="24"/>
        </w:rPr>
      </w:pPr>
      <w:r w:rsidRPr="004329E3">
        <w:rPr>
          <w:rFonts w:ascii="Times New Roman" w:hAnsi="Times New Roman" w:cs="Times New Roman"/>
          <w:szCs w:val="24"/>
        </w:rPr>
        <w:t xml:space="preserve"> IMM, de adaptabilitate crescută a forţei de muncă la sarcini de lucru diverse, prin</w:t>
      </w:r>
      <w:r w:rsidRPr="004329E3">
        <w:rPr>
          <w:rFonts w:ascii="Times New Roman" w:hAnsi="Times New Roman" w:cs="Times New Roman"/>
          <w:color w:val="FF0000"/>
          <w:szCs w:val="24"/>
        </w:rPr>
        <w:t>:</w:t>
      </w:r>
      <w:r w:rsidRPr="004329E3">
        <w:rPr>
          <w:rFonts w:ascii="Times New Roman" w:hAnsi="Times New Roman" w:cs="Times New Roman"/>
          <w:szCs w:val="24"/>
        </w:rPr>
        <w:t xml:space="preserve"> asigurarea unei pregătiri de bază largi, competenţe tehnice generale solide; consolidarea pregătirii profesionale, indiferent de calificare, cu competenţe specifice economiei de piaţă (competenţe antreprenoriale, tehnici de vânzări, marketing, etc.); promovarea învăţării pe parcursul întregii vieţi</w:t>
      </w:r>
      <w:r>
        <w:rPr>
          <w:rFonts w:ascii="Times New Roman" w:hAnsi="Times New Roman" w:cs="Times New Roman"/>
          <w:szCs w:val="24"/>
        </w:rPr>
        <w:t>.</w:t>
      </w:r>
    </w:p>
    <w:p w:rsidR="00D916E6" w:rsidRPr="004329E3" w:rsidRDefault="00D916E6" w:rsidP="00D916E6">
      <w:pPr>
        <w:pStyle w:val="NormalArial"/>
        <w:rPr>
          <w:rFonts w:ascii="Times New Roman" w:hAnsi="Times New Roman" w:cs="Times New Roman"/>
          <w:szCs w:val="24"/>
        </w:rPr>
      </w:pPr>
    </w:p>
    <w:p w:rsidR="00D916E6" w:rsidRDefault="00D916E6" w:rsidP="00D916E6">
      <w:pPr>
        <w:pStyle w:val="NormalArial"/>
        <w:rPr>
          <w:rFonts w:ascii="Times New Roman" w:hAnsi="Times New Roman" w:cs="Times New Roman"/>
          <w:szCs w:val="24"/>
        </w:rPr>
      </w:pPr>
      <w:r w:rsidRPr="004329E3">
        <w:rPr>
          <w:rFonts w:ascii="Times New Roman" w:hAnsi="Times New Roman" w:cs="Times New Roman"/>
          <w:szCs w:val="24"/>
        </w:rPr>
        <w:t>- Ca răspuns la schimbările tehnologice şi organizaţionale induse de investiţiile străine şi cerinţele de competitivitate, trebuiesc avute în vedere: creşterea numărului de abso</w:t>
      </w:r>
      <w:r>
        <w:rPr>
          <w:rFonts w:ascii="Times New Roman" w:hAnsi="Times New Roman" w:cs="Times New Roman"/>
          <w:szCs w:val="24"/>
        </w:rPr>
        <w:t>lvenţi cu nivel 3 de calificare.</w:t>
      </w:r>
    </w:p>
    <w:p w:rsidR="00D916E6" w:rsidRPr="004329E3" w:rsidRDefault="00D916E6" w:rsidP="00D916E6">
      <w:pPr>
        <w:pStyle w:val="NormalArial"/>
        <w:rPr>
          <w:rFonts w:ascii="Times New Roman" w:hAnsi="Times New Roman" w:cs="Times New Roman"/>
          <w:szCs w:val="24"/>
        </w:rPr>
      </w:pPr>
    </w:p>
    <w:p w:rsidR="00D916E6" w:rsidRDefault="00D916E6" w:rsidP="00D916E6">
      <w:pPr>
        <w:pStyle w:val="NormalArial"/>
        <w:rPr>
          <w:rFonts w:ascii="Times New Roman" w:hAnsi="Times New Roman" w:cs="Times New Roman"/>
          <w:szCs w:val="24"/>
        </w:rPr>
      </w:pPr>
      <w:r>
        <w:rPr>
          <w:rFonts w:ascii="Times New Roman" w:hAnsi="Times New Roman" w:cs="Times New Roman"/>
          <w:szCs w:val="24"/>
        </w:rPr>
        <w:t>- L</w:t>
      </w:r>
      <w:r w:rsidRPr="004329E3">
        <w:rPr>
          <w:rFonts w:ascii="Times New Roman" w:hAnsi="Times New Roman" w:cs="Times New Roman"/>
          <w:szCs w:val="24"/>
        </w:rPr>
        <w:t>imbile străine; formarea unor competenţe adecvate pentru: noile tehnologii, calitate, design,        marketing, tehnici de vânzare.</w:t>
      </w:r>
    </w:p>
    <w:p w:rsidR="00D916E6" w:rsidRPr="004329E3" w:rsidRDefault="00D916E6" w:rsidP="00D916E6">
      <w:pPr>
        <w:pStyle w:val="NormalArial"/>
        <w:rPr>
          <w:rFonts w:ascii="Times New Roman" w:hAnsi="Times New Roman" w:cs="Times New Roman"/>
          <w:szCs w:val="24"/>
        </w:rPr>
      </w:pPr>
    </w:p>
    <w:p w:rsidR="00D916E6" w:rsidRDefault="00D916E6" w:rsidP="00D916E6">
      <w:pPr>
        <w:pStyle w:val="NormalArial"/>
        <w:rPr>
          <w:rFonts w:ascii="Times New Roman" w:hAnsi="Times New Roman" w:cs="Times New Roman"/>
          <w:szCs w:val="24"/>
        </w:rPr>
      </w:pPr>
      <w:r w:rsidRPr="004329E3">
        <w:rPr>
          <w:rFonts w:ascii="Times New Roman" w:hAnsi="Times New Roman" w:cs="Times New Roman"/>
          <w:szCs w:val="24"/>
        </w:rPr>
        <w:t>- Colaborarea între şcoli pentru calificările care presupun competenţe combinate, de exemplu: tehnice şi comerciale/economice, tehnice – artistice – IT (design, grafică, publicitate, pagini web) etc.</w:t>
      </w:r>
    </w:p>
    <w:p w:rsidR="00D916E6" w:rsidRPr="004329E3" w:rsidRDefault="00D916E6" w:rsidP="00D916E6">
      <w:pPr>
        <w:pStyle w:val="NormalArial"/>
        <w:rPr>
          <w:rFonts w:ascii="Times New Roman" w:hAnsi="Times New Roman" w:cs="Times New Roman"/>
          <w:szCs w:val="24"/>
        </w:rPr>
      </w:pPr>
    </w:p>
    <w:p w:rsidR="00D916E6" w:rsidRDefault="00D916E6" w:rsidP="00D916E6">
      <w:pPr>
        <w:pStyle w:val="NormalArial"/>
        <w:rPr>
          <w:rFonts w:ascii="Times New Roman" w:hAnsi="Times New Roman" w:cs="Times New Roman"/>
          <w:szCs w:val="24"/>
        </w:rPr>
      </w:pPr>
      <w:r w:rsidRPr="004329E3">
        <w:rPr>
          <w:rFonts w:ascii="Times New Roman" w:hAnsi="Times New Roman" w:cs="Times New Roman"/>
          <w:szCs w:val="24"/>
        </w:rPr>
        <w:t xml:space="preserve"> - Formarea continuă a profesorilor în parteneriat cu întreprinderile</w:t>
      </w:r>
    </w:p>
    <w:p w:rsidR="00D916E6" w:rsidRPr="004329E3" w:rsidRDefault="00D916E6" w:rsidP="00D916E6">
      <w:pPr>
        <w:pStyle w:val="NormalArial"/>
        <w:rPr>
          <w:rFonts w:ascii="Times New Roman" w:hAnsi="Times New Roman" w:cs="Times New Roman"/>
          <w:szCs w:val="24"/>
        </w:rPr>
      </w:pPr>
    </w:p>
    <w:p w:rsidR="00D916E6" w:rsidRDefault="00D916E6" w:rsidP="00D916E6">
      <w:pPr>
        <w:pStyle w:val="NormalArial"/>
        <w:rPr>
          <w:rFonts w:ascii="Times New Roman" w:hAnsi="Times New Roman" w:cs="Times New Roman"/>
          <w:szCs w:val="24"/>
        </w:rPr>
      </w:pPr>
      <w:r w:rsidRPr="004329E3">
        <w:rPr>
          <w:rFonts w:ascii="Times New Roman" w:hAnsi="Times New Roman" w:cs="Times New Roman"/>
          <w:szCs w:val="24"/>
        </w:rPr>
        <w:t>-Ca răspuns la cerinţele de mediu pe baza standardelor UE: dezvoltarea unor competenţe de mediu ca parte din pregătirea tehnică generală, indiferent de specialitate prin cuprinderea unui capitol în fiecare CDL.</w:t>
      </w:r>
    </w:p>
    <w:p w:rsidR="00D916E6" w:rsidRPr="004329E3" w:rsidRDefault="00D916E6" w:rsidP="00D916E6">
      <w:pPr>
        <w:pStyle w:val="NormalArial"/>
        <w:rPr>
          <w:rFonts w:ascii="Times New Roman" w:hAnsi="Times New Roman" w:cs="Times New Roman"/>
          <w:szCs w:val="24"/>
        </w:rPr>
      </w:pPr>
    </w:p>
    <w:p w:rsidR="00D916E6" w:rsidRPr="004329E3" w:rsidRDefault="00D916E6" w:rsidP="00D916E6">
      <w:pPr>
        <w:jc w:val="both"/>
      </w:pPr>
      <w:r w:rsidRPr="004329E3">
        <w:t>- Parteneriatul şcoală-agenţi economici - indiferent de domeniul de pregătire, trebuie să reflecte: diversitatea categoriilor de agenţi economici (pe clase de mărime, tipuri de capital, etc.) şi de activităţi producător.</w:t>
      </w:r>
    </w:p>
    <w:p w:rsidR="00BE73AE" w:rsidRDefault="00BE73AE" w:rsidP="00D916E6">
      <w:pPr>
        <w:jc w:val="both"/>
      </w:pPr>
      <w:r>
        <w:t xml:space="preserve"> </w:t>
      </w:r>
    </w:p>
    <w:p w:rsidR="006A5858" w:rsidRPr="003B5932" w:rsidRDefault="006A5858" w:rsidP="005C54CC">
      <w:pPr>
        <w:tabs>
          <w:tab w:val="left" w:pos="5940"/>
        </w:tabs>
        <w:ind w:left="360"/>
        <w:jc w:val="both"/>
      </w:pPr>
    </w:p>
    <w:p w:rsidR="006F7A61" w:rsidRPr="003B64F9" w:rsidRDefault="006C2D91" w:rsidP="006F7A61">
      <w:pPr>
        <w:pStyle w:val="Heading2"/>
      </w:pPr>
      <w:bookmarkStart w:id="198" w:name="_Toc275348119"/>
      <w:bookmarkStart w:id="199" w:name="_Toc275348436"/>
      <w:bookmarkStart w:id="200" w:name="_Toc275348857"/>
      <w:bookmarkStart w:id="201" w:name="_Toc275349251"/>
      <w:bookmarkStart w:id="202" w:name="_Toc275349466"/>
      <w:bookmarkStart w:id="203" w:name="_Toc275349579"/>
      <w:bookmarkStart w:id="204" w:name="_Toc278647093"/>
      <w:bookmarkStart w:id="205" w:name="_Toc371240028"/>
      <w:bookmarkStart w:id="206" w:name="_Toc503173400"/>
      <w:r>
        <w:t>5</w:t>
      </w:r>
      <w:r w:rsidR="00820C77">
        <w:t>.</w:t>
      </w:r>
      <w:bookmarkEnd w:id="198"/>
      <w:bookmarkEnd w:id="199"/>
      <w:bookmarkEnd w:id="200"/>
      <w:bookmarkEnd w:id="201"/>
      <w:bookmarkEnd w:id="202"/>
      <w:bookmarkEnd w:id="203"/>
      <w:bookmarkEnd w:id="204"/>
      <w:r w:rsidR="006F7A61">
        <w:t>Rezumatul principalelor concluzii și obiectivele dezvoltării IPT la orizontul anului 2013</w:t>
      </w:r>
      <w:bookmarkEnd w:id="205"/>
      <w:bookmarkEnd w:id="206"/>
    </w:p>
    <w:p w:rsidR="006F7A61" w:rsidRPr="00C35908" w:rsidRDefault="006F7A61" w:rsidP="006F7A61">
      <w:pPr>
        <w:ind w:firstLine="720"/>
        <w:jc w:val="both"/>
        <w:rPr>
          <w:lang w:val="fr-FR"/>
        </w:rPr>
      </w:pPr>
      <w:r w:rsidRPr="00C35908">
        <w:rPr>
          <w:lang w:val="fr-FR"/>
        </w:rPr>
        <w:t>În acest capitol sunt prezentate principalele concluzii şi recomandări pentru sistemul de educaţie şi formare profesională precizate la sfârşitul fiecărui capitol. Scopul acestora este de a îmbunătăţi planul de acţiune propus pentru următoarea perioadă. Prezentul capitol se rezumă la a sintetiza unele dintre implicaţiile mai importante rezultate din analiză şi de a introduce acţiunile detaliate în capitolul final.</w:t>
      </w:r>
    </w:p>
    <w:p w:rsidR="006F7A61" w:rsidRPr="00C35908" w:rsidRDefault="006F7A61" w:rsidP="006F7A61">
      <w:pPr>
        <w:ind w:firstLine="720"/>
        <w:jc w:val="both"/>
        <w:rPr>
          <w:lang w:val="fr-FR"/>
        </w:rPr>
      </w:pPr>
      <w:r w:rsidRPr="00C35908">
        <w:rPr>
          <w:lang w:val="fr-FR"/>
        </w:rPr>
        <w:t>În urma  analizelor din acest document programatic au fost formulate concluzii şi recomandări după cum urmează:</w:t>
      </w:r>
    </w:p>
    <w:p w:rsidR="006F7A61" w:rsidRPr="00C35908" w:rsidRDefault="006F7A61" w:rsidP="006F7A61">
      <w:pPr>
        <w:ind w:firstLine="720"/>
        <w:jc w:val="both"/>
        <w:rPr>
          <w:lang w:val="fr-FR"/>
        </w:rPr>
      </w:pPr>
      <w:r w:rsidRPr="00C35908">
        <w:rPr>
          <w:lang w:val="fr-FR"/>
        </w:rPr>
        <w:t>Reducerea populaţiei de vârstă şcolară, precum şi a grupei de vârstă 15-64 ani, concomitent cu creşterea numerică continuă a populaţiei în vârstă de peste  65 ani, arată pericolul unui deficit de forţă de muncă tânăra, dar şi necesitatea de personal calificat pentru asistenţa socială şi medicală, care se vor avea în vedere la planificarea ofertei educaţionale</w:t>
      </w:r>
      <w:r w:rsidRPr="00C35908">
        <w:rPr>
          <w:b/>
          <w:lang w:val="fr-FR"/>
        </w:rPr>
        <w:t>.</w:t>
      </w:r>
    </w:p>
    <w:p w:rsidR="006F7A61" w:rsidRPr="00C35908" w:rsidRDefault="006F7A61" w:rsidP="006F7A61">
      <w:pPr>
        <w:ind w:firstLine="720"/>
        <w:jc w:val="both"/>
        <w:rPr>
          <w:lang w:val="fr-FR"/>
        </w:rPr>
      </w:pPr>
      <w:r w:rsidRPr="00C35908">
        <w:rPr>
          <w:lang w:val="fr-FR"/>
        </w:rPr>
        <w:t xml:space="preserve">Eficientizarea reţelei şcolare va trebui să ia în considerare numărul de intrări ţinând cont de rezultatul acestei analize: spor natural negativ, populaţie îmbătrânită, populaţia viitoare preponderent feminină în anumite zone, educaţie multiculturală, creşterea accesului pentru grupurile etnice dezavantajate. </w:t>
      </w:r>
    </w:p>
    <w:p w:rsidR="006F7A61" w:rsidRPr="00C35908" w:rsidRDefault="006F7A61" w:rsidP="006F7A61">
      <w:pPr>
        <w:ind w:firstLine="720"/>
        <w:jc w:val="both"/>
        <w:rPr>
          <w:lang w:val="fr-FR"/>
        </w:rPr>
      </w:pPr>
      <w:r w:rsidRPr="00C35908">
        <w:rPr>
          <w:lang w:val="fr-FR"/>
        </w:rPr>
        <w:t>Evoluţiile demografice scot în evidenţă necesitatea implicării unităţilor de învăţământ profesional şi tehnic ca furnizori de formare continuă, pentru pregătirea grupei de vârsta de mijloc pentru cerinţele de competenţe şi calificări cerute pe piaţa muncii. Vor fi luate în considerare şi fenomenele de migraţie externă.</w:t>
      </w:r>
    </w:p>
    <w:p w:rsidR="006F7A61" w:rsidRPr="00C35908" w:rsidRDefault="006F7A61" w:rsidP="006F7A61">
      <w:pPr>
        <w:ind w:firstLine="720"/>
        <w:jc w:val="both"/>
        <w:rPr>
          <w:noProof/>
          <w:lang w:val="fr-FR"/>
        </w:rPr>
      </w:pPr>
      <w:r w:rsidRPr="00C35908">
        <w:rPr>
          <w:noProof/>
          <w:lang w:val="fr-FR"/>
        </w:rPr>
        <w:t>Necesitatea creşterii nivelului de calificare şi asigurarea unei pregătiri de bază largi, competenţe tehnice generale, solide, realizarea de  parteneriatelor şcoală - agenţi economici, realizarea de CDL conform cerinţelor agenţilor economici.</w:t>
      </w:r>
    </w:p>
    <w:p w:rsidR="006F7A61" w:rsidRPr="00C35908" w:rsidRDefault="006F7A61" w:rsidP="006F7A61">
      <w:pPr>
        <w:ind w:firstLine="720"/>
        <w:jc w:val="both"/>
        <w:rPr>
          <w:noProof/>
          <w:lang w:val="it-IT"/>
        </w:rPr>
      </w:pPr>
      <w:r w:rsidRPr="00C35908">
        <w:rPr>
          <w:noProof/>
          <w:lang w:val="it-IT"/>
        </w:rPr>
        <w:t>Referitor la cererea de pe pia</w:t>
      </w:r>
      <w:r w:rsidRPr="00C35908">
        <w:rPr>
          <w:lang w:val="it-IT"/>
        </w:rPr>
        <w:t>ţ</w:t>
      </w:r>
      <w:r w:rsidRPr="00C35908">
        <w:rPr>
          <w:noProof/>
          <w:lang w:val="it-IT"/>
        </w:rPr>
        <w:t>a muncii au fost formulate urmatoarele concluzii si recomand</w:t>
      </w:r>
      <w:r w:rsidRPr="00C35908">
        <w:rPr>
          <w:lang w:val="it-IT"/>
        </w:rPr>
        <w:t>ă</w:t>
      </w:r>
      <w:r w:rsidRPr="00C35908">
        <w:rPr>
          <w:noProof/>
          <w:lang w:val="it-IT"/>
        </w:rPr>
        <w:t>ri:</w:t>
      </w:r>
    </w:p>
    <w:p w:rsidR="006F7A61" w:rsidRPr="00C35908" w:rsidRDefault="006F7A61" w:rsidP="006F7A61">
      <w:pPr>
        <w:ind w:firstLine="720"/>
        <w:jc w:val="both"/>
        <w:rPr>
          <w:noProof/>
          <w:lang w:val="pt-BR"/>
        </w:rPr>
      </w:pPr>
      <w:r w:rsidRPr="00C35908">
        <w:rPr>
          <w:noProof/>
          <w:lang w:val="pt-BR"/>
        </w:rPr>
        <w:t>Proiecţiile arată că în anul 2013 cererea de forţă de muncă va fi orientată spre:</w:t>
      </w:r>
    </w:p>
    <w:p w:rsidR="006F7A61" w:rsidRPr="00C35908" w:rsidRDefault="006F7A61" w:rsidP="005C24E6">
      <w:pPr>
        <w:numPr>
          <w:ilvl w:val="0"/>
          <w:numId w:val="44"/>
        </w:numPr>
        <w:jc w:val="both"/>
        <w:rPr>
          <w:noProof/>
        </w:rPr>
      </w:pPr>
      <w:r w:rsidRPr="00C35908">
        <w:rPr>
          <w:noProof/>
        </w:rPr>
        <w:t xml:space="preserve">comerţ şi servicii </w:t>
      </w:r>
    </w:p>
    <w:p w:rsidR="006F7A61" w:rsidRPr="00C35908" w:rsidRDefault="006F7A61" w:rsidP="005C24E6">
      <w:pPr>
        <w:numPr>
          <w:ilvl w:val="0"/>
          <w:numId w:val="44"/>
        </w:numPr>
        <w:jc w:val="both"/>
        <w:rPr>
          <w:noProof/>
        </w:rPr>
      </w:pPr>
      <w:r w:rsidRPr="00C35908">
        <w:rPr>
          <w:noProof/>
        </w:rPr>
        <w:t>hoteluri şi restaurante</w:t>
      </w:r>
    </w:p>
    <w:p w:rsidR="006F7A61" w:rsidRPr="00C35908" w:rsidRDefault="006F7A61" w:rsidP="005C24E6">
      <w:pPr>
        <w:numPr>
          <w:ilvl w:val="0"/>
          <w:numId w:val="44"/>
        </w:numPr>
        <w:jc w:val="both"/>
        <w:rPr>
          <w:noProof/>
        </w:rPr>
      </w:pPr>
      <w:r w:rsidRPr="00C35908">
        <w:rPr>
          <w:noProof/>
        </w:rPr>
        <w:t xml:space="preserve">transport - depozitare </w:t>
      </w:r>
    </w:p>
    <w:p w:rsidR="006F7A61" w:rsidRDefault="006F7A61" w:rsidP="005C24E6">
      <w:pPr>
        <w:numPr>
          <w:ilvl w:val="0"/>
          <w:numId w:val="44"/>
        </w:numPr>
        <w:jc w:val="both"/>
        <w:rPr>
          <w:noProof/>
          <w:lang w:val="it-IT"/>
        </w:rPr>
      </w:pPr>
      <w:r w:rsidRPr="00C35908">
        <w:rPr>
          <w:noProof/>
          <w:lang w:val="it-IT"/>
        </w:rPr>
        <w:t>industria prelu</w:t>
      </w:r>
      <w:r>
        <w:rPr>
          <w:noProof/>
          <w:lang w:val="it-IT"/>
        </w:rPr>
        <w:t>crătoare (lemn, textile, piele)</w:t>
      </w:r>
    </w:p>
    <w:p w:rsidR="006F7A61" w:rsidRPr="007C1152" w:rsidRDefault="006F7A61" w:rsidP="005C24E6">
      <w:pPr>
        <w:numPr>
          <w:ilvl w:val="0"/>
          <w:numId w:val="44"/>
        </w:numPr>
        <w:jc w:val="both"/>
        <w:rPr>
          <w:noProof/>
        </w:rPr>
      </w:pPr>
      <w:r w:rsidRPr="00C35908">
        <w:rPr>
          <w:noProof/>
        </w:rPr>
        <w:t>construcţii</w:t>
      </w:r>
      <w:r>
        <w:rPr>
          <w:noProof/>
        </w:rPr>
        <w:t>.</w:t>
      </w:r>
    </w:p>
    <w:p w:rsidR="006F7A61" w:rsidRPr="00C35908" w:rsidRDefault="006F7A61" w:rsidP="006F7A61">
      <w:pPr>
        <w:pStyle w:val="WW-Corptext3"/>
        <w:widowControl/>
        <w:tabs>
          <w:tab w:val="clear" w:pos="5742"/>
        </w:tabs>
        <w:suppressAutoHyphens w:val="0"/>
        <w:ind w:firstLine="720"/>
        <w:rPr>
          <w:rFonts w:ascii="Times New Roman" w:hAnsi="Times New Roman"/>
          <w:noProof/>
        </w:rPr>
      </w:pPr>
      <w:r w:rsidRPr="00C35908">
        <w:rPr>
          <w:rFonts w:ascii="Times New Roman" w:hAnsi="Times New Roman"/>
          <w:noProof/>
        </w:rPr>
        <w:t xml:space="preserve">Prognozele pe termen mediu sugerează că cererea potenţială pe profesii, va fi orientată spre: </w:t>
      </w:r>
    </w:p>
    <w:p w:rsidR="006F7A61" w:rsidRPr="00C35908" w:rsidRDefault="006F7A61" w:rsidP="005C24E6">
      <w:pPr>
        <w:numPr>
          <w:ilvl w:val="0"/>
          <w:numId w:val="44"/>
        </w:numPr>
        <w:jc w:val="both"/>
        <w:rPr>
          <w:noProof/>
          <w:lang w:val="it-IT"/>
        </w:rPr>
      </w:pPr>
      <w:r w:rsidRPr="00C35908">
        <w:rPr>
          <w:noProof/>
          <w:lang w:val="it-IT"/>
        </w:rPr>
        <w:t xml:space="preserve">lucrători operativi în servicii, comerţ şi asimilaţi </w:t>
      </w:r>
    </w:p>
    <w:p w:rsidR="006F7A61" w:rsidRPr="00C35908" w:rsidRDefault="006F7A61" w:rsidP="005C24E6">
      <w:pPr>
        <w:numPr>
          <w:ilvl w:val="0"/>
          <w:numId w:val="44"/>
        </w:numPr>
        <w:jc w:val="both"/>
        <w:rPr>
          <w:noProof/>
          <w:lang w:val="it-IT"/>
        </w:rPr>
      </w:pPr>
      <w:r w:rsidRPr="00C35908">
        <w:rPr>
          <w:noProof/>
          <w:lang w:val="it-IT"/>
        </w:rPr>
        <w:t>meşteşugari şi lucrători calificaţi în meserii artizanale, reglare şi întreţinere a maşinilor şi instalaţiilor</w:t>
      </w:r>
    </w:p>
    <w:p w:rsidR="006F7A61" w:rsidRPr="00C35908" w:rsidRDefault="006F7A61" w:rsidP="005C24E6">
      <w:pPr>
        <w:numPr>
          <w:ilvl w:val="0"/>
          <w:numId w:val="44"/>
        </w:numPr>
        <w:jc w:val="both"/>
        <w:rPr>
          <w:noProof/>
          <w:lang w:val="it-IT"/>
        </w:rPr>
      </w:pPr>
      <w:r w:rsidRPr="00C35908">
        <w:rPr>
          <w:noProof/>
          <w:lang w:val="it-IT"/>
        </w:rPr>
        <w:t>muncitori operativi la instalaţii şi maşini, asamblori maşini, echipamente şi alte produse.</w:t>
      </w:r>
    </w:p>
    <w:p w:rsidR="006F7A61" w:rsidRPr="00C35908" w:rsidRDefault="006F7A61" w:rsidP="006F7A61">
      <w:pPr>
        <w:ind w:firstLine="720"/>
        <w:jc w:val="both"/>
        <w:rPr>
          <w:noProof/>
          <w:lang w:val="it-IT"/>
        </w:rPr>
      </w:pPr>
      <w:r w:rsidRPr="00C35908">
        <w:rPr>
          <w:noProof/>
          <w:lang w:val="it-IT"/>
        </w:rPr>
        <w:t>Sunt sugerate tendinţe de uşoară revigorare a ocupăr</w:t>
      </w:r>
      <w:r>
        <w:rPr>
          <w:noProof/>
          <w:lang w:val="it-IT"/>
        </w:rPr>
        <w:t xml:space="preserve">ii în agricultură, </w:t>
      </w:r>
      <w:r w:rsidRPr="00C35908">
        <w:rPr>
          <w:noProof/>
          <w:lang w:val="it-IT"/>
        </w:rPr>
        <w:t>silvicultură şi scădere în administraţie publică şi apărare, precum şi în învăţământ.</w:t>
      </w:r>
    </w:p>
    <w:p w:rsidR="006F7A61" w:rsidRPr="00C35908" w:rsidRDefault="006F7A61" w:rsidP="006F7A61">
      <w:pPr>
        <w:ind w:firstLine="720"/>
        <w:jc w:val="both"/>
        <w:rPr>
          <w:noProof/>
          <w:lang w:val="it-IT"/>
        </w:rPr>
      </w:pPr>
      <w:r w:rsidRPr="00C35908">
        <w:rPr>
          <w:noProof/>
          <w:lang w:val="it-IT"/>
        </w:rPr>
        <w:t xml:space="preserve">Proiecţia cererii pieţei muncii pe ocupaţii relevă o descreştere în rândul muncitorilor necalificaţi din toate domeniile şi a agricultorilor. Pentru aceştia se recomandă o menţinere în sistemul de pregãtire cât mai mult astfel încât să obţinã calificări de nivele cât mai ridicate crescându-le astfel şansele de ocupare pe piaţa muncii. </w:t>
      </w:r>
    </w:p>
    <w:p w:rsidR="006F7A61" w:rsidRPr="00C35908" w:rsidRDefault="006F7A61" w:rsidP="006F7A61">
      <w:pPr>
        <w:ind w:firstLine="720"/>
        <w:jc w:val="both"/>
        <w:rPr>
          <w:kern w:val="2"/>
          <w:lang w:val="it-IT"/>
        </w:rPr>
      </w:pPr>
      <w:r w:rsidRPr="00C35908">
        <w:rPr>
          <w:kern w:val="2"/>
          <w:lang w:val="it-IT"/>
        </w:rPr>
        <w:t>Întărirea capacităţii manageriale nu numai la nivelul şcolilor, ci şi al autorităţilor locale, deoarece fără o pregătire adecvată a autorităţilor şi dezvoltarea unor departamente bine pregătite pentru problematica educaţională, nu putem vorbi de o bună funcţionare în sistemul descentralizat.</w:t>
      </w:r>
    </w:p>
    <w:p w:rsidR="006F7A61" w:rsidRPr="00C35908" w:rsidRDefault="006F7A61" w:rsidP="006F7A61">
      <w:pPr>
        <w:ind w:firstLine="720"/>
        <w:jc w:val="both"/>
        <w:rPr>
          <w:kern w:val="2"/>
          <w:lang w:val="it-IT"/>
        </w:rPr>
      </w:pPr>
      <w:r w:rsidRPr="00C35908">
        <w:rPr>
          <w:kern w:val="2"/>
          <w:lang w:val="it-IT"/>
        </w:rPr>
        <w:t>Consolidarea autonomiei unităţilor de învăţământ, prin accelerarea procesului de descentralizare, cu stabilirea unor competenţe clare legate de managementul integrat al resurselor umane, precum şi de managementul financiar.</w:t>
      </w:r>
    </w:p>
    <w:p w:rsidR="006F7A61" w:rsidRDefault="006F7A61" w:rsidP="006F7A61">
      <w:pPr>
        <w:ind w:firstLine="720"/>
        <w:jc w:val="both"/>
        <w:rPr>
          <w:kern w:val="2"/>
          <w:lang w:val="it-IT"/>
        </w:rPr>
      </w:pPr>
      <w:r w:rsidRPr="00C35908">
        <w:rPr>
          <w:kern w:val="2"/>
          <w:lang w:val="it-IT"/>
        </w:rPr>
        <w:t>Întărirea capacităţii instituţionale şi a competenţelor structurilor parteneriale create la nivel local şi regional, precum şi identificarea unor soluţii de susţinere a activităţii acestor structuri.</w:t>
      </w:r>
    </w:p>
    <w:p w:rsidR="006F7A61" w:rsidRDefault="006F7A61" w:rsidP="006F7A61">
      <w:pPr>
        <w:ind w:firstLine="720"/>
        <w:jc w:val="both"/>
        <w:rPr>
          <w:kern w:val="2"/>
          <w:lang w:val="it-IT"/>
        </w:rPr>
      </w:pPr>
    </w:p>
    <w:p w:rsidR="006F7A61" w:rsidRPr="00EE4C7E" w:rsidRDefault="006F7A61" w:rsidP="006F7A61">
      <w:pPr>
        <w:jc w:val="center"/>
        <w:rPr>
          <w:rFonts w:cs="Calibri"/>
          <w:b/>
          <w:sz w:val="28"/>
          <w:szCs w:val="28"/>
        </w:rPr>
      </w:pPr>
      <w:r w:rsidRPr="00EE4C7E">
        <w:rPr>
          <w:rFonts w:cs="Calibri"/>
          <w:b/>
          <w:sz w:val="28"/>
          <w:szCs w:val="28"/>
        </w:rPr>
        <w:t xml:space="preserve">Propuneri pentru creșterea atractivității învățământului profesional și tehnic, </w:t>
      </w:r>
      <w:r w:rsidRPr="00EE4C7E">
        <w:rPr>
          <w:rFonts w:cs="Calibri"/>
          <w:b/>
          <w:bCs/>
          <w:sz w:val="28"/>
          <w:szCs w:val="28"/>
        </w:rPr>
        <w:t>c</w:t>
      </w:r>
      <w:r w:rsidRPr="00EE4C7E">
        <w:rPr>
          <w:rFonts w:cs="Calibri"/>
          <w:b/>
          <w:bCs/>
          <w:sz w:val="28"/>
          <w:szCs w:val="28"/>
          <w:lang w:val="en-US"/>
        </w:rPr>
        <w:t>reșterea ratei de continuare a studiilor și a șanselor de ocupare a unui loc de muncă în calificarea dobândită,</w:t>
      </w:r>
      <w:r w:rsidRPr="00EE4C7E">
        <w:rPr>
          <w:rFonts w:cs="Calibri"/>
          <w:b/>
          <w:bCs/>
          <w:sz w:val="28"/>
          <w:szCs w:val="28"/>
        </w:rPr>
        <w:t xml:space="preserve"> </w:t>
      </w:r>
      <w:r w:rsidRPr="00EE4C7E">
        <w:rPr>
          <w:rFonts w:cs="Calibri"/>
          <w:b/>
          <w:bCs/>
          <w:sz w:val="28"/>
          <w:szCs w:val="28"/>
          <w:lang w:val="en-US"/>
        </w:rPr>
        <w:t>prin corelarea ofertei educaționale din ÎPT cu aspirațiile individului și cu cerințele de pe piața muncii.</w:t>
      </w:r>
    </w:p>
    <w:p w:rsidR="006F7A61" w:rsidRDefault="006F7A61" w:rsidP="006F7A61"/>
    <w:p w:rsidR="006F7A61" w:rsidRDefault="006F7A61" w:rsidP="006F7A61">
      <w:pPr>
        <w:jc w:val="both"/>
        <w:rPr>
          <w:rFonts w:cs="Calibri"/>
        </w:rPr>
      </w:pPr>
      <w:r w:rsidRPr="00C0643E">
        <w:rPr>
          <w:rFonts w:cs="Calibri"/>
        </w:rPr>
        <w:t>1. Flexibilitatea graficului de autorizare a ARACIP în sensul scurtării timpului de autorizare / acreditare, precum și simplificarea acestor proceduri. În acest fel se pot școlariza elevi în timp mai scurt, ajungând mult mai repede pe piața muncii.</w:t>
      </w:r>
    </w:p>
    <w:p w:rsidR="006F7A61" w:rsidRPr="00C0643E" w:rsidRDefault="006F7A61" w:rsidP="006F7A61">
      <w:pPr>
        <w:jc w:val="both"/>
        <w:rPr>
          <w:rFonts w:cs="Calibri"/>
        </w:rPr>
      </w:pPr>
    </w:p>
    <w:p w:rsidR="006F7A61" w:rsidRDefault="006F7A61" w:rsidP="006F7A61">
      <w:pPr>
        <w:jc w:val="both"/>
        <w:rPr>
          <w:rFonts w:cs="Calibri"/>
        </w:rPr>
      </w:pPr>
      <w:r w:rsidRPr="00C0643E">
        <w:rPr>
          <w:rFonts w:cs="Calibri"/>
        </w:rPr>
        <w:t xml:space="preserve">2. Slaba atractivitate a învățământului profesional, nivel 2 de calificare, deși conform studiului pieței muncii pentru Regiunea SV Oltenia, cerințele pentru angajare sunt de 80% pentru nivelul 2. Se impun măsuri pentru a crește atractivitatea pentru acest tip de învățământ, prin acordarea de burse, prin diversificarea specializărilor, prin creșterea orelor de instruire practică, prin stimularea agenților economici de a mări oferta de angajare a absolvenților și </w:t>
      </w:r>
      <w:r w:rsidRPr="00C0643E">
        <w:rPr>
          <w:rFonts w:cs="Calibri"/>
          <w:b/>
        </w:rPr>
        <w:t>introducerea învățământului profesional</w:t>
      </w:r>
      <w:r w:rsidRPr="00C0643E">
        <w:rPr>
          <w:rFonts w:cs="Calibri"/>
        </w:rPr>
        <w:t xml:space="preserve"> începând cu clasa a IX-a.</w:t>
      </w:r>
    </w:p>
    <w:p w:rsidR="006F7A61" w:rsidRPr="00C0643E" w:rsidRDefault="006F7A61" w:rsidP="006F7A61">
      <w:pPr>
        <w:jc w:val="both"/>
        <w:rPr>
          <w:rFonts w:cs="Calibri"/>
        </w:rPr>
      </w:pPr>
    </w:p>
    <w:p w:rsidR="006F7A61" w:rsidRDefault="006F7A61" w:rsidP="006F7A61">
      <w:pPr>
        <w:jc w:val="both"/>
        <w:rPr>
          <w:rFonts w:cs="Calibri"/>
        </w:rPr>
      </w:pPr>
      <w:r w:rsidRPr="00C0643E">
        <w:rPr>
          <w:rFonts w:cs="Calibri"/>
        </w:rPr>
        <w:t>3. Consilierea elevilor începând din clasa a V-a, dar și a părinților. Se poate crea o rețea de consilieri pregătiți special, din fonduri europene, care vor fi folosiți pe o perioadă de cățiva ani și funcție de rezultate, se poate prelungi acțiunea.</w:t>
      </w:r>
    </w:p>
    <w:p w:rsidR="006F7A61" w:rsidRPr="00C0643E" w:rsidRDefault="006F7A61" w:rsidP="006F7A61">
      <w:pPr>
        <w:jc w:val="both"/>
        <w:rPr>
          <w:rFonts w:cs="Calibri"/>
        </w:rPr>
      </w:pPr>
    </w:p>
    <w:p w:rsidR="006F7A61" w:rsidRDefault="006F7A61" w:rsidP="006F7A61">
      <w:pPr>
        <w:jc w:val="both"/>
        <w:rPr>
          <w:rFonts w:cs="Calibri"/>
        </w:rPr>
      </w:pPr>
      <w:r w:rsidRPr="00C0643E">
        <w:rPr>
          <w:rFonts w:cs="Calibri"/>
        </w:rPr>
        <w:t>4. Creșterea interesului pentru disciplina „Educație Tehnologică” la gimnaziu, prin creșterea la 2 ore săptămânal. În acest fel se pot titulariza profesori pe această disciplină și în mediul rural, lucru care ar duce la un interes sporit al elevilor pentru domeniile tehnologice. Acum, pentru această disciplină este alocată doar o oră, din acest motiv la o școală din mediul rural nu se pot aduna suficiente ore pentru titularizare și din acest motiv orele sunt date în completare la profesori care nu au nicio calificare în acest domeniu, iar caracterul profund practic al disciplinei este mult diminuat. Totuși am constatat un mare interes al elevilor pentru această disciplină, concurând chiar Educația Fizică.</w:t>
      </w:r>
    </w:p>
    <w:p w:rsidR="006F7A61" w:rsidRPr="00C0643E" w:rsidRDefault="006F7A61" w:rsidP="006F7A61">
      <w:pPr>
        <w:jc w:val="both"/>
        <w:rPr>
          <w:rFonts w:cs="Calibri"/>
        </w:rPr>
      </w:pPr>
    </w:p>
    <w:p w:rsidR="006F7A61" w:rsidRDefault="006F7A61" w:rsidP="006F7A61">
      <w:pPr>
        <w:jc w:val="both"/>
        <w:rPr>
          <w:rFonts w:cs="Calibri"/>
        </w:rPr>
      </w:pPr>
      <w:r>
        <w:rPr>
          <w:rFonts w:cs="Calibri"/>
        </w:rPr>
        <w:t>5</w:t>
      </w:r>
      <w:r w:rsidRPr="00C0643E">
        <w:rPr>
          <w:rFonts w:cs="Calibri"/>
        </w:rPr>
        <w:t xml:space="preserve">. Restructurarea rețelei școlare din mediul rural, în funcție de domeniile prioritare identificate, prin </w:t>
      </w:r>
      <w:r w:rsidRPr="00C0643E">
        <w:rPr>
          <w:rFonts w:cs="Calibri"/>
          <w:b/>
        </w:rPr>
        <w:t>transformarea liceelor teoretice din comune în licee tehnologice</w:t>
      </w:r>
      <w:r w:rsidRPr="00C0643E">
        <w:rPr>
          <w:rFonts w:cs="Calibri"/>
        </w:rPr>
        <w:t>, cu specializări specifice zonelor rurale (specializari agricole, de industrie textila, construcții, sau specializări noi cerute de piața muncii).</w:t>
      </w:r>
    </w:p>
    <w:p w:rsidR="006F7A61" w:rsidRPr="00C0643E" w:rsidRDefault="006F7A61" w:rsidP="006F7A61">
      <w:pPr>
        <w:jc w:val="both"/>
        <w:rPr>
          <w:rFonts w:cs="Calibri"/>
        </w:rPr>
      </w:pPr>
    </w:p>
    <w:p w:rsidR="006F7A61" w:rsidRDefault="006F7A61" w:rsidP="006F7A61">
      <w:pPr>
        <w:jc w:val="both"/>
        <w:rPr>
          <w:rFonts w:cs="Calibri"/>
        </w:rPr>
      </w:pPr>
      <w:r>
        <w:rPr>
          <w:rFonts w:cs="Calibri"/>
        </w:rPr>
        <w:t>6</w:t>
      </w:r>
      <w:r w:rsidRPr="00C0643E">
        <w:rPr>
          <w:rFonts w:cs="Calibri"/>
        </w:rPr>
        <w:t>. Externalizarea totală a examenului de certificare a competențelor profesionale către agentul economic (chiar dacă examenul se desfășoară în școală, agentul economic să certifice competențele elevilor absolvenți)</w:t>
      </w:r>
    </w:p>
    <w:p w:rsidR="006F7A61" w:rsidRPr="00C0643E" w:rsidRDefault="006F7A61" w:rsidP="006F7A61">
      <w:pPr>
        <w:jc w:val="both"/>
        <w:rPr>
          <w:rFonts w:cs="Calibri"/>
        </w:rPr>
      </w:pPr>
    </w:p>
    <w:p w:rsidR="006F7A61" w:rsidRDefault="006F7A61" w:rsidP="006F7A61">
      <w:pPr>
        <w:jc w:val="both"/>
        <w:rPr>
          <w:rFonts w:cs="Calibri"/>
        </w:rPr>
      </w:pPr>
      <w:r>
        <w:rPr>
          <w:rFonts w:cs="Calibri"/>
        </w:rPr>
        <w:t>7</w:t>
      </w:r>
      <w:r w:rsidRPr="00C0643E">
        <w:rPr>
          <w:rFonts w:cs="Calibri"/>
        </w:rPr>
        <w:t>. Motivarea agenților economici pentru a se implica mai mult în desfășurarea stagiilor de pregătire practică prin întoarcerea către ei a unui procent din impozit, care să fie folosit exclusiv pentru acest scop.</w:t>
      </w:r>
    </w:p>
    <w:p w:rsidR="006F7A61" w:rsidRPr="00C0643E" w:rsidRDefault="006F7A61" w:rsidP="006F7A61">
      <w:pPr>
        <w:jc w:val="both"/>
        <w:rPr>
          <w:rFonts w:cs="Calibri"/>
        </w:rPr>
      </w:pPr>
    </w:p>
    <w:p w:rsidR="006F7A61" w:rsidRPr="00C0643E" w:rsidRDefault="006F7A61" w:rsidP="006F7A61">
      <w:pPr>
        <w:jc w:val="both"/>
        <w:rPr>
          <w:rFonts w:cs="Calibri"/>
        </w:rPr>
      </w:pPr>
      <w:r>
        <w:rPr>
          <w:rFonts w:cs="Calibri"/>
        </w:rPr>
        <w:t>8</w:t>
      </w:r>
      <w:r w:rsidRPr="00C0643E">
        <w:rPr>
          <w:rFonts w:cs="Calibri"/>
        </w:rPr>
        <w:t>. O mai mare atenție învățământului gimnazial care în ultimul timp dă elevi foarte slab pregătiți, elevi care nu fac față programei liceale. De aici rezultate foarte slabe și la bacalaureat, elevii neputând recupera handicapul creat în ciclul gimnazial.</w:t>
      </w:r>
    </w:p>
    <w:p w:rsidR="006F7A61" w:rsidRDefault="006F7A61" w:rsidP="006F7A61">
      <w:pPr>
        <w:jc w:val="both"/>
        <w:rPr>
          <w:rFonts w:cs="Calibri"/>
        </w:rPr>
      </w:pPr>
    </w:p>
    <w:p w:rsidR="006F7A61" w:rsidRDefault="006F7A61" w:rsidP="006F7A61">
      <w:pPr>
        <w:jc w:val="both"/>
        <w:rPr>
          <w:rFonts w:cs="Calibri"/>
        </w:rPr>
      </w:pPr>
      <w:r>
        <w:rPr>
          <w:rFonts w:cs="Calibri"/>
        </w:rPr>
        <w:t>9</w:t>
      </w:r>
      <w:r w:rsidRPr="00C0643E">
        <w:rPr>
          <w:rFonts w:cs="Calibri"/>
        </w:rPr>
        <w:t>. Monitorizarea PAS (Planul de Acțiune al Școlii) de către experți externi. În anul trecut această acțiune s-a realizat de către experții CLDPS (Comitetul Local de Dezvoltare a Parteneriatului Social) și rezultatele au fost spectaculoase.</w:t>
      </w:r>
    </w:p>
    <w:p w:rsidR="006F7A61" w:rsidRPr="00C0643E" w:rsidRDefault="006F7A61" w:rsidP="006F7A61">
      <w:pPr>
        <w:jc w:val="both"/>
        <w:rPr>
          <w:rFonts w:cs="Calibri"/>
        </w:rPr>
      </w:pPr>
    </w:p>
    <w:p w:rsidR="006F7A61" w:rsidRDefault="006F7A61" w:rsidP="006F7A61">
      <w:pPr>
        <w:jc w:val="both"/>
        <w:rPr>
          <w:rFonts w:cs="Calibri"/>
        </w:rPr>
      </w:pPr>
      <w:r>
        <w:rPr>
          <w:rFonts w:cs="Calibri"/>
        </w:rPr>
        <w:t>10</w:t>
      </w:r>
      <w:r w:rsidRPr="00C0643E">
        <w:rPr>
          <w:rFonts w:cs="Calibri"/>
        </w:rPr>
        <w:t>. Analiza specializărilor cadrelor didactice și identificarea deficitului de cadre didactice cu specializări cerute pe piața muncii și autorizarea școlilor IPT pe aceste specializări.</w:t>
      </w:r>
    </w:p>
    <w:p w:rsidR="006F7A61" w:rsidRDefault="006F7A61" w:rsidP="006F7A61">
      <w:pPr>
        <w:jc w:val="both"/>
        <w:rPr>
          <w:rFonts w:cs="Calibri"/>
        </w:rPr>
      </w:pPr>
    </w:p>
    <w:p w:rsidR="006F7A61" w:rsidRDefault="006F7A61" w:rsidP="006F7A61">
      <w:pPr>
        <w:jc w:val="both"/>
        <w:rPr>
          <w:rFonts w:cs="Calibri"/>
        </w:rPr>
      </w:pPr>
      <w:r>
        <w:rPr>
          <w:rFonts w:cs="Calibri"/>
        </w:rPr>
        <w:t>11</w:t>
      </w:r>
      <w:r w:rsidRPr="00C0643E">
        <w:rPr>
          <w:rFonts w:cs="Calibri"/>
        </w:rPr>
        <w:t>. Acreditarea unităților școlare din ÎPT ca furnizori de formare continuă pentru adulți.</w:t>
      </w:r>
    </w:p>
    <w:p w:rsidR="006F7A61" w:rsidRPr="00C0643E" w:rsidRDefault="006F7A61" w:rsidP="006F7A61">
      <w:pPr>
        <w:jc w:val="both"/>
        <w:rPr>
          <w:rFonts w:cs="Calibri"/>
        </w:rPr>
      </w:pPr>
    </w:p>
    <w:p w:rsidR="006F7A61" w:rsidRDefault="006F7A61" w:rsidP="006F7A61">
      <w:pPr>
        <w:jc w:val="both"/>
        <w:rPr>
          <w:rFonts w:cs="Calibri"/>
        </w:rPr>
      </w:pPr>
      <w:r>
        <w:rPr>
          <w:rFonts w:cs="Calibri"/>
        </w:rPr>
        <w:t>12</w:t>
      </w:r>
      <w:r w:rsidRPr="00C0643E">
        <w:rPr>
          <w:rFonts w:cs="Calibri"/>
        </w:rPr>
        <w:t>. Dezvoltarea competențelor antreprenoriale prin introducerea în CDL-uri de noi conținuturi.</w:t>
      </w:r>
    </w:p>
    <w:p w:rsidR="006F7A61" w:rsidRPr="00C0643E" w:rsidRDefault="006F7A61" w:rsidP="006F7A61">
      <w:pPr>
        <w:jc w:val="both"/>
        <w:rPr>
          <w:rFonts w:cs="Calibri"/>
        </w:rPr>
      </w:pPr>
    </w:p>
    <w:p w:rsidR="006F7A61" w:rsidRDefault="006F7A61" w:rsidP="006F7A61">
      <w:pPr>
        <w:pStyle w:val="BodyText"/>
        <w:jc w:val="both"/>
        <w:rPr>
          <w:rFonts w:ascii="Calibri" w:hAnsi="Calibri" w:cs="Calibri"/>
        </w:rPr>
      </w:pPr>
      <w:r>
        <w:rPr>
          <w:rFonts w:ascii="Calibri" w:hAnsi="Calibri" w:cs="Calibri"/>
        </w:rPr>
        <w:t>13</w:t>
      </w:r>
      <w:r w:rsidRPr="00C0643E">
        <w:rPr>
          <w:rFonts w:ascii="Calibri" w:hAnsi="Calibri" w:cs="Calibri"/>
          <w:sz w:val="22"/>
          <w:szCs w:val="22"/>
        </w:rPr>
        <w:t>. Încheierea de parteneriate cu universitățile pentru activitatea de cercetare și transfer de expertiză, prin utilizarea în comun a bazelor materiale de cercetare ale universităților și ale liceelor de profil din ÎPT</w:t>
      </w:r>
    </w:p>
    <w:p w:rsidR="006F7A61" w:rsidRPr="00C0643E" w:rsidRDefault="006F7A61" w:rsidP="006F7A61">
      <w:pPr>
        <w:pStyle w:val="BodyText"/>
        <w:jc w:val="both"/>
        <w:rPr>
          <w:rFonts w:ascii="Calibri" w:hAnsi="Calibri" w:cs="Calibri"/>
          <w:sz w:val="22"/>
          <w:szCs w:val="22"/>
        </w:rPr>
      </w:pPr>
    </w:p>
    <w:p w:rsidR="006F7A61" w:rsidRDefault="006F7A61" w:rsidP="006F7A61">
      <w:pPr>
        <w:jc w:val="both"/>
        <w:rPr>
          <w:rFonts w:cs="Calibri"/>
        </w:rPr>
      </w:pPr>
      <w:r w:rsidRPr="00C0643E">
        <w:rPr>
          <w:rFonts w:cs="Calibri"/>
        </w:rPr>
        <w:t>1</w:t>
      </w:r>
      <w:r>
        <w:rPr>
          <w:rFonts w:cs="Calibri"/>
        </w:rPr>
        <w:t>4</w:t>
      </w:r>
      <w:r w:rsidRPr="00C0643E">
        <w:rPr>
          <w:rFonts w:cs="Calibri"/>
        </w:rPr>
        <w:t>. Analiza capacității sistemului învățământului profesional și tehnic de a răspunde nevoilor identificate prin diagnoza contextului național.</w:t>
      </w:r>
    </w:p>
    <w:p w:rsidR="006F7A61" w:rsidRPr="00C0643E" w:rsidRDefault="006F7A61" w:rsidP="006F7A61">
      <w:pPr>
        <w:jc w:val="both"/>
        <w:rPr>
          <w:rFonts w:cs="Calibri"/>
        </w:rPr>
      </w:pPr>
    </w:p>
    <w:p w:rsidR="006F7A61" w:rsidRDefault="006F7A61" w:rsidP="006F7A61">
      <w:pPr>
        <w:jc w:val="both"/>
        <w:rPr>
          <w:rFonts w:cs="Calibri"/>
        </w:rPr>
      </w:pPr>
      <w:r>
        <w:rPr>
          <w:rFonts w:cs="Calibri"/>
        </w:rPr>
        <w:t>15</w:t>
      </w:r>
      <w:r w:rsidRPr="00C0643E">
        <w:rPr>
          <w:rFonts w:cs="Calibri"/>
        </w:rPr>
        <w:t>. Prioritățile, țintele și acțiunile pentru dezvoltarea învățământului profesional și tehnic la nivel național.</w:t>
      </w:r>
    </w:p>
    <w:p w:rsidR="006F7A61" w:rsidRPr="00C0643E" w:rsidRDefault="006F7A61" w:rsidP="006F7A61">
      <w:pPr>
        <w:jc w:val="both"/>
        <w:rPr>
          <w:rFonts w:cs="Calibri"/>
        </w:rPr>
      </w:pPr>
    </w:p>
    <w:p w:rsidR="006F7A61" w:rsidRDefault="006F7A61" w:rsidP="006F7A61">
      <w:pPr>
        <w:jc w:val="both"/>
        <w:rPr>
          <w:rFonts w:cs="Calibri"/>
        </w:rPr>
      </w:pPr>
      <w:r>
        <w:rPr>
          <w:rFonts w:cs="Calibri"/>
        </w:rPr>
        <w:t>16</w:t>
      </w:r>
      <w:r w:rsidRPr="00C0643E">
        <w:rPr>
          <w:rFonts w:cs="Calibri"/>
        </w:rPr>
        <w:t>. Fundamentarea planului de școlarizare prin consultarea PRAI care are rolul de a furniza cadrul de referință și de a facilita documentarea pentru elaborarea și armonizarea documentelor strategice de la nivel județean și local (PLAI, PAS).</w:t>
      </w:r>
    </w:p>
    <w:p w:rsidR="006F7A61" w:rsidRPr="00C0643E" w:rsidRDefault="006F7A61" w:rsidP="006F7A61">
      <w:pPr>
        <w:jc w:val="both"/>
        <w:rPr>
          <w:rFonts w:cs="Calibri"/>
        </w:rPr>
      </w:pPr>
    </w:p>
    <w:p w:rsidR="006F7A61" w:rsidRDefault="006F7A61" w:rsidP="006F7A61">
      <w:pPr>
        <w:jc w:val="both"/>
        <w:rPr>
          <w:rFonts w:cs="Calibri"/>
        </w:rPr>
      </w:pPr>
      <w:r>
        <w:rPr>
          <w:rFonts w:cs="Calibri"/>
        </w:rPr>
        <w:t>17</w:t>
      </w:r>
      <w:r w:rsidRPr="00C0643E">
        <w:rPr>
          <w:rFonts w:cs="Calibri"/>
        </w:rPr>
        <w:t xml:space="preserve">. Activităţile de consiliere şi orientare şcolară şi profesională devin productive atunci când diverşii factori implicaţi în realizarea acestora (structuri educaţionale – şcoală, centre de resurse şi asistenţă educaţională, familie, angajatori, mass-media, etc.) conlucrează în vederea atingerii obiectivului final: ghidarea tinerilor în alegerea motivată a unei profesii. </w:t>
      </w:r>
    </w:p>
    <w:p w:rsidR="006F7A61" w:rsidRPr="00C0643E" w:rsidRDefault="006F7A61" w:rsidP="006F7A61">
      <w:pPr>
        <w:jc w:val="both"/>
        <w:rPr>
          <w:rFonts w:cs="Calibri"/>
        </w:rPr>
      </w:pPr>
    </w:p>
    <w:p w:rsidR="006F7A61" w:rsidRDefault="006F7A61" w:rsidP="006F7A61">
      <w:pPr>
        <w:jc w:val="both"/>
        <w:rPr>
          <w:rFonts w:cs="Calibri"/>
        </w:rPr>
      </w:pPr>
      <w:r>
        <w:rPr>
          <w:rFonts w:cs="Calibri"/>
        </w:rPr>
        <w:t>18.</w:t>
      </w:r>
      <w:r w:rsidRPr="00C0643E">
        <w:rPr>
          <w:rFonts w:cs="Calibri"/>
        </w:rPr>
        <w:t xml:space="preserve"> Creșterea rolului Mass-mediei, în ansamblul factorilor implicaţi în orientarea şcolară şi profesională.</w:t>
      </w:r>
    </w:p>
    <w:p w:rsidR="006F7A61" w:rsidRDefault="006F7A61" w:rsidP="006F7A61">
      <w:pPr>
        <w:jc w:val="both"/>
        <w:rPr>
          <w:rFonts w:cs="Calibri"/>
        </w:rPr>
      </w:pPr>
    </w:p>
    <w:p w:rsidR="006F7A61" w:rsidRPr="00C35908" w:rsidRDefault="006F7A61" w:rsidP="006F7A61">
      <w:pPr>
        <w:ind w:firstLine="720"/>
        <w:jc w:val="both"/>
        <w:rPr>
          <w:lang w:val="it-IT"/>
        </w:rPr>
      </w:pPr>
      <w:r w:rsidRPr="00C35908">
        <w:rPr>
          <w:lang w:val="it-IT"/>
        </w:rPr>
        <w:t>Din analiza SWOT realizat</w:t>
      </w:r>
      <w:r w:rsidRPr="00C35908">
        <w:rPr>
          <w:kern w:val="2"/>
          <w:lang w:val="it-IT"/>
        </w:rPr>
        <w:t>ă</w:t>
      </w:r>
      <w:r w:rsidRPr="00C35908">
        <w:rPr>
          <w:lang w:val="it-IT"/>
        </w:rPr>
        <w:t xml:space="preserve"> pe baza concluziilor si recomand</w:t>
      </w:r>
      <w:r w:rsidRPr="00C35908">
        <w:rPr>
          <w:kern w:val="2"/>
          <w:lang w:val="it-IT"/>
        </w:rPr>
        <w:t>ă</w:t>
      </w:r>
      <w:r w:rsidRPr="00C35908">
        <w:rPr>
          <w:lang w:val="it-IT"/>
        </w:rPr>
        <w:t>rilor din fiecare capitol,  prin utilizarea punctelor tari şi a oportunităţilor pentru eliminarea/ameliorarea punctelor slabe, au rezultat priorităţile învăţământului profesional</w:t>
      </w:r>
      <w:r>
        <w:rPr>
          <w:lang w:val="it-IT"/>
        </w:rPr>
        <w:t xml:space="preserve"> şi tehnic din judeţul Vâlcea/</w:t>
      </w:r>
    </w:p>
    <w:p w:rsidR="006F7A61" w:rsidRDefault="006F7A61" w:rsidP="006F7A61">
      <w:pPr>
        <w:autoSpaceDE w:val="0"/>
        <w:autoSpaceDN w:val="0"/>
        <w:adjustRightInd w:val="0"/>
        <w:ind w:firstLine="708"/>
        <w:jc w:val="both"/>
        <w:rPr>
          <w:b/>
        </w:rPr>
      </w:pPr>
    </w:p>
    <w:p w:rsidR="006F7A61" w:rsidRDefault="006F7A61" w:rsidP="006F7A61">
      <w:pPr>
        <w:autoSpaceDE w:val="0"/>
        <w:autoSpaceDN w:val="0"/>
        <w:adjustRightInd w:val="0"/>
        <w:ind w:firstLine="708"/>
        <w:jc w:val="both"/>
        <w:rPr>
          <w:b/>
        </w:rPr>
      </w:pPr>
    </w:p>
    <w:p w:rsidR="006F7A61" w:rsidRDefault="006F7A61" w:rsidP="006F7A61">
      <w:pPr>
        <w:autoSpaceDE w:val="0"/>
        <w:autoSpaceDN w:val="0"/>
        <w:adjustRightInd w:val="0"/>
        <w:ind w:firstLine="708"/>
        <w:jc w:val="both"/>
        <w:rPr>
          <w:b/>
        </w:rPr>
      </w:pPr>
    </w:p>
    <w:p w:rsidR="00DD71B4" w:rsidRDefault="00DD71B4" w:rsidP="005C54CC">
      <w:pPr>
        <w:tabs>
          <w:tab w:val="left" w:pos="5940"/>
        </w:tabs>
        <w:ind w:firstLine="1080"/>
        <w:jc w:val="both"/>
      </w:pPr>
    </w:p>
    <w:p w:rsidR="005844E3" w:rsidRPr="003B5932" w:rsidRDefault="005844E3" w:rsidP="005C54CC">
      <w:pPr>
        <w:tabs>
          <w:tab w:val="left" w:pos="5940"/>
        </w:tabs>
        <w:ind w:firstLine="1080"/>
        <w:jc w:val="both"/>
      </w:pPr>
    </w:p>
    <w:p w:rsidR="00DD71B4" w:rsidRPr="000B5786" w:rsidRDefault="00EC39C8" w:rsidP="006C2D91">
      <w:pPr>
        <w:pStyle w:val="Heading1"/>
      </w:pPr>
      <w:bookmarkStart w:id="207" w:name="_Toc275348120"/>
      <w:bookmarkStart w:id="208" w:name="_Toc275348437"/>
      <w:bookmarkStart w:id="209" w:name="_Toc275348858"/>
      <w:bookmarkStart w:id="210" w:name="_Toc275349252"/>
      <w:bookmarkStart w:id="211" w:name="_Toc275349467"/>
      <w:bookmarkStart w:id="212" w:name="_Toc275349580"/>
      <w:bookmarkStart w:id="213" w:name="_Toc278647094"/>
      <w:bookmarkStart w:id="214" w:name="_Toc371240029"/>
      <w:r>
        <w:br w:type="page"/>
      </w:r>
      <w:bookmarkStart w:id="215" w:name="_Toc503173401"/>
      <w:r w:rsidR="00037DDC" w:rsidRPr="000B5786">
        <w:t>III</w:t>
      </w:r>
      <w:r w:rsidR="00DD71B4" w:rsidRPr="000B5786">
        <w:t>.</w:t>
      </w:r>
      <w:r w:rsidR="001441AE" w:rsidRPr="000B5786">
        <w:t>Analiza m</w:t>
      </w:r>
      <w:r w:rsidR="00DD71B4" w:rsidRPr="000B5786">
        <w:t>ediul</w:t>
      </w:r>
      <w:r w:rsidR="001441AE" w:rsidRPr="000B5786">
        <w:t>ui</w:t>
      </w:r>
      <w:r w:rsidR="00DD71B4" w:rsidRPr="000B5786">
        <w:t xml:space="preserve"> intern</w:t>
      </w:r>
      <w:bookmarkEnd w:id="207"/>
      <w:bookmarkEnd w:id="208"/>
      <w:bookmarkEnd w:id="209"/>
      <w:bookmarkEnd w:id="210"/>
      <w:bookmarkEnd w:id="211"/>
      <w:bookmarkEnd w:id="212"/>
      <w:bookmarkEnd w:id="213"/>
      <w:bookmarkEnd w:id="214"/>
      <w:bookmarkEnd w:id="215"/>
      <w:r w:rsidR="00DD71B4" w:rsidRPr="000B5786">
        <w:t xml:space="preserve"> </w:t>
      </w:r>
    </w:p>
    <w:p w:rsidR="00DD71B4" w:rsidRDefault="00DD71B4" w:rsidP="005C54CC">
      <w:pPr>
        <w:tabs>
          <w:tab w:val="left" w:pos="5940"/>
        </w:tabs>
        <w:ind w:firstLine="1080"/>
        <w:jc w:val="both"/>
        <w:rPr>
          <w:b/>
          <w:bCs/>
        </w:rPr>
      </w:pPr>
    </w:p>
    <w:p w:rsidR="004A65AF" w:rsidRDefault="008031FF" w:rsidP="004A65AF">
      <w:pPr>
        <w:shd w:val="clear" w:color="auto" w:fill="FFFFFF"/>
        <w:spacing w:line="274" w:lineRule="exact"/>
        <w:ind w:right="5" w:firstLine="706"/>
        <w:jc w:val="both"/>
      </w:pPr>
      <w:r>
        <w:t>Liceul Tehnologic</w:t>
      </w:r>
      <w:r w:rsidR="004A65AF">
        <w:t xml:space="preserve"> "Petrache Poenaru" Bălceşti cuprinde 7 grădiniţe, 4 şcoli cu clasele I-IV, 1 şcoală cu clasele I-VIII şi grup şcolar propriu-zis care cuprinde învăţământ primar, gimnazial şi liceal. In aceste unităţi sunt şcolarizaţi </w:t>
      </w:r>
      <w:r w:rsidR="00A54ED4">
        <w:t>1281</w:t>
      </w:r>
      <w:r w:rsidR="004A65AF">
        <w:t xml:space="preserve"> elevi. Unitatea dispune de o bază materială ce cuprinde 16 clădiri cu săli de clasă, cabinete, laboratoare şi ateliere, săli de sport, bibliotecă, internat, cantină şi un teren agricol în suprafaţă de 6ha. Echipa managerială supervizeză starea clădirilor şi sprijină biblioteca în achiziţionarea fondului de carte (peste 17000 de volume), alături de care funcţionează un centru de documentare şi informare.</w:t>
      </w:r>
    </w:p>
    <w:p w:rsidR="004A65AF" w:rsidRDefault="004A65AF" w:rsidP="004A65AF">
      <w:pPr>
        <w:shd w:val="clear" w:color="auto" w:fill="FFFFFF"/>
        <w:spacing w:line="274" w:lineRule="exact"/>
        <w:ind w:right="5" w:firstLine="706"/>
        <w:jc w:val="both"/>
      </w:pPr>
      <w:r>
        <w:t>Echipa managerială stabileşte politicile de dezvoltare în acord cu strategiile educaţionale generale, selectează cele mai potrivite metode de aplicare a acestora şi defineşte clar modalităţile de aplicare. Au fost bine definite misiunea şi viziunea şcolii.</w:t>
      </w:r>
    </w:p>
    <w:p w:rsidR="004A65AF" w:rsidRDefault="004A65AF" w:rsidP="004A65AF">
      <w:pPr>
        <w:shd w:val="clear" w:color="auto" w:fill="FFFFFF"/>
        <w:spacing w:before="14" w:line="274" w:lineRule="exact"/>
        <w:ind w:right="5" w:firstLine="706"/>
        <w:jc w:val="both"/>
      </w:pPr>
      <w:r>
        <w:t>Printr-o bună orientare şcolară şi popularizare a ofertei şcolare în unităţile de în zonă, precum şi prin crearea unor condiţii bune pentru desfăşurarea unui învăţământ de calitate, au fost atraşi un număr ma</w:t>
      </w:r>
      <w:r w:rsidR="00110A3C">
        <w:t>re de elevi. în anul şcolar 201</w:t>
      </w:r>
      <w:r w:rsidR="00A54ED4">
        <w:t>5-2016</w:t>
      </w:r>
      <w:r>
        <w:t>, planul de şcolarizare la clasa a-IX-a a fost realizat după cum urmează: 1 clasă matematică-informatică</w:t>
      </w:r>
      <w:r w:rsidR="00EA6843">
        <w:t>, 1 clasă ştiinţe ale naturii, 1 clasă</w:t>
      </w:r>
      <w:r>
        <w:t xml:space="preserve"> profil economic, 1 clasă filologie, 1 clasă </w:t>
      </w:r>
      <w:r w:rsidR="00110A3C">
        <w:t>agricultură</w:t>
      </w:r>
      <w:r>
        <w:t>, 2 clase mecanică. Datorită numeroaselor solicitări, li s-a atribut suplimentar o clasă industrie textilă şi pielărie A fost înfiinţată o grupă de învăţământ preşcolar - program prelungit cu un efectiv 16 copii, toate necesităţile materiale fiind asigurate prin eforturi proprii.</w:t>
      </w:r>
    </w:p>
    <w:p w:rsidR="004A65AF" w:rsidRDefault="004A65AF" w:rsidP="004A65AF">
      <w:pPr>
        <w:shd w:val="clear" w:color="auto" w:fill="FFFFFF"/>
        <w:spacing w:before="5" w:line="274" w:lineRule="exact"/>
        <w:ind w:right="5" w:firstLine="701"/>
        <w:jc w:val="both"/>
      </w:pPr>
      <w:r>
        <w:t xml:space="preserve">Resursele financiare, materiale şi umane sunt </w:t>
      </w:r>
      <w:r>
        <w:rPr>
          <w:spacing w:val="-1"/>
        </w:rPr>
        <w:t xml:space="preserve">subordonate procesului de învăţare, asigurând accesul egal la </w:t>
      </w:r>
      <w:r>
        <w:t xml:space="preserve">educaţie de calitate şi încurajând performanţele elevilor. La nivelul unităţii a fost elaborat un plan operaţional pentru prevenirea şi reducerea fenomenelor de violenţă şi absenteism. Prin decizii interne au fost constituite comisia pentru întocmirea orarului, comisia profesorilor diriginţi, comisia de curriculum, comisia pentru promovarea imaginii şcoliicomisia pentru activităţi extracurriculare, comisia de inventariere, comisia de protecţia muncii şi P.S.I., şi altele. In conformitate cu prevederile R.O.F.U.I.P au fost numiţi responsabilii comisiilor metodice, diriginţii, responsabilul </w:t>
      </w:r>
      <w:r w:rsidR="00110A3C">
        <w:t>CE</w:t>
      </w:r>
      <w:r>
        <w:t xml:space="preserve">AC. </w:t>
      </w:r>
    </w:p>
    <w:p w:rsidR="004A65AF" w:rsidRDefault="004A65AF" w:rsidP="004A65AF">
      <w:pPr>
        <w:shd w:val="clear" w:color="auto" w:fill="FFFFFF"/>
        <w:spacing w:before="5" w:line="278" w:lineRule="exact"/>
        <w:ind w:right="10" w:firstLine="605"/>
        <w:jc w:val="both"/>
      </w:pPr>
      <w:r>
        <w:t xml:space="preserve">Unitatea şcolară respectă legislaţia şi regulamentele privind curriculumul, evaluarea, finanţarea, drepturile elevilor şi protecţia acestora. Consiliul Profesoral şi </w:t>
      </w:r>
      <w:r>
        <w:rPr>
          <w:spacing w:val="-1"/>
        </w:rPr>
        <w:t xml:space="preserve">Consiliul de Administraţie îşi desfăşoară activitatea conform </w:t>
      </w:r>
      <w:r>
        <w:t>legislaţiei în vigoare.</w:t>
      </w:r>
    </w:p>
    <w:p w:rsidR="004A65AF" w:rsidRDefault="004A65AF" w:rsidP="004A65AF">
      <w:pPr>
        <w:tabs>
          <w:tab w:val="left" w:pos="5940"/>
        </w:tabs>
        <w:ind w:firstLine="1080"/>
        <w:jc w:val="both"/>
      </w:pPr>
    </w:p>
    <w:p w:rsidR="002910D8" w:rsidRPr="00786F11" w:rsidRDefault="002910D8" w:rsidP="00110A3C">
      <w:pPr>
        <w:shd w:val="clear" w:color="auto" w:fill="FFFFFF"/>
        <w:spacing w:before="802" w:line="278" w:lineRule="exact"/>
        <w:ind w:left="192" w:right="922"/>
        <w:jc w:val="both"/>
        <w:rPr>
          <w:b/>
          <w:bCs/>
          <w:i/>
          <w:iCs/>
        </w:rPr>
      </w:pPr>
      <w:r>
        <w:rPr>
          <w:b/>
          <w:bCs/>
          <w:i/>
          <w:iCs/>
          <w:spacing w:val="-1"/>
        </w:rPr>
        <w:t xml:space="preserve">Modul de aplicare a curriculumului naţional, dezvoltarea şi aplicarea curriculumului la </w:t>
      </w:r>
      <w:r>
        <w:rPr>
          <w:b/>
          <w:bCs/>
          <w:i/>
          <w:iCs/>
        </w:rPr>
        <w:t>decizia şcolii/în dezvoltare locală şi calitatea activităţilor extracurriculare realizate de personalul didactic şi unele categorii de personal didactic auxiliar</w:t>
      </w:r>
    </w:p>
    <w:p w:rsidR="002910D8" w:rsidRDefault="002910D8" w:rsidP="00110A3C">
      <w:pPr>
        <w:shd w:val="clear" w:color="auto" w:fill="FFFFFF"/>
        <w:spacing w:before="283" w:line="274" w:lineRule="exact"/>
        <w:ind w:left="278" w:firstLine="360"/>
        <w:jc w:val="both"/>
      </w:pPr>
      <w:r>
        <w:t xml:space="preserve">La nivelul unităţii şcolare se respectă prevederile </w:t>
      </w:r>
      <w:r>
        <w:rPr>
          <w:spacing w:val="-1"/>
        </w:rPr>
        <w:t xml:space="preserve">legale referitoare la curriculumul naţional, conducerea </w:t>
      </w:r>
      <w:r>
        <w:t xml:space="preserve">şcolii fiind preocupată de alegerea unor variante relativ bune în implementarea acestuia în funcţie de: importanţa unităţii şcolare în dezvoltarea locală a comunităţii - este singurul liceu din zonă şi trebuie să acopere o arie largş de specializări, curriculumul la decizia şcolii - relaţia cu disciplinele din trunchiul comun fiind în mare parte, în concordanţă cu vârsta elevilor şi cu atingerea standardelor educaţionale de </w:t>
      </w:r>
      <w:r>
        <w:rPr>
          <w:spacing w:val="-1"/>
        </w:rPr>
        <w:t>către aceştia, importanţa activităţilor extracurriculare.</w:t>
      </w:r>
    </w:p>
    <w:p w:rsidR="002910D8" w:rsidRDefault="002910D8" w:rsidP="002F7194">
      <w:pPr>
        <w:shd w:val="clear" w:color="auto" w:fill="FFFFFF"/>
        <w:spacing w:line="274" w:lineRule="exact"/>
        <w:ind w:firstLine="772"/>
        <w:jc w:val="both"/>
      </w:pPr>
      <w:r>
        <w:t xml:space="preserve">Se respectă planurile-cadru în vigoare, inclusiv </w:t>
      </w:r>
      <w:r>
        <w:rPr>
          <w:spacing w:val="-1"/>
        </w:rPr>
        <w:t xml:space="preserve">prevederile referitoare </w:t>
      </w:r>
      <w:r w:rsidR="00110A3C">
        <w:rPr>
          <w:spacing w:val="-1"/>
        </w:rPr>
        <w:t>la relaţia dintre d</w:t>
      </w:r>
      <w:r>
        <w:rPr>
          <w:spacing w:val="-1"/>
        </w:rPr>
        <w:t xml:space="preserve">isciplinele din </w:t>
      </w:r>
      <w:r>
        <w:t xml:space="preserve">trunchiul comun şi disciplinele opţionale (la nivelul </w:t>
      </w:r>
      <w:r>
        <w:rPr>
          <w:spacing w:val="-1"/>
        </w:rPr>
        <w:t>catedrei de limbi străine s-au de</w:t>
      </w:r>
      <w:r w:rsidR="00110A3C">
        <w:rPr>
          <w:spacing w:val="-1"/>
        </w:rPr>
        <w:t xml:space="preserve">zvoltat pentru acest an şcolar </w:t>
      </w:r>
      <w:r>
        <w:rPr>
          <w:spacing w:val="-1"/>
        </w:rPr>
        <w:t xml:space="preserve">discipline opţionale, iar alegerea acestora este </w:t>
      </w:r>
      <w:r>
        <w:t>relativ potrivită cu aptitudinile, deprinderile, capacităţile intelectuale şi interesul elevilor);</w:t>
      </w:r>
    </w:p>
    <w:p w:rsidR="002910D8" w:rsidRDefault="002910D8" w:rsidP="002F7194">
      <w:pPr>
        <w:shd w:val="clear" w:color="auto" w:fill="FFFFFF"/>
        <w:spacing w:before="5" w:line="274" w:lineRule="exact"/>
        <w:ind w:firstLine="567"/>
        <w:jc w:val="both"/>
      </w:pPr>
      <w:r w:rsidRPr="002F7194">
        <w:t xml:space="preserve">In general disciplinele din CDS ţin cont de </w:t>
      </w:r>
      <w:r w:rsidRPr="002F7194">
        <w:rPr>
          <w:spacing w:val="-1"/>
        </w:rPr>
        <w:t>experienţa anterioară a elevilor</w:t>
      </w:r>
      <w:r w:rsidR="002F7194">
        <w:rPr>
          <w:spacing w:val="-1"/>
        </w:rPr>
        <w:t xml:space="preserve"> și</w:t>
      </w:r>
      <w:r w:rsidRPr="002F7194">
        <w:t xml:space="preserve"> sunt revizuite periodic pentru a asigura atinge</w:t>
      </w:r>
      <w:r w:rsidR="002F7194">
        <w:t>rea standardelor de către elevi.</w:t>
      </w:r>
      <w:r>
        <w:t>.</w:t>
      </w:r>
    </w:p>
    <w:p w:rsidR="002910D8" w:rsidRDefault="002910D8" w:rsidP="002F7194">
      <w:pPr>
        <w:shd w:val="clear" w:color="auto" w:fill="FFFFFF"/>
        <w:spacing w:line="278" w:lineRule="exact"/>
        <w:ind w:left="48" w:firstLine="475"/>
        <w:jc w:val="both"/>
      </w:pPr>
      <w:r>
        <w:t>Testele şi evaluările aplicate sunt în general în concordanţă cu curriculumul instituţiei.</w:t>
      </w:r>
    </w:p>
    <w:p w:rsidR="002910D8" w:rsidRDefault="002910D8" w:rsidP="002F7194">
      <w:pPr>
        <w:shd w:val="clear" w:color="auto" w:fill="FFFFFF"/>
        <w:spacing w:line="278" w:lineRule="exact"/>
        <w:ind w:left="53" w:firstLine="547"/>
        <w:jc w:val="both"/>
      </w:pPr>
      <w:r>
        <w:rPr>
          <w:spacing w:val="-1"/>
        </w:rPr>
        <w:t>Curriculum</w:t>
      </w:r>
      <w:r w:rsidR="002F7194">
        <w:rPr>
          <w:spacing w:val="-1"/>
        </w:rPr>
        <w:t xml:space="preserve">ul este evaluat în mod </w:t>
      </w:r>
      <w:r>
        <w:rPr>
          <w:spacing w:val="-1"/>
        </w:rPr>
        <w:t xml:space="preserve"> ca </w:t>
      </w:r>
      <w:r>
        <w:t>proces şi există o planificare deficientă pe termen lung.</w:t>
      </w:r>
    </w:p>
    <w:p w:rsidR="002910D8" w:rsidRPr="00434C25" w:rsidRDefault="002910D8" w:rsidP="002F7194">
      <w:pPr>
        <w:shd w:val="clear" w:color="auto" w:fill="FFFFFF"/>
        <w:spacing w:line="278" w:lineRule="exact"/>
        <w:ind w:left="202"/>
        <w:jc w:val="both"/>
      </w:pPr>
      <w:r>
        <w:t xml:space="preserve">Unitatea de învăţământ a făcut dovada unei oferte de activităţi, proiecte sau programe extracurriculare relativ adecvate nevoilor propriilor elevi, oferta de activităţi extracuriculare cuprinsă în </w:t>
      </w:r>
      <w:r>
        <w:rPr>
          <w:spacing w:val="-1"/>
        </w:rPr>
        <w:t xml:space="preserve">Planul managerial sau prezentată în dosarul Comisiei </w:t>
      </w:r>
      <w:r w:rsidR="002F7194">
        <w:t>Consiliere şi orientare</w:t>
      </w:r>
      <w:r>
        <w:t xml:space="preserve"> pot fi considerate ca bune. </w:t>
      </w:r>
      <w:r>
        <w:rPr>
          <w:spacing w:val="-1"/>
        </w:rPr>
        <w:t xml:space="preserve">Activităţile vizează atât marcarea unor evenimente cu semnificaţie istorică, religioasă, serbări şcolare, cât şi </w:t>
      </w:r>
      <w:r w:rsidRPr="00434C25">
        <w:rPr>
          <w:spacing w:val="-1"/>
        </w:rPr>
        <w:t>alt gen de activit</w:t>
      </w:r>
      <w:r>
        <w:rPr>
          <w:spacing w:val="-1"/>
        </w:rPr>
        <w:t>ăţi legate de acţiuni specifice şcolii.</w:t>
      </w:r>
    </w:p>
    <w:p w:rsidR="002910D8" w:rsidRDefault="002F7194" w:rsidP="002F7194">
      <w:pPr>
        <w:shd w:val="clear" w:color="auto" w:fill="FFFFFF"/>
        <w:spacing w:line="278" w:lineRule="exact"/>
        <w:ind w:left="58" w:firstLine="538"/>
        <w:jc w:val="both"/>
      </w:pPr>
      <w:r>
        <w:t>Dosarele</w:t>
      </w:r>
      <w:r w:rsidR="002910D8" w:rsidRPr="00434C25">
        <w:t xml:space="preserve"> comisiilor sunt </w:t>
      </w:r>
      <w:r w:rsidR="002910D8">
        <w:t>în mare parte bine întocmite, documentele specifi</w:t>
      </w:r>
      <w:r>
        <w:t>ce corespund cerinţelor.</w:t>
      </w:r>
    </w:p>
    <w:p w:rsidR="002910D8" w:rsidRDefault="002910D8" w:rsidP="002910D8">
      <w:pPr>
        <w:shd w:val="clear" w:color="auto" w:fill="FFFFFF"/>
        <w:spacing w:line="278" w:lineRule="exact"/>
        <w:ind w:left="58" w:firstLine="538"/>
      </w:pPr>
    </w:p>
    <w:p w:rsidR="002910D8" w:rsidRDefault="002910D8" w:rsidP="002F7194">
      <w:pPr>
        <w:shd w:val="clear" w:color="auto" w:fill="FFFFFF"/>
        <w:spacing w:before="533" w:after="283" w:line="278" w:lineRule="exact"/>
        <w:ind w:left="43" w:right="59"/>
      </w:pPr>
      <w:r>
        <w:rPr>
          <w:b/>
          <w:bCs/>
          <w:i/>
          <w:iCs/>
          <w:spacing w:val="-1"/>
        </w:rPr>
        <w:t>3.Activitatea personalului didactic (proiecta</w:t>
      </w:r>
      <w:r w:rsidR="002F7194">
        <w:rPr>
          <w:b/>
          <w:bCs/>
          <w:i/>
          <w:iCs/>
          <w:spacing w:val="-1"/>
        </w:rPr>
        <w:t>re, predare-invatare, evaluare, r</w:t>
      </w:r>
      <w:r>
        <w:rPr>
          <w:b/>
          <w:bCs/>
          <w:i/>
          <w:iCs/>
        </w:rPr>
        <w:t>eglare/remediere, diferenţiere a demersului educaţional)</w:t>
      </w:r>
    </w:p>
    <w:p w:rsidR="00A24B77" w:rsidRPr="003B5932" w:rsidRDefault="00A24B77" w:rsidP="00A24B77">
      <w:pPr>
        <w:ind w:firstLine="720"/>
        <w:jc w:val="both"/>
      </w:pPr>
      <w:r w:rsidRPr="003B5932">
        <w:t>Schimbările sociale fundamentale din ultima perioadă au dus la o nouă orientare a educaţiei, aceasta evoluând de la simpla achiziţie de cunoştinţe („a şti”) şi de la formarea deprinderilor („a învăţa să faci”), la dezvoltarea atitudinilor („a vrea să fi”) a personalităţii în întregul ei („a învăţa să fii”) şi a competenţelor sociale şi profesionale („a învăţa să fii împreună cu alţii”), toate acestea concurând la potenţarea dezvoltării şi devenirii individului în cadrul societăţii („a învăţa să devii”). Totodată accentul strategic în procesul educaţional s-a mutat de la punctual şi fragmentat (cunoştinţe, deprinderi, abilităţi izolate) la integrat, holistic şi emergent (competenţe personale şi sociale).</w:t>
      </w:r>
    </w:p>
    <w:p w:rsidR="002910D8" w:rsidRDefault="002910D8" w:rsidP="00A24B77">
      <w:pPr>
        <w:shd w:val="clear" w:color="auto" w:fill="FFFFFF"/>
        <w:ind w:firstLine="720"/>
      </w:pPr>
      <w:r>
        <w:t xml:space="preserve">Profesorii  au  documente  de  planificare </w:t>
      </w:r>
      <w:r w:rsidR="002F7194">
        <w:t xml:space="preserve"> ce </w:t>
      </w:r>
      <w:r>
        <w:rPr>
          <w:spacing w:val="-1"/>
        </w:rPr>
        <w:t>conţin cerinţele curriculumului local si naţional.</w:t>
      </w:r>
    </w:p>
    <w:p w:rsidR="002910D8" w:rsidRDefault="002910D8" w:rsidP="00A24B77">
      <w:pPr>
        <w:shd w:val="clear" w:color="auto" w:fill="FFFFFF"/>
        <w:ind w:right="14" w:firstLine="720"/>
        <w:jc w:val="both"/>
      </w:pPr>
      <w:r>
        <w:t>Strategiile didactice folosite sunt satisfăcătoare şi în concordanţă cu cerinţele fiecărei discipline, resursele TIC sunt utilizate în mod formal.</w:t>
      </w:r>
    </w:p>
    <w:p w:rsidR="002910D8" w:rsidRDefault="002F7194" w:rsidP="00A24B77">
      <w:pPr>
        <w:shd w:val="clear" w:color="auto" w:fill="FFFFFF"/>
        <w:ind w:firstLine="720"/>
        <w:jc w:val="both"/>
      </w:pPr>
      <w:r>
        <w:t>Din analiza cataloagelor se</w:t>
      </w:r>
      <w:r w:rsidR="002910D8">
        <w:t xml:space="preserve"> constatat</w:t>
      </w:r>
      <w:r>
        <w:t>ă</w:t>
      </w:r>
      <w:r w:rsidR="002910D8">
        <w:t xml:space="preserve"> că notarea elevilor este pe ansamblu ritmică şi obiectivă, profesorul justifică nota acordată, astfel încât elevii să capete măsura</w:t>
      </w:r>
      <w:r>
        <w:t xml:space="preserve"> </w:t>
      </w:r>
      <w:r w:rsidR="002910D8">
        <w:t>nivelului de cunoştinţe dobândit.</w:t>
      </w:r>
    </w:p>
    <w:p w:rsidR="002910D8" w:rsidRDefault="00AE13DD" w:rsidP="00A24B77">
      <w:pPr>
        <w:shd w:val="clear" w:color="auto" w:fill="FFFFFF"/>
        <w:ind w:firstLine="720"/>
        <w:jc w:val="both"/>
      </w:pPr>
      <w:r>
        <w:t>T</w:t>
      </w:r>
      <w:r w:rsidR="002910D8">
        <w:t xml:space="preserve">ema pentru acasă este folosită în mod eficient, uneori aceasta reprezintă </w:t>
      </w:r>
      <w:r w:rsidR="002910D8">
        <w:rPr>
          <w:spacing w:val="-1"/>
        </w:rPr>
        <w:t xml:space="preserve">doar un punct în lecţie, </w:t>
      </w:r>
      <w:r w:rsidR="002910D8">
        <w:t>fiind va</w:t>
      </w:r>
      <w:r>
        <w:t>lorizată in sprijinul acesteia.</w:t>
      </w:r>
    </w:p>
    <w:p w:rsidR="00AE13DD" w:rsidRDefault="002910D8" w:rsidP="00A24B77">
      <w:pPr>
        <w:shd w:val="clear" w:color="auto" w:fill="FFFFFF"/>
        <w:ind w:right="5" w:firstLine="720"/>
        <w:jc w:val="both"/>
      </w:pPr>
      <w:r>
        <w:t xml:space="preserve">Capacitatea de autoevaluare a cadrelor </w:t>
      </w:r>
      <w:r w:rsidR="00AE13DD">
        <w:t>didactice este în general bună.</w:t>
      </w:r>
    </w:p>
    <w:p w:rsidR="001477D3" w:rsidRDefault="001477D3" w:rsidP="001477D3">
      <w:pPr>
        <w:pStyle w:val="NoSpacing"/>
        <w:jc w:val="center"/>
        <w:rPr>
          <w:b/>
          <w:szCs w:val="20"/>
        </w:rPr>
      </w:pPr>
    </w:p>
    <w:p w:rsidR="001477D3" w:rsidRDefault="001477D3" w:rsidP="001477D3">
      <w:pPr>
        <w:shd w:val="clear" w:color="auto" w:fill="FFFFFF"/>
        <w:ind w:right="5"/>
        <w:jc w:val="both"/>
      </w:pPr>
    </w:p>
    <w:p w:rsidR="00451E08" w:rsidRPr="009E71B0" w:rsidRDefault="00451E08" w:rsidP="00451E08">
      <w:pPr>
        <w:jc w:val="center"/>
        <w:rPr>
          <w:b/>
        </w:rPr>
      </w:pPr>
      <w:r w:rsidRPr="009E71B0">
        <w:rPr>
          <w:b/>
        </w:rPr>
        <w:t xml:space="preserve">RAPORT ASUPRA ACTIVITĂŢII DESFĂŞURATE  </w:t>
      </w:r>
    </w:p>
    <w:p w:rsidR="00451E08" w:rsidRPr="009E71B0" w:rsidRDefault="00B645F6" w:rsidP="00451E08">
      <w:pPr>
        <w:jc w:val="center"/>
        <w:rPr>
          <w:b/>
        </w:rPr>
      </w:pPr>
      <w:r>
        <w:rPr>
          <w:b/>
        </w:rPr>
        <w:t>ANUL SCOLAR 2017-2018</w:t>
      </w:r>
    </w:p>
    <w:p w:rsidR="00451E08" w:rsidRPr="009E71B0" w:rsidRDefault="00451E08" w:rsidP="00451E08">
      <w:pPr>
        <w:jc w:val="center"/>
      </w:pPr>
    </w:p>
    <w:p w:rsidR="00451E08" w:rsidRPr="009E71B0" w:rsidRDefault="00451E08" w:rsidP="00451E08">
      <w:pPr>
        <w:pStyle w:val="ListParagraph"/>
        <w:spacing w:after="0" w:line="240" w:lineRule="auto"/>
        <w:ind w:left="0"/>
        <w:jc w:val="both"/>
        <w:rPr>
          <w:rFonts w:ascii="Times New Roman" w:hAnsi="Times New Roman"/>
          <w:sz w:val="24"/>
          <w:szCs w:val="24"/>
        </w:rPr>
      </w:pPr>
      <w:r w:rsidRPr="009E71B0">
        <w:rPr>
          <w:rFonts w:ascii="Times New Roman" w:hAnsi="Times New Roman"/>
          <w:sz w:val="24"/>
          <w:szCs w:val="24"/>
        </w:rPr>
        <w:tab/>
      </w:r>
    </w:p>
    <w:p w:rsidR="008803D7" w:rsidRPr="008803D7" w:rsidRDefault="008803D7" w:rsidP="008803D7">
      <w:pPr>
        <w:jc w:val="center"/>
        <w:rPr>
          <w:b/>
        </w:rPr>
      </w:pPr>
      <w:r w:rsidRPr="008803D7">
        <w:rPr>
          <w:b/>
        </w:rPr>
        <w:t>RAPORT PRIVIND ACTIVITATEA MANAGERIALA</w:t>
      </w:r>
    </w:p>
    <w:p w:rsidR="008803D7" w:rsidRPr="008803D7" w:rsidRDefault="00B645F6" w:rsidP="008803D7">
      <w:pPr>
        <w:jc w:val="center"/>
        <w:rPr>
          <w:b/>
        </w:rPr>
      </w:pPr>
      <w:r>
        <w:rPr>
          <w:b/>
        </w:rPr>
        <w:t>2017 - 2018</w:t>
      </w:r>
    </w:p>
    <w:p w:rsidR="008803D7" w:rsidRDefault="008803D7" w:rsidP="008803D7">
      <w:pPr>
        <w:pStyle w:val="Title"/>
      </w:pPr>
    </w:p>
    <w:p w:rsidR="008803D7" w:rsidRDefault="00B645F6" w:rsidP="008803D7">
      <w:pPr>
        <w:pStyle w:val="Default"/>
        <w:ind w:firstLine="567"/>
        <w:jc w:val="both"/>
        <w:rPr>
          <w:sz w:val="20"/>
          <w:szCs w:val="20"/>
        </w:rPr>
      </w:pPr>
      <w:r>
        <w:rPr>
          <w:bCs/>
          <w:sz w:val="20"/>
          <w:szCs w:val="20"/>
        </w:rPr>
        <w:t>În anul școlar 2017-2018</w:t>
      </w:r>
      <w:r w:rsidR="008803D7">
        <w:rPr>
          <w:bCs/>
          <w:sz w:val="20"/>
          <w:szCs w:val="20"/>
        </w:rPr>
        <w:t xml:space="preserve"> la nivelul unității de învățământ Liceul Tehnologic ”Petrache Poenaru” – Bălcești s-a avut în vedere corelarea obiectivelor stabilite la nivelul sistemului național de învățământ și al celui teritorial cu cele specifice unității de învățământ. S-a elaborat proiectul de curriculum al școlii privind aplicarea curriculumului național și dezvoltarea națională / locală de curriculum, precum și proiectul activității extracurriculare și al concursurilor școlare.</w:t>
      </w:r>
    </w:p>
    <w:p w:rsidR="008803D7" w:rsidRDefault="008803D7" w:rsidP="008803D7">
      <w:pPr>
        <w:pStyle w:val="Default"/>
        <w:rPr>
          <w:color w:val="auto"/>
          <w:sz w:val="20"/>
          <w:szCs w:val="20"/>
        </w:rPr>
      </w:pPr>
      <w:r>
        <w:rPr>
          <w:b/>
          <w:bCs/>
          <w:sz w:val="20"/>
          <w:szCs w:val="20"/>
        </w:rPr>
        <w:tab/>
      </w:r>
    </w:p>
    <w:p w:rsidR="008803D7" w:rsidRDefault="008803D7" w:rsidP="008803D7">
      <w:pPr>
        <w:pStyle w:val="Default"/>
        <w:rPr>
          <w:color w:val="auto"/>
          <w:sz w:val="20"/>
          <w:szCs w:val="20"/>
        </w:rPr>
      </w:pPr>
      <w:r>
        <w:rPr>
          <w:b/>
          <w:bCs/>
          <w:color w:val="auto"/>
          <w:sz w:val="20"/>
          <w:szCs w:val="20"/>
        </w:rPr>
        <w:tab/>
        <w:t xml:space="preserve">Desfăşurarea procesului instructiv-educativ </w:t>
      </w:r>
    </w:p>
    <w:p w:rsidR="008803D7" w:rsidRDefault="008803D7" w:rsidP="008803D7">
      <w:pPr>
        <w:pStyle w:val="Default"/>
        <w:jc w:val="both"/>
        <w:rPr>
          <w:color w:val="auto"/>
          <w:sz w:val="20"/>
          <w:szCs w:val="20"/>
        </w:rPr>
      </w:pPr>
      <w:r>
        <w:rPr>
          <w:color w:val="auto"/>
          <w:sz w:val="20"/>
          <w:szCs w:val="20"/>
        </w:rPr>
        <w:tab/>
        <w:t xml:space="preserve">Activitatea de proiectare a procesului instructiv-educativ s-a realizat sub coordonarea şefilor de catedre. Au fost analizate planurile de învăţământ şi programele şcolare în vigoare şi s-a ţinut cont de precizările transmise cadrelor didactice cu ocazia consfătuirilor pe discipline. Planificările realizate de cadrele didactice au acoperit integral programele şcolare şi au inclus activităţile de evaluare. Au fost elaborate planificări distincte pentru recapitulări, pentru pregătirea evaluărilor naţionale şi pentru activităţile extracurriculare. Din rapoartele şefilor de catedre, monitorizările realizate pe parcursul anului şcolar şi rezultatele obţinute de elevi la clasă şi la evaluările naţionale rezultă că proiectarea şi realizarea procesului educativ s-a situat la un nivel foarte bun, fără probleme majore. S-a constatat un anumit nivel de formalism în elaborarea documentelor de proiectare, fără ca acesta să se reflecte însă efectiv în activitatea cu elevii. Se consideră că este necesară o revizuire periodică mai atentă a planificărilor calendaristice – pentru a corespunde mai bine nivelului efectiv de parcurgere a materiei la clasă. </w:t>
      </w:r>
    </w:p>
    <w:p w:rsidR="008803D7" w:rsidRDefault="008803D7" w:rsidP="008803D7">
      <w:pPr>
        <w:pStyle w:val="Default"/>
        <w:jc w:val="both"/>
        <w:rPr>
          <w:color w:val="auto"/>
          <w:sz w:val="20"/>
          <w:szCs w:val="20"/>
        </w:rPr>
      </w:pPr>
      <w:r>
        <w:rPr>
          <w:color w:val="auto"/>
          <w:sz w:val="20"/>
          <w:szCs w:val="20"/>
        </w:rPr>
        <w:tab/>
        <w:t xml:space="preserve">Procesul educativ se desfăşoară în cea mai mare parte la un nivel corespunzător, fiind utilizate atât metode didactice tradiţionale, cât şi metode moderne, interactive. Se constată existenţa unui anumit formalism în procesul de predare-învăţare – cu posibile efecte asupra nivelului de participare a elevilor. Conform PAS 2014-2020, se intenţionează adresarea pe larg a acestei probleme – pornind de la analize de nevoi şi continuând cu activităţi de formare, o mai bună monitorizare şi control, sprijin din partea cadrelor didactice resursă (formatori naţionali) din unitate etc. În organizarea şi desfăşurarea procesului educativ au fost utilizate laboratoare şi cabinete specializate. Liceul Tehnologic „Petrache Poenaru”, orașul Bălcești, dispune în prezent de următoarele spaţii specifice pentru activitatea didactică: </w:t>
      </w:r>
    </w:p>
    <w:p w:rsidR="008803D7" w:rsidRDefault="008803D7" w:rsidP="008803D7">
      <w:pPr>
        <w:pStyle w:val="Default"/>
        <w:jc w:val="both"/>
        <w:rPr>
          <w:color w:val="auto"/>
          <w:sz w:val="20"/>
          <w:szCs w:val="20"/>
        </w:rPr>
      </w:pPr>
      <w:r>
        <w:rPr>
          <w:color w:val="auto"/>
          <w:sz w:val="20"/>
          <w:szCs w:val="20"/>
        </w:rPr>
        <w:tab/>
        <w:t xml:space="preserve">1) </w:t>
      </w:r>
      <w:r>
        <w:rPr>
          <w:b/>
          <w:bCs/>
          <w:color w:val="auto"/>
          <w:sz w:val="20"/>
          <w:szCs w:val="20"/>
        </w:rPr>
        <w:t xml:space="preserve">Laboratoare de ştiinţe ale naturii </w:t>
      </w:r>
      <w:r>
        <w:rPr>
          <w:color w:val="auto"/>
          <w:sz w:val="20"/>
          <w:szCs w:val="20"/>
        </w:rPr>
        <w:t xml:space="preserve">– fizică-chimie şi biologie. Toate laboratoarele dispun de echipamente şi materiale didactice la un nivel foarte bun.  </w:t>
      </w:r>
    </w:p>
    <w:p w:rsidR="008803D7" w:rsidRDefault="008803D7" w:rsidP="008803D7">
      <w:pPr>
        <w:pStyle w:val="Default"/>
        <w:spacing w:after="27"/>
        <w:jc w:val="both"/>
        <w:rPr>
          <w:color w:val="auto"/>
          <w:sz w:val="20"/>
          <w:szCs w:val="20"/>
        </w:rPr>
      </w:pPr>
      <w:r>
        <w:rPr>
          <w:color w:val="auto"/>
          <w:sz w:val="20"/>
          <w:szCs w:val="20"/>
        </w:rPr>
        <w:tab/>
        <w:t xml:space="preserve">2) </w:t>
      </w:r>
      <w:r>
        <w:rPr>
          <w:b/>
          <w:bCs/>
          <w:color w:val="auto"/>
          <w:sz w:val="20"/>
          <w:szCs w:val="20"/>
        </w:rPr>
        <w:t xml:space="preserve">Laboratoare de informatică </w:t>
      </w:r>
      <w:r>
        <w:rPr>
          <w:color w:val="auto"/>
          <w:sz w:val="20"/>
          <w:szCs w:val="20"/>
        </w:rPr>
        <w:t>– 3 laboratoare.</w:t>
      </w:r>
    </w:p>
    <w:p w:rsidR="008803D7" w:rsidRDefault="008803D7" w:rsidP="008803D7">
      <w:pPr>
        <w:pStyle w:val="Default"/>
        <w:jc w:val="both"/>
        <w:rPr>
          <w:color w:val="auto"/>
          <w:sz w:val="20"/>
          <w:szCs w:val="20"/>
        </w:rPr>
      </w:pPr>
      <w:r>
        <w:rPr>
          <w:color w:val="auto"/>
          <w:sz w:val="20"/>
          <w:szCs w:val="20"/>
        </w:rPr>
        <w:tab/>
        <w:t xml:space="preserve">3) </w:t>
      </w:r>
      <w:r>
        <w:rPr>
          <w:b/>
          <w:bCs/>
          <w:color w:val="auto"/>
          <w:sz w:val="20"/>
          <w:szCs w:val="20"/>
        </w:rPr>
        <w:t>Sală de sport și teren de sport</w:t>
      </w:r>
      <w:r>
        <w:rPr>
          <w:color w:val="auto"/>
          <w:sz w:val="20"/>
          <w:szCs w:val="20"/>
        </w:rPr>
        <w:t>. Dotarea cu materiale şi echipamente sportive este corespunzătoare – fiind realizate achiziţii conform solicitărilor catedrei.</w:t>
      </w:r>
    </w:p>
    <w:p w:rsidR="008803D7" w:rsidRDefault="008803D7" w:rsidP="008803D7">
      <w:pPr>
        <w:pStyle w:val="Default"/>
        <w:jc w:val="both"/>
        <w:rPr>
          <w:color w:val="auto"/>
          <w:sz w:val="20"/>
          <w:szCs w:val="20"/>
        </w:rPr>
      </w:pPr>
      <w:r>
        <w:rPr>
          <w:color w:val="auto"/>
          <w:sz w:val="20"/>
          <w:szCs w:val="20"/>
        </w:rPr>
        <w:tab/>
        <w:t xml:space="preserve">Referitor la evaluarea elevilor, principalele preocupări au vizat extinderea metodelor şi tehnicilor de evaluare şi planificarea raţională a evaluărilor pe parcursul fiecărui semestru. În privinţa metodelor şi tehnicilor de evaluare sunt combinate metode tradiţionale (preponderent evaluări scrise) cu metode alternative (proiecte, lucrări experimentale, portofolii). În ansamblu se poate aprecia că există o pondere echilibrată a diferitelor metode de evaluare la majoritatea disciplinelor, iar rezultatele evaluărilor reflectă în mod obiectiv calitatea pregătirii elevilor. Această constatare se bazează atât pe analizele interne realizate la nivelul catedrelor privind evaluarea şi progresul elevilor, cât şi pe comparaţia rezultatelor curente cu cele obţinute de elevi la evaluările naţionale – diferenţele constatate fiind în general reduse. Preocuparea constantă a conducerii pentru planificarea raţională a procesului de evaluare la clasă a dat rezultate acceptabile – constatându-se o mai bună ritmicitate în evaluarea şi notarea elevilor, precum şi o dozare relativ bună a efortului acestora pe parcursul anului şcolar. Există în continuare unele probleme în ritmicitatea notării în cazul disciplinelor cu 1 oră pe săptămână. </w:t>
      </w:r>
    </w:p>
    <w:p w:rsidR="008803D7" w:rsidRDefault="008803D7" w:rsidP="008803D7">
      <w:pPr>
        <w:pStyle w:val="Default"/>
        <w:jc w:val="both"/>
        <w:rPr>
          <w:color w:val="auto"/>
          <w:sz w:val="20"/>
          <w:szCs w:val="20"/>
        </w:rPr>
      </w:pPr>
      <w:r>
        <w:rPr>
          <w:color w:val="auto"/>
          <w:sz w:val="20"/>
          <w:szCs w:val="20"/>
        </w:rPr>
        <w:tab/>
        <w:t xml:space="preserve">În cadrul Liceului Tehnologic „Petrache Poenaru” există curriculum la decizia şcolii care are în vedere misiunea asumată şi obiectivele anuale stabilite. Stabilirea ofertei educaţionale se realizează prin proces de consultare-negociere cu implicarea directă a elevilor, sub coordonarea Comisiei pentru curriculum. Se poate aprecia că CDS răspunde în bună măsură solicitărilor elevilor şi specificului unităţii de învăţământ – fiind relativ rare situaţiile în care a fost necesară intervenţia Comisiei pentru curriculum şi/sau a conducerii asupra opţiunilor elevilor. Orele din cadrul CDS sunt alocate în principal astfel: </w:t>
      </w:r>
    </w:p>
    <w:p w:rsidR="008803D7" w:rsidRDefault="008803D7" w:rsidP="008803D7">
      <w:pPr>
        <w:pStyle w:val="Default"/>
        <w:spacing w:after="27"/>
        <w:jc w:val="both"/>
        <w:rPr>
          <w:color w:val="auto"/>
          <w:sz w:val="20"/>
          <w:szCs w:val="20"/>
        </w:rPr>
      </w:pPr>
      <w:r>
        <w:rPr>
          <w:color w:val="auto"/>
          <w:sz w:val="20"/>
          <w:szCs w:val="20"/>
        </w:rPr>
        <w:tab/>
        <w:t xml:space="preserve">1) Activităţi didactice destinate aprofundării şi extinderii prevederilor programelor şcolare pentru a susţine pregătirea elevilor conform nevoilor lor personale, pentru performanţă înaltă şi pentru succes la evaluările naţionale şi examenele de admitere. </w:t>
      </w:r>
    </w:p>
    <w:p w:rsidR="008803D7" w:rsidRDefault="008803D7" w:rsidP="008803D7">
      <w:pPr>
        <w:pStyle w:val="Default"/>
        <w:spacing w:after="27"/>
        <w:jc w:val="both"/>
        <w:rPr>
          <w:color w:val="auto"/>
          <w:sz w:val="20"/>
          <w:szCs w:val="20"/>
        </w:rPr>
      </w:pPr>
      <w:r>
        <w:rPr>
          <w:color w:val="auto"/>
          <w:sz w:val="20"/>
          <w:szCs w:val="20"/>
        </w:rPr>
        <w:tab/>
        <w:t xml:space="preserve">2) Activităţi didactice destinate formării şi exersării de competenţe profesionale specifice domeniului TIC </w:t>
      </w:r>
    </w:p>
    <w:p w:rsidR="008803D7" w:rsidRDefault="008803D7" w:rsidP="008803D7">
      <w:pPr>
        <w:pStyle w:val="Default"/>
        <w:jc w:val="both"/>
        <w:rPr>
          <w:color w:val="auto"/>
          <w:sz w:val="20"/>
          <w:szCs w:val="20"/>
        </w:rPr>
      </w:pPr>
      <w:r>
        <w:rPr>
          <w:color w:val="auto"/>
          <w:sz w:val="20"/>
          <w:szCs w:val="20"/>
        </w:rPr>
        <w:tab/>
        <w:t xml:space="preserve">3) Activităţi didactice destinate formării şi exersării de competenţe lingvistice – engleză, franceză </w:t>
      </w:r>
    </w:p>
    <w:p w:rsidR="008803D7" w:rsidRDefault="008803D7" w:rsidP="008803D7">
      <w:pPr>
        <w:pStyle w:val="Default"/>
        <w:jc w:val="both"/>
        <w:rPr>
          <w:sz w:val="20"/>
          <w:szCs w:val="20"/>
        </w:rPr>
      </w:pPr>
      <w:r>
        <w:rPr>
          <w:color w:val="auto"/>
          <w:sz w:val="20"/>
          <w:szCs w:val="20"/>
        </w:rPr>
        <w:tab/>
        <w:t xml:space="preserve">Liceul Tehnologic „Petrache Poenaru” dispune de un personal didactic calificat – majoritatea cadrelor didactice având gradul didactic I, II sau definitivatul. Rezultatele cadrelor didactice sunt recunoscute prin gradaţii de merit . Rezultatele obţinute de elevi răspund în cea mai mare măsură aşteptărilor faţă de o resursă umană de înaltă calitate. Problemele identificate încă din anii anteriori privind un anumit formalism/tradiţionalism în metodele şi tehnicile utilizate la clasă au fost doar parţial rezolvate. Abordarea formală şi tradiţionalistă se înregistrează de la nivelul proiectării curriculare (planificări, documente de catedră etc.) până la nivelul activităţilor concrete în clasă. Astfel, accentul în procesul educaţional este pus în relativ multe cazuri (înţelegând cadre didactice şi/sau activităţi didactice) pe predare şi nu pe învăţare activă, pe transmitere de informaţii şi nu pe formare şi exersare de competenţe. Abordarea didactică este în relativ multe cazuri mono-disciplinară şi teoretizată. Din această perspectivă, problema identificată aici este o ameninţare internă pentru misiunea asumată. </w:t>
      </w:r>
    </w:p>
    <w:p w:rsidR="008803D7" w:rsidRDefault="008803D7" w:rsidP="008803D7">
      <w:pPr>
        <w:pStyle w:val="Default"/>
        <w:jc w:val="both"/>
        <w:rPr>
          <w:sz w:val="20"/>
          <w:szCs w:val="20"/>
        </w:rPr>
      </w:pPr>
      <w:r>
        <w:rPr>
          <w:sz w:val="20"/>
          <w:szCs w:val="20"/>
        </w:rPr>
        <w:tab/>
        <w:t xml:space="preserve">Pregătirea suplimentară a elevilor a vizat în principal următoarele: </w:t>
      </w:r>
    </w:p>
    <w:p w:rsidR="008803D7" w:rsidRDefault="008803D7" w:rsidP="008803D7">
      <w:pPr>
        <w:pStyle w:val="Default"/>
        <w:spacing w:after="27"/>
        <w:jc w:val="both"/>
        <w:rPr>
          <w:sz w:val="20"/>
          <w:szCs w:val="20"/>
        </w:rPr>
      </w:pPr>
      <w:r>
        <w:rPr>
          <w:sz w:val="20"/>
          <w:szCs w:val="20"/>
        </w:rPr>
        <w:tab/>
        <w:t xml:space="preserve">1) Pregătirea specifică pentru </w:t>
      </w:r>
      <w:r>
        <w:rPr>
          <w:b/>
          <w:bCs/>
          <w:sz w:val="20"/>
          <w:szCs w:val="20"/>
        </w:rPr>
        <w:t xml:space="preserve">activitatea de performanţă înaltă </w:t>
      </w:r>
      <w:r>
        <w:rPr>
          <w:sz w:val="20"/>
          <w:szCs w:val="20"/>
        </w:rPr>
        <w:t xml:space="preserve">(concursuri şi olimpiade şcolare). Activitatea a fost organizată sub formă de cercuri săptămânale (matematică, fizică, chimie), în parte încadrate ca activităţi extracurriculare, precum şi sesiuni speciale de pregătire intensivă înaintea fazelor judeţene şi naţionale ale olimpiadelor pe discipline – ore de pregătire în laboratoare şi cabinete, evaluări şi simulări etc. Activitatea a fost monitorizată de şefii de catedre şi conducere şi a condus la rezultate bune şi foarte bune la concursurile şi olimpiadele şcolare. </w:t>
      </w:r>
    </w:p>
    <w:p w:rsidR="008803D7" w:rsidRDefault="008803D7" w:rsidP="008803D7">
      <w:pPr>
        <w:pStyle w:val="Default"/>
        <w:jc w:val="both"/>
        <w:rPr>
          <w:sz w:val="20"/>
          <w:szCs w:val="20"/>
        </w:rPr>
      </w:pPr>
      <w:r>
        <w:rPr>
          <w:sz w:val="20"/>
          <w:szCs w:val="20"/>
        </w:rPr>
        <w:tab/>
        <w:t xml:space="preserve">2) Pregătire specifică pentru </w:t>
      </w:r>
      <w:r>
        <w:rPr>
          <w:b/>
          <w:bCs/>
          <w:sz w:val="20"/>
          <w:szCs w:val="20"/>
        </w:rPr>
        <w:t>evaluările naţionale</w:t>
      </w:r>
      <w:r>
        <w:rPr>
          <w:sz w:val="20"/>
          <w:szCs w:val="20"/>
        </w:rPr>
        <w:t xml:space="preserve">. Pregătirea pentru evaluările naţionale s-a realizat atât la clasă – prin ore special planificate astfel – cât şi prin activităţi extracurriculare (matematică la nivelul claselor a VIII-a) şi sesiuni speciale de pregătire organizate în afara orarului în perioada premergătoare evaluărilor naţionale (la majoritatea disciplinelor de examen, incluzând simulări). Activitatea a fost monitorizată de şefii de catedre şi conducere şi a condus la rezultate bune şi foarte bune la toate examenele naţionale. </w:t>
      </w:r>
    </w:p>
    <w:p w:rsidR="008803D7" w:rsidRDefault="008803D7" w:rsidP="008803D7">
      <w:pPr>
        <w:pStyle w:val="Default"/>
        <w:jc w:val="both"/>
        <w:rPr>
          <w:sz w:val="20"/>
          <w:szCs w:val="20"/>
        </w:rPr>
      </w:pPr>
      <w:r>
        <w:rPr>
          <w:sz w:val="20"/>
          <w:szCs w:val="20"/>
        </w:rPr>
        <w:tab/>
        <w:t xml:space="preserve">Activităţile educative şi extraşcolare au fost în principal organizate de către diriginţi sub îndrumarea coordonatorul pentru proiecte şi programe educative şcolare şi extraşcolare şi a psihologului şcolar. Din evaluarea activităţilor realizate pe parcursul anului şcolar se consideră că este necesar în continuare un nivel de implicare mai ridicat din partea părinţilor şi accentuarea mai pronunţată a activităţilor cu un caracter educativ-moral pentru a îmbunătăţi calitatea comportamentului elevilor în şcoală şi în afara acesteia. Categoriile de activităţi realizate pe parcursul anului şcolar au fost: </w:t>
      </w:r>
    </w:p>
    <w:p w:rsidR="008803D7" w:rsidRDefault="008803D7" w:rsidP="008803D7">
      <w:pPr>
        <w:pStyle w:val="Default"/>
        <w:spacing w:after="27"/>
        <w:jc w:val="both"/>
        <w:rPr>
          <w:sz w:val="20"/>
          <w:szCs w:val="20"/>
        </w:rPr>
      </w:pPr>
      <w:r>
        <w:rPr>
          <w:sz w:val="20"/>
          <w:szCs w:val="20"/>
        </w:rPr>
        <w:tab/>
        <w:t xml:space="preserve">1) </w:t>
      </w:r>
      <w:r>
        <w:rPr>
          <w:b/>
          <w:bCs/>
          <w:sz w:val="20"/>
          <w:szCs w:val="20"/>
        </w:rPr>
        <w:t xml:space="preserve">Activităţi educative tematice </w:t>
      </w:r>
      <w:r>
        <w:rPr>
          <w:sz w:val="20"/>
          <w:szCs w:val="20"/>
        </w:rPr>
        <w:t xml:space="preserve">realizate în cadrul orelor de consiliere şi orientare (dirigenţie), inclusiv cu invitaţi, vizite etc. </w:t>
      </w:r>
    </w:p>
    <w:p w:rsidR="008803D7" w:rsidRDefault="008803D7" w:rsidP="008803D7">
      <w:pPr>
        <w:pStyle w:val="Default"/>
        <w:spacing w:after="27"/>
        <w:jc w:val="both"/>
        <w:rPr>
          <w:sz w:val="20"/>
          <w:szCs w:val="20"/>
        </w:rPr>
      </w:pPr>
      <w:r>
        <w:rPr>
          <w:sz w:val="20"/>
          <w:szCs w:val="20"/>
        </w:rPr>
        <w:t xml:space="preserve">           2) </w:t>
      </w:r>
      <w:r>
        <w:rPr>
          <w:b/>
          <w:bCs/>
          <w:sz w:val="20"/>
          <w:szCs w:val="20"/>
        </w:rPr>
        <w:t xml:space="preserve">Activităţi de orientare şcolară şi profesională </w:t>
      </w:r>
      <w:r>
        <w:rPr>
          <w:sz w:val="20"/>
          <w:szCs w:val="20"/>
        </w:rPr>
        <w:t xml:space="preserve">realizate în cadrul orelor de consiliere şi orientare (dirigenţie), activităţi de testare şi consiliere individuală şi de grup realizate de psihologul şcolar etc. </w:t>
      </w:r>
    </w:p>
    <w:p w:rsidR="008803D7" w:rsidRDefault="008803D7" w:rsidP="008803D7">
      <w:pPr>
        <w:pStyle w:val="Default"/>
        <w:jc w:val="both"/>
        <w:rPr>
          <w:sz w:val="20"/>
          <w:szCs w:val="20"/>
        </w:rPr>
      </w:pPr>
      <w:r>
        <w:rPr>
          <w:sz w:val="20"/>
          <w:szCs w:val="20"/>
        </w:rPr>
        <w:tab/>
        <w:t xml:space="preserve">3) </w:t>
      </w:r>
      <w:r>
        <w:rPr>
          <w:b/>
          <w:bCs/>
          <w:sz w:val="20"/>
          <w:szCs w:val="20"/>
        </w:rPr>
        <w:t>Activităţi recreative</w:t>
      </w:r>
      <w:r>
        <w:rPr>
          <w:sz w:val="20"/>
          <w:szCs w:val="20"/>
        </w:rPr>
        <w:t xml:space="preserve">. Au fost organizate vizite, excursii şi tabere cu elevii în zilele de weekend şi pe perioada vacanţelor şcolare. Nivelul de interes şi participare a fost ridicat şi elevii solicită în continuare organizarea activităţilor de acest tip. </w:t>
      </w:r>
      <w:r>
        <w:rPr>
          <w:color w:val="auto"/>
          <w:sz w:val="20"/>
          <w:szCs w:val="20"/>
        </w:rPr>
        <w:t xml:space="preserve"> </w:t>
      </w:r>
    </w:p>
    <w:p w:rsidR="008803D7" w:rsidRDefault="008803D7" w:rsidP="008803D7">
      <w:pPr>
        <w:pStyle w:val="Default"/>
        <w:spacing w:line="360" w:lineRule="auto"/>
        <w:rPr>
          <w:sz w:val="20"/>
          <w:szCs w:val="20"/>
        </w:rPr>
      </w:pPr>
    </w:p>
    <w:p w:rsidR="008803D7" w:rsidRDefault="008803D7" w:rsidP="008803D7">
      <w:pPr>
        <w:pStyle w:val="Default"/>
        <w:spacing w:line="360" w:lineRule="auto"/>
        <w:rPr>
          <w:sz w:val="20"/>
          <w:szCs w:val="20"/>
        </w:rPr>
      </w:pPr>
    </w:p>
    <w:p w:rsidR="008803D7" w:rsidRDefault="008803D7" w:rsidP="008803D7">
      <w:pPr>
        <w:pStyle w:val="Default"/>
        <w:spacing w:line="360" w:lineRule="auto"/>
        <w:jc w:val="both"/>
        <w:rPr>
          <w:sz w:val="20"/>
          <w:szCs w:val="20"/>
        </w:rPr>
      </w:pPr>
      <w:r>
        <w:rPr>
          <w:b/>
          <w:bCs/>
          <w:sz w:val="20"/>
          <w:szCs w:val="20"/>
        </w:rPr>
        <w:t xml:space="preserve">I. PROGRAME EDUCAŢIONALE </w:t>
      </w:r>
    </w:p>
    <w:p w:rsidR="008803D7" w:rsidRDefault="008803D7" w:rsidP="008803D7">
      <w:pPr>
        <w:pStyle w:val="Default"/>
        <w:jc w:val="both"/>
        <w:rPr>
          <w:sz w:val="20"/>
          <w:szCs w:val="20"/>
        </w:rPr>
      </w:pPr>
      <w:r>
        <w:rPr>
          <w:sz w:val="20"/>
          <w:szCs w:val="20"/>
        </w:rPr>
        <w:t xml:space="preserve">          La nivelul cabinetului de asistenţă psihopedagogică din cadrul </w:t>
      </w:r>
      <w:r>
        <w:rPr>
          <w:b/>
          <w:sz w:val="20"/>
          <w:szCs w:val="20"/>
        </w:rPr>
        <w:t>Liceului Tehnologic “Petrache Poenaru”Balcesti</w:t>
      </w:r>
      <w:r>
        <w:rPr>
          <w:sz w:val="20"/>
          <w:szCs w:val="20"/>
        </w:rPr>
        <w:t xml:space="preserve"> s-au derulat activităţi specifice proiectelor educaţionale de nivel naţional şi judeţean pe teme privind </w:t>
      </w:r>
      <w:r>
        <w:rPr>
          <w:b/>
          <w:sz w:val="20"/>
          <w:szCs w:val="20"/>
        </w:rPr>
        <w:t>consilierea carierei</w:t>
      </w:r>
      <w:r>
        <w:rPr>
          <w:sz w:val="20"/>
          <w:szCs w:val="20"/>
        </w:rPr>
        <w:t xml:space="preserve">, </w:t>
      </w:r>
      <w:r>
        <w:rPr>
          <w:b/>
          <w:sz w:val="20"/>
          <w:szCs w:val="20"/>
          <w:lang w:val="fr-FR"/>
        </w:rPr>
        <w:t>educatie pentru sanatate,combaterea violentei in scoala</w:t>
      </w:r>
      <w:r>
        <w:rPr>
          <w:sz w:val="20"/>
          <w:szCs w:val="20"/>
        </w:rPr>
        <w:t xml:space="preserve">, în colaborare cu profesorii diriginţi şi cu parteneri din cadrul altor instituţii , sub coordonarea  conducerii şcolii. </w:t>
      </w:r>
    </w:p>
    <w:p w:rsidR="008803D7" w:rsidRDefault="008803D7" w:rsidP="008803D7">
      <w:pPr>
        <w:pStyle w:val="Default"/>
        <w:jc w:val="both"/>
        <w:rPr>
          <w:sz w:val="20"/>
          <w:szCs w:val="20"/>
        </w:rPr>
      </w:pPr>
      <w:r>
        <w:rPr>
          <w:b/>
          <w:sz w:val="20"/>
          <w:szCs w:val="20"/>
        </w:rPr>
        <w:t>Temele abordate in cadrul activitatii de consiliere psihopedagogica au fost</w:t>
      </w:r>
      <w:r>
        <w:rPr>
          <w:sz w:val="20"/>
          <w:szCs w:val="20"/>
        </w:rPr>
        <w:t>,urmatoarele:droguri,absenteeism,violenta,OSP,trafic de fiinte umane,suicid,dezvoltare personala,relatia cu familia,educatie pentru sanatate, elevi cu parinti plecati in strainatate,HIV/SIDA,sprijin elevilor cu CES.</w:t>
      </w:r>
    </w:p>
    <w:p w:rsidR="008803D7" w:rsidRDefault="008803D7" w:rsidP="008803D7">
      <w:pPr>
        <w:pStyle w:val="Default"/>
        <w:jc w:val="both"/>
        <w:rPr>
          <w:b/>
          <w:sz w:val="20"/>
          <w:szCs w:val="20"/>
        </w:rPr>
      </w:pPr>
      <w:r>
        <w:rPr>
          <w:b/>
          <w:sz w:val="20"/>
          <w:szCs w:val="20"/>
        </w:rPr>
        <w:t xml:space="preserve">Au fost realizate  </w:t>
      </w:r>
      <w:r>
        <w:rPr>
          <w:b/>
          <w:bCs/>
          <w:sz w:val="20"/>
          <w:szCs w:val="20"/>
        </w:rPr>
        <w:t xml:space="preserve">sondaje </w:t>
      </w:r>
      <w:r>
        <w:rPr>
          <w:b/>
          <w:sz w:val="20"/>
          <w:szCs w:val="20"/>
        </w:rPr>
        <w:t xml:space="preserve">privind: </w:t>
      </w:r>
    </w:p>
    <w:p w:rsidR="008803D7" w:rsidRDefault="008803D7" w:rsidP="008803D7">
      <w:pPr>
        <w:pStyle w:val="Default"/>
        <w:jc w:val="both"/>
        <w:rPr>
          <w:sz w:val="20"/>
          <w:szCs w:val="20"/>
        </w:rPr>
      </w:pPr>
      <w:r>
        <w:rPr>
          <w:sz w:val="20"/>
          <w:szCs w:val="20"/>
        </w:rPr>
        <w:t xml:space="preserve">- opţiunile şcolare ale elevilor de clasa a VIII-a; </w:t>
      </w:r>
    </w:p>
    <w:p w:rsidR="008803D7" w:rsidRDefault="008803D7" w:rsidP="008803D7">
      <w:pPr>
        <w:pStyle w:val="Default"/>
        <w:jc w:val="both"/>
        <w:rPr>
          <w:sz w:val="20"/>
          <w:szCs w:val="20"/>
        </w:rPr>
      </w:pPr>
      <w:r>
        <w:rPr>
          <w:sz w:val="20"/>
          <w:szCs w:val="20"/>
        </w:rPr>
        <w:t xml:space="preserve">- opţiunile şcolare şi profesionale ale elevilor de clasa a XII-a. </w:t>
      </w:r>
    </w:p>
    <w:p w:rsidR="008803D7" w:rsidRDefault="008803D7" w:rsidP="008803D7">
      <w:pPr>
        <w:pStyle w:val="Default"/>
        <w:jc w:val="both"/>
        <w:rPr>
          <w:sz w:val="20"/>
          <w:szCs w:val="20"/>
        </w:rPr>
      </w:pPr>
      <w:r>
        <w:rPr>
          <w:sz w:val="20"/>
          <w:szCs w:val="20"/>
        </w:rPr>
        <w:t>La aceste sondaje s-au facut centralizari si prelucrare de date.</w:t>
      </w:r>
    </w:p>
    <w:p w:rsidR="008803D7" w:rsidRDefault="008803D7" w:rsidP="008803D7">
      <w:pPr>
        <w:pStyle w:val="Default"/>
        <w:jc w:val="both"/>
        <w:rPr>
          <w:sz w:val="20"/>
          <w:szCs w:val="20"/>
        </w:rPr>
      </w:pPr>
      <w:r>
        <w:rPr>
          <w:b/>
          <w:sz w:val="20"/>
          <w:szCs w:val="20"/>
        </w:rPr>
        <w:t>In cadrul cabinetului scolar de asistenta psihopedagogica, s-au intocmit si realizat situatii</w:t>
      </w:r>
      <w:r>
        <w:rPr>
          <w:sz w:val="20"/>
          <w:szCs w:val="20"/>
        </w:rPr>
        <w:t xml:space="preserve"> solicitate de CJRAE , ISJ si conducerea Liceului Tehnologic ,,Petrache Poenaru” Bălcesti dupa cum urmeaza:</w:t>
      </w:r>
    </w:p>
    <w:p w:rsidR="008803D7" w:rsidRDefault="008803D7" w:rsidP="008803D7">
      <w:pPr>
        <w:pStyle w:val="Default"/>
        <w:jc w:val="both"/>
        <w:rPr>
          <w:sz w:val="20"/>
          <w:szCs w:val="20"/>
        </w:rPr>
      </w:pPr>
      <w:r>
        <w:rPr>
          <w:sz w:val="20"/>
          <w:szCs w:val="20"/>
        </w:rPr>
        <w:t>-Situatia  elevilor privind traseul lor zilnic de la domiciliu si pana la scoala.- periada anual;</w:t>
      </w:r>
    </w:p>
    <w:p w:rsidR="008803D7" w:rsidRDefault="008803D7" w:rsidP="008803D7">
      <w:pPr>
        <w:pStyle w:val="Default"/>
        <w:jc w:val="both"/>
        <w:rPr>
          <w:sz w:val="20"/>
          <w:szCs w:val="20"/>
        </w:rPr>
      </w:pPr>
      <w:r>
        <w:rPr>
          <w:sz w:val="20"/>
          <w:szCs w:val="20"/>
        </w:rPr>
        <w:t xml:space="preserve"> -Intocmirea documentelor,consilierea parintilor si pastrarea evidentei privind indemnizatia de hrana pentru elevii cu C.E.S.-permanent;</w:t>
      </w:r>
    </w:p>
    <w:p w:rsidR="008803D7" w:rsidRDefault="008803D7" w:rsidP="008803D7">
      <w:pPr>
        <w:pStyle w:val="Default"/>
        <w:jc w:val="both"/>
        <w:rPr>
          <w:sz w:val="20"/>
          <w:szCs w:val="20"/>
        </w:rPr>
      </w:pPr>
      <w:r>
        <w:rPr>
          <w:sz w:val="20"/>
          <w:szCs w:val="20"/>
        </w:rPr>
        <w:t xml:space="preserve"> -Situatia si evidenta parintilor plecati in strainatate-semestrial;</w:t>
      </w:r>
    </w:p>
    <w:p w:rsidR="008803D7" w:rsidRDefault="008803D7" w:rsidP="008803D7">
      <w:pPr>
        <w:pStyle w:val="Default"/>
        <w:jc w:val="both"/>
        <w:rPr>
          <w:sz w:val="20"/>
          <w:szCs w:val="20"/>
        </w:rPr>
      </w:pPr>
      <w:r>
        <w:rPr>
          <w:sz w:val="20"/>
          <w:szCs w:val="20"/>
        </w:rPr>
        <w:t xml:space="preserve">     Toate aceste documente si situatii au fost realizate cu sprijinul cadrelor didactice,a departamentului de secretariat si a conducerii unitatii scolare.</w:t>
      </w:r>
    </w:p>
    <w:p w:rsidR="008803D7" w:rsidRDefault="008803D7" w:rsidP="008803D7">
      <w:pPr>
        <w:pStyle w:val="Default"/>
        <w:rPr>
          <w:sz w:val="20"/>
          <w:szCs w:val="20"/>
        </w:rPr>
      </w:pPr>
      <w:r>
        <w:rPr>
          <w:b/>
          <w:bCs/>
          <w:sz w:val="20"/>
          <w:szCs w:val="20"/>
        </w:rPr>
        <w:t xml:space="preserve">Calitatea muncii personalului didactic auxiliar şi nedidactic </w:t>
      </w:r>
    </w:p>
    <w:p w:rsidR="008803D7" w:rsidRDefault="008803D7" w:rsidP="008803D7">
      <w:pPr>
        <w:pStyle w:val="Default"/>
        <w:jc w:val="both"/>
        <w:rPr>
          <w:color w:val="auto"/>
          <w:sz w:val="20"/>
          <w:szCs w:val="20"/>
        </w:rPr>
      </w:pPr>
      <w:r>
        <w:rPr>
          <w:sz w:val="20"/>
          <w:szCs w:val="20"/>
        </w:rPr>
        <w:tab/>
        <w:t xml:space="preserve">1.Activitatea întregului personal didactic auxiliar şi nedidactic s-a situat la un nivel foarte bun – fapt certificat şi de evaluarea anuală obiectivă. În mod special trebuie remarcat devotamentul deosebit şi calitatea muncii personalului didactic auxiliar – bibliotecar, secretar şef, contabil şef, administrator. Numărul redus de persoane în comparaţie cu volumul foarte mare de muncă determinat de numărul mare de elevi şi cadre didactice, precum şi problemele legislative şi de planificare determină o solicitare continuă şi intensă a întregului personal auxiliar. În pofida acestei situaţii, întregul personal şi-a </w:t>
      </w:r>
      <w:r>
        <w:rPr>
          <w:color w:val="auto"/>
          <w:sz w:val="20"/>
          <w:szCs w:val="20"/>
        </w:rPr>
        <w:t xml:space="preserve">desfăşurat activitatea la un nivel calitativ foarte bun, contribuind în mod direct la bunul mers al şcolii. Trebuie de asemenea remarcat faptul că personalul redus a condus la atribuirea de sarcini de serviciu suplimentare, peste prevederile uzuale ale fişei postului, pentru întregul personal didactic auxiliar şi nedidactic – sarcini care au fost duse la îndeplinire întocmai şi la timp cu rezultate foarte bune. </w:t>
      </w:r>
    </w:p>
    <w:p w:rsidR="008803D7" w:rsidRDefault="008803D7" w:rsidP="008803D7">
      <w:pPr>
        <w:pStyle w:val="Default"/>
        <w:ind w:firstLine="567"/>
        <w:jc w:val="both"/>
        <w:rPr>
          <w:color w:val="auto"/>
          <w:sz w:val="20"/>
          <w:szCs w:val="20"/>
        </w:rPr>
      </w:pPr>
    </w:p>
    <w:p w:rsidR="008803D7" w:rsidRDefault="008803D7" w:rsidP="008803D7">
      <w:pPr>
        <w:pStyle w:val="Default"/>
        <w:jc w:val="both"/>
        <w:rPr>
          <w:b/>
          <w:sz w:val="20"/>
          <w:szCs w:val="20"/>
        </w:rPr>
      </w:pPr>
      <w:r>
        <w:rPr>
          <w:sz w:val="20"/>
          <w:szCs w:val="20"/>
        </w:rPr>
        <w:tab/>
      </w:r>
      <w:r>
        <w:rPr>
          <w:b/>
          <w:sz w:val="20"/>
          <w:szCs w:val="20"/>
        </w:rPr>
        <w:t>2.</w:t>
      </w:r>
      <w:r>
        <w:rPr>
          <w:sz w:val="20"/>
          <w:szCs w:val="20"/>
        </w:rPr>
        <w:t xml:space="preserve"> </w:t>
      </w:r>
      <w:r>
        <w:rPr>
          <w:b/>
          <w:sz w:val="20"/>
          <w:szCs w:val="20"/>
        </w:rPr>
        <w:t>RESURSE UMANE</w:t>
      </w:r>
    </w:p>
    <w:p w:rsidR="008803D7" w:rsidRDefault="008803D7" w:rsidP="008803D7">
      <w:pPr>
        <w:pStyle w:val="Default"/>
        <w:jc w:val="both"/>
        <w:rPr>
          <w:sz w:val="20"/>
          <w:szCs w:val="20"/>
        </w:rPr>
      </w:pPr>
      <w:r>
        <w:rPr>
          <w:sz w:val="20"/>
          <w:szCs w:val="20"/>
        </w:rPr>
        <w:t xml:space="preserve">        </w:t>
      </w:r>
      <w:r>
        <w:rPr>
          <w:sz w:val="20"/>
          <w:szCs w:val="20"/>
        </w:rPr>
        <w:tab/>
        <w:t xml:space="preserve">Preocuparea pentru formare continuă şi dezvoltare profesională a determinat participarea în număr mare a cadrelor didactice din unitatea nostră de învățământ la activităţile metodice şi cursurile de formare continuă organizate de instituţiile abilitate la nivel local, judeţean şi naţional. În această privinţă, sprijinul acordat de </w:t>
      </w:r>
      <w:r>
        <w:rPr>
          <w:i/>
          <w:iCs/>
          <w:sz w:val="20"/>
          <w:szCs w:val="20"/>
        </w:rPr>
        <w:t>Comisia pentru perfecţionare, formare continuă şi dezvoltare profesională</w:t>
      </w:r>
      <w:r>
        <w:rPr>
          <w:sz w:val="20"/>
          <w:szCs w:val="20"/>
        </w:rPr>
        <w:t xml:space="preserve">, înfiinţată începând cu anul şcolar 2003/2004, s-a dovedit important – fiind asigurată informarea corespunzătoare a cadrelor didactice asupra ofertei de formare existente. Rolul </w:t>
      </w:r>
      <w:r>
        <w:rPr>
          <w:i/>
          <w:iCs/>
          <w:sz w:val="20"/>
          <w:szCs w:val="20"/>
        </w:rPr>
        <w:t xml:space="preserve">Comisiei </w:t>
      </w:r>
      <w:r>
        <w:rPr>
          <w:sz w:val="20"/>
          <w:szCs w:val="20"/>
        </w:rPr>
        <w:t xml:space="preserve">trebuie însă în continuare crescut – în special în privinţa monitorizării modului în care se realizează perfecţionarea periodică a cadrelor didactice prevăzută de legislaţia în vigoare. </w:t>
      </w:r>
    </w:p>
    <w:p w:rsidR="008803D7" w:rsidRDefault="008803D7" w:rsidP="008803D7">
      <w:pPr>
        <w:pStyle w:val="Default"/>
        <w:jc w:val="both"/>
        <w:rPr>
          <w:sz w:val="20"/>
          <w:szCs w:val="20"/>
        </w:rPr>
      </w:pPr>
      <w:r>
        <w:rPr>
          <w:sz w:val="20"/>
          <w:szCs w:val="20"/>
        </w:rPr>
        <w:tab/>
        <w:t>Planul de şcolarizare a fost realizat în întregime, atât pentru anul şcolar 2016/2017, cât și pentru anul școlar 2017/2018.</w:t>
      </w:r>
    </w:p>
    <w:p w:rsidR="008803D7" w:rsidRDefault="008803D7" w:rsidP="008803D7">
      <w:pPr>
        <w:pStyle w:val="Default"/>
        <w:jc w:val="both"/>
        <w:rPr>
          <w:sz w:val="20"/>
          <w:szCs w:val="20"/>
        </w:rPr>
      </w:pPr>
      <w:r>
        <w:rPr>
          <w:sz w:val="20"/>
          <w:szCs w:val="20"/>
        </w:rPr>
        <w:tab/>
        <w:t xml:space="preserve">În privinţa disciplinei la nivelul elevilor, problema cea mai gravă constată a fost cea a numărului relativ mare de absenţe (în mare majoritate motivate). Pentru descurajarea absenteismului au fost iniţiate o serie de măsuri concrete, vizând în esenţă o creştere a consecvenţei aplicării prevederilor regulamentare. Astfel, fiecare diriginte utilizează lista medicilor de familie pentru motivarea absenţelor medicale, cererile pentru motivarea absenţelor din partea părinţilor sunt înregistrate şi aprobate numai de direcţiune, s-au stabilit şi aplicat sancţiuni pentru situaţiile de chiul dovedite etc. Cu toate acestea, numărul total şi normat de absenţe (pe elev) înregistrate a fost în continuare ridicat. Absenteismul ridicat – fenomen înregistrat, de altfel, în întreg sistemul de învăţământ la această dată, este explicat de factori de natură externă unităţii de învăţământ, dar şi de factori de natură internă. Astfel, un inventar minim al acestor factori ar include: </w:t>
      </w:r>
    </w:p>
    <w:p w:rsidR="008803D7" w:rsidRDefault="008803D7" w:rsidP="008803D7">
      <w:pPr>
        <w:pStyle w:val="Default"/>
        <w:jc w:val="both"/>
        <w:rPr>
          <w:sz w:val="20"/>
          <w:szCs w:val="20"/>
        </w:rPr>
      </w:pPr>
      <w:r>
        <w:rPr>
          <w:sz w:val="20"/>
          <w:szCs w:val="20"/>
        </w:rPr>
        <w:tab/>
        <w:t xml:space="preserve">1) </w:t>
      </w:r>
      <w:r>
        <w:rPr>
          <w:b/>
          <w:bCs/>
          <w:sz w:val="20"/>
          <w:szCs w:val="20"/>
        </w:rPr>
        <w:t>Factori de natură externă</w:t>
      </w:r>
      <w:r>
        <w:rPr>
          <w:sz w:val="20"/>
          <w:szCs w:val="20"/>
        </w:rPr>
        <w:t xml:space="preserve">: </w:t>
      </w:r>
    </w:p>
    <w:p w:rsidR="008803D7" w:rsidRDefault="008803D7" w:rsidP="008803D7">
      <w:pPr>
        <w:pStyle w:val="Default"/>
        <w:spacing w:after="25"/>
        <w:jc w:val="both"/>
        <w:rPr>
          <w:sz w:val="20"/>
          <w:szCs w:val="20"/>
        </w:rPr>
      </w:pPr>
      <w:r>
        <w:rPr>
          <w:sz w:val="20"/>
          <w:szCs w:val="20"/>
        </w:rPr>
        <w:tab/>
        <w:t xml:space="preserve">a. Copii din familii monoparentale sau copii lăsaţi în grija unor rude pe perioada în care părinţii sunt plecaţi pentru muncă din localitate (situaţie întâlnită la aproximativ 15% dintre elevi) </w:t>
      </w:r>
    </w:p>
    <w:p w:rsidR="008803D7" w:rsidRDefault="008803D7" w:rsidP="008803D7">
      <w:pPr>
        <w:pStyle w:val="Default"/>
        <w:spacing w:after="25"/>
        <w:jc w:val="both"/>
        <w:rPr>
          <w:sz w:val="20"/>
          <w:szCs w:val="20"/>
        </w:rPr>
      </w:pPr>
      <w:r>
        <w:rPr>
          <w:sz w:val="20"/>
          <w:szCs w:val="20"/>
        </w:rPr>
        <w:tab/>
        <w:t xml:space="preserve">b. Copii provenind din medii socio-economice dezavantajate, din familii a căror interes pentru studiile copiilor proprii este descurajat de situaţia socială şi economică precară (aproximativ 5% dintre elevi) </w:t>
      </w:r>
    </w:p>
    <w:p w:rsidR="008803D7" w:rsidRDefault="008803D7" w:rsidP="008803D7">
      <w:pPr>
        <w:pStyle w:val="Default"/>
        <w:jc w:val="both"/>
        <w:rPr>
          <w:sz w:val="20"/>
          <w:szCs w:val="20"/>
        </w:rPr>
      </w:pPr>
      <w:r>
        <w:rPr>
          <w:sz w:val="20"/>
          <w:szCs w:val="20"/>
        </w:rPr>
        <w:tab/>
        <w:t xml:space="preserve">c. Copii cu probleme reale de sănătate, temporare sau permanente, a căror absenţă de la şcoală este justificată şi care depun eforturi pentru încheierea situaţiei lor şcolare. </w:t>
      </w:r>
    </w:p>
    <w:p w:rsidR="008803D7" w:rsidRDefault="008803D7" w:rsidP="008803D7">
      <w:pPr>
        <w:pStyle w:val="Default"/>
        <w:jc w:val="both"/>
        <w:rPr>
          <w:sz w:val="20"/>
          <w:szCs w:val="20"/>
        </w:rPr>
      </w:pPr>
      <w:r>
        <w:rPr>
          <w:sz w:val="20"/>
          <w:szCs w:val="20"/>
        </w:rPr>
        <w:tab/>
        <w:t xml:space="preserve">2) </w:t>
      </w:r>
      <w:r>
        <w:rPr>
          <w:b/>
          <w:bCs/>
          <w:sz w:val="20"/>
          <w:szCs w:val="20"/>
        </w:rPr>
        <w:t>Factori de natură internă</w:t>
      </w:r>
      <w:r>
        <w:rPr>
          <w:sz w:val="20"/>
          <w:szCs w:val="20"/>
        </w:rPr>
        <w:t xml:space="preserve">: </w:t>
      </w:r>
    </w:p>
    <w:p w:rsidR="008803D7" w:rsidRDefault="008803D7" w:rsidP="008803D7">
      <w:pPr>
        <w:pStyle w:val="Default"/>
        <w:spacing w:after="27"/>
        <w:jc w:val="both"/>
        <w:rPr>
          <w:sz w:val="20"/>
          <w:szCs w:val="20"/>
        </w:rPr>
      </w:pPr>
      <w:r>
        <w:rPr>
          <w:sz w:val="20"/>
          <w:szCs w:val="20"/>
        </w:rPr>
        <w:tab/>
        <w:t xml:space="preserve">a. Solicitările ridicate ale programelor şcolare curente, concomitent cu selectivitatea studiului spre anii terminali în scopul pregătirii pentru continuarea studiilor; </w:t>
      </w:r>
    </w:p>
    <w:p w:rsidR="008803D7" w:rsidRDefault="008803D7" w:rsidP="008803D7">
      <w:pPr>
        <w:pStyle w:val="Default"/>
        <w:jc w:val="both"/>
        <w:rPr>
          <w:color w:val="auto"/>
          <w:sz w:val="20"/>
          <w:szCs w:val="20"/>
        </w:rPr>
      </w:pPr>
      <w:r>
        <w:rPr>
          <w:sz w:val="20"/>
          <w:szCs w:val="20"/>
        </w:rPr>
        <w:tab/>
        <w:t xml:space="preserve">b. Atractivitatea anumitor activităţi didactice, determinată de o abordare formală, didacticistă a conţinuturilor; </w:t>
      </w:r>
    </w:p>
    <w:p w:rsidR="008803D7" w:rsidRDefault="008803D7" w:rsidP="008803D7">
      <w:pPr>
        <w:pStyle w:val="Default"/>
        <w:spacing w:after="27"/>
        <w:jc w:val="both"/>
        <w:rPr>
          <w:color w:val="auto"/>
          <w:sz w:val="20"/>
          <w:szCs w:val="20"/>
        </w:rPr>
      </w:pPr>
      <w:r>
        <w:rPr>
          <w:color w:val="auto"/>
          <w:sz w:val="20"/>
          <w:szCs w:val="20"/>
        </w:rPr>
        <w:tab/>
        <w:t xml:space="preserve">c. Ofertă insuficientă şi/sau formalismul activităţilor extracurriculare şi extraşcolare care să orienteze într-o mai mare măsură ocuparea timpului liber şi atragerea elevilor spre şcoală; </w:t>
      </w:r>
    </w:p>
    <w:p w:rsidR="008803D7" w:rsidRDefault="008803D7" w:rsidP="008803D7">
      <w:pPr>
        <w:pStyle w:val="Default"/>
        <w:jc w:val="both"/>
        <w:rPr>
          <w:color w:val="auto"/>
          <w:sz w:val="20"/>
          <w:szCs w:val="20"/>
        </w:rPr>
      </w:pPr>
      <w:r>
        <w:rPr>
          <w:color w:val="auto"/>
          <w:sz w:val="20"/>
          <w:szCs w:val="20"/>
        </w:rPr>
        <w:tab/>
        <w:t xml:space="preserve">d. Inconsecvenţă în aplicarea prevederilor regulamentare de către diriginţi. </w:t>
      </w:r>
    </w:p>
    <w:p w:rsidR="008803D7" w:rsidRDefault="008803D7" w:rsidP="008803D7">
      <w:pPr>
        <w:pStyle w:val="Default"/>
        <w:jc w:val="both"/>
        <w:rPr>
          <w:color w:val="auto"/>
          <w:sz w:val="20"/>
          <w:szCs w:val="20"/>
        </w:rPr>
      </w:pPr>
      <w:r>
        <w:rPr>
          <w:color w:val="auto"/>
          <w:sz w:val="20"/>
          <w:szCs w:val="20"/>
        </w:rPr>
        <w:tab/>
        <w:t xml:space="preserve">Acţiunea concertată asupra influenţei acestor factori, în special asupra celor de natură internă aflaţi sub controlul unităţii de învăţământ, constituie priorităţi pe termen mediu şi lung. Acţiunile întreprinse în acest sens ar trebui să vizeze în mod special centrarea actului educaţional pe elev şi pe interesele acestuia, îmbunătăţirea ofertei de activităţi extraşcolare şi extracurriculare şi consecvenţă şi seriozitate în aplicarea regulamentelor şcolare. </w:t>
      </w:r>
    </w:p>
    <w:p w:rsidR="008803D7" w:rsidRDefault="008803D7" w:rsidP="008803D7">
      <w:pPr>
        <w:pStyle w:val="Default"/>
        <w:jc w:val="both"/>
        <w:rPr>
          <w:color w:val="auto"/>
          <w:sz w:val="20"/>
          <w:szCs w:val="20"/>
        </w:rPr>
      </w:pPr>
      <w:r>
        <w:rPr>
          <w:color w:val="auto"/>
          <w:sz w:val="20"/>
          <w:szCs w:val="20"/>
        </w:rPr>
        <w:tab/>
        <w:t xml:space="preserve">Pregătirea generală şi de specialitate a elevilor Liceului Tehnologic „Petrache Poenaru” se situează la nivelul performanţelor medii spre foarte bune în raport cu standardele curriculare actuale (asimilate competenţelor generale şi specifice prevăzute de programele şcolare în vigoare). Nivelul de pregătire este cuantificat de asemenea şi în rezultatele obţinute la </w:t>
      </w:r>
      <w:r>
        <w:rPr>
          <w:b/>
          <w:bCs/>
          <w:color w:val="auto"/>
          <w:sz w:val="20"/>
          <w:szCs w:val="20"/>
        </w:rPr>
        <w:t>evaluările naţionale și bacalaureat</w:t>
      </w:r>
      <w:r>
        <w:rPr>
          <w:color w:val="auto"/>
          <w:sz w:val="20"/>
          <w:szCs w:val="20"/>
        </w:rPr>
        <w:t xml:space="preserve">. Susţinerea </w:t>
      </w:r>
      <w:r>
        <w:rPr>
          <w:b/>
          <w:bCs/>
          <w:color w:val="auto"/>
          <w:sz w:val="20"/>
          <w:szCs w:val="20"/>
        </w:rPr>
        <w:t xml:space="preserve">elevilor capabili de performanţe şcolare deosebite </w:t>
      </w:r>
      <w:r>
        <w:rPr>
          <w:color w:val="auto"/>
          <w:sz w:val="20"/>
          <w:szCs w:val="20"/>
        </w:rPr>
        <w:t xml:space="preserve">a fost întotdeauna un obiectiv important în activitatea Liceului Tehnologic „Petrache Poenaru”. Rezultatele activităţilor specifice de </w:t>
      </w:r>
      <w:r>
        <w:rPr>
          <w:b/>
          <w:bCs/>
          <w:color w:val="auto"/>
          <w:sz w:val="20"/>
          <w:szCs w:val="20"/>
        </w:rPr>
        <w:t>identificare</w:t>
      </w:r>
      <w:r>
        <w:rPr>
          <w:color w:val="auto"/>
          <w:sz w:val="20"/>
          <w:szCs w:val="20"/>
        </w:rPr>
        <w:t xml:space="preserve">, </w:t>
      </w:r>
      <w:r>
        <w:rPr>
          <w:b/>
          <w:bCs/>
          <w:color w:val="auto"/>
          <w:sz w:val="20"/>
          <w:szCs w:val="20"/>
        </w:rPr>
        <w:t>consiliere</w:t>
      </w:r>
      <w:r>
        <w:rPr>
          <w:color w:val="auto"/>
          <w:sz w:val="20"/>
          <w:szCs w:val="20"/>
        </w:rPr>
        <w:t xml:space="preserve">, </w:t>
      </w:r>
      <w:r>
        <w:rPr>
          <w:b/>
          <w:bCs/>
          <w:color w:val="auto"/>
          <w:sz w:val="20"/>
          <w:szCs w:val="20"/>
        </w:rPr>
        <w:t xml:space="preserve">pregătire diferenţiată </w:t>
      </w:r>
      <w:r>
        <w:rPr>
          <w:color w:val="auto"/>
          <w:sz w:val="20"/>
          <w:szCs w:val="20"/>
        </w:rPr>
        <w:t xml:space="preserve">şi </w:t>
      </w:r>
      <w:r>
        <w:rPr>
          <w:b/>
          <w:bCs/>
          <w:color w:val="auto"/>
          <w:sz w:val="20"/>
          <w:szCs w:val="20"/>
        </w:rPr>
        <w:t xml:space="preserve">promovare </w:t>
      </w:r>
      <w:r>
        <w:rPr>
          <w:color w:val="auto"/>
          <w:sz w:val="20"/>
          <w:szCs w:val="20"/>
        </w:rPr>
        <w:t xml:space="preserve">a elevilor cu un potenţial deosebit se concretizează în participarea şi succesul obţinut de elevii Liceului Tehnologic „Petrache Poenaru” la diferite concursuri şcolare pe discipline – la nivel judeţean, interjudeţean şi naţional. </w:t>
      </w:r>
    </w:p>
    <w:p w:rsidR="008803D7" w:rsidRDefault="008803D7" w:rsidP="008803D7">
      <w:pPr>
        <w:pStyle w:val="Default"/>
        <w:ind w:firstLine="567"/>
        <w:jc w:val="both"/>
        <w:rPr>
          <w:b/>
          <w:color w:val="auto"/>
          <w:sz w:val="20"/>
          <w:szCs w:val="20"/>
        </w:rPr>
      </w:pPr>
      <w:r>
        <w:rPr>
          <w:b/>
          <w:color w:val="auto"/>
          <w:sz w:val="20"/>
          <w:szCs w:val="20"/>
        </w:rPr>
        <w:t xml:space="preserve">  3 Resurse financiare și materiale</w:t>
      </w:r>
    </w:p>
    <w:p w:rsidR="008803D7" w:rsidRDefault="00B645F6" w:rsidP="008803D7">
      <w:pPr>
        <w:pStyle w:val="Default"/>
        <w:ind w:firstLine="567"/>
        <w:jc w:val="both"/>
        <w:rPr>
          <w:bCs/>
          <w:color w:val="auto"/>
          <w:sz w:val="20"/>
          <w:szCs w:val="20"/>
        </w:rPr>
      </w:pPr>
      <w:r>
        <w:rPr>
          <w:bCs/>
          <w:color w:val="auto"/>
          <w:sz w:val="20"/>
          <w:szCs w:val="20"/>
        </w:rPr>
        <w:t>Pentru anul școlar 2017/2018</w:t>
      </w:r>
      <w:r w:rsidR="008803D7">
        <w:rPr>
          <w:bCs/>
          <w:color w:val="auto"/>
          <w:sz w:val="20"/>
          <w:szCs w:val="20"/>
        </w:rPr>
        <w:t xml:space="preserve"> au fost elaborate proiectele de buget si cel de achiziții si dotarea unității de învățământ identificându-se sursele extrabugetare de finanțare. Bugetul primit a fost repartizat conform legii pe articole bugetare. Mijloacele fixe si obiectele de inventar au fost repartizate conform planificării. S-a realizat execuția bugetare și planul de achiziții si dotare, alocându-se bursele și distribuția alocațiilor de stat pentru copii stabilite prin lege. Fondurile extrabugetare au fost utilizate conform priorităților stabilite in proiectele si programele unității de învățământ. S-au asigurat condițiile necesare privind iluminatul, încălzirea, alimentarea cu apă și canalizarea. S-a asigurat formarea specifică pentru personalul financiar și administrativ prin formare de specialitate prin intermediul cursurilor specifice.</w:t>
      </w:r>
    </w:p>
    <w:p w:rsidR="008803D7" w:rsidRDefault="008803D7" w:rsidP="008803D7">
      <w:pPr>
        <w:pStyle w:val="Default"/>
        <w:rPr>
          <w:b/>
          <w:bCs/>
          <w:sz w:val="20"/>
          <w:szCs w:val="20"/>
        </w:rPr>
      </w:pPr>
      <w:r>
        <w:rPr>
          <w:b/>
          <w:bCs/>
          <w:sz w:val="20"/>
          <w:szCs w:val="20"/>
        </w:rPr>
        <w:tab/>
        <w:t xml:space="preserve">4 Dezvoltare și relații comunitare </w:t>
      </w:r>
    </w:p>
    <w:p w:rsidR="008803D7" w:rsidRDefault="008803D7" w:rsidP="008803D7">
      <w:pPr>
        <w:pStyle w:val="Default"/>
        <w:ind w:firstLine="567"/>
        <w:jc w:val="both"/>
        <w:rPr>
          <w:bCs/>
          <w:sz w:val="20"/>
          <w:szCs w:val="20"/>
        </w:rPr>
      </w:pPr>
      <w:r>
        <w:rPr>
          <w:bCs/>
          <w:sz w:val="20"/>
          <w:szCs w:val="20"/>
        </w:rPr>
        <w:t xml:space="preserve">S-au identificat nevoile de educație ale comunității locale si a posibilităților de satisfacere in cadrul normativ existent si cu resursele disponibile. S-au elaborat planuri de dezvoltare a unității școlare pentru satisfacerea nevoilor proprii si a comunității locale. S-a participat la elaborarea planului anul de inspecție împreună cu ISJ Vâlcea. Au fost informate toate categoriile si organizațiile interesate / beneficiare în legătura cu activitatea unității școlare si cu programele naționale de reforma in curs precum si promovarea altor proiecte de inovație, prin intermediul reprezentanților părinților si Consiliului Local din Consiliul de Administrație al unității școlare. </w:t>
      </w:r>
    </w:p>
    <w:p w:rsidR="008803D7" w:rsidRDefault="008803D7" w:rsidP="008803D7">
      <w:pPr>
        <w:pStyle w:val="Default"/>
        <w:ind w:firstLine="567"/>
        <w:jc w:val="both"/>
        <w:rPr>
          <w:bCs/>
          <w:sz w:val="20"/>
          <w:szCs w:val="20"/>
        </w:rPr>
      </w:pPr>
      <w:r>
        <w:rPr>
          <w:bCs/>
          <w:sz w:val="20"/>
          <w:szCs w:val="20"/>
        </w:rPr>
        <w:t>În ceea ce privește repartizarea si utilizarea fondurilor pentru funcționarea, întreținerea si repararea unităților școlare, s-a colaborat cu autoritățile locale alese (Consiliul local și Primăria).</w:t>
      </w:r>
    </w:p>
    <w:p w:rsidR="008803D7" w:rsidRDefault="008803D7" w:rsidP="008803D7">
      <w:pPr>
        <w:pStyle w:val="Default"/>
        <w:ind w:firstLine="567"/>
        <w:jc w:val="both"/>
        <w:rPr>
          <w:bCs/>
          <w:sz w:val="20"/>
          <w:szCs w:val="20"/>
        </w:rPr>
      </w:pPr>
      <w:r>
        <w:rPr>
          <w:bCs/>
          <w:sz w:val="20"/>
          <w:szCs w:val="20"/>
        </w:rPr>
        <w:t>Au fost încheiate parteneriate cu autoritățile locale, agenți economici, instituții naționale si regionale de cultura, Biserica, în vederea creșterii adecvării ofertei educaționale a școlii la cererea concreta pentru realizarea proiectelor și programelor proprii și în vederea creșterii importanței școlii ca focar de civilizație. Cu Poliția și Jandarmeria au fost încheiate parteneriate în vederea asigurării pazei pentru siguranța elevilor și pentru prevenirea și combaterea delincvenței juvenile.</w:t>
      </w:r>
    </w:p>
    <w:p w:rsidR="008803D7" w:rsidRDefault="008803D7" w:rsidP="008803D7">
      <w:pPr>
        <w:pStyle w:val="Default"/>
        <w:ind w:firstLine="567"/>
        <w:jc w:val="both"/>
        <w:rPr>
          <w:sz w:val="20"/>
          <w:szCs w:val="20"/>
        </w:rPr>
      </w:pPr>
      <w:r>
        <w:rPr>
          <w:bCs/>
          <w:sz w:val="20"/>
          <w:szCs w:val="20"/>
        </w:rPr>
        <w:t>În procesul decizional și in rezolvarea problemelor școlii au avut loc întâlniri cu reprezentanții organizațiilor sindicale, ținându-se seama de propunerile membrilor de sindicat.</w:t>
      </w:r>
    </w:p>
    <w:p w:rsidR="008803D7" w:rsidRDefault="008803D7" w:rsidP="008803D7">
      <w:pPr>
        <w:pStyle w:val="Default"/>
        <w:jc w:val="both"/>
        <w:rPr>
          <w:sz w:val="20"/>
          <w:szCs w:val="20"/>
        </w:rPr>
      </w:pPr>
      <w:r>
        <w:rPr>
          <w:sz w:val="20"/>
          <w:szCs w:val="20"/>
        </w:rPr>
        <w:tab/>
        <w:t xml:space="preserve">1. Relaţia cu părinţii la nivel de clasă şi de unitate de învăţământ a fost asigurată prin structurile reprezentative ale părinţilor, prin activitatea curentă a diriginţilor şi prin activităţile dedicate organizate de psihologul şcolar. Au fost organizate şedinţe cu părinţii la nivel de clasă şi de unitate, consultaţii pe probleme specifice (evaluări naţionale, bacalaureat, concursuri, admiteri), precum şi cursuri speciale („şcoli”) pentru părinţi prin grija psihologului şcolar pe teme de interes şi de actualitate (violenţa în şcoală şi în familie, orientarea şcolară şi profesională). Reprezentanții părinţilor în Consiliul de Administraţie au fost prezenți la majoritatea întâlnirilor şi s-au implicat efectiv în rezolvarea problemelor şcolii. </w:t>
      </w:r>
    </w:p>
    <w:p w:rsidR="008803D7" w:rsidRDefault="008803D7" w:rsidP="008803D7">
      <w:pPr>
        <w:pStyle w:val="Default"/>
        <w:jc w:val="both"/>
        <w:rPr>
          <w:sz w:val="20"/>
          <w:szCs w:val="20"/>
        </w:rPr>
      </w:pPr>
      <w:r>
        <w:rPr>
          <w:sz w:val="20"/>
          <w:szCs w:val="20"/>
        </w:rPr>
        <w:tab/>
        <w:t xml:space="preserve">2. Liceul Tehnologic “Petrache Poenaru” are relaţii bine stabilite, de bună calitate şi eficiente cu Consiliul Local şi Primăria orașului Bălcești. În cooperare cu administraţia publică locală şi prin implicarea efectivă a reprezentanţilor acesteia în Consiliul de Administraţie a fost posibilă atât asigurarea expertizei profesionale pe toate problemele de finanţare şi administrare a unităţii de învăţământ, cât şi sprijinul nemijlocit în rezolvarea unor priorităţi importante privind dezvoltarea bazei materiale a școlii. Au fost organizate și se desfășoară și în prezent diverse cursuri pentru satisfacerea nevoilor și la cererea comunității locale: croitorie, frizerie și operare calculator. </w:t>
      </w:r>
    </w:p>
    <w:p w:rsidR="008803D7" w:rsidRDefault="008803D7" w:rsidP="008803D7">
      <w:pPr>
        <w:pStyle w:val="Default"/>
        <w:jc w:val="both"/>
        <w:rPr>
          <w:sz w:val="20"/>
          <w:szCs w:val="20"/>
        </w:rPr>
      </w:pPr>
      <w:r>
        <w:rPr>
          <w:sz w:val="20"/>
          <w:szCs w:val="20"/>
        </w:rPr>
        <w:tab/>
        <w:t>3</w:t>
      </w:r>
      <w:r w:rsidR="00B645F6">
        <w:rPr>
          <w:sz w:val="20"/>
          <w:szCs w:val="20"/>
        </w:rPr>
        <w:t>. În perioada anului școlar 2017/2018</w:t>
      </w:r>
      <w:r>
        <w:rPr>
          <w:sz w:val="20"/>
          <w:szCs w:val="20"/>
        </w:rPr>
        <w:t xml:space="preserve"> unitatea de învățământ  a desfăşurat activităţi specifice, conform obiectivelor şi planificărilor agreate cu partenerii externi, iar minorele conflicte apărute au fost rezolvate rapid, transparent și eficient. </w:t>
      </w:r>
    </w:p>
    <w:p w:rsidR="008803D7" w:rsidRDefault="008803D7" w:rsidP="008803D7">
      <w:pPr>
        <w:pStyle w:val="Default"/>
        <w:jc w:val="both"/>
        <w:rPr>
          <w:sz w:val="20"/>
          <w:szCs w:val="20"/>
        </w:rPr>
      </w:pPr>
    </w:p>
    <w:p w:rsidR="008803D7" w:rsidRDefault="008803D7" w:rsidP="008803D7">
      <w:pPr>
        <w:ind w:left="360"/>
        <w:rPr>
          <w:b/>
          <w:bCs/>
          <w:sz w:val="20"/>
          <w:szCs w:val="20"/>
        </w:rPr>
      </w:pPr>
    </w:p>
    <w:p w:rsidR="008803D7" w:rsidRPr="008803D7" w:rsidRDefault="008803D7" w:rsidP="008803D7">
      <w:pPr>
        <w:jc w:val="center"/>
        <w:rPr>
          <w:b/>
        </w:rPr>
      </w:pPr>
      <w:r w:rsidRPr="008803D7">
        <w:rPr>
          <w:b/>
        </w:rPr>
        <w:t xml:space="preserve">COMISIA METODICĂ A EDUCATOARELOR </w:t>
      </w:r>
    </w:p>
    <w:p w:rsidR="008803D7" w:rsidRPr="008803D7" w:rsidRDefault="008803D7" w:rsidP="008803D7">
      <w:pPr>
        <w:jc w:val="center"/>
        <w:rPr>
          <w:b/>
        </w:rPr>
      </w:pPr>
      <w:r w:rsidRPr="008803D7">
        <w:rPr>
          <w:b/>
        </w:rPr>
        <w:t xml:space="preserve"> ANUL ȘC</w:t>
      </w:r>
      <w:r w:rsidR="00980AA6">
        <w:rPr>
          <w:b/>
        </w:rPr>
        <w:t>OLAR 2017-2018</w:t>
      </w:r>
    </w:p>
    <w:p w:rsidR="008803D7" w:rsidRDefault="008803D7" w:rsidP="008803D7">
      <w:pPr>
        <w:pStyle w:val="Title"/>
      </w:pPr>
    </w:p>
    <w:p w:rsidR="008803D7" w:rsidRDefault="008803D7" w:rsidP="008803D7">
      <w:pPr>
        <w:pStyle w:val="Default"/>
        <w:ind w:firstLine="567"/>
        <w:jc w:val="both"/>
        <w:rPr>
          <w:bCs/>
          <w:sz w:val="20"/>
          <w:szCs w:val="20"/>
        </w:rPr>
      </w:pPr>
    </w:p>
    <w:p w:rsidR="008803D7" w:rsidRDefault="008803D7" w:rsidP="008803D7">
      <w:pPr>
        <w:pStyle w:val="Default"/>
        <w:ind w:firstLine="567"/>
        <w:jc w:val="both"/>
        <w:rPr>
          <w:bCs/>
          <w:sz w:val="20"/>
          <w:szCs w:val="20"/>
        </w:rPr>
      </w:pPr>
      <w:r>
        <w:rPr>
          <w:bCs/>
          <w:sz w:val="20"/>
          <w:szCs w:val="20"/>
        </w:rPr>
        <w:t xml:space="preserve"> </w:t>
      </w:r>
      <w:r w:rsidR="00415898">
        <w:rPr>
          <w:bCs/>
          <w:sz w:val="20"/>
          <w:szCs w:val="20"/>
        </w:rPr>
        <w:t xml:space="preserve">             În anul școlar 2017-2018</w:t>
      </w:r>
      <w:r>
        <w:rPr>
          <w:bCs/>
          <w:sz w:val="20"/>
          <w:szCs w:val="20"/>
        </w:rPr>
        <w:t>, Comisia metodică a educatoarelor a fost constituită din 8 educatoare. La începutul anului școlar fiecare educatoare și-a completat corect documentele din caietul educatoarei conform metodologiei învățământului preprimar, mai exact planificarea anuală, evaluarea inițială, caracterizarea fiecărei grupe, completarea proiectelor tematice desfășurate în decursul anului școlar, planificarea calendaristică semestrială, săptămânală, precum și activitatea metodică desfășurată.</w:t>
      </w:r>
    </w:p>
    <w:p w:rsidR="008803D7" w:rsidRDefault="008803D7" w:rsidP="008803D7">
      <w:pPr>
        <w:pStyle w:val="Default"/>
        <w:ind w:firstLine="567"/>
        <w:jc w:val="both"/>
        <w:rPr>
          <w:bCs/>
          <w:sz w:val="20"/>
          <w:szCs w:val="20"/>
        </w:rPr>
      </w:pPr>
      <w:r>
        <w:rPr>
          <w:bCs/>
          <w:sz w:val="20"/>
          <w:szCs w:val="20"/>
        </w:rPr>
        <w:t xml:space="preserve">            Toate educatoarele au participat la cercurile pedagogice inițiate în decursul anului școlar, precum și la ședințele comisiilor metodice.</w:t>
      </w:r>
    </w:p>
    <w:p w:rsidR="008803D7" w:rsidRDefault="008803D7" w:rsidP="008803D7">
      <w:pPr>
        <w:pStyle w:val="Default"/>
        <w:ind w:firstLine="567"/>
        <w:jc w:val="both"/>
        <w:rPr>
          <w:bCs/>
          <w:sz w:val="20"/>
          <w:szCs w:val="20"/>
        </w:rPr>
      </w:pPr>
      <w:r>
        <w:rPr>
          <w:bCs/>
          <w:sz w:val="20"/>
          <w:szCs w:val="20"/>
        </w:rPr>
        <w:t xml:space="preserve">             Au organizat serbări școlare de Crăciun, întreceri sportive cu ocazia Zilei Copilului, serbarea de sfârșit de an școlar.</w:t>
      </w:r>
    </w:p>
    <w:p w:rsidR="008803D7" w:rsidRDefault="008803D7" w:rsidP="008803D7">
      <w:pPr>
        <w:pStyle w:val="Default"/>
        <w:ind w:firstLine="567"/>
        <w:jc w:val="both"/>
        <w:rPr>
          <w:bCs/>
          <w:sz w:val="20"/>
          <w:szCs w:val="20"/>
        </w:rPr>
      </w:pPr>
      <w:r>
        <w:rPr>
          <w:bCs/>
          <w:sz w:val="20"/>
          <w:szCs w:val="20"/>
        </w:rPr>
        <w:t xml:space="preserve">            În săptămâna ”Școala altfel”, s-au organizat diverse activități, vizită la brutărie, întâlnirea cu medicul de familie sau cu Poliția, fiind astfel deosebit de educative pentru copii.</w:t>
      </w:r>
    </w:p>
    <w:p w:rsidR="008803D7" w:rsidRDefault="008803D7" w:rsidP="008803D7">
      <w:pPr>
        <w:pStyle w:val="Default"/>
        <w:ind w:firstLine="567"/>
        <w:jc w:val="both"/>
        <w:rPr>
          <w:bCs/>
          <w:sz w:val="20"/>
          <w:szCs w:val="20"/>
        </w:rPr>
      </w:pPr>
      <w:r>
        <w:rPr>
          <w:bCs/>
          <w:sz w:val="20"/>
          <w:szCs w:val="20"/>
        </w:rPr>
        <w:t xml:space="preserve">           Doamna Giubega Carmen și-a susținut lucrarea de obținere a gradului didactic I în fața tuturor colegelor, obținând astfel nota 10. </w:t>
      </w:r>
    </w:p>
    <w:p w:rsidR="008803D7" w:rsidRDefault="008803D7" w:rsidP="008803D7">
      <w:pPr>
        <w:pStyle w:val="Default"/>
        <w:ind w:firstLine="567"/>
        <w:jc w:val="both"/>
        <w:rPr>
          <w:bCs/>
          <w:sz w:val="20"/>
          <w:szCs w:val="20"/>
        </w:rPr>
      </w:pPr>
      <w:r>
        <w:rPr>
          <w:bCs/>
          <w:sz w:val="20"/>
          <w:szCs w:val="20"/>
        </w:rPr>
        <w:t xml:space="preserve">         S-au organizat ședințe cu părinții copiilor precum și activități de consiliere și orientare.</w:t>
      </w:r>
    </w:p>
    <w:p w:rsidR="008803D7" w:rsidRDefault="008803D7" w:rsidP="008803D7">
      <w:pPr>
        <w:pStyle w:val="Default"/>
        <w:ind w:firstLine="567"/>
        <w:jc w:val="both"/>
        <w:rPr>
          <w:bCs/>
          <w:sz w:val="20"/>
          <w:szCs w:val="20"/>
        </w:rPr>
      </w:pPr>
    </w:p>
    <w:p w:rsidR="008803D7" w:rsidRDefault="008803D7" w:rsidP="008803D7">
      <w:pPr>
        <w:pStyle w:val="Default"/>
        <w:ind w:firstLine="567"/>
        <w:jc w:val="both"/>
        <w:rPr>
          <w:bCs/>
          <w:sz w:val="20"/>
          <w:szCs w:val="20"/>
        </w:rPr>
      </w:pPr>
    </w:p>
    <w:p w:rsidR="008803D7" w:rsidRPr="008803D7" w:rsidRDefault="008803D7" w:rsidP="008803D7">
      <w:pPr>
        <w:jc w:val="center"/>
        <w:rPr>
          <w:b/>
        </w:rPr>
      </w:pPr>
      <w:r w:rsidRPr="008803D7">
        <w:rPr>
          <w:b/>
        </w:rPr>
        <w:t>COMISIA METODICĂ A ÎNVĂŢĂTORILOR</w:t>
      </w:r>
    </w:p>
    <w:p w:rsidR="008803D7" w:rsidRPr="008803D7" w:rsidRDefault="00CC2F47" w:rsidP="008803D7">
      <w:pPr>
        <w:jc w:val="center"/>
        <w:rPr>
          <w:b/>
        </w:rPr>
      </w:pPr>
      <w:r>
        <w:rPr>
          <w:b/>
        </w:rPr>
        <w:t>ANUL SCOLAR 2017-2018</w:t>
      </w:r>
    </w:p>
    <w:p w:rsidR="008803D7" w:rsidRDefault="008803D7" w:rsidP="008803D7">
      <w:pPr>
        <w:pStyle w:val="Default"/>
        <w:ind w:firstLine="567"/>
        <w:jc w:val="both"/>
        <w:rPr>
          <w:bCs/>
          <w:sz w:val="20"/>
          <w:szCs w:val="20"/>
        </w:rPr>
      </w:pPr>
      <w:r>
        <w:rPr>
          <w:bCs/>
          <w:sz w:val="20"/>
          <w:szCs w:val="20"/>
        </w:rPr>
        <w:t xml:space="preserve">                                            </w:t>
      </w:r>
    </w:p>
    <w:p w:rsidR="00CC2F47" w:rsidRPr="00CC2F47" w:rsidRDefault="008803D7" w:rsidP="00CC2F47">
      <w:pPr>
        <w:jc w:val="both"/>
        <w:rPr>
          <w:sz w:val="20"/>
          <w:szCs w:val="20"/>
        </w:rPr>
      </w:pPr>
      <w:r>
        <w:rPr>
          <w:bCs/>
          <w:sz w:val="20"/>
          <w:szCs w:val="20"/>
        </w:rPr>
        <w:tab/>
      </w:r>
      <w:r w:rsidR="00CC2F47" w:rsidRPr="00CC2F47">
        <w:rPr>
          <w:sz w:val="20"/>
          <w:szCs w:val="20"/>
        </w:rPr>
        <w:t>Întreaga activitate a comisiei metodice a învățătorilor pe parcursul anului școlar 2017-2018 s-a desfăşurat în concordanţă cu documentele programatice pe toate compartimentele lor la care s-au adăugat priorităţile etapei şi noutăţile survenite în plan organizaţional sau din punct de vedere al conţinuturilor.</w:t>
      </w:r>
    </w:p>
    <w:p w:rsidR="00CC2F47" w:rsidRPr="00CC2F47" w:rsidRDefault="00CC2F47" w:rsidP="00CC2F47">
      <w:pPr>
        <w:ind w:firstLine="720"/>
        <w:jc w:val="both"/>
        <w:rPr>
          <w:sz w:val="20"/>
          <w:szCs w:val="20"/>
        </w:rPr>
      </w:pPr>
      <w:r w:rsidRPr="00CC2F47">
        <w:rPr>
          <w:sz w:val="20"/>
          <w:szCs w:val="20"/>
        </w:rPr>
        <w:t>Fiecare  cadru didactic a respectat şi s-a bazat (atât la nivelul muncii individuale cât şi colective) pe unităţile de competenţă, urmărind indicatorii de performanţă, respectându-şi responsabilităţile la nivelul colectivului, dar şi al comisiei metodice.</w:t>
      </w:r>
    </w:p>
    <w:p w:rsidR="00CC2F47" w:rsidRPr="00CC2F47" w:rsidRDefault="00CC2F47" w:rsidP="00CC2F47">
      <w:pPr>
        <w:ind w:firstLine="720"/>
        <w:jc w:val="both"/>
        <w:rPr>
          <w:sz w:val="20"/>
          <w:szCs w:val="20"/>
        </w:rPr>
      </w:pPr>
      <w:r w:rsidRPr="00CC2F47">
        <w:rPr>
          <w:sz w:val="20"/>
          <w:szCs w:val="20"/>
        </w:rPr>
        <w:t>O atenţie deosebită s-a acordat continuării  monitorizării elevilor cu probleme în învăţare din fiecare colectiv, implicându-i în activităţi didactice diverse în vederea participării active şi conştiente  la propria formare, atât pe plan intelectual, dar şi afectiv şi psihic.</w:t>
      </w:r>
    </w:p>
    <w:p w:rsidR="00CC2F47" w:rsidRPr="00CC2F47" w:rsidRDefault="00CC2F47" w:rsidP="00CC2F47">
      <w:pPr>
        <w:ind w:firstLine="720"/>
        <w:jc w:val="both"/>
        <w:rPr>
          <w:sz w:val="20"/>
          <w:szCs w:val="20"/>
        </w:rPr>
      </w:pPr>
      <w:r w:rsidRPr="00CC2F47">
        <w:rPr>
          <w:sz w:val="20"/>
          <w:szCs w:val="20"/>
        </w:rPr>
        <w:t xml:space="preserve">Pentru a demara acţiunile de formare şi instruire la nivelul corespunzător, o atenţie deosebită s-a acordat   probelor de evaluare iniţială la toate  clasele. Evaluările sumative, dar şi formative au fost concepute, aplicate, şi analizate cu mare responsabilitate la nivelul fiecărui grup şi la nivelul comisiei. Analiza comparativă, dar şi concluziile ne-au ajutat în stabilirea unui set de acţiuni  privind demersul didactic ulterior la nivel de colectiv şi individual, stabilindu-se programe şi conţinuturi pentru dezvoltare, ameliorare şi recuperare. </w:t>
      </w:r>
    </w:p>
    <w:p w:rsidR="00CC2F47" w:rsidRPr="00CC2F47" w:rsidRDefault="00CC2F47" w:rsidP="00CC2F47">
      <w:pPr>
        <w:ind w:left="720"/>
        <w:jc w:val="both"/>
        <w:rPr>
          <w:b/>
          <w:sz w:val="20"/>
          <w:szCs w:val="20"/>
          <w:u w:val="single"/>
        </w:rPr>
      </w:pPr>
      <w:r w:rsidRPr="00CC2F47">
        <w:rPr>
          <w:sz w:val="20"/>
          <w:szCs w:val="20"/>
        </w:rPr>
        <w:t xml:space="preserve"> </w:t>
      </w:r>
      <w:r w:rsidRPr="00CC2F47">
        <w:rPr>
          <w:sz w:val="20"/>
          <w:szCs w:val="20"/>
        </w:rPr>
        <w:tab/>
      </w:r>
      <w:r w:rsidRPr="00CC2F47">
        <w:rPr>
          <w:b/>
          <w:sz w:val="20"/>
          <w:szCs w:val="20"/>
          <w:u w:val="single"/>
        </w:rPr>
        <w:t>I.COMUNICARE</w:t>
      </w:r>
    </w:p>
    <w:p w:rsidR="00CC2F47" w:rsidRPr="00CC2F47" w:rsidRDefault="00CC2F47" w:rsidP="00CC2F47">
      <w:pPr>
        <w:ind w:firstLine="720"/>
        <w:jc w:val="both"/>
        <w:rPr>
          <w:sz w:val="20"/>
          <w:szCs w:val="20"/>
        </w:rPr>
      </w:pPr>
      <w:r w:rsidRPr="00CC2F47">
        <w:rPr>
          <w:sz w:val="20"/>
          <w:szCs w:val="20"/>
        </w:rPr>
        <w:t>În vederea realizării unei comunicări interpersonale elevi - învăţător, fiecare dintre noi a selectat modalităţi de comunicare adecvate diverselor situaţii.  În activitatea de formare şi educare au fost stabilite obiective foarte clare, care au fost operaţionalizate, concretizându-le în:</w:t>
      </w:r>
    </w:p>
    <w:p w:rsidR="00CC2F47" w:rsidRPr="00CC2F47" w:rsidRDefault="00CC2F47" w:rsidP="00CC2F47">
      <w:pPr>
        <w:jc w:val="both"/>
        <w:rPr>
          <w:sz w:val="20"/>
          <w:szCs w:val="20"/>
        </w:rPr>
      </w:pPr>
      <w:r w:rsidRPr="00CC2F47">
        <w:rPr>
          <w:sz w:val="20"/>
          <w:szCs w:val="20"/>
        </w:rPr>
        <w:t xml:space="preserve">                - activităţi de formare;</w:t>
      </w:r>
    </w:p>
    <w:p w:rsidR="00CC2F47" w:rsidRPr="00CC2F47" w:rsidRDefault="00CC2F47" w:rsidP="00CC2F47">
      <w:pPr>
        <w:jc w:val="both"/>
        <w:rPr>
          <w:sz w:val="20"/>
          <w:szCs w:val="20"/>
        </w:rPr>
      </w:pPr>
      <w:r w:rsidRPr="00CC2F47">
        <w:rPr>
          <w:sz w:val="20"/>
          <w:szCs w:val="20"/>
        </w:rPr>
        <w:t xml:space="preserve">                - de informare; </w:t>
      </w:r>
    </w:p>
    <w:p w:rsidR="00CC2F47" w:rsidRPr="00CC2F47" w:rsidRDefault="00CC2F47" w:rsidP="00CC2F47">
      <w:pPr>
        <w:jc w:val="both"/>
        <w:rPr>
          <w:sz w:val="20"/>
          <w:szCs w:val="20"/>
        </w:rPr>
      </w:pPr>
      <w:r w:rsidRPr="00CC2F47">
        <w:rPr>
          <w:sz w:val="20"/>
          <w:szCs w:val="20"/>
        </w:rPr>
        <w:t xml:space="preserve">                - experimentare; </w:t>
      </w:r>
    </w:p>
    <w:p w:rsidR="00CC2F47" w:rsidRPr="00CC2F47" w:rsidRDefault="00CC2F47" w:rsidP="00CC2F47">
      <w:pPr>
        <w:jc w:val="both"/>
        <w:rPr>
          <w:sz w:val="20"/>
          <w:szCs w:val="20"/>
        </w:rPr>
      </w:pPr>
      <w:r w:rsidRPr="00CC2F47">
        <w:rPr>
          <w:sz w:val="20"/>
          <w:szCs w:val="20"/>
        </w:rPr>
        <w:t xml:space="preserve">                - interpretare;</w:t>
      </w:r>
    </w:p>
    <w:p w:rsidR="00CC2F47" w:rsidRPr="00CC2F47" w:rsidRDefault="00CC2F47" w:rsidP="00CC2F47">
      <w:pPr>
        <w:jc w:val="both"/>
        <w:rPr>
          <w:sz w:val="20"/>
          <w:szCs w:val="20"/>
        </w:rPr>
      </w:pPr>
      <w:r w:rsidRPr="00CC2F47">
        <w:rPr>
          <w:sz w:val="20"/>
          <w:szCs w:val="20"/>
        </w:rPr>
        <w:t xml:space="preserve">                - aplicare în diverse situaţii.</w:t>
      </w:r>
    </w:p>
    <w:p w:rsidR="00CC2F47" w:rsidRPr="00CC2F47" w:rsidRDefault="00CC2F47" w:rsidP="00CC2F47">
      <w:pPr>
        <w:ind w:firstLine="720"/>
        <w:jc w:val="both"/>
        <w:rPr>
          <w:sz w:val="20"/>
          <w:szCs w:val="20"/>
        </w:rPr>
      </w:pPr>
      <w:r w:rsidRPr="00CC2F47">
        <w:rPr>
          <w:sz w:val="20"/>
          <w:szCs w:val="20"/>
        </w:rPr>
        <w:t>Totodată elevii claselor au fost implicaţi în activităţi de evaluare, folosindu-se modalităţi alternative.</w:t>
      </w:r>
    </w:p>
    <w:p w:rsidR="00CC2F47" w:rsidRPr="00CC2F47" w:rsidRDefault="00CC2F47" w:rsidP="00CC2F47">
      <w:pPr>
        <w:jc w:val="both"/>
        <w:rPr>
          <w:sz w:val="20"/>
          <w:szCs w:val="20"/>
        </w:rPr>
      </w:pPr>
      <w:r w:rsidRPr="00CC2F47">
        <w:rPr>
          <w:sz w:val="20"/>
          <w:szCs w:val="20"/>
        </w:rPr>
        <w:t xml:space="preserve">   </w:t>
      </w:r>
      <w:r w:rsidRPr="00CC2F47">
        <w:rPr>
          <w:sz w:val="20"/>
          <w:szCs w:val="20"/>
        </w:rPr>
        <w:tab/>
        <w:t xml:space="preserve"> În contextul facilitării comunicării elev-elev, munca în perechi, în grup restrâns sau lărgit, a dat rezultate deosebite, aceştia dovedind că ştiu să respecte în mare parte regulile grupului de învăţare. Concretizarea acestor acţiuni s-a făcut prin conceperea, realizarea şi prezentarea unor acţiuni cu caracter formativ şi educativ la nivelul şcolii cu diverse ocazii.</w:t>
      </w:r>
    </w:p>
    <w:p w:rsidR="00CC2F47" w:rsidRPr="00CC2F47" w:rsidRDefault="00CC2F47" w:rsidP="00CC2F47">
      <w:pPr>
        <w:jc w:val="both"/>
        <w:rPr>
          <w:sz w:val="20"/>
          <w:szCs w:val="20"/>
        </w:rPr>
      </w:pPr>
      <w:r w:rsidRPr="00CC2F47">
        <w:rPr>
          <w:sz w:val="20"/>
          <w:szCs w:val="20"/>
        </w:rPr>
        <w:t xml:space="preserve">  </w:t>
      </w:r>
      <w:r w:rsidRPr="00CC2F47">
        <w:rPr>
          <w:sz w:val="20"/>
          <w:szCs w:val="20"/>
        </w:rPr>
        <w:tab/>
        <w:t xml:space="preserve">  De un real folos ne-a fost comunicarea între noi, colegii, colaborând pentru o mai largă şi temeinică formare a elevilor noştri, în acţiunile claselor completându-ne reciproc. Eficientizarea demersului didactic s-a realizat mai ales printr-o abordare inter- şi transdisciplinară, limbajul utilizat fiind specific unor domenii conexe. </w:t>
      </w:r>
    </w:p>
    <w:p w:rsidR="00CC2F47" w:rsidRPr="00CC2F47" w:rsidRDefault="00CC2F47" w:rsidP="00CC2F47">
      <w:pPr>
        <w:jc w:val="both"/>
        <w:rPr>
          <w:sz w:val="20"/>
          <w:szCs w:val="20"/>
        </w:rPr>
      </w:pPr>
    </w:p>
    <w:p w:rsidR="00CC2F47" w:rsidRPr="00CC2F47" w:rsidRDefault="00CC2F47" w:rsidP="00CC2F47">
      <w:pPr>
        <w:jc w:val="both"/>
        <w:rPr>
          <w:sz w:val="20"/>
          <w:szCs w:val="20"/>
        </w:rPr>
      </w:pPr>
      <w:r w:rsidRPr="00CC2F47">
        <w:rPr>
          <w:b/>
          <w:sz w:val="20"/>
          <w:szCs w:val="20"/>
        </w:rPr>
        <w:t xml:space="preserve">                     </w:t>
      </w:r>
      <w:r w:rsidRPr="00CC2F47">
        <w:rPr>
          <w:b/>
          <w:sz w:val="20"/>
          <w:szCs w:val="20"/>
          <w:u w:val="single"/>
        </w:rPr>
        <w:t xml:space="preserve">II.  RELAŢIA  FAMILIE- ŞCOALĂ </w:t>
      </w:r>
    </w:p>
    <w:p w:rsidR="00CC2F47" w:rsidRPr="00CC2F47" w:rsidRDefault="00CC2F47" w:rsidP="00CC2F47">
      <w:pPr>
        <w:jc w:val="both"/>
        <w:rPr>
          <w:sz w:val="20"/>
          <w:szCs w:val="20"/>
        </w:rPr>
      </w:pPr>
      <w:r w:rsidRPr="00CC2F47">
        <w:rPr>
          <w:sz w:val="20"/>
          <w:szCs w:val="20"/>
        </w:rPr>
        <w:t xml:space="preserve">    </w:t>
      </w:r>
      <w:r w:rsidRPr="00CC2F47">
        <w:rPr>
          <w:sz w:val="20"/>
          <w:szCs w:val="20"/>
        </w:rPr>
        <w:tab/>
        <w:t xml:space="preserve">Pentru a menţine relaţia familie - şcoală, am oferit în cadrul şedinţelor cu părinţii dar şi a celor de consiliere informaţii periodice şi chiar zilnice până la acest moment semnalându-se orice neregulă de ambele părţi. În multe activităţi formativ - educative  a fost implicată familia, ţinându-se cont de unele opinii formulate: serbări şcolare, dotarea spaţiului de lucru prin donaţii voluntare, acţiuni de gospodărire sau autofinanţare . </w:t>
      </w:r>
    </w:p>
    <w:p w:rsidR="00CC2F47" w:rsidRPr="00CC2F47" w:rsidRDefault="00CC2F47" w:rsidP="00CC2F47">
      <w:pPr>
        <w:ind w:firstLine="720"/>
        <w:jc w:val="both"/>
        <w:rPr>
          <w:sz w:val="20"/>
          <w:szCs w:val="20"/>
        </w:rPr>
      </w:pPr>
      <w:r w:rsidRPr="00CC2F47">
        <w:rPr>
          <w:sz w:val="20"/>
          <w:szCs w:val="20"/>
        </w:rPr>
        <w:t>Printr-o colaborare eficientă cu familiile elevilor, am reuşit să nu înregistrăm la nivelul colectivului nici o abatere de la normele de disciplină şi comportament. Astfel, frecvenţa a fost îmbunătăţită. Chestionarele aplicate părinţilor şi completate cu responsabilitate de către aceştia au reliefat faptul că se implică în problematicile generale ale şcolii, dar şi cele specifice ale colectivului de elevi .</w:t>
      </w:r>
    </w:p>
    <w:p w:rsidR="00CC2F47" w:rsidRPr="00CC2F47" w:rsidRDefault="00CC2F47" w:rsidP="00CC2F47">
      <w:pPr>
        <w:jc w:val="both"/>
        <w:rPr>
          <w:sz w:val="20"/>
          <w:szCs w:val="20"/>
        </w:rPr>
      </w:pPr>
    </w:p>
    <w:p w:rsidR="00CC2F47" w:rsidRPr="00CC2F47" w:rsidRDefault="00CC2F47" w:rsidP="00CC2F47">
      <w:pPr>
        <w:ind w:left="720"/>
        <w:jc w:val="both"/>
        <w:rPr>
          <w:b/>
          <w:sz w:val="20"/>
          <w:szCs w:val="20"/>
          <w:u w:val="single"/>
        </w:rPr>
      </w:pPr>
      <w:r w:rsidRPr="00CC2F47">
        <w:rPr>
          <w:sz w:val="20"/>
          <w:szCs w:val="20"/>
        </w:rPr>
        <w:t xml:space="preserve">            </w:t>
      </w:r>
      <w:r w:rsidRPr="00CC2F47">
        <w:rPr>
          <w:b/>
          <w:sz w:val="20"/>
          <w:szCs w:val="20"/>
          <w:u w:val="single"/>
        </w:rPr>
        <w:t xml:space="preserve"> III. CURRICULUM</w:t>
      </w:r>
    </w:p>
    <w:p w:rsidR="00CC2F47" w:rsidRPr="00CC2F47" w:rsidRDefault="00CC2F47" w:rsidP="00CC2F47">
      <w:pPr>
        <w:jc w:val="both"/>
        <w:rPr>
          <w:sz w:val="20"/>
          <w:szCs w:val="20"/>
        </w:rPr>
      </w:pPr>
      <w:r w:rsidRPr="00CC2F47">
        <w:rPr>
          <w:sz w:val="20"/>
          <w:szCs w:val="20"/>
        </w:rPr>
        <w:t xml:space="preserve">    </w:t>
      </w:r>
      <w:r w:rsidRPr="00CC2F47">
        <w:rPr>
          <w:sz w:val="20"/>
          <w:szCs w:val="20"/>
        </w:rPr>
        <w:tab/>
        <w:t>Problematica specifica claselor CP - I - IV ne-a preocupat în mod deosebit pe învăţătorii de la aceste clase. Împreună am conceput, aplicat şi analizat o serie de probe de evaluare a  elevilor din diverse puncte de vedere. Pe baza concluziilor stabilite s-a conturat demersul didactic cel mai eficient la nivelul fiecărui colectiv.</w:t>
      </w:r>
    </w:p>
    <w:p w:rsidR="00CC2F47" w:rsidRPr="00CC2F47" w:rsidRDefault="00CC2F47" w:rsidP="00CC2F47">
      <w:pPr>
        <w:jc w:val="both"/>
        <w:rPr>
          <w:sz w:val="20"/>
          <w:szCs w:val="20"/>
        </w:rPr>
      </w:pPr>
      <w:r w:rsidRPr="00CC2F47">
        <w:rPr>
          <w:sz w:val="20"/>
          <w:szCs w:val="20"/>
        </w:rPr>
        <w:t xml:space="preserve"> </w:t>
      </w:r>
      <w:r w:rsidRPr="00CC2F47">
        <w:rPr>
          <w:sz w:val="20"/>
          <w:szCs w:val="20"/>
        </w:rPr>
        <w:tab/>
        <w:t xml:space="preserve">   Învăţarea centrată pe elev a făcut ca fiecare dintre noi să concepem şi să desfăşurăm activităţi de învăţare în concordanţă cu particularităţile individuale, dar şi cu cerinţele standard; s-a respectat curba de efort a elevilor, dar şi nevoia de reînvăţare, ameliorare, dezvoltare.</w:t>
      </w:r>
    </w:p>
    <w:p w:rsidR="00CC2F47" w:rsidRPr="00CC2F47" w:rsidRDefault="00CC2F47" w:rsidP="00CC2F47">
      <w:pPr>
        <w:jc w:val="both"/>
        <w:rPr>
          <w:sz w:val="20"/>
          <w:szCs w:val="20"/>
        </w:rPr>
      </w:pPr>
      <w:r w:rsidRPr="00CC2F47">
        <w:rPr>
          <w:sz w:val="20"/>
          <w:szCs w:val="20"/>
        </w:rPr>
        <w:t xml:space="preserve">    </w:t>
      </w:r>
      <w:r w:rsidRPr="00CC2F47">
        <w:rPr>
          <w:sz w:val="20"/>
          <w:szCs w:val="20"/>
        </w:rPr>
        <w:tab/>
        <w:t>Pentru că obiectivele învăţării au fost definite clar, periodic s-a realizat compararea conţinuturilor proiectate cu cele realizate şi replanificarea unora dintre ele, conform unor situaţii concrete, astfel încât fiecare elev să înveţe în ritmul său propriu de învăţare.</w:t>
      </w:r>
    </w:p>
    <w:p w:rsidR="00CC2F47" w:rsidRPr="00CC2F47" w:rsidRDefault="00CC2F47" w:rsidP="00CC2F47">
      <w:pPr>
        <w:jc w:val="both"/>
        <w:rPr>
          <w:sz w:val="20"/>
          <w:szCs w:val="20"/>
        </w:rPr>
      </w:pPr>
      <w:r w:rsidRPr="00CC2F47">
        <w:rPr>
          <w:sz w:val="20"/>
          <w:szCs w:val="20"/>
        </w:rPr>
        <w:tab/>
        <w:t xml:space="preserve"> În cadrul comisiei au desfasurat activitati urmatorii invatatori:</w:t>
      </w:r>
    </w:p>
    <w:p w:rsidR="00CC2F47" w:rsidRPr="00CC2F47" w:rsidRDefault="00CC2F47" w:rsidP="005C24E6">
      <w:pPr>
        <w:pStyle w:val="ListParagraph"/>
        <w:numPr>
          <w:ilvl w:val="0"/>
          <w:numId w:val="82"/>
        </w:numPr>
        <w:spacing w:after="0" w:line="240" w:lineRule="auto"/>
        <w:jc w:val="both"/>
        <w:rPr>
          <w:rFonts w:ascii="Times New Roman" w:hAnsi="Times New Roman"/>
          <w:sz w:val="20"/>
          <w:szCs w:val="20"/>
        </w:rPr>
      </w:pPr>
      <w:r w:rsidRPr="00CC2F47">
        <w:rPr>
          <w:rFonts w:ascii="Times New Roman" w:hAnsi="Times New Roman"/>
          <w:sz w:val="20"/>
          <w:szCs w:val="20"/>
        </w:rPr>
        <w:t>Septembrie : Florea Alina</w:t>
      </w:r>
    </w:p>
    <w:p w:rsidR="00CC2F47" w:rsidRPr="00CC2F47" w:rsidRDefault="00CC2F47" w:rsidP="005C24E6">
      <w:pPr>
        <w:pStyle w:val="ListParagraph"/>
        <w:numPr>
          <w:ilvl w:val="0"/>
          <w:numId w:val="82"/>
        </w:numPr>
        <w:spacing w:after="0" w:line="240" w:lineRule="auto"/>
        <w:jc w:val="both"/>
        <w:rPr>
          <w:rFonts w:ascii="Times New Roman" w:hAnsi="Times New Roman"/>
          <w:sz w:val="20"/>
          <w:szCs w:val="20"/>
        </w:rPr>
      </w:pPr>
      <w:r w:rsidRPr="00CC2F47">
        <w:rPr>
          <w:rFonts w:ascii="Times New Roman" w:hAnsi="Times New Roman"/>
          <w:sz w:val="20"/>
          <w:szCs w:val="20"/>
        </w:rPr>
        <w:t>Octombrie : Florea Alina</w:t>
      </w:r>
    </w:p>
    <w:p w:rsidR="00CC2F47" w:rsidRPr="00CC2F47" w:rsidRDefault="00CC2F47" w:rsidP="005C24E6">
      <w:pPr>
        <w:pStyle w:val="ListParagraph"/>
        <w:numPr>
          <w:ilvl w:val="0"/>
          <w:numId w:val="82"/>
        </w:numPr>
        <w:spacing w:after="0" w:line="240" w:lineRule="auto"/>
        <w:jc w:val="both"/>
        <w:rPr>
          <w:rFonts w:ascii="Times New Roman" w:hAnsi="Times New Roman"/>
          <w:sz w:val="20"/>
          <w:szCs w:val="20"/>
        </w:rPr>
      </w:pPr>
      <w:r w:rsidRPr="00CC2F47">
        <w:rPr>
          <w:rFonts w:ascii="Times New Roman" w:hAnsi="Times New Roman"/>
          <w:sz w:val="20"/>
          <w:szCs w:val="20"/>
        </w:rPr>
        <w:t>Noiembrie : Cerc pedagogic</w:t>
      </w:r>
    </w:p>
    <w:p w:rsidR="00CC2F47" w:rsidRPr="00CC2F47" w:rsidRDefault="00CC2F47" w:rsidP="005C24E6">
      <w:pPr>
        <w:pStyle w:val="ListParagraph"/>
        <w:numPr>
          <w:ilvl w:val="0"/>
          <w:numId w:val="82"/>
        </w:numPr>
        <w:spacing w:after="0" w:line="240" w:lineRule="auto"/>
        <w:jc w:val="both"/>
        <w:rPr>
          <w:rFonts w:ascii="Times New Roman" w:hAnsi="Times New Roman"/>
          <w:sz w:val="20"/>
          <w:szCs w:val="20"/>
        </w:rPr>
      </w:pPr>
      <w:r w:rsidRPr="00CC2F47">
        <w:rPr>
          <w:rFonts w:ascii="Times New Roman" w:hAnsi="Times New Roman"/>
          <w:sz w:val="20"/>
          <w:szCs w:val="20"/>
        </w:rPr>
        <w:t>Decembrie : Radulescu Gheorghe</w:t>
      </w:r>
    </w:p>
    <w:p w:rsidR="00CC2F47" w:rsidRPr="00CC2F47" w:rsidRDefault="00CC2F47" w:rsidP="005C24E6">
      <w:pPr>
        <w:pStyle w:val="ListParagraph"/>
        <w:numPr>
          <w:ilvl w:val="0"/>
          <w:numId w:val="82"/>
        </w:numPr>
        <w:spacing w:after="0" w:line="240" w:lineRule="auto"/>
        <w:jc w:val="both"/>
        <w:rPr>
          <w:rFonts w:ascii="Times New Roman" w:hAnsi="Times New Roman"/>
          <w:sz w:val="20"/>
          <w:szCs w:val="20"/>
        </w:rPr>
      </w:pPr>
      <w:r w:rsidRPr="00CC2F47">
        <w:rPr>
          <w:rFonts w:ascii="Times New Roman" w:hAnsi="Times New Roman"/>
          <w:sz w:val="20"/>
          <w:szCs w:val="20"/>
        </w:rPr>
        <w:t>Ianuarie : Radulescu Margareta</w:t>
      </w:r>
    </w:p>
    <w:p w:rsidR="00CC2F47" w:rsidRPr="00CC2F47" w:rsidRDefault="00CC2F47" w:rsidP="005C24E6">
      <w:pPr>
        <w:pStyle w:val="ListParagraph"/>
        <w:numPr>
          <w:ilvl w:val="0"/>
          <w:numId w:val="82"/>
        </w:numPr>
        <w:spacing w:after="0" w:line="240" w:lineRule="auto"/>
        <w:jc w:val="both"/>
        <w:rPr>
          <w:rFonts w:ascii="Times New Roman" w:hAnsi="Times New Roman"/>
          <w:sz w:val="20"/>
          <w:szCs w:val="20"/>
        </w:rPr>
      </w:pPr>
      <w:r w:rsidRPr="00CC2F47">
        <w:rPr>
          <w:rFonts w:ascii="Times New Roman" w:hAnsi="Times New Roman"/>
          <w:sz w:val="20"/>
          <w:szCs w:val="20"/>
        </w:rPr>
        <w:t>Februarie : Analiza activitatii de pe sem I</w:t>
      </w:r>
    </w:p>
    <w:p w:rsidR="00CC2F47" w:rsidRPr="00CC2F47" w:rsidRDefault="00CC2F47" w:rsidP="005C24E6">
      <w:pPr>
        <w:pStyle w:val="ListParagraph"/>
        <w:numPr>
          <w:ilvl w:val="0"/>
          <w:numId w:val="82"/>
        </w:numPr>
        <w:spacing w:after="0" w:line="240" w:lineRule="auto"/>
        <w:jc w:val="both"/>
        <w:rPr>
          <w:rFonts w:ascii="Times New Roman" w:hAnsi="Times New Roman"/>
          <w:sz w:val="20"/>
          <w:szCs w:val="20"/>
        </w:rPr>
      </w:pPr>
      <w:r w:rsidRPr="00CC2F47">
        <w:rPr>
          <w:rFonts w:ascii="Times New Roman" w:hAnsi="Times New Roman"/>
          <w:sz w:val="20"/>
          <w:szCs w:val="20"/>
        </w:rPr>
        <w:t>Martie : Cerc pedagogic</w:t>
      </w:r>
    </w:p>
    <w:p w:rsidR="00CC2F47" w:rsidRPr="00CC2F47" w:rsidRDefault="00CC2F47" w:rsidP="005C24E6">
      <w:pPr>
        <w:pStyle w:val="ListParagraph"/>
        <w:numPr>
          <w:ilvl w:val="0"/>
          <w:numId w:val="82"/>
        </w:numPr>
        <w:spacing w:after="0" w:line="240" w:lineRule="auto"/>
        <w:jc w:val="both"/>
        <w:rPr>
          <w:rFonts w:ascii="Times New Roman" w:hAnsi="Times New Roman"/>
          <w:sz w:val="20"/>
          <w:szCs w:val="20"/>
        </w:rPr>
      </w:pPr>
      <w:r w:rsidRPr="00CC2F47">
        <w:rPr>
          <w:rFonts w:ascii="Times New Roman" w:hAnsi="Times New Roman"/>
          <w:sz w:val="20"/>
          <w:szCs w:val="20"/>
        </w:rPr>
        <w:t>Mai : Covrig Marin</w:t>
      </w:r>
    </w:p>
    <w:p w:rsidR="00CC2F47" w:rsidRPr="00CC2F47" w:rsidRDefault="00CC2F47" w:rsidP="005C24E6">
      <w:pPr>
        <w:pStyle w:val="ListParagraph"/>
        <w:numPr>
          <w:ilvl w:val="0"/>
          <w:numId w:val="82"/>
        </w:numPr>
        <w:spacing w:after="0" w:line="240" w:lineRule="auto"/>
        <w:jc w:val="both"/>
        <w:rPr>
          <w:rFonts w:ascii="Times New Roman" w:hAnsi="Times New Roman"/>
          <w:sz w:val="20"/>
          <w:szCs w:val="20"/>
        </w:rPr>
      </w:pPr>
      <w:r w:rsidRPr="00CC2F47">
        <w:rPr>
          <w:rFonts w:ascii="Times New Roman" w:hAnsi="Times New Roman"/>
          <w:sz w:val="20"/>
          <w:szCs w:val="20"/>
        </w:rPr>
        <w:t>Iunie : Analiza activitatii de pe sem II</w:t>
      </w:r>
    </w:p>
    <w:p w:rsidR="00CC2F47" w:rsidRPr="00CC2F47" w:rsidRDefault="00CC2F47" w:rsidP="00CC2F47">
      <w:pPr>
        <w:jc w:val="both"/>
        <w:rPr>
          <w:sz w:val="20"/>
          <w:szCs w:val="20"/>
        </w:rPr>
      </w:pPr>
    </w:p>
    <w:p w:rsidR="00CC2F47" w:rsidRPr="00CC2F47" w:rsidRDefault="00CC2F47" w:rsidP="00CC2F47">
      <w:pPr>
        <w:jc w:val="both"/>
        <w:rPr>
          <w:sz w:val="20"/>
          <w:szCs w:val="20"/>
        </w:rPr>
      </w:pPr>
    </w:p>
    <w:p w:rsidR="00CC2F47" w:rsidRPr="00CC2F47" w:rsidRDefault="00CC2F47" w:rsidP="00CC2F47">
      <w:pPr>
        <w:jc w:val="both"/>
        <w:rPr>
          <w:sz w:val="20"/>
          <w:szCs w:val="20"/>
        </w:rPr>
      </w:pPr>
    </w:p>
    <w:p w:rsidR="00CC2F47" w:rsidRPr="00CC2F47" w:rsidRDefault="00CC2F47" w:rsidP="005C24E6">
      <w:pPr>
        <w:numPr>
          <w:ilvl w:val="0"/>
          <w:numId w:val="74"/>
        </w:numPr>
        <w:jc w:val="both"/>
        <w:rPr>
          <w:b/>
          <w:sz w:val="20"/>
          <w:szCs w:val="20"/>
          <w:u w:val="single"/>
        </w:rPr>
      </w:pPr>
      <w:r w:rsidRPr="00CC2F47">
        <w:rPr>
          <w:b/>
          <w:sz w:val="20"/>
          <w:szCs w:val="20"/>
          <w:u w:val="single"/>
        </w:rPr>
        <w:t>FORMAREA ELEVILOR</w:t>
      </w:r>
    </w:p>
    <w:p w:rsidR="00CC2F47" w:rsidRPr="00CC2F47" w:rsidRDefault="00CC2F47" w:rsidP="00CC2F47">
      <w:pPr>
        <w:ind w:firstLine="360"/>
        <w:jc w:val="both"/>
        <w:rPr>
          <w:sz w:val="20"/>
          <w:szCs w:val="20"/>
        </w:rPr>
      </w:pPr>
      <w:r w:rsidRPr="00CC2F47">
        <w:rPr>
          <w:sz w:val="20"/>
          <w:szCs w:val="20"/>
        </w:rPr>
        <w:t xml:space="preserve">    Pentru ca motivaţia să existe din toate punctele de vedere, fiecare învăţător a amenajat spaţiul de lucru, respectând ambientul corespunzător: condiţiile de igienă, aspect informativ, formativ, estetic, toate acestea facilitând diversificarea formelor de organizare, a instruirii conform particularităţilor de vârstă şi individuale .</w:t>
      </w:r>
    </w:p>
    <w:p w:rsidR="00CC2F47" w:rsidRPr="00CC2F47" w:rsidRDefault="00CC2F47" w:rsidP="00CC2F47">
      <w:pPr>
        <w:ind w:firstLine="720"/>
        <w:jc w:val="both"/>
        <w:rPr>
          <w:sz w:val="20"/>
          <w:szCs w:val="20"/>
        </w:rPr>
      </w:pPr>
      <w:r w:rsidRPr="00CC2F47">
        <w:rPr>
          <w:sz w:val="20"/>
          <w:szCs w:val="20"/>
        </w:rPr>
        <w:t>În vederea formării instrumentelor fundamentale şi a aptitudinilor de comunicare, am consolidat deprinderi de citit-scris, socotit, explorare/investigare, interpretare pe baza observaţiilor directe sau a experienţei de viaţă personală .</w:t>
      </w:r>
    </w:p>
    <w:p w:rsidR="00CC2F47" w:rsidRPr="00CC2F47" w:rsidRDefault="00CC2F47" w:rsidP="00CC2F47">
      <w:pPr>
        <w:jc w:val="both"/>
        <w:rPr>
          <w:sz w:val="20"/>
          <w:szCs w:val="20"/>
        </w:rPr>
      </w:pPr>
      <w:r w:rsidRPr="00CC2F47">
        <w:rPr>
          <w:sz w:val="20"/>
          <w:szCs w:val="20"/>
        </w:rPr>
        <w:t xml:space="preserve"> </w:t>
      </w:r>
      <w:r w:rsidRPr="00CC2F47">
        <w:rPr>
          <w:sz w:val="20"/>
          <w:szCs w:val="20"/>
        </w:rPr>
        <w:tab/>
        <w:t xml:space="preserve"> Dezvoltarea capacităţii de învăţare s-a realizat prin abordarea unei diversităţi de forme de învăţare: învăţarea reciprocă, metoda cubului, ciorchinelui, chestionarului, observaţiei directe, fonetică analitico-sintetică, susţinerea şi explicarea unei noţiuni pe baza studiului individual.</w:t>
      </w:r>
    </w:p>
    <w:p w:rsidR="00CC2F47" w:rsidRPr="00CC2F47" w:rsidRDefault="00CC2F47" w:rsidP="00CC2F47">
      <w:pPr>
        <w:jc w:val="both"/>
        <w:rPr>
          <w:sz w:val="20"/>
          <w:szCs w:val="20"/>
        </w:rPr>
      </w:pPr>
      <w:r w:rsidRPr="00CC2F47">
        <w:rPr>
          <w:sz w:val="20"/>
          <w:szCs w:val="20"/>
        </w:rPr>
        <w:t xml:space="preserve"> </w:t>
      </w:r>
      <w:r w:rsidRPr="00CC2F47">
        <w:rPr>
          <w:sz w:val="20"/>
          <w:szCs w:val="20"/>
        </w:rPr>
        <w:tab/>
        <w:t xml:space="preserve"> În acest fel, elevii claselor I-IV au dovedit în urma aplicării probelor de evaluare formative însuşirea competenţelor corespunzătoare perioadei de studiu.</w:t>
      </w:r>
    </w:p>
    <w:p w:rsidR="00CC2F47" w:rsidRPr="00CC2F47" w:rsidRDefault="00CC2F47" w:rsidP="00CC2F47">
      <w:pPr>
        <w:jc w:val="both"/>
        <w:rPr>
          <w:sz w:val="20"/>
          <w:szCs w:val="20"/>
        </w:rPr>
      </w:pPr>
      <w:r w:rsidRPr="00CC2F47">
        <w:rPr>
          <w:sz w:val="20"/>
          <w:szCs w:val="20"/>
        </w:rPr>
        <w:t xml:space="preserve">    </w:t>
      </w:r>
    </w:p>
    <w:p w:rsidR="00CC2F47" w:rsidRPr="00CC2F47" w:rsidRDefault="00CC2F47" w:rsidP="005C24E6">
      <w:pPr>
        <w:numPr>
          <w:ilvl w:val="0"/>
          <w:numId w:val="74"/>
        </w:numPr>
        <w:jc w:val="both"/>
        <w:rPr>
          <w:b/>
          <w:sz w:val="20"/>
          <w:szCs w:val="20"/>
          <w:u w:val="single"/>
        </w:rPr>
      </w:pPr>
      <w:r w:rsidRPr="00CC2F47">
        <w:rPr>
          <w:b/>
          <w:sz w:val="20"/>
          <w:szCs w:val="20"/>
          <w:u w:val="single"/>
        </w:rPr>
        <w:t>EVALUAREA</w:t>
      </w:r>
    </w:p>
    <w:p w:rsidR="00CC2F47" w:rsidRPr="00CC2F47" w:rsidRDefault="00CC2F47" w:rsidP="00CC2F47">
      <w:pPr>
        <w:ind w:firstLine="720"/>
        <w:jc w:val="both"/>
        <w:rPr>
          <w:sz w:val="20"/>
          <w:szCs w:val="20"/>
        </w:rPr>
      </w:pPr>
      <w:r w:rsidRPr="00CC2F47">
        <w:rPr>
          <w:sz w:val="20"/>
          <w:szCs w:val="20"/>
        </w:rPr>
        <w:t>Evaluarea rezultatelor şcolare s-a realizat prin folosirea celor trei tipuri de evaluare, dar şi apelând la strategii de evaluare alternativă.</w:t>
      </w:r>
    </w:p>
    <w:p w:rsidR="00CC2F47" w:rsidRPr="00CC2F47" w:rsidRDefault="00CC2F47" w:rsidP="00CC2F47">
      <w:pPr>
        <w:ind w:firstLine="720"/>
        <w:jc w:val="both"/>
        <w:rPr>
          <w:sz w:val="20"/>
          <w:szCs w:val="20"/>
        </w:rPr>
      </w:pPr>
      <w:r w:rsidRPr="00CC2F47">
        <w:rPr>
          <w:sz w:val="20"/>
          <w:szCs w:val="20"/>
        </w:rPr>
        <w:t xml:space="preserve">Aprecierea rezultatelor şcolare s-a făcut prin elaborarea descriptorilor de performanţă pentru unităţi de conţinut grupate în diverse moduri, încât să corespundă standardelor de performanţă, stabilirea probelor de evaluare conform obiectivelor, stabilirea ulterior  (ca urmare a concluziilor  în urma analizei acestora) a modalităţilor de ameliorare şi dezvoltare, însoţirea evaluărilor de observaţii şi aprecieri, folositoare elevilor, dar şi părinţilor în ideea sprijinirii actului de învăţare. </w:t>
      </w:r>
    </w:p>
    <w:p w:rsidR="00CC2F47" w:rsidRPr="00CC2F47" w:rsidRDefault="00CC2F47" w:rsidP="00CC2F47">
      <w:pPr>
        <w:jc w:val="both"/>
        <w:rPr>
          <w:sz w:val="20"/>
          <w:szCs w:val="20"/>
        </w:rPr>
      </w:pPr>
    </w:p>
    <w:p w:rsidR="00CC2F47" w:rsidRPr="00CC2F47" w:rsidRDefault="00CC2F47" w:rsidP="005C24E6">
      <w:pPr>
        <w:numPr>
          <w:ilvl w:val="0"/>
          <w:numId w:val="74"/>
        </w:numPr>
        <w:jc w:val="both"/>
        <w:rPr>
          <w:b/>
          <w:sz w:val="20"/>
          <w:szCs w:val="20"/>
          <w:u w:val="single"/>
        </w:rPr>
      </w:pPr>
      <w:r w:rsidRPr="00CC2F47">
        <w:rPr>
          <w:b/>
          <w:sz w:val="20"/>
          <w:szCs w:val="20"/>
          <w:u w:val="single"/>
        </w:rPr>
        <w:t>FORMAREA PROFESIONALĂ/ PERFECŢIONAREA</w:t>
      </w:r>
    </w:p>
    <w:p w:rsidR="00CC2F47" w:rsidRPr="00CC2F47" w:rsidRDefault="00CC2F47" w:rsidP="00CC2F47">
      <w:pPr>
        <w:ind w:firstLine="720"/>
        <w:jc w:val="both"/>
        <w:rPr>
          <w:sz w:val="20"/>
          <w:szCs w:val="20"/>
        </w:rPr>
      </w:pPr>
      <w:r w:rsidRPr="00CC2F47">
        <w:rPr>
          <w:sz w:val="20"/>
          <w:szCs w:val="20"/>
        </w:rPr>
        <w:t>Formarea noastră continuă s-a realizat pornind de la identificarea propriilor nevoi, în urma autoevaluării obiective , dar şi subiective .</w:t>
      </w:r>
    </w:p>
    <w:p w:rsidR="00CC2F47" w:rsidRPr="00CC2F47" w:rsidRDefault="00CC2F47" w:rsidP="00CC2F47">
      <w:pPr>
        <w:ind w:firstLine="720"/>
        <w:jc w:val="both"/>
        <w:rPr>
          <w:sz w:val="20"/>
          <w:szCs w:val="20"/>
        </w:rPr>
      </w:pPr>
      <w:r w:rsidRPr="00CC2F47">
        <w:rPr>
          <w:sz w:val="20"/>
          <w:szCs w:val="20"/>
        </w:rPr>
        <w:t>Concret, fiecare membru al comisiei şi-a întocmit portofoliul la nivelul standardelor, urmărind eficienţa acestuia în demersul didactic la nivelul fiecărui colectiv.</w:t>
      </w:r>
    </w:p>
    <w:p w:rsidR="00CC2F47" w:rsidRPr="00CC2F47" w:rsidRDefault="00CC2F47" w:rsidP="00CC2F47">
      <w:pPr>
        <w:ind w:firstLine="720"/>
        <w:jc w:val="both"/>
        <w:rPr>
          <w:sz w:val="20"/>
          <w:szCs w:val="20"/>
        </w:rPr>
      </w:pPr>
      <w:r w:rsidRPr="00CC2F47">
        <w:rPr>
          <w:sz w:val="20"/>
          <w:szCs w:val="20"/>
        </w:rPr>
        <w:t>Studiul individual a constituit de asemenea o modalitate eficientă de formare continuă cu aplicarea în demersul didactic a noutăţilor metodologice.</w:t>
      </w:r>
    </w:p>
    <w:p w:rsidR="00CC2F47" w:rsidRPr="00CC2F47" w:rsidRDefault="00CC2F47" w:rsidP="00CC2F47">
      <w:pPr>
        <w:jc w:val="both"/>
        <w:rPr>
          <w:sz w:val="20"/>
          <w:szCs w:val="20"/>
        </w:rPr>
      </w:pPr>
      <w:r w:rsidRPr="00CC2F47">
        <w:rPr>
          <w:sz w:val="20"/>
          <w:szCs w:val="20"/>
        </w:rPr>
        <w:t xml:space="preserve">          Toti invatatorii au participat la diferite cursuri de formare profesionala, la conferinte si simpozioane pe diferite teme de actualitate.</w:t>
      </w:r>
    </w:p>
    <w:p w:rsidR="00CC2F47" w:rsidRPr="00CC2F47" w:rsidRDefault="00CC2F47" w:rsidP="00CC2F47">
      <w:pPr>
        <w:jc w:val="both"/>
        <w:rPr>
          <w:sz w:val="20"/>
          <w:szCs w:val="20"/>
        </w:rPr>
      </w:pPr>
    </w:p>
    <w:p w:rsidR="00CC2F47" w:rsidRPr="00CC2F47" w:rsidRDefault="00CC2F47" w:rsidP="005C24E6">
      <w:pPr>
        <w:numPr>
          <w:ilvl w:val="0"/>
          <w:numId w:val="74"/>
        </w:numPr>
        <w:jc w:val="both"/>
        <w:rPr>
          <w:b/>
          <w:sz w:val="20"/>
          <w:szCs w:val="20"/>
          <w:u w:val="single"/>
        </w:rPr>
      </w:pPr>
      <w:r w:rsidRPr="00CC2F47">
        <w:rPr>
          <w:b/>
          <w:sz w:val="20"/>
          <w:szCs w:val="20"/>
          <w:u w:val="single"/>
        </w:rPr>
        <w:t>ACTIVITĂŢI  EXTRAŞCOLARE ŞI EXTRACURRICULARE</w:t>
      </w:r>
    </w:p>
    <w:p w:rsidR="00CC2F47" w:rsidRPr="00CC2F47" w:rsidRDefault="00CC2F47" w:rsidP="00CC2F47">
      <w:pPr>
        <w:jc w:val="both"/>
        <w:rPr>
          <w:b/>
          <w:sz w:val="20"/>
          <w:szCs w:val="20"/>
          <w:u w:val="single"/>
        </w:rPr>
      </w:pPr>
    </w:p>
    <w:p w:rsidR="00CC2F47" w:rsidRPr="00CC2F47" w:rsidRDefault="00CC2F47" w:rsidP="00CC2F47">
      <w:pPr>
        <w:ind w:firstLine="720"/>
        <w:jc w:val="both"/>
        <w:rPr>
          <w:sz w:val="20"/>
          <w:szCs w:val="20"/>
        </w:rPr>
      </w:pPr>
      <w:r w:rsidRPr="00CC2F47">
        <w:rPr>
          <w:sz w:val="20"/>
          <w:szCs w:val="20"/>
        </w:rPr>
        <w:t>Pe parcursul anului scolar 2017-2018 cadrele didactice din înv. primar au desfăşurat şi s-au implicat în numeroase activităţi extraşcolare şi extracurriculare (serbari, excursii, drumetii, activitati pe diferite teme).</w:t>
      </w:r>
    </w:p>
    <w:p w:rsidR="00CC2F47" w:rsidRPr="00CC2F47" w:rsidRDefault="00CC2F47" w:rsidP="00CC2F47">
      <w:pPr>
        <w:ind w:firstLine="720"/>
        <w:jc w:val="both"/>
        <w:rPr>
          <w:sz w:val="20"/>
          <w:szCs w:val="20"/>
        </w:rPr>
      </w:pPr>
    </w:p>
    <w:p w:rsidR="00CC2F47" w:rsidRPr="00CC2F47" w:rsidRDefault="00CC2F47" w:rsidP="00CC2F47">
      <w:pPr>
        <w:ind w:left="720"/>
        <w:jc w:val="both"/>
        <w:rPr>
          <w:b/>
          <w:sz w:val="20"/>
          <w:szCs w:val="20"/>
          <w:u w:val="single"/>
        </w:rPr>
      </w:pPr>
    </w:p>
    <w:p w:rsidR="00CC2F47" w:rsidRPr="00CC2F47" w:rsidRDefault="00CC2F47" w:rsidP="00CC2F47">
      <w:pPr>
        <w:ind w:left="720"/>
        <w:jc w:val="both"/>
        <w:rPr>
          <w:b/>
          <w:sz w:val="20"/>
          <w:szCs w:val="20"/>
          <w:u w:val="single"/>
        </w:rPr>
      </w:pPr>
      <w:r w:rsidRPr="00CC2F47">
        <w:rPr>
          <w:b/>
          <w:sz w:val="20"/>
          <w:szCs w:val="20"/>
          <w:u w:val="single"/>
        </w:rPr>
        <w:t xml:space="preserve">Responsabilităţi </w:t>
      </w:r>
    </w:p>
    <w:p w:rsidR="00CC2F47" w:rsidRPr="00CC2F47" w:rsidRDefault="00CC2F47" w:rsidP="00CC2F47">
      <w:pPr>
        <w:ind w:left="720"/>
        <w:jc w:val="both"/>
        <w:rPr>
          <w:sz w:val="20"/>
          <w:szCs w:val="20"/>
        </w:rPr>
      </w:pPr>
      <w:r w:rsidRPr="00CC2F47">
        <w:rPr>
          <w:sz w:val="20"/>
          <w:szCs w:val="20"/>
        </w:rPr>
        <w:t xml:space="preserve">Metodiști ISJ Valcea: Prof. Inv. Primar Radulescu Margareta </w:t>
      </w:r>
    </w:p>
    <w:p w:rsidR="00CC2F47" w:rsidRPr="00CC2F47" w:rsidRDefault="00CC2F47" w:rsidP="00CC2F47">
      <w:pPr>
        <w:jc w:val="both"/>
        <w:rPr>
          <w:sz w:val="20"/>
          <w:szCs w:val="20"/>
        </w:rPr>
      </w:pPr>
      <w:r w:rsidRPr="00CC2F47">
        <w:rPr>
          <w:sz w:val="20"/>
          <w:szCs w:val="20"/>
        </w:rPr>
        <w:t xml:space="preserve">           Responsabil Cerc pedagogic- zona Balcesti: Radulescu Margareta</w:t>
      </w:r>
    </w:p>
    <w:p w:rsidR="00CC2F47" w:rsidRPr="00CC2F47" w:rsidRDefault="00CC2F47" w:rsidP="00CC2F47">
      <w:pPr>
        <w:ind w:left="720"/>
        <w:jc w:val="both"/>
        <w:rPr>
          <w:b/>
          <w:sz w:val="20"/>
          <w:szCs w:val="20"/>
          <w:u w:val="single"/>
        </w:rPr>
      </w:pPr>
      <w:r w:rsidRPr="00CC2F47">
        <w:rPr>
          <w:sz w:val="20"/>
          <w:szCs w:val="20"/>
          <w:u w:val="single"/>
        </w:rPr>
        <w:t xml:space="preserve"> </w:t>
      </w:r>
      <w:r w:rsidRPr="00CC2F47">
        <w:rPr>
          <w:b/>
          <w:sz w:val="20"/>
          <w:szCs w:val="20"/>
          <w:u w:val="single"/>
        </w:rPr>
        <w:t>Organizatori de concurs</w:t>
      </w:r>
    </w:p>
    <w:p w:rsidR="00CC2F47" w:rsidRPr="00CC2F47" w:rsidRDefault="00CC2F47" w:rsidP="00CC2F47">
      <w:pPr>
        <w:ind w:left="720"/>
        <w:jc w:val="both"/>
        <w:rPr>
          <w:sz w:val="20"/>
          <w:szCs w:val="20"/>
        </w:rPr>
      </w:pPr>
      <w:r w:rsidRPr="00CC2F47">
        <w:rPr>
          <w:sz w:val="20"/>
          <w:szCs w:val="20"/>
        </w:rPr>
        <w:t>Concursul naţional ”Comper comunicare si matematica”: Florea Alina, Mihai Mioara, Radulescu Margareta, Folea Aurelia</w:t>
      </w:r>
    </w:p>
    <w:p w:rsidR="00CC2F47" w:rsidRPr="00CC2F47" w:rsidRDefault="00CC2F47" w:rsidP="00CC2F47">
      <w:pPr>
        <w:ind w:left="720"/>
        <w:jc w:val="both"/>
        <w:rPr>
          <w:sz w:val="20"/>
          <w:szCs w:val="20"/>
        </w:rPr>
      </w:pPr>
      <w:r w:rsidRPr="00CC2F47">
        <w:rPr>
          <w:sz w:val="20"/>
          <w:szCs w:val="20"/>
        </w:rPr>
        <w:t>Concursul ,,Formidabilii: Florea Alina, Mihai Mioara , Radulescu Margareta, Covrig Marin, Popescu Magdalena, Dinu Manuela, Stoienescu Claudia, Manu Veronica, Badica Iulia</w:t>
      </w:r>
    </w:p>
    <w:p w:rsidR="00CC2F47" w:rsidRPr="00CC2F47" w:rsidRDefault="00CC2F47" w:rsidP="00CC2F47">
      <w:pPr>
        <w:ind w:left="720"/>
        <w:jc w:val="both"/>
        <w:rPr>
          <w:sz w:val="20"/>
          <w:szCs w:val="20"/>
        </w:rPr>
      </w:pPr>
    </w:p>
    <w:p w:rsidR="00CC2F47" w:rsidRPr="00CC2F47" w:rsidRDefault="00CC2F47" w:rsidP="00CC2F47">
      <w:pPr>
        <w:jc w:val="both"/>
        <w:rPr>
          <w:b/>
          <w:sz w:val="20"/>
          <w:szCs w:val="20"/>
          <w:u w:val="single"/>
        </w:rPr>
      </w:pPr>
    </w:p>
    <w:p w:rsidR="00CC2F47" w:rsidRPr="00CC2F47" w:rsidRDefault="00CC2F47" w:rsidP="00CC2F47">
      <w:pPr>
        <w:ind w:firstLine="720"/>
        <w:jc w:val="both"/>
        <w:rPr>
          <w:b/>
          <w:sz w:val="20"/>
          <w:szCs w:val="20"/>
          <w:u w:val="single"/>
        </w:rPr>
      </w:pPr>
      <w:r w:rsidRPr="00CC2F47">
        <w:rPr>
          <w:b/>
          <w:sz w:val="20"/>
          <w:szCs w:val="20"/>
          <w:u w:val="single"/>
        </w:rPr>
        <w:t>Concursuri şcolare:</w:t>
      </w:r>
    </w:p>
    <w:p w:rsidR="00CC2F47" w:rsidRPr="00CC2F47" w:rsidRDefault="00CC2F47" w:rsidP="00CC2F47">
      <w:pPr>
        <w:jc w:val="both"/>
        <w:rPr>
          <w:sz w:val="20"/>
          <w:szCs w:val="20"/>
        </w:rPr>
      </w:pPr>
      <w:r w:rsidRPr="00CC2F47">
        <w:rPr>
          <w:sz w:val="20"/>
          <w:szCs w:val="20"/>
        </w:rPr>
        <w:t xml:space="preserve">           La concursurile Comper Comunicare si Matematica au participat elevii claselor CP-I-II-III, unde au obtinut numeroase premii, conform anexei.</w:t>
      </w:r>
    </w:p>
    <w:p w:rsidR="00CC2F47" w:rsidRPr="00CC2F47" w:rsidRDefault="00CC2F47" w:rsidP="00CC2F47">
      <w:pPr>
        <w:jc w:val="both"/>
        <w:rPr>
          <w:sz w:val="20"/>
          <w:szCs w:val="20"/>
        </w:rPr>
      </w:pPr>
      <w:r w:rsidRPr="00CC2F47">
        <w:rPr>
          <w:sz w:val="20"/>
          <w:szCs w:val="20"/>
        </w:rPr>
        <w:t xml:space="preserve">           La concursul Formidabilii au participat elevii claselor primare precum si elevii de la structuri, obtinand rezultate deosebite.</w:t>
      </w:r>
    </w:p>
    <w:p w:rsidR="00CC2F47" w:rsidRPr="00CC2F47" w:rsidRDefault="00CC2F47" w:rsidP="00CC2F47">
      <w:pPr>
        <w:ind w:firstLine="720"/>
        <w:jc w:val="both"/>
        <w:rPr>
          <w:b/>
          <w:sz w:val="20"/>
          <w:szCs w:val="20"/>
          <w:u w:val="single"/>
        </w:rPr>
      </w:pPr>
      <w:r w:rsidRPr="00CC2F47">
        <w:rPr>
          <w:b/>
          <w:sz w:val="20"/>
          <w:szCs w:val="20"/>
          <w:u w:val="single"/>
        </w:rPr>
        <w:t>Programe artistice, serbări şcolare, activităţi :</w:t>
      </w:r>
    </w:p>
    <w:p w:rsidR="00CC2F47" w:rsidRPr="00CC2F47" w:rsidRDefault="00CC2F47" w:rsidP="00CC2F47">
      <w:pPr>
        <w:jc w:val="both"/>
        <w:rPr>
          <w:sz w:val="20"/>
          <w:szCs w:val="20"/>
        </w:rPr>
      </w:pPr>
    </w:p>
    <w:p w:rsidR="00CC2F47" w:rsidRPr="00CC2F47" w:rsidRDefault="00CC2F47" w:rsidP="00CC2F47">
      <w:pPr>
        <w:ind w:left="720"/>
        <w:jc w:val="both"/>
        <w:rPr>
          <w:sz w:val="20"/>
          <w:szCs w:val="20"/>
        </w:rPr>
      </w:pPr>
      <w:r w:rsidRPr="00CC2F47">
        <w:rPr>
          <w:sz w:val="20"/>
          <w:szCs w:val="20"/>
        </w:rPr>
        <w:t>S-au pregatit serbari de 1 Decembrie, Craciun, 24 Ianuarie, 8 Martie Sfarsit de an scolar</w:t>
      </w:r>
    </w:p>
    <w:p w:rsidR="00CC2F47" w:rsidRPr="00226B47" w:rsidRDefault="00CC2F47" w:rsidP="00CC2F47">
      <w:pPr>
        <w:ind w:left="720"/>
        <w:jc w:val="both"/>
        <w:rPr>
          <w:sz w:val="28"/>
          <w:szCs w:val="28"/>
        </w:rPr>
      </w:pPr>
    </w:p>
    <w:p w:rsidR="00CC2F47" w:rsidRDefault="00CC2F47" w:rsidP="00CC2F47">
      <w:pPr>
        <w:jc w:val="right"/>
        <w:rPr>
          <w:sz w:val="28"/>
          <w:szCs w:val="28"/>
        </w:rPr>
      </w:pPr>
    </w:p>
    <w:p w:rsidR="008803D7" w:rsidRDefault="008803D7" w:rsidP="008803D7">
      <w:pPr>
        <w:pStyle w:val="Default"/>
        <w:ind w:firstLine="567"/>
        <w:jc w:val="both"/>
        <w:rPr>
          <w:bCs/>
          <w:sz w:val="20"/>
          <w:szCs w:val="20"/>
        </w:rPr>
      </w:pPr>
    </w:p>
    <w:p w:rsidR="008803D7" w:rsidRPr="00930A13" w:rsidRDefault="008803D7" w:rsidP="00930A13">
      <w:pPr>
        <w:jc w:val="center"/>
        <w:rPr>
          <w:b/>
        </w:rPr>
      </w:pPr>
      <w:r>
        <w:t xml:space="preserve">                                           </w:t>
      </w:r>
      <w:r w:rsidRPr="00930A13">
        <w:rPr>
          <w:b/>
        </w:rPr>
        <w:t>COMISIA METODICA ''LIMBA SI COMUNICARE''</w:t>
      </w:r>
    </w:p>
    <w:p w:rsidR="008803D7" w:rsidRDefault="008803D7" w:rsidP="008803D7">
      <w:pPr>
        <w:pStyle w:val="Default"/>
        <w:ind w:firstLine="567"/>
        <w:jc w:val="both"/>
        <w:rPr>
          <w:bCs/>
          <w:sz w:val="20"/>
          <w:szCs w:val="20"/>
        </w:rPr>
      </w:pPr>
    </w:p>
    <w:p w:rsidR="008803D7" w:rsidRPr="00CC2F47" w:rsidRDefault="008803D7" w:rsidP="00CC2F47">
      <w:pPr>
        <w:pStyle w:val="Default"/>
        <w:ind w:firstLine="567"/>
        <w:jc w:val="both"/>
        <w:rPr>
          <w:bCs/>
          <w:sz w:val="14"/>
          <w:szCs w:val="20"/>
        </w:rPr>
      </w:pPr>
    </w:p>
    <w:p w:rsidR="00CC2F47" w:rsidRPr="00CC2F47" w:rsidRDefault="00CC2F47" w:rsidP="00CC2F47">
      <w:pPr>
        <w:jc w:val="both"/>
        <w:rPr>
          <w:sz w:val="20"/>
          <w:szCs w:val="28"/>
        </w:rPr>
      </w:pPr>
      <w:r w:rsidRPr="00CC2F47">
        <w:rPr>
          <w:sz w:val="20"/>
          <w:szCs w:val="28"/>
        </w:rPr>
        <w:t>In anul scolar 2017-2018, comisia Limba si comunicare si- a desfasurat activitatea conform programelor de specialitate si a planificarilor calendaristice individuale, documente vizate si aprobate de carte directorul unitatii si de catre rsponsabilul comisiei metodice.</w:t>
      </w:r>
    </w:p>
    <w:p w:rsidR="00CC2F47" w:rsidRPr="00CC2F47" w:rsidRDefault="00CC2F47" w:rsidP="00CC2F47">
      <w:pPr>
        <w:jc w:val="both"/>
        <w:rPr>
          <w:sz w:val="20"/>
          <w:szCs w:val="28"/>
        </w:rPr>
      </w:pPr>
      <w:r w:rsidRPr="00CC2F47">
        <w:rPr>
          <w:sz w:val="20"/>
          <w:szCs w:val="28"/>
        </w:rPr>
        <w:tab/>
        <w:t>Membrii comisiei au avut in vedere obiective precum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rPr>
        <w:t>Discutarea programei scolare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rPr>
        <w:t>Selectarea manulelor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rPr>
        <w:t>Asigurarea unui bogat material documentar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rPr>
        <w:t>Evaluarea permanenta si pregatirea suplimentara a elevilor care au sustinut examene la disciplina limba si literatura romana.</w:t>
      </w:r>
    </w:p>
    <w:p w:rsidR="00CC2F47" w:rsidRPr="00CC2F47" w:rsidRDefault="00CC2F47" w:rsidP="00CC2F47">
      <w:pPr>
        <w:pStyle w:val="ListParagraph"/>
        <w:spacing w:line="240" w:lineRule="auto"/>
        <w:ind w:left="0" w:firstLine="360"/>
        <w:jc w:val="both"/>
        <w:rPr>
          <w:rFonts w:ascii="Times New Roman" w:hAnsi="Times New Roman"/>
          <w:sz w:val="20"/>
          <w:szCs w:val="28"/>
        </w:rPr>
      </w:pPr>
      <w:r w:rsidRPr="00CC2F47">
        <w:rPr>
          <w:rFonts w:ascii="Times New Roman" w:hAnsi="Times New Roman"/>
          <w:sz w:val="20"/>
          <w:szCs w:val="28"/>
        </w:rPr>
        <w:t xml:space="preserve">       La inceputul anului scolar s-au aplicat evaluari initiale, semnalandu-se greselile frecvente, s-au propus si urmarit masuri de ameliorare, s-au aplicat permanent elevilor evaluari formative si sumative, s-au organizat si desfasurat programme de recuperare a materiei pentru elevii claselor V – XII, precum si un program de pregatire a elevilor din clasele a VIII a si a XII a in vederea sustinerii Evaluarii Nationale si examenului de Bacalaureat.</w:t>
      </w:r>
    </w:p>
    <w:p w:rsidR="00CC2F47" w:rsidRPr="00CC2F47" w:rsidRDefault="00CC2F47" w:rsidP="00CC2F47">
      <w:pPr>
        <w:pStyle w:val="ListParagraph"/>
        <w:spacing w:line="240" w:lineRule="auto"/>
        <w:ind w:left="0" w:firstLine="360"/>
        <w:jc w:val="both"/>
        <w:rPr>
          <w:rFonts w:ascii="Times New Roman" w:hAnsi="Times New Roman"/>
          <w:sz w:val="20"/>
          <w:szCs w:val="28"/>
        </w:rPr>
      </w:pPr>
      <w:r w:rsidRPr="00CC2F47">
        <w:rPr>
          <w:rFonts w:ascii="Times New Roman" w:hAnsi="Times New Roman"/>
          <w:sz w:val="20"/>
          <w:szCs w:val="28"/>
        </w:rPr>
        <w:t xml:space="preserve">       In cadrul activitatilor metodice si educative derulate la catedra limba si comunicare, amintim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Ziua limbilor straine</w:t>
      </w:r>
      <w:r w:rsidRPr="00CC2F47">
        <w:rPr>
          <w:rFonts w:ascii="Times New Roman" w:hAnsi="Times New Roman"/>
          <w:sz w:val="20"/>
          <w:szCs w:val="28"/>
        </w:rPr>
        <w:t>, activitate la care au participat profesorii de limba franceza si engleza (s-au relizat planse, afise, expozitii, referate)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 xml:space="preserve">Ziua educatiei, </w:t>
      </w:r>
      <w:r w:rsidRPr="00CC2F47">
        <w:rPr>
          <w:rFonts w:ascii="Times New Roman" w:hAnsi="Times New Roman"/>
          <w:sz w:val="20"/>
          <w:szCs w:val="28"/>
        </w:rPr>
        <w:t>membrii comisiei au desfasurat diverse activitati cu elevii, s-au vizionat filme educative, reportaje, au avut loc expozitii, dar si o sediune de referate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Halloween</w:t>
      </w:r>
      <w:r w:rsidRPr="00CC2F47">
        <w:rPr>
          <w:rFonts w:ascii="Times New Roman" w:hAnsi="Times New Roman"/>
          <w:sz w:val="20"/>
          <w:szCs w:val="28"/>
        </w:rPr>
        <w:t>, activitati realizae de catre profesorii de limba engleza atat la nivel primar, cat si gimnazial si liceal. A avut loc un spectacol artistic la cantina liceului in cadrul caruia a fost o prezentare de costume specifice sarbatoarei dar si diverse jocuri.</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1 Decembrie</w:t>
      </w:r>
      <w:r w:rsidRPr="00CC2F47">
        <w:rPr>
          <w:rFonts w:ascii="Times New Roman" w:hAnsi="Times New Roman"/>
          <w:sz w:val="20"/>
          <w:szCs w:val="28"/>
        </w:rPr>
        <w:t xml:space="preserve"> – ziua nationala a Romaniei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 xml:space="preserve"> Serbare de Craciun</w:t>
      </w:r>
      <w:r w:rsidRPr="00CC2F47">
        <w:rPr>
          <w:rFonts w:ascii="Times New Roman" w:hAnsi="Times New Roman"/>
          <w:sz w:val="20"/>
          <w:szCs w:val="28"/>
        </w:rPr>
        <w:t>, activitate desfasurata la cantina liceului unde a avut loc o expozitie de planse si felicitari, s-a desfasurat un program artistic in cadrul caruia au fost scenete, s-au cantat colinde atat in limba romana cat si in limbile franceza si englez ; elevii de gimnaziu au pregatit prajituri si mancaruri traditionale de Craciun, etc ;</w:t>
      </w:r>
    </w:p>
    <w:p w:rsidR="00CC2F47" w:rsidRPr="00CC2F47" w:rsidRDefault="00CC2F47" w:rsidP="005C24E6">
      <w:pPr>
        <w:pStyle w:val="ListParagraph"/>
        <w:numPr>
          <w:ilvl w:val="0"/>
          <w:numId w:val="83"/>
        </w:numPr>
        <w:spacing w:after="160" w:line="240" w:lineRule="auto"/>
        <w:jc w:val="both"/>
        <w:rPr>
          <w:rFonts w:ascii="Times New Roman" w:hAnsi="Times New Roman"/>
          <w:b/>
          <w:i/>
          <w:sz w:val="20"/>
          <w:szCs w:val="28"/>
        </w:rPr>
      </w:pPr>
      <w:r w:rsidRPr="00CC2F47">
        <w:rPr>
          <w:rFonts w:ascii="Times New Roman" w:hAnsi="Times New Roman"/>
          <w:b/>
          <w:i/>
          <w:sz w:val="20"/>
          <w:szCs w:val="28"/>
        </w:rPr>
        <w:t xml:space="preserve">Dor de Eminescu – </w:t>
      </w:r>
      <w:r w:rsidRPr="00CC2F47">
        <w:rPr>
          <w:rFonts w:ascii="Times New Roman" w:hAnsi="Times New Roman"/>
          <w:sz w:val="20"/>
          <w:szCs w:val="28"/>
        </w:rPr>
        <w:t>activitate literara desfasurata de profesorii de limba romana, s-au organizat concursuri la clasa si s-au prezentat referate.</w:t>
      </w:r>
    </w:p>
    <w:p w:rsidR="00CC2F47" w:rsidRPr="00CC2F47" w:rsidRDefault="00CC2F47" w:rsidP="005C24E6">
      <w:pPr>
        <w:pStyle w:val="ListParagraph"/>
        <w:numPr>
          <w:ilvl w:val="0"/>
          <w:numId w:val="83"/>
        </w:numPr>
        <w:spacing w:after="160" w:line="240" w:lineRule="auto"/>
        <w:jc w:val="both"/>
        <w:rPr>
          <w:rFonts w:ascii="Times New Roman" w:hAnsi="Times New Roman"/>
          <w:b/>
          <w:i/>
          <w:sz w:val="20"/>
          <w:szCs w:val="28"/>
          <w:lang w:val="en-US"/>
        </w:rPr>
      </w:pPr>
      <w:r w:rsidRPr="00CC2F47">
        <w:rPr>
          <w:rFonts w:ascii="Times New Roman" w:hAnsi="Times New Roman"/>
          <w:b/>
          <w:i/>
          <w:sz w:val="20"/>
          <w:szCs w:val="28"/>
          <w:lang w:val="en-US"/>
        </w:rPr>
        <w:t xml:space="preserve">Organizarea olimpiadei de limba romana </w:t>
      </w:r>
      <w:r w:rsidRPr="00CC2F47">
        <w:rPr>
          <w:rFonts w:ascii="Times New Roman" w:hAnsi="Times New Roman"/>
          <w:sz w:val="20"/>
          <w:szCs w:val="28"/>
          <w:lang w:val="en-US"/>
        </w:rPr>
        <w:t>faza pe scoala;</w:t>
      </w:r>
    </w:p>
    <w:p w:rsidR="00CC2F47" w:rsidRPr="00CC2F47" w:rsidRDefault="00CC2F47" w:rsidP="005C24E6">
      <w:pPr>
        <w:pStyle w:val="ListParagraph"/>
        <w:numPr>
          <w:ilvl w:val="0"/>
          <w:numId w:val="83"/>
        </w:numPr>
        <w:spacing w:after="160" w:line="240" w:lineRule="auto"/>
        <w:jc w:val="both"/>
        <w:rPr>
          <w:rFonts w:ascii="Times New Roman" w:hAnsi="Times New Roman"/>
          <w:b/>
          <w:i/>
          <w:sz w:val="20"/>
          <w:szCs w:val="28"/>
        </w:rPr>
      </w:pPr>
      <w:r w:rsidRPr="00CC2F47">
        <w:rPr>
          <w:rFonts w:ascii="Times New Roman" w:hAnsi="Times New Roman"/>
          <w:b/>
          <w:i/>
          <w:sz w:val="20"/>
          <w:szCs w:val="28"/>
        </w:rPr>
        <w:t xml:space="preserve">Organizarea olimpiadei de limba engleza </w:t>
      </w:r>
      <w:r w:rsidRPr="00CC2F47">
        <w:rPr>
          <w:rFonts w:ascii="Times New Roman" w:hAnsi="Times New Roman"/>
          <w:sz w:val="20"/>
          <w:szCs w:val="28"/>
        </w:rPr>
        <w:t>faza pe scoala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lang w:val="en-US"/>
        </w:rPr>
      </w:pPr>
      <w:r w:rsidRPr="00CC2F47">
        <w:rPr>
          <w:rFonts w:ascii="Times New Roman" w:hAnsi="Times New Roman"/>
          <w:b/>
          <w:i/>
          <w:sz w:val="20"/>
          <w:szCs w:val="28"/>
          <w:lang w:val="en-US"/>
        </w:rPr>
        <w:t xml:space="preserve">Happy Valentine’s Day </w:t>
      </w:r>
      <w:r w:rsidRPr="00CC2F47">
        <w:rPr>
          <w:rFonts w:ascii="Times New Roman" w:hAnsi="Times New Roman"/>
          <w:sz w:val="20"/>
          <w:szCs w:val="28"/>
          <w:lang w:val="en-US"/>
        </w:rPr>
        <w:t>– program artistic, sesiune de referate, proiecte</w:t>
      </w:r>
      <w:r w:rsidRPr="00CC2F47">
        <w:rPr>
          <w:rFonts w:ascii="Times New Roman" w:hAnsi="Times New Roman"/>
          <w:b/>
          <w:i/>
          <w:sz w:val="20"/>
          <w:szCs w:val="28"/>
          <w:lang w:val="en-US"/>
        </w:rPr>
        <w:t xml:space="preserve"> </w:t>
      </w:r>
      <w:r w:rsidRPr="00CC2F47">
        <w:rPr>
          <w:rFonts w:ascii="Times New Roman" w:hAnsi="Times New Roman"/>
          <w:sz w:val="20"/>
          <w:szCs w:val="28"/>
          <w:lang w:val="en-US"/>
        </w:rPr>
        <w:t>;</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 xml:space="preserve">Dragobetele </w:t>
      </w:r>
      <w:r w:rsidRPr="00CC2F47">
        <w:rPr>
          <w:rFonts w:ascii="Times New Roman" w:hAnsi="Times New Roman"/>
          <w:sz w:val="20"/>
          <w:szCs w:val="28"/>
        </w:rPr>
        <w:t>– ziua dragostei si a bunavointei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 xml:space="preserve">Ziua Francofoniei </w:t>
      </w:r>
      <w:r w:rsidRPr="00CC2F47">
        <w:rPr>
          <w:rFonts w:ascii="Times New Roman" w:hAnsi="Times New Roman"/>
          <w:sz w:val="20"/>
          <w:szCs w:val="28"/>
        </w:rPr>
        <w:t>– activitate desfasurata de profesorii de limba franceza ( program artistic, expozitii)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Participarea cadrelor didactice la cercurile pedagogice </w:t>
      </w:r>
      <w:r w:rsidRPr="00CC2F47">
        <w:rPr>
          <w:rFonts w:ascii="Times New Roman" w:hAnsi="Times New Roman"/>
          <w:sz w:val="20"/>
          <w:szCs w:val="28"/>
        </w:rPr>
        <w:t>;</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 xml:space="preserve">Ziua liceului </w:t>
      </w:r>
      <w:r w:rsidRPr="00CC2F47">
        <w:rPr>
          <w:rFonts w:ascii="Times New Roman" w:hAnsi="Times New Roman"/>
          <w:sz w:val="20"/>
          <w:szCs w:val="28"/>
        </w:rPr>
        <w:t>– activitati artistice, traditii culinare, tombole, expozitii, referate.</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Participarea la diferite concursuri si olimpiade scolare </w:t>
      </w:r>
      <w:r w:rsidRPr="00CC2F47">
        <w:rPr>
          <w:rFonts w:ascii="Times New Roman" w:hAnsi="Times New Roman"/>
          <w:sz w:val="20"/>
          <w:szCs w:val="28"/>
        </w:rPr>
        <w:t>:</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 xml:space="preserve">Olimpiada Judeteana de Limba romana, </w:t>
      </w:r>
      <w:r w:rsidRPr="00CC2F47">
        <w:rPr>
          <w:rFonts w:ascii="Times New Roman" w:hAnsi="Times New Roman"/>
          <w:i/>
          <w:sz w:val="20"/>
          <w:szCs w:val="28"/>
        </w:rPr>
        <w:t>eleva Enacache Sorina, clasa a XII a C a obtinut locul III, prof</w:t>
      </w:r>
      <w:r w:rsidRPr="00CC2F47">
        <w:rPr>
          <w:rFonts w:ascii="Times New Roman" w:hAnsi="Times New Roman"/>
          <w:sz w:val="20"/>
          <w:szCs w:val="28"/>
        </w:rPr>
        <w:t>. Verdes Victoria  si eleva Ion Daliana din clasa a VII a a obtinut Mentiune, prof. Popescu Livia</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b/>
          <w:i/>
          <w:sz w:val="20"/>
          <w:szCs w:val="28"/>
        </w:rPr>
        <w:t>Olimpiada Judeteana de Limba engleza</w:t>
      </w:r>
      <w:r w:rsidRPr="00CC2F47">
        <w:rPr>
          <w:rFonts w:ascii="Times New Roman" w:hAnsi="Times New Roman"/>
          <w:sz w:val="20"/>
          <w:szCs w:val="28"/>
        </w:rPr>
        <w:t>, eleva Radoi Antonia din clasa a X a C a obtinut Premiul II prof. Stroe Aricelu Oana, iar elevul Staicu Dragos din clasa a VII a a obtinut Premiul III, prof. Tudor Adriana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rPr>
        <w:t xml:space="preserve">La concursul judetean de creatie </w:t>
      </w:r>
      <w:r w:rsidRPr="00CC2F47">
        <w:rPr>
          <w:rFonts w:ascii="Times New Roman" w:hAnsi="Times New Roman"/>
          <w:b/>
          <w:i/>
          <w:sz w:val="20"/>
          <w:szCs w:val="28"/>
        </w:rPr>
        <w:t xml:space="preserve">« Mama, suflet de inger », </w:t>
      </w:r>
      <w:r w:rsidRPr="00CC2F47">
        <w:rPr>
          <w:rFonts w:ascii="Times New Roman" w:hAnsi="Times New Roman"/>
          <w:sz w:val="20"/>
          <w:szCs w:val="28"/>
        </w:rPr>
        <w:t>elevii Ivanescu Alexandru si Dumitrica Cristina, clasa a V a au obtinut Premiul I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rPr>
        <w:t xml:space="preserve">La concursul national </w:t>
      </w:r>
      <w:r w:rsidRPr="00CC2F47">
        <w:rPr>
          <w:rFonts w:ascii="Times New Roman" w:hAnsi="Times New Roman"/>
          <w:b/>
          <w:i/>
          <w:sz w:val="20"/>
          <w:szCs w:val="28"/>
        </w:rPr>
        <w:t xml:space="preserve">« O patrie, un grai, un singur simtamant », </w:t>
      </w:r>
      <w:r w:rsidRPr="00CC2F47">
        <w:rPr>
          <w:rFonts w:ascii="Times New Roman" w:hAnsi="Times New Roman"/>
          <w:sz w:val="20"/>
          <w:szCs w:val="28"/>
        </w:rPr>
        <w:t>sectiunea proza scurta, eleva Stan Catalina din clasa a X a C a obtinut Premiul II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rPr>
        <w:t xml:space="preserve">Participarea la concursul international </w:t>
      </w:r>
      <w:r w:rsidRPr="00CC2F47">
        <w:rPr>
          <w:rFonts w:ascii="Times New Roman" w:hAnsi="Times New Roman"/>
          <w:b/>
          <w:i/>
          <w:sz w:val="20"/>
          <w:szCs w:val="28"/>
        </w:rPr>
        <w:t xml:space="preserve">Formidabilii, </w:t>
      </w:r>
      <w:r w:rsidRPr="00CC2F47">
        <w:rPr>
          <w:rFonts w:ascii="Times New Roman" w:hAnsi="Times New Roman"/>
          <w:sz w:val="20"/>
          <w:szCs w:val="28"/>
        </w:rPr>
        <w:t>cele 3 etape, unde mai multi elevi de gimnaziu au obtinut rezultate bune si foarte bune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rPr>
        <w:t xml:space="preserve">Participarea la concursul </w:t>
      </w:r>
      <w:r w:rsidRPr="00CC2F47">
        <w:rPr>
          <w:rFonts w:ascii="Times New Roman" w:hAnsi="Times New Roman"/>
          <w:b/>
          <w:i/>
          <w:sz w:val="20"/>
          <w:szCs w:val="28"/>
        </w:rPr>
        <w:t xml:space="preserve">Comper, </w:t>
      </w:r>
      <w:r w:rsidRPr="00CC2F47">
        <w:rPr>
          <w:rFonts w:ascii="Times New Roman" w:hAnsi="Times New Roman"/>
          <w:sz w:val="20"/>
          <w:szCs w:val="28"/>
        </w:rPr>
        <w:t>cele 3 etape, mentionam faptul ca la etapa nationala mai multi elevi au obtinut premii I, II si III ;</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rPr>
        <w:t>Pregatirea elevilor pentru obtinerea certificatelor lingvistice DElf si Cambridge: elava Spanu Ecaterina din clasa a XI a C a obtinut cerificatul Delf B2 – prof. Ciovica Ana-Maria, iar elevele Enacahe Sorina si Preoteasa Bianca au obtinut certificatul Cambridge – prof. Tudor Adriana.</w:t>
      </w:r>
    </w:p>
    <w:p w:rsidR="00CC2F47" w:rsidRPr="00CC2F47" w:rsidRDefault="00CC2F47" w:rsidP="005C24E6">
      <w:pPr>
        <w:pStyle w:val="ListParagraph"/>
        <w:numPr>
          <w:ilvl w:val="0"/>
          <w:numId w:val="83"/>
        </w:numPr>
        <w:spacing w:after="160" w:line="240" w:lineRule="auto"/>
        <w:jc w:val="both"/>
        <w:rPr>
          <w:rFonts w:ascii="Times New Roman" w:hAnsi="Times New Roman"/>
          <w:sz w:val="20"/>
          <w:szCs w:val="28"/>
        </w:rPr>
      </w:pPr>
      <w:r w:rsidRPr="00CC2F47">
        <w:rPr>
          <w:rFonts w:ascii="Times New Roman" w:hAnsi="Times New Roman"/>
          <w:sz w:val="20"/>
          <w:szCs w:val="28"/>
          <w:lang w:val="en-US"/>
        </w:rPr>
        <w:t xml:space="preserve">De asemenea, mentionam faptul ca in unitatea noastra s-a organizat simpozionul national </w:t>
      </w:r>
      <w:r w:rsidRPr="00CC2F47">
        <w:rPr>
          <w:rFonts w:ascii="Times New Roman" w:hAnsi="Times New Roman"/>
          <w:b/>
          <w:i/>
          <w:sz w:val="20"/>
          <w:szCs w:val="28"/>
          <w:lang w:val="en-US"/>
        </w:rPr>
        <w:t xml:space="preserve">Lectura, comoara pentru suflet, </w:t>
      </w:r>
      <w:r w:rsidRPr="00CC2F47">
        <w:rPr>
          <w:rFonts w:ascii="Times New Roman" w:hAnsi="Times New Roman"/>
          <w:sz w:val="20"/>
          <w:szCs w:val="28"/>
          <w:lang w:val="en-US"/>
        </w:rPr>
        <w:t xml:space="preserve">organizator prof. Popescu Livia. </w:t>
      </w:r>
      <w:r w:rsidRPr="00CC2F47">
        <w:rPr>
          <w:rFonts w:ascii="Times New Roman" w:hAnsi="Times New Roman"/>
          <w:sz w:val="20"/>
          <w:szCs w:val="28"/>
        </w:rPr>
        <w:t>Acest simpozion a fost urmat de un concurs judetean la care au participat elevi din clasele I-XII de la toate scolile partenere.</w:t>
      </w:r>
    </w:p>
    <w:p w:rsidR="00CC2F47" w:rsidRPr="00CC2F47" w:rsidRDefault="00CC2F47" w:rsidP="00CC2F47">
      <w:pPr>
        <w:pStyle w:val="ListParagraph"/>
        <w:spacing w:line="240" w:lineRule="auto"/>
        <w:ind w:left="0"/>
        <w:jc w:val="both"/>
        <w:rPr>
          <w:rFonts w:ascii="Times New Roman" w:hAnsi="Times New Roman"/>
          <w:sz w:val="20"/>
          <w:szCs w:val="28"/>
        </w:rPr>
      </w:pPr>
      <w:r w:rsidRPr="00CC2F47">
        <w:rPr>
          <w:rFonts w:ascii="Times New Roman" w:hAnsi="Times New Roman"/>
          <w:sz w:val="20"/>
          <w:szCs w:val="28"/>
        </w:rPr>
        <w:t xml:space="preserve">          Membrii comisiei s-au straduit sa utilizeze cat mai multe mijloace moderne in procesul de predare-invatare-evaluare, in scopul savarsirii unui invatamant de calitate si a unui demers didactic de exceptie, inovator, care sa aduca performante scolare deosebite in viitor.</w:t>
      </w:r>
    </w:p>
    <w:p w:rsidR="00CC2F47" w:rsidRPr="00CC2F47" w:rsidRDefault="00CC2F47" w:rsidP="00CC2F47">
      <w:pPr>
        <w:pStyle w:val="ListParagraph"/>
        <w:spacing w:line="240" w:lineRule="auto"/>
        <w:ind w:left="0"/>
        <w:jc w:val="both"/>
        <w:rPr>
          <w:rFonts w:ascii="Times New Roman" w:hAnsi="Times New Roman"/>
          <w:sz w:val="20"/>
          <w:szCs w:val="28"/>
        </w:rPr>
      </w:pPr>
      <w:r w:rsidRPr="00CC2F47">
        <w:rPr>
          <w:rFonts w:ascii="Times New Roman" w:hAnsi="Times New Roman"/>
          <w:sz w:val="20"/>
          <w:szCs w:val="28"/>
        </w:rPr>
        <w:t xml:space="preserve">            In incercarea continua de a se perfectiona si de a se alinia la exigentele societatii actuale mai multi membri ai comisiei au sustinut inspectii curente sau speciale in vederea obtinerii gradelor didactice.</w:t>
      </w:r>
    </w:p>
    <w:p w:rsidR="00CC2F47" w:rsidRPr="00CC2F47" w:rsidRDefault="00CC2F47" w:rsidP="00CC2F47">
      <w:pPr>
        <w:pStyle w:val="ListParagraph"/>
        <w:spacing w:line="240" w:lineRule="auto"/>
        <w:ind w:left="0"/>
        <w:jc w:val="both"/>
        <w:rPr>
          <w:rFonts w:ascii="Times New Roman" w:hAnsi="Times New Roman"/>
          <w:sz w:val="20"/>
          <w:szCs w:val="28"/>
        </w:rPr>
      </w:pPr>
      <w:r w:rsidRPr="00CC2F47">
        <w:rPr>
          <w:rFonts w:ascii="Times New Roman" w:hAnsi="Times New Roman"/>
          <w:sz w:val="20"/>
          <w:szCs w:val="28"/>
        </w:rPr>
        <w:t xml:space="preserve">            Astfel, dna prof Merisanu Diana a sustinut examenul pentru gradul didactic II limba franceza si l-a promovat cu nota 10, dna prof. Merisescu Nicoleta a sustinut si promovat examenul pentru gradul didactic II limba franceza iar doamna prof. Tudor Adriana a promovat de asemenea examenul pentru obtinerea gradului didactic II limba engleza. Dna prof. Aricelu Stroe Oana a sustinut prima inspectie in vedere obtinerii gradului didactic I, dna prof. Chirita Roxana a sustinut inspectia curenta 1 limba romana si colocviul in vederea obtinerii gradului didactic I, dna prof Ciovica Ana-Maria a elaborat si depus lucrarea stiintifica pentru obtinerea gradului  didactic I limba franceza, dna prof Dinca Andra a sustinut inspectia curenta 1 gradul II, iar doamna Tatut Cristiana a sustinut cele doua inspectii la limba romana pentru obtinerea definitivatului.</w:t>
      </w:r>
    </w:p>
    <w:p w:rsidR="008803D7" w:rsidRDefault="008803D7" w:rsidP="008803D7">
      <w:pPr>
        <w:pStyle w:val="Default"/>
        <w:ind w:firstLine="567"/>
        <w:jc w:val="both"/>
        <w:rPr>
          <w:bCs/>
          <w:sz w:val="20"/>
          <w:szCs w:val="20"/>
        </w:rPr>
      </w:pPr>
    </w:p>
    <w:p w:rsidR="008803D7" w:rsidRDefault="008803D7" w:rsidP="008803D7">
      <w:pPr>
        <w:pStyle w:val="Default"/>
        <w:ind w:firstLine="567"/>
        <w:jc w:val="both"/>
        <w:rPr>
          <w:bCs/>
          <w:sz w:val="20"/>
          <w:szCs w:val="20"/>
        </w:rPr>
      </w:pPr>
    </w:p>
    <w:p w:rsidR="008803D7" w:rsidRPr="00930A13" w:rsidRDefault="008803D7" w:rsidP="00930A13">
      <w:pPr>
        <w:jc w:val="center"/>
        <w:rPr>
          <w:b/>
        </w:rPr>
      </w:pPr>
      <w:r w:rsidRPr="00930A13">
        <w:rPr>
          <w:b/>
        </w:rPr>
        <w:t xml:space="preserve">COMISIA METODICĂ „OM ŞI SOCIETATE” ÎN   ANUL </w:t>
      </w:r>
    </w:p>
    <w:p w:rsidR="008803D7" w:rsidRPr="00930A13" w:rsidRDefault="00AD5606" w:rsidP="00930A13">
      <w:pPr>
        <w:jc w:val="center"/>
        <w:rPr>
          <w:b/>
        </w:rPr>
      </w:pPr>
      <w:r>
        <w:rPr>
          <w:b/>
        </w:rPr>
        <w:t xml:space="preserve"> ŞCOLAR  2017-2018</w:t>
      </w:r>
    </w:p>
    <w:p w:rsidR="008803D7" w:rsidRDefault="008803D7" w:rsidP="008803D7">
      <w:pPr>
        <w:pStyle w:val="Title"/>
      </w:pPr>
    </w:p>
    <w:p w:rsidR="00AD5606" w:rsidRPr="00AD5606" w:rsidRDefault="008803D7" w:rsidP="00AD5606">
      <w:pPr>
        <w:jc w:val="both"/>
        <w:rPr>
          <w:sz w:val="22"/>
        </w:rPr>
      </w:pPr>
      <w:r>
        <w:rPr>
          <w:bCs/>
          <w:sz w:val="20"/>
          <w:szCs w:val="20"/>
        </w:rPr>
        <w:tab/>
      </w:r>
      <w:r w:rsidR="00AD5606" w:rsidRPr="00AD5606">
        <w:rPr>
          <w:sz w:val="22"/>
        </w:rPr>
        <w:t>Activitatea Comisiei metodice „Om şi societate” a început cu organizarea colectivului de cadre didactice care fac parte din catedra noastră, repartizarea orelor şi a sarcinilor pentru fiecare membru, întocmirea planificărilor anuale şi semestriale conform cerinţelor programelor şcolare în vigoare şi a structurii anului şcolar.</w:t>
      </w:r>
    </w:p>
    <w:p w:rsidR="00AD5606" w:rsidRPr="00AD5606" w:rsidRDefault="00AD5606" w:rsidP="00AD5606">
      <w:pPr>
        <w:jc w:val="both"/>
        <w:rPr>
          <w:sz w:val="22"/>
        </w:rPr>
      </w:pPr>
      <w:r w:rsidRPr="00AD5606">
        <w:rPr>
          <w:sz w:val="22"/>
        </w:rPr>
        <w:tab/>
        <w:t xml:space="preserve">Membrii Comisiei metodice au participat la consfătuirile cadrelor didactice organizate de ISJ Vâlcea în septembrie 2017, iar în lunile noiembrie și aprilie la cercurile pedagogice. </w:t>
      </w:r>
    </w:p>
    <w:p w:rsidR="00AD5606" w:rsidRPr="00AD5606" w:rsidRDefault="00AD5606" w:rsidP="00AD5606">
      <w:pPr>
        <w:ind w:firstLine="720"/>
        <w:jc w:val="both"/>
        <w:rPr>
          <w:sz w:val="22"/>
        </w:rPr>
      </w:pPr>
      <w:r w:rsidRPr="00AD5606">
        <w:rPr>
          <w:sz w:val="22"/>
        </w:rPr>
        <w:t xml:space="preserve">În luna decembrie a fost organizată faza  pe şcoală a olimpiadelor la istorie şi geografie, iar în luna martie s-a participat la olimpiada județeană de istorie. </w:t>
      </w:r>
    </w:p>
    <w:p w:rsidR="00AD5606" w:rsidRPr="00AD5606" w:rsidRDefault="00AD5606" w:rsidP="00AD5606">
      <w:pPr>
        <w:jc w:val="both"/>
        <w:rPr>
          <w:sz w:val="22"/>
        </w:rPr>
      </w:pPr>
      <w:r w:rsidRPr="00AD5606">
        <w:rPr>
          <w:sz w:val="22"/>
        </w:rPr>
        <w:tab/>
        <w:t xml:space="preserve">De asemenea, membrii catedrei „Om şi societate” au desfăşurat o serie  de </w:t>
      </w:r>
      <w:r w:rsidRPr="00AD5606">
        <w:rPr>
          <w:b/>
          <w:sz w:val="22"/>
        </w:rPr>
        <w:t>activităţi metodico-ştiinţifice şi extracurriculare,</w:t>
      </w:r>
      <w:r w:rsidRPr="00AD5606">
        <w:rPr>
          <w:sz w:val="22"/>
        </w:rPr>
        <w:t xml:space="preserve">  după cum urmează:</w:t>
      </w:r>
    </w:p>
    <w:p w:rsidR="00AD5606" w:rsidRPr="00AD5606" w:rsidRDefault="00AD5606" w:rsidP="005C24E6">
      <w:pPr>
        <w:pStyle w:val="ListParagraph"/>
        <w:numPr>
          <w:ilvl w:val="0"/>
          <w:numId w:val="70"/>
        </w:numPr>
        <w:spacing w:line="240" w:lineRule="auto"/>
        <w:jc w:val="both"/>
        <w:rPr>
          <w:rFonts w:ascii="Times New Roman" w:hAnsi="Times New Roman"/>
          <w:szCs w:val="24"/>
        </w:rPr>
      </w:pPr>
      <w:r w:rsidRPr="00AD5606">
        <w:rPr>
          <w:rFonts w:ascii="Times New Roman" w:hAnsi="Times New Roman"/>
          <w:szCs w:val="24"/>
        </w:rPr>
        <w:t>Comemorarea Zilei Holocaustului în România – 9 octombrie 2017</w:t>
      </w:r>
    </w:p>
    <w:p w:rsidR="00AD5606" w:rsidRPr="00AD5606" w:rsidRDefault="00AD5606" w:rsidP="005C24E6">
      <w:pPr>
        <w:pStyle w:val="ListParagraph"/>
        <w:numPr>
          <w:ilvl w:val="0"/>
          <w:numId w:val="71"/>
        </w:numPr>
        <w:spacing w:line="240" w:lineRule="auto"/>
        <w:jc w:val="both"/>
        <w:rPr>
          <w:rFonts w:ascii="Times New Roman" w:hAnsi="Times New Roman"/>
          <w:szCs w:val="24"/>
        </w:rPr>
      </w:pPr>
      <w:r w:rsidRPr="00AD5606">
        <w:rPr>
          <w:rFonts w:ascii="Times New Roman" w:hAnsi="Times New Roman"/>
          <w:szCs w:val="24"/>
        </w:rPr>
        <w:t>dezbatere cu elevii şi vizionarea unor prezentări Power Point, responsabili fiind profesorii de istorie: Stănescu Adela, Trancă Livia şi Băluţoiu Ionuţ;</w:t>
      </w:r>
    </w:p>
    <w:p w:rsidR="00AD5606" w:rsidRPr="00AD5606" w:rsidRDefault="00AD5606" w:rsidP="005C24E6">
      <w:pPr>
        <w:pStyle w:val="ListParagraph"/>
        <w:numPr>
          <w:ilvl w:val="0"/>
          <w:numId w:val="70"/>
        </w:numPr>
        <w:spacing w:line="240" w:lineRule="auto"/>
        <w:jc w:val="both"/>
        <w:rPr>
          <w:rFonts w:ascii="Times New Roman" w:hAnsi="Times New Roman"/>
          <w:szCs w:val="24"/>
        </w:rPr>
      </w:pPr>
      <w:r w:rsidRPr="00AD5606">
        <w:rPr>
          <w:rFonts w:ascii="Times New Roman" w:hAnsi="Times New Roman"/>
          <w:szCs w:val="24"/>
        </w:rPr>
        <w:t>1 Decembrie – Ziua Naţională a României</w:t>
      </w:r>
    </w:p>
    <w:p w:rsidR="00AD5606" w:rsidRPr="00AD5606" w:rsidRDefault="00AD5606" w:rsidP="005C24E6">
      <w:pPr>
        <w:pStyle w:val="ListParagraph"/>
        <w:numPr>
          <w:ilvl w:val="0"/>
          <w:numId w:val="71"/>
        </w:numPr>
        <w:spacing w:line="240" w:lineRule="auto"/>
        <w:jc w:val="both"/>
        <w:rPr>
          <w:rFonts w:ascii="Times New Roman" w:hAnsi="Times New Roman"/>
          <w:szCs w:val="24"/>
        </w:rPr>
      </w:pPr>
      <w:r w:rsidRPr="00AD5606">
        <w:rPr>
          <w:rFonts w:ascii="Times New Roman" w:hAnsi="Times New Roman"/>
          <w:szCs w:val="24"/>
        </w:rPr>
        <w:t>pe 28 noiembrie 2017, domnii profesori Stănescu Adela, Trancă Livia şi Băluţoiu Ionuţ au marcat evenimentul prin prezentarea unor materiale Power Point, organizarea unui concurs pe tema Marii Uniri din 1918 la care au participat elevi ai claselor a IX-a C, a X-a C, a XI-a C şi a XII-a C  pregătiţi de d-nii profesori Stănescu Adela, Trancă Livia şi Băluţoiu Ionuţ. Domnul profesor Băluțoiu Călin Ionuț a realizat împreună cu elevii, un artistic. Au fost realizate postere   având ca temă „ Marea Unire de la 1 Decembrie”;</w:t>
      </w:r>
    </w:p>
    <w:p w:rsidR="00AD5606" w:rsidRPr="00AD5606" w:rsidRDefault="00AD5606" w:rsidP="005C24E6">
      <w:pPr>
        <w:pStyle w:val="ListParagraph"/>
        <w:numPr>
          <w:ilvl w:val="0"/>
          <w:numId w:val="71"/>
        </w:numPr>
        <w:spacing w:line="240" w:lineRule="auto"/>
        <w:jc w:val="both"/>
        <w:rPr>
          <w:rFonts w:ascii="Times New Roman" w:hAnsi="Times New Roman"/>
          <w:szCs w:val="24"/>
        </w:rPr>
      </w:pPr>
      <w:r w:rsidRPr="00AD5606">
        <w:rPr>
          <w:rFonts w:ascii="Times New Roman" w:hAnsi="Times New Roman"/>
          <w:szCs w:val="24"/>
        </w:rPr>
        <w:t>pe 1 decembrie 2017, a avut loc  sărbătorirea Zilei Naţionale a României în faţa monumentului eroilor din centrul oraşului Bălceşti</w:t>
      </w:r>
    </w:p>
    <w:p w:rsidR="00AD5606" w:rsidRPr="00AD5606" w:rsidRDefault="00AD5606" w:rsidP="005C24E6">
      <w:pPr>
        <w:pStyle w:val="ListParagraph"/>
        <w:numPr>
          <w:ilvl w:val="0"/>
          <w:numId w:val="70"/>
        </w:numPr>
        <w:spacing w:line="240" w:lineRule="auto"/>
        <w:jc w:val="both"/>
        <w:rPr>
          <w:rFonts w:ascii="Times New Roman" w:hAnsi="Times New Roman"/>
          <w:szCs w:val="24"/>
        </w:rPr>
      </w:pPr>
      <w:r w:rsidRPr="00AD5606">
        <w:rPr>
          <w:rFonts w:ascii="Times New Roman" w:hAnsi="Times New Roman"/>
          <w:szCs w:val="24"/>
        </w:rPr>
        <w:t xml:space="preserve">24 ianuarie  – Ziua Micii Uniri </w:t>
      </w:r>
    </w:p>
    <w:p w:rsidR="00AD5606" w:rsidRPr="00AD5606" w:rsidRDefault="00AD5606" w:rsidP="00AD5606">
      <w:pPr>
        <w:pStyle w:val="ListParagraph"/>
        <w:spacing w:line="240" w:lineRule="auto"/>
        <w:ind w:left="1080"/>
        <w:jc w:val="both"/>
        <w:rPr>
          <w:rFonts w:ascii="Times New Roman" w:hAnsi="Times New Roman"/>
          <w:szCs w:val="24"/>
        </w:rPr>
      </w:pPr>
      <w:r w:rsidRPr="00AD5606">
        <w:rPr>
          <w:rFonts w:ascii="Times New Roman" w:hAnsi="Times New Roman"/>
          <w:szCs w:val="24"/>
        </w:rPr>
        <w:t>Pe data de 23 ianuarie 2018 au avut loc o dezbatere cu elevii,  vizionarea unor prezentări Power Point și realizarea de postere, responsabili fiind profesorii de istorie: Stănescu Adela, Trancă Livia şi Băluţoiu Ionuţ;</w:t>
      </w:r>
    </w:p>
    <w:p w:rsidR="00AD5606" w:rsidRPr="00AD5606" w:rsidRDefault="00AD5606" w:rsidP="005C24E6">
      <w:pPr>
        <w:pStyle w:val="ListParagraph"/>
        <w:numPr>
          <w:ilvl w:val="0"/>
          <w:numId w:val="70"/>
        </w:numPr>
        <w:spacing w:line="240" w:lineRule="auto"/>
        <w:jc w:val="both"/>
        <w:rPr>
          <w:rFonts w:ascii="Times New Roman" w:hAnsi="Times New Roman"/>
          <w:i/>
          <w:szCs w:val="24"/>
        </w:rPr>
      </w:pPr>
      <w:r w:rsidRPr="00AD5606">
        <w:rPr>
          <w:rFonts w:ascii="Times New Roman" w:hAnsi="Times New Roman"/>
          <w:szCs w:val="24"/>
        </w:rPr>
        <w:t xml:space="preserve">Pe data de 27 martie 2018 a fost marcată trecerea a 100 de ani de la unirea Basarabiei cu România printr-o activitate numită „ </w:t>
      </w:r>
      <w:r w:rsidRPr="00AD5606">
        <w:rPr>
          <w:rFonts w:ascii="Times New Roman" w:hAnsi="Times New Roman"/>
          <w:i/>
          <w:szCs w:val="24"/>
        </w:rPr>
        <w:t xml:space="preserve">Unirea Basarabiei cu România – Primul pas spre realizarea României Mari”, </w:t>
      </w:r>
      <w:r w:rsidRPr="00AD5606">
        <w:rPr>
          <w:rFonts w:ascii="Times New Roman" w:hAnsi="Times New Roman"/>
          <w:szCs w:val="24"/>
        </w:rPr>
        <w:t>realizată de profesorii de istorie</w:t>
      </w:r>
    </w:p>
    <w:p w:rsidR="00AD5606" w:rsidRPr="00AD5606" w:rsidRDefault="00AD5606" w:rsidP="005C24E6">
      <w:pPr>
        <w:pStyle w:val="ListParagraph"/>
        <w:numPr>
          <w:ilvl w:val="0"/>
          <w:numId w:val="70"/>
        </w:numPr>
        <w:spacing w:line="240" w:lineRule="auto"/>
        <w:jc w:val="both"/>
        <w:rPr>
          <w:rFonts w:ascii="Times New Roman" w:hAnsi="Times New Roman"/>
          <w:szCs w:val="24"/>
        </w:rPr>
      </w:pPr>
      <w:r w:rsidRPr="00AD5606">
        <w:rPr>
          <w:rFonts w:ascii="Times New Roman" w:hAnsi="Times New Roman"/>
          <w:szCs w:val="24"/>
        </w:rPr>
        <w:t xml:space="preserve">Tripla semnificaţie istorică a zilei de 9 mai - Ziua independenţei României </w:t>
      </w:r>
    </w:p>
    <w:p w:rsidR="00AD5606" w:rsidRPr="00AD5606" w:rsidRDefault="00AD5606" w:rsidP="00AD5606">
      <w:pPr>
        <w:pStyle w:val="ListParagraph"/>
        <w:spacing w:line="240" w:lineRule="auto"/>
        <w:ind w:left="3090"/>
        <w:jc w:val="both"/>
        <w:rPr>
          <w:rFonts w:ascii="Times New Roman" w:hAnsi="Times New Roman"/>
          <w:szCs w:val="24"/>
        </w:rPr>
      </w:pPr>
      <w:r w:rsidRPr="00AD5606">
        <w:rPr>
          <w:rFonts w:ascii="Times New Roman" w:hAnsi="Times New Roman"/>
          <w:szCs w:val="24"/>
        </w:rPr>
        <w:t xml:space="preserve">                                   -Ziua Victoriei Naţiunilor Unite</w:t>
      </w:r>
    </w:p>
    <w:p w:rsidR="00AD5606" w:rsidRPr="00AD5606" w:rsidRDefault="00AD5606" w:rsidP="00AD5606">
      <w:pPr>
        <w:pStyle w:val="ListParagraph"/>
        <w:spacing w:line="240" w:lineRule="auto"/>
        <w:ind w:left="3090"/>
        <w:jc w:val="both"/>
        <w:rPr>
          <w:rFonts w:ascii="Times New Roman" w:hAnsi="Times New Roman"/>
          <w:szCs w:val="24"/>
        </w:rPr>
      </w:pPr>
      <w:r w:rsidRPr="00AD5606">
        <w:rPr>
          <w:rFonts w:ascii="Times New Roman" w:hAnsi="Times New Roman"/>
          <w:szCs w:val="24"/>
        </w:rPr>
        <w:t xml:space="preserve">                                  -Ziua Europei</w:t>
      </w:r>
    </w:p>
    <w:p w:rsidR="00AD5606" w:rsidRPr="00AD5606" w:rsidRDefault="00AD5606" w:rsidP="00AD5606">
      <w:pPr>
        <w:pStyle w:val="ListParagraph"/>
        <w:spacing w:line="240" w:lineRule="auto"/>
        <w:ind w:left="1134" w:hanging="141"/>
        <w:jc w:val="both"/>
        <w:rPr>
          <w:rFonts w:ascii="Times New Roman" w:hAnsi="Times New Roman"/>
          <w:szCs w:val="24"/>
        </w:rPr>
      </w:pPr>
      <w:r w:rsidRPr="00AD5606">
        <w:rPr>
          <w:rFonts w:ascii="Times New Roman" w:hAnsi="Times New Roman"/>
          <w:szCs w:val="24"/>
        </w:rPr>
        <w:t>a fost marcată prin vizionarea unor prezentări Power Point –activitate realizată de d-nii profesori Stănescu Adela, Trancă Livia şi Băluţoiu Ionuţ</w:t>
      </w:r>
    </w:p>
    <w:p w:rsidR="00AD5606" w:rsidRPr="00AD5606" w:rsidRDefault="00AD5606" w:rsidP="005C24E6">
      <w:pPr>
        <w:pStyle w:val="ListParagraph"/>
        <w:numPr>
          <w:ilvl w:val="0"/>
          <w:numId w:val="70"/>
        </w:numPr>
        <w:spacing w:line="240" w:lineRule="auto"/>
        <w:jc w:val="both"/>
        <w:rPr>
          <w:rFonts w:ascii="Times New Roman" w:hAnsi="Times New Roman"/>
          <w:i/>
          <w:szCs w:val="24"/>
        </w:rPr>
      </w:pPr>
      <w:r w:rsidRPr="00AD5606">
        <w:rPr>
          <w:rFonts w:ascii="Times New Roman" w:hAnsi="Times New Roman"/>
          <w:szCs w:val="24"/>
        </w:rPr>
        <w:t xml:space="preserve">În luna mai 2018, de Ziua Liceului și în „săptămâna altfel”, profesorii de istorie, împreună cu elevii liceului, au desfășurat activitatea </w:t>
      </w:r>
      <w:r w:rsidRPr="00AD5606">
        <w:rPr>
          <w:rFonts w:ascii="Times New Roman" w:hAnsi="Times New Roman"/>
          <w:i/>
          <w:szCs w:val="24"/>
        </w:rPr>
        <w:t>„Oameni, fapte și locuri legate de Marea Unire”</w:t>
      </w:r>
      <w:r w:rsidRPr="00AD5606">
        <w:rPr>
          <w:rFonts w:ascii="Times New Roman" w:hAnsi="Times New Roman"/>
          <w:szCs w:val="24"/>
        </w:rPr>
        <w:t>, în cadrul căreia au fost realizate împreună cu elevii stegulețe care să marcheze Centenarul Marii Uniri, un album cu fotografii, fișe bibliografice și o expoziție de fotografii din perioada Marii Uniri.</w:t>
      </w:r>
    </w:p>
    <w:p w:rsidR="00AD5606" w:rsidRPr="00AD5606" w:rsidRDefault="00AD5606" w:rsidP="005C24E6">
      <w:pPr>
        <w:pStyle w:val="ListParagraph"/>
        <w:numPr>
          <w:ilvl w:val="0"/>
          <w:numId w:val="70"/>
        </w:numPr>
        <w:spacing w:line="240" w:lineRule="auto"/>
        <w:jc w:val="both"/>
        <w:rPr>
          <w:rFonts w:ascii="Times New Roman" w:hAnsi="Times New Roman"/>
          <w:szCs w:val="24"/>
        </w:rPr>
      </w:pPr>
      <w:r w:rsidRPr="00AD5606">
        <w:rPr>
          <w:rFonts w:ascii="Times New Roman" w:hAnsi="Times New Roman"/>
          <w:szCs w:val="24"/>
        </w:rPr>
        <w:t>Pe data de 18 mai 2018, de Ziua Liceului, profesorii de geografie, Dumitrașcu Alina, Mitricună Mihaela, Covrig Robert, Adam Maria, au realizat cu elevii machete ale liceului și ale zonelor limitrofe liceului</w:t>
      </w:r>
    </w:p>
    <w:p w:rsidR="00AD5606" w:rsidRPr="00AD5606" w:rsidRDefault="00AD5606" w:rsidP="005C24E6">
      <w:pPr>
        <w:pStyle w:val="ListParagraph"/>
        <w:numPr>
          <w:ilvl w:val="0"/>
          <w:numId w:val="70"/>
        </w:numPr>
        <w:spacing w:line="240" w:lineRule="auto"/>
        <w:jc w:val="both"/>
        <w:rPr>
          <w:rFonts w:ascii="Times New Roman" w:hAnsi="Times New Roman"/>
          <w:szCs w:val="24"/>
        </w:rPr>
      </w:pPr>
      <w:r w:rsidRPr="00AD5606">
        <w:rPr>
          <w:rFonts w:ascii="Times New Roman" w:hAnsi="Times New Roman"/>
          <w:szCs w:val="24"/>
        </w:rPr>
        <w:t>Pe data de 17 mai 2018 a fost marcată Ziua Eroilor</w:t>
      </w:r>
    </w:p>
    <w:p w:rsidR="00AD5606" w:rsidRPr="00AD5606" w:rsidRDefault="00AD5606" w:rsidP="00AD5606">
      <w:pPr>
        <w:pStyle w:val="ListParagraph"/>
        <w:spacing w:line="240" w:lineRule="auto"/>
        <w:ind w:left="1080"/>
        <w:jc w:val="both"/>
        <w:rPr>
          <w:rFonts w:ascii="Times New Roman" w:hAnsi="Times New Roman"/>
          <w:szCs w:val="24"/>
        </w:rPr>
      </w:pPr>
      <w:r w:rsidRPr="00AD5606">
        <w:rPr>
          <w:rFonts w:ascii="Times New Roman" w:hAnsi="Times New Roman"/>
          <w:szCs w:val="24"/>
        </w:rPr>
        <w:t>În ceea ce privește rezultatele elevilor:</w:t>
      </w:r>
    </w:p>
    <w:p w:rsidR="00AD5606" w:rsidRPr="00AD5606" w:rsidRDefault="00AD5606" w:rsidP="00AD5606">
      <w:pPr>
        <w:pStyle w:val="ListParagraph"/>
        <w:spacing w:line="240" w:lineRule="auto"/>
        <w:ind w:left="1080"/>
        <w:jc w:val="both"/>
        <w:rPr>
          <w:rFonts w:ascii="Times New Roman" w:hAnsi="Times New Roman"/>
          <w:szCs w:val="24"/>
        </w:rPr>
      </w:pPr>
      <w:r w:rsidRPr="00AD5606">
        <w:rPr>
          <w:rFonts w:ascii="Times New Roman" w:hAnsi="Times New Roman"/>
          <w:szCs w:val="24"/>
        </w:rPr>
        <w:t>- elevul Aninoșanu Silviu-Mihai, pregătit de dna profesoară Trancă Livia, a obținut locul III la Olimpiada Județeană de Istorie, la clasa a XII-a</w:t>
      </w:r>
    </w:p>
    <w:p w:rsidR="00AD5606" w:rsidRPr="00AD5606" w:rsidRDefault="00AD5606" w:rsidP="00AD5606">
      <w:pPr>
        <w:pStyle w:val="ListParagraph"/>
        <w:spacing w:line="240" w:lineRule="auto"/>
        <w:ind w:left="1080"/>
        <w:jc w:val="both"/>
        <w:rPr>
          <w:rFonts w:ascii="Times New Roman" w:hAnsi="Times New Roman"/>
          <w:szCs w:val="24"/>
        </w:rPr>
      </w:pPr>
      <w:r w:rsidRPr="00AD5606">
        <w:rPr>
          <w:rFonts w:ascii="Times New Roman" w:hAnsi="Times New Roman"/>
          <w:szCs w:val="24"/>
        </w:rPr>
        <w:t>- eleva Idita Claudia Ana-Maria, pregătită de dna profesoară Stănescu Adela, a obținut locul II la concursul județean de referate Transalutania</w:t>
      </w:r>
    </w:p>
    <w:p w:rsidR="00AD5606" w:rsidRPr="00AD5606" w:rsidRDefault="00AD5606" w:rsidP="00AD5606">
      <w:pPr>
        <w:jc w:val="both"/>
        <w:rPr>
          <w:sz w:val="22"/>
        </w:rPr>
      </w:pPr>
      <w:r w:rsidRPr="00AD5606">
        <w:rPr>
          <w:sz w:val="22"/>
        </w:rPr>
        <w:tab/>
        <w:t xml:space="preserve">La examenele naţionale, elevii claselor a XII –a C şi a XII-a D au obţinut rezultate bune la probele susţinute în cadrul examenului de bacalaureat la disciplinele istorie şi geografie,  majoritatea notelor situându-se peste nota 6. </w:t>
      </w:r>
    </w:p>
    <w:p w:rsidR="00AD5606" w:rsidRPr="00AD5606" w:rsidRDefault="00AD5606" w:rsidP="00AD5606">
      <w:pPr>
        <w:ind w:firstLine="720"/>
        <w:jc w:val="both"/>
        <w:rPr>
          <w:sz w:val="22"/>
        </w:rPr>
      </w:pPr>
      <w:r w:rsidRPr="00AD5606">
        <w:rPr>
          <w:sz w:val="22"/>
        </w:rPr>
        <w:t>În activitatea de perfecţionare,  membrii Comisiei metodice “Om şi societate” s-au remarcat în anul şcolar 2017-2018  prin următoarele activităţi :</w:t>
      </w:r>
    </w:p>
    <w:p w:rsidR="00AD5606" w:rsidRPr="00AD5606" w:rsidRDefault="00AD5606" w:rsidP="00AD5606">
      <w:pPr>
        <w:jc w:val="both"/>
        <w:rPr>
          <w:sz w:val="22"/>
        </w:rPr>
      </w:pPr>
      <w:r w:rsidRPr="00AD5606">
        <w:rPr>
          <w:sz w:val="22"/>
        </w:rPr>
        <w:t xml:space="preserve">          -doamnele profesoare Safta Ramona, Trancă Livia şi Popescu Silvia au  obținut gradul didactic I cu nota 10</w:t>
      </w:r>
    </w:p>
    <w:p w:rsidR="00AD5606" w:rsidRPr="00AD5606" w:rsidRDefault="00AD5606" w:rsidP="00AD5606">
      <w:pPr>
        <w:ind w:firstLine="720"/>
        <w:jc w:val="both"/>
        <w:rPr>
          <w:sz w:val="22"/>
        </w:rPr>
      </w:pPr>
      <w:r w:rsidRPr="00AD5606">
        <w:rPr>
          <w:sz w:val="22"/>
        </w:rPr>
        <w:t>În anul şcolar 2017-2018, membrii catedrei “Om şi societate” au participat la activităţile organizate în cadrul simpozionului interjudețean „</w:t>
      </w:r>
      <w:r w:rsidRPr="00AD5606">
        <w:rPr>
          <w:i/>
          <w:sz w:val="22"/>
        </w:rPr>
        <w:t>Tradiţii, obiceiuri, istorie şi geografie locală</w:t>
      </w:r>
      <w:r w:rsidRPr="00AD5606">
        <w:rPr>
          <w:sz w:val="22"/>
        </w:rPr>
        <w:t>”, d-nele  profesoare Stănescu Adela, Dumitraşcu Alina și Trancă Livia, fiind coordonatoare ale simpozionului.</w:t>
      </w:r>
    </w:p>
    <w:p w:rsidR="008803D7" w:rsidRDefault="008803D7" w:rsidP="00AD5606">
      <w:pPr>
        <w:pStyle w:val="Default"/>
        <w:ind w:firstLine="567"/>
        <w:jc w:val="both"/>
        <w:rPr>
          <w:bCs/>
          <w:sz w:val="20"/>
          <w:szCs w:val="20"/>
        </w:rPr>
      </w:pPr>
    </w:p>
    <w:p w:rsidR="008803D7" w:rsidRPr="00930A13" w:rsidRDefault="008803D7" w:rsidP="00930A13">
      <w:pPr>
        <w:jc w:val="center"/>
        <w:rPr>
          <w:b/>
        </w:rPr>
      </w:pPr>
      <w:r w:rsidRPr="00930A13">
        <w:rPr>
          <w:b/>
        </w:rPr>
        <w:t>CATEDRA DE EDUCAŢIE FIZICĂ, SPORT ȘI ARTE</w:t>
      </w:r>
    </w:p>
    <w:p w:rsidR="008803D7" w:rsidRPr="00930A13" w:rsidRDefault="00980AA6" w:rsidP="00930A13">
      <w:pPr>
        <w:jc w:val="center"/>
        <w:rPr>
          <w:b/>
        </w:rPr>
      </w:pPr>
      <w:r>
        <w:rPr>
          <w:b/>
        </w:rPr>
        <w:t>Anul şcolar 2017 – 2018</w:t>
      </w:r>
    </w:p>
    <w:p w:rsidR="008803D7" w:rsidRDefault="008803D7" w:rsidP="008803D7">
      <w:pPr>
        <w:pStyle w:val="Default"/>
        <w:ind w:firstLine="567"/>
        <w:jc w:val="both"/>
        <w:rPr>
          <w:bCs/>
          <w:sz w:val="20"/>
          <w:szCs w:val="20"/>
        </w:rPr>
      </w:pPr>
    </w:p>
    <w:p w:rsidR="001B0520" w:rsidRDefault="001B0520" w:rsidP="001B0520">
      <w:pPr>
        <w:pStyle w:val="NoSpacing"/>
        <w:ind w:firstLine="708"/>
      </w:pPr>
      <w:r>
        <w:t>Anul şcolar a început cu repartizarea orelor şi constituirea catedrelor, respectându-se principiul continuităţii, după care s-a trecut la întocmirea planificărilor în conformitate cu programa şcolară şi ţinând cont de indicaţiile primite la consfătuirile cadrelor didactice desfășurate la Rm Vîlcea.</w:t>
      </w:r>
    </w:p>
    <w:p w:rsidR="001B0520" w:rsidRDefault="001B0520" w:rsidP="001B0520">
      <w:pPr>
        <w:pStyle w:val="NoSpacing"/>
      </w:pPr>
      <w:r>
        <w:tab/>
        <w:t>În luna septembrie s-a ţinut prima şedinţă a comisiei metodice în care s-a analizat activitatea din anul anterior, au fost stabilite responsabilitatile membrilor comisiei şi s-a stabilit programul de activități și calendarul competiţional al catedrei pentru anul 2017-2018.</w:t>
      </w:r>
    </w:p>
    <w:p w:rsidR="001B0520" w:rsidRDefault="001B0520" w:rsidP="001B0520">
      <w:pPr>
        <w:pStyle w:val="NoSpacing"/>
        <w:ind w:firstLine="708"/>
      </w:pPr>
      <w:r>
        <w:t>În  anul şcolar 2017-2018 s-a desfăşurat o activitate bogată în ceea ce priveşte competiţiile și activitățile sportive atât din şcoală cât şi la nivel de sector. Activităţile şi concursurile sportive s-au desfăşurat in conditii optime de securitate a elevilor, cu asigurarea asistentei medicale si in urma efectuarii unei selectii riguroase la nivelul tuturor claselor și fără perturbarea programului zilnic al școlii.</w:t>
      </w:r>
    </w:p>
    <w:p w:rsidR="001B0520" w:rsidRPr="00C8098B" w:rsidRDefault="001B0520" w:rsidP="001B0520">
      <w:pPr>
        <w:pStyle w:val="NoSpacing"/>
        <w:ind w:firstLine="708"/>
      </w:pPr>
      <w:r>
        <w:t>Colegii noştri au fost prezenţi la toate activităţile și competițiile organizate, la consfătuirile cadrelor didactice precum și la şedinţele cercurilor pedagogice, iar la sedintele comisiei metodice   s-au prezentat referate de catre d-nii profesori Vilceanu Cristian – “C</w:t>
      </w:r>
      <w:r w:rsidRPr="00C8098B">
        <w:t>ontribuţia orelor de educaţie fizică</w:t>
      </w:r>
      <w:r>
        <w:t xml:space="preserve"> </w:t>
      </w:r>
      <w:r w:rsidRPr="00C8098B">
        <w:t>la dezvoltarea fizică armonioasă</w:t>
      </w:r>
      <w:r>
        <w:t xml:space="preserve"> </w:t>
      </w:r>
      <w:r w:rsidRPr="00C8098B">
        <w:t>a organismului elevilor în învăţământul primar</w:t>
      </w:r>
      <w:r>
        <w:t>”, Covrig Robert – “Muzica si efectele ei benefice asupra mintii copilului – partea a doua”. De asemenea d-nul Vilceanu Cristian a participat la Sesiunea Nationala de Referate si Comunicari Stiintifice “Sport pentru toti, sanatate pentru toti” prezentand referatul cu tema “ Activitatile de recreere,timp liber si loisir”.</w:t>
      </w:r>
    </w:p>
    <w:p w:rsidR="001B0520" w:rsidRDefault="001B0520" w:rsidP="001B0520">
      <w:pPr>
        <w:pStyle w:val="NoSpacing"/>
        <w:ind w:firstLine="708"/>
      </w:pPr>
      <w:r>
        <w:t>S-a ţinut cont de activităţile cuprinse în Calendarul competiţional pe anul şcolar 2016-2017, precum şi de tradiţiile existente, astfel încât la fiecare concurs să participe un numar cat mai mare de elevi, în special  la ramurile de sport unde participarea este individuală, iar concursurile au finalitate națională.</w:t>
      </w:r>
    </w:p>
    <w:p w:rsidR="001B0520" w:rsidRDefault="001B0520" w:rsidP="001B0520">
      <w:pPr>
        <w:pStyle w:val="NoSpacing"/>
        <w:ind w:firstLine="708"/>
      </w:pPr>
      <w:r>
        <w:t xml:space="preserve"> O atenţie deosebită a fost şi este acordată in continuare, păstrării și îmbunătățirii bazei sportive și a materialelor prin atragerea de sponsorizari, precum și pregătirii elevilor performeri şi a echipelor reprezentative şcolare în vederea participării la diferite competiţii sportive şcolare din cadrul ONȘS si nu numai. Trebuie menţionată aici participarea la Olimpiada Naţională a Sportului Şcolar, unde am obţinut rezultate foarte bune, după cum urmează:</w:t>
      </w:r>
    </w:p>
    <w:p w:rsidR="001B0520" w:rsidRDefault="001B0520" w:rsidP="001B0520">
      <w:pPr>
        <w:pStyle w:val="NoSpacing"/>
      </w:pPr>
      <w:r>
        <w:rPr>
          <w:color w:val="000000"/>
          <w:lang w:val="it-IT"/>
        </w:rPr>
        <w:t xml:space="preserve">- </w:t>
      </w:r>
      <w:r>
        <w:rPr>
          <w:b/>
          <w:color w:val="000000"/>
          <w:lang w:val="it-IT"/>
        </w:rPr>
        <w:t>m</w:t>
      </w:r>
      <w:r w:rsidRPr="000357F8">
        <w:rPr>
          <w:b/>
          <w:color w:val="000000"/>
          <w:lang w:val="it-IT"/>
        </w:rPr>
        <w:t xml:space="preserve">entiune – </w:t>
      </w:r>
      <w:r>
        <w:rPr>
          <w:b/>
        </w:rPr>
        <w:t xml:space="preserve">echipa de rugby-tag liceu - </w:t>
      </w:r>
      <w:r w:rsidRPr="000357F8">
        <w:rPr>
          <w:b/>
          <w:color w:val="000000"/>
          <w:lang w:val="it-IT"/>
        </w:rPr>
        <w:t>etapa NATIONALA ONSȘ</w:t>
      </w:r>
      <w:r>
        <w:rPr>
          <w:b/>
          <w:color w:val="000000"/>
          <w:lang w:val="it-IT"/>
        </w:rPr>
        <w:t>,</w:t>
      </w:r>
      <w:r w:rsidRPr="000357F8">
        <w:t xml:space="preserve"> </w:t>
      </w:r>
      <w:r>
        <w:t>pregătită de d-nul  profesor Vîlceanu Cristian;</w:t>
      </w:r>
    </w:p>
    <w:p w:rsidR="001B0520" w:rsidRDefault="001B0520" w:rsidP="001B0520">
      <w:pPr>
        <w:pStyle w:val="NoSpacing"/>
      </w:pPr>
      <w:r>
        <w:t xml:space="preserve">- </w:t>
      </w:r>
      <w:r>
        <w:rPr>
          <w:b/>
        </w:rPr>
        <w:t xml:space="preserve">locul I – echipa de rugby-tag liceu </w:t>
      </w:r>
      <w:r>
        <w:t xml:space="preserve">– </w:t>
      </w:r>
      <w:r>
        <w:rPr>
          <w:b/>
        </w:rPr>
        <w:t xml:space="preserve">faza zonala </w:t>
      </w:r>
      <w:r>
        <w:t>- Olimpiada Naţională a Sportului Şcolar;</w:t>
      </w:r>
    </w:p>
    <w:p w:rsidR="001B0520" w:rsidRDefault="001B0520" w:rsidP="001B0520">
      <w:pPr>
        <w:pStyle w:val="NoSpacing"/>
      </w:pPr>
      <w:r>
        <w:t xml:space="preserve">- </w:t>
      </w:r>
      <w:r>
        <w:rPr>
          <w:b/>
        </w:rPr>
        <w:t xml:space="preserve">locul I – echipa de rugby-tag liceu </w:t>
      </w:r>
      <w:r>
        <w:t xml:space="preserve">– </w:t>
      </w:r>
      <w:r>
        <w:rPr>
          <w:b/>
        </w:rPr>
        <w:t>faza judeteana</w:t>
      </w:r>
      <w:r>
        <w:t xml:space="preserve"> - Olimpiada Naţională a Sportului Şcolar;</w:t>
      </w:r>
    </w:p>
    <w:p w:rsidR="001B0520" w:rsidRDefault="001B0520" w:rsidP="001B0520">
      <w:pPr>
        <w:pStyle w:val="NoSpacing"/>
      </w:pPr>
      <w:r>
        <w:rPr>
          <w:b/>
        </w:rPr>
        <w:t xml:space="preserve">- locul III – echipa de rugby-tag gimnaziu </w:t>
      </w:r>
      <w:r>
        <w:t xml:space="preserve">– </w:t>
      </w:r>
      <w:r>
        <w:rPr>
          <w:b/>
        </w:rPr>
        <w:t>faza judeteana</w:t>
      </w:r>
      <w:r>
        <w:t xml:space="preserve"> – Gimnaziada / Olimpiada Gimnaziilor;</w:t>
      </w:r>
    </w:p>
    <w:p w:rsidR="001B0520" w:rsidRDefault="001B0520" w:rsidP="001B0520">
      <w:pPr>
        <w:pStyle w:val="NoSpacing"/>
      </w:pPr>
      <w:r>
        <w:t>-</w:t>
      </w:r>
      <w:r>
        <w:rPr>
          <w:b/>
        </w:rPr>
        <w:t xml:space="preserve">locul V </w:t>
      </w:r>
      <w:r>
        <w:t xml:space="preserve">– </w:t>
      </w:r>
      <w:r>
        <w:rPr>
          <w:b/>
        </w:rPr>
        <w:t>echipa de fotbal fete – liceu</w:t>
      </w:r>
      <w:r>
        <w:t xml:space="preserve">, </w:t>
      </w:r>
      <w:r>
        <w:rPr>
          <w:b/>
        </w:rPr>
        <w:t>faza judeteana</w:t>
      </w:r>
      <w:r>
        <w:t>, Olimpiada Naţională a Sportului Şcolar, pregătită de d-nii profesori Vîlceanu Cristian și Golumbeanu Adrian;</w:t>
      </w:r>
    </w:p>
    <w:p w:rsidR="001B0520" w:rsidRDefault="001B0520" w:rsidP="001B0520">
      <w:pPr>
        <w:pStyle w:val="NoSpacing"/>
      </w:pPr>
      <w:r>
        <w:rPr>
          <w:b/>
        </w:rPr>
        <w:t xml:space="preserve">- mentiune </w:t>
      </w:r>
      <w:r>
        <w:t xml:space="preserve">– </w:t>
      </w:r>
      <w:r>
        <w:rPr>
          <w:b/>
        </w:rPr>
        <w:t>echipa de handbal băieți</w:t>
      </w:r>
      <w:r>
        <w:t xml:space="preserve"> </w:t>
      </w:r>
      <w:r>
        <w:rPr>
          <w:b/>
        </w:rPr>
        <w:t>- liceu</w:t>
      </w:r>
      <w:r>
        <w:t xml:space="preserve"> </w:t>
      </w:r>
      <w:r>
        <w:rPr>
          <w:b/>
        </w:rPr>
        <w:t>faza judeteana</w:t>
      </w:r>
      <w:r>
        <w:t xml:space="preserve"> </w:t>
      </w:r>
      <w:r>
        <w:rPr>
          <w:b/>
        </w:rPr>
        <w:t xml:space="preserve">- </w:t>
      </w:r>
      <w:r>
        <w:t xml:space="preserve"> Olimpiada Naţională a Sportului Şcolar, pregătită de d-nii profesori Vîlceanu Cristian și Golumbeanu Adrian;</w:t>
      </w:r>
    </w:p>
    <w:p w:rsidR="001B0520" w:rsidRDefault="001B0520" w:rsidP="001B0520">
      <w:pPr>
        <w:pStyle w:val="NoSpacing"/>
      </w:pPr>
      <w:r>
        <w:rPr>
          <w:b/>
        </w:rPr>
        <w:t xml:space="preserve">- mentiune </w:t>
      </w:r>
      <w:r>
        <w:t xml:space="preserve">– </w:t>
      </w:r>
      <w:r>
        <w:rPr>
          <w:b/>
        </w:rPr>
        <w:t>echipa de handbal fete - liceu</w:t>
      </w:r>
      <w:r>
        <w:t xml:space="preserve"> </w:t>
      </w:r>
      <w:r>
        <w:rPr>
          <w:b/>
        </w:rPr>
        <w:t>faza judeteana</w:t>
      </w:r>
      <w:r>
        <w:t xml:space="preserve"> </w:t>
      </w:r>
      <w:r>
        <w:rPr>
          <w:b/>
        </w:rPr>
        <w:t xml:space="preserve">- </w:t>
      </w:r>
      <w:r>
        <w:t xml:space="preserve"> Olimpiada Naţională a Sportului Şcolar, pregătită de d-nii profesori Vîlceanu Cristian și Golumbeanu Adrian;</w:t>
      </w:r>
    </w:p>
    <w:p w:rsidR="001B0520" w:rsidRDefault="001B0520" w:rsidP="001B0520">
      <w:pPr>
        <w:pStyle w:val="NoSpacing"/>
      </w:pPr>
      <w:r>
        <w:t xml:space="preserve">- </w:t>
      </w:r>
      <w:r>
        <w:rPr>
          <w:b/>
        </w:rPr>
        <w:t>locul I – echipa de handbal fete – liceu -  faza de sector</w:t>
      </w:r>
      <w:r>
        <w:t xml:space="preserve"> </w:t>
      </w:r>
      <w:r>
        <w:rPr>
          <w:b/>
        </w:rPr>
        <w:t xml:space="preserve">- </w:t>
      </w:r>
      <w:r>
        <w:t xml:space="preserve"> Olimpiada Naţională a Sportului Şcolar, pregătită de d-nii profesori Vîlceanu Cristian și Golumbeanu Adrian;</w:t>
      </w:r>
    </w:p>
    <w:p w:rsidR="001B0520" w:rsidRDefault="001B0520" w:rsidP="001B0520">
      <w:pPr>
        <w:pStyle w:val="NoSpacing"/>
      </w:pPr>
      <w:r>
        <w:rPr>
          <w:b/>
        </w:rPr>
        <w:t>locul III</w:t>
      </w:r>
      <w:r>
        <w:t xml:space="preserve">– </w:t>
      </w:r>
      <w:r>
        <w:rPr>
          <w:b/>
        </w:rPr>
        <w:t>echipa de fotbal băieți</w:t>
      </w:r>
      <w:r>
        <w:t xml:space="preserve"> </w:t>
      </w:r>
      <w:r>
        <w:rPr>
          <w:b/>
        </w:rPr>
        <w:t>- liceu</w:t>
      </w:r>
      <w:r>
        <w:t xml:space="preserve"> </w:t>
      </w:r>
      <w:r>
        <w:rPr>
          <w:b/>
        </w:rPr>
        <w:t>faza de sector</w:t>
      </w:r>
      <w:r>
        <w:t xml:space="preserve"> </w:t>
      </w:r>
      <w:r>
        <w:rPr>
          <w:b/>
        </w:rPr>
        <w:t xml:space="preserve">- </w:t>
      </w:r>
      <w:r>
        <w:t xml:space="preserve"> Olimpiada Naţională a Sportului Şcolar, pregătită de d-nii profesori Vîlceanu Cristian și Golumbeanu Adrian;</w:t>
      </w:r>
    </w:p>
    <w:p w:rsidR="001B0520" w:rsidRDefault="001B0520" w:rsidP="001B0520">
      <w:pPr>
        <w:pStyle w:val="NoSpacing"/>
      </w:pPr>
      <w:r>
        <w:t>-</w:t>
      </w:r>
      <w:r>
        <w:rPr>
          <w:b/>
        </w:rPr>
        <w:t xml:space="preserve">locul I </w:t>
      </w:r>
      <w:r>
        <w:t xml:space="preserve">– </w:t>
      </w:r>
      <w:r>
        <w:rPr>
          <w:b/>
        </w:rPr>
        <w:t>echipa de fotbal fete – liceu</w:t>
      </w:r>
      <w:r>
        <w:t xml:space="preserve">, </w:t>
      </w:r>
      <w:r w:rsidRPr="000357F8">
        <w:rPr>
          <w:b/>
        </w:rPr>
        <w:t>faza pe sector</w:t>
      </w:r>
      <w:r>
        <w:t xml:space="preserve"> Olimpiada Naţională a Sportului Şcolar, pregătită de d-nii profesori Vîlceanu Cristian și Golumbeanu Adrian;</w:t>
      </w:r>
    </w:p>
    <w:p w:rsidR="001B0520" w:rsidRDefault="001B0520" w:rsidP="001B0520">
      <w:pPr>
        <w:pStyle w:val="NoSpacing"/>
      </w:pPr>
      <w:r>
        <w:rPr>
          <w:b/>
        </w:rPr>
        <w:t>-locul I</w:t>
      </w:r>
      <w:r>
        <w:t xml:space="preserve">– </w:t>
      </w:r>
      <w:r>
        <w:rPr>
          <w:b/>
        </w:rPr>
        <w:t>echipa de handbal băieți</w:t>
      </w:r>
      <w:r>
        <w:t xml:space="preserve"> </w:t>
      </w:r>
      <w:r>
        <w:rPr>
          <w:b/>
        </w:rPr>
        <w:t>- liceu</w:t>
      </w:r>
      <w:r>
        <w:t xml:space="preserve"> </w:t>
      </w:r>
      <w:r>
        <w:rPr>
          <w:b/>
        </w:rPr>
        <w:t>faza de sector</w:t>
      </w:r>
      <w:r>
        <w:t xml:space="preserve"> </w:t>
      </w:r>
      <w:r>
        <w:rPr>
          <w:b/>
        </w:rPr>
        <w:t xml:space="preserve">- </w:t>
      </w:r>
      <w:r>
        <w:t xml:space="preserve"> Olimpiada Naţională a Sportului Şcolar, pregătită de d-nii profesori Vîlceanu Cristian și Golumbeanu Adrian;</w:t>
      </w:r>
    </w:p>
    <w:p w:rsidR="001B0520" w:rsidRDefault="001B0520" w:rsidP="001B0520">
      <w:pPr>
        <w:pStyle w:val="NoSpacing"/>
      </w:pPr>
      <w:r>
        <w:t xml:space="preserve">- </w:t>
      </w:r>
      <w:r>
        <w:rPr>
          <w:b/>
        </w:rPr>
        <w:t>locul II – echipa de handbal fete –gimnaziu -  faza de sector</w:t>
      </w:r>
      <w:r>
        <w:t xml:space="preserve"> </w:t>
      </w:r>
      <w:r>
        <w:rPr>
          <w:b/>
        </w:rPr>
        <w:t xml:space="preserve">- </w:t>
      </w:r>
      <w:r>
        <w:t xml:space="preserve"> Gimnaziada / Olimpiada Gimnaziilor, pregătită de d-nii profesori Vîlceanu Cristian și Golumbeanu Adrian;</w:t>
      </w:r>
    </w:p>
    <w:p w:rsidR="001B0520" w:rsidRDefault="001B0520" w:rsidP="001B0520">
      <w:pPr>
        <w:pStyle w:val="NoSpacing"/>
      </w:pPr>
      <w:r>
        <w:tab/>
        <w:t xml:space="preserve">De asemenea, in luna noiembrie am organizat in 17-18.11 2016  </w:t>
      </w:r>
      <w:r>
        <w:rPr>
          <w:b/>
        </w:rPr>
        <w:t>Cupa Ion Domnulete</w:t>
      </w:r>
      <w:r>
        <w:t>, competitie la nivel judetean trecuta in Calendarul ISJ Valcea, la care elevii si echipele reprezentative ale liceului nostru au obtinut rezultate foarte bune:</w:t>
      </w:r>
    </w:p>
    <w:p w:rsidR="001B0520" w:rsidRDefault="001B0520" w:rsidP="001B0520">
      <w:pPr>
        <w:pStyle w:val="NoSpacing"/>
      </w:pPr>
      <w:r>
        <w:rPr>
          <w:b/>
        </w:rPr>
        <w:t xml:space="preserve">- locul I </w:t>
      </w:r>
      <w:r>
        <w:t xml:space="preserve">– </w:t>
      </w:r>
      <w:r>
        <w:rPr>
          <w:b/>
        </w:rPr>
        <w:t>echipa de fotbal fete - liceu</w:t>
      </w:r>
      <w:r>
        <w:t xml:space="preserve"> – Cupa Ion Domnulete, pregătită de d-nii profesori Vîlceanu Cristian și Golumbeanu Adrian;</w:t>
      </w:r>
    </w:p>
    <w:p w:rsidR="001B0520" w:rsidRDefault="001B0520" w:rsidP="001B0520">
      <w:pPr>
        <w:pStyle w:val="NoSpacing"/>
      </w:pPr>
      <w:r>
        <w:rPr>
          <w:b/>
        </w:rPr>
        <w:t xml:space="preserve">- locul I </w:t>
      </w:r>
      <w:r>
        <w:t xml:space="preserve">– </w:t>
      </w:r>
      <w:r>
        <w:rPr>
          <w:b/>
        </w:rPr>
        <w:t>echipa de fotbal baieti - liceu</w:t>
      </w:r>
      <w:r>
        <w:t xml:space="preserve"> – Cupa Ion Domnulete, pregătită de d-nii profesori Vîlceanu Cristian și Golumbeanu Adrian;</w:t>
      </w:r>
    </w:p>
    <w:p w:rsidR="001B0520" w:rsidRDefault="001B0520" w:rsidP="001B0520">
      <w:pPr>
        <w:pStyle w:val="NoSpacing"/>
      </w:pPr>
      <w:r>
        <w:rPr>
          <w:b/>
        </w:rPr>
        <w:t xml:space="preserve">- locul I </w:t>
      </w:r>
      <w:r>
        <w:t xml:space="preserve">– </w:t>
      </w:r>
      <w:r>
        <w:rPr>
          <w:b/>
        </w:rPr>
        <w:t>echipa de handbal fete - liceu</w:t>
      </w:r>
      <w:r>
        <w:t xml:space="preserve"> – Cupa Ion Domnulete, pregătită de d-nii profesori Vîlceanu Cristian și Golumbeanu Adrian;</w:t>
      </w:r>
    </w:p>
    <w:p w:rsidR="001B0520" w:rsidRDefault="001B0520" w:rsidP="001B0520">
      <w:pPr>
        <w:pStyle w:val="NoSpacing"/>
      </w:pPr>
      <w:r>
        <w:rPr>
          <w:b/>
        </w:rPr>
        <w:t>- locul  II – echipa de handbal fete – gimnaziu</w:t>
      </w:r>
      <w:r>
        <w:t>, Cupa Ion Domnulete, pregătită de d-nii profesori Vîlceanu Cristian și Golumbeanu Adrian;</w:t>
      </w:r>
    </w:p>
    <w:p w:rsidR="001B0520" w:rsidRDefault="001B0520" w:rsidP="001B0520">
      <w:pPr>
        <w:pStyle w:val="NoSpacing"/>
      </w:pPr>
      <w:r>
        <w:rPr>
          <w:b/>
        </w:rPr>
        <w:t>- locul  I – echipa de handbal băieți</w:t>
      </w:r>
      <w:r>
        <w:t xml:space="preserve"> </w:t>
      </w:r>
      <w:r>
        <w:rPr>
          <w:b/>
        </w:rPr>
        <w:t>- liceu</w:t>
      </w:r>
      <w:r>
        <w:t>, Cupa Ion Domnulete, pregătită de d-nul profesor Vîlceanu Cristian;</w:t>
      </w:r>
    </w:p>
    <w:p w:rsidR="001B0520" w:rsidRDefault="001B0520" w:rsidP="001B0520">
      <w:pPr>
        <w:pStyle w:val="NoSpacing"/>
        <w:ind w:firstLine="708"/>
        <w:rPr>
          <w:lang w:val="pt-BR"/>
        </w:rPr>
      </w:pPr>
      <w:r>
        <w:t xml:space="preserve">In luna mai 2018 am organizat in colaborare cu DSJ Valcea, </w:t>
      </w:r>
      <w:r>
        <w:rPr>
          <w:b/>
        </w:rPr>
        <w:t>Cupa Sudului</w:t>
      </w:r>
      <w:r>
        <w:t>, competitie la nivel judetean trecuta in Calendarul ISJ Valcea, la care elevii liceului nostru au obtinut urmatoarele rezultate:</w:t>
      </w:r>
      <w:r w:rsidRPr="00A007BB">
        <w:rPr>
          <w:lang w:val="pt-BR"/>
        </w:rPr>
        <w:t xml:space="preserve">               </w:t>
      </w:r>
    </w:p>
    <w:p w:rsidR="001B0520" w:rsidRPr="00E70C6F" w:rsidRDefault="001B0520" w:rsidP="001B0520">
      <w:pPr>
        <w:pStyle w:val="NoSpacing"/>
        <w:rPr>
          <w:b/>
          <w:lang w:val="pt-BR"/>
        </w:rPr>
      </w:pPr>
      <w:r w:rsidRPr="00A007BB">
        <w:rPr>
          <w:lang w:val="pt-BR"/>
        </w:rPr>
        <w:t xml:space="preserve"> </w:t>
      </w:r>
      <w:r w:rsidRPr="00E70C6F">
        <w:rPr>
          <w:b/>
          <w:lang w:val="pt-BR"/>
        </w:rPr>
        <w:t xml:space="preserve">- </w:t>
      </w:r>
      <w:r w:rsidRPr="00E70C6F">
        <w:rPr>
          <w:b/>
        </w:rPr>
        <w:t>locul I – Handbal – fete liceu</w:t>
      </w:r>
    </w:p>
    <w:p w:rsidR="001B0520" w:rsidRPr="00E70C6F" w:rsidRDefault="001B0520" w:rsidP="001B0520">
      <w:pPr>
        <w:pStyle w:val="NoSpacing"/>
        <w:rPr>
          <w:b/>
        </w:rPr>
      </w:pPr>
      <w:r w:rsidRPr="00E70C6F">
        <w:rPr>
          <w:b/>
        </w:rPr>
        <w:t>- locul I – Fotbal -fete</w:t>
      </w:r>
    </w:p>
    <w:p w:rsidR="001B0520" w:rsidRPr="00E70C6F" w:rsidRDefault="001B0520" w:rsidP="001B0520">
      <w:pPr>
        <w:pStyle w:val="NoSpacing"/>
        <w:rPr>
          <w:b/>
        </w:rPr>
      </w:pPr>
      <w:r w:rsidRPr="00E70C6F">
        <w:rPr>
          <w:b/>
        </w:rPr>
        <w:t>- locul I - Fotbal – baieti</w:t>
      </w:r>
    </w:p>
    <w:p w:rsidR="001B0520" w:rsidRPr="00E70C6F" w:rsidRDefault="001B0520" w:rsidP="001B0520">
      <w:pPr>
        <w:pStyle w:val="NoSpacing"/>
        <w:rPr>
          <w:b/>
        </w:rPr>
      </w:pPr>
      <w:r w:rsidRPr="00E70C6F">
        <w:rPr>
          <w:b/>
        </w:rPr>
        <w:t>- locul I - Handb</w:t>
      </w:r>
      <w:r>
        <w:rPr>
          <w:b/>
        </w:rPr>
        <w:t>al – baieti</w:t>
      </w:r>
    </w:p>
    <w:p w:rsidR="001B0520" w:rsidRDefault="001B0520" w:rsidP="001B0520">
      <w:pPr>
        <w:pStyle w:val="NoSpacing"/>
        <w:ind w:firstLine="708"/>
      </w:pPr>
      <w:r>
        <w:t>Au fost organizate numeroase concursuri si competitii sportive la nivelul tuturor claselor, la care au participat un numar foarte mare de elevi.</w:t>
      </w:r>
    </w:p>
    <w:p w:rsidR="001B0520" w:rsidRDefault="001B0520" w:rsidP="001B0520">
      <w:pPr>
        <w:pStyle w:val="NoSpacing"/>
        <w:ind w:firstLine="708"/>
      </w:pPr>
      <w:r>
        <w:t xml:space="preserve">La nivelul şcolii au fost organizate crosuri și competiții sportive cu diferite ocazii: Ziua Internationala a Sportului, Cupa Bobocelul la fotbal-băieți și handbal-fete, Ziua Mondială a Educaţiei, etc. De asemenea catedra de educaţie fizică s-a implicat activ în organizarea unor activităţi cultural artistice cum ar fi Balul bobocilor, Balul Primaverii, etc. </w:t>
      </w:r>
    </w:p>
    <w:p w:rsidR="001B0520" w:rsidRDefault="001B0520" w:rsidP="001B0520">
      <w:pPr>
        <w:pStyle w:val="NoSpacing"/>
        <w:ind w:firstLine="708"/>
      </w:pPr>
      <w:r>
        <w:t>Pe viitor ne propunem o mai bună colaborarecu factorii implicați în desfășurarea competițiilor sportive şi atragerea unui număr din ce în ce mai mare de elevi în practicarea diferitelor ramuri de sport, astfel încât participarea la competiţiile organizate la nivel judeţean să fie una mai consistentă, cu rezultate pe măsură.</w:t>
      </w:r>
    </w:p>
    <w:p w:rsidR="001B0520" w:rsidRDefault="001B0520" w:rsidP="001B0520">
      <w:pPr>
        <w:pStyle w:val="NoSpacing"/>
      </w:pPr>
    </w:p>
    <w:p w:rsidR="008803D7" w:rsidRDefault="008803D7" w:rsidP="008803D7">
      <w:pPr>
        <w:pStyle w:val="Default"/>
        <w:ind w:firstLine="567"/>
        <w:jc w:val="both"/>
        <w:rPr>
          <w:bCs/>
          <w:sz w:val="20"/>
          <w:szCs w:val="20"/>
        </w:rPr>
      </w:pPr>
    </w:p>
    <w:p w:rsidR="008803D7" w:rsidRDefault="008803D7" w:rsidP="008803D7">
      <w:pPr>
        <w:pStyle w:val="Default"/>
        <w:ind w:firstLine="567"/>
        <w:jc w:val="both"/>
        <w:rPr>
          <w:bCs/>
          <w:sz w:val="20"/>
          <w:szCs w:val="20"/>
        </w:rPr>
      </w:pPr>
    </w:p>
    <w:p w:rsidR="008803D7" w:rsidRPr="00930A13" w:rsidRDefault="008803D7" w:rsidP="00930A13">
      <w:pPr>
        <w:jc w:val="center"/>
        <w:rPr>
          <w:b/>
        </w:rPr>
      </w:pPr>
      <w:r w:rsidRPr="00930A13">
        <w:rPr>
          <w:b/>
        </w:rPr>
        <w:t>CATEDRA "TEHNOLOGII”</w:t>
      </w:r>
    </w:p>
    <w:p w:rsidR="008803D7" w:rsidRPr="00930A13" w:rsidRDefault="008803D7" w:rsidP="00930A13">
      <w:pPr>
        <w:jc w:val="center"/>
        <w:rPr>
          <w:b/>
        </w:rPr>
      </w:pPr>
      <w:r w:rsidRPr="00930A13">
        <w:rPr>
          <w:b/>
        </w:rPr>
        <w:t xml:space="preserve">             </w:t>
      </w:r>
      <w:r w:rsidR="00D04CE2">
        <w:rPr>
          <w:b/>
        </w:rPr>
        <w:t xml:space="preserve">                ANUL ŞCOLAR 2017-2018</w:t>
      </w:r>
    </w:p>
    <w:p w:rsidR="008803D7" w:rsidRDefault="008803D7" w:rsidP="008803D7">
      <w:pPr>
        <w:pStyle w:val="Default"/>
        <w:ind w:firstLine="567"/>
        <w:jc w:val="both"/>
        <w:rPr>
          <w:bCs/>
          <w:sz w:val="20"/>
          <w:szCs w:val="20"/>
        </w:rPr>
      </w:pPr>
    </w:p>
    <w:p w:rsidR="008803D7" w:rsidRDefault="00D04CE2" w:rsidP="008803D7">
      <w:pPr>
        <w:pStyle w:val="Default"/>
        <w:ind w:firstLine="567"/>
        <w:jc w:val="both"/>
        <w:rPr>
          <w:bCs/>
          <w:sz w:val="20"/>
          <w:szCs w:val="20"/>
        </w:rPr>
      </w:pPr>
      <w:r>
        <w:rPr>
          <w:bCs/>
          <w:sz w:val="20"/>
          <w:szCs w:val="20"/>
        </w:rPr>
        <w:t>In anul școlar 2017-2018</w:t>
      </w:r>
      <w:r w:rsidR="008803D7">
        <w:rPr>
          <w:bCs/>
          <w:sz w:val="20"/>
          <w:szCs w:val="20"/>
        </w:rPr>
        <w:t>, catedra ”Tehnol</w:t>
      </w:r>
      <w:r>
        <w:rPr>
          <w:bCs/>
          <w:sz w:val="20"/>
          <w:szCs w:val="20"/>
        </w:rPr>
        <w:t>ogii” ce cuprinde un număr de 16</w:t>
      </w:r>
      <w:r w:rsidR="008803D7">
        <w:rPr>
          <w:bCs/>
          <w:sz w:val="20"/>
          <w:szCs w:val="20"/>
        </w:rPr>
        <w:t xml:space="preserve"> membrii și-a desfășurat activitatea conform Planului de munca si a Planului de activitate întocmit si aprobat la începutul anului școlar in ședința Comisiei metodice.</w:t>
      </w:r>
    </w:p>
    <w:p w:rsidR="008803D7" w:rsidRDefault="008803D7" w:rsidP="008803D7">
      <w:pPr>
        <w:pStyle w:val="Default"/>
        <w:ind w:firstLine="567"/>
        <w:jc w:val="both"/>
        <w:rPr>
          <w:bCs/>
          <w:sz w:val="20"/>
          <w:szCs w:val="20"/>
        </w:rPr>
      </w:pPr>
      <w:r>
        <w:rPr>
          <w:bCs/>
          <w:sz w:val="20"/>
          <w:szCs w:val="20"/>
        </w:rPr>
        <w:t>În luna septembrie s-au constituit catedre pentru toți membrii, ținând cont de continuitate, pregătirea profesională și materia pe care sunt titularizați, întocmind și planificările.</w:t>
      </w:r>
    </w:p>
    <w:p w:rsidR="008803D7" w:rsidRDefault="008803D7" w:rsidP="008803D7">
      <w:pPr>
        <w:pStyle w:val="Default"/>
        <w:ind w:firstLine="567"/>
        <w:jc w:val="both"/>
        <w:rPr>
          <w:bCs/>
          <w:sz w:val="20"/>
          <w:szCs w:val="20"/>
        </w:rPr>
      </w:pPr>
      <w:r>
        <w:rPr>
          <w:bCs/>
          <w:sz w:val="20"/>
          <w:szCs w:val="20"/>
        </w:rPr>
        <w:t>Printre obiectivele propuse amintesc:</w:t>
      </w:r>
    </w:p>
    <w:p w:rsidR="008803D7" w:rsidRDefault="008803D7" w:rsidP="008803D7">
      <w:pPr>
        <w:pStyle w:val="Default"/>
        <w:ind w:firstLine="567"/>
        <w:jc w:val="both"/>
        <w:rPr>
          <w:bCs/>
          <w:sz w:val="20"/>
          <w:szCs w:val="20"/>
        </w:rPr>
      </w:pPr>
      <w:r>
        <w:rPr>
          <w:bCs/>
          <w:sz w:val="20"/>
          <w:szCs w:val="20"/>
        </w:rPr>
        <w:t>Evaluarea calității progresului școlar prin stimularea și experimentarea unor practici educaționale moderne;</w:t>
      </w:r>
    </w:p>
    <w:p w:rsidR="008803D7" w:rsidRDefault="008803D7" w:rsidP="008803D7">
      <w:pPr>
        <w:pStyle w:val="Default"/>
        <w:ind w:firstLine="567"/>
        <w:jc w:val="both"/>
        <w:rPr>
          <w:bCs/>
          <w:sz w:val="20"/>
          <w:szCs w:val="20"/>
        </w:rPr>
      </w:pPr>
      <w:r>
        <w:rPr>
          <w:bCs/>
          <w:sz w:val="20"/>
          <w:szCs w:val="20"/>
        </w:rPr>
        <w:t>Crearea de teste de evaluare pentru elevi în concordanță cu standardele naționale;</w:t>
      </w:r>
    </w:p>
    <w:p w:rsidR="008803D7" w:rsidRDefault="008803D7" w:rsidP="008803D7">
      <w:pPr>
        <w:pStyle w:val="Default"/>
        <w:ind w:firstLine="567"/>
        <w:jc w:val="both"/>
        <w:rPr>
          <w:bCs/>
          <w:sz w:val="20"/>
          <w:szCs w:val="20"/>
        </w:rPr>
      </w:pPr>
      <w:r>
        <w:rPr>
          <w:bCs/>
          <w:sz w:val="20"/>
          <w:szCs w:val="20"/>
        </w:rPr>
        <w:t>Folosirea intensă a materialelor didactice din dotare, modernizarea metodelor și procedurilor didactice în scopul asigurării calității educației;</w:t>
      </w:r>
    </w:p>
    <w:p w:rsidR="008803D7" w:rsidRDefault="008803D7" w:rsidP="008803D7">
      <w:pPr>
        <w:pStyle w:val="Default"/>
        <w:ind w:firstLine="567"/>
        <w:jc w:val="both"/>
        <w:rPr>
          <w:bCs/>
          <w:sz w:val="20"/>
          <w:szCs w:val="20"/>
        </w:rPr>
      </w:pPr>
      <w:r>
        <w:rPr>
          <w:bCs/>
          <w:sz w:val="20"/>
          <w:szCs w:val="20"/>
        </w:rPr>
        <w:t>Organizarea examenului de certificare a competențelor profesionale</w:t>
      </w:r>
    </w:p>
    <w:p w:rsidR="008803D7" w:rsidRDefault="008803D7" w:rsidP="008803D7">
      <w:pPr>
        <w:pStyle w:val="Default"/>
        <w:ind w:firstLine="567"/>
        <w:jc w:val="both"/>
        <w:rPr>
          <w:bCs/>
          <w:sz w:val="20"/>
          <w:szCs w:val="20"/>
        </w:rPr>
      </w:pPr>
      <w:r>
        <w:rPr>
          <w:bCs/>
          <w:sz w:val="20"/>
          <w:szCs w:val="20"/>
        </w:rPr>
        <w:t>În prima activitate a comisiei destinată organizării activității, au fost distribuite sarcinile pentru membrii comisiei, au fost comunicate tematicile activităților metodice la nivelul comisiei metodice, s-au purtat discuții privind crearea cadrului favorizat derulării procesului instructiv-educativ: amenajarea claselor, asigurarea manualelor și auxiliarelor, procurarea sau confecționarea unor noi materiale didactice.</w:t>
      </w:r>
    </w:p>
    <w:p w:rsidR="008803D7" w:rsidRDefault="008803D7" w:rsidP="008803D7">
      <w:pPr>
        <w:pStyle w:val="Default"/>
        <w:ind w:firstLine="567"/>
        <w:jc w:val="both"/>
        <w:rPr>
          <w:bCs/>
          <w:sz w:val="20"/>
          <w:szCs w:val="20"/>
        </w:rPr>
      </w:pPr>
      <w:r>
        <w:rPr>
          <w:bCs/>
          <w:sz w:val="20"/>
          <w:szCs w:val="20"/>
        </w:rPr>
        <w:t>S-au procurat programele școlare (pe module) și s-au stabilit indicatorii de performanță prin corelarea obiectivelor și actualizărilor stabilite la nivel de școală.</w:t>
      </w:r>
    </w:p>
    <w:p w:rsidR="008803D7" w:rsidRDefault="008803D7" w:rsidP="008803D7">
      <w:pPr>
        <w:pStyle w:val="Default"/>
        <w:ind w:firstLine="567"/>
        <w:jc w:val="both"/>
        <w:rPr>
          <w:bCs/>
          <w:sz w:val="20"/>
          <w:szCs w:val="20"/>
        </w:rPr>
      </w:pPr>
      <w:r>
        <w:rPr>
          <w:bCs/>
          <w:sz w:val="20"/>
          <w:szCs w:val="20"/>
        </w:rPr>
        <w:t>S-a actualizat planul de actiune al scolii si s-a realizat raportul de autoevaluare pt invatamantul profesional si tehnic. S-au propus si s-au validat temele pt proiecte pt examenul de certificare a competentelor profesionale pt invatamantul liceal si temele pt atestatul profesional la clasa de matematica-informatica dupa care s-a facut repartizarea temelor si validarea repartizarii acestora.</w:t>
      </w:r>
    </w:p>
    <w:p w:rsidR="008803D7" w:rsidRDefault="008803D7" w:rsidP="008803D7">
      <w:pPr>
        <w:pStyle w:val="Default"/>
        <w:ind w:firstLine="567"/>
        <w:jc w:val="both"/>
        <w:rPr>
          <w:bCs/>
          <w:sz w:val="20"/>
          <w:szCs w:val="20"/>
        </w:rPr>
      </w:pPr>
      <w:r>
        <w:rPr>
          <w:bCs/>
          <w:sz w:val="20"/>
          <w:szCs w:val="20"/>
        </w:rPr>
        <w:t xml:space="preserve">În semestrul II s-a desfășurat examenul de certificare a competențelor profesionale unde s-a obținut o promovabilitate de 100%. </w:t>
      </w:r>
    </w:p>
    <w:p w:rsidR="008803D7" w:rsidRDefault="008803D7" w:rsidP="008803D7">
      <w:pPr>
        <w:pStyle w:val="Default"/>
        <w:ind w:firstLine="567"/>
        <w:jc w:val="both"/>
        <w:rPr>
          <w:bCs/>
          <w:sz w:val="20"/>
          <w:szCs w:val="20"/>
        </w:rPr>
      </w:pPr>
      <w:r>
        <w:rPr>
          <w:bCs/>
          <w:sz w:val="20"/>
          <w:szCs w:val="20"/>
        </w:rPr>
        <w:t xml:space="preserve">S-a întocmit graficul pentru practica </w:t>
      </w:r>
      <w:r w:rsidR="00D04CE2">
        <w:rPr>
          <w:bCs/>
          <w:sz w:val="20"/>
          <w:szCs w:val="20"/>
        </w:rPr>
        <w:t>comasată pentru anul școlar 2017-2018</w:t>
      </w:r>
      <w:r>
        <w:rPr>
          <w:bCs/>
          <w:sz w:val="20"/>
          <w:szCs w:val="20"/>
        </w:rPr>
        <w:t>.</w:t>
      </w:r>
    </w:p>
    <w:p w:rsidR="008803D7" w:rsidRDefault="008803D7" w:rsidP="008803D7">
      <w:pPr>
        <w:pStyle w:val="Default"/>
        <w:ind w:firstLine="567"/>
        <w:jc w:val="both"/>
        <w:rPr>
          <w:bCs/>
          <w:sz w:val="20"/>
          <w:szCs w:val="20"/>
        </w:rPr>
      </w:pPr>
      <w:r>
        <w:rPr>
          <w:bCs/>
          <w:sz w:val="20"/>
          <w:szCs w:val="20"/>
        </w:rPr>
        <w:t>S-a participat la cercurile pedagogice pe arii curriculare și profile.</w:t>
      </w:r>
    </w:p>
    <w:p w:rsidR="008803D7" w:rsidRDefault="008803D7" w:rsidP="008803D7">
      <w:pPr>
        <w:pStyle w:val="Default"/>
        <w:ind w:firstLine="567"/>
        <w:jc w:val="both"/>
        <w:rPr>
          <w:bCs/>
          <w:sz w:val="20"/>
          <w:szCs w:val="20"/>
        </w:rPr>
      </w:pPr>
      <w:r>
        <w:rPr>
          <w:bCs/>
          <w:sz w:val="20"/>
          <w:szCs w:val="20"/>
        </w:rPr>
        <w:t>S-au obtinut rezultate deosebite la olimpiadele scolare:</w:t>
      </w:r>
    </w:p>
    <w:p w:rsidR="008803D7" w:rsidRDefault="008803D7" w:rsidP="008803D7">
      <w:pPr>
        <w:pStyle w:val="Default"/>
        <w:ind w:firstLine="567"/>
        <w:jc w:val="both"/>
        <w:rPr>
          <w:bCs/>
          <w:sz w:val="20"/>
          <w:szCs w:val="20"/>
        </w:rPr>
      </w:pPr>
      <w:r>
        <w:rPr>
          <w:bCs/>
          <w:sz w:val="20"/>
          <w:szCs w:val="20"/>
        </w:rPr>
        <w:t>Barcău Cristina Gabriela, loc III, Etapa judeţeană a Olimpiadelor la disciplinele din aria curriculară ''Tehnologii'', Economic</w:t>
      </w:r>
    </w:p>
    <w:p w:rsidR="008803D7" w:rsidRDefault="008803D7" w:rsidP="008803D7">
      <w:pPr>
        <w:pStyle w:val="Default"/>
        <w:ind w:firstLine="567"/>
        <w:jc w:val="both"/>
        <w:rPr>
          <w:bCs/>
          <w:sz w:val="20"/>
          <w:szCs w:val="20"/>
        </w:rPr>
      </w:pPr>
      <w:r>
        <w:rPr>
          <w:bCs/>
          <w:sz w:val="20"/>
          <w:szCs w:val="20"/>
        </w:rPr>
        <w:t>Vlăduțu Ionel Florin, loc III, Etapa judeţeană a Olimpiadelor la disciplinele din aria curriculară ''Tehnologii'', Mecanică</w:t>
      </w:r>
    </w:p>
    <w:p w:rsidR="008803D7" w:rsidRDefault="008803D7" w:rsidP="008803D7">
      <w:pPr>
        <w:pStyle w:val="Default"/>
        <w:ind w:firstLine="567"/>
        <w:jc w:val="both"/>
        <w:rPr>
          <w:bCs/>
          <w:sz w:val="20"/>
          <w:szCs w:val="20"/>
        </w:rPr>
      </w:pPr>
    </w:p>
    <w:p w:rsidR="008803D7" w:rsidRDefault="008803D7" w:rsidP="008803D7">
      <w:pPr>
        <w:pStyle w:val="Default"/>
        <w:ind w:firstLine="567"/>
        <w:jc w:val="both"/>
        <w:rPr>
          <w:bCs/>
          <w:sz w:val="20"/>
          <w:szCs w:val="20"/>
        </w:rPr>
      </w:pPr>
    </w:p>
    <w:p w:rsidR="008803D7" w:rsidRPr="00930A13" w:rsidRDefault="008803D7" w:rsidP="00930A13">
      <w:pPr>
        <w:jc w:val="center"/>
        <w:rPr>
          <w:b/>
        </w:rPr>
      </w:pPr>
      <w:r w:rsidRPr="00930A13">
        <w:rPr>
          <w:b/>
        </w:rPr>
        <w:t>ACTIVITATEA EDUCATIVĂ ŞCOLARĂ ŞI</w:t>
      </w:r>
    </w:p>
    <w:p w:rsidR="008803D7" w:rsidRPr="00930A13" w:rsidRDefault="008803D7" w:rsidP="00930A13">
      <w:pPr>
        <w:jc w:val="center"/>
        <w:rPr>
          <w:b/>
        </w:rPr>
      </w:pPr>
      <w:r w:rsidRPr="00930A13">
        <w:rPr>
          <w:b/>
        </w:rPr>
        <w:t>EXTRAŞCOLARE DESFĂŞURATĂ DE COMISIA DIRIGINTILOR</w:t>
      </w:r>
    </w:p>
    <w:p w:rsidR="008803D7" w:rsidRPr="00930A13" w:rsidRDefault="001B0520" w:rsidP="00930A13">
      <w:pPr>
        <w:jc w:val="center"/>
        <w:rPr>
          <w:b/>
        </w:rPr>
      </w:pPr>
      <w:r>
        <w:rPr>
          <w:b/>
        </w:rPr>
        <w:t>ÎN  ANUL ŞCOLAR 2017 – 2018</w:t>
      </w:r>
    </w:p>
    <w:p w:rsidR="008803D7" w:rsidRDefault="008803D7" w:rsidP="008803D7">
      <w:pPr>
        <w:pStyle w:val="Default"/>
        <w:jc w:val="both"/>
        <w:rPr>
          <w:bCs/>
          <w:sz w:val="20"/>
          <w:szCs w:val="20"/>
        </w:rPr>
      </w:pPr>
    </w:p>
    <w:p w:rsidR="001B0520" w:rsidRPr="00BB4357" w:rsidRDefault="001B0520" w:rsidP="001B0520">
      <w:pPr>
        <w:pStyle w:val="NoSpacing"/>
        <w:spacing w:line="276" w:lineRule="auto"/>
        <w:ind w:left="709" w:firstLine="709"/>
      </w:pPr>
      <w:r w:rsidRPr="00BB4357">
        <w:t>Finalitatea şcolii româneşti se realizează prin strategii şi tehnici moderne de educare şi instruire, susţinute de ştiinţele educaţiei şi practica şcolară, conform obiectivelor fiecărui nivel de învăţământ.</w:t>
      </w:r>
    </w:p>
    <w:p w:rsidR="001B0520" w:rsidRPr="00BB4357" w:rsidRDefault="001B0520" w:rsidP="001B0520">
      <w:pPr>
        <w:pStyle w:val="NoSpacing"/>
        <w:spacing w:line="276" w:lineRule="auto"/>
        <w:ind w:left="709" w:firstLine="709"/>
      </w:pPr>
      <w:r w:rsidRPr="00BB4357">
        <w:t>Idealul educaţional al şcolii româneşti vizează dezvoltarea liberă, integrală şi armonioasă a individualităţii umane, formarea perso</w:t>
      </w:r>
      <w:r>
        <w:t>nalităţii autonome şi creative.</w:t>
      </w:r>
    </w:p>
    <w:p w:rsidR="001B0520" w:rsidRPr="00BB4357" w:rsidRDefault="001B0520" w:rsidP="001B0520">
      <w:pPr>
        <w:pStyle w:val="NoSpacing"/>
        <w:spacing w:line="276" w:lineRule="auto"/>
        <w:ind w:left="709" w:firstLine="709"/>
      </w:pPr>
      <w:r w:rsidRPr="00BB4357">
        <w:t xml:space="preserve">Activitatea educativă este o acţiune sistematică, cu un accentuat caracter anticipativ, care impune respectarea normelor proiectării didactice. Acest demers se realizează la începutul fiecărui an şcolar. </w:t>
      </w:r>
    </w:p>
    <w:p w:rsidR="001B0520" w:rsidRPr="00BB4357" w:rsidRDefault="001B0520" w:rsidP="001B0520">
      <w:pPr>
        <w:pStyle w:val="NoSpacing"/>
        <w:spacing w:line="276" w:lineRule="auto"/>
        <w:ind w:left="709" w:firstLine="709"/>
      </w:pPr>
      <w:r w:rsidRPr="00BB4357">
        <w:t>Şi în acest an şcolar diriginţii şi-au desfăşurat activitatea pe mai multe coordonate, după cum urmează: ora de dirigenţie, activităţi educative extracurriculare şi extraşcolare, coordonarea echipei didactice a clasei, colaborarea  cu părinţii elevilor, colaborarea cu alţi parteneri educaţionali.</w:t>
      </w:r>
    </w:p>
    <w:p w:rsidR="001B0520" w:rsidRPr="00BB4357" w:rsidRDefault="001B0520" w:rsidP="001B0520">
      <w:pPr>
        <w:pStyle w:val="NoSpacing"/>
        <w:spacing w:line="276" w:lineRule="auto"/>
        <w:ind w:left="709" w:firstLine="709"/>
      </w:pPr>
      <w:r w:rsidRPr="00BB4357">
        <w:t xml:space="preserve">Deşi proiectarea anuală şi semestrială a fost realizată de majoritatea  diriginţilor, la nivelul ariei curriculare nu s-a pus un accent prea mare pe  temele legate de combaterea absenteismului şcolar, pe educaţia împotriva violenţei de orice fel,  educaţia privind protecţia civilă şi educaţia pentru protecţia consumatorului,chiar dacă au fost făcute solicitări în această direcţie de către consilierul educativ. </w:t>
      </w:r>
    </w:p>
    <w:p w:rsidR="001B0520" w:rsidRPr="00BB4357" w:rsidRDefault="001B0520" w:rsidP="001B0520">
      <w:pPr>
        <w:pStyle w:val="NoSpacing"/>
        <w:spacing w:line="276" w:lineRule="auto"/>
        <w:ind w:left="709" w:firstLine="709"/>
      </w:pPr>
      <w:r w:rsidRPr="00BB4357">
        <w:t xml:space="preserve">Comisia diriginţilor împreună cu celelalte cadre didactice au organizat şi participat la activităţile extraşcolare care s-au bucurat de o largă participare din partea elevilor: </w:t>
      </w:r>
    </w:p>
    <w:p w:rsidR="001B0520" w:rsidRPr="00BB4357" w:rsidRDefault="001B0520" w:rsidP="001B0520">
      <w:pPr>
        <w:pStyle w:val="NoSpacing"/>
        <w:spacing w:line="276" w:lineRule="auto"/>
        <w:ind w:left="709" w:firstLine="709"/>
      </w:pPr>
      <w:r w:rsidRPr="00BB4357">
        <w:t>- Cupa Bobocelul la fotbal –băieţi şi handbal–fete – organizatori Vîlceanu Cristian şi Golumbeanu Adrian</w:t>
      </w:r>
    </w:p>
    <w:p w:rsidR="001B0520" w:rsidRPr="00BB4357" w:rsidRDefault="001B0520" w:rsidP="001B0520">
      <w:pPr>
        <w:pStyle w:val="NoSpacing"/>
        <w:spacing w:line="276" w:lineRule="auto"/>
        <w:ind w:left="709" w:firstLine="709"/>
      </w:pPr>
      <w:r w:rsidRPr="00BB4357">
        <w:t>- Balul Bobocilor 2016 – organizatori diriginţii claselor a XII-a</w:t>
      </w:r>
    </w:p>
    <w:p w:rsidR="001B0520" w:rsidRPr="00BB4357" w:rsidRDefault="001B0520" w:rsidP="001B0520">
      <w:pPr>
        <w:pStyle w:val="NoSpacing"/>
        <w:spacing w:line="276" w:lineRule="auto"/>
        <w:ind w:left="709" w:firstLine="709"/>
      </w:pPr>
      <w:r w:rsidRPr="00BB4357">
        <w:t>- „Holocaustul” – organizatori Stănescu Adela, Trancă Livia şi Balutoiu Calin Ionut</w:t>
      </w:r>
    </w:p>
    <w:p w:rsidR="001B0520" w:rsidRPr="00BB4357" w:rsidRDefault="001B0520" w:rsidP="001B0520">
      <w:pPr>
        <w:pStyle w:val="NoSpacing"/>
        <w:spacing w:line="276" w:lineRule="auto"/>
        <w:ind w:left="709" w:firstLine="709"/>
      </w:pPr>
      <w:r w:rsidRPr="00BB4357">
        <w:t>- „1 Decembrie – Unire-n cuget şi-n simţiri” – catedra de Istorie, Covrig Robert;</w:t>
      </w:r>
    </w:p>
    <w:p w:rsidR="001B0520" w:rsidRPr="00BB4357" w:rsidRDefault="001B0520" w:rsidP="001B0520">
      <w:pPr>
        <w:pStyle w:val="NoSpacing"/>
        <w:spacing w:line="276" w:lineRule="auto"/>
        <w:ind w:left="709" w:firstLine="709"/>
      </w:pPr>
      <w:r w:rsidRPr="00BB4357">
        <w:t>- „Dor de Eminescu” – Verdes Victoria, Draghici Elena si catedra de Lb. romana</w:t>
      </w:r>
    </w:p>
    <w:p w:rsidR="001B0520" w:rsidRPr="00BB4357" w:rsidRDefault="001B0520" w:rsidP="001B0520">
      <w:pPr>
        <w:pStyle w:val="NoSpacing"/>
        <w:spacing w:line="276" w:lineRule="auto"/>
        <w:ind w:left="709" w:firstLine="709"/>
      </w:pPr>
      <w:r w:rsidRPr="00BB4357">
        <w:t>- „Marea Unire” – 24 ianuarie - catedra de Istorie</w:t>
      </w:r>
    </w:p>
    <w:p w:rsidR="001B0520" w:rsidRPr="00BB4357" w:rsidRDefault="001B0520" w:rsidP="001B0520">
      <w:pPr>
        <w:pStyle w:val="NoSpacing"/>
        <w:spacing w:line="276" w:lineRule="auto"/>
        <w:ind w:left="709" w:firstLine="709"/>
      </w:pPr>
      <w:r w:rsidRPr="00BB4357">
        <w:t>- Halloween - Aricelu-Stroe Oana, Tudor Adriana Catalina, Adam Maria Marcela</w:t>
      </w:r>
    </w:p>
    <w:p w:rsidR="001B0520" w:rsidRPr="00BB4357" w:rsidRDefault="001B0520" w:rsidP="001B0520">
      <w:pPr>
        <w:pStyle w:val="NoSpacing"/>
        <w:spacing w:line="276" w:lineRule="auto"/>
        <w:ind w:left="709" w:firstLine="709"/>
      </w:pPr>
      <w:r w:rsidRPr="00BB4357">
        <w:t>-</w:t>
      </w:r>
      <w:r w:rsidRPr="00BB4357">
        <w:rPr>
          <w:b/>
        </w:rPr>
        <w:t xml:space="preserve"> </w:t>
      </w:r>
      <w:r w:rsidRPr="00BB4357">
        <w:t>Valentine</w:t>
      </w:r>
      <w:r w:rsidRPr="00BB4357">
        <w:rPr>
          <w:vertAlign w:val="superscript"/>
        </w:rPr>
        <w:t>,</w:t>
      </w:r>
      <w:r w:rsidRPr="00BB4357">
        <w:t>s Day – catedra de Limba engleza</w:t>
      </w:r>
    </w:p>
    <w:p w:rsidR="001B0520" w:rsidRPr="00BB4357" w:rsidRDefault="001B0520" w:rsidP="001B0520">
      <w:pPr>
        <w:pStyle w:val="NoSpacing"/>
        <w:spacing w:line="276" w:lineRule="auto"/>
        <w:ind w:left="709" w:firstLine="709"/>
      </w:pPr>
      <w:r w:rsidRPr="00BB4357">
        <w:t>- “Balul mărţişorului”- Opre Nicolae, Talpasanu Ion, Gurgui Marina, Lupescu Mihnea, Mitricuna Mihaela</w:t>
      </w:r>
    </w:p>
    <w:p w:rsidR="001B0520" w:rsidRPr="00BB4357" w:rsidRDefault="001B0520" w:rsidP="001B0520">
      <w:pPr>
        <w:pStyle w:val="NoSpacing"/>
        <w:spacing w:line="276" w:lineRule="auto"/>
        <w:ind w:left="709" w:firstLine="709"/>
      </w:pPr>
      <w:r w:rsidRPr="00BB4357">
        <w:t xml:space="preserve">- </w:t>
      </w:r>
      <w:r w:rsidRPr="00BB4357">
        <w:rPr>
          <w:lang w:val="en-US"/>
        </w:rPr>
        <w:t>“ Ziua Liceului ” – conducerea  și consilierul educativ</w:t>
      </w:r>
    </w:p>
    <w:p w:rsidR="001B0520" w:rsidRPr="00BB4357" w:rsidRDefault="001B0520" w:rsidP="001B0520">
      <w:pPr>
        <w:pStyle w:val="NoSpacing"/>
        <w:spacing w:line="276" w:lineRule="auto"/>
        <w:ind w:left="709" w:firstLine="709"/>
      </w:pPr>
      <w:r w:rsidRPr="00BB4357">
        <w:t>- 1 Iunie – “ziua copilăriei” – cadrele didactice din învățământul primar</w:t>
      </w:r>
    </w:p>
    <w:p w:rsidR="001B0520" w:rsidRPr="00BB4357" w:rsidRDefault="001B0520" w:rsidP="001B0520">
      <w:pPr>
        <w:pStyle w:val="NoSpacing"/>
        <w:spacing w:line="276" w:lineRule="auto"/>
        <w:ind w:left="709" w:firstLine="709"/>
      </w:pPr>
      <w:r w:rsidRPr="00BB4357">
        <w:t xml:space="preserve">În desfăşurarea activităţilor extraşcolare s-au remarcat următoarele cadre didactice: </w:t>
      </w:r>
      <w:r>
        <w:t xml:space="preserve">Ciovica Ana-Maria, Merisanu Diana, </w:t>
      </w:r>
      <w:r w:rsidRPr="00BB4357">
        <w:t>Vîlceanu Cristian, St</w:t>
      </w:r>
      <w:r>
        <w:t>ănescu Adela, Trancă Livia,</w:t>
      </w:r>
      <w:r w:rsidRPr="00BB4357">
        <w:t xml:space="preserve"> Balutoiu Calin Ionut, Covrig Robert</w:t>
      </w:r>
      <w:r>
        <w:t>, Popescu Livia, Aricelu-Stroe Oana</w:t>
      </w:r>
      <w:r w:rsidRPr="00BB4357">
        <w:t>.</w:t>
      </w:r>
    </w:p>
    <w:p w:rsidR="001B0520" w:rsidRPr="00BB4357" w:rsidRDefault="001B0520" w:rsidP="001B0520">
      <w:pPr>
        <w:pStyle w:val="NoSpacing"/>
        <w:spacing w:line="276" w:lineRule="auto"/>
        <w:ind w:left="709" w:firstLine="709"/>
      </w:pPr>
      <w:r w:rsidRPr="00BB4357">
        <w:t>Prin elevul Preoteasa Marius, clasa a XI</w:t>
      </w:r>
      <w:r>
        <w:t>I</w:t>
      </w:r>
      <w:r w:rsidRPr="00BB4357">
        <w:t>-a C, presedintele Consiliului Scolar al Elevilor s-a ţinut o strânsă legătură cu Consiliului Judetean al Elevilor, participându-se la organizarea şi desfăşurarea la nivel judeţean a o serie de activităţi prevazute in programul propriu.</w:t>
      </w:r>
    </w:p>
    <w:p w:rsidR="001B0520" w:rsidRPr="00BB4357" w:rsidRDefault="001B0520" w:rsidP="001B0520">
      <w:pPr>
        <w:pStyle w:val="NoSpacing"/>
        <w:spacing w:line="276" w:lineRule="auto"/>
        <w:ind w:left="709" w:firstLine="709"/>
      </w:pPr>
      <w:r w:rsidRPr="00BB4357">
        <w:t>La nivelul şcolii s-a ţinut în permanenţă legătura cu conducerea în scopul prevenirii abandonului şcolar, a reducerii numărului de absenţe printr-o strânsă colaborare cu poliţist</w:t>
      </w:r>
      <w:r>
        <w:t>ul</w:t>
      </w:r>
      <w:r w:rsidRPr="00BB4357">
        <w:t xml:space="preserve"> de proximitate, precum şi pentru implicarea cât mai activă a elevilor în viaţa şcolii prin Consiliul Scolar al acestora. În urma deselor acţiuni desfăşurate împreună cu Poliţia Bălceşti si Jandarmeria Balcesti, s-a constatat o diminuare a numărului de absenţe ale elevilor cauzate de chiulul de la ore. Pe ansamblu s-a simţit o revigorare a muncii educative şi o mai mare responsabilitate în desfăşurarea acţiunilor organizate. </w:t>
      </w:r>
    </w:p>
    <w:p w:rsidR="001B0520" w:rsidRPr="00BB4357" w:rsidRDefault="001B0520" w:rsidP="001B0520">
      <w:pPr>
        <w:pStyle w:val="ListParagraph"/>
        <w:jc w:val="both"/>
        <w:rPr>
          <w:sz w:val="24"/>
          <w:szCs w:val="24"/>
        </w:rPr>
      </w:pPr>
      <w:r w:rsidRPr="00BB4357">
        <w:rPr>
          <w:sz w:val="24"/>
          <w:szCs w:val="24"/>
        </w:rPr>
        <w:tab/>
        <w:t>Cu toate acestea, în activitatea noastră s-au manifestat şi neajunsuri. Sunt în continuare diriginţi care motivează foarte uşor absenţele, precum şi cadre didactice care nu consemnează în catalog toate absenţele elevilor de la ore. Nu toţi diriginţii s-au implicat în activitatea de urmărire sistematică a elevilor care absentau foarte mult. Acţiunile întreprinse la nivelul şcolii au fost sporadice şi nu şi-au atins scopul întrucât măsurile propuse  nu au fost puse în practică. Nu s-a ţinut o strânsă legătură cu familia, mai ales în cazul elevilor problemă.</w:t>
      </w:r>
      <w:r w:rsidRPr="00BB4357">
        <w:rPr>
          <w:sz w:val="24"/>
          <w:szCs w:val="24"/>
        </w:rPr>
        <w:tab/>
      </w:r>
    </w:p>
    <w:p w:rsidR="00451E08" w:rsidRPr="009E71B0" w:rsidRDefault="00451E08" w:rsidP="00451E08">
      <w:pPr>
        <w:jc w:val="both"/>
      </w:pPr>
    </w:p>
    <w:p w:rsidR="002910D8" w:rsidRDefault="002910D8" w:rsidP="00AE13DD">
      <w:pPr>
        <w:shd w:val="clear" w:color="auto" w:fill="FFFFFF"/>
        <w:ind w:right="5" w:firstLine="499"/>
        <w:jc w:val="both"/>
      </w:pPr>
      <w:r>
        <w:rPr>
          <w:b/>
          <w:bCs/>
          <w:i/>
          <w:iCs/>
          <w:spacing w:val="-1"/>
        </w:rPr>
        <w:t xml:space="preserve">4.Nivelul performanţelor realizate de elevi în învăţare, raportat la standardele educaţionale </w:t>
      </w:r>
      <w:r>
        <w:rPr>
          <w:b/>
          <w:bCs/>
          <w:i/>
          <w:iCs/>
        </w:rPr>
        <w:t>naţionale (curriculare şi de evaluare)</w:t>
      </w:r>
    </w:p>
    <w:p w:rsidR="002910D8" w:rsidRDefault="002910D8" w:rsidP="002910D8">
      <w:pPr>
        <w:shd w:val="clear" w:color="auto" w:fill="FFFFFF"/>
        <w:spacing w:line="278" w:lineRule="exact"/>
        <w:ind w:left="58" w:firstLine="538"/>
      </w:pPr>
    </w:p>
    <w:p w:rsidR="00381919" w:rsidRPr="003B5932" w:rsidRDefault="00381919" w:rsidP="00381919">
      <w:pPr>
        <w:ind w:firstLine="720"/>
      </w:pPr>
      <w:r>
        <w:t>D</w:t>
      </w:r>
      <w:r w:rsidRPr="003B5932">
        <w:t>e-a lungul timpului elevii liceului au avut rezultate foarte bune la admiterea in facultate, peste 60% din absolvenţii seriilor precedente urmând o forma de învăţământ postliceal sau universitar, iar peste 85% s-au integrat socio – profesional.</w:t>
      </w:r>
    </w:p>
    <w:p w:rsidR="00381919" w:rsidRPr="003B5932" w:rsidRDefault="00381919" w:rsidP="00381919">
      <w:pPr>
        <w:ind w:firstLine="720"/>
      </w:pPr>
      <w:r w:rsidRPr="003B5932">
        <w:t>De asemenea s-au obţinut o serie de premii la diferite concursuri şi sesiuni de referate la nivel judeţean si naţional.</w:t>
      </w:r>
    </w:p>
    <w:p w:rsidR="00381919" w:rsidRPr="003B5932" w:rsidRDefault="00381919" w:rsidP="00381919">
      <w:pPr>
        <w:ind w:firstLine="360"/>
      </w:pPr>
      <w:r w:rsidRPr="003B5932">
        <w:t>Astfel, în ultimii ani s-au obţinut următoarele rezultate:</w:t>
      </w:r>
    </w:p>
    <w:p w:rsidR="00381919" w:rsidRPr="003B5932" w:rsidRDefault="00381919" w:rsidP="00B5038E">
      <w:pPr>
        <w:numPr>
          <w:ilvl w:val="0"/>
          <w:numId w:val="2"/>
        </w:numPr>
        <w:jc w:val="both"/>
        <w:rPr>
          <w:iCs/>
        </w:rPr>
      </w:pPr>
      <w:r w:rsidRPr="003B5932">
        <w:rPr>
          <w:iCs/>
        </w:rPr>
        <w:t>La olimpiada naţională la limba română s-a obţinut un loc III in 1998/1999..</w:t>
      </w:r>
    </w:p>
    <w:p w:rsidR="00381919" w:rsidRPr="003B5932" w:rsidRDefault="00381919" w:rsidP="00B5038E">
      <w:pPr>
        <w:numPr>
          <w:ilvl w:val="0"/>
          <w:numId w:val="2"/>
        </w:numPr>
        <w:jc w:val="both"/>
        <w:rPr>
          <w:iCs/>
        </w:rPr>
      </w:pPr>
      <w:r w:rsidRPr="003B5932">
        <w:rPr>
          <w:iCs/>
        </w:rPr>
        <w:t>La  concursul pe meserii –faza nationala, la şcoala profesională, locul IV în 1998/1999 şi locul III şi o clasare in primii 10 la liceu în 1999/2000, profil mecanică agricolă;</w:t>
      </w:r>
    </w:p>
    <w:p w:rsidR="00381919" w:rsidRPr="003B5932" w:rsidRDefault="00381919" w:rsidP="00B5038E">
      <w:pPr>
        <w:numPr>
          <w:ilvl w:val="0"/>
          <w:numId w:val="2"/>
        </w:numPr>
        <w:jc w:val="both"/>
        <w:rPr>
          <w:iCs/>
        </w:rPr>
      </w:pPr>
      <w:r w:rsidRPr="003B5932">
        <w:rPr>
          <w:iCs/>
        </w:rPr>
        <w:t>La olimpiada judeţeană la limba română doua menţiuni, la limba franceză un loc IV si un loc VI, la economie o menţiune, în 1999/2000</w:t>
      </w:r>
    </w:p>
    <w:p w:rsidR="00381919" w:rsidRPr="003B5932" w:rsidRDefault="00381919" w:rsidP="00B5038E">
      <w:pPr>
        <w:numPr>
          <w:ilvl w:val="0"/>
          <w:numId w:val="2"/>
        </w:numPr>
        <w:jc w:val="both"/>
        <w:rPr>
          <w:iCs/>
        </w:rPr>
      </w:pPr>
      <w:r w:rsidRPr="003B5932">
        <w:rPr>
          <w:iCs/>
        </w:rPr>
        <w:t>La sesiunea ştiinţifică anuală de comunicări si referate ale elevilor din licee, ediţia I, doua locuri I in 1999/2000</w:t>
      </w:r>
    </w:p>
    <w:p w:rsidR="00381919" w:rsidRPr="003B5932" w:rsidRDefault="00381919" w:rsidP="00B5038E">
      <w:pPr>
        <w:numPr>
          <w:ilvl w:val="0"/>
          <w:numId w:val="2"/>
        </w:numPr>
        <w:jc w:val="both"/>
        <w:rPr>
          <w:iCs/>
        </w:rPr>
      </w:pPr>
      <w:r w:rsidRPr="003B5932">
        <w:rPr>
          <w:iCs/>
        </w:rPr>
        <w:t>La olimpiada judeţeană, la biologie locul II şi III în 1999/2000</w:t>
      </w:r>
    </w:p>
    <w:p w:rsidR="00381919" w:rsidRPr="003B5932" w:rsidRDefault="00381919" w:rsidP="00B5038E">
      <w:pPr>
        <w:numPr>
          <w:ilvl w:val="0"/>
          <w:numId w:val="2"/>
        </w:numPr>
        <w:jc w:val="both"/>
        <w:rPr>
          <w:iCs/>
        </w:rPr>
      </w:pPr>
      <w:r w:rsidRPr="003B5932">
        <w:rPr>
          <w:iCs/>
        </w:rPr>
        <w:t>În anul şcolar 2000/2001 s-au obţinut, la olimpiada judeţeana un loc I şi un loc III la biologie, un loc III la limba română şi un loc III la matematică.</w:t>
      </w:r>
    </w:p>
    <w:p w:rsidR="00381919" w:rsidRPr="003B5932" w:rsidRDefault="00381919" w:rsidP="00B5038E">
      <w:pPr>
        <w:numPr>
          <w:ilvl w:val="0"/>
          <w:numId w:val="2"/>
        </w:numPr>
        <w:jc w:val="both"/>
        <w:rPr>
          <w:iCs/>
        </w:rPr>
      </w:pPr>
      <w:r w:rsidRPr="003B5932">
        <w:rPr>
          <w:iCs/>
        </w:rPr>
        <w:t>O calificare la etapa naţională la concursul Kangourou 2001/2002</w:t>
      </w:r>
    </w:p>
    <w:p w:rsidR="00381919" w:rsidRPr="003B5932" w:rsidRDefault="00381919" w:rsidP="00381919">
      <w:pPr>
        <w:jc w:val="both"/>
        <w:rPr>
          <w:iCs/>
        </w:rPr>
      </w:pPr>
      <w:r w:rsidRPr="003B5932">
        <w:rPr>
          <w:iCs/>
        </w:rPr>
        <w:t xml:space="preserve">-     La olimpiada de limba şi literatura română s-au obţinut 3 locuri I, 2 locuri II, 2 locuri III şi 2 menţiuni; la biologie un loc I la faza judeţeană şi o menţiune la faza naţională – anul şcolar 2002/2003; </w:t>
      </w:r>
    </w:p>
    <w:p w:rsidR="00381919" w:rsidRDefault="00381919" w:rsidP="00B5038E">
      <w:pPr>
        <w:numPr>
          <w:ilvl w:val="0"/>
          <w:numId w:val="2"/>
        </w:numPr>
        <w:rPr>
          <w:iCs/>
        </w:rPr>
      </w:pPr>
      <w:r w:rsidRPr="003B5932">
        <w:rPr>
          <w:iCs/>
        </w:rPr>
        <w:t>La olimpiada de biologie 1 loc I la faza judeţeană şi Limba română un loc III şi 3 menţiuni pe anul şcolar 2004/2005</w:t>
      </w:r>
    </w:p>
    <w:p w:rsidR="00381919" w:rsidRPr="003B5932" w:rsidRDefault="00381919" w:rsidP="00B5038E">
      <w:pPr>
        <w:numPr>
          <w:ilvl w:val="0"/>
          <w:numId w:val="2"/>
        </w:numPr>
        <w:jc w:val="both"/>
      </w:pPr>
      <w:r w:rsidRPr="003B5932">
        <w:t>Olimpiada de biologie faza judeţeană locul I</w:t>
      </w:r>
      <w:r>
        <w:t> şi locul IV la faza naţională în 2005</w:t>
      </w:r>
    </w:p>
    <w:p w:rsidR="00381919" w:rsidRDefault="00381919" w:rsidP="00B5038E">
      <w:pPr>
        <w:numPr>
          <w:ilvl w:val="0"/>
          <w:numId w:val="2"/>
        </w:numPr>
        <w:jc w:val="both"/>
      </w:pPr>
      <w:r w:rsidRPr="003B5932">
        <w:t>Concursul pe meserii, meseria mecanic agricol faza judeţeană locul II</w:t>
      </w:r>
      <w:r>
        <w:t xml:space="preserve">, în 2005 </w:t>
      </w:r>
    </w:p>
    <w:p w:rsidR="00381919" w:rsidRDefault="00381919" w:rsidP="00B5038E">
      <w:pPr>
        <w:numPr>
          <w:ilvl w:val="0"/>
          <w:numId w:val="2"/>
        </w:numPr>
        <w:jc w:val="both"/>
      </w:pPr>
      <w:r w:rsidRPr="003B5932">
        <w:t>Concursul pe meserii, meseria mecanic agricol</w:t>
      </w:r>
      <w:r>
        <w:t>,</w:t>
      </w:r>
      <w:r w:rsidRPr="003B5932">
        <w:t xml:space="preserve"> faza </w:t>
      </w:r>
      <w:r>
        <w:t>națională locul I , în 2008</w:t>
      </w:r>
    </w:p>
    <w:p w:rsidR="00381919" w:rsidRDefault="00381919" w:rsidP="00B5038E">
      <w:pPr>
        <w:numPr>
          <w:ilvl w:val="0"/>
          <w:numId w:val="2"/>
        </w:numPr>
        <w:jc w:val="both"/>
      </w:pPr>
      <w:r w:rsidRPr="003B5932">
        <w:t>Concursul pe meserii, meseria mecanic agricol</w:t>
      </w:r>
      <w:r>
        <w:t>,</w:t>
      </w:r>
      <w:r w:rsidRPr="003B5932">
        <w:t xml:space="preserve"> faza </w:t>
      </w:r>
      <w:r>
        <w:t>națională locul II , în 2009</w:t>
      </w:r>
    </w:p>
    <w:p w:rsidR="00381919" w:rsidRDefault="00381919" w:rsidP="00B5038E">
      <w:pPr>
        <w:numPr>
          <w:ilvl w:val="0"/>
          <w:numId w:val="2"/>
        </w:numPr>
        <w:jc w:val="both"/>
      </w:pPr>
      <w:r>
        <w:t>Olimpiada națională, tehnician mecanic întreținere și reparații, faza națională 2 mențiuni, în 2008</w:t>
      </w:r>
    </w:p>
    <w:p w:rsidR="00381919" w:rsidRDefault="00381919" w:rsidP="00B5038E">
      <w:pPr>
        <w:numPr>
          <w:ilvl w:val="0"/>
          <w:numId w:val="2"/>
        </w:numPr>
        <w:jc w:val="both"/>
      </w:pPr>
      <w:r>
        <w:t>Olimpiada națională, tehnician mecanic întreținere și reparații, faza națională 2 mențiuni, în 2009</w:t>
      </w:r>
    </w:p>
    <w:p w:rsidR="00381919" w:rsidRDefault="00381919" w:rsidP="00B5038E">
      <w:pPr>
        <w:numPr>
          <w:ilvl w:val="0"/>
          <w:numId w:val="2"/>
        </w:numPr>
        <w:jc w:val="both"/>
      </w:pPr>
      <w:r>
        <w:t>Olimpiada națională, tehnician veterinar, faza județeană 1 mențiune,</w:t>
      </w:r>
      <w:r w:rsidRPr="00A65A78">
        <w:t xml:space="preserve"> </w:t>
      </w:r>
      <w:r>
        <w:t>în 2008</w:t>
      </w:r>
    </w:p>
    <w:p w:rsidR="00381919" w:rsidRDefault="00381919" w:rsidP="00B5038E">
      <w:pPr>
        <w:numPr>
          <w:ilvl w:val="0"/>
          <w:numId w:val="2"/>
        </w:numPr>
        <w:jc w:val="both"/>
      </w:pPr>
      <w:r w:rsidRPr="003B5932">
        <w:t>Olimpiada de biologie faza judeţeană</w:t>
      </w:r>
      <w:r>
        <w:t xml:space="preserve"> locul II și III și 3 mențiuni, în 2009</w:t>
      </w:r>
    </w:p>
    <w:p w:rsidR="00381919" w:rsidRDefault="00381919" w:rsidP="00B5038E">
      <w:pPr>
        <w:numPr>
          <w:ilvl w:val="0"/>
          <w:numId w:val="2"/>
        </w:numPr>
        <w:jc w:val="both"/>
      </w:pPr>
      <w:r>
        <w:t>Tenis de masa, etapa judeteana,locurile II si IV,</w:t>
      </w:r>
      <w:r w:rsidRPr="00A65A78">
        <w:t xml:space="preserve"> </w:t>
      </w:r>
      <w:r>
        <w:t>în 2009</w:t>
      </w:r>
    </w:p>
    <w:p w:rsidR="00381919" w:rsidRDefault="00381919" w:rsidP="00B5038E">
      <w:pPr>
        <w:numPr>
          <w:ilvl w:val="0"/>
          <w:numId w:val="2"/>
        </w:numPr>
        <w:jc w:val="both"/>
      </w:pPr>
      <w:r>
        <w:t>Cros, etapa judeteana, locurile I, II, III si IV, în 2008</w:t>
      </w:r>
    </w:p>
    <w:p w:rsidR="00381919" w:rsidRDefault="00381919" w:rsidP="00381919">
      <w:pPr>
        <w:jc w:val="both"/>
      </w:pPr>
      <w:r>
        <w:t>2009-2010</w:t>
      </w:r>
    </w:p>
    <w:p w:rsidR="00381919" w:rsidRDefault="00381919" w:rsidP="00381919">
      <w:pPr>
        <w:numPr>
          <w:ilvl w:val="0"/>
          <w:numId w:val="1"/>
        </w:numPr>
        <w:jc w:val="both"/>
      </w:pPr>
      <w:r>
        <w:t>Olimpiada națională, tehnician mecanic întreținere și reparații, faza națională-  mențiune</w:t>
      </w:r>
    </w:p>
    <w:p w:rsidR="00381919" w:rsidRDefault="00381919" w:rsidP="00381919">
      <w:pPr>
        <w:numPr>
          <w:ilvl w:val="0"/>
          <w:numId w:val="1"/>
        </w:numPr>
        <w:jc w:val="both"/>
      </w:pPr>
      <w:r>
        <w:t>Tenis de masa, etapa judeteana ONSS, locurile II si V, cupa liceelor, locul I</w:t>
      </w:r>
    </w:p>
    <w:p w:rsidR="00381919" w:rsidRDefault="00381919" w:rsidP="00381919">
      <w:pPr>
        <w:numPr>
          <w:ilvl w:val="0"/>
          <w:numId w:val="1"/>
        </w:numPr>
        <w:jc w:val="both"/>
      </w:pPr>
      <w:r>
        <w:t xml:space="preserve">Cros, etapa judeteana ONSS, locurile  II, III si IV, cupa liceelor, locul II și III </w:t>
      </w:r>
    </w:p>
    <w:p w:rsidR="00381919" w:rsidRDefault="00381919" w:rsidP="00381919">
      <w:pPr>
        <w:numPr>
          <w:ilvl w:val="0"/>
          <w:numId w:val="1"/>
        </w:numPr>
        <w:jc w:val="both"/>
      </w:pPr>
      <w:r>
        <w:t xml:space="preserve">Fotbal, etapa județeană ONSS, locul V, cupa liceelor, locurile II și IV </w:t>
      </w:r>
    </w:p>
    <w:p w:rsidR="00381919" w:rsidRDefault="00381919" w:rsidP="00381919">
      <w:pPr>
        <w:numPr>
          <w:ilvl w:val="0"/>
          <w:numId w:val="1"/>
        </w:numPr>
        <w:jc w:val="both"/>
      </w:pPr>
      <w:r>
        <w:t>Limba și literatura română, Simpozionul național ”Sf. Nicolae”, locul I și III</w:t>
      </w:r>
    </w:p>
    <w:p w:rsidR="00381919" w:rsidRPr="000A3678" w:rsidRDefault="00381919" w:rsidP="00381919">
      <w:pPr>
        <w:numPr>
          <w:ilvl w:val="0"/>
          <w:numId w:val="1"/>
        </w:numPr>
        <w:jc w:val="both"/>
      </w:pPr>
      <w:r>
        <w:t>Concursul interjudețean pe teme de ecologie ”Judecata pădurii” sectiunea creație plastic, premiul III</w:t>
      </w:r>
    </w:p>
    <w:p w:rsidR="00381919" w:rsidRPr="000A3678" w:rsidRDefault="00381919" w:rsidP="005C24E6">
      <w:pPr>
        <w:pStyle w:val="ListParagraph"/>
        <w:numPr>
          <w:ilvl w:val="0"/>
          <w:numId w:val="6"/>
        </w:numPr>
        <w:spacing w:after="0" w:line="240" w:lineRule="auto"/>
        <w:jc w:val="both"/>
        <w:rPr>
          <w:lang w:val="en-US"/>
        </w:rPr>
      </w:pPr>
      <w:r w:rsidRPr="000A3678">
        <w:rPr>
          <w:lang w:val="en-US"/>
        </w:rPr>
        <w:t>Concursul național ”Memorial Raul Surdoiu”- Gorj, 2 locuri I, 3 locuri II, 1 loc III</w:t>
      </w:r>
    </w:p>
    <w:p w:rsidR="00381919" w:rsidRPr="000A3678" w:rsidRDefault="00381919" w:rsidP="005C24E6">
      <w:pPr>
        <w:pStyle w:val="ListParagraph"/>
        <w:numPr>
          <w:ilvl w:val="0"/>
          <w:numId w:val="6"/>
        </w:numPr>
        <w:spacing w:after="0" w:line="240" w:lineRule="auto"/>
        <w:jc w:val="both"/>
      </w:pPr>
      <w:r w:rsidRPr="000A3678">
        <w:t>Concursul național de educație pentru mediu ”David împotriva lui Goliat”- Drăgășani, 2 locuri I, 1 loc II</w:t>
      </w:r>
    </w:p>
    <w:p w:rsidR="00381919" w:rsidRPr="000A3678" w:rsidRDefault="00381919" w:rsidP="005C24E6">
      <w:pPr>
        <w:pStyle w:val="ListParagraph"/>
        <w:numPr>
          <w:ilvl w:val="0"/>
          <w:numId w:val="6"/>
        </w:numPr>
        <w:spacing w:after="0" w:line="240" w:lineRule="auto"/>
        <w:jc w:val="both"/>
      </w:pPr>
      <w:r w:rsidRPr="000A3678">
        <w:t>Concurs de mediu ”Un copil sănătos într-un mediu curat” –Palatul Copiilor , Rm. Vîlcea, 3 locuri I, 2 locuri II</w:t>
      </w:r>
    </w:p>
    <w:p w:rsidR="00381919" w:rsidRPr="000A3678" w:rsidRDefault="00381919" w:rsidP="005C24E6">
      <w:pPr>
        <w:pStyle w:val="ListParagraph"/>
        <w:numPr>
          <w:ilvl w:val="0"/>
          <w:numId w:val="6"/>
        </w:numPr>
        <w:spacing w:after="0" w:line="240" w:lineRule="auto"/>
        <w:jc w:val="both"/>
      </w:pPr>
      <w:r w:rsidRPr="000A3678">
        <w:t>Concurs de artă decorativă, 4 locuri I, 3 locuri II, 2 mențiuni</w:t>
      </w:r>
    </w:p>
    <w:p w:rsidR="00381919" w:rsidRPr="000A3678" w:rsidRDefault="00381919" w:rsidP="005C24E6">
      <w:pPr>
        <w:pStyle w:val="ListParagraph"/>
        <w:numPr>
          <w:ilvl w:val="0"/>
          <w:numId w:val="6"/>
        </w:numPr>
        <w:spacing w:after="0" w:line="240" w:lineRule="auto"/>
        <w:jc w:val="both"/>
        <w:rPr>
          <w:lang w:val="en-US"/>
        </w:rPr>
      </w:pPr>
      <w:r w:rsidRPr="000A3678">
        <w:rPr>
          <w:lang w:val="en-US"/>
        </w:rPr>
        <w:t>Concursul interjudețean de creație- confecții ”Artă și ecologie”, 2 locuri I, 2 locuri II, 1 loc III</w:t>
      </w:r>
    </w:p>
    <w:p w:rsidR="00381919" w:rsidRPr="000A3678" w:rsidRDefault="00381919" w:rsidP="005C24E6">
      <w:pPr>
        <w:pStyle w:val="ListParagraph"/>
        <w:numPr>
          <w:ilvl w:val="0"/>
          <w:numId w:val="6"/>
        </w:numPr>
        <w:spacing w:after="0" w:line="240" w:lineRule="auto"/>
        <w:jc w:val="both"/>
      </w:pPr>
      <w:r w:rsidRPr="000A3678">
        <w:t>Concursul interjudețean de mediu ”Noi și natura”, ediția a III-a I.S.J. Teleorman</w:t>
      </w:r>
      <w:r>
        <w:t>,</w:t>
      </w:r>
      <w:r w:rsidRPr="000A3678">
        <w:t xml:space="preserve"> 3 locuri I</w:t>
      </w:r>
    </w:p>
    <w:p w:rsidR="00381919" w:rsidRPr="000A3678" w:rsidRDefault="00381919" w:rsidP="005C24E6">
      <w:pPr>
        <w:pStyle w:val="ListParagraph"/>
        <w:numPr>
          <w:ilvl w:val="0"/>
          <w:numId w:val="6"/>
        </w:numPr>
        <w:spacing w:after="0" w:line="240" w:lineRule="auto"/>
        <w:jc w:val="both"/>
      </w:pPr>
      <w:r w:rsidRPr="000A3678">
        <w:t>Concursul ”Simbolul primăverii”</w:t>
      </w:r>
      <w:r>
        <w:t xml:space="preserve"> Horezu</w:t>
      </w:r>
      <w:r w:rsidRPr="000A3678">
        <w:t>, 2 locuri I, 1 loc II</w:t>
      </w:r>
    </w:p>
    <w:p w:rsidR="00381919" w:rsidRPr="000A3678" w:rsidRDefault="00381919" w:rsidP="005C24E6">
      <w:pPr>
        <w:pStyle w:val="ListParagraph"/>
        <w:numPr>
          <w:ilvl w:val="0"/>
          <w:numId w:val="6"/>
        </w:numPr>
        <w:spacing w:after="0" w:line="240" w:lineRule="auto"/>
        <w:jc w:val="both"/>
      </w:pPr>
      <w:r w:rsidRPr="000A3678">
        <w:t>Concurs de mediu ”Să iubim natura”, Rm. Vîlcea, 1 loc II, 1 mențiune</w:t>
      </w:r>
    </w:p>
    <w:p w:rsidR="00381919" w:rsidRDefault="00381919" w:rsidP="00381919">
      <w:pPr>
        <w:jc w:val="both"/>
      </w:pPr>
    </w:p>
    <w:p w:rsidR="00381919" w:rsidRDefault="00381919" w:rsidP="00381919">
      <w:pPr>
        <w:jc w:val="both"/>
      </w:pPr>
    </w:p>
    <w:p w:rsidR="00381919" w:rsidRPr="00D600F6" w:rsidRDefault="00381919" w:rsidP="00381919">
      <w:pPr>
        <w:jc w:val="both"/>
      </w:pPr>
      <w:r>
        <w:t>2010-2011</w:t>
      </w:r>
    </w:p>
    <w:p w:rsidR="00381919" w:rsidRDefault="00381919" w:rsidP="00381919">
      <w:pPr>
        <w:numPr>
          <w:ilvl w:val="0"/>
          <w:numId w:val="1"/>
        </w:numPr>
        <w:jc w:val="both"/>
      </w:pPr>
      <w:r>
        <w:t xml:space="preserve">Olimpiada națională, tehnician mecanic întreținere și reparații, faza județeană-  </w:t>
      </w:r>
      <w:r w:rsidRPr="008458BA">
        <w:rPr>
          <w:b/>
        </w:rPr>
        <w:t>locul II</w:t>
      </w:r>
    </w:p>
    <w:p w:rsidR="00381919" w:rsidRDefault="00381919" w:rsidP="00381919">
      <w:pPr>
        <w:pStyle w:val="NoSpacing"/>
        <w:numPr>
          <w:ilvl w:val="0"/>
          <w:numId w:val="1"/>
        </w:numPr>
      </w:pPr>
      <w:r>
        <w:t>Concursul ”Matematica - știință și limbă universală” - Șc. Rareș-Vodă – Ploiești – mențiune – Grigorescu Teodora și locul III Lincan Maria Lucica</w:t>
      </w:r>
    </w:p>
    <w:p w:rsidR="00381919" w:rsidRDefault="00381919" w:rsidP="00381919">
      <w:pPr>
        <w:pStyle w:val="NoSpacing"/>
        <w:numPr>
          <w:ilvl w:val="0"/>
          <w:numId w:val="1"/>
        </w:numPr>
      </w:pPr>
      <w:r>
        <w:t>Concursul ”Preda Filofteia” – Drăgășani 2011 – Matei Cristina Maria – mențiune cls XII și Grigorescu Bogdan – mențiune cls XI</w:t>
      </w:r>
    </w:p>
    <w:p w:rsidR="00381919" w:rsidRPr="001773F9" w:rsidRDefault="00381919" w:rsidP="00381919">
      <w:pPr>
        <w:pStyle w:val="NoSpacing"/>
        <w:numPr>
          <w:ilvl w:val="0"/>
          <w:numId w:val="1"/>
        </w:numPr>
      </w:pPr>
      <w:r>
        <w:t>Concursul ”Pandurii lui Tudor” – noiembrie 2010 – mențiune echipaj a VIII-a și locul III Toma Ana Maria cls. VIIIA</w:t>
      </w:r>
    </w:p>
    <w:p w:rsidR="00381919" w:rsidRPr="0082557F" w:rsidRDefault="00381919" w:rsidP="00381919">
      <w:pPr>
        <w:pStyle w:val="NoSpacing"/>
        <w:numPr>
          <w:ilvl w:val="0"/>
          <w:numId w:val="1"/>
        </w:numPr>
      </w:pPr>
      <w:r w:rsidRPr="0082557F">
        <w:rPr>
          <w:b/>
        </w:rPr>
        <w:t xml:space="preserve"> locul III –echipa de rugby-tag </w:t>
      </w:r>
      <w:r w:rsidRPr="0082557F">
        <w:t xml:space="preserve">-faza judeţeană Olimpiada Naţională a Sportului Şcolar, </w:t>
      </w:r>
    </w:p>
    <w:p w:rsidR="00381919" w:rsidRPr="0082557F" w:rsidRDefault="00381919" w:rsidP="00381919">
      <w:pPr>
        <w:pStyle w:val="NoSpacing"/>
        <w:numPr>
          <w:ilvl w:val="0"/>
          <w:numId w:val="1"/>
        </w:numPr>
      </w:pPr>
      <w:r w:rsidRPr="0082557F">
        <w:rPr>
          <w:b/>
        </w:rPr>
        <w:t xml:space="preserve">locul V- Țârlea Ana Maria, cros –fete - </w:t>
      </w:r>
      <w:r w:rsidRPr="0082557F">
        <w:t xml:space="preserve">faza judeţeană Olimpiada Naţională a Sportului Şcolar, </w:t>
      </w:r>
    </w:p>
    <w:p w:rsidR="00381919" w:rsidRPr="0082557F" w:rsidRDefault="00381919" w:rsidP="00381919">
      <w:pPr>
        <w:pStyle w:val="NoSpacing"/>
        <w:numPr>
          <w:ilvl w:val="0"/>
          <w:numId w:val="1"/>
        </w:numPr>
      </w:pPr>
      <w:r w:rsidRPr="0082557F">
        <w:rPr>
          <w:b/>
        </w:rPr>
        <w:t xml:space="preserve">locul  VIII  - Cîrciumărescu Alexandru, cros – băieți, - </w:t>
      </w:r>
      <w:r w:rsidRPr="0082557F">
        <w:t>faza judeţeană Olimpiada Naţională a Sportului Şcolar</w:t>
      </w:r>
    </w:p>
    <w:p w:rsidR="00381919" w:rsidRPr="0082557F" w:rsidRDefault="00381919" w:rsidP="00381919">
      <w:pPr>
        <w:pStyle w:val="NoSpacing"/>
        <w:numPr>
          <w:ilvl w:val="0"/>
          <w:numId w:val="1"/>
        </w:numPr>
      </w:pPr>
      <w:r w:rsidRPr="0082557F">
        <w:rPr>
          <w:b/>
        </w:rPr>
        <w:t>locul V</w:t>
      </w:r>
      <w:r w:rsidRPr="0082557F">
        <w:t xml:space="preserve">– </w:t>
      </w:r>
      <w:r w:rsidRPr="0082557F">
        <w:rPr>
          <w:b/>
        </w:rPr>
        <w:t>echipa de fotbal băieți</w:t>
      </w:r>
      <w:r w:rsidRPr="0082557F">
        <w:t xml:space="preserve"> </w:t>
      </w:r>
      <w:r w:rsidRPr="0082557F">
        <w:rPr>
          <w:b/>
        </w:rPr>
        <w:t>- liceu</w:t>
      </w:r>
      <w:r w:rsidRPr="0082557F">
        <w:t xml:space="preserve"> - faza judeţeană Olimpiada Naţională a Sportului Şcolar</w:t>
      </w:r>
    </w:p>
    <w:p w:rsidR="00381919" w:rsidRDefault="00381919" w:rsidP="00381919">
      <w:pPr>
        <w:pStyle w:val="NoSpacing"/>
        <w:numPr>
          <w:ilvl w:val="0"/>
          <w:numId w:val="1"/>
        </w:numPr>
      </w:pPr>
      <w:r w:rsidRPr="001773F9">
        <w:rPr>
          <w:b/>
        </w:rPr>
        <w:t xml:space="preserve">locul V-VIII  – prin elevii Burada Ionuț și Trăistaru Marius </w:t>
      </w:r>
      <w:r w:rsidRPr="0082557F">
        <w:t>- la tenis de masă, faza judeţeană Olimpiada Naţională a Sportului Şcolar</w:t>
      </w:r>
    </w:p>
    <w:p w:rsidR="00381919" w:rsidRDefault="00381919" w:rsidP="00381919">
      <w:pPr>
        <w:pStyle w:val="NoSpacing"/>
        <w:numPr>
          <w:ilvl w:val="0"/>
          <w:numId w:val="1"/>
        </w:numPr>
      </w:pPr>
      <w:r w:rsidRPr="001773F9">
        <w:rPr>
          <w:b/>
        </w:rPr>
        <w:t>locul  I – echipa de handbal fete – liceu</w:t>
      </w:r>
      <w:r w:rsidRPr="0082557F">
        <w:t>, faza pe sector Olimpiada Naţională a Sportului Şcolar 2011</w:t>
      </w:r>
    </w:p>
    <w:p w:rsidR="00381919" w:rsidRDefault="00381919" w:rsidP="00381919">
      <w:pPr>
        <w:pStyle w:val="NoSpacing"/>
        <w:numPr>
          <w:ilvl w:val="0"/>
          <w:numId w:val="1"/>
        </w:numPr>
      </w:pPr>
      <w:r w:rsidRPr="001773F9">
        <w:rPr>
          <w:b/>
        </w:rPr>
        <w:t xml:space="preserve">locul I </w:t>
      </w:r>
      <w:r w:rsidRPr="0082557F">
        <w:t xml:space="preserve">– </w:t>
      </w:r>
      <w:r w:rsidRPr="001773F9">
        <w:rPr>
          <w:b/>
        </w:rPr>
        <w:t>echipa de fotbal fete – liceu</w:t>
      </w:r>
      <w:r w:rsidRPr="0082557F">
        <w:t>, faza pe sector Olimpiada Naţională a Sportului Şcolar 2011</w:t>
      </w:r>
    </w:p>
    <w:p w:rsidR="00381919" w:rsidRDefault="00381919" w:rsidP="00381919">
      <w:pPr>
        <w:pStyle w:val="NoSpacing"/>
        <w:numPr>
          <w:ilvl w:val="0"/>
          <w:numId w:val="1"/>
        </w:numPr>
      </w:pPr>
      <w:r w:rsidRPr="001773F9">
        <w:rPr>
          <w:b/>
        </w:rPr>
        <w:t>locul  III – echipa de handbal fete – gimnaziu</w:t>
      </w:r>
      <w:r w:rsidRPr="0082557F">
        <w:t>, faza pe sector Olimpiada Naţională a Sportului Şcolar 2011</w:t>
      </w:r>
    </w:p>
    <w:p w:rsidR="00381919" w:rsidRPr="0082557F" w:rsidRDefault="00381919" w:rsidP="00381919">
      <w:pPr>
        <w:pStyle w:val="NoSpacing"/>
        <w:numPr>
          <w:ilvl w:val="0"/>
          <w:numId w:val="1"/>
        </w:numPr>
      </w:pPr>
      <w:r w:rsidRPr="001773F9">
        <w:rPr>
          <w:b/>
        </w:rPr>
        <w:t>locul IV -</w:t>
      </w:r>
      <w:r w:rsidRPr="0082557F">
        <w:t xml:space="preserve"> </w:t>
      </w:r>
      <w:r w:rsidRPr="001773F9">
        <w:rPr>
          <w:b/>
        </w:rPr>
        <w:t>echipa de fotbal băieți – gimnaziu</w:t>
      </w:r>
      <w:r w:rsidRPr="0082557F">
        <w:t>, faza pe sector Olimpiada Naţională a Sportului Şcolar 2011</w:t>
      </w:r>
    </w:p>
    <w:p w:rsidR="00381919" w:rsidRDefault="00381919" w:rsidP="00381919">
      <w:pPr>
        <w:pStyle w:val="NoSpacing"/>
        <w:numPr>
          <w:ilvl w:val="0"/>
          <w:numId w:val="1"/>
        </w:numPr>
      </w:pPr>
      <w:r w:rsidRPr="001773F9">
        <w:rPr>
          <w:b/>
        </w:rPr>
        <w:t>locul I – echipa de fotbal băieți – liceu</w:t>
      </w:r>
      <w:r w:rsidRPr="0082557F">
        <w:t>, faza pe sector Olimpiada Naţională a Sportului Şcolar 2011</w:t>
      </w:r>
    </w:p>
    <w:p w:rsidR="00381919" w:rsidRDefault="00381919" w:rsidP="00381919">
      <w:pPr>
        <w:pStyle w:val="NoSpacing"/>
        <w:numPr>
          <w:ilvl w:val="0"/>
          <w:numId w:val="1"/>
        </w:numPr>
      </w:pPr>
      <w:r w:rsidRPr="001773F9">
        <w:rPr>
          <w:b/>
        </w:rPr>
        <w:t xml:space="preserve">locul I </w:t>
      </w:r>
      <w:r w:rsidRPr="0082557F">
        <w:t>– echipa de fotbal fete - liceu – Cupa Ion Domnulete</w:t>
      </w:r>
    </w:p>
    <w:p w:rsidR="00381919" w:rsidRPr="0082557F" w:rsidRDefault="00381919" w:rsidP="00381919">
      <w:pPr>
        <w:pStyle w:val="NoSpacing"/>
        <w:numPr>
          <w:ilvl w:val="0"/>
          <w:numId w:val="1"/>
        </w:numPr>
      </w:pPr>
      <w:r w:rsidRPr="001773F9">
        <w:rPr>
          <w:b/>
        </w:rPr>
        <w:t xml:space="preserve">locul I </w:t>
      </w:r>
      <w:r w:rsidRPr="0082557F">
        <w:t xml:space="preserve">– echipa de handbal fete - liceu – Cupa Ion Domnulete, pregătită de d-nii </w:t>
      </w:r>
      <w:r>
        <w:t>p</w:t>
      </w:r>
      <w:r w:rsidRPr="0082557F">
        <w:t>rofesori Vîlceanu Cristian și Golumbeanu Adrian;</w:t>
      </w:r>
    </w:p>
    <w:p w:rsidR="00381919" w:rsidRDefault="00381919" w:rsidP="00381919">
      <w:pPr>
        <w:numPr>
          <w:ilvl w:val="0"/>
          <w:numId w:val="1"/>
        </w:numPr>
        <w:jc w:val="both"/>
      </w:pPr>
      <w:r>
        <w:t>Limba și literatura română, Simpozionul național ”Sf. Nicolae”, locul I și III</w:t>
      </w:r>
    </w:p>
    <w:p w:rsidR="00381919" w:rsidRPr="000A3678" w:rsidRDefault="00381919" w:rsidP="005C24E6">
      <w:pPr>
        <w:pStyle w:val="ListParagraph"/>
        <w:numPr>
          <w:ilvl w:val="0"/>
          <w:numId w:val="6"/>
        </w:numPr>
        <w:spacing w:after="0" w:line="240" w:lineRule="auto"/>
        <w:jc w:val="both"/>
      </w:pPr>
      <w:r w:rsidRPr="000A3678">
        <w:t>Concursul național de educație pentru mediu ”David împotriva lui Goliat”- Drăgășani, 2 locuri I, 1 loc II</w:t>
      </w:r>
    </w:p>
    <w:p w:rsidR="00381919" w:rsidRPr="000A3678" w:rsidRDefault="00381919" w:rsidP="005C24E6">
      <w:pPr>
        <w:pStyle w:val="ListParagraph"/>
        <w:numPr>
          <w:ilvl w:val="0"/>
          <w:numId w:val="6"/>
        </w:numPr>
        <w:spacing w:after="0" w:line="240" w:lineRule="auto"/>
        <w:jc w:val="both"/>
      </w:pPr>
      <w:r w:rsidRPr="000A3678">
        <w:t>Concurs de mediu ”Un copil sănătos într-un mediu curat” –Palatul Copiilor , Rm. Vîlcea, 3 locuri I, 2 locuri II</w:t>
      </w:r>
    </w:p>
    <w:p w:rsidR="00381919" w:rsidRPr="000A3678" w:rsidRDefault="00381919" w:rsidP="005C24E6">
      <w:pPr>
        <w:pStyle w:val="ListParagraph"/>
        <w:numPr>
          <w:ilvl w:val="0"/>
          <w:numId w:val="6"/>
        </w:numPr>
        <w:spacing w:after="0" w:line="240" w:lineRule="auto"/>
        <w:jc w:val="both"/>
      </w:pPr>
      <w:r w:rsidRPr="000A3678">
        <w:t>Concurs de artă decorativă, 4 locuri I, 3 locuri II, 2 mențiuni</w:t>
      </w:r>
    </w:p>
    <w:tbl>
      <w:tblPr>
        <w:tblW w:w="10617" w:type="dxa"/>
        <w:tblInd w:w="-162" w:type="dxa"/>
        <w:tblLayout w:type="fixed"/>
        <w:tblLook w:val="00A0" w:firstRow="1" w:lastRow="0" w:firstColumn="1" w:lastColumn="0" w:noHBand="0" w:noVBand="0"/>
      </w:tblPr>
      <w:tblGrid>
        <w:gridCol w:w="9870"/>
        <w:gridCol w:w="747"/>
      </w:tblGrid>
      <w:tr w:rsidR="00381919" w:rsidRPr="00F435C0" w:rsidTr="008F5D1B">
        <w:trPr>
          <w:trHeight w:val="300"/>
        </w:trPr>
        <w:tc>
          <w:tcPr>
            <w:tcW w:w="9870" w:type="dxa"/>
            <w:tcBorders>
              <w:top w:val="nil"/>
              <w:left w:val="nil"/>
              <w:bottom w:val="nil"/>
              <w:right w:val="nil"/>
            </w:tcBorders>
            <w:noWrap/>
            <w:vAlign w:val="bottom"/>
          </w:tcPr>
          <w:p w:rsidR="00381919" w:rsidRPr="00F435C0" w:rsidRDefault="00381919" w:rsidP="00F435C0">
            <w:pPr>
              <w:jc w:val="center"/>
              <w:rPr>
                <w:bCs/>
                <w:sz w:val="22"/>
                <w:szCs w:val="22"/>
              </w:rPr>
            </w:pPr>
          </w:p>
          <w:p w:rsidR="00381919" w:rsidRPr="00F435C0" w:rsidRDefault="00381919" w:rsidP="00F435C0">
            <w:pPr>
              <w:pStyle w:val="NoSpacing"/>
              <w:rPr>
                <w:sz w:val="22"/>
                <w:szCs w:val="22"/>
              </w:rPr>
            </w:pPr>
            <w:r w:rsidRPr="00F435C0">
              <w:rPr>
                <w:sz w:val="22"/>
                <w:szCs w:val="22"/>
              </w:rPr>
              <w:t>2011-2012</w:t>
            </w:r>
          </w:p>
          <w:p w:rsidR="00381919" w:rsidRPr="00F435C0" w:rsidRDefault="00381919" w:rsidP="00F435C0">
            <w:pPr>
              <w:numPr>
                <w:ilvl w:val="0"/>
                <w:numId w:val="1"/>
              </w:numPr>
              <w:jc w:val="both"/>
              <w:rPr>
                <w:sz w:val="22"/>
                <w:szCs w:val="22"/>
              </w:rPr>
            </w:pPr>
            <w:r w:rsidRPr="00F435C0">
              <w:rPr>
                <w:sz w:val="22"/>
                <w:szCs w:val="22"/>
              </w:rPr>
              <w:t>Olimpiada națională, tehnician mecanic întreținere și reparații participare</w:t>
            </w:r>
            <w:r w:rsidR="00E519BE" w:rsidRPr="00F435C0">
              <w:rPr>
                <w:sz w:val="22"/>
                <w:szCs w:val="22"/>
              </w:rPr>
              <w:t xml:space="preserve"> și locul I faza județeană</w:t>
            </w:r>
          </w:p>
          <w:p w:rsidR="00381919" w:rsidRPr="00F435C0" w:rsidRDefault="00381919" w:rsidP="00F435C0">
            <w:pPr>
              <w:numPr>
                <w:ilvl w:val="0"/>
                <w:numId w:val="1"/>
              </w:numPr>
              <w:jc w:val="both"/>
              <w:rPr>
                <w:sz w:val="22"/>
                <w:szCs w:val="22"/>
              </w:rPr>
            </w:pPr>
            <w:r w:rsidRPr="00F435C0">
              <w:rPr>
                <w:sz w:val="22"/>
                <w:szCs w:val="22"/>
              </w:rPr>
              <w:t>Olimpiada județeană de biologie locul I-cls a VII-a</w:t>
            </w:r>
          </w:p>
          <w:p w:rsidR="00A44C9C" w:rsidRPr="00F435C0" w:rsidRDefault="00A44C9C" w:rsidP="00F435C0">
            <w:pPr>
              <w:pStyle w:val="NoSpacing"/>
              <w:numPr>
                <w:ilvl w:val="0"/>
                <w:numId w:val="1"/>
              </w:numPr>
              <w:jc w:val="both"/>
              <w:rPr>
                <w:sz w:val="22"/>
                <w:szCs w:val="22"/>
              </w:rPr>
            </w:pPr>
            <w:r w:rsidRPr="00F435C0">
              <w:rPr>
                <w:sz w:val="22"/>
                <w:szCs w:val="22"/>
              </w:rPr>
              <w:t>locul  I – echipa de handbal fete – liceu, faza pe sector Olimpiada Naţională a Sportului Şcolar 2012;</w:t>
            </w:r>
          </w:p>
          <w:p w:rsidR="00A44C9C" w:rsidRPr="00F435C0" w:rsidRDefault="00A44C9C" w:rsidP="00F435C0">
            <w:pPr>
              <w:pStyle w:val="NoSpacing"/>
              <w:numPr>
                <w:ilvl w:val="0"/>
                <w:numId w:val="1"/>
              </w:numPr>
              <w:jc w:val="both"/>
              <w:rPr>
                <w:sz w:val="22"/>
                <w:szCs w:val="22"/>
              </w:rPr>
            </w:pPr>
            <w:r w:rsidRPr="00F435C0">
              <w:rPr>
                <w:sz w:val="22"/>
                <w:szCs w:val="22"/>
              </w:rPr>
              <w:t>locul I – echipa de fotbal fete – liceu, faza pe sector Olimpiada Naţională a Sportului Şcolar 2012;</w:t>
            </w:r>
          </w:p>
          <w:p w:rsidR="00A44C9C" w:rsidRPr="00F435C0" w:rsidRDefault="00A44C9C" w:rsidP="00F435C0">
            <w:pPr>
              <w:pStyle w:val="NoSpacing"/>
              <w:numPr>
                <w:ilvl w:val="0"/>
                <w:numId w:val="1"/>
              </w:numPr>
              <w:jc w:val="both"/>
              <w:rPr>
                <w:sz w:val="22"/>
                <w:szCs w:val="22"/>
              </w:rPr>
            </w:pPr>
            <w:r w:rsidRPr="00F435C0">
              <w:rPr>
                <w:sz w:val="22"/>
                <w:szCs w:val="22"/>
              </w:rPr>
              <w:t>locul II – echipa de fotbal băieți – liceu, faza pe sector Olimpiada Naţională a Sportului Şcolar 2012;</w:t>
            </w:r>
          </w:p>
          <w:p w:rsidR="00A44C9C" w:rsidRPr="00F435C0" w:rsidRDefault="00A44C9C" w:rsidP="00F435C0">
            <w:pPr>
              <w:pStyle w:val="NoSpacing"/>
              <w:numPr>
                <w:ilvl w:val="0"/>
                <w:numId w:val="1"/>
              </w:numPr>
              <w:jc w:val="both"/>
              <w:rPr>
                <w:sz w:val="22"/>
                <w:szCs w:val="22"/>
              </w:rPr>
            </w:pPr>
            <w:r w:rsidRPr="00F435C0">
              <w:rPr>
                <w:sz w:val="22"/>
                <w:szCs w:val="22"/>
              </w:rPr>
              <w:t>locul  I – echipa de handbal fete – gimnaziu, faza pe sector Olimpiada Naţională a Sportului Şcolar 2012;</w:t>
            </w:r>
          </w:p>
          <w:p w:rsidR="00A44C9C" w:rsidRPr="00F435C0" w:rsidRDefault="00A44C9C" w:rsidP="00F435C0">
            <w:pPr>
              <w:pStyle w:val="NoSpacing"/>
              <w:numPr>
                <w:ilvl w:val="0"/>
                <w:numId w:val="1"/>
              </w:numPr>
              <w:jc w:val="both"/>
              <w:rPr>
                <w:sz w:val="22"/>
                <w:szCs w:val="22"/>
              </w:rPr>
            </w:pPr>
            <w:r w:rsidRPr="00F435C0">
              <w:rPr>
                <w:sz w:val="22"/>
                <w:szCs w:val="22"/>
              </w:rPr>
              <w:t>locul III –echipa de handbal băieți– liceu, faza pe sector Olimpiada Naţională a Sportului Şcolar 2012</w:t>
            </w:r>
          </w:p>
          <w:p w:rsidR="00A44C9C" w:rsidRPr="00F435C0" w:rsidRDefault="00A44C9C" w:rsidP="00F435C0">
            <w:pPr>
              <w:pStyle w:val="NoSpacing"/>
              <w:numPr>
                <w:ilvl w:val="0"/>
                <w:numId w:val="1"/>
              </w:numPr>
              <w:jc w:val="both"/>
              <w:rPr>
                <w:sz w:val="22"/>
                <w:szCs w:val="22"/>
              </w:rPr>
            </w:pPr>
            <w:r w:rsidRPr="00F435C0">
              <w:rPr>
                <w:sz w:val="22"/>
                <w:szCs w:val="22"/>
              </w:rPr>
              <w:t>locul I - echipa de fotbal băieți–gimnaziu,faza pe sector Olimpiada Naţională a Sportului Şcolar 2012</w:t>
            </w:r>
          </w:p>
          <w:p w:rsidR="00A44C9C" w:rsidRPr="00F435C0" w:rsidRDefault="00A44C9C" w:rsidP="00F435C0">
            <w:pPr>
              <w:pStyle w:val="NoSpacing"/>
              <w:numPr>
                <w:ilvl w:val="0"/>
                <w:numId w:val="1"/>
              </w:numPr>
              <w:jc w:val="both"/>
              <w:rPr>
                <w:sz w:val="22"/>
                <w:szCs w:val="22"/>
              </w:rPr>
            </w:pPr>
            <w:r w:rsidRPr="00F435C0">
              <w:rPr>
                <w:sz w:val="22"/>
                <w:szCs w:val="22"/>
              </w:rPr>
              <w:t>locul I – echipa de fotbal băieți – liceu – Cupa Ion Domnulete</w:t>
            </w:r>
          </w:p>
          <w:p w:rsidR="00A44C9C" w:rsidRPr="00F435C0" w:rsidRDefault="00A44C9C" w:rsidP="00F435C0">
            <w:pPr>
              <w:pStyle w:val="NoSpacing"/>
              <w:numPr>
                <w:ilvl w:val="0"/>
                <w:numId w:val="1"/>
              </w:numPr>
              <w:jc w:val="both"/>
              <w:rPr>
                <w:sz w:val="22"/>
                <w:szCs w:val="22"/>
              </w:rPr>
            </w:pPr>
            <w:r w:rsidRPr="00F435C0">
              <w:rPr>
                <w:sz w:val="22"/>
                <w:szCs w:val="22"/>
              </w:rPr>
              <w:t>locul I – echipa de fotbal fete - liceu – Cupa Ion Domnulete</w:t>
            </w:r>
          </w:p>
          <w:p w:rsidR="00A44C9C" w:rsidRPr="00F435C0" w:rsidRDefault="00A44C9C" w:rsidP="00F435C0">
            <w:pPr>
              <w:pStyle w:val="NoSpacing"/>
              <w:numPr>
                <w:ilvl w:val="0"/>
                <w:numId w:val="1"/>
              </w:numPr>
              <w:jc w:val="both"/>
              <w:rPr>
                <w:sz w:val="22"/>
                <w:szCs w:val="22"/>
              </w:rPr>
            </w:pPr>
            <w:r w:rsidRPr="00F435C0">
              <w:rPr>
                <w:sz w:val="22"/>
                <w:szCs w:val="22"/>
              </w:rPr>
              <w:t>locul I – echipa de handbal fete - liceu – Cupa Ion Domnulete</w:t>
            </w:r>
          </w:p>
          <w:p w:rsidR="00A44C9C" w:rsidRPr="00F435C0" w:rsidRDefault="00A44C9C" w:rsidP="00F435C0">
            <w:pPr>
              <w:pStyle w:val="NoSpacing"/>
              <w:numPr>
                <w:ilvl w:val="0"/>
                <w:numId w:val="1"/>
              </w:numPr>
              <w:jc w:val="both"/>
              <w:rPr>
                <w:sz w:val="22"/>
                <w:szCs w:val="22"/>
              </w:rPr>
            </w:pPr>
            <w:r w:rsidRPr="00F435C0">
              <w:rPr>
                <w:sz w:val="22"/>
                <w:szCs w:val="22"/>
              </w:rPr>
              <w:t>locul II –echipa de handbal băieți– liceu– Cupa Ion Domnulete</w:t>
            </w:r>
          </w:p>
          <w:p w:rsidR="00A44C9C" w:rsidRPr="00F435C0" w:rsidRDefault="00A44C9C" w:rsidP="00F435C0">
            <w:pPr>
              <w:pStyle w:val="NoSpacing"/>
              <w:numPr>
                <w:ilvl w:val="0"/>
                <w:numId w:val="1"/>
              </w:numPr>
              <w:jc w:val="both"/>
              <w:rPr>
                <w:sz w:val="22"/>
                <w:szCs w:val="22"/>
              </w:rPr>
            </w:pPr>
            <w:r w:rsidRPr="00F435C0">
              <w:rPr>
                <w:sz w:val="22"/>
                <w:szCs w:val="22"/>
              </w:rPr>
              <w:t>locul  II – echipa de handbal fete – gimnaziu, Structura Otetelișu – Cupa Ion Domnulete</w:t>
            </w:r>
          </w:p>
          <w:p w:rsidR="00A44C9C" w:rsidRPr="00F435C0" w:rsidRDefault="00A44C9C" w:rsidP="00F435C0">
            <w:pPr>
              <w:pStyle w:val="NoSpacing"/>
              <w:numPr>
                <w:ilvl w:val="0"/>
                <w:numId w:val="1"/>
              </w:numPr>
              <w:jc w:val="both"/>
              <w:rPr>
                <w:sz w:val="22"/>
                <w:szCs w:val="22"/>
              </w:rPr>
            </w:pPr>
            <w:r w:rsidRPr="00F435C0">
              <w:rPr>
                <w:sz w:val="22"/>
                <w:szCs w:val="22"/>
              </w:rPr>
              <w:t>locul  III – echipa de handbal fete – gimnaziu– Cupa Ion Domnulete</w:t>
            </w:r>
          </w:p>
          <w:p w:rsidR="00A44C9C" w:rsidRPr="00F435C0" w:rsidRDefault="00A44C9C" w:rsidP="00F435C0">
            <w:pPr>
              <w:ind w:left="360"/>
              <w:jc w:val="both"/>
              <w:rPr>
                <w:sz w:val="22"/>
                <w:szCs w:val="22"/>
              </w:rPr>
            </w:pPr>
          </w:p>
          <w:p w:rsidR="00381919" w:rsidRPr="00F435C0" w:rsidRDefault="00381919" w:rsidP="00F435C0">
            <w:pPr>
              <w:ind w:left="720"/>
              <w:jc w:val="both"/>
              <w:rPr>
                <w:sz w:val="22"/>
                <w:szCs w:val="22"/>
              </w:rPr>
            </w:pPr>
          </w:p>
          <w:p w:rsidR="00381919" w:rsidRPr="00F435C0" w:rsidRDefault="00381919" w:rsidP="00F435C0">
            <w:pPr>
              <w:pStyle w:val="NoSpacing"/>
              <w:rPr>
                <w:sz w:val="22"/>
                <w:szCs w:val="22"/>
              </w:rPr>
            </w:pPr>
            <w:r w:rsidRPr="00F435C0">
              <w:rPr>
                <w:sz w:val="22"/>
                <w:szCs w:val="22"/>
              </w:rPr>
              <w:t>2012-2013</w:t>
            </w:r>
          </w:p>
          <w:p w:rsidR="00381919" w:rsidRPr="00F435C0" w:rsidRDefault="00381919" w:rsidP="00F435C0">
            <w:pPr>
              <w:numPr>
                <w:ilvl w:val="0"/>
                <w:numId w:val="1"/>
              </w:numPr>
              <w:jc w:val="both"/>
              <w:rPr>
                <w:sz w:val="22"/>
                <w:szCs w:val="22"/>
              </w:rPr>
            </w:pPr>
            <w:r w:rsidRPr="00F435C0">
              <w:rPr>
                <w:sz w:val="22"/>
                <w:szCs w:val="22"/>
              </w:rPr>
              <w:t>Olimpiada județeană, tehnician mecanic întreținere și reparații – 2 mențiuni</w:t>
            </w:r>
          </w:p>
          <w:p w:rsidR="00381919" w:rsidRPr="00F435C0" w:rsidRDefault="00381919" w:rsidP="00F435C0">
            <w:pPr>
              <w:numPr>
                <w:ilvl w:val="0"/>
                <w:numId w:val="1"/>
              </w:numPr>
              <w:jc w:val="both"/>
              <w:rPr>
                <w:sz w:val="22"/>
                <w:szCs w:val="22"/>
              </w:rPr>
            </w:pPr>
            <w:r w:rsidRPr="00F435C0">
              <w:rPr>
                <w:sz w:val="22"/>
                <w:szCs w:val="22"/>
              </w:rPr>
              <w:t>Olimpiada județeană de biologie locul II-cls a VII-a</w:t>
            </w:r>
          </w:p>
          <w:p w:rsidR="00E519BE" w:rsidRPr="00F435C0" w:rsidRDefault="00E519BE" w:rsidP="00F435C0">
            <w:pPr>
              <w:pStyle w:val="NoSpacing"/>
              <w:numPr>
                <w:ilvl w:val="0"/>
                <w:numId w:val="1"/>
              </w:numPr>
              <w:rPr>
                <w:sz w:val="22"/>
                <w:szCs w:val="22"/>
              </w:rPr>
            </w:pPr>
            <w:r w:rsidRPr="00F435C0">
              <w:rPr>
                <w:sz w:val="22"/>
                <w:szCs w:val="22"/>
              </w:rPr>
              <w:t>locul II și medalii de argint –echipa de rugby-tag gimnaziu –faza județeană - Olimpiada Naţională a Sportului Şcolar, pregătită de d-nul  profesor Vîlceanu Cristian;</w:t>
            </w:r>
          </w:p>
          <w:p w:rsidR="00E519BE" w:rsidRPr="00F435C0" w:rsidRDefault="00E519BE" w:rsidP="00F435C0">
            <w:pPr>
              <w:pStyle w:val="NoSpacing"/>
              <w:numPr>
                <w:ilvl w:val="0"/>
                <w:numId w:val="1"/>
              </w:numPr>
              <w:rPr>
                <w:sz w:val="22"/>
                <w:szCs w:val="22"/>
              </w:rPr>
            </w:pPr>
            <w:r w:rsidRPr="00F435C0">
              <w:rPr>
                <w:sz w:val="22"/>
                <w:szCs w:val="22"/>
              </w:rPr>
              <w:t xml:space="preserve">locul II – echipa de fotbal băieți - liceu – faza județeană -  Cupa COCA-COLA, pregătită de d-nii  profesori Vîlceanu Cristian și Golumbeanu Adrian </w:t>
            </w:r>
          </w:p>
          <w:p w:rsidR="00E519BE" w:rsidRPr="00F435C0" w:rsidRDefault="00E519BE" w:rsidP="00F435C0">
            <w:pPr>
              <w:pStyle w:val="NoSpacing"/>
              <w:numPr>
                <w:ilvl w:val="0"/>
                <w:numId w:val="1"/>
              </w:numPr>
              <w:rPr>
                <w:sz w:val="22"/>
                <w:szCs w:val="22"/>
              </w:rPr>
            </w:pPr>
            <w:r w:rsidRPr="00F435C0">
              <w:rPr>
                <w:sz w:val="22"/>
                <w:szCs w:val="22"/>
              </w:rPr>
              <w:t>-locul VI - echipa de fotbal băieți – gimnaziu, faza județeană Olimpiada Naţională a Sportului Şcolar , pregătită de d-nul profesor Vîlceanu Cristian</w:t>
            </w:r>
          </w:p>
          <w:p w:rsidR="00E519BE" w:rsidRPr="00F435C0" w:rsidRDefault="00E519BE" w:rsidP="00F435C0">
            <w:pPr>
              <w:pStyle w:val="NoSpacing"/>
              <w:numPr>
                <w:ilvl w:val="0"/>
                <w:numId w:val="1"/>
              </w:numPr>
              <w:rPr>
                <w:sz w:val="22"/>
                <w:szCs w:val="22"/>
              </w:rPr>
            </w:pPr>
            <w:r w:rsidRPr="00F435C0">
              <w:rPr>
                <w:sz w:val="22"/>
                <w:szCs w:val="22"/>
              </w:rPr>
              <w:t>locul  I –echipa de rugby-tag gimnaziu –faza de sector - Olimpiada Naţională a Sportului Şcolar, pregătită de d-nul  profesor Vîlceanu Cristian;</w:t>
            </w:r>
          </w:p>
          <w:p w:rsidR="00E519BE" w:rsidRPr="00F435C0" w:rsidRDefault="00E519BE" w:rsidP="00F435C0">
            <w:pPr>
              <w:pStyle w:val="NoSpacing"/>
              <w:numPr>
                <w:ilvl w:val="0"/>
                <w:numId w:val="1"/>
              </w:numPr>
              <w:rPr>
                <w:sz w:val="22"/>
                <w:szCs w:val="22"/>
              </w:rPr>
            </w:pPr>
            <w:r w:rsidRPr="00F435C0">
              <w:rPr>
                <w:sz w:val="22"/>
                <w:szCs w:val="22"/>
              </w:rPr>
              <w:t>-locul II – echipa de fotbal băieți - liceu - faza de sector - Olimpiada Naţională a Sportului Şcolar, pregătită de d-nii profesori Vîlceanu Cristian și Golumbeanu Adrian;</w:t>
            </w:r>
          </w:p>
          <w:p w:rsidR="00E519BE" w:rsidRPr="00F435C0" w:rsidRDefault="00E519BE" w:rsidP="00F435C0">
            <w:pPr>
              <w:pStyle w:val="NoSpacing"/>
              <w:numPr>
                <w:ilvl w:val="0"/>
                <w:numId w:val="1"/>
              </w:numPr>
              <w:rPr>
                <w:sz w:val="22"/>
                <w:szCs w:val="22"/>
              </w:rPr>
            </w:pPr>
            <w:r w:rsidRPr="00F435C0">
              <w:rPr>
                <w:sz w:val="22"/>
                <w:szCs w:val="22"/>
              </w:rPr>
              <w:t>-locul  I – echipa de handbal fete – liceu, faza pe sector Olimpiada Naţională a Sportului Şcolar, pregătită de d-nii profesori Vîlceanu Cristian și Golumbeanu Adrian;</w:t>
            </w:r>
          </w:p>
          <w:p w:rsidR="00E519BE" w:rsidRPr="00F435C0" w:rsidRDefault="00E519BE" w:rsidP="00F435C0">
            <w:pPr>
              <w:pStyle w:val="NoSpacing"/>
              <w:numPr>
                <w:ilvl w:val="0"/>
                <w:numId w:val="1"/>
              </w:numPr>
              <w:rPr>
                <w:sz w:val="22"/>
                <w:szCs w:val="22"/>
              </w:rPr>
            </w:pPr>
            <w:r w:rsidRPr="00F435C0">
              <w:rPr>
                <w:sz w:val="22"/>
                <w:szCs w:val="22"/>
              </w:rPr>
              <w:t>-locul II – echipa de fotbal fete – liceu, faza pe sector Olimpiada Naţională a Sportului Şcolar, pregătită de d-nii profesori Vîlceanu Cristian și Golumbeanu Adrian;</w:t>
            </w:r>
          </w:p>
          <w:p w:rsidR="00E519BE" w:rsidRPr="00F435C0" w:rsidRDefault="00E519BE" w:rsidP="00F435C0">
            <w:pPr>
              <w:pStyle w:val="NoSpacing"/>
              <w:numPr>
                <w:ilvl w:val="0"/>
                <w:numId w:val="1"/>
              </w:numPr>
              <w:rPr>
                <w:sz w:val="22"/>
                <w:szCs w:val="22"/>
              </w:rPr>
            </w:pPr>
            <w:r w:rsidRPr="00F435C0">
              <w:rPr>
                <w:sz w:val="22"/>
                <w:szCs w:val="22"/>
              </w:rPr>
              <w:t>-locul  I – echipa de handbal fete – gimnaziu, faza pe sector Olimpiada Naţională a Sportului Şcolar, pregătită de d-nii profesori Vîlceanu Cristian și Golumbeanu Adrian;</w:t>
            </w:r>
          </w:p>
          <w:p w:rsidR="00E519BE" w:rsidRPr="00F435C0" w:rsidRDefault="00E519BE" w:rsidP="00F435C0">
            <w:pPr>
              <w:numPr>
                <w:ilvl w:val="0"/>
                <w:numId w:val="1"/>
              </w:numPr>
              <w:jc w:val="both"/>
              <w:rPr>
                <w:sz w:val="22"/>
                <w:szCs w:val="22"/>
              </w:rPr>
            </w:pPr>
            <w:r w:rsidRPr="00F435C0">
              <w:rPr>
                <w:sz w:val="22"/>
                <w:szCs w:val="22"/>
              </w:rPr>
              <w:t>-locul I - echipa de fotbal băieți – gimnaziu, faza pe sector Olimpiada Naţională a Sportului Şcolar, pregătită de d</w:t>
            </w:r>
            <w:r w:rsidR="00EC39C8" w:rsidRPr="00F435C0">
              <w:rPr>
                <w:sz w:val="22"/>
                <w:szCs w:val="22"/>
              </w:rPr>
              <w:t>-nul profesor Vîlceanu Cristian.</w:t>
            </w:r>
          </w:p>
          <w:p w:rsidR="00EC39C8" w:rsidRPr="00F435C0" w:rsidRDefault="00EC39C8" w:rsidP="00F435C0">
            <w:pPr>
              <w:pStyle w:val="NoSpacing"/>
              <w:rPr>
                <w:sz w:val="22"/>
                <w:szCs w:val="22"/>
              </w:rPr>
            </w:pPr>
          </w:p>
          <w:p w:rsidR="00EC39C8" w:rsidRPr="00F435C0" w:rsidRDefault="00EC39C8" w:rsidP="00F435C0">
            <w:pPr>
              <w:pStyle w:val="NoSpacing"/>
              <w:rPr>
                <w:sz w:val="22"/>
                <w:szCs w:val="22"/>
              </w:rPr>
            </w:pPr>
            <w:r w:rsidRPr="00F435C0">
              <w:rPr>
                <w:sz w:val="22"/>
                <w:szCs w:val="22"/>
              </w:rPr>
              <w:t>2013-2014</w:t>
            </w:r>
          </w:p>
          <w:p w:rsidR="00EC39C8" w:rsidRPr="00F435C0" w:rsidRDefault="00EC39C8" w:rsidP="00F435C0">
            <w:pPr>
              <w:rPr>
                <w:i/>
                <w:sz w:val="22"/>
                <w:szCs w:val="22"/>
                <w:lang w:eastAsia="ro-RO"/>
              </w:rPr>
            </w:pPr>
            <w:r w:rsidRPr="00F435C0">
              <w:rPr>
                <w:sz w:val="22"/>
                <w:szCs w:val="22"/>
              </w:rPr>
              <w:t xml:space="preserve">1.TURBUREANU AIDA (XI B) - </w:t>
            </w:r>
            <w:r w:rsidRPr="00F435C0">
              <w:rPr>
                <w:i/>
                <w:sz w:val="22"/>
                <w:szCs w:val="22"/>
              </w:rPr>
              <w:t>LOCUL AL III LEA-Olimpiada de Limba Romana etapa judeteana sesiunea  martie 2013, ,-Prof. indrumator: Verdes Victoria</w:t>
            </w:r>
          </w:p>
          <w:p w:rsidR="00EC39C8" w:rsidRPr="00F435C0" w:rsidRDefault="00EC39C8" w:rsidP="00F435C0">
            <w:pPr>
              <w:rPr>
                <w:i/>
                <w:sz w:val="22"/>
                <w:szCs w:val="22"/>
              </w:rPr>
            </w:pPr>
            <w:r w:rsidRPr="00F435C0">
              <w:rPr>
                <w:sz w:val="22"/>
                <w:szCs w:val="22"/>
              </w:rPr>
              <w:t>2.TOMA ANA MARIA</w:t>
            </w:r>
            <w:r w:rsidRPr="00F435C0">
              <w:rPr>
                <w:i/>
                <w:sz w:val="22"/>
                <w:szCs w:val="22"/>
              </w:rPr>
              <w:t>- LOCUL AL II LEA  La Concursul judetean de creatie artistica ,,COLT DE RAI”,sectiunea &lt;&lt;Poezie&gt;&gt;,mai 2014.-Prof.indrumator:Draghici Elena.</w:t>
            </w:r>
          </w:p>
          <w:p w:rsidR="00F435C0" w:rsidRPr="00F435C0" w:rsidRDefault="00F435C0" w:rsidP="00F435C0">
            <w:pPr>
              <w:jc w:val="both"/>
              <w:rPr>
                <w:sz w:val="22"/>
                <w:szCs w:val="22"/>
              </w:rPr>
            </w:pPr>
            <w:r w:rsidRPr="00F435C0">
              <w:rPr>
                <w:sz w:val="22"/>
                <w:szCs w:val="22"/>
              </w:rPr>
              <w:t>3.eleva Tanislav Delia de la clasa a VIII-a A, pregătită de doamna profesoară Dumitraşcu Alina,  a obţinut locul II la Olimpiada judeţeană de geografie, locul II la faza judeţeană a concursului “Un singur pământ” şi locul I la faza regională a aceluiaşi concurs;</w:t>
            </w:r>
          </w:p>
          <w:p w:rsidR="00F435C0" w:rsidRPr="00F435C0" w:rsidRDefault="00F435C0" w:rsidP="00F435C0">
            <w:pPr>
              <w:jc w:val="both"/>
              <w:rPr>
                <w:sz w:val="22"/>
                <w:szCs w:val="22"/>
              </w:rPr>
            </w:pPr>
            <w:r w:rsidRPr="00F435C0">
              <w:rPr>
                <w:sz w:val="22"/>
                <w:szCs w:val="22"/>
              </w:rPr>
              <w:t xml:space="preserve"> 4.elevul Lupu Rareş, pregătit de doamna profesoară Dumitraşcu Alina de la clasa a V-a A a obţinut menţiune la faza judeteană a concursului “Un singur pământ”;</w:t>
            </w:r>
          </w:p>
          <w:p w:rsidR="00F435C0" w:rsidRPr="00F435C0" w:rsidRDefault="00F435C0" w:rsidP="00F435C0">
            <w:pPr>
              <w:jc w:val="both"/>
              <w:rPr>
                <w:sz w:val="22"/>
                <w:szCs w:val="22"/>
              </w:rPr>
            </w:pPr>
            <w:r w:rsidRPr="00F435C0">
              <w:rPr>
                <w:sz w:val="22"/>
                <w:szCs w:val="22"/>
              </w:rPr>
              <w:t xml:space="preserve"> 5.elevi din clasele V-VIII, pregătiţi de doamnele profesoare  Dumitraşcu Alina şi Mitricună Mihaela, au obţinut două menţiuni la Concursul de orientare turistică Rusidava de la Creţeni;</w:t>
            </w:r>
          </w:p>
          <w:p w:rsidR="00EC39C8" w:rsidRPr="00F435C0" w:rsidRDefault="00F435C0" w:rsidP="00F435C0">
            <w:pPr>
              <w:pStyle w:val="ListParagraph"/>
              <w:spacing w:after="0" w:line="240" w:lineRule="auto"/>
              <w:ind w:left="0"/>
              <w:rPr>
                <w:rFonts w:ascii="Times New Roman" w:hAnsi="Times New Roman"/>
                <w:lang w:eastAsia="ro-RO"/>
              </w:rPr>
            </w:pPr>
            <w:r>
              <w:rPr>
                <w:rFonts w:ascii="Times New Roman" w:hAnsi="Times New Roman"/>
                <w:lang w:eastAsia="ro-RO"/>
              </w:rPr>
              <w:t>6.Eleva Vîlceanu Cristina a obținut locul III la Olimpiada de Biologie, faza județeană</w:t>
            </w:r>
          </w:p>
          <w:p w:rsidR="00EC39C8" w:rsidRPr="00F435C0" w:rsidRDefault="00F435C0" w:rsidP="00F435C0">
            <w:pPr>
              <w:pStyle w:val="ListParagraph"/>
              <w:spacing w:after="0" w:line="240" w:lineRule="auto"/>
              <w:ind w:left="0"/>
              <w:rPr>
                <w:rFonts w:ascii="Times New Roman" w:hAnsi="Times New Roman"/>
                <w:lang w:eastAsia="ro-RO"/>
              </w:rPr>
            </w:pPr>
            <w:r>
              <w:rPr>
                <w:rFonts w:ascii="Times New Roman" w:hAnsi="Times New Roman"/>
              </w:rPr>
              <w:t xml:space="preserve">7. </w:t>
            </w:r>
            <w:r w:rsidR="00EC39C8" w:rsidRPr="00F435C0">
              <w:rPr>
                <w:rFonts w:ascii="Times New Roman" w:hAnsi="Times New Roman"/>
              </w:rPr>
              <w:t>OLIMPIADA NAŢIONALĂ A SPORTULUI ŞCOLAR - faza judeteana</w:t>
            </w:r>
          </w:p>
          <w:p w:rsidR="00EC39C8" w:rsidRPr="00F435C0" w:rsidRDefault="00EC39C8" w:rsidP="00F435C0">
            <w:pPr>
              <w:pStyle w:val="NoSpacing"/>
              <w:ind w:left="45"/>
              <w:rPr>
                <w:sz w:val="22"/>
                <w:szCs w:val="22"/>
              </w:rPr>
            </w:pPr>
            <w:r w:rsidRPr="00F435C0">
              <w:rPr>
                <w:sz w:val="22"/>
                <w:szCs w:val="22"/>
              </w:rPr>
              <w:t>- locul II –echipa de rugby-tag gimnaziu, pregătită de d-nul  profesor Vîlceanu Cristian;</w:t>
            </w:r>
          </w:p>
          <w:p w:rsidR="00EC39C8" w:rsidRPr="00F435C0" w:rsidRDefault="00EC39C8" w:rsidP="00F435C0">
            <w:pPr>
              <w:pStyle w:val="NoSpacing"/>
              <w:rPr>
                <w:sz w:val="22"/>
                <w:szCs w:val="22"/>
              </w:rPr>
            </w:pPr>
            <w:r w:rsidRPr="00F435C0">
              <w:rPr>
                <w:sz w:val="22"/>
                <w:szCs w:val="22"/>
              </w:rPr>
              <w:t>- locul II –echipa de rugby-tag liceu, pregătită de d-nul  profesor Vîlceanu Cristian;</w:t>
            </w:r>
          </w:p>
          <w:p w:rsidR="00EC39C8" w:rsidRPr="00F435C0" w:rsidRDefault="00EC39C8" w:rsidP="00F435C0">
            <w:pPr>
              <w:pStyle w:val="NoSpacing"/>
              <w:rPr>
                <w:sz w:val="22"/>
                <w:szCs w:val="22"/>
              </w:rPr>
            </w:pPr>
            <w:r w:rsidRPr="00F435C0">
              <w:rPr>
                <w:sz w:val="22"/>
                <w:szCs w:val="22"/>
              </w:rPr>
              <w:t xml:space="preserve">- locul III – echipa de handbal fete – liceu, pregătită de prof. Vîlceanu Cristian și Golumbeanu Adrian </w:t>
            </w:r>
          </w:p>
          <w:p w:rsidR="00EC39C8" w:rsidRPr="00F435C0" w:rsidRDefault="00EC39C8" w:rsidP="00F435C0">
            <w:pPr>
              <w:pStyle w:val="NoSpacing"/>
              <w:rPr>
                <w:sz w:val="22"/>
                <w:szCs w:val="22"/>
              </w:rPr>
            </w:pPr>
            <w:r w:rsidRPr="00F435C0">
              <w:rPr>
                <w:sz w:val="22"/>
                <w:szCs w:val="22"/>
              </w:rPr>
              <w:t>- locul V– echipa de fotbal băieți - liceu pregătită de prof. Vîlceanu Cristian și Golumbeanu Adrian;</w:t>
            </w:r>
          </w:p>
          <w:p w:rsidR="00EC39C8" w:rsidRPr="00F435C0" w:rsidRDefault="00F435C0" w:rsidP="00F435C0">
            <w:pPr>
              <w:pStyle w:val="ListParagraph"/>
              <w:spacing w:after="0" w:line="240" w:lineRule="auto"/>
              <w:ind w:left="0"/>
              <w:rPr>
                <w:rFonts w:ascii="Times New Roman" w:hAnsi="Times New Roman"/>
              </w:rPr>
            </w:pPr>
            <w:r>
              <w:rPr>
                <w:rFonts w:ascii="Times New Roman" w:hAnsi="Times New Roman"/>
              </w:rPr>
              <w:t>8.</w:t>
            </w:r>
            <w:r w:rsidR="00EC39C8" w:rsidRPr="00F435C0">
              <w:rPr>
                <w:rFonts w:ascii="Times New Roman" w:hAnsi="Times New Roman"/>
              </w:rPr>
              <w:t>OLIMPIADA NAŢIONALĂ A SPORTULUI ŞCOLAR - faza de sector</w:t>
            </w:r>
          </w:p>
          <w:p w:rsidR="00EC39C8" w:rsidRPr="00F435C0" w:rsidRDefault="00EC39C8" w:rsidP="00F435C0">
            <w:pPr>
              <w:pStyle w:val="NoSpacing"/>
              <w:ind w:left="45"/>
              <w:rPr>
                <w:sz w:val="22"/>
                <w:szCs w:val="22"/>
              </w:rPr>
            </w:pPr>
            <w:r w:rsidRPr="00F435C0">
              <w:rPr>
                <w:sz w:val="22"/>
                <w:szCs w:val="22"/>
              </w:rPr>
              <w:t>- locul I –echipa de rugby-tag gimnaziu, pregătită de d-nul  profesor Vîlceanu Cristian;</w:t>
            </w:r>
          </w:p>
          <w:p w:rsidR="00EC39C8" w:rsidRPr="00F435C0" w:rsidRDefault="00EC39C8" w:rsidP="00F435C0">
            <w:pPr>
              <w:pStyle w:val="NoSpacing"/>
              <w:rPr>
                <w:sz w:val="22"/>
                <w:szCs w:val="22"/>
              </w:rPr>
            </w:pPr>
            <w:r w:rsidRPr="00F435C0">
              <w:rPr>
                <w:sz w:val="22"/>
                <w:szCs w:val="22"/>
              </w:rPr>
              <w:t>-locul I– echipa de fotbal băieți - liceu, pregătită de prof. Vîlceanu Cristian și Golumbeanu Adrian;</w:t>
            </w:r>
          </w:p>
          <w:p w:rsidR="00EC39C8" w:rsidRPr="00F435C0" w:rsidRDefault="00EC39C8" w:rsidP="00F435C0">
            <w:pPr>
              <w:pStyle w:val="NoSpacing"/>
              <w:rPr>
                <w:sz w:val="22"/>
                <w:szCs w:val="22"/>
              </w:rPr>
            </w:pPr>
            <w:r w:rsidRPr="00F435C0">
              <w:rPr>
                <w:sz w:val="22"/>
                <w:szCs w:val="22"/>
              </w:rPr>
              <w:t>-locul  I – echipa de handbal fete – liceu, pregătită de prof. Vîlceanu Cristian și Golumbeanu Adrian;</w:t>
            </w:r>
          </w:p>
          <w:p w:rsidR="00EC39C8" w:rsidRPr="00F435C0" w:rsidRDefault="00EC39C8" w:rsidP="00F435C0">
            <w:pPr>
              <w:pStyle w:val="NoSpacing"/>
              <w:rPr>
                <w:sz w:val="22"/>
                <w:szCs w:val="22"/>
              </w:rPr>
            </w:pPr>
            <w:r w:rsidRPr="00F435C0">
              <w:rPr>
                <w:sz w:val="22"/>
                <w:szCs w:val="22"/>
              </w:rPr>
              <w:t>-locul I – echipa de fotbal fete – liceu pregătită de prof. Vîlceanu Cristian și Golumbeanu Adrian;</w:t>
            </w:r>
          </w:p>
          <w:p w:rsidR="00EC39C8" w:rsidRPr="00F435C0" w:rsidRDefault="00F435C0" w:rsidP="00F435C0">
            <w:pPr>
              <w:pStyle w:val="NoSpacing"/>
              <w:rPr>
                <w:sz w:val="22"/>
                <w:szCs w:val="22"/>
              </w:rPr>
            </w:pPr>
            <w:r>
              <w:rPr>
                <w:sz w:val="22"/>
                <w:szCs w:val="22"/>
              </w:rPr>
              <w:t>9.</w:t>
            </w:r>
            <w:r w:rsidR="00EC39C8" w:rsidRPr="00F435C0">
              <w:rPr>
                <w:sz w:val="22"/>
                <w:szCs w:val="22"/>
              </w:rPr>
              <w:t>CUPA ION DOMNULETE, competitie la nivel judetean trecuta in Calendarul ISJ Valcea:</w:t>
            </w:r>
          </w:p>
          <w:p w:rsidR="00EC39C8" w:rsidRPr="00F435C0" w:rsidRDefault="00EC39C8" w:rsidP="00F435C0">
            <w:pPr>
              <w:pStyle w:val="NoSpacing"/>
              <w:rPr>
                <w:sz w:val="22"/>
                <w:szCs w:val="22"/>
              </w:rPr>
            </w:pPr>
            <w:r w:rsidRPr="00F435C0">
              <w:rPr>
                <w:sz w:val="22"/>
                <w:szCs w:val="22"/>
              </w:rPr>
              <w:t>- locul I –eleva Văduva Daiana, Al. de viteză, cls V–VIII pregătită de   d-nul profesor Vîlceanu Cristian;</w:t>
            </w:r>
          </w:p>
          <w:p w:rsidR="00EC39C8" w:rsidRPr="00F435C0" w:rsidRDefault="00EC39C8" w:rsidP="00F435C0">
            <w:pPr>
              <w:pStyle w:val="NoSpacing"/>
              <w:rPr>
                <w:sz w:val="22"/>
                <w:szCs w:val="22"/>
              </w:rPr>
            </w:pPr>
            <w:r w:rsidRPr="00F435C0">
              <w:rPr>
                <w:sz w:val="22"/>
                <w:szCs w:val="22"/>
              </w:rPr>
              <w:t>- locul I – elevul Dincă Romeo, Al. de viteză, cls V–VIII, pregătit de d-nul profesor Vîlceanu Cristian;</w:t>
            </w:r>
          </w:p>
          <w:p w:rsidR="00EC39C8" w:rsidRPr="00F435C0" w:rsidRDefault="00EC39C8" w:rsidP="00F435C0">
            <w:pPr>
              <w:pStyle w:val="NoSpacing"/>
              <w:rPr>
                <w:sz w:val="22"/>
                <w:szCs w:val="22"/>
              </w:rPr>
            </w:pPr>
            <w:r w:rsidRPr="00F435C0">
              <w:rPr>
                <w:sz w:val="22"/>
                <w:szCs w:val="22"/>
              </w:rPr>
              <w:t>- locul I – echipa de fotbal fete - liceu, pregătită de  prof Vîlceanu Cristian și Golumbeanu Adrian;</w:t>
            </w:r>
          </w:p>
          <w:p w:rsidR="00EC39C8" w:rsidRPr="00F435C0" w:rsidRDefault="00EC39C8" w:rsidP="00F435C0">
            <w:pPr>
              <w:pStyle w:val="NoSpacing"/>
              <w:rPr>
                <w:sz w:val="22"/>
                <w:szCs w:val="22"/>
              </w:rPr>
            </w:pPr>
            <w:r w:rsidRPr="00F435C0">
              <w:rPr>
                <w:sz w:val="22"/>
                <w:szCs w:val="22"/>
              </w:rPr>
              <w:t>- locul I – echipa de handbal fete - liceu, pregătită de prof Vîlceanu Cristian și Golumbeanu Adrian;</w:t>
            </w:r>
          </w:p>
          <w:p w:rsidR="00EC39C8" w:rsidRPr="00F435C0" w:rsidRDefault="00EC39C8" w:rsidP="00F435C0">
            <w:pPr>
              <w:pStyle w:val="NoSpacing"/>
              <w:rPr>
                <w:sz w:val="22"/>
                <w:szCs w:val="22"/>
              </w:rPr>
            </w:pPr>
            <w:r w:rsidRPr="00F435C0">
              <w:rPr>
                <w:sz w:val="22"/>
                <w:szCs w:val="22"/>
              </w:rPr>
              <w:t>- locul II – eleva Nicolaescu Andreea, Cros cls. V-VI, pregătită de d-nul profesor Simion Florin;</w:t>
            </w:r>
          </w:p>
          <w:p w:rsidR="00EC39C8" w:rsidRPr="00F435C0" w:rsidRDefault="00EC39C8" w:rsidP="00F435C0">
            <w:pPr>
              <w:pStyle w:val="NoSpacing"/>
              <w:rPr>
                <w:sz w:val="22"/>
                <w:szCs w:val="22"/>
              </w:rPr>
            </w:pPr>
            <w:r w:rsidRPr="00F435C0">
              <w:rPr>
                <w:sz w:val="22"/>
                <w:szCs w:val="22"/>
              </w:rPr>
              <w:t>- locul II – elevul Dincă Romeo, Cros cls. VII–VIII, pregătit de d-nul profesor Vîlceanu Cristian;</w:t>
            </w:r>
          </w:p>
          <w:p w:rsidR="00EC39C8" w:rsidRPr="00F435C0" w:rsidRDefault="00EC39C8" w:rsidP="00F435C0">
            <w:pPr>
              <w:pStyle w:val="NoSpacing"/>
              <w:rPr>
                <w:sz w:val="22"/>
                <w:szCs w:val="22"/>
              </w:rPr>
            </w:pPr>
            <w:r w:rsidRPr="00F435C0">
              <w:rPr>
                <w:sz w:val="22"/>
                <w:szCs w:val="22"/>
              </w:rPr>
              <w:t>- locul  III – echipa de handbal fete – gimnaziu, pregătită de d-nul profesor Simion Florin;</w:t>
            </w:r>
          </w:p>
          <w:p w:rsidR="00EC39C8" w:rsidRPr="00F435C0" w:rsidRDefault="00EC39C8" w:rsidP="00F435C0">
            <w:pPr>
              <w:pStyle w:val="NoSpacing"/>
              <w:rPr>
                <w:sz w:val="22"/>
                <w:szCs w:val="22"/>
              </w:rPr>
            </w:pPr>
            <w:r w:rsidRPr="00F435C0">
              <w:rPr>
                <w:sz w:val="22"/>
                <w:szCs w:val="22"/>
              </w:rPr>
              <w:t>- locul  III – echipa de handbal băieți - liceu, pregătită de d-nul profesor Vîlceanu Cristian</w:t>
            </w:r>
          </w:p>
          <w:p w:rsidR="00EC39C8" w:rsidRPr="00F435C0" w:rsidRDefault="00EC39C8" w:rsidP="00F435C0">
            <w:pPr>
              <w:pStyle w:val="NoSpacing"/>
              <w:rPr>
                <w:sz w:val="22"/>
                <w:szCs w:val="22"/>
              </w:rPr>
            </w:pPr>
          </w:p>
          <w:p w:rsidR="00EC39C8" w:rsidRPr="00F435C0" w:rsidRDefault="00EC39C8" w:rsidP="00F435C0">
            <w:pPr>
              <w:pStyle w:val="NoSpacing"/>
              <w:rPr>
                <w:sz w:val="22"/>
                <w:szCs w:val="22"/>
              </w:rPr>
            </w:pPr>
            <w:r w:rsidRPr="00F435C0">
              <w:rPr>
                <w:sz w:val="22"/>
                <w:szCs w:val="22"/>
              </w:rPr>
              <w:t>2014-2015</w:t>
            </w:r>
          </w:p>
          <w:p w:rsidR="00EC39C8" w:rsidRPr="00F435C0" w:rsidRDefault="00EC39C8" w:rsidP="00F435C0">
            <w:pPr>
              <w:rPr>
                <w:i/>
                <w:sz w:val="22"/>
                <w:szCs w:val="22"/>
              </w:rPr>
            </w:pPr>
            <w:r w:rsidRPr="00F435C0">
              <w:rPr>
                <w:sz w:val="22"/>
                <w:szCs w:val="22"/>
              </w:rPr>
              <w:t>1.TURBUREANU AIDA (XI B)</w:t>
            </w:r>
            <w:r w:rsidRPr="00F435C0">
              <w:rPr>
                <w:i/>
                <w:sz w:val="22"/>
                <w:szCs w:val="22"/>
              </w:rPr>
              <w:t>-MENTIUNE-Olimpiada de Limba Romana</w:t>
            </w:r>
          </w:p>
          <w:p w:rsidR="00EC39C8" w:rsidRPr="00F435C0" w:rsidRDefault="00EC39C8" w:rsidP="00F435C0">
            <w:pPr>
              <w:rPr>
                <w:i/>
                <w:sz w:val="22"/>
                <w:szCs w:val="22"/>
              </w:rPr>
            </w:pPr>
            <w:r w:rsidRPr="00F435C0">
              <w:rPr>
                <w:i/>
                <w:sz w:val="22"/>
                <w:szCs w:val="22"/>
              </w:rPr>
              <w:t>Etapa judeteana sesiunea ,febr. 2015,-Prof. indrumator: Verdes Victoria,</w:t>
            </w:r>
          </w:p>
          <w:p w:rsidR="00EC39C8" w:rsidRPr="00F435C0" w:rsidRDefault="00EC39C8" w:rsidP="00F435C0">
            <w:pPr>
              <w:rPr>
                <w:i/>
                <w:sz w:val="22"/>
                <w:szCs w:val="22"/>
              </w:rPr>
            </w:pPr>
            <w:r w:rsidRPr="00F435C0">
              <w:rPr>
                <w:sz w:val="22"/>
                <w:szCs w:val="22"/>
              </w:rPr>
              <w:t xml:space="preserve">2.LUPU ADRIANA(X B)  - </w:t>
            </w:r>
            <w:r w:rsidRPr="00F435C0">
              <w:rPr>
                <w:i/>
                <w:sz w:val="22"/>
                <w:szCs w:val="22"/>
              </w:rPr>
              <w:t>MENTIUNE-Olimpiada de Limba si literatura romana,etapa judeteana,sesiunea febr.2015,-Prof. indrumator: Verdes Victoria,</w:t>
            </w:r>
          </w:p>
          <w:p w:rsidR="00EC39C8" w:rsidRPr="00F435C0" w:rsidRDefault="00F435C0" w:rsidP="00F435C0">
            <w:pPr>
              <w:rPr>
                <w:i/>
                <w:sz w:val="22"/>
                <w:szCs w:val="22"/>
              </w:rPr>
            </w:pPr>
            <w:r w:rsidRPr="00F435C0">
              <w:rPr>
                <w:i/>
                <w:sz w:val="22"/>
                <w:szCs w:val="22"/>
              </w:rPr>
              <w:t>3.</w:t>
            </w:r>
            <w:r w:rsidRPr="00F435C0">
              <w:rPr>
                <w:sz w:val="22"/>
                <w:szCs w:val="22"/>
              </w:rPr>
              <w:t xml:space="preserve"> Elevii Vîlceanu Cristina și Tudor Mihai au participat la concursul interjudețean ”Memorialul Preda Filofteia” și au obținut locurile II și III</w:t>
            </w:r>
            <w:r w:rsidR="00EC39C8" w:rsidRPr="00F435C0">
              <w:rPr>
                <w:i/>
                <w:sz w:val="22"/>
                <w:szCs w:val="22"/>
              </w:rPr>
              <w:t>.</w:t>
            </w:r>
          </w:p>
          <w:p w:rsidR="00F435C0" w:rsidRPr="00F435C0" w:rsidRDefault="00F435C0" w:rsidP="00F435C0">
            <w:pPr>
              <w:jc w:val="both"/>
              <w:rPr>
                <w:sz w:val="22"/>
                <w:szCs w:val="22"/>
              </w:rPr>
            </w:pPr>
            <w:r w:rsidRPr="00F435C0">
              <w:rPr>
                <w:sz w:val="22"/>
                <w:szCs w:val="22"/>
              </w:rPr>
              <w:t>- un echipaj format din elevi ai clasei a VIII-a A,  pregătiţi de doamna profesoară Stănescu Adela,  a obţinut locul III la concursul judeţean “Coloana Unirii” desfăşurat  la Berbeşti pe 27 noiembrie 2014;</w:t>
            </w:r>
          </w:p>
          <w:p w:rsidR="00F435C0" w:rsidRPr="00F435C0" w:rsidRDefault="00F435C0" w:rsidP="00F435C0">
            <w:pPr>
              <w:jc w:val="both"/>
              <w:rPr>
                <w:sz w:val="22"/>
                <w:szCs w:val="22"/>
              </w:rPr>
            </w:pPr>
            <w:r w:rsidRPr="00F435C0">
              <w:rPr>
                <w:sz w:val="22"/>
                <w:szCs w:val="22"/>
              </w:rPr>
              <w:t>- elevul Ruşeţelu Ionuţ Mădălin din clasa a X-a C, pregătit de doamna profesoară Stănescu Adela, a obţinut locul II la olimpiada judeţeană de istorie;</w:t>
            </w:r>
          </w:p>
          <w:p w:rsidR="00EC39C8" w:rsidRPr="00F435C0" w:rsidRDefault="00F435C0" w:rsidP="00F435C0">
            <w:pPr>
              <w:rPr>
                <w:sz w:val="22"/>
                <w:szCs w:val="22"/>
                <w:lang w:eastAsia="ro-RO"/>
              </w:rPr>
            </w:pPr>
            <w:r w:rsidRPr="00F435C0">
              <w:rPr>
                <w:sz w:val="22"/>
                <w:szCs w:val="22"/>
              </w:rPr>
              <w:t xml:space="preserve">4. </w:t>
            </w:r>
            <w:r w:rsidR="00EC39C8" w:rsidRPr="00F435C0">
              <w:rPr>
                <w:sz w:val="22"/>
                <w:szCs w:val="22"/>
              </w:rPr>
              <w:t xml:space="preserve"> OLIMPIADA NAŢIONALĂ A SPORTULUI ŞCOLAR - faza judeteana</w:t>
            </w:r>
          </w:p>
          <w:p w:rsidR="00EC39C8" w:rsidRPr="00F435C0" w:rsidRDefault="00EC39C8" w:rsidP="00F435C0">
            <w:pPr>
              <w:pStyle w:val="NoSpacing"/>
              <w:rPr>
                <w:sz w:val="22"/>
                <w:szCs w:val="22"/>
              </w:rPr>
            </w:pPr>
            <w:r w:rsidRPr="00F435C0">
              <w:rPr>
                <w:sz w:val="22"/>
                <w:szCs w:val="22"/>
              </w:rPr>
              <w:t>-locul II – echipa de fotbal fete – liceu,pregătită de prof Vîlceanu Cristian și Golumbeanu Adrian;</w:t>
            </w:r>
          </w:p>
          <w:p w:rsidR="00EC39C8" w:rsidRPr="00F435C0" w:rsidRDefault="00EC39C8" w:rsidP="00F435C0">
            <w:pPr>
              <w:pStyle w:val="NoSpacing"/>
              <w:rPr>
                <w:sz w:val="22"/>
                <w:szCs w:val="22"/>
              </w:rPr>
            </w:pPr>
            <w:r w:rsidRPr="00F435C0">
              <w:rPr>
                <w:sz w:val="22"/>
                <w:szCs w:val="22"/>
              </w:rPr>
              <w:t>- locul II –echipa de rugby-tag mixt liceu, pregătită de d-nul  profesor Vîlceanu Cristian;</w:t>
            </w:r>
          </w:p>
          <w:p w:rsidR="00EC39C8" w:rsidRPr="00F435C0" w:rsidRDefault="00EC39C8" w:rsidP="00F435C0">
            <w:pPr>
              <w:pStyle w:val="NoSpacing"/>
              <w:rPr>
                <w:sz w:val="22"/>
                <w:szCs w:val="22"/>
              </w:rPr>
            </w:pPr>
            <w:r w:rsidRPr="00F435C0">
              <w:rPr>
                <w:sz w:val="22"/>
                <w:szCs w:val="22"/>
              </w:rPr>
              <w:t>- locul III – Teca Anisia – sah, eleva pregatita de d-nul  profesor Vîlceanu Cristian;</w:t>
            </w:r>
          </w:p>
          <w:p w:rsidR="00EC39C8" w:rsidRPr="00F435C0" w:rsidRDefault="00F435C0" w:rsidP="00F435C0">
            <w:pPr>
              <w:rPr>
                <w:sz w:val="22"/>
                <w:szCs w:val="22"/>
              </w:rPr>
            </w:pPr>
            <w:r>
              <w:rPr>
                <w:sz w:val="22"/>
                <w:szCs w:val="22"/>
              </w:rPr>
              <w:t>5</w:t>
            </w:r>
            <w:r w:rsidR="00EC39C8" w:rsidRPr="00F435C0">
              <w:rPr>
                <w:sz w:val="22"/>
                <w:szCs w:val="22"/>
              </w:rPr>
              <w:t>. OLIMPIADA NAŢIONALĂ A SPORTULUI ŞCOLAR - faza de secto</w:t>
            </w:r>
          </w:p>
          <w:p w:rsidR="00EC39C8" w:rsidRPr="00F435C0" w:rsidRDefault="00EC39C8" w:rsidP="00F435C0">
            <w:pPr>
              <w:pStyle w:val="NoSpacing"/>
              <w:rPr>
                <w:sz w:val="22"/>
                <w:szCs w:val="22"/>
              </w:rPr>
            </w:pPr>
            <w:r w:rsidRPr="00F435C0">
              <w:rPr>
                <w:sz w:val="22"/>
                <w:szCs w:val="22"/>
              </w:rPr>
              <w:t>- locul I –echipa de rugby-tag gimnaziu, pregătită de d-nul  profesor Vîlceanu Cristian;</w:t>
            </w:r>
          </w:p>
          <w:p w:rsidR="00EC39C8" w:rsidRPr="00F435C0" w:rsidRDefault="00EC39C8" w:rsidP="00F435C0">
            <w:pPr>
              <w:pStyle w:val="NoSpacing"/>
              <w:rPr>
                <w:sz w:val="22"/>
                <w:szCs w:val="22"/>
              </w:rPr>
            </w:pPr>
            <w:r w:rsidRPr="00F435C0">
              <w:rPr>
                <w:sz w:val="22"/>
                <w:szCs w:val="22"/>
              </w:rPr>
              <w:t>- locul I –echipa de rugby-tag liceu, pregătită de d-nul  profesor Vîlceanu Cristian;</w:t>
            </w:r>
          </w:p>
          <w:p w:rsidR="00EC39C8" w:rsidRPr="00F435C0" w:rsidRDefault="00EC39C8" w:rsidP="00F435C0">
            <w:pPr>
              <w:pStyle w:val="NoSpacing"/>
              <w:rPr>
                <w:sz w:val="22"/>
                <w:szCs w:val="22"/>
              </w:rPr>
            </w:pPr>
            <w:r w:rsidRPr="00F435C0">
              <w:rPr>
                <w:sz w:val="22"/>
                <w:szCs w:val="22"/>
              </w:rPr>
              <w:t>- locul I – echipa de handbal fete–liceu, pregătită de prof. Vîlceanu Cristian și Golumbeanu Adrian;</w:t>
            </w:r>
          </w:p>
          <w:p w:rsidR="00EC39C8" w:rsidRPr="00F435C0" w:rsidRDefault="00EC39C8" w:rsidP="00F435C0">
            <w:pPr>
              <w:pStyle w:val="NoSpacing"/>
              <w:rPr>
                <w:sz w:val="22"/>
                <w:szCs w:val="22"/>
              </w:rPr>
            </w:pPr>
            <w:r w:rsidRPr="00F435C0">
              <w:rPr>
                <w:sz w:val="22"/>
                <w:szCs w:val="22"/>
              </w:rPr>
              <w:t>locul III– echipa de fotbal băieți - liceu, pregătită de prof Vîlceanu Cristian și Golumbeanu Adrian;</w:t>
            </w:r>
          </w:p>
          <w:p w:rsidR="00EC39C8" w:rsidRPr="00F435C0" w:rsidRDefault="00EC39C8" w:rsidP="00F435C0">
            <w:pPr>
              <w:pStyle w:val="NoSpacing"/>
              <w:rPr>
                <w:sz w:val="22"/>
                <w:szCs w:val="22"/>
              </w:rPr>
            </w:pPr>
            <w:r w:rsidRPr="00F435C0">
              <w:rPr>
                <w:sz w:val="22"/>
                <w:szCs w:val="22"/>
              </w:rPr>
              <w:t>-locul I – echipa de fotbal fete – liceu, pregătită de prof Vîlceanu Cristian și Golumbeanu Adrian;</w:t>
            </w:r>
          </w:p>
          <w:p w:rsidR="00EC39C8" w:rsidRPr="00F435C0" w:rsidRDefault="00EC39C8" w:rsidP="00F435C0">
            <w:pPr>
              <w:pStyle w:val="NoSpacing"/>
              <w:rPr>
                <w:sz w:val="22"/>
                <w:szCs w:val="22"/>
              </w:rPr>
            </w:pPr>
            <w:r w:rsidRPr="00F435C0">
              <w:rPr>
                <w:sz w:val="22"/>
                <w:szCs w:val="22"/>
              </w:rPr>
              <w:t>locul II– echipa de handbal băieți-liceu, pregătită de prof Vîlceanu Cristian și Golumbeanu Adrian;</w:t>
            </w:r>
          </w:p>
          <w:p w:rsidR="00EC39C8" w:rsidRPr="00F435C0" w:rsidRDefault="00EC39C8" w:rsidP="00F435C0">
            <w:pPr>
              <w:pStyle w:val="NoSpacing"/>
              <w:rPr>
                <w:sz w:val="22"/>
                <w:szCs w:val="22"/>
              </w:rPr>
            </w:pPr>
            <w:r w:rsidRPr="00F435C0">
              <w:rPr>
                <w:sz w:val="22"/>
                <w:szCs w:val="22"/>
              </w:rPr>
              <w:t>- locul II – echipa de handbal fete –gimnaziu, pregătită de d-nii profesori Vîlceanu Cristian și Simion Florin;</w:t>
            </w:r>
          </w:p>
          <w:p w:rsidR="00EC39C8" w:rsidRPr="00F435C0" w:rsidRDefault="00F435C0" w:rsidP="00F435C0">
            <w:pPr>
              <w:pStyle w:val="NoSpacing"/>
              <w:rPr>
                <w:sz w:val="22"/>
                <w:szCs w:val="22"/>
              </w:rPr>
            </w:pPr>
            <w:r>
              <w:rPr>
                <w:sz w:val="22"/>
                <w:szCs w:val="22"/>
              </w:rPr>
              <w:t>6</w:t>
            </w:r>
            <w:r w:rsidR="00EC39C8" w:rsidRPr="00F435C0">
              <w:rPr>
                <w:sz w:val="22"/>
                <w:szCs w:val="22"/>
              </w:rPr>
              <w:t>. CUPA ION DOMNULETE, competitie la nivel judetean trecuta in Calendarul ISJ Valcea:</w:t>
            </w:r>
          </w:p>
          <w:p w:rsidR="00EC39C8" w:rsidRPr="00F435C0" w:rsidRDefault="00EC39C8" w:rsidP="00F435C0">
            <w:pPr>
              <w:pStyle w:val="NoSpacing"/>
              <w:rPr>
                <w:sz w:val="22"/>
                <w:szCs w:val="22"/>
              </w:rPr>
            </w:pPr>
            <w:r w:rsidRPr="00F435C0">
              <w:rPr>
                <w:sz w:val="22"/>
                <w:szCs w:val="22"/>
              </w:rPr>
              <w:t>- locul I – echipa de fotbal fete - liceu, pregătită de prof Vîlceanu Cristian și Golumbeanu Adrian;</w:t>
            </w:r>
          </w:p>
          <w:p w:rsidR="00EC39C8" w:rsidRPr="00F435C0" w:rsidRDefault="00EC39C8" w:rsidP="00F435C0">
            <w:pPr>
              <w:pStyle w:val="NoSpacing"/>
              <w:rPr>
                <w:sz w:val="22"/>
                <w:szCs w:val="22"/>
              </w:rPr>
            </w:pPr>
            <w:r w:rsidRPr="00F435C0">
              <w:rPr>
                <w:sz w:val="22"/>
                <w:szCs w:val="22"/>
              </w:rPr>
              <w:t>- locul I – echipa de handbal fete-liceu, pregătită de prof Vîlceanu Cristian și Golumbeanu Adrian;</w:t>
            </w:r>
          </w:p>
          <w:p w:rsidR="00EC39C8" w:rsidRPr="00F435C0" w:rsidRDefault="00EC39C8" w:rsidP="00F435C0">
            <w:pPr>
              <w:pStyle w:val="NoSpacing"/>
              <w:rPr>
                <w:sz w:val="22"/>
                <w:szCs w:val="22"/>
              </w:rPr>
            </w:pPr>
            <w:r w:rsidRPr="00F435C0">
              <w:rPr>
                <w:sz w:val="22"/>
                <w:szCs w:val="22"/>
              </w:rPr>
              <w:t>- locul  II – echipa de handbal fete – gimnaziu, pregătită de d-nul profesor Simion Florin ;</w:t>
            </w:r>
          </w:p>
          <w:p w:rsidR="00EC39C8" w:rsidRPr="00F435C0" w:rsidRDefault="00EC39C8" w:rsidP="00F435C0">
            <w:pPr>
              <w:pStyle w:val="NoSpacing"/>
              <w:rPr>
                <w:sz w:val="22"/>
                <w:szCs w:val="22"/>
              </w:rPr>
            </w:pPr>
            <w:r w:rsidRPr="00F435C0">
              <w:rPr>
                <w:sz w:val="22"/>
                <w:szCs w:val="22"/>
              </w:rPr>
              <w:t>- locul  II – echipa de handbal băieți - liceu, pregătită de d-nul profesor Vîlceanu Cristian;</w:t>
            </w:r>
          </w:p>
          <w:p w:rsidR="00EC39C8" w:rsidRPr="00F435C0" w:rsidRDefault="00F435C0" w:rsidP="00F435C0">
            <w:pPr>
              <w:pStyle w:val="NoSpacing"/>
              <w:rPr>
                <w:sz w:val="22"/>
                <w:szCs w:val="22"/>
              </w:rPr>
            </w:pPr>
            <w:r>
              <w:rPr>
                <w:sz w:val="22"/>
                <w:szCs w:val="22"/>
              </w:rPr>
              <w:t>7</w:t>
            </w:r>
            <w:r w:rsidR="00EC39C8" w:rsidRPr="00F435C0">
              <w:rPr>
                <w:sz w:val="22"/>
                <w:szCs w:val="22"/>
              </w:rPr>
              <w:t>. Cupa Sudului, luna mai 2015, organizata in colaborare cu DSJ Valcea,  competitie la nivel judetean trecuta in Calendarul ISJ Valcea:</w:t>
            </w:r>
          </w:p>
          <w:p w:rsidR="00EC39C8" w:rsidRPr="00F435C0" w:rsidRDefault="00EC39C8" w:rsidP="00F435C0">
            <w:pPr>
              <w:pStyle w:val="NoSpacing"/>
              <w:rPr>
                <w:sz w:val="22"/>
                <w:szCs w:val="22"/>
              </w:rPr>
            </w:pPr>
            <w:r w:rsidRPr="00F435C0">
              <w:rPr>
                <w:sz w:val="22"/>
                <w:szCs w:val="22"/>
              </w:rPr>
              <w:t xml:space="preserve"> - locul II - Dinu Alexandru – Saritura in lungime cu elan, pregătit de prof Vîlceanu Cristian;</w:t>
            </w:r>
          </w:p>
          <w:p w:rsidR="00EC39C8" w:rsidRPr="00F435C0" w:rsidRDefault="00EC39C8" w:rsidP="00F435C0">
            <w:pPr>
              <w:pStyle w:val="NoSpacing"/>
              <w:rPr>
                <w:sz w:val="22"/>
                <w:szCs w:val="22"/>
              </w:rPr>
            </w:pPr>
            <w:r w:rsidRPr="00F435C0">
              <w:rPr>
                <w:sz w:val="22"/>
                <w:szCs w:val="22"/>
              </w:rPr>
              <w:t>- locul II - Dinu Alexandru – Cros, pregătit de prof Vîlceanu Cristian;</w:t>
            </w:r>
          </w:p>
          <w:p w:rsidR="00EC39C8" w:rsidRPr="00F435C0" w:rsidRDefault="00EC39C8" w:rsidP="00F435C0">
            <w:pPr>
              <w:pStyle w:val="NoSpacing"/>
              <w:rPr>
                <w:sz w:val="22"/>
                <w:szCs w:val="22"/>
              </w:rPr>
            </w:pPr>
            <w:r w:rsidRPr="00F435C0">
              <w:rPr>
                <w:sz w:val="22"/>
                <w:szCs w:val="22"/>
              </w:rPr>
              <w:t>- locul III - Dinu Alexandru –Alergare de viteza, pregătit de prof Vîlceanu Cristian;</w:t>
            </w:r>
          </w:p>
          <w:p w:rsidR="00EC39C8" w:rsidRPr="00F435C0" w:rsidRDefault="00EC39C8" w:rsidP="00F435C0">
            <w:pPr>
              <w:pStyle w:val="NoSpacing"/>
              <w:rPr>
                <w:sz w:val="22"/>
                <w:szCs w:val="22"/>
              </w:rPr>
            </w:pPr>
            <w:r w:rsidRPr="00F435C0">
              <w:rPr>
                <w:sz w:val="22"/>
                <w:szCs w:val="22"/>
              </w:rPr>
              <w:t xml:space="preserve">-locul I – echipa de handbal fete - liceu </w:t>
            </w:r>
          </w:p>
          <w:p w:rsidR="00EC39C8" w:rsidRPr="00F435C0" w:rsidRDefault="00EC39C8" w:rsidP="00F435C0">
            <w:pPr>
              <w:pStyle w:val="NoSpacing"/>
              <w:ind w:firstLine="708"/>
              <w:rPr>
                <w:sz w:val="22"/>
                <w:szCs w:val="22"/>
              </w:rPr>
            </w:pPr>
            <w:r w:rsidRPr="00F435C0">
              <w:rPr>
                <w:sz w:val="22"/>
                <w:szCs w:val="22"/>
              </w:rPr>
              <w:t xml:space="preserve"> S-a participat la numeroase concursuri sportive organizate de alte unitati scolare, unde elevii nostri s-au evidentiat atat la sporturile de echipa ( fotbal, handbal ) cat si la cele individuale, dupa cum urmeaza:</w:t>
            </w:r>
          </w:p>
          <w:p w:rsidR="00EC39C8" w:rsidRPr="00F435C0" w:rsidRDefault="00EC39C8" w:rsidP="00F435C0">
            <w:pPr>
              <w:pStyle w:val="NoSpacing"/>
              <w:rPr>
                <w:sz w:val="22"/>
                <w:szCs w:val="22"/>
              </w:rPr>
            </w:pPr>
            <w:r w:rsidRPr="00F435C0">
              <w:rPr>
                <w:sz w:val="22"/>
                <w:szCs w:val="22"/>
              </w:rPr>
              <w:t>- locul I - Dinu Alexandru – sah, la Cupa Tineretului;</w:t>
            </w:r>
          </w:p>
          <w:p w:rsidR="00EC39C8" w:rsidRPr="00F435C0" w:rsidRDefault="00EC39C8" w:rsidP="00F435C0">
            <w:pPr>
              <w:pStyle w:val="NoSpacing"/>
              <w:rPr>
                <w:sz w:val="22"/>
                <w:szCs w:val="22"/>
              </w:rPr>
            </w:pPr>
            <w:r w:rsidRPr="00F435C0">
              <w:rPr>
                <w:sz w:val="22"/>
                <w:szCs w:val="22"/>
              </w:rPr>
              <w:t>- locul I – Popescu Andrei – tenis de masa, la Cupa Tineretului;</w:t>
            </w:r>
          </w:p>
          <w:p w:rsidR="00EC39C8" w:rsidRPr="00F435C0" w:rsidRDefault="00EC39C8" w:rsidP="00F435C0">
            <w:pPr>
              <w:pStyle w:val="NoSpacing"/>
              <w:rPr>
                <w:sz w:val="22"/>
                <w:szCs w:val="22"/>
              </w:rPr>
            </w:pPr>
            <w:r w:rsidRPr="00F435C0">
              <w:rPr>
                <w:sz w:val="22"/>
                <w:szCs w:val="22"/>
              </w:rPr>
              <w:t>- locul III – Dinu Alexandru – tenis de masa, la Cupa Tineretului;</w:t>
            </w:r>
          </w:p>
          <w:p w:rsidR="00EC39C8" w:rsidRPr="00F435C0" w:rsidRDefault="00EC39C8" w:rsidP="00F435C0">
            <w:pPr>
              <w:pStyle w:val="NoSpacing"/>
              <w:rPr>
                <w:sz w:val="22"/>
                <w:szCs w:val="22"/>
              </w:rPr>
            </w:pPr>
            <w:r w:rsidRPr="00F435C0">
              <w:rPr>
                <w:sz w:val="22"/>
                <w:szCs w:val="22"/>
              </w:rPr>
              <w:t>- locul II – echipa de handbal fete –gimnaziu, Cupa Flamura Diculesti</w:t>
            </w:r>
          </w:p>
          <w:p w:rsidR="00EC39C8" w:rsidRPr="00F435C0" w:rsidRDefault="00EC39C8" w:rsidP="00F435C0">
            <w:pPr>
              <w:pStyle w:val="NoSpacing"/>
              <w:rPr>
                <w:sz w:val="22"/>
                <w:szCs w:val="22"/>
              </w:rPr>
            </w:pPr>
            <w:r w:rsidRPr="00F435C0">
              <w:rPr>
                <w:sz w:val="22"/>
                <w:szCs w:val="22"/>
              </w:rPr>
              <w:t>-locul II – echipa de fotbal băieți – gimnaziu, Cupa Flamura Diculesti</w:t>
            </w:r>
          </w:p>
          <w:p w:rsidR="00EC39C8" w:rsidRPr="00F435C0" w:rsidRDefault="00EC39C8" w:rsidP="00F435C0">
            <w:pPr>
              <w:pStyle w:val="NoSpacing"/>
              <w:ind w:firstLine="708"/>
              <w:rPr>
                <w:sz w:val="22"/>
                <w:szCs w:val="22"/>
              </w:rPr>
            </w:pPr>
            <w:r w:rsidRPr="00F435C0">
              <w:rPr>
                <w:sz w:val="22"/>
                <w:szCs w:val="22"/>
              </w:rPr>
              <w:t xml:space="preserve">In luna aprilie  am participat la Cupa Primaverii Maciuca 2015, la care s-au obtinut urmatoarele rezultate: </w:t>
            </w:r>
          </w:p>
          <w:p w:rsidR="00EC39C8" w:rsidRPr="00F435C0" w:rsidRDefault="00EC39C8" w:rsidP="005C24E6">
            <w:pPr>
              <w:pStyle w:val="NoSpacing"/>
              <w:numPr>
                <w:ilvl w:val="0"/>
                <w:numId w:val="69"/>
              </w:numPr>
              <w:rPr>
                <w:sz w:val="22"/>
                <w:szCs w:val="22"/>
              </w:rPr>
            </w:pPr>
            <w:r w:rsidRPr="00F435C0">
              <w:rPr>
                <w:sz w:val="22"/>
                <w:szCs w:val="22"/>
              </w:rPr>
              <w:t xml:space="preserve">locul I – echipa de handbal fete - liceu </w:t>
            </w:r>
          </w:p>
          <w:p w:rsidR="00EC39C8" w:rsidRPr="00F435C0" w:rsidRDefault="00EC39C8" w:rsidP="005C24E6">
            <w:pPr>
              <w:pStyle w:val="NoSpacing"/>
              <w:numPr>
                <w:ilvl w:val="0"/>
                <w:numId w:val="69"/>
              </w:numPr>
              <w:rPr>
                <w:sz w:val="22"/>
                <w:szCs w:val="22"/>
              </w:rPr>
            </w:pPr>
            <w:r w:rsidRPr="00F435C0">
              <w:rPr>
                <w:sz w:val="22"/>
                <w:szCs w:val="22"/>
              </w:rPr>
              <w:t>locul  II – echipa de handbal băieți - liceu</w:t>
            </w:r>
          </w:p>
          <w:p w:rsidR="00EC39C8" w:rsidRPr="00F435C0" w:rsidRDefault="00EC39C8" w:rsidP="005C24E6">
            <w:pPr>
              <w:pStyle w:val="NoSpacing"/>
              <w:numPr>
                <w:ilvl w:val="0"/>
                <w:numId w:val="69"/>
              </w:numPr>
              <w:rPr>
                <w:sz w:val="22"/>
                <w:szCs w:val="22"/>
              </w:rPr>
            </w:pPr>
            <w:r w:rsidRPr="00F435C0">
              <w:rPr>
                <w:sz w:val="22"/>
                <w:szCs w:val="22"/>
              </w:rPr>
              <w:t>locul III– echipa de fotbal băieți- liceu</w:t>
            </w:r>
          </w:p>
          <w:p w:rsidR="004A6BEC" w:rsidRDefault="004A6BEC" w:rsidP="004A6BEC">
            <w:pPr>
              <w:jc w:val="center"/>
              <w:rPr>
                <w:rFonts w:ascii="Arial" w:hAnsi="Arial" w:cs="Arial"/>
                <w:b/>
                <w:bCs/>
                <w:lang w:val="it-IT"/>
              </w:rPr>
            </w:pPr>
            <w:r>
              <w:rPr>
                <w:rFonts w:ascii="Arial" w:hAnsi="Arial" w:cs="Arial"/>
                <w:b/>
                <w:bCs/>
                <w:lang w:val="it-IT"/>
              </w:rPr>
              <w:t>2015-2016</w:t>
            </w:r>
          </w:p>
          <w:p w:rsidR="00A365F9" w:rsidRDefault="00A365F9" w:rsidP="004A6BEC">
            <w:pPr>
              <w:ind w:firstLine="720"/>
              <w:rPr>
                <w:b/>
              </w:rPr>
            </w:pPr>
          </w:p>
          <w:p w:rsidR="00A365F9" w:rsidRDefault="00A365F9" w:rsidP="004A6BEC">
            <w:pPr>
              <w:ind w:firstLine="720"/>
            </w:pPr>
            <w:r w:rsidRPr="009E71B0">
              <w:t>- Pregătirea si participarea la examenele Delf B2 a elevilor Ionescu Miruna, Rușețelu Mădălin si Tecuță Laurenția din clasa a-XII a C. În urma examenelor, cei 3 elevi au obținut rezultate foarte bune și au primit diplome și atestate de reușită, prof. Coordonator Ciovică Ana-Maria</w:t>
            </w:r>
          </w:p>
          <w:p w:rsidR="00A365F9" w:rsidRPr="009E71B0" w:rsidRDefault="00A365F9" w:rsidP="005C24E6">
            <w:pPr>
              <w:pStyle w:val="ListParagraph"/>
              <w:numPr>
                <w:ilvl w:val="0"/>
                <w:numId w:val="73"/>
              </w:numPr>
              <w:spacing w:after="0" w:line="240" w:lineRule="auto"/>
              <w:jc w:val="both"/>
              <w:rPr>
                <w:rFonts w:ascii="Times New Roman" w:hAnsi="Times New Roman"/>
                <w:sz w:val="24"/>
                <w:szCs w:val="24"/>
              </w:rPr>
            </w:pPr>
            <w:r w:rsidRPr="009E71B0">
              <w:rPr>
                <w:rFonts w:ascii="Times New Roman" w:hAnsi="Times New Roman"/>
                <w:sz w:val="24"/>
                <w:szCs w:val="24"/>
              </w:rPr>
              <w:t xml:space="preserve">Vîlceanu Lavinia Cristina, clasa a IX-a, mențiune la Concursul Internațional de Matematică de la Vidin, Bulgaria </w:t>
            </w:r>
          </w:p>
          <w:p w:rsidR="00A365F9" w:rsidRPr="009E71B0" w:rsidRDefault="00A365F9" w:rsidP="005C24E6">
            <w:pPr>
              <w:pStyle w:val="ListParagraph"/>
              <w:numPr>
                <w:ilvl w:val="0"/>
                <w:numId w:val="73"/>
              </w:numPr>
              <w:spacing w:after="0" w:line="240" w:lineRule="auto"/>
              <w:jc w:val="both"/>
              <w:rPr>
                <w:rFonts w:ascii="Times New Roman" w:hAnsi="Times New Roman"/>
                <w:sz w:val="24"/>
                <w:szCs w:val="24"/>
              </w:rPr>
            </w:pPr>
            <w:r w:rsidRPr="009E71B0">
              <w:rPr>
                <w:rFonts w:ascii="Times New Roman" w:hAnsi="Times New Roman"/>
                <w:sz w:val="24"/>
                <w:szCs w:val="24"/>
              </w:rPr>
              <w:t>Lupu Rareș Mihai, clasa a VII-a, mențiune la concursul „Memorialul Sanda Nicolița”</w:t>
            </w:r>
          </w:p>
          <w:p w:rsidR="00A365F9" w:rsidRPr="009E71B0" w:rsidRDefault="00A365F9" w:rsidP="005C24E6">
            <w:pPr>
              <w:pStyle w:val="ListParagraph"/>
              <w:numPr>
                <w:ilvl w:val="0"/>
                <w:numId w:val="73"/>
              </w:numPr>
              <w:spacing w:after="0" w:line="240" w:lineRule="auto"/>
              <w:jc w:val="both"/>
              <w:rPr>
                <w:rFonts w:ascii="Times New Roman" w:hAnsi="Times New Roman"/>
                <w:sz w:val="24"/>
                <w:szCs w:val="24"/>
              </w:rPr>
            </w:pPr>
            <w:r w:rsidRPr="009E71B0">
              <w:rPr>
                <w:rFonts w:ascii="Times New Roman" w:hAnsi="Times New Roman"/>
                <w:sz w:val="24"/>
                <w:szCs w:val="24"/>
              </w:rPr>
              <w:t>Trancă Alexandra, clasa a V-a, mențiune la concursul „Memorialul Preda Filofteia”</w:t>
            </w:r>
          </w:p>
          <w:p w:rsidR="00A365F9" w:rsidRPr="009E71B0" w:rsidRDefault="00A365F9" w:rsidP="005C24E6">
            <w:pPr>
              <w:pStyle w:val="ListParagraph"/>
              <w:numPr>
                <w:ilvl w:val="0"/>
                <w:numId w:val="73"/>
              </w:numPr>
              <w:spacing w:after="0" w:line="240" w:lineRule="auto"/>
              <w:jc w:val="both"/>
              <w:rPr>
                <w:rFonts w:ascii="Times New Roman" w:hAnsi="Times New Roman"/>
                <w:sz w:val="24"/>
                <w:szCs w:val="24"/>
              </w:rPr>
            </w:pPr>
            <w:r w:rsidRPr="009E71B0">
              <w:rPr>
                <w:rFonts w:ascii="Times New Roman" w:hAnsi="Times New Roman"/>
                <w:sz w:val="24"/>
                <w:szCs w:val="24"/>
              </w:rPr>
              <w:t>Vîlceanu Lavinia Cristina, clasa a IX-a, mențiune la concursul „Memorialul Preda Filofteia”</w:t>
            </w:r>
          </w:p>
          <w:p w:rsidR="00A365F9" w:rsidRPr="009E71B0" w:rsidRDefault="00A365F9" w:rsidP="005C24E6">
            <w:pPr>
              <w:pStyle w:val="ListParagraph"/>
              <w:numPr>
                <w:ilvl w:val="0"/>
                <w:numId w:val="73"/>
              </w:numPr>
              <w:spacing w:after="0" w:line="240" w:lineRule="auto"/>
              <w:jc w:val="both"/>
              <w:rPr>
                <w:rFonts w:ascii="Times New Roman" w:hAnsi="Times New Roman"/>
                <w:sz w:val="24"/>
                <w:szCs w:val="24"/>
              </w:rPr>
            </w:pPr>
            <w:r w:rsidRPr="009E71B0">
              <w:rPr>
                <w:rFonts w:ascii="Times New Roman" w:hAnsi="Times New Roman"/>
                <w:sz w:val="24"/>
                <w:szCs w:val="24"/>
              </w:rPr>
              <w:t>Teca Anisia, clasa a X-a, mențiune la concursul „Memorialul Preda Filofteia”</w:t>
            </w:r>
          </w:p>
          <w:p w:rsidR="00A365F9" w:rsidRPr="009E71B0" w:rsidRDefault="00A365F9" w:rsidP="005C24E6">
            <w:pPr>
              <w:pStyle w:val="ListParagraph"/>
              <w:numPr>
                <w:ilvl w:val="0"/>
                <w:numId w:val="73"/>
              </w:numPr>
              <w:spacing w:after="0" w:line="240" w:lineRule="auto"/>
              <w:jc w:val="both"/>
              <w:rPr>
                <w:rFonts w:ascii="Times New Roman" w:hAnsi="Times New Roman"/>
                <w:sz w:val="24"/>
                <w:szCs w:val="24"/>
              </w:rPr>
            </w:pPr>
            <w:r w:rsidRPr="009E71B0">
              <w:rPr>
                <w:rFonts w:ascii="Times New Roman" w:hAnsi="Times New Roman"/>
                <w:sz w:val="24"/>
                <w:szCs w:val="24"/>
              </w:rPr>
              <w:t>Băcanu Alexandru, clasa a XII-a A, mențiune la concursul „Memorialul Preda Filofteia”</w:t>
            </w:r>
          </w:p>
          <w:p w:rsidR="00A365F9" w:rsidRPr="009E71B0" w:rsidRDefault="00A365F9" w:rsidP="005C24E6">
            <w:pPr>
              <w:pStyle w:val="ListParagraph"/>
              <w:numPr>
                <w:ilvl w:val="0"/>
                <w:numId w:val="73"/>
              </w:numPr>
              <w:spacing w:after="0" w:line="240" w:lineRule="auto"/>
              <w:jc w:val="both"/>
              <w:rPr>
                <w:rFonts w:ascii="Times New Roman" w:hAnsi="Times New Roman"/>
                <w:sz w:val="24"/>
                <w:szCs w:val="24"/>
              </w:rPr>
            </w:pPr>
            <w:r w:rsidRPr="009E71B0">
              <w:rPr>
                <w:rFonts w:ascii="Times New Roman" w:hAnsi="Times New Roman"/>
                <w:sz w:val="24"/>
                <w:szCs w:val="24"/>
              </w:rPr>
              <w:t>Dorobanțu Claudiu, clasa a XI-a A, mențiune la concursul „Memorialul Preda Filofteia”</w:t>
            </w:r>
          </w:p>
          <w:p w:rsidR="00A365F9" w:rsidRPr="009E71B0" w:rsidRDefault="00A365F9" w:rsidP="00A365F9">
            <w:pPr>
              <w:pStyle w:val="ListParagraph"/>
              <w:spacing w:after="0" w:line="240" w:lineRule="auto"/>
              <w:jc w:val="both"/>
              <w:rPr>
                <w:rFonts w:ascii="Times New Roman" w:hAnsi="Times New Roman"/>
                <w:sz w:val="24"/>
                <w:szCs w:val="24"/>
              </w:rPr>
            </w:pPr>
            <w:r w:rsidRPr="009E71B0">
              <w:rPr>
                <w:rFonts w:ascii="Times New Roman" w:hAnsi="Times New Roman"/>
                <w:sz w:val="24"/>
                <w:szCs w:val="24"/>
              </w:rPr>
              <w:t>La Olimpiada județerană de biologie:</w:t>
            </w:r>
          </w:p>
          <w:p w:rsidR="00A365F9" w:rsidRPr="009E71B0" w:rsidRDefault="00A365F9" w:rsidP="005C24E6">
            <w:pPr>
              <w:pStyle w:val="ListParagraph"/>
              <w:numPr>
                <w:ilvl w:val="0"/>
                <w:numId w:val="73"/>
              </w:numPr>
              <w:spacing w:after="0" w:line="240" w:lineRule="auto"/>
              <w:jc w:val="both"/>
              <w:rPr>
                <w:rFonts w:ascii="Times New Roman" w:hAnsi="Times New Roman"/>
                <w:sz w:val="24"/>
                <w:szCs w:val="24"/>
              </w:rPr>
            </w:pPr>
            <w:r w:rsidRPr="009E71B0">
              <w:rPr>
                <w:rFonts w:ascii="Times New Roman" w:hAnsi="Times New Roman"/>
                <w:sz w:val="24"/>
                <w:szCs w:val="24"/>
              </w:rPr>
              <w:t>Locul II - Dorobanțu Claudiu, clasa a XI-a A</w:t>
            </w:r>
          </w:p>
          <w:p w:rsidR="00A365F9" w:rsidRPr="009E71B0" w:rsidRDefault="00A365F9" w:rsidP="005C24E6">
            <w:pPr>
              <w:pStyle w:val="ListParagraph"/>
              <w:numPr>
                <w:ilvl w:val="0"/>
                <w:numId w:val="73"/>
              </w:numPr>
              <w:spacing w:after="0" w:line="240" w:lineRule="auto"/>
              <w:jc w:val="both"/>
              <w:rPr>
                <w:rFonts w:ascii="Times New Roman" w:hAnsi="Times New Roman"/>
                <w:sz w:val="24"/>
                <w:szCs w:val="24"/>
              </w:rPr>
            </w:pPr>
            <w:r w:rsidRPr="009E71B0">
              <w:rPr>
                <w:rFonts w:ascii="Times New Roman" w:hAnsi="Times New Roman"/>
                <w:sz w:val="24"/>
                <w:szCs w:val="24"/>
              </w:rPr>
              <w:t>Locul III - Lupu Rareș Mihai, clasa a VII-a</w:t>
            </w:r>
          </w:p>
          <w:p w:rsidR="00A365F9" w:rsidRPr="009E71B0" w:rsidRDefault="00A365F9" w:rsidP="00A365F9">
            <w:pPr>
              <w:pStyle w:val="NoSpacing"/>
              <w:jc w:val="both"/>
            </w:pPr>
            <w:r w:rsidRPr="009E71B0">
              <w:t>-locul  I – echipa de handbal fete – liceu, faza pe sector Olimpiada Naţională a Sportului Şcolar 2015;</w:t>
            </w:r>
          </w:p>
          <w:p w:rsidR="00A365F9" w:rsidRPr="009E71B0" w:rsidRDefault="00A365F9" w:rsidP="00A365F9">
            <w:pPr>
              <w:pStyle w:val="NoSpacing"/>
              <w:jc w:val="both"/>
            </w:pPr>
            <w:r w:rsidRPr="009E71B0">
              <w:t>-locul I – echipa de fotbal fete – liceu, faza pe sector Olimpiada Naţională a Sportului Şcolar 2015;</w:t>
            </w:r>
          </w:p>
          <w:p w:rsidR="00A365F9" w:rsidRPr="009E71B0" w:rsidRDefault="00A365F9" w:rsidP="00A365F9">
            <w:pPr>
              <w:pStyle w:val="NoSpacing"/>
              <w:jc w:val="both"/>
            </w:pPr>
            <w:r w:rsidRPr="009E71B0">
              <w:t>-locul I – echipa de fotbal băieți – liceu, faza pe sector Olimpiada Naţională a Sportului Şcolar 2015;</w:t>
            </w:r>
          </w:p>
          <w:p w:rsidR="00A365F9" w:rsidRPr="009E71B0" w:rsidRDefault="00A365F9" w:rsidP="00A365F9">
            <w:pPr>
              <w:pStyle w:val="NoSpacing"/>
              <w:jc w:val="both"/>
            </w:pPr>
            <w:r w:rsidRPr="009E71B0">
              <w:t>-locul  II – echipa de handbal fete – gimnaziu, faza pe sector Olimpiada Naţională a Sportului Şcolar 2015;</w:t>
            </w:r>
          </w:p>
          <w:p w:rsidR="00A365F9" w:rsidRPr="009E71B0" w:rsidRDefault="00A365F9" w:rsidP="00A365F9">
            <w:pPr>
              <w:pStyle w:val="NoSpacing"/>
              <w:jc w:val="both"/>
            </w:pPr>
            <w:r w:rsidRPr="009E71B0">
              <w:t>-locul II –echipa de handbal băieți– liceu, faza pe sector Olimpiada Naţională a Sportului Şcolar 2015</w:t>
            </w:r>
          </w:p>
          <w:p w:rsidR="00A365F9" w:rsidRPr="009E71B0" w:rsidRDefault="00A365F9" w:rsidP="00A365F9">
            <w:pPr>
              <w:pStyle w:val="NoSpacing"/>
              <w:ind w:firstLine="708"/>
              <w:jc w:val="both"/>
            </w:pPr>
            <w:r w:rsidRPr="009E71B0">
              <w:t>Tot în luna noiembrie am organizat în colaborare cu I.S.J. Vâlcea și D.S.J. Vâlcea cea de-a VIII-a ediție a Cupei</w:t>
            </w:r>
            <w:r w:rsidRPr="009E71B0">
              <w:rPr>
                <w:lang w:val="en-US"/>
              </w:rPr>
              <w:t xml:space="preserve"> “</w:t>
            </w:r>
            <w:r w:rsidRPr="009E71B0">
              <w:t>Ion Domnulete” la care am avut o participare record, peste 450 de elevi de la toate școlile generale și liceele din zona de sud a județului. La finalul competiției, toți factorii implicați în desfășurarea competiției au considerat-o ca fiind una de un înalt nivel tehnic și organizatoric. Si la acestă competiție echipele liceului nostru s-au comportat foarte bine ocupând locuri foarte bune:</w:t>
            </w:r>
          </w:p>
          <w:p w:rsidR="00A365F9" w:rsidRPr="009E71B0" w:rsidRDefault="00A365F9" w:rsidP="00A365F9">
            <w:pPr>
              <w:pStyle w:val="NoSpacing"/>
              <w:jc w:val="both"/>
            </w:pPr>
            <w:r w:rsidRPr="009E71B0">
              <w:t>- locul I – echipa de fotbal băieți – liceu – Cupa Ion Domnulete</w:t>
            </w:r>
          </w:p>
          <w:p w:rsidR="00A365F9" w:rsidRPr="009E71B0" w:rsidRDefault="00A365F9" w:rsidP="00A365F9">
            <w:pPr>
              <w:pStyle w:val="NoSpacing"/>
              <w:jc w:val="both"/>
            </w:pPr>
            <w:r w:rsidRPr="009E71B0">
              <w:t>- locul I – echipa de fotbal fete - liceu – Cupa Ion Domnulete</w:t>
            </w:r>
          </w:p>
          <w:p w:rsidR="00A365F9" w:rsidRPr="009E71B0" w:rsidRDefault="00A365F9" w:rsidP="00A365F9">
            <w:pPr>
              <w:pStyle w:val="NoSpacing"/>
              <w:jc w:val="both"/>
            </w:pPr>
            <w:r w:rsidRPr="009E71B0">
              <w:t>- locul I – echipa de handbal fete - liceu – Cupa Ion Domnulete</w:t>
            </w:r>
          </w:p>
          <w:p w:rsidR="00A365F9" w:rsidRPr="009E71B0" w:rsidRDefault="00A365F9" w:rsidP="00A365F9">
            <w:pPr>
              <w:pStyle w:val="NoSpacing"/>
              <w:jc w:val="both"/>
            </w:pPr>
            <w:r w:rsidRPr="009E71B0">
              <w:t>- locul I –echipa de handbal băieți– liceu– Cupa Ion Domnulete</w:t>
            </w:r>
          </w:p>
          <w:p w:rsidR="00A365F9" w:rsidRPr="009E71B0" w:rsidRDefault="00A365F9" w:rsidP="00A365F9">
            <w:pPr>
              <w:pStyle w:val="NoSpacing"/>
              <w:jc w:val="both"/>
            </w:pPr>
            <w:r w:rsidRPr="009E71B0">
              <w:t>locul  II – echipa de handbal fete – gimnaziu– Cupa Ion Domnulete</w:t>
            </w:r>
          </w:p>
          <w:p w:rsidR="00A365F9" w:rsidRPr="009E71B0" w:rsidRDefault="00A365F9" w:rsidP="00A365F9">
            <w:pPr>
              <w:pStyle w:val="NoSpacing"/>
              <w:ind w:firstLine="708"/>
              <w:jc w:val="both"/>
            </w:pPr>
            <w:r w:rsidRPr="009E71B0">
              <w:t xml:space="preserve">O atenţie deosebită a fost şi este acordată păstrării și îmbunătățirii bazei sportive și a materialelor, precum și pregătirii elevilor performeri şi a echipelor reprezentative şcolare în vederea participării la etapa județeană din cadrul ONȘS la ramurile de sport la care ne-am calificat: – fotbal- baieti liceu, fotbal- fete liceu, handbal fete liceu, rugby-tag gimnaziu si rugby – tag liceu. In urma participarii la etapele judetene, s-au obtinut urmatoarele rezultate: </w:t>
            </w:r>
          </w:p>
          <w:p w:rsidR="00A365F9" w:rsidRPr="009E71B0" w:rsidRDefault="00A365F9" w:rsidP="00A365F9">
            <w:pPr>
              <w:pStyle w:val="NoSpacing"/>
              <w:jc w:val="both"/>
            </w:pPr>
            <w:r w:rsidRPr="009E71B0">
              <w:t>- locul I – echipa de fotbal băieți – liceu, prof. Vilceanu Cristian si prof Golumbeanu Adrian</w:t>
            </w:r>
          </w:p>
          <w:p w:rsidR="00A365F9" w:rsidRPr="009E71B0" w:rsidRDefault="00A365F9" w:rsidP="00A365F9">
            <w:pPr>
              <w:pStyle w:val="NoSpacing"/>
              <w:jc w:val="both"/>
            </w:pPr>
            <w:r w:rsidRPr="009E71B0">
              <w:t>- locul I – echipa de rugby–tag liceu – liceu, prof. Vilceanu Cristian</w:t>
            </w:r>
          </w:p>
          <w:p w:rsidR="00A365F9" w:rsidRPr="009E71B0" w:rsidRDefault="00A365F9" w:rsidP="00A365F9">
            <w:pPr>
              <w:pStyle w:val="NoSpacing"/>
              <w:jc w:val="both"/>
            </w:pPr>
            <w:r w:rsidRPr="009E71B0">
              <w:t>- locul II – echipa de rugby-tag gimnaziu, prof. Vilceanu Cristian</w:t>
            </w:r>
          </w:p>
          <w:p w:rsidR="00A365F9" w:rsidRPr="009E71B0" w:rsidRDefault="00A365F9" w:rsidP="00A365F9">
            <w:pPr>
              <w:pStyle w:val="NoSpacing"/>
              <w:jc w:val="both"/>
            </w:pPr>
            <w:r w:rsidRPr="009E71B0">
              <w:t>- locul III – echipa de fotbal fete – liceu, prof. Vilceanu Cristian si prof Golumbeanu Adrian</w:t>
            </w:r>
          </w:p>
          <w:p w:rsidR="00A365F9" w:rsidRPr="009E71B0" w:rsidRDefault="00A365F9" w:rsidP="00A365F9">
            <w:pPr>
              <w:pStyle w:val="NoSpacing"/>
              <w:ind w:firstLine="708"/>
              <w:jc w:val="both"/>
            </w:pPr>
            <w:r w:rsidRPr="009E71B0">
              <w:t>La etapa de zona echipele noastre au ocupat :</w:t>
            </w:r>
          </w:p>
          <w:p w:rsidR="00A365F9" w:rsidRPr="009E71B0" w:rsidRDefault="00A365F9" w:rsidP="00A365F9">
            <w:pPr>
              <w:pStyle w:val="NoSpacing"/>
              <w:jc w:val="both"/>
            </w:pPr>
            <w:r w:rsidRPr="009E71B0">
              <w:t>- locul I – echipa de rugby–tag liceu – liceu, Pucioasa , Dambovita</w:t>
            </w:r>
          </w:p>
          <w:p w:rsidR="00A365F9" w:rsidRPr="009E71B0" w:rsidRDefault="00A365F9" w:rsidP="00A365F9">
            <w:pPr>
              <w:pStyle w:val="NoSpacing"/>
              <w:jc w:val="both"/>
            </w:pPr>
            <w:r w:rsidRPr="009E71B0">
              <w:t>- locul III – echipa de fotbal băieți – liceu, Slatina, Olt</w:t>
            </w:r>
          </w:p>
          <w:p w:rsidR="00A365F9" w:rsidRPr="009E71B0" w:rsidRDefault="00A365F9" w:rsidP="00A365F9">
            <w:pPr>
              <w:pStyle w:val="NoSpacing"/>
              <w:ind w:firstLine="720"/>
              <w:jc w:val="both"/>
            </w:pPr>
            <w:r w:rsidRPr="009E71B0">
              <w:t>La etapa finala desfasurata la Suceava, echipa de rugby–tag liceu pregatita de d-nul prof. Vilceanu Cristian, s-a comportat foarte bine , obtinand o merituoasa mentiune.</w:t>
            </w:r>
          </w:p>
          <w:p w:rsidR="00A365F9" w:rsidRDefault="00A365F9" w:rsidP="00A365F9">
            <w:pPr>
              <w:pStyle w:val="NoSpacing"/>
              <w:ind w:firstLine="720"/>
              <w:jc w:val="both"/>
            </w:pPr>
            <w:r w:rsidRPr="009E71B0">
              <w:t>De asemenea echipele de rugby–tag liceu si gimnaziu, coordo</w:t>
            </w:r>
            <w:r>
              <w:t>nate de prof. Vilceanu Cristian</w:t>
            </w:r>
            <w:r w:rsidRPr="009E71B0">
              <w:t>, au participat la derularea Proiectului Erasmus „Go Petroc” unde au obtinut locul I si Trofeul „THE PETROC CUP 2016”.</w:t>
            </w:r>
          </w:p>
          <w:p w:rsidR="00930A13" w:rsidRPr="009E71B0" w:rsidRDefault="00930A13" w:rsidP="00A365F9">
            <w:pPr>
              <w:pStyle w:val="NoSpacing"/>
              <w:ind w:firstLine="720"/>
              <w:jc w:val="both"/>
            </w:pPr>
          </w:p>
          <w:p w:rsidR="00930A13" w:rsidRDefault="00930A13" w:rsidP="00930A13">
            <w:pPr>
              <w:jc w:val="center"/>
              <w:rPr>
                <w:rFonts w:ascii="Arial" w:hAnsi="Arial" w:cs="Arial"/>
                <w:b/>
                <w:bCs/>
                <w:sz w:val="22"/>
                <w:szCs w:val="22"/>
                <w:lang w:val="it-IT"/>
              </w:rPr>
            </w:pPr>
            <w:r>
              <w:rPr>
                <w:rFonts w:ascii="Arial" w:hAnsi="Arial" w:cs="Arial"/>
                <w:b/>
                <w:bCs/>
                <w:lang w:val="it-IT"/>
              </w:rPr>
              <w:t>2016-2017</w:t>
            </w:r>
          </w:p>
          <w:p w:rsidR="00930A13" w:rsidRDefault="00930A13" w:rsidP="00930A13">
            <w:pPr>
              <w:rPr>
                <w:rFonts w:ascii="Segoe UI" w:hAnsi="Segoe UI" w:cs="Segoe UI"/>
                <w:b/>
                <w:color w:val="000000"/>
                <w:u w:val="single"/>
                <w:shd w:val="clear" w:color="auto" w:fill="FFFFFF"/>
                <w:lang w:val="en-US"/>
              </w:rPr>
            </w:pPr>
            <w:r>
              <w:rPr>
                <w:rFonts w:ascii="Segoe UI" w:hAnsi="Segoe UI" w:cs="Segoe UI"/>
                <w:b/>
                <w:color w:val="000000"/>
                <w:u w:val="single"/>
                <w:shd w:val="clear" w:color="auto" w:fill="FFFFFF"/>
              </w:rPr>
              <w:t>Tehnologii:</w:t>
            </w:r>
          </w:p>
          <w:p w:rsidR="00930A13" w:rsidRDefault="00930A13" w:rsidP="005C24E6">
            <w:pPr>
              <w:numPr>
                <w:ilvl w:val="1"/>
                <w:numId w:val="75"/>
              </w:numPr>
              <w:rPr>
                <w:rFonts w:ascii="Calibri" w:hAnsi="Calibri"/>
              </w:rPr>
            </w:pPr>
            <w:r>
              <w:t>Barcău Cristina Gabriela, loc III, Etapa judeţeană a Olimpiadelor la disciplinele din aria curriculară ''Tehnologii'', Economic</w:t>
            </w:r>
          </w:p>
          <w:p w:rsidR="00930A13" w:rsidRDefault="00930A13" w:rsidP="005C24E6">
            <w:pPr>
              <w:numPr>
                <w:ilvl w:val="1"/>
                <w:numId w:val="75"/>
              </w:numPr>
            </w:pPr>
            <w:r>
              <w:t>Vlăduțu Ionel Florin, loc III, Etapa judeţeană a Olimpiadelor la disciplinele din aria curriculară ''Tehnologii'', Mecanică</w:t>
            </w:r>
          </w:p>
          <w:p w:rsidR="00930A13" w:rsidRDefault="00930A13" w:rsidP="00930A13">
            <w:pPr>
              <w:rPr>
                <w:b/>
                <w:u w:val="single"/>
              </w:rPr>
            </w:pPr>
            <w:r>
              <w:rPr>
                <w:rFonts w:ascii="Segoe UI" w:hAnsi="Segoe UI" w:cs="Segoe UI"/>
                <w:b/>
                <w:color w:val="000000"/>
                <w:u w:val="single"/>
                <w:shd w:val="clear" w:color="auto" w:fill="FFFFFF"/>
              </w:rPr>
              <w:t>Limba romana:</w:t>
            </w:r>
          </w:p>
          <w:p w:rsidR="00930A13" w:rsidRDefault="00930A13" w:rsidP="005C24E6">
            <w:pPr>
              <w:numPr>
                <w:ilvl w:val="1"/>
                <w:numId w:val="75"/>
              </w:numPr>
            </w:pPr>
            <w:r>
              <w:rPr>
                <w:rFonts w:ascii="Segoe UI" w:hAnsi="Segoe UI" w:cs="Segoe UI"/>
                <w:b/>
                <w:color w:val="000000"/>
              </w:rPr>
              <w:t> </w:t>
            </w:r>
            <w:r>
              <w:t>Enacache Sorina, cls a XI a C, Premiul II la Olimpiada Judeteana, prof  Verdes Victoria; </w:t>
            </w:r>
          </w:p>
          <w:p w:rsidR="00930A13" w:rsidRDefault="00930A13" w:rsidP="005C24E6">
            <w:pPr>
              <w:numPr>
                <w:ilvl w:val="1"/>
                <w:numId w:val="75"/>
              </w:numPr>
            </w:pPr>
            <w:r>
              <w:t>Ciuca Madalina, cls a XI a A, mentiune la Concursul national EX LIBRIS, prof Draghici Elena;</w:t>
            </w:r>
          </w:p>
          <w:p w:rsidR="00930A13" w:rsidRDefault="00930A13" w:rsidP="005C24E6">
            <w:pPr>
              <w:numPr>
                <w:ilvl w:val="1"/>
                <w:numId w:val="75"/>
              </w:numPr>
            </w:pPr>
            <w:r>
              <w:t>Babeanu Denisa, cls a X a B, Premiul I la concursul interjudetean Scripta Manent, prof Draghici Elena;</w:t>
            </w:r>
          </w:p>
          <w:p w:rsidR="00930A13" w:rsidRDefault="00930A13" w:rsidP="005C24E6">
            <w:pPr>
              <w:numPr>
                <w:ilvl w:val="1"/>
                <w:numId w:val="75"/>
              </w:numPr>
            </w:pPr>
            <w:r>
              <w:t>Radoi Antonia, cls a IX a C, Premiul II la concursul interjudetean Scripta Manent, prof Draghici Elena.</w:t>
            </w:r>
          </w:p>
          <w:p w:rsidR="00930A13" w:rsidRDefault="00930A13" w:rsidP="00930A13">
            <w:pPr>
              <w:rPr>
                <w:rFonts w:ascii="Segoe UI" w:hAnsi="Segoe UI" w:cs="Segoe UI"/>
                <w:b/>
                <w:color w:val="000000"/>
                <w:u w:val="single"/>
                <w:shd w:val="clear" w:color="auto" w:fill="FFFFFF"/>
              </w:rPr>
            </w:pPr>
            <w:r>
              <w:rPr>
                <w:rFonts w:ascii="Segoe UI" w:hAnsi="Segoe UI" w:cs="Segoe UI"/>
                <w:b/>
                <w:color w:val="000000"/>
                <w:u w:val="single"/>
                <w:shd w:val="clear" w:color="auto" w:fill="FFFFFF"/>
              </w:rPr>
              <w:t>Limba franceza:</w:t>
            </w:r>
          </w:p>
          <w:p w:rsidR="00930A13" w:rsidRDefault="00930A13" w:rsidP="005C24E6">
            <w:pPr>
              <w:numPr>
                <w:ilvl w:val="1"/>
                <w:numId w:val="75"/>
              </w:numPr>
              <w:rPr>
                <w:rFonts w:ascii="Calibri" w:hAnsi="Calibri"/>
              </w:rPr>
            </w:pPr>
            <w:r>
              <w:t>Ghiorghe Andreea, cls a XI a C, DELF B2, prof Ciovica Ana- Maria;</w:t>
            </w:r>
          </w:p>
          <w:p w:rsidR="00930A13" w:rsidRDefault="00930A13" w:rsidP="005C24E6">
            <w:pPr>
              <w:numPr>
                <w:ilvl w:val="1"/>
                <w:numId w:val="75"/>
              </w:numPr>
            </w:pPr>
            <w:r>
              <w:t>Anica Karina, cls a XI a C, DELF B2, prof Ciovica Ana- Maria.</w:t>
            </w:r>
          </w:p>
          <w:p w:rsidR="00930A13" w:rsidRDefault="00930A13" w:rsidP="00930A13">
            <w:pPr>
              <w:rPr>
                <w:rFonts w:ascii="Segoe UI" w:hAnsi="Segoe UI" w:cs="Segoe UI"/>
                <w:b/>
                <w:color w:val="000000"/>
                <w:u w:val="single"/>
                <w:shd w:val="clear" w:color="auto" w:fill="FFFFFF"/>
              </w:rPr>
            </w:pPr>
            <w:r>
              <w:rPr>
                <w:rFonts w:ascii="Segoe UI" w:hAnsi="Segoe UI" w:cs="Segoe UI"/>
                <w:b/>
                <w:color w:val="000000"/>
                <w:u w:val="single"/>
                <w:shd w:val="clear" w:color="auto" w:fill="FFFFFF"/>
              </w:rPr>
              <w:t>Limba engleza:</w:t>
            </w:r>
          </w:p>
          <w:p w:rsidR="00930A13" w:rsidRDefault="00930A13" w:rsidP="005C24E6">
            <w:pPr>
              <w:numPr>
                <w:ilvl w:val="1"/>
                <w:numId w:val="75"/>
              </w:numPr>
              <w:rPr>
                <w:rFonts w:ascii="Calibri" w:hAnsi="Calibri"/>
              </w:rPr>
            </w:pPr>
            <w:r>
              <w:t>Radoi Antonia, cls a IX a C, Premiul III la Olimpiada Judeteana, prof Aricelu- Stroe Oana;</w:t>
            </w:r>
          </w:p>
          <w:p w:rsidR="00930A13" w:rsidRDefault="00930A13" w:rsidP="005C24E6">
            <w:pPr>
              <w:numPr>
                <w:ilvl w:val="1"/>
                <w:numId w:val="75"/>
              </w:numPr>
            </w:pPr>
            <w:r>
              <w:t>Lupu Rares, cls a VIII a A, mentiune la Olimpiada Judeteana, prof Tudor Adriana.</w:t>
            </w:r>
          </w:p>
          <w:p w:rsidR="00930A13" w:rsidRDefault="00930A13" w:rsidP="00930A13">
            <w:pPr>
              <w:rPr>
                <w:rFonts w:ascii="Segoe UI" w:hAnsi="Segoe UI" w:cs="Segoe UI"/>
                <w:b/>
                <w:color w:val="000000"/>
                <w:u w:val="single"/>
                <w:shd w:val="clear" w:color="auto" w:fill="FFFFFF"/>
              </w:rPr>
            </w:pPr>
          </w:p>
          <w:p w:rsidR="00930A13" w:rsidRDefault="00930A13" w:rsidP="00930A13">
            <w:pPr>
              <w:rPr>
                <w:rFonts w:ascii="Segoe UI" w:hAnsi="Segoe UI" w:cs="Segoe UI"/>
                <w:b/>
                <w:color w:val="000000"/>
                <w:u w:val="single"/>
                <w:shd w:val="clear" w:color="auto" w:fill="FFFFFF"/>
              </w:rPr>
            </w:pPr>
          </w:p>
          <w:p w:rsidR="00930A13" w:rsidRDefault="00930A13" w:rsidP="00930A13">
            <w:pPr>
              <w:rPr>
                <w:rFonts w:ascii="Segoe UI" w:hAnsi="Segoe UI" w:cs="Segoe UI"/>
                <w:b/>
                <w:color w:val="000000"/>
                <w:u w:val="single"/>
                <w:shd w:val="clear" w:color="auto" w:fill="FFFFFF"/>
              </w:rPr>
            </w:pPr>
            <w:r>
              <w:rPr>
                <w:rFonts w:ascii="Segoe UI" w:hAnsi="Segoe UI" w:cs="Segoe UI"/>
                <w:b/>
                <w:color w:val="000000"/>
                <w:u w:val="single"/>
                <w:shd w:val="clear" w:color="auto" w:fill="FFFFFF"/>
              </w:rPr>
              <w:t>Matematică</w:t>
            </w:r>
          </w:p>
          <w:p w:rsidR="00930A13" w:rsidRDefault="00930A13" w:rsidP="00930A13">
            <w:pPr>
              <w:pStyle w:val="ListParagraph"/>
              <w:ind w:left="0"/>
              <w:jc w:val="both"/>
              <w:rPr>
                <w:rFonts w:ascii="Times New Roman" w:hAnsi="Times New Roman"/>
              </w:rPr>
            </w:pPr>
            <w:r>
              <w:t xml:space="preserve">Concursul Internațional de Matematică de la Vidin, Bulgaria </w:t>
            </w:r>
          </w:p>
          <w:p w:rsidR="00930A13" w:rsidRDefault="00930A13" w:rsidP="005C24E6">
            <w:pPr>
              <w:numPr>
                <w:ilvl w:val="1"/>
                <w:numId w:val="75"/>
              </w:numPr>
              <w:rPr>
                <w:sz w:val="22"/>
                <w:szCs w:val="22"/>
              </w:rPr>
            </w:pPr>
            <w:r>
              <w:t>Vîlceanu Cristina – loc I</w:t>
            </w:r>
          </w:p>
          <w:p w:rsidR="00930A13" w:rsidRDefault="00930A13" w:rsidP="005C24E6">
            <w:pPr>
              <w:numPr>
                <w:ilvl w:val="1"/>
                <w:numId w:val="75"/>
              </w:numPr>
            </w:pPr>
            <w:r>
              <w:t>Orădan Vasile Eduard – mențiune</w:t>
            </w:r>
          </w:p>
          <w:p w:rsidR="00930A13" w:rsidRDefault="00930A13" w:rsidP="00930A13">
            <w:r>
              <w:t>Memorialul Sanda Nicolița</w:t>
            </w:r>
          </w:p>
          <w:p w:rsidR="00930A13" w:rsidRDefault="00930A13" w:rsidP="005C24E6">
            <w:pPr>
              <w:numPr>
                <w:ilvl w:val="1"/>
                <w:numId w:val="75"/>
              </w:numPr>
            </w:pPr>
            <w:r>
              <w:t>Trancă Alexandra – loc III</w:t>
            </w:r>
          </w:p>
          <w:p w:rsidR="00930A13" w:rsidRDefault="00930A13" w:rsidP="005C24E6">
            <w:pPr>
              <w:numPr>
                <w:ilvl w:val="1"/>
                <w:numId w:val="75"/>
              </w:numPr>
            </w:pPr>
            <w:r>
              <w:t>Lupu Rareș Mihai – mențiune</w:t>
            </w:r>
          </w:p>
          <w:p w:rsidR="00930A13" w:rsidRDefault="00930A13" w:rsidP="00930A13">
            <w:r>
              <w:t>Memorialul Preda Filofteia</w:t>
            </w:r>
          </w:p>
          <w:p w:rsidR="00930A13" w:rsidRDefault="00930A13" w:rsidP="005C24E6">
            <w:pPr>
              <w:numPr>
                <w:ilvl w:val="1"/>
                <w:numId w:val="75"/>
              </w:numPr>
            </w:pPr>
            <w:r>
              <w:t>Dorobanțu Claudiu – loc I</w:t>
            </w:r>
          </w:p>
          <w:p w:rsidR="00930A13" w:rsidRDefault="00930A13" w:rsidP="005C24E6">
            <w:pPr>
              <w:numPr>
                <w:ilvl w:val="1"/>
                <w:numId w:val="75"/>
              </w:numPr>
            </w:pPr>
            <w:r>
              <w:t>Vîlceanu Cristina – loc III</w:t>
            </w:r>
          </w:p>
          <w:p w:rsidR="00930A13" w:rsidRDefault="00930A13" w:rsidP="005C24E6">
            <w:pPr>
              <w:numPr>
                <w:ilvl w:val="1"/>
                <w:numId w:val="75"/>
              </w:numPr>
            </w:pPr>
            <w:r>
              <w:t>Teca Alisia – mențiune</w:t>
            </w:r>
          </w:p>
          <w:p w:rsidR="00930A13" w:rsidRDefault="00930A13" w:rsidP="00930A13">
            <w:r>
              <w:t>Concursul județean Trepte în Matematică</w:t>
            </w:r>
          </w:p>
          <w:p w:rsidR="00930A13" w:rsidRDefault="00930A13" w:rsidP="005C24E6">
            <w:pPr>
              <w:numPr>
                <w:ilvl w:val="1"/>
                <w:numId w:val="75"/>
              </w:numPr>
            </w:pPr>
            <w:r>
              <w:t>Vîlceanu Cristina – mențiune</w:t>
            </w:r>
          </w:p>
          <w:p w:rsidR="00930A13" w:rsidRDefault="00930A13" w:rsidP="005C24E6">
            <w:pPr>
              <w:numPr>
                <w:ilvl w:val="1"/>
                <w:numId w:val="75"/>
              </w:numPr>
            </w:pPr>
            <w:r>
              <w:t>Orădan Vasile Eduard - mențiune</w:t>
            </w:r>
          </w:p>
          <w:p w:rsidR="00930A13" w:rsidRDefault="00930A13" w:rsidP="00930A13">
            <w:pPr>
              <w:rPr>
                <w:rFonts w:ascii="Segoe UI" w:hAnsi="Segoe UI" w:cs="Segoe UI"/>
                <w:b/>
                <w:color w:val="000000"/>
                <w:u w:val="single"/>
                <w:shd w:val="clear" w:color="auto" w:fill="FFFFFF"/>
              </w:rPr>
            </w:pPr>
            <w:r>
              <w:rPr>
                <w:rFonts w:ascii="Segoe UI" w:hAnsi="Segoe UI" w:cs="Segoe UI"/>
                <w:b/>
                <w:color w:val="000000"/>
                <w:u w:val="single"/>
                <w:shd w:val="clear" w:color="auto" w:fill="FFFFFF"/>
              </w:rPr>
              <w:t xml:space="preserve">Competitii sportive </w:t>
            </w:r>
          </w:p>
          <w:p w:rsidR="00930A13" w:rsidRDefault="00930A13" w:rsidP="00930A13">
            <w:pPr>
              <w:rPr>
                <w:rFonts w:ascii="Calibri" w:hAnsi="Calibri"/>
              </w:rPr>
            </w:pPr>
            <w:r>
              <w:t>OLIMPIADA GIMNAZIILOR – etapa pe sector</w:t>
            </w:r>
          </w:p>
          <w:p w:rsidR="00930A13" w:rsidRDefault="00930A13" w:rsidP="005C24E6">
            <w:pPr>
              <w:numPr>
                <w:ilvl w:val="1"/>
                <w:numId w:val="75"/>
              </w:numPr>
            </w:pPr>
            <w:r>
              <w:t>Locul I – Rugby – tag mixt</w:t>
            </w:r>
          </w:p>
          <w:p w:rsidR="00930A13" w:rsidRDefault="00930A13" w:rsidP="005C24E6">
            <w:pPr>
              <w:numPr>
                <w:ilvl w:val="1"/>
                <w:numId w:val="75"/>
              </w:numPr>
            </w:pPr>
            <w:r>
              <w:t>Locul I – Fotbal – baieti</w:t>
            </w:r>
          </w:p>
          <w:p w:rsidR="00930A13" w:rsidRDefault="00930A13" w:rsidP="005C24E6">
            <w:pPr>
              <w:numPr>
                <w:ilvl w:val="1"/>
                <w:numId w:val="75"/>
              </w:numPr>
            </w:pPr>
            <w:r>
              <w:t>Locul II – Handbal- baieti</w:t>
            </w:r>
          </w:p>
          <w:p w:rsidR="00930A13" w:rsidRDefault="00930A13" w:rsidP="005C24E6">
            <w:pPr>
              <w:numPr>
                <w:ilvl w:val="1"/>
                <w:numId w:val="75"/>
              </w:numPr>
            </w:pPr>
            <w:r>
              <w:t>Locul II – Handbal – fete</w:t>
            </w:r>
          </w:p>
          <w:p w:rsidR="00930A13" w:rsidRDefault="00930A13" w:rsidP="005C24E6">
            <w:pPr>
              <w:numPr>
                <w:ilvl w:val="1"/>
                <w:numId w:val="75"/>
              </w:numPr>
            </w:pPr>
            <w:r>
              <w:t>Locul II – Fotbal –fete</w:t>
            </w:r>
          </w:p>
          <w:p w:rsidR="00930A13" w:rsidRDefault="00930A13" w:rsidP="00930A13">
            <w:r>
              <w:t>OLIMPIADA GIMNAZIILOR – etapa judeteana</w:t>
            </w:r>
          </w:p>
          <w:p w:rsidR="00930A13" w:rsidRDefault="00930A13" w:rsidP="005C24E6">
            <w:pPr>
              <w:numPr>
                <w:ilvl w:val="1"/>
                <w:numId w:val="75"/>
              </w:numPr>
            </w:pPr>
            <w:r>
              <w:t>Locul III – Rugby – tag mixt</w:t>
            </w:r>
          </w:p>
          <w:p w:rsidR="00930A13" w:rsidRDefault="00930A13" w:rsidP="00930A13">
            <w:r>
              <w:t xml:space="preserve">CUPA ION DOMNULETE </w:t>
            </w:r>
          </w:p>
          <w:p w:rsidR="00930A13" w:rsidRDefault="00930A13" w:rsidP="00930A13">
            <w:pPr>
              <w:tabs>
                <w:tab w:val="left" w:pos="990"/>
              </w:tabs>
              <w:rPr>
                <w:lang w:val="pt-BR"/>
              </w:rPr>
            </w:pPr>
            <w:r>
              <w:t xml:space="preserve">               -     Locul I – Handbal – fete liceu</w:t>
            </w:r>
          </w:p>
          <w:p w:rsidR="00930A13" w:rsidRDefault="00930A13" w:rsidP="005C24E6">
            <w:pPr>
              <w:numPr>
                <w:ilvl w:val="1"/>
                <w:numId w:val="75"/>
              </w:numPr>
              <w:rPr>
                <w:lang w:val="en-US"/>
              </w:rPr>
            </w:pPr>
            <w:r>
              <w:t>Locul I – Fotbal –fete liceu</w:t>
            </w:r>
          </w:p>
          <w:p w:rsidR="00930A13" w:rsidRDefault="00930A13" w:rsidP="005C24E6">
            <w:pPr>
              <w:numPr>
                <w:ilvl w:val="1"/>
                <w:numId w:val="75"/>
              </w:numPr>
            </w:pPr>
            <w:r>
              <w:t>Locul III - Fotbal – baieti liceu</w:t>
            </w:r>
          </w:p>
          <w:p w:rsidR="00930A13" w:rsidRDefault="00930A13" w:rsidP="005C24E6">
            <w:pPr>
              <w:numPr>
                <w:ilvl w:val="1"/>
                <w:numId w:val="75"/>
              </w:numPr>
            </w:pPr>
            <w:r>
              <w:t>Locul I - Handbal – baieti</w:t>
            </w:r>
          </w:p>
          <w:p w:rsidR="00930A13" w:rsidRDefault="00930A13" w:rsidP="00930A13">
            <w:pPr>
              <w:tabs>
                <w:tab w:val="left" w:pos="990"/>
              </w:tabs>
              <w:rPr>
                <w:lang w:val="pt-BR"/>
              </w:rPr>
            </w:pPr>
            <w:r>
              <w:rPr>
                <w:lang w:val="pt-BR"/>
              </w:rPr>
              <w:t xml:space="preserve">                -    Locul I – VIERU ANDREEA – Cros , cls. V – VIII</w:t>
            </w:r>
          </w:p>
          <w:p w:rsidR="00930A13" w:rsidRDefault="00930A13" w:rsidP="005C24E6">
            <w:pPr>
              <w:numPr>
                <w:ilvl w:val="1"/>
                <w:numId w:val="75"/>
              </w:numPr>
              <w:rPr>
                <w:lang w:val="en-US"/>
              </w:rPr>
            </w:pPr>
            <w:r>
              <w:t>Locul II – Handbal – fete gimnaziu</w:t>
            </w:r>
          </w:p>
          <w:p w:rsidR="00930A13" w:rsidRDefault="00930A13" w:rsidP="005C24E6">
            <w:pPr>
              <w:numPr>
                <w:ilvl w:val="1"/>
                <w:numId w:val="75"/>
              </w:numPr>
            </w:pPr>
            <w:r>
              <w:t>Locul II– Fotbal –fete gimnaziu</w:t>
            </w:r>
          </w:p>
          <w:p w:rsidR="00930A13" w:rsidRDefault="00930A13" w:rsidP="00930A13">
            <w:pPr>
              <w:rPr>
                <w:lang w:val="pt-BR"/>
              </w:rPr>
            </w:pPr>
            <w:r>
              <w:rPr>
                <w:lang w:val="pt-BR"/>
              </w:rPr>
              <w:t xml:space="preserve">ONSS – liceu – etapa pe sector </w:t>
            </w:r>
          </w:p>
          <w:p w:rsidR="00930A13" w:rsidRDefault="00930A13" w:rsidP="005C24E6">
            <w:pPr>
              <w:numPr>
                <w:ilvl w:val="1"/>
                <w:numId w:val="75"/>
              </w:numPr>
              <w:rPr>
                <w:lang w:val="en-US"/>
              </w:rPr>
            </w:pPr>
            <w:r>
              <w:t>Locul I – Handbal – fete</w:t>
            </w:r>
          </w:p>
          <w:p w:rsidR="00930A13" w:rsidRDefault="00930A13" w:rsidP="005C24E6">
            <w:pPr>
              <w:numPr>
                <w:ilvl w:val="1"/>
                <w:numId w:val="75"/>
              </w:numPr>
            </w:pPr>
            <w:r>
              <w:t>Locul I – Fotbal –fete</w:t>
            </w:r>
          </w:p>
          <w:p w:rsidR="00930A13" w:rsidRDefault="00930A13" w:rsidP="005C24E6">
            <w:pPr>
              <w:numPr>
                <w:ilvl w:val="1"/>
                <w:numId w:val="75"/>
              </w:numPr>
            </w:pPr>
            <w:r>
              <w:t>Locul III – Fotbal – baieti</w:t>
            </w:r>
          </w:p>
          <w:p w:rsidR="00930A13" w:rsidRDefault="00930A13" w:rsidP="005C24E6">
            <w:pPr>
              <w:numPr>
                <w:ilvl w:val="1"/>
                <w:numId w:val="75"/>
              </w:numPr>
            </w:pPr>
            <w:r>
              <w:t>Locul I – Rugby – tag</w:t>
            </w:r>
          </w:p>
          <w:p w:rsidR="00930A13" w:rsidRDefault="00930A13" w:rsidP="005C24E6">
            <w:pPr>
              <w:numPr>
                <w:ilvl w:val="1"/>
                <w:numId w:val="75"/>
              </w:numPr>
            </w:pPr>
            <w:r>
              <w:t>Locul I – Handbal – baieti</w:t>
            </w:r>
          </w:p>
          <w:p w:rsidR="00930A13" w:rsidRDefault="00930A13" w:rsidP="00930A13">
            <w:pPr>
              <w:rPr>
                <w:lang w:val="pt-BR"/>
              </w:rPr>
            </w:pPr>
            <w:r>
              <w:rPr>
                <w:lang w:val="pt-BR"/>
              </w:rPr>
              <w:t>ONSS- liceu – etapa judeteana</w:t>
            </w:r>
          </w:p>
          <w:p w:rsidR="00930A13" w:rsidRDefault="00930A13" w:rsidP="005C24E6">
            <w:pPr>
              <w:numPr>
                <w:ilvl w:val="1"/>
                <w:numId w:val="75"/>
              </w:numPr>
              <w:rPr>
                <w:lang w:val="en-US"/>
              </w:rPr>
            </w:pPr>
            <w:r>
              <w:t>Mentiune – Handbal – fete</w:t>
            </w:r>
          </w:p>
          <w:p w:rsidR="00930A13" w:rsidRDefault="00930A13" w:rsidP="005C24E6">
            <w:pPr>
              <w:numPr>
                <w:ilvl w:val="1"/>
                <w:numId w:val="75"/>
              </w:numPr>
            </w:pPr>
            <w:r>
              <w:t>Mentiune – Fotbal –fete</w:t>
            </w:r>
          </w:p>
          <w:p w:rsidR="00930A13" w:rsidRDefault="00930A13" w:rsidP="005C24E6">
            <w:pPr>
              <w:numPr>
                <w:ilvl w:val="1"/>
                <w:numId w:val="75"/>
              </w:numPr>
            </w:pPr>
            <w:r>
              <w:t>Locul I – Rugby – tag</w:t>
            </w:r>
          </w:p>
          <w:p w:rsidR="00930A13" w:rsidRDefault="00930A13" w:rsidP="005C24E6">
            <w:pPr>
              <w:numPr>
                <w:ilvl w:val="1"/>
                <w:numId w:val="75"/>
              </w:numPr>
            </w:pPr>
            <w:r>
              <w:t>Mentiune – Handbal – baieti</w:t>
            </w:r>
          </w:p>
          <w:p w:rsidR="00930A13" w:rsidRDefault="00930A13" w:rsidP="00930A13">
            <w:r>
              <w:t xml:space="preserve">CUPA SUDULUI </w:t>
            </w:r>
          </w:p>
          <w:p w:rsidR="00930A13" w:rsidRDefault="00930A13" w:rsidP="00930A13">
            <w:pPr>
              <w:tabs>
                <w:tab w:val="left" w:pos="990"/>
              </w:tabs>
              <w:rPr>
                <w:lang w:val="pt-BR"/>
              </w:rPr>
            </w:pPr>
            <w:r>
              <w:rPr>
                <w:lang w:val="pt-BR"/>
              </w:rPr>
              <w:t xml:space="preserve">                -    </w:t>
            </w:r>
            <w:r>
              <w:t>Locul I – Handbal – fete liceu</w:t>
            </w:r>
          </w:p>
          <w:p w:rsidR="00930A13" w:rsidRDefault="00930A13" w:rsidP="005C24E6">
            <w:pPr>
              <w:numPr>
                <w:ilvl w:val="1"/>
                <w:numId w:val="75"/>
              </w:numPr>
              <w:rPr>
                <w:lang w:val="en-US"/>
              </w:rPr>
            </w:pPr>
            <w:r>
              <w:t>Locul I – Fotbal -fete</w:t>
            </w:r>
          </w:p>
          <w:p w:rsidR="00930A13" w:rsidRDefault="00930A13" w:rsidP="005C24E6">
            <w:pPr>
              <w:numPr>
                <w:ilvl w:val="1"/>
                <w:numId w:val="75"/>
              </w:numPr>
            </w:pPr>
            <w:r>
              <w:t>Locul I - Fotbal – baieti</w:t>
            </w:r>
          </w:p>
          <w:p w:rsidR="00930A13" w:rsidRDefault="00930A13" w:rsidP="005C24E6">
            <w:pPr>
              <w:numPr>
                <w:ilvl w:val="1"/>
                <w:numId w:val="75"/>
              </w:numPr>
            </w:pPr>
            <w:r>
              <w:t>Locul I - Handbal – baieti</w:t>
            </w:r>
          </w:p>
          <w:p w:rsidR="00930A13" w:rsidRDefault="00930A13" w:rsidP="00930A13">
            <w:pPr>
              <w:rPr>
                <w:lang w:val="pt-BR"/>
              </w:rPr>
            </w:pPr>
            <w:r>
              <w:rPr>
                <w:lang w:val="pt-BR"/>
              </w:rPr>
              <w:t>ONSS- liceu – etapa de zona , Pucioasa - Dambovita</w:t>
            </w:r>
          </w:p>
          <w:p w:rsidR="00930A13" w:rsidRDefault="00930A13" w:rsidP="005C24E6">
            <w:pPr>
              <w:numPr>
                <w:ilvl w:val="1"/>
                <w:numId w:val="75"/>
              </w:numPr>
              <w:rPr>
                <w:lang w:val="en-US"/>
              </w:rPr>
            </w:pPr>
            <w:r>
              <w:t>Locul I – Rugby – tag</w:t>
            </w:r>
          </w:p>
          <w:p w:rsidR="00930A13" w:rsidRDefault="00930A13" w:rsidP="00930A13">
            <w:pPr>
              <w:rPr>
                <w:lang w:val="pt-BR"/>
              </w:rPr>
            </w:pPr>
            <w:r>
              <w:rPr>
                <w:lang w:val="pt-BR"/>
              </w:rPr>
              <w:t>ONSS-liceu – Finala pe tara, Abrud - Alba</w:t>
            </w:r>
          </w:p>
          <w:p w:rsidR="00930A13" w:rsidRDefault="00930A13" w:rsidP="005C24E6">
            <w:pPr>
              <w:numPr>
                <w:ilvl w:val="1"/>
                <w:numId w:val="75"/>
              </w:numPr>
              <w:rPr>
                <w:lang w:val="en-US"/>
              </w:rPr>
            </w:pPr>
            <w:r>
              <w:rPr>
                <w:lang w:val="pt-BR"/>
              </w:rPr>
              <w:tab/>
              <w:t>Locul IV/</w:t>
            </w:r>
            <w:r>
              <w:t>Mentiune – Rugby – tag</w:t>
            </w:r>
          </w:p>
          <w:p w:rsidR="00930A13" w:rsidRDefault="00930A13" w:rsidP="00930A13">
            <w:pPr>
              <w:rPr>
                <w:rFonts w:ascii="Segoe UI" w:hAnsi="Segoe UI" w:cs="Segoe UI"/>
                <w:b/>
                <w:color w:val="000000"/>
                <w:u w:val="single"/>
                <w:shd w:val="clear" w:color="auto" w:fill="FFFFFF"/>
              </w:rPr>
            </w:pPr>
            <w:r>
              <w:rPr>
                <w:rFonts w:ascii="Segoe UI" w:hAnsi="Segoe UI" w:cs="Segoe UI"/>
                <w:b/>
                <w:color w:val="000000"/>
                <w:u w:val="single"/>
                <w:shd w:val="clear" w:color="auto" w:fill="FFFFFF"/>
              </w:rPr>
              <w:t>Religie</w:t>
            </w:r>
          </w:p>
          <w:p w:rsidR="00930A13" w:rsidRDefault="00930A13" w:rsidP="00930A13">
            <w:pPr>
              <w:tabs>
                <w:tab w:val="left" w:pos="2580"/>
              </w:tabs>
              <w:rPr>
                <w:rFonts w:ascii="Calibri" w:hAnsi="Calibri"/>
              </w:rPr>
            </w:pPr>
            <w:r>
              <w:t>Ignat Alexandra, cls a IV a, Mențiune la Olimpiada Județeană</w:t>
            </w:r>
          </w:p>
          <w:p w:rsidR="00EC39C8" w:rsidRPr="00F435C0" w:rsidRDefault="00EC39C8" w:rsidP="00F435C0">
            <w:pPr>
              <w:jc w:val="both"/>
              <w:rPr>
                <w:sz w:val="22"/>
                <w:szCs w:val="22"/>
              </w:rPr>
            </w:pPr>
          </w:p>
          <w:p w:rsidR="00381919" w:rsidRDefault="00381919" w:rsidP="00F435C0">
            <w:pPr>
              <w:rPr>
                <w:bCs/>
                <w:sz w:val="22"/>
                <w:szCs w:val="22"/>
                <w:lang w:val="it-IT"/>
              </w:rPr>
            </w:pPr>
          </w:p>
          <w:p w:rsidR="00A5016E" w:rsidRPr="003B5B6B" w:rsidRDefault="00A5016E" w:rsidP="00A5016E">
            <w:pPr>
              <w:jc w:val="center"/>
              <w:rPr>
                <w:rFonts w:ascii="Arial" w:hAnsi="Arial" w:cs="Arial"/>
                <w:b/>
                <w:bCs/>
                <w:sz w:val="32"/>
              </w:rPr>
            </w:pPr>
            <w:r w:rsidRPr="003B5B6B">
              <w:rPr>
                <w:rFonts w:ascii="Arial" w:hAnsi="Arial" w:cs="Arial"/>
                <w:b/>
                <w:bCs/>
                <w:sz w:val="32"/>
              </w:rPr>
              <w:t>2017-2018</w:t>
            </w:r>
          </w:p>
          <w:p w:rsidR="00A5016E" w:rsidRDefault="00A5016E" w:rsidP="00A5016E">
            <w:pPr>
              <w:jc w:val="center"/>
              <w:rPr>
                <w:rFonts w:ascii="Arial" w:hAnsi="Arial" w:cs="Arial"/>
                <w:b/>
                <w:bCs/>
              </w:rPr>
            </w:pPr>
          </w:p>
          <w:p w:rsidR="00A5016E" w:rsidRDefault="00A5016E" w:rsidP="00A5016E">
            <w:pPr>
              <w:rPr>
                <w:rFonts w:ascii="Arial" w:hAnsi="Arial" w:cs="Arial"/>
                <w:b/>
                <w:bCs/>
              </w:rPr>
            </w:pPr>
            <w:r>
              <w:rPr>
                <w:rFonts w:ascii="Arial" w:hAnsi="Arial" w:cs="Arial"/>
                <w:b/>
                <w:bCs/>
              </w:rPr>
              <w:t>REZULTATE CATEDRA ÎNVĂȚĂMÂNT PRIMAR</w:t>
            </w:r>
          </w:p>
          <w:p w:rsidR="00A5016E" w:rsidRPr="0095688D" w:rsidRDefault="00A5016E" w:rsidP="00A5016E">
            <w:pPr>
              <w:rPr>
                <w:sz w:val="20"/>
                <w:szCs w:val="20"/>
              </w:rPr>
            </w:pPr>
            <w:r w:rsidRPr="0095688D">
              <w:rPr>
                <w:sz w:val="20"/>
                <w:szCs w:val="20"/>
              </w:rPr>
              <w:t>Rezultate COMPER – Comunicare – etapa națională, profesori îndrumători Florea Alina, Ivănescu Eliana, Rădulescu Margareta, Mihai Mioara</w:t>
            </w:r>
          </w:p>
          <w:tbl>
            <w:tblPr>
              <w:tblW w:w="4977" w:type="pct"/>
              <w:shd w:val="clear" w:color="auto" w:fill="EEF1CC"/>
              <w:tblLayout w:type="fixed"/>
              <w:tblCellMar>
                <w:top w:w="15" w:type="dxa"/>
                <w:left w:w="15" w:type="dxa"/>
                <w:bottom w:w="15" w:type="dxa"/>
                <w:right w:w="15" w:type="dxa"/>
              </w:tblCellMar>
              <w:tblLook w:val="04A0" w:firstRow="1" w:lastRow="0" w:firstColumn="1" w:lastColumn="0" w:noHBand="0" w:noVBand="1"/>
            </w:tblPr>
            <w:tblGrid>
              <w:gridCol w:w="4741"/>
              <w:gridCol w:w="1780"/>
              <w:gridCol w:w="1780"/>
              <w:gridCol w:w="1309"/>
            </w:tblGrid>
            <w:tr w:rsidR="00A5016E" w:rsidRPr="0095688D" w:rsidTr="00980AA6">
              <w:trPr>
                <w:trHeight w:val="20"/>
              </w:trPr>
              <w:tc>
                <w:tcPr>
                  <w:tcW w:w="2467" w:type="pct"/>
                  <w:tcBorders>
                    <w:bottom w:val="single" w:sz="18" w:space="0" w:color="CCCCCC"/>
                  </w:tcBorders>
                  <w:shd w:val="clear" w:color="auto" w:fill="EEF1CC"/>
                  <w:tcMar>
                    <w:top w:w="15" w:type="dxa"/>
                    <w:left w:w="150" w:type="dxa"/>
                    <w:bottom w:w="15" w:type="dxa"/>
                    <w:right w:w="240" w:type="dxa"/>
                  </w:tcMar>
                  <w:vAlign w:val="center"/>
                  <w:hideMark/>
                </w:tcPr>
                <w:p w:rsidR="00A5016E" w:rsidRPr="0095688D" w:rsidRDefault="00A5016E" w:rsidP="00A5016E">
                  <w:pPr>
                    <w:rPr>
                      <w:b/>
                      <w:bCs/>
                      <w:color w:val="000000"/>
                      <w:sz w:val="20"/>
                      <w:szCs w:val="20"/>
                    </w:rPr>
                  </w:pPr>
                  <w:r w:rsidRPr="0095688D">
                    <w:rPr>
                      <w:b/>
                      <w:bCs/>
                      <w:color w:val="000000"/>
                      <w:sz w:val="20"/>
                      <w:szCs w:val="20"/>
                    </w:rPr>
                    <w:t>Elev</w:t>
                  </w:r>
                </w:p>
              </w:tc>
              <w:tc>
                <w:tcPr>
                  <w:tcW w:w="926"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center"/>
                    <w:rPr>
                      <w:b/>
                      <w:bCs/>
                      <w:color w:val="000000"/>
                      <w:sz w:val="20"/>
                      <w:szCs w:val="20"/>
                    </w:rPr>
                  </w:pPr>
                  <w:r w:rsidRPr="0095688D">
                    <w:rPr>
                      <w:b/>
                      <w:bCs/>
                      <w:color w:val="000000"/>
                      <w:sz w:val="20"/>
                      <w:szCs w:val="20"/>
                    </w:rPr>
                    <w:t>Clasa</w:t>
                  </w:r>
                </w:p>
              </w:tc>
              <w:tc>
                <w:tcPr>
                  <w:tcW w:w="926"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Punctaj</w:t>
                  </w:r>
                </w:p>
              </w:tc>
              <w:tc>
                <w:tcPr>
                  <w:tcW w:w="682"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Premiu</w:t>
                  </w:r>
                </w:p>
              </w:tc>
            </w:tr>
            <w:tr w:rsidR="00A5016E" w:rsidRPr="0095688D" w:rsidTr="00980AA6">
              <w:trPr>
                <w:trHeight w:val="20"/>
              </w:trPr>
              <w:tc>
                <w:tcPr>
                  <w:tcW w:w="2467"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IVANESCU MARIA DARIA</w:t>
                  </w:r>
                </w:p>
              </w:tc>
              <w:tc>
                <w:tcPr>
                  <w:tcW w:w="926"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26"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82"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7"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SERBAN GIULIA STEFANIA</w:t>
                  </w:r>
                </w:p>
              </w:tc>
              <w:tc>
                <w:tcPr>
                  <w:tcW w:w="926"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26"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82"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7"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CONSTANTIN ALESIA MARIA</w:t>
                  </w:r>
                </w:p>
              </w:tc>
              <w:tc>
                <w:tcPr>
                  <w:tcW w:w="926"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26"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82"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7"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VADUVA GHEORGHE ALEXANDRU</w:t>
                  </w:r>
                </w:p>
              </w:tc>
              <w:tc>
                <w:tcPr>
                  <w:tcW w:w="926"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26"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82"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7"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DINCA GABRIEL CRISTIAN</w:t>
                  </w:r>
                </w:p>
              </w:tc>
              <w:tc>
                <w:tcPr>
                  <w:tcW w:w="926"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26"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90 puncte</w:t>
                  </w:r>
                </w:p>
              </w:tc>
              <w:tc>
                <w:tcPr>
                  <w:tcW w:w="682"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w:t>
                  </w:r>
                </w:p>
              </w:tc>
            </w:tr>
            <w:tr w:rsidR="00A5016E" w:rsidRPr="0095688D" w:rsidTr="00980AA6">
              <w:trPr>
                <w:trHeight w:val="20"/>
              </w:trPr>
              <w:tc>
                <w:tcPr>
                  <w:tcW w:w="2467"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PANAIT ADINA MARIA</w:t>
                  </w:r>
                </w:p>
              </w:tc>
              <w:tc>
                <w:tcPr>
                  <w:tcW w:w="926"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26"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90 puncte</w:t>
                  </w:r>
                </w:p>
              </w:tc>
              <w:tc>
                <w:tcPr>
                  <w:tcW w:w="682"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w:t>
                  </w:r>
                </w:p>
              </w:tc>
            </w:tr>
            <w:tr w:rsidR="00A5016E" w:rsidRPr="0095688D" w:rsidTr="00980AA6">
              <w:trPr>
                <w:trHeight w:val="20"/>
              </w:trPr>
              <w:tc>
                <w:tcPr>
                  <w:tcW w:w="2467"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POPESCU MARIA CATINCA</w:t>
                  </w:r>
                </w:p>
              </w:tc>
              <w:tc>
                <w:tcPr>
                  <w:tcW w:w="926"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26"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90 puncte</w:t>
                  </w:r>
                </w:p>
              </w:tc>
              <w:tc>
                <w:tcPr>
                  <w:tcW w:w="682"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w:t>
                  </w:r>
                </w:p>
              </w:tc>
            </w:tr>
            <w:tr w:rsidR="00A5016E" w:rsidRPr="0095688D" w:rsidTr="00980AA6">
              <w:trPr>
                <w:trHeight w:val="20"/>
              </w:trPr>
              <w:tc>
                <w:tcPr>
                  <w:tcW w:w="2467"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MITRACHE CONSTANTIN GABRIEL</w:t>
                  </w:r>
                </w:p>
              </w:tc>
              <w:tc>
                <w:tcPr>
                  <w:tcW w:w="926"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26"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80 puncte</w:t>
                  </w:r>
                </w:p>
              </w:tc>
              <w:tc>
                <w:tcPr>
                  <w:tcW w:w="682"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III</w:t>
                  </w:r>
                </w:p>
              </w:tc>
            </w:tr>
            <w:tr w:rsidR="00A5016E" w:rsidRPr="0095688D" w:rsidTr="00980AA6">
              <w:trPr>
                <w:trHeight w:val="20"/>
              </w:trPr>
              <w:tc>
                <w:tcPr>
                  <w:tcW w:w="2467"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TAINA ANDREEA GEORGIANA</w:t>
                  </w:r>
                </w:p>
              </w:tc>
              <w:tc>
                <w:tcPr>
                  <w:tcW w:w="926"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26"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75 puncte</w:t>
                  </w:r>
                </w:p>
              </w:tc>
              <w:tc>
                <w:tcPr>
                  <w:tcW w:w="682"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III</w:t>
                  </w:r>
                </w:p>
              </w:tc>
            </w:tr>
          </w:tbl>
          <w:p w:rsidR="00A5016E" w:rsidRPr="0095688D" w:rsidRDefault="00A5016E" w:rsidP="00A5016E">
            <w:pPr>
              <w:rPr>
                <w:sz w:val="20"/>
                <w:szCs w:val="20"/>
              </w:rPr>
            </w:pPr>
          </w:p>
          <w:tbl>
            <w:tblPr>
              <w:tblW w:w="4977" w:type="pct"/>
              <w:shd w:val="clear" w:color="auto" w:fill="EEF1CC"/>
              <w:tblLayout w:type="fixed"/>
              <w:tblCellMar>
                <w:top w:w="15" w:type="dxa"/>
                <w:left w:w="15" w:type="dxa"/>
                <w:bottom w:w="15" w:type="dxa"/>
                <w:right w:w="15" w:type="dxa"/>
              </w:tblCellMar>
              <w:tblLook w:val="04A0" w:firstRow="1" w:lastRow="0" w:firstColumn="1" w:lastColumn="0" w:noHBand="0" w:noVBand="1"/>
            </w:tblPr>
            <w:tblGrid>
              <w:gridCol w:w="4732"/>
              <w:gridCol w:w="1776"/>
              <w:gridCol w:w="1776"/>
              <w:gridCol w:w="1326"/>
            </w:tblGrid>
            <w:tr w:rsidR="00A5016E" w:rsidRPr="0095688D" w:rsidTr="00980AA6">
              <w:trPr>
                <w:trHeight w:val="20"/>
              </w:trPr>
              <w:tc>
                <w:tcPr>
                  <w:tcW w:w="2462" w:type="pct"/>
                  <w:tcBorders>
                    <w:bottom w:val="single" w:sz="18" w:space="0" w:color="CCCCCC"/>
                  </w:tcBorders>
                  <w:shd w:val="clear" w:color="auto" w:fill="EEF1CC"/>
                  <w:tcMar>
                    <w:top w:w="15" w:type="dxa"/>
                    <w:left w:w="150" w:type="dxa"/>
                    <w:bottom w:w="15" w:type="dxa"/>
                    <w:right w:w="240" w:type="dxa"/>
                  </w:tcMar>
                  <w:vAlign w:val="center"/>
                  <w:hideMark/>
                </w:tcPr>
                <w:p w:rsidR="00A5016E" w:rsidRPr="0095688D" w:rsidRDefault="00A5016E" w:rsidP="00A5016E">
                  <w:pPr>
                    <w:rPr>
                      <w:b/>
                      <w:bCs/>
                      <w:color w:val="000000"/>
                      <w:sz w:val="20"/>
                      <w:szCs w:val="20"/>
                    </w:rPr>
                  </w:pPr>
                  <w:r w:rsidRPr="0095688D">
                    <w:rPr>
                      <w:b/>
                      <w:bCs/>
                      <w:color w:val="000000"/>
                      <w:sz w:val="20"/>
                      <w:szCs w:val="20"/>
                    </w:rPr>
                    <w:t>Elev</w:t>
                  </w:r>
                </w:p>
              </w:tc>
              <w:tc>
                <w:tcPr>
                  <w:tcW w:w="924"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center"/>
                    <w:rPr>
                      <w:b/>
                      <w:bCs/>
                      <w:color w:val="000000"/>
                      <w:sz w:val="20"/>
                      <w:szCs w:val="20"/>
                    </w:rPr>
                  </w:pPr>
                  <w:r w:rsidRPr="0095688D">
                    <w:rPr>
                      <w:b/>
                      <w:bCs/>
                      <w:color w:val="000000"/>
                      <w:sz w:val="20"/>
                      <w:szCs w:val="20"/>
                    </w:rPr>
                    <w:t>Clasa</w:t>
                  </w:r>
                </w:p>
              </w:tc>
              <w:tc>
                <w:tcPr>
                  <w:tcW w:w="924"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Punctaj</w:t>
                  </w:r>
                </w:p>
              </w:tc>
              <w:tc>
                <w:tcPr>
                  <w:tcW w:w="690"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Premiu</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DUMITRESCU MIHAELA -SIMONA</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FLOREA IOAN - FABIAN</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GRIGORIE NICOLAE -EDUARD</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IRIMIA CONSTANTIN - CATALIN</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MITRICUNA ANA - MARIA</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TRANCA MARIUS - MIHAI</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VIERIU CATALIN - VALENTIN</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IVANESCU IOAN ALEXANDRU</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5</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GOLUMBEANU INGRID STEFANIA</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5</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ION MARINA DALIANA</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7</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BUSUIOC GIANINA AMALIA</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7</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62"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DINU ANDREEA DORUTA</w:t>
                  </w:r>
                </w:p>
              </w:tc>
              <w:tc>
                <w:tcPr>
                  <w:tcW w:w="92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7</w:t>
                  </w:r>
                </w:p>
              </w:tc>
              <w:tc>
                <w:tcPr>
                  <w:tcW w:w="92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85 puncte</w:t>
                  </w:r>
                </w:p>
              </w:tc>
              <w:tc>
                <w:tcPr>
                  <w:tcW w:w="690"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w:t>
                  </w:r>
                </w:p>
              </w:tc>
            </w:tr>
          </w:tbl>
          <w:p w:rsidR="00A5016E" w:rsidRPr="0095688D" w:rsidRDefault="00A5016E" w:rsidP="00A5016E">
            <w:pPr>
              <w:rPr>
                <w:sz w:val="20"/>
                <w:szCs w:val="20"/>
              </w:rPr>
            </w:pPr>
          </w:p>
          <w:tbl>
            <w:tblPr>
              <w:tblW w:w="4977" w:type="pct"/>
              <w:shd w:val="clear" w:color="auto" w:fill="EEF1CC"/>
              <w:tblLayout w:type="fixed"/>
              <w:tblCellMar>
                <w:top w:w="15" w:type="dxa"/>
                <w:left w:w="15" w:type="dxa"/>
                <w:bottom w:w="15" w:type="dxa"/>
                <w:right w:w="15" w:type="dxa"/>
              </w:tblCellMar>
              <w:tblLook w:val="04A0" w:firstRow="1" w:lastRow="0" w:firstColumn="1" w:lastColumn="0" w:noHBand="0" w:noVBand="1"/>
            </w:tblPr>
            <w:tblGrid>
              <w:gridCol w:w="4756"/>
              <w:gridCol w:w="1786"/>
              <w:gridCol w:w="1786"/>
              <w:gridCol w:w="1282"/>
            </w:tblGrid>
            <w:tr w:rsidR="00A5016E" w:rsidRPr="0095688D" w:rsidTr="00980AA6">
              <w:trPr>
                <w:trHeight w:val="20"/>
              </w:trPr>
              <w:tc>
                <w:tcPr>
                  <w:tcW w:w="2475" w:type="pct"/>
                  <w:tcBorders>
                    <w:bottom w:val="single" w:sz="18" w:space="0" w:color="CCCCCC"/>
                  </w:tcBorders>
                  <w:shd w:val="clear" w:color="auto" w:fill="EEF1CC"/>
                  <w:tcMar>
                    <w:top w:w="15" w:type="dxa"/>
                    <w:left w:w="150" w:type="dxa"/>
                    <w:bottom w:w="15" w:type="dxa"/>
                    <w:right w:w="240" w:type="dxa"/>
                  </w:tcMar>
                  <w:vAlign w:val="center"/>
                  <w:hideMark/>
                </w:tcPr>
                <w:p w:rsidR="00A5016E" w:rsidRPr="0095688D" w:rsidRDefault="00A5016E" w:rsidP="00A5016E">
                  <w:pPr>
                    <w:rPr>
                      <w:b/>
                      <w:bCs/>
                      <w:color w:val="000000"/>
                      <w:sz w:val="20"/>
                      <w:szCs w:val="20"/>
                    </w:rPr>
                  </w:pPr>
                  <w:r w:rsidRPr="0095688D">
                    <w:rPr>
                      <w:b/>
                      <w:bCs/>
                      <w:color w:val="000000"/>
                      <w:sz w:val="20"/>
                      <w:szCs w:val="20"/>
                    </w:rPr>
                    <w:t>Elev</w:t>
                  </w:r>
                </w:p>
              </w:tc>
              <w:tc>
                <w:tcPr>
                  <w:tcW w:w="929"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center"/>
                    <w:rPr>
                      <w:b/>
                      <w:bCs/>
                      <w:color w:val="000000"/>
                      <w:sz w:val="20"/>
                      <w:szCs w:val="20"/>
                    </w:rPr>
                  </w:pPr>
                  <w:r w:rsidRPr="0095688D">
                    <w:rPr>
                      <w:b/>
                      <w:bCs/>
                      <w:color w:val="000000"/>
                      <w:sz w:val="20"/>
                      <w:szCs w:val="20"/>
                    </w:rPr>
                    <w:t>Clasa</w:t>
                  </w:r>
                </w:p>
              </w:tc>
              <w:tc>
                <w:tcPr>
                  <w:tcW w:w="929"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Punctaj</w:t>
                  </w:r>
                </w:p>
              </w:tc>
              <w:tc>
                <w:tcPr>
                  <w:tcW w:w="668"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Premiu</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BADULESCU TEODOR CRISTIAN</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68"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CIOBANU NICOLETA</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68"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CIOVICA ANDREI ALEXANDRU</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68"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MARIN DENIS VICTOR</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68"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MARINESCU COSMIN MARIAN</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68"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bl>
          <w:p w:rsidR="00A5016E" w:rsidRPr="0095688D" w:rsidRDefault="00A5016E" w:rsidP="00A5016E">
            <w:pPr>
              <w:rPr>
                <w:sz w:val="20"/>
                <w:szCs w:val="20"/>
              </w:rPr>
            </w:pPr>
            <w:r w:rsidRPr="0095688D">
              <w:rPr>
                <w:sz w:val="20"/>
                <w:szCs w:val="20"/>
              </w:rPr>
              <w:t>Rezultate COMPER – Matematică – etapa națională, profesori îndrumători Florea Alina, Ivănescu Eliana, Rădulescu Margareta, Mihai Mioara</w:t>
            </w:r>
          </w:p>
          <w:tbl>
            <w:tblPr>
              <w:tblW w:w="4901" w:type="pct"/>
              <w:shd w:val="clear" w:color="auto" w:fill="EEF1CC"/>
              <w:tblLayout w:type="fixed"/>
              <w:tblCellMar>
                <w:top w:w="15" w:type="dxa"/>
                <w:left w:w="15" w:type="dxa"/>
                <w:bottom w:w="15" w:type="dxa"/>
                <w:right w:w="15" w:type="dxa"/>
              </w:tblCellMar>
              <w:tblLook w:val="04A0" w:firstRow="1" w:lastRow="0" w:firstColumn="1" w:lastColumn="0" w:noHBand="0" w:noVBand="1"/>
            </w:tblPr>
            <w:tblGrid>
              <w:gridCol w:w="4703"/>
              <w:gridCol w:w="1766"/>
              <w:gridCol w:w="1766"/>
              <w:gridCol w:w="1228"/>
            </w:tblGrid>
            <w:tr w:rsidR="00A5016E" w:rsidRPr="0095688D" w:rsidTr="00980AA6">
              <w:trPr>
                <w:trHeight w:val="20"/>
              </w:trPr>
              <w:tc>
                <w:tcPr>
                  <w:tcW w:w="2485" w:type="pct"/>
                  <w:tcBorders>
                    <w:bottom w:val="single" w:sz="18" w:space="0" w:color="CCCCCC"/>
                  </w:tcBorders>
                  <w:shd w:val="clear" w:color="auto" w:fill="EEF1CC"/>
                  <w:tcMar>
                    <w:top w:w="15" w:type="dxa"/>
                    <w:left w:w="150" w:type="dxa"/>
                    <w:bottom w:w="15" w:type="dxa"/>
                    <w:right w:w="240" w:type="dxa"/>
                  </w:tcMar>
                  <w:vAlign w:val="center"/>
                  <w:hideMark/>
                </w:tcPr>
                <w:p w:rsidR="00A5016E" w:rsidRPr="0095688D" w:rsidRDefault="00A5016E" w:rsidP="00A5016E">
                  <w:pPr>
                    <w:rPr>
                      <w:b/>
                      <w:bCs/>
                      <w:color w:val="000000"/>
                      <w:sz w:val="20"/>
                      <w:szCs w:val="20"/>
                    </w:rPr>
                  </w:pPr>
                  <w:r w:rsidRPr="0095688D">
                    <w:rPr>
                      <w:b/>
                      <w:bCs/>
                      <w:color w:val="000000"/>
                      <w:sz w:val="20"/>
                      <w:szCs w:val="20"/>
                    </w:rPr>
                    <w:t>Elev</w:t>
                  </w:r>
                </w:p>
              </w:tc>
              <w:tc>
                <w:tcPr>
                  <w:tcW w:w="933"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center"/>
                    <w:rPr>
                      <w:b/>
                      <w:bCs/>
                      <w:color w:val="000000"/>
                      <w:sz w:val="20"/>
                      <w:szCs w:val="20"/>
                    </w:rPr>
                  </w:pPr>
                  <w:r w:rsidRPr="0095688D">
                    <w:rPr>
                      <w:b/>
                      <w:bCs/>
                      <w:color w:val="000000"/>
                      <w:sz w:val="20"/>
                      <w:szCs w:val="20"/>
                    </w:rPr>
                    <w:t>Clasa</w:t>
                  </w:r>
                </w:p>
              </w:tc>
              <w:tc>
                <w:tcPr>
                  <w:tcW w:w="933"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Punctaj</w:t>
                  </w:r>
                </w:p>
              </w:tc>
              <w:tc>
                <w:tcPr>
                  <w:tcW w:w="649"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Premiu</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DIACONU MARIA MAGDALENA</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IRIMIA GHEORGHE LUCA</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IVANESCU MARIA DARIA</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SERBAN GIULIA STEFANIA</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STUPARU MARIA TEODORA</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COJOCARU ELENA CARINA</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DINCA GABRIEL CRISTIAN</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PANAIT ADINA MARIA</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CONSTANTIN ALESIA MARIA</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90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w:t>
                  </w:r>
                </w:p>
              </w:tc>
            </w:tr>
            <w:tr w:rsidR="00A5016E" w:rsidRPr="0095688D" w:rsidTr="00980AA6">
              <w:trPr>
                <w:trHeight w:val="20"/>
              </w:trPr>
              <w:tc>
                <w:tcPr>
                  <w:tcW w:w="248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POPESCU MARIA CATINCA</w:t>
                  </w:r>
                </w:p>
              </w:tc>
              <w:tc>
                <w:tcPr>
                  <w:tcW w:w="933"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1</w:t>
                  </w:r>
                </w:p>
              </w:tc>
              <w:tc>
                <w:tcPr>
                  <w:tcW w:w="933"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90 puncte</w:t>
                  </w:r>
                </w:p>
              </w:tc>
              <w:tc>
                <w:tcPr>
                  <w:tcW w:w="64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w:t>
                  </w:r>
                </w:p>
              </w:tc>
            </w:tr>
          </w:tbl>
          <w:p w:rsidR="00A5016E" w:rsidRPr="0095688D" w:rsidRDefault="00A5016E" w:rsidP="00A5016E">
            <w:pPr>
              <w:rPr>
                <w:sz w:val="20"/>
                <w:szCs w:val="20"/>
              </w:rPr>
            </w:pPr>
          </w:p>
          <w:tbl>
            <w:tblPr>
              <w:tblW w:w="9385" w:type="dxa"/>
              <w:shd w:val="clear" w:color="auto" w:fill="EEF1CC"/>
              <w:tblLayout w:type="fixed"/>
              <w:tblCellMar>
                <w:top w:w="15" w:type="dxa"/>
                <w:left w:w="15" w:type="dxa"/>
                <w:bottom w:w="15" w:type="dxa"/>
                <w:right w:w="15" w:type="dxa"/>
              </w:tblCellMar>
              <w:tblLook w:val="04A0" w:firstRow="1" w:lastRow="0" w:firstColumn="1" w:lastColumn="0" w:noHBand="0" w:noVBand="1"/>
            </w:tblPr>
            <w:tblGrid>
              <w:gridCol w:w="4645"/>
              <w:gridCol w:w="1744"/>
              <w:gridCol w:w="1744"/>
              <w:gridCol w:w="1252"/>
            </w:tblGrid>
            <w:tr w:rsidR="00A5016E" w:rsidRPr="0095688D" w:rsidTr="00980AA6">
              <w:trPr>
                <w:trHeight w:val="20"/>
              </w:trPr>
              <w:tc>
                <w:tcPr>
                  <w:tcW w:w="2475" w:type="pct"/>
                  <w:tcBorders>
                    <w:bottom w:val="single" w:sz="18" w:space="0" w:color="CCCCCC"/>
                  </w:tcBorders>
                  <w:shd w:val="clear" w:color="auto" w:fill="EEF1CC"/>
                  <w:tcMar>
                    <w:top w:w="15" w:type="dxa"/>
                    <w:left w:w="150" w:type="dxa"/>
                    <w:bottom w:w="15" w:type="dxa"/>
                    <w:right w:w="240" w:type="dxa"/>
                  </w:tcMar>
                  <w:vAlign w:val="center"/>
                  <w:hideMark/>
                </w:tcPr>
                <w:p w:rsidR="00A5016E" w:rsidRPr="0095688D" w:rsidRDefault="00A5016E" w:rsidP="00A5016E">
                  <w:pPr>
                    <w:rPr>
                      <w:b/>
                      <w:bCs/>
                      <w:color w:val="000000"/>
                      <w:sz w:val="20"/>
                      <w:szCs w:val="20"/>
                    </w:rPr>
                  </w:pPr>
                  <w:r w:rsidRPr="0095688D">
                    <w:rPr>
                      <w:b/>
                      <w:bCs/>
                      <w:color w:val="000000"/>
                      <w:sz w:val="20"/>
                      <w:szCs w:val="20"/>
                    </w:rPr>
                    <w:t>Elev</w:t>
                  </w:r>
                </w:p>
              </w:tc>
              <w:tc>
                <w:tcPr>
                  <w:tcW w:w="929"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center"/>
                    <w:rPr>
                      <w:b/>
                      <w:bCs/>
                      <w:color w:val="000000"/>
                      <w:sz w:val="20"/>
                      <w:szCs w:val="20"/>
                    </w:rPr>
                  </w:pPr>
                  <w:r w:rsidRPr="0095688D">
                    <w:rPr>
                      <w:b/>
                      <w:bCs/>
                      <w:color w:val="000000"/>
                      <w:sz w:val="20"/>
                      <w:szCs w:val="20"/>
                    </w:rPr>
                    <w:t>Clasa</w:t>
                  </w:r>
                </w:p>
              </w:tc>
              <w:tc>
                <w:tcPr>
                  <w:tcW w:w="929"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Punctaj</w:t>
                  </w:r>
                </w:p>
              </w:tc>
              <w:tc>
                <w:tcPr>
                  <w:tcW w:w="667"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Premiu</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DUMITRESCU MIHAELA -SIMONA</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67"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FLOREA IOAN - FABIAN</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67"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MITRICUNA ANA - MARIA</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67"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TRANCA MARIUS - MIHAI</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67"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GRIGORIE NICOLAE -EDUARD</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90 puncte</w:t>
                  </w:r>
                </w:p>
              </w:tc>
              <w:tc>
                <w:tcPr>
                  <w:tcW w:w="667"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IRIMIA CONSTANTIN - CATALIN</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90 puncte</w:t>
                  </w:r>
                </w:p>
              </w:tc>
              <w:tc>
                <w:tcPr>
                  <w:tcW w:w="667"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w:t>
                  </w:r>
                </w:p>
              </w:tc>
            </w:tr>
            <w:tr w:rsidR="00A5016E" w:rsidRPr="0095688D" w:rsidTr="00980AA6">
              <w:trPr>
                <w:trHeight w:val="20"/>
              </w:trPr>
              <w:tc>
                <w:tcPr>
                  <w:tcW w:w="2475"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VIERIU CATALIN - VALENTIN</w:t>
                  </w:r>
                </w:p>
              </w:tc>
              <w:tc>
                <w:tcPr>
                  <w:tcW w:w="929"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2</w:t>
                  </w:r>
                </w:p>
              </w:tc>
              <w:tc>
                <w:tcPr>
                  <w:tcW w:w="929"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90 puncte</w:t>
                  </w:r>
                </w:p>
              </w:tc>
              <w:tc>
                <w:tcPr>
                  <w:tcW w:w="667"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II</w:t>
                  </w:r>
                </w:p>
              </w:tc>
            </w:tr>
          </w:tbl>
          <w:p w:rsidR="00A5016E" w:rsidRPr="0095688D" w:rsidRDefault="00A5016E" w:rsidP="00A5016E">
            <w:pPr>
              <w:rPr>
                <w:sz w:val="20"/>
                <w:szCs w:val="20"/>
              </w:rPr>
            </w:pPr>
          </w:p>
          <w:tbl>
            <w:tblPr>
              <w:tblW w:w="4977" w:type="pct"/>
              <w:shd w:val="clear" w:color="auto" w:fill="EEF1CC"/>
              <w:tblLayout w:type="fixed"/>
              <w:tblCellMar>
                <w:top w:w="15" w:type="dxa"/>
                <w:left w:w="15" w:type="dxa"/>
                <w:bottom w:w="15" w:type="dxa"/>
                <w:right w:w="15" w:type="dxa"/>
              </w:tblCellMar>
              <w:tblLook w:val="04A0" w:firstRow="1" w:lastRow="0" w:firstColumn="1" w:lastColumn="0" w:noHBand="0" w:noVBand="1"/>
            </w:tblPr>
            <w:tblGrid>
              <w:gridCol w:w="4782"/>
              <w:gridCol w:w="1795"/>
              <w:gridCol w:w="1795"/>
              <w:gridCol w:w="1238"/>
            </w:tblGrid>
            <w:tr w:rsidR="00A5016E" w:rsidRPr="0095688D" w:rsidTr="00980AA6">
              <w:trPr>
                <w:trHeight w:val="20"/>
              </w:trPr>
              <w:tc>
                <w:tcPr>
                  <w:tcW w:w="2488" w:type="pct"/>
                  <w:tcBorders>
                    <w:bottom w:val="single" w:sz="18" w:space="0" w:color="CCCCCC"/>
                  </w:tcBorders>
                  <w:shd w:val="clear" w:color="auto" w:fill="EEF1CC"/>
                  <w:tcMar>
                    <w:top w:w="15" w:type="dxa"/>
                    <w:left w:w="150" w:type="dxa"/>
                    <w:bottom w:w="15" w:type="dxa"/>
                    <w:right w:w="240" w:type="dxa"/>
                  </w:tcMar>
                  <w:vAlign w:val="center"/>
                  <w:hideMark/>
                </w:tcPr>
                <w:p w:rsidR="00A5016E" w:rsidRPr="0095688D" w:rsidRDefault="00A5016E" w:rsidP="00A5016E">
                  <w:pPr>
                    <w:rPr>
                      <w:b/>
                      <w:bCs/>
                      <w:color w:val="000000"/>
                      <w:sz w:val="20"/>
                      <w:szCs w:val="20"/>
                    </w:rPr>
                  </w:pPr>
                  <w:r w:rsidRPr="0095688D">
                    <w:rPr>
                      <w:b/>
                      <w:bCs/>
                      <w:color w:val="000000"/>
                      <w:sz w:val="20"/>
                      <w:szCs w:val="20"/>
                    </w:rPr>
                    <w:t>Elev</w:t>
                  </w:r>
                </w:p>
              </w:tc>
              <w:tc>
                <w:tcPr>
                  <w:tcW w:w="934"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center"/>
                    <w:rPr>
                      <w:b/>
                      <w:bCs/>
                      <w:color w:val="000000"/>
                      <w:sz w:val="20"/>
                      <w:szCs w:val="20"/>
                    </w:rPr>
                  </w:pPr>
                  <w:r w:rsidRPr="0095688D">
                    <w:rPr>
                      <w:b/>
                      <w:bCs/>
                      <w:color w:val="000000"/>
                      <w:sz w:val="20"/>
                      <w:szCs w:val="20"/>
                    </w:rPr>
                    <w:t>Clasa</w:t>
                  </w:r>
                </w:p>
              </w:tc>
              <w:tc>
                <w:tcPr>
                  <w:tcW w:w="934"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Punctaj</w:t>
                  </w:r>
                </w:p>
              </w:tc>
              <w:tc>
                <w:tcPr>
                  <w:tcW w:w="644" w:type="pct"/>
                  <w:tcBorders>
                    <w:bottom w:val="single" w:sz="18" w:space="0" w:color="CCCCCC"/>
                  </w:tcBorders>
                  <w:shd w:val="clear" w:color="auto" w:fill="EEF1CC"/>
                  <w:tcMar>
                    <w:top w:w="15" w:type="dxa"/>
                    <w:left w:w="15" w:type="dxa"/>
                    <w:bottom w:w="15" w:type="dxa"/>
                    <w:right w:w="240" w:type="dxa"/>
                  </w:tcMar>
                  <w:vAlign w:val="center"/>
                  <w:hideMark/>
                </w:tcPr>
                <w:p w:rsidR="00A5016E" w:rsidRPr="0095688D" w:rsidRDefault="00A5016E" w:rsidP="00A5016E">
                  <w:pPr>
                    <w:jc w:val="right"/>
                    <w:rPr>
                      <w:b/>
                      <w:bCs/>
                      <w:color w:val="000000"/>
                      <w:sz w:val="20"/>
                      <w:szCs w:val="20"/>
                    </w:rPr>
                  </w:pPr>
                  <w:r w:rsidRPr="0095688D">
                    <w:rPr>
                      <w:b/>
                      <w:bCs/>
                      <w:color w:val="000000"/>
                      <w:sz w:val="20"/>
                      <w:szCs w:val="20"/>
                    </w:rPr>
                    <w:t>Premiu</w:t>
                  </w:r>
                </w:p>
              </w:tc>
            </w:tr>
            <w:tr w:rsidR="00A5016E" w:rsidRPr="0095688D" w:rsidTr="00980AA6">
              <w:trPr>
                <w:trHeight w:val="20"/>
              </w:trPr>
              <w:tc>
                <w:tcPr>
                  <w:tcW w:w="2488"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BADULESCU TEODOR CRISTIAN</w:t>
                  </w:r>
                </w:p>
              </w:tc>
              <w:tc>
                <w:tcPr>
                  <w:tcW w:w="93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3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4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8"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CIOBANU NICOLETA</w:t>
                  </w:r>
                </w:p>
              </w:tc>
              <w:tc>
                <w:tcPr>
                  <w:tcW w:w="93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3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4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8"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CIOVICA ANDREI ALEXANDRU</w:t>
                  </w:r>
                </w:p>
              </w:tc>
              <w:tc>
                <w:tcPr>
                  <w:tcW w:w="93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3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4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8"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MARIN DENIS VICTOR</w:t>
                  </w:r>
                </w:p>
              </w:tc>
              <w:tc>
                <w:tcPr>
                  <w:tcW w:w="93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3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100 puncte</w:t>
                  </w:r>
                </w:p>
              </w:tc>
              <w:tc>
                <w:tcPr>
                  <w:tcW w:w="64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r w:rsidR="00A5016E" w:rsidRPr="0095688D" w:rsidTr="00980AA6">
              <w:trPr>
                <w:trHeight w:val="20"/>
              </w:trPr>
              <w:tc>
                <w:tcPr>
                  <w:tcW w:w="2488" w:type="pct"/>
                  <w:shd w:val="clear" w:color="auto" w:fill="EEF1CC"/>
                  <w:tcMar>
                    <w:top w:w="15" w:type="dxa"/>
                    <w:left w:w="150" w:type="dxa"/>
                    <w:bottom w:w="15" w:type="dxa"/>
                    <w:right w:w="15" w:type="dxa"/>
                  </w:tcMar>
                  <w:vAlign w:val="center"/>
                  <w:hideMark/>
                </w:tcPr>
                <w:p w:rsidR="00A5016E" w:rsidRPr="0095688D" w:rsidRDefault="00A5016E" w:rsidP="00A5016E">
                  <w:pPr>
                    <w:rPr>
                      <w:color w:val="000000"/>
                      <w:sz w:val="20"/>
                      <w:szCs w:val="20"/>
                    </w:rPr>
                  </w:pPr>
                  <w:r w:rsidRPr="0095688D">
                    <w:rPr>
                      <w:color w:val="000000"/>
                      <w:sz w:val="20"/>
                      <w:szCs w:val="20"/>
                    </w:rPr>
                    <w:t>MARINESCU COSMIN MARIAN</w:t>
                  </w:r>
                </w:p>
              </w:tc>
              <w:tc>
                <w:tcPr>
                  <w:tcW w:w="934" w:type="pct"/>
                  <w:shd w:val="clear" w:color="auto" w:fill="EEF1CC"/>
                  <w:vAlign w:val="center"/>
                  <w:hideMark/>
                </w:tcPr>
                <w:p w:rsidR="00A5016E" w:rsidRPr="0095688D" w:rsidRDefault="00A5016E" w:rsidP="00A5016E">
                  <w:pPr>
                    <w:jc w:val="center"/>
                    <w:rPr>
                      <w:color w:val="000000"/>
                      <w:sz w:val="20"/>
                      <w:szCs w:val="20"/>
                    </w:rPr>
                  </w:pPr>
                  <w:r w:rsidRPr="0095688D">
                    <w:rPr>
                      <w:color w:val="000000"/>
                      <w:sz w:val="20"/>
                      <w:szCs w:val="20"/>
                    </w:rPr>
                    <w:t>3</w:t>
                  </w:r>
                </w:p>
              </w:tc>
              <w:tc>
                <w:tcPr>
                  <w:tcW w:w="93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95 puncte</w:t>
                  </w:r>
                </w:p>
              </w:tc>
              <w:tc>
                <w:tcPr>
                  <w:tcW w:w="644" w:type="pct"/>
                  <w:shd w:val="clear" w:color="auto" w:fill="EEF1CC"/>
                  <w:vAlign w:val="center"/>
                  <w:hideMark/>
                </w:tcPr>
                <w:p w:rsidR="00A5016E" w:rsidRPr="0095688D" w:rsidRDefault="00A5016E" w:rsidP="00A5016E">
                  <w:pPr>
                    <w:jc w:val="right"/>
                    <w:rPr>
                      <w:color w:val="000000"/>
                      <w:sz w:val="20"/>
                      <w:szCs w:val="20"/>
                    </w:rPr>
                  </w:pPr>
                  <w:r w:rsidRPr="0095688D">
                    <w:rPr>
                      <w:color w:val="000000"/>
                      <w:sz w:val="20"/>
                      <w:szCs w:val="20"/>
                    </w:rPr>
                    <w:t>Premiul I</w:t>
                  </w:r>
                </w:p>
              </w:tc>
            </w:tr>
          </w:tbl>
          <w:p w:rsidR="00A5016E" w:rsidRPr="003B5B6B" w:rsidRDefault="00A5016E" w:rsidP="00A5016E">
            <w:pPr>
              <w:rPr>
                <w:rFonts w:ascii="Arial" w:hAnsi="Arial" w:cs="Arial"/>
                <w:b/>
                <w:bCs/>
              </w:rPr>
            </w:pPr>
          </w:p>
          <w:p w:rsidR="00A5016E" w:rsidRPr="003B5B6B" w:rsidRDefault="00A5016E" w:rsidP="00A5016E">
            <w:pPr>
              <w:rPr>
                <w:b/>
                <w:u w:val="single"/>
              </w:rPr>
            </w:pPr>
            <w:r w:rsidRPr="003B5B6B">
              <w:rPr>
                <w:b/>
                <w:u w:val="single"/>
              </w:rPr>
              <w:t>REZULTATE OBTINUTE IN ANUL SCOLAR 2017-2018 DE CATEDRA MATEMATICA SI STIINTE</w:t>
            </w:r>
          </w:p>
          <w:p w:rsidR="00A5016E" w:rsidRPr="003B5B6B" w:rsidRDefault="00A5016E" w:rsidP="00A5016E">
            <w:pPr>
              <w:shd w:val="clear" w:color="auto" w:fill="FFFFFF"/>
              <w:spacing w:line="0" w:lineRule="auto"/>
              <w:rPr>
                <w:rFonts w:ascii="pg-1ffe" w:hAnsi="pg-1ffe"/>
                <w:color w:val="000000"/>
                <w:sz w:val="72"/>
                <w:szCs w:val="72"/>
                <w:lang w:eastAsia="ro-RO"/>
              </w:rPr>
            </w:pPr>
            <w:r w:rsidRPr="003B5B6B">
              <w:rPr>
                <w:rFonts w:ascii="pg-1ffe" w:hAnsi="pg-1ffe"/>
                <w:color w:val="000000"/>
                <w:sz w:val="72"/>
                <w:szCs w:val="72"/>
                <w:lang w:eastAsia="ro-RO"/>
              </w:rPr>
              <w:t>REZULTATE DEOSEBITE OBTINUTE IN ANUL SCOLAR 2017-2018 DE</w:t>
            </w:r>
          </w:p>
          <w:p w:rsidR="00A5016E" w:rsidRPr="003B5B6B" w:rsidRDefault="00A5016E" w:rsidP="00A5016E">
            <w:pPr>
              <w:shd w:val="clear" w:color="auto" w:fill="FFFFFF"/>
              <w:spacing w:line="0" w:lineRule="auto"/>
              <w:rPr>
                <w:rFonts w:ascii="pg-1ffe" w:hAnsi="pg-1ffe"/>
                <w:color w:val="000000"/>
                <w:sz w:val="72"/>
                <w:szCs w:val="72"/>
                <w:lang w:eastAsia="ro-RO"/>
              </w:rPr>
            </w:pPr>
            <w:r w:rsidRPr="003B5B6B">
              <w:rPr>
                <w:rFonts w:ascii="pg-1ffe" w:hAnsi="pg-1ffe"/>
                <w:color w:val="000000"/>
                <w:sz w:val="72"/>
                <w:szCs w:val="72"/>
                <w:lang w:eastAsia="ro-RO"/>
              </w:rPr>
              <w:t>CATEDRA “OM SI SOCIETATE”</w:t>
            </w:r>
          </w:p>
          <w:p w:rsidR="00A5016E" w:rsidRPr="003B5B6B" w:rsidRDefault="00A5016E" w:rsidP="00A5016E">
            <w:pPr>
              <w:shd w:val="clear" w:color="auto" w:fill="FFFFFF"/>
              <w:spacing w:line="0" w:lineRule="auto"/>
              <w:rPr>
                <w:rFonts w:ascii="pg-1ff9" w:hAnsi="pg-1ff9"/>
                <w:color w:val="000000"/>
                <w:sz w:val="72"/>
                <w:szCs w:val="72"/>
                <w:lang w:eastAsia="ro-RO"/>
              </w:rPr>
            </w:pPr>
            <w:r w:rsidRPr="003B5B6B">
              <w:rPr>
                <w:rFonts w:ascii="pg-1ff9" w:hAnsi="pg-1ff9"/>
                <w:color w:val="000000"/>
                <w:sz w:val="72"/>
                <w:szCs w:val="72"/>
                <w:lang w:eastAsia="ro-RO"/>
              </w:rPr>
              <w:t xml:space="preserve">- Aninosanu Silviu-Mihai, pregatit de Tranca Livia, a obtinut locul al III-lea la </w:t>
            </w:r>
          </w:p>
          <w:p w:rsidR="00A5016E" w:rsidRPr="003B5B6B" w:rsidRDefault="00A5016E" w:rsidP="00A5016E">
            <w:pPr>
              <w:shd w:val="clear" w:color="auto" w:fill="FFFFFF"/>
              <w:spacing w:line="0" w:lineRule="auto"/>
              <w:rPr>
                <w:rFonts w:ascii="pg-1ff9" w:hAnsi="pg-1ff9"/>
                <w:color w:val="000000"/>
                <w:sz w:val="72"/>
                <w:szCs w:val="72"/>
                <w:lang w:eastAsia="ro-RO"/>
              </w:rPr>
            </w:pPr>
            <w:r w:rsidRPr="003B5B6B">
              <w:rPr>
                <w:rFonts w:ascii="pg-1ff9" w:hAnsi="pg-1ff9"/>
                <w:color w:val="000000"/>
                <w:sz w:val="72"/>
                <w:szCs w:val="72"/>
                <w:lang w:eastAsia="ro-RO"/>
              </w:rPr>
              <w:t>Olimpiada Judeteana  de Istorie, la clasa a XII-a</w:t>
            </w:r>
          </w:p>
          <w:p w:rsidR="00A5016E" w:rsidRPr="003B5B6B" w:rsidRDefault="00A5016E" w:rsidP="00A5016E">
            <w:pPr>
              <w:shd w:val="clear" w:color="auto" w:fill="FFFFFF"/>
              <w:spacing w:line="0" w:lineRule="auto"/>
              <w:rPr>
                <w:rFonts w:ascii="pg-1ff9" w:hAnsi="pg-1ff9"/>
                <w:color w:val="000000"/>
                <w:sz w:val="72"/>
                <w:szCs w:val="72"/>
                <w:lang w:eastAsia="ro-RO"/>
              </w:rPr>
            </w:pPr>
            <w:r w:rsidRPr="003B5B6B">
              <w:rPr>
                <w:rFonts w:ascii="pg-1ff9" w:hAnsi="pg-1ff9"/>
                <w:color w:val="000000"/>
                <w:sz w:val="72"/>
                <w:szCs w:val="72"/>
                <w:lang w:eastAsia="ro-RO"/>
              </w:rPr>
              <w:t xml:space="preserve">- Idita Claudia Ana-Maria, pregatita de Stanescu Adela, a obtinut locul al II-lea la </w:t>
            </w:r>
          </w:p>
          <w:p w:rsidR="00A5016E" w:rsidRPr="003B5B6B" w:rsidRDefault="00A5016E" w:rsidP="00A5016E">
            <w:pPr>
              <w:shd w:val="clear" w:color="auto" w:fill="FFFFFF"/>
              <w:spacing w:line="0" w:lineRule="auto"/>
              <w:rPr>
                <w:rFonts w:ascii="pg-1ff9" w:hAnsi="pg-1ff9"/>
                <w:color w:val="000000"/>
                <w:sz w:val="72"/>
                <w:szCs w:val="72"/>
                <w:lang w:eastAsia="ro-RO"/>
              </w:rPr>
            </w:pPr>
            <w:r w:rsidRPr="003B5B6B">
              <w:rPr>
                <w:rFonts w:ascii="pg-1ff9" w:hAnsi="pg-1ff9"/>
                <w:color w:val="000000"/>
                <w:sz w:val="72"/>
                <w:szCs w:val="72"/>
                <w:lang w:eastAsia="ro-RO"/>
              </w:rPr>
              <w:t>concursul judetean Transalutania, la sectiunea referate</w:t>
            </w:r>
          </w:p>
          <w:p w:rsidR="00A5016E" w:rsidRPr="003B5B6B" w:rsidRDefault="00A5016E" w:rsidP="00A5016E">
            <w:pPr>
              <w:rPr>
                <w:rFonts w:cs="Calibri"/>
              </w:rPr>
            </w:pPr>
            <w:r w:rsidRPr="003B5B6B">
              <w:rPr>
                <w:rFonts w:cs="Calibri"/>
              </w:rPr>
              <w:t>-</w:t>
            </w:r>
            <w:r>
              <w:rPr>
                <w:rFonts w:cs="Calibri"/>
              </w:rPr>
              <w:t xml:space="preserve"> </w:t>
            </w:r>
            <w:r w:rsidRPr="003B5B6B">
              <w:rPr>
                <w:rFonts w:cs="Calibri"/>
              </w:rPr>
              <w:t>Concursul internaţional de la Varna, eleva Teca Anisia a obţinut locul III, iar elevii Vîlceanu Cristina şi Orădan Eduard au obţinut menţiune.</w:t>
            </w:r>
          </w:p>
          <w:p w:rsidR="00A5016E" w:rsidRDefault="00A5016E" w:rsidP="00A5016E">
            <w:pPr>
              <w:rPr>
                <w:rFonts w:cs="Calibri"/>
              </w:rPr>
            </w:pPr>
            <w:r w:rsidRPr="003B5B6B">
              <w:rPr>
                <w:rFonts w:cs="Calibri"/>
              </w:rPr>
              <w:t xml:space="preserve"> -</w:t>
            </w:r>
            <w:r>
              <w:rPr>
                <w:rFonts w:cs="Calibri"/>
              </w:rPr>
              <w:t xml:space="preserve"> </w:t>
            </w:r>
            <w:r w:rsidRPr="003B5B6B">
              <w:rPr>
                <w:rFonts w:cs="Calibri"/>
              </w:rPr>
              <w:t>Faza județeană la biologie, eleva Trancă Maria Alexandra a obținut locul I și s-a calificat la faza națională</w:t>
            </w:r>
          </w:p>
          <w:p w:rsidR="00A5016E" w:rsidRDefault="00A5016E" w:rsidP="00A5016E">
            <w:pPr>
              <w:rPr>
                <w:rFonts w:ascii="Arial" w:hAnsi="Arial" w:cs="Arial"/>
                <w:b/>
                <w:bCs/>
              </w:rPr>
            </w:pPr>
          </w:p>
          <w:p w:rsidR="00A5016E" w:rsidRDefault="00A5016E" w:rsidP="00A5016E">
            <w:pPr>
              <w:rPr>
                <w:rFonts w:ascii="Arial" w:hAnsi="Arial" w:cs="Arial"/>
                <w:b/>
                <w:bCs/>
              </w:rPr>
            </w:pPr>
          </w:p>
          <w:p w:rsidR="00A5016E" w:rsidRPr="003B5B6B" w:rsidRDefault="00A5016E" w:rsidP="00A5016E">
            <w:pPr>
              <w:rPr>
                <w:rFonts w:ascii="Arial" w:hAnsi="Arial" w:cs="Arial"/>
                <w:b/>
                <w:bCs/>
              </w:rPr>
            </w:pPr>
          </w:p>
          <w:p w:rsidR="00A5016E" w:rsidRPr="003B5B6B" w:rsidRDefault="00A5016E" w:rsidP="00A5016E">
            <w:pPr>
              <w:jc w:val="center"/>
              <w:rPr>
                <w:rFonts w:ascii="Arial" w:hAnsi="Arial" w:cs="Arial"/>
                <w:b/>
                <w:bCs/>
              </w:rPr>
            </w:pPr>
          </w:p>
          <w:p w:rsidR="00A5016E" w:rsidRPr="003B5B6B" w:rsidRDefault="00A5016E" w:rsidP="00A5016E">
            <w:pPr>
              <w:rPr>
                <w:b/>
                <w:u w:val="single"/>
              </w:rPr>
            </w:pPr>
            <w:r w:rsidRPr="003B5B6B">
              <w:rPr>
                <w:b/>
                <w:u w:val="single"/>
              </w:rPr>
              <w:t>REZULTATE OBTINUTE IN ANUL SCOLAR 20</w:t>
            </w:r>
            <w:r>
              <w:rPr>
                <w:b/>
                <w:u w:val="single"/>
              </w:rPr>
              <w:t>1</w:t>
            </w:r>
            <w:r w:rsidRPr="003B5B6B">
              <w:rPr>
                <w:b/>
                <w:u w:val="single"/>
              </w:rPr>
              <w:t>7-2018 DE CATEDRA “OM SI SOCIETATE”</w:t>
            </w:r>
          </w:p>
          <w:p w:rsidR="00A5016E" w:rsidRPr="003B5B6B" w:rsidRDefault="00A5016E" w:rsidP="00A5016E">
            <w:pPr>
              <w:pStyle w:val="ListParagraph"/>
              <w:numPr>
                <w:ilvl w:val="0"/>
                <w:numId w:val="85"/>
              </w:numPr>
              <w:spacing w:after="0" w:line="360" w:lineRule="auto"/>
            </w:pPr>
            <w:r w:rsidRPr="003B5B6B">
              <w:t>Aninosanu Silviu-Mihai, pregatit de Tranca Livia, a obtinut locul al III-lea la Olimpiada Județeană  de Istorie, la clasa a XII-a</w:t>
            </w:r>
          </w:p>
          <w:p w:rsidR="00A5016E" w:rsidRPr="003B5B6B" w:rsidRDefault="00A5016E" w:rsidP="00A5016E">
            <w:pPr>
              <w:pStyle w:val="ListParagraph"/>
              <w:numPr>
                <w:ilvl w:val="0"/>
                <w:numId w:val="85"/>
              </w:numPr>
              <w:spacing w:after="0" w:line="360" w:lineRule="auto"/>
            </w:pPr>
            <w:r w:rsidRPr="003B5B6B">
              <w:t>Idita Claudia Ana-Maria, pregătită de Stanescu Adela, a obtinut locul al II-lea la concursul județean Transalutania, la secțiunea referate</w:t>
            </w:r>
          </w:p>
          <w:p w:rsidR="00A5016E" w:rsidRPr="003B5B6B" w:rsidRDefault="00A5016E" w:rsidP="00A5016E">
            <w:pPr>
              <w:jc w:val="center"/>
              <w:rPr>
                <w:rFonts w:ascii="Arial" w:hAnsi="Arial" w:cs="Arial"/>
                <w:b/>
                <w:bCs/>
              </w:rPr>
            </w:pPr>
          </w:p>
          <w:p w:rsidR="00A5016E" w:rsidRPr="003B5B6B" w:rsidRDefault="00A5016E" w:rsidP="00A5016E">
            <w:pPr>
              <w:shd w:val="clear" w:color="auto" w:fill="FFFFFF"/>
              <w:spacing w:line="0" w:lineRule="auto"/>
              <w:rPr>
                <w:rFonts w:ascii="pg-1ffe" w:hAnsi="pg-1ffe"/>
                <w:color w:val="000000"/>
                <w:sz w:val="72"/>
                <w:szCs w:val="72"/>
                <w:lang w:eastAsia="ro-RO"/>
              </w:rPr>
            </w:pPr>
            <w:r w:rsidRPr="003B5B6B">
              <w:rPr>
                <w:rFonts w:ascii="pg-1ffe" w:hAnsi="pg-1ffe"/>
                <w:color w:val="000000"/>
                <w:sz w:val="72"/>
                <w:szCs w:val="72"/>
                <w:lang w:eastAsia="ro-RO"/>
              </w:rPr>
              <w:t>REZULTATE DEOSEBITE OBTINUTE IN ANUL SCOLAR 2017-2018 DE</w:t>
            </w:r>
          </w:p>
          <w:p w:rsidR="00A5016E" w:rsidRPr="003B5B6B" w:rsidRDefault="00A5016E" w:rsidP="00A5016E">
            <w:pPr>
              <w:shd w:val="clear" w:color="auto" w:fill="FFFFFF"/>
              <w:spacing w:line="0" w:lineRule="auto"/>
              <w:rPr>
                <w:rFonts w:ascii="pg-1ffe" w:hAnsi="pg-1ffe"/>
                <w:color w:val="000000"/>
                <w:sz w:val="72"/>
                <w:szCs w:val="72"/>
                <w:lang w:eastAsia="ro-RO"/>
              </w:rPr>
            </w:pPr>
            <w:r w:rsidRPr="003B5B6B">
              <w:rPr>
                <w:rFonts w:ascii="pg-1ffe" w:hAnsi="pg-1ffe"/>
                <w:color w:val="000000"/>
                <w:sz w:val="72"/>
                <w:szCs w:val="72"/>
                <w:lang w:eastAsia="ro-RO"/>
              </w:rPr>
              <w:t>CATEDRA “OM SI SOCIETATE”</w:t>
            </w:r>
          </w:p>
          <w:p w:rsidR="00A5016E" w:rsidRPr="003B5B6B" w:rsidRDefault="00A5016E" w:rsidP="00A5016E">
            <w:pPr>
              <w:shd w:val="clear" w:color="auto" w:fill="FFFFFF"/>
              <w:spacing w:line="0" w:lineRule="auto"/>
              <w:rPr>
                <w:rFonts w:ascii="pg-1ff9" w:hAnsi="pg-1ff9"/>
                <w:color w:val="000000"/>
                <w:sz w:val="72"/>
                <w:szCs w:val="72"/>
                <w:lang w:eastAsia="ro-RO"/>
              </w:rPr>
            </w:pPr>
            <w:r w:rsidRPr="003B5B6B">
              <w:rPr>
                <w:rFonts w:ascii="pg-1ff9" w:hAnsi="pg-1ff9"/>
                <w:color w:val="000000"/>
                <w:sz w:val="72"/>
                <w:szCs w:val="72"/>
                <w:lang w:eastAsia="ro-RO"/>
              </w:rPr>
              <w:t xml:space="preserve">- Aninosanu Silviu-Mihai, pregatit de Tranca Livia, a obtinut locul al III-lea la </w:t>
            </w:r>
          </w:p>
          <w:p w:rsidR="00A5016E" w:rsidRPr="003B5B6B" w:rsidRDefault="00A5016E" w:rsidP="00A5016E">
            <w:pPr>
              <w:shd w:val="clear" w:color="auto" w:fill="FFFFFF"/>
              <w:spacing w:line="0" w:lineRule="auto"/>
              <w:rPr>
                <w:rFonts w:ascii="pg-1ff9" w:hAnsi="pg-1ff9"/>
                <w:color w:val="000000"/>
                <w:sz w:val="72"/>
                <w:szCs w:val="72"/>
                <w:lang w:eastAsia="ro-RO"/>
              </w:rPr>
            </w:pPr>
            <w:r w:rsidRPr="003B5B6B">
              <w:rPr>
                <w:rFonts w:ascii="pg-1ff9" w:hAnsi="pg-1ff9"/>
                <w:color w:val="000000"/>
                <w:sz w:val="72"/>
                <w:szCs w:val="72"/>
                <w:lang w:eastAsia="ro-RO"/>
              </w:rPr>
              <w:t>Olimpiada Judeteana  de Istorie, la clasa a XII-a</w:t>
            </w:r>
          </w:p>
          <w:p w:rsidR="00A5016E" w:rsidRPr="003B5B6B" w:rsidRDefault="00A5016E" w:rsidP="00A5016E">
            <w:pPr>
              <w:shd w:val="clear" w:color="auto" w:fill="FFFFFF"/>
              <w:spacing w:line="0" w:lineRule="auto"/>
              <w:rPr>
                <w:rFonts w:ascii="pg-1ff9" w:hAnsi="pg-1ff9"/>
                <w:color w:val="000000"/>
                <w:sz w:val="72"/>
                <w:szCs w:val="72"/>
                <w:lang w:eastAsia="ro-RO"/>
              </w:rPr>
            </w:pPr>
            <w:r w:rsidRPr="003B5B6B">
              <w:rPr>
                <w:rFonts w:ascii="pg-1ff9" w:hAnsi="pg-1ff9"/>
                <w:color w:val="000000"/>
                <w:sz w:val="72"/>
                <w:szCs w:val="72"/>
                <w:lang w:eastAsia="ro-RO"/>
              </w:rPr>
              <w:t xml:space="preserve">- Idita Claudia Ana-Maria, pregatita de Stanescu Adela, a obtinut locul al II-lea la </w:t>
            </w:r>
          </w:p>
          <w:p w:rsidR="00A5016E" w:rsidRPr="003B5B6B" w:rsidRDefault="00A5016E" w:rsidP="00A5016E">
            <w:pPr>
              <w:shd w:val="clear" w:color="auto" w:fill="FFFFFF"/>
              <w:spacing w:line="0" w:lineRule="auto"/>
              <w:rPr>
                <w:rFonts w:ascii="pg-1ff9" w:hAnsi="pg-1ff9"/>
                <w:color w:val="000000"/>
                <w:sz w:val="72"/>
                <w:szCs w:val="72"/>
                <w:lang w:eastAsia="ro-RO"/>
              </w:rPr>
            </w:pPr>
            <w:r w:rsidRPr="003B5B6B">
              <w:rPr>
                <w:rFonts w:ascii="pg-1ff9" w:hAnsi="pg-1ff9"/>
                <w:color w:val="000000"/>
                <w:sz w:val="72"/>
                <w:szCs w:val="72"/>
                <w:lang w:eastAsia="ro-RO"/>
              </w:rPr>
              <w:t>concursul judetean Transalutania, la sectiunea referate</w:t>
            </w:r>
          </w:p>
          <w:p w:rsidR="00A5016E" w:rsidRPr="003B5B6B" w:rsidRDefault="00A5016E" w:rsidP="00A5016E">
            <w:pPr>
              <w:shd w:val="clear" w:color="auto" w:fill="E7E6E6"/>
              <w:rPr>
                <w:b/>
              </w:rPr>
            </w:pPr>
            <w:r w:rsidRPr="003B5B6B">
              <w:rPr>
                <w:b/>
                <w:u w:val="single"/>
              </w:rPr>
              <w:t>REZULTATE CATEDRA TEHNOLOGII 2017 – 2018</w:t>
            </w:r>
          </w:p>
          <w:p w:rsidR="00A5016E" w:rsidRPr="003B5B6B" w:rsidRDefault="00A5016E" w:rsidP="00A5016E">
            <w:pPr>
              <w:numPr>
                <w:ilvl w:val="1"/>
                <w:numId w:val="84"/>
              </w:numPr>
            </w:pPr>
            <w:r w:rsidRPr="003B5B6B">
              <w:t>Vlăduțu Ionel Florin, loc I, Etapa județeană a Olimpiadelor la disciplinele din aria curriculară ''Tehnologii'', Mecanică și mențiune Etapa Națională a Olimpiadei la disciplinele din aria curriculară ''Tehnologii'', Mecanică</w:t>
            </w:r>
          </w:p>
          <w:p w:rsidR="00A5016E" w:rsidRPr="003B5B6B" w:rsidRDefault="00A5016E" w:rsidP="00A5016E">
            <w:pPr>
              <w:rPr>
                <w:b/>
              </w:rPr>
            </w:pPr>
            <w:r w:rsidRPr="003B5B6B">
              <w:rPr>
                <w:b/>
                <w:u w:val="single"/>
              </w:rPr>
              <w:t>REZULTATE COMPETITII SPORTIVE 2017 – 2018</w:t>
            </w:r>
          </w:p>
          <w:p w:rsidR="00A5016E" w:rsidRPr="003B5B6B" w:rsidRDefault="00A5016E" w:rsidP="00A5016E">
            <w:pPr>
              <w:rPr>
                <w:b/>
                <w:u w:val="single"/>
              </w:rPr>
            </w:pPr>
            <w:r w:rsidRPr="003B5B6B">
              <w:rPr>
                <w:b/>
                <w:u w:val="single"/>
              </w:rPr>
              <w:t>OLIMPIADA GIMNAZIILOR – etapa pe sector</w:t>
            </w:r>
          </w:p>
          <w:p w:rsidR="00A5016E" w:rsidRPr="003B5B6B" w:rsidRDefault="00A5016E" w:rsidP="00A5016E">
            <w:pPr>
              <w:numPr>
                <w:ilvl w:val="1"/>
                <w:numId w:val="84"/>
              </w:numPr>
            </w:pPr>
            <w:r w:rsidRPr="003B5B6B">
              <w:t>Locul I – Rugby – tag mixt</w:t>
            </w:r>
          </w:p>
          <w:p w:rsidR="00A5016E" w:rsidRPr="003B5B6B" w:rsidRDefault="00A5016E" w:rsidP="00A5016E">
            <w:pPr>
              <w:numPr>
                <w:ilvl w:val="1"/>
                <w:numId w:val="84"/>
              </w:numPr>
            </w:pPr>
            <w:r w:rsidRPr="003B5B6B">
              <w:t>Locul I – Fotbal – baieti</w:t>
            </w:r>
          </w:p>
          <w:p w:rsidR="00A5016E" w:rsidRPr="003B5B6B" w:rsidRDefault="00A5016E" w:rsidP="00A5016E">
            <w:pPr>
              <w:numPr>
                <w:ilvl w:val="1"/>
                <w:numId w:val="84"/>
              </w:numPr>
            </w:pPr>
            <w:r w:rsidRPr="003B5B6B">
              <w:t>Locul I – Handbal – fete</w:t>
            </w:r>
          </w:p>
          <w:p w:rsidR="00A5016E" w:rsidRPr="003B5B6B" w:rsidRDefault="00A5016E" w:rsidP="00A5016E">
            <w:pPr>
              <w:numPr>
                <w:ilvl w:val="1"/>
                <w:numId w:val="84"/>
              </w:numPr>
            </w:pPr>
            <w:r w:rsidRPr="003B5B6B">
              <w:t>Locul I – Fotbal –fete</w:t>
            </w:r>
          </w:p>
          <w:p w:rsidR="00A5016E" w:rsidRPr="003B5B6B" w:rsidRDefault="00A5016E" w:rsidP="00A5016E">
            <w:pPr>
              <w:rPr>
                <w:b/>
                <w:u w:val="single"/>
              </w:rPr>
            </w:pPr>
            <w:r w:rsidRPr="003B5B6B">
              <w:rPr>
                <w:b/>
                <w:u w:val="single"/>
              </w:rPr>
              <w:t>CUPA ION DOMNULETE</w:t>
            </w:r>
            <w:r w:rsidRPr="003B5B6B">
              <w:t xml:space="preserve"> </w:t>
            </w:r>
          </w:p>
          <w:p w:rsidR="00A5016E" w:rsidRPr="003B5B6B" w:rsidRDefault="00A5016E" w:rsidP="00A5016E">
            <w:pPr>
              <w:numPr>
                <w:ilvl w:val="1"/>
                <w:numId w:val="84"/>
              </w:numPr>
            </w:pPr>
            <w:r w:rsidRPr="003B5B6B">
              <w:t>Locul I – Handbal – fete liceu</w:t>
            </w:r>
          </w:p>
          <w:p w:rsidR="00A5016E" w:rsidRPr="003B5B6B" w:rsidRDefault="00A5016E" w:rsidP="00A5016E">
            <w:pPr>
              <w:numPr>
                <w:ilvl w:val="1"/>
                <w:numId w:val="84"/>
              </w:numPr>
            </w:pPr>
            <w:r w:rsidRPr="003B5B6B">
              <w:t>Locul I – Fotbal –fete liceu</w:t>
            </w:r>
          </w:p>
          <w:p w:rsidR="00A5016E" w:rsidRPr="003B5B6B" w:rsidRDefault="00A5016E" w:rsidP="00A5016E">
            <w:pPr>
              <w:numPr>
                <w:ilvl w:val="1"/>
                <w:numId w:val="84"/>
              </w:numPr>
            </w:pPr>
            <w:r w:rsidRPr="003B5B6B">
              <w:t>Locul I - Fotbal – baieti liceu</w:t>
            </w:r>
          </w:p>
          <w:p w:rsidR="00A5016E" w:rsidRPr="003B5B6B" w:rsidRDefault="00A5016E" w:rsidP="00A5016E">
            <w:pPr>
              <w:numPr>
                <w:ilvl w:val="1"/>
                <w:numId w:val="84"/>
              </w:numPr>
            </w:pPr>
            <w:r w:rsidRPr="003B5B6B">
              <w:t>Locul I - Handbal – baieti</w:t>
            </w:r>
          </w:p>
          <w:p w:rsidR="00A5016E" w:rsidRPr="003B5B6B" w:rsidRDefault="00A5016E" w:rsidP="00A5016E">
            <w:pPr>
              <w:rPr>
                <w:b/>
              </w:rPr>
            </w:pPr>
            <w:r w:rsidRPr="003B5B6B">
              <w:rPr>
                <w:b/>
                <w:u w:val="single"/>
              </w:rPr>
              <w:t xml:space="preserve">ONSS – liceu – etapa pe sector </w:t>
            </w:r>
          </w:p>
          <w:p w:rsidR="00A5016E" w:rsidRPr="003B5B6B" w:rsidRDefault="00A5016E" w:rsidP="00A5016E">
            <w:pPr>
              <w:numPr>
                <w:ilvl w:val="1"/>
                <w:numId w:val="84"/>
              </w:numPr>
            </w:pPr>
            <w:r w:rsidRPr="003B5B6B">
              <w:t>Locul I – Handbal – fete</w:t>
            </w:r>
          </w:p>
          <w:p w:rsidR="00A5016E" w:rsidRPr="003B5B6B" w:rsidRDefault="00A5016E" w:rsidP="00A5016E">
            <w:pPr>
              <w:numPr>
                <w:ilvl w:val="1"/>
                <w:numId w:val="84"/>
              </w:numPr>
            </w:pPr>
            <w:r w:rsidRPr="003B5B6B">
              <w:t>Locul I – Fotbal –fete</w:t>
            </w:r>
          </w:p>
          <w:p w:rsidR="00A5016E" w:rsidRPr="003B5B6B" w:rsidRDefault="00A5016E" w:rsidP="00A5016E">
            <w:pPr>
              <w:numPr>
                <w:ilvl w:val="1"/>
                <w:numId w:val="84"/>
              </w:numPr>
            </w:pPr>
            <w:r w:rsidRPr="003B5B6B">
              <w:t>Locul I – Fotbal – baieti</w:t>
            </w:r>
          </w:p>
          <w:p w:rsidR="00A5016E" w:rsidRPr="003B5B6B" w:rsidRDefault="00A5016E" w:rsidP="00A5016E">
            <w:pPr>
              <w:numPr>
                <w:ilvl w:val="1"/>
                <w:numId w:val="84"/>
              </w:numPr>
            </w:pPr>
            <w:r w:rsidRPr="003B5B6B">
              <w:t>Locul I – Rugby – tag liceu</w:t>
            </w:r>
          </w:p>
          <w:p w:rsidR="00A5016E" w:rsidRPr="003B5B6B" w:rsidRDefault="00A5016E" w:rsidP="00A5016E">
            <w:pPr>
              <w:numPr>
                <w:ilvl w:val="1"/>
                <w:numId w:val="84"/>
              </w:numPr>
            </w:pPr>
            <w:r w:rsidRPr="003B5B6B">
              <w:t>Locul I – Rugby – tag primar</w:t>
            </w:r>
          </w:p>
          <w:p w:rsidR="00A5016E" w:rsidRPr="003B5B6B" w:rsidRDefault="00A5016E" w:rsidP="00A5016E">
            <w:pPr>
              <w:numPr>
                <w:ilvl w:val="1"/>
                <w:numId w:val="84"/>
              </w:numPr>
            </w:pPr>
            <w:r w:rsidRPr="003B5B6B">
              <w:t>Locul I – Handbal – baieti</w:t>
            </w:r>
          </w:p>
          <w:p w:rsidR="00A5016E" w:rsidRPr="003B5B6B" w:rsidRDefault="00A5016E" w:rsidP="00A5016E">
            <w:pPr>
              <w:rPr>
                <w:b/>
              </w:rPr>
            </w:pPr>
            <w:r w:rsidRPr="003B5B6B">
              <w:rPr>
                <w:b/>
                <w:u w:val="single"/>
              </w:rPr>
              <w:t>ONSS- liceu – etapa judeteana</w:t>
            </w:r>
          </w:p>
          <w:p w:rsidR="00A5016E" w:rsidRPr="003B5B6B" w:rsidRDefault="00A5016E" w:rsidP="00A5016E">
            <w:pPr>
              <w:numPr>
                <w:ilvl w:val="1"/>
                <w:numId w:val="84"/>
              </w:numPr>
            </w:pPr>
            <w:r w:rsidRPr="003B5B6B">
              <w:t>Locul I – Rugby – tag liceu</w:t>
            </w:r>
          </w:p>
          <w:p w:rsidR="00A5016E" w:rsidRPr="003B5B6B" w:rsidRDefault="00A5016E" w:rsidP="00A5016E">
            <w:pPr>
              <w:numPr>
                <w:ilvl w:val="1"/>
                <w:numId w:val="84"/>
              </w:numPr>
            </w:pPr>
            <w:r w:rsidRPr="003B5B6B">
              <w:t>Mentiune - Rugby – tag primar</w:t>
            </w:r>
          </w:p>
          <w:p w:rsidR="00A5016E" w:rsidRPr="003B5B6B" w:rsidRDefault="00A5016E" w:rsidP="00A5016E">
            <w:pPr>
              <w:numPr>
                <w:ilvl w:val="1"/>
                <w:numId w:val="84"/>
              </w:numPr>
            </w:pPr>
            <w:r w:rsidRPr="003B5B6B">
              <w:t>Mentiune – Fotbal –fete</w:t>
            </w:r>
          </w:p>
          <w:p w:rsidR="00A5016E" w:rsidRPr="003B5B6B" w:rsidRDefault="00A5016E" w:rsidP="00A5016E">
            <w:pPr>
              <w:numPr>
                <w:ilvl w:val="1"/>
                <w:numId w:val="84"/>
              </w:numPr>
            </w:pPr>
            <w:r w:rsidRPr="003B5B6B">
              <w:t>Mentiune – Cros – Buduroi Vasile</w:t>
            </w:r>
          </w:p>
          <w:p w:rsidR="00A5016E" w:rsidRPr="003B5B6B" w:rsidRDefault="00A5016E" w:rsidP="00A5016E">
            <w:pPr>
              <w:numPr>
                <w:ilvl w:val="1"/>
                <w:numId w:val="84"/>
              </w:numPr>
            </w:pPr>
            <w:r w:rsidRPr="003B5B6B">
              <w:t>Locul 9 – Cros – Ghita Marieta</w:t>
            </w:r>
          </w:p>
          <w:p w:rsidR="00A5016E" w:rsidRPr="003B5B6B" w:rsidRDefault="00A5016E" w:rsidP="00A5016E">
            <w:r w:rsidRPr="003B5B6B">
              <w:rPr>
                <w:b/>
                <w:u w:val="single"/>
              </w:rPr>
              <w:t>CUPA SUDULUI</w:t>
            </w:r>
            <w:r w:rsidRPr="003B5B6B">
              <w:t xml:space="preserve"> </w:t>
            </w:r>
          </w:p>
          <w:p w:rsidR="00A5016E" w:rsidRPr="003B5B6B" w:rsidRDefault="00A5016E" w:rsidP="00A5016E">
            <w:pPr>
              <w:numPr>
                <w:ilvl w:val="1"/>
                <w:numId w:val="84"/>
              </w:numPr>
            </w:pPr>
            <w:r w:rsidRPr="003B5B6B">
              <w:t xml:space="preserve">Locul III – Handbal – fete </w:t>
            </w:r>
          </w:p>
          <w:p w:rsidR="00A5016E" w:rsidRPr="003B5B6B" w:rsidRDefault="00A5016E" w:rsidP="00A5016E">
            <w:pPr>
              <w:numPr>
                <w:ilvl w:val="1"/>
                <w:numId w:val="84"/>
              </w:numPr>
            </w:pPr>
            <w:r w:rsidRPr="003B5B6B">
              <w:t>Locul III - Fotbal – baieti</w:t>
            </w:r>
          </w:p>
          <w:p w:rsidR="00A5016E" w:rsidRPr="003B5B6B" w:rsidRDefault="00A5016E" w:rsidP="00A5016E">
            <w:pPr>
              <w:rPr>
                <w:b/>
              </w:rPr>
            </w:pPr>
            <w:r w:rsidRPr="003B5B6B">
              <w:rPr>
                <w:b/>
                <w:u w:val="single"/>
              </w:rPr>
              <w:t>ONSS- liceu – etapa de zona , Rm. Valcea</w:t>
            </w:r>
          </w:p>
          <w:p w:rsidR="00A5016E" w:rsidRPr="003B5B6B" w:rsidRDefault="00A5016E" w:rsidP="00A5016E">
            <w:pPr>
              <w:numPr>
                <w:ilvl w:val="1"/>
                <w:numId w:val="84"/>
              </w:numPr>
            </w:pPr>
            <w:r w:rsidRPr="003B5B6B">
              <w:t>Locul I – Rugby – tag</w:t>
            </w:r>
          </w:p>
          <w:p w:rsidR="00A5016E" w:rsidRPr="003B5B6B" w:rsidRDefault="00A5016E" w:rsidP="00A5016E">
            <w:pPr>
              <w:rPr>
                <w:b/>
                <w:u w:val="single"/>
              </w:rPr>
            </w:pPr>
            <w:r w:rsidRPr="003B5B6B">
              <w:rPr>
                <w:b/>
                <w:u w:val="single"/>
              </w:rPr>
              <w:t>ONSS-liceu – Finala pe tara, Galati, 24-27.05.2018</w:t>
            </w:r>
          </w:p>
          <w:p w:rsidR="00A5016E" w:rsidRPr="003B5B6B" w:rsidRDefault="00A5016E" w:rsidP="00A5016E">
            <w:pPr>
              <w:rPr>
                <w:b/>
              </w:rPr>
            </w:pPr>
          </w:p>
          <w:p w:rsidR="00A5016E" w:rsidRPr="003B5B6B" w:rsidRDefault="00A5016E" w:rsidP="00A5016E">
            <w:pPr>
              <w:numPr>
                <w:ilvl w:val="1"/>
                <w:numId w:val="84"/>
              </w:numPr>
            </w:pPr>
            <w:r w:rsidRPr="003B5B6B">
              <w:tab/>
              <w:t>Locul VI/Mentiune – Rugby – tag</w:t>
            </w:r>
          </w:p>
          <w:p w:rsidR="00C9272B" w:rsidRDefault="00C9272B" w:rsidP="00F435C0">
            <w:pPr>
              <w:rPr>
                <w:bCs/>
                <w:sz w:val="22"/>
                <w:szCs w:val="22"/>
                <w:lang w:val="it-IT"/>
              </w:rPr>
            </w:pPr>
          </w:p>
          <w:p w:rsidR="00A5016E" w:rsidRPr="00F435C0" w:rsidRDefault="00A5016E" w:rsidP="00F435C0">
            <w:pPr>
              <w:rPr>
                <w:bCs/>
                <w:sz w:val="22"/>
                <w:szCs w:val="22"/>
                <w:lang w:val="it-IT"/>
              </w:rPr>
            </w:pPr>
          </w:p>
        </w:tc>
        <w:tc>
          <w:tcPr>
            <w:tcW w:w="747" w:type="dxa"/>
            <w:tcBorders>
              <w:top w:val="nil"/>
              <w:left w:val="nil"/>
              <w:bottom w:val="nil"/>
              <w:right w:val="nil"/>
            </w:tcBorders>
          </w:tcPr>
          <w:p w:rsidR="00381919" w:rsidRPr="00F435C0" w:rsidRDefault="00381919" w:rsidP="00EE3445">
            <w:pPr>
              <w:jc w:val="center"/>
              <w:rPr>
                <w:b/>
                <w:bCs/>
              </w:rPr>
            </w:pPr>
          </w:p>
        </w:tc>
      </w:tr>
    </w:tbl>
    <w:p w:rsidR="002910D8" w:rsidRDefault="002910D8" w:rsidP="00F435C0">
      <w:pPr>
        <w:shd w:val="clear" w:color="auto" w:fill="FFFFFF"/>
        <w:spacing w:line="278" w:lineRule="exact"/>
        <w:ind w:right="57"/>
      </w:pPr>
      <w:r>
        <w:rPr>
          <w:b/>
          <w:bCs/>
          <w:i/>
          <w:iCs/>
        </w:rPr>
        <w:t xml:space="preserve">5.Modul în care unitatea de învăţământ sprijină şi încurajează dezvoltarea personală a elevilor şi motivaţia acestora în învăţare (consiliere, orientare şcolară, asistenţă </w:t>
      </w:r>
      <w:r>
        <w:rPr>
          <w:b/>
          <w:bCs/>
          <w:i/>
          <w:iCs/>
          <w:spacing w:val="-1"/>
        </w:rPr>
        <w:t>individualizată) respectând principiile educaţiei incluzive şi asigurarea egalităţii de şanse</w:t>
      </w:r>
    </w:p>
    <w:p w:rsidR="002910D8" w:rsidRDefault="002910D8" w:rsidP="002910D8">
      <w:pPr>
        <w:shd w:val="clear" w:color="auto" w:fill="FFFFFF"/>
        <w:spacing w:line="278" w:lineRule="exact"/>
        <w:ind w:left="58" w:firstLine="538"/>
      </w:pPr>
    </w:p>
    <w:p w:rsidR="002910D8" w:rsidRDefault="002910D8" w:rsidP="00AE13DD">
      <w:pPr>
        <w:shd w:val="clear" w:color="auto" w:fill="FFFFFF"/>
        <w:spacing w:before="283" w:line="274" w:lineRule="exact"/>
        <w:ind w:left="130" w:firstLine="835"/>
        <w:jc w:val="both"/>
      </w:pPr>
      <w:r>
        <w:t xml:space="preserve">In şcoala este elaborat </w:t>
      </w:r>
      <w:r>
        <w:rPr>
          <w:i/>
          <w:iCs/>
        </w:rPr>
        <w:t xml:space="preserve">Regulamentul intern </w:t>
      </w:r>
      <w:r>
        <w:t xml:space="preserve">şi </w:t>
      </w:r>
      <w:r>
        <w:rPr>
          <w:i/>
          <w:iCs/>
        </w:rPr>
        <w:t xml:space="preserve">Planul operaţional privind reducerea fenomenului violenţei în şcoală, </w:t>
      </w:r>
      <w:r>
        <w:t xml:space="preserve">elevii au asigurate condiţiile de </w:t>
      </w:r>
      <w:r>
        <w:rPr>
          <w:spacing w:val="-1"/>
        </w:rPr>
        <w:t xml:space="preserve">securitate persoanală (fenomenele de violenţă fizică sunt </w:t>
      </w:r>
      <w:r>
        <w:t>rare, predomină violenţa prin limbaj);</w:t>
      </w:r>
    </w:p>
    <w:p w:rsidR="002910D8" w:rsidRDefault="002910D8" w:rsidP="00AE13DD">
      <w:pPr>
        <w:shd w:val="clear" w:color="auto" w:fill="FFFFFF"/>
        <w:spacing w:line="274" w:lineRule="exact"/>
        <w:ind w:left="144" w:right="461" w:firstLine="398"/>
        <w:jc w:val="both"/>
      </w:pPr>
      <w:r>
        <w:rPr>
          <w:spacing w:val="-1"/>
        </w:rPr>
        <w:t xml:space="preserve">Este obligatoriu (prin fişa postului) serviciul pe </w:t>
      </w:r>
      <w:r>
        <w:t>şcoală efectuat de către cadrele didactice;</w:t>
      </w:r>
    </w:p>
    <w:p w:rsidR="002910D8" w:rsidRDefault="002910D8" w:rsidP="00AE13DD">
      <w:pPr>
        <w:shd w:val="clear" w:color="auto" w:fill="FFFFFF"/>
        <w:spacing w:before="5" w:line="274" w:lineRule="exact"/>
        <w:ind w:left="134" w:firstLine="408"/>
        <w:jc w:val="both"/>
      </w:pPr>
      <w:r>
        <w:t xml:space="preserve">In </w:t>
      </w:r>
      <w:r>
        <w:rPr>
          <w:i/>
          <w:iCs/>
        </w:rPr>
        <w:t xml:space="preserve">Regulamantul intern </w:t>
      </w:r>
      <w:r>
        <w:t>sunt prevăzute sancţiuni pentru elevii care distrug patrimoniul şcolar (obligativitatea refacerii a ceea ce a distrus prin contribuţie financiară personală) şi a elevilor cu comportament violent ( de la mustrare până la exmatriculare, în funcţie de fapta săvârşită şi de consecinţele ei);</w:t>
      </w:r>
    </w:p>
    <w:p w:rsidR="002910D8" w:rsidRDefault="002910D8" w:rsidP="00AE13DD">
      <w:pPr>
        <w:shd w:val="clear" w:color="auto" w:fill="FFFFFF"/>
        <w:spacing w:before="10" w:line="274" w:lineRule="exact"/>
        <w:ind w:left="139" w:firstLine="403"/>
        <w:jc w:val="both"/>
      </w:pPr>
      <w:r>
        <w:t xml:space="preserve">Prin profesorii diriginţi şi cu ajutorul Consiliului elevilor, educabilii de la </w:t>
      </w:r>
      <w:r w:rsidR="00AE13DD">
        <w:t>Liceul Tehnologic</w:t>
      </w:r>
      <w:r>
        <w:t xml:space="preserve"> </w:t>
      </w:r>
      <w:r w:rsidR="00AE13DD">
        <w:t>”</w:t>
      </w:r>
      <w:r>
        <w:t>Petrache Poenaru</w:t>
      </w:r>
      <w:r w:rsidR="00AE13DD">
        <w:t>”</w:t>
      </w:r>
      <w:r>
        <w:t xml:space="preserve"> </w:t>
      </w:r>
      <w:r>
        <w:rPr>
          <w:spacing w:val="-1"/>
        </w:rPr>
        <w:t xml:space="preserve">Bălceşti primesc îndrumare în ceea ce priveşte orientarea şi consilierea carierei, fiind urmărită inserţia profesională </w:t>
      </w:r>
      <w:r>
        <w:t>a lor (grafice pentru fiecare an de studiu);</w:t>
      </w:r>
    </w:p>
    <w:p w:rsidR="002910D8" w:rsidRDefault="002910D8" w:rsidP="00AE13DD">
      <w:pPr>
        <w:shd w:val="clear" w:color="auto" w:fill="FFFFFF"/>
        <w:spacing w:line="274" w:lineRule="exact"/>
        <w:ind w:left="139" w:firstLine="470"/>
        <w:jc w:val="both"/>
      </w:pPr>
      <w:r>
        <w:t xml:space="preserve">La activităţile extracurriculare participă un număr </w:t>
      </w:r>
      <w:r w:rsidR="00AE13DD">
        <w:t>mare</w:t>
      </w:r>
      <w:r w:rsidR="00AE13DD">
        <w:rPr>
          <w:spacing w:val="-1"/>
        </w:rPr>
        <w:t xml:space="preserve"> de elevi (pesste</w:t>
      </w:r>
      <w:r>
        <w:rPr>
          <w:spacing w:val="-1"/>
        </w:rPr>
        <w:t xml:space="preserve"> </w:t>
      </w:r>
      <w:r w:rsidR="00AE13DD">
        <w:rPr>
          <w:spacing w:val="-1"/>
        </w:rPr>
        <w:t>8</w:t>
      </w:r>
      <w:r>
        <w:rPr>
          <w:spacing w:val="-1"/>
        </w:rPr>
        <w:t xml:space="preserve">5%), activităţile propuse find </w:t>
      </w:r>
      <w:r>
        <w:t xml:space="preserve">cuprinse în </w:t>
      </w:r>
      <w:r>
        <w:rPr>
          <w:i/>
          <w:iCs/>
        </w:rPr>
        <w:t xml:space="preserve">Planul de activităţi </w:t>
      </w:r>
      <w:r>
        <w:t xml:space="preserve">al consilierului educativ, dar şi în </w:t>
      </w:r>
      <w:r>
        <w:rPr>
          <w:i/>
          <w:iCs/>
        </w:rPr>
        <w:t xml:space="preserve">Planul managerial </w:t>
      </w:r>
      <w:r>
        <w:t xml:space="preserve">al comisiei </w:t>
      </w:r>
      <w:r>
        <w:rPr>
          <w:i/>
          <w:iCs/>
        </w:rPr>
        <w:t>Om şi societate</w:t>
      </w:r>
      <w:r w:rsidR="00AE13DD">
        <w:rPr>
          <w:i/>
          <w:iCs/>
        </w:rPr>
        <w:t>.</w:t>
      </w:r>
    </w:p>
    <w:p w:rsidR="00AE13DD" w:rsidRDefault="002910D8" w:rsidP="00AE13DD">
      <w:pPr>
        <w:shd w:val="clear" w:color="auto" w:fill="FFFFFF"/>
        <w:ind w:firstLine="720"/>
        <w:jc w:val="both"/>
        <w:rPr>
          <w:spacing w:val="-1"/>
        </w:rPr>
      </w:pPr>
      <w:r w:rsidRPr="00434C25">
        <w:rPr>
          <w:spacing w:val="-1"/>
        </w:rPr>
        <w:t>In general, comportamentul elevilor este corect. Ei</w:t>
      </w:r>
      <w:r w:rsidR="000B3186">
        <w:rPr>
          <w:spacing w:val="-1"/>
        </w:rPr>
        <w:t xml:space="preserve"> </w:t>
      </w:r>
      <w:r w:rsidRPr="00434C25">
        <w:rPr>
          <w:spacing w:val="-1"/>
        </w:rPr>
        <w:t>sunt disciplina</w:t>
      </w:r>
      <w:r>
        <w:rPr>
          <w:spacing w:val="-1"/>
        </w:rPr>
        <w:t>ţi şi respectă regulamentele şcolare;</w:t>
      </w:r>
      <w:r w:rsidR="000B3186">
        <w:rPr>
          <w:spacing w:val="-1"/>
        </w:rPr>
        <w:t xml:space="preserve"> </w:t>
      </w:r>
      <w:r w:rsidRPr="00434C25">
        <w:rPr>
          <w:spacing w:val="-1"/>
        </w:rPr>
        <w:t>Activit</w:t>
      </w:r>
      <w:r>
        <w:rPr>
          <w:spacing w:val="-1"/>
        </w:rPr>
        <w:t>ăţile didactice au ca scop principal cultivarea</w:t>
      </w:r>
      <w:r w:rsidR="000B3186">
        <w:rPr>
          <w:spacing w:val="-1"/>
        </w:rPr>
        <w:t xml:space="preserve"> </w:t>
      </w:r>
      <w:r w:rsidRPr="00434C25">
        <w:rPr>
          <w:spacing w:val="-1"/>
        </w:rPr>
        <w:t>competen</w:t>
      </w:r>
      <w:r>
        <w:rPr>
          <w:spacing w:val="-1"/>
        </w:rPr>
        <w:t>ţelor specifice şi mai puţin a valorilor şi</w:t>
      </w:r>
      <w:r w:rsidR="000B3186">
        <w:rPr>
          <w:spacing w:val="-1"/>
        </w:rPr>
        <w:t xml:space="preserve"> </w:t>
      </w:r>
      <w:r w:rsidRPr="00434C25">
        <w:t>atitudinilor cet</w:t>
      </w:r>
      <w:r>
        <w:t>ăţeniei active;</w:t>
      </w:r>
      <w:r w:rsidR="000B3186">
        <w:t xml:space="preserve"> </w:t>
      </w:r>
      <w:r w:rsidRPr="00434C25">
        <w:rPr>
          <w:spacing w:val="-1"/>
        </w:rPr>
        <w:t>Nu exist</w:t>
      </w:r>
      <w:r>
        <w:rPr>
          <w:spacing w:val="-1"/>
        </w:rPr>
        <w:t>ă un cod etic al elevilor şi nici al cadrelor</w:t>
      </w:r>
      <w:r w:rsidR="000B3186">
        <w:rPr>
          <w:spacing w:val="-1"/>
        </w:rPr>
        <w:t xml:space="preserve"> </w:t>
      </w:r>
      <w:r w:rsidRPr="00434C25">
        <w:rPr>
          <w:spacing w:val="-1"/>
        </w:rPr>
        <w:t xml:space="preserve">didactice. </w:t>
      </w:r>
    </w:p>
    <w:p w:rsidR="00AE13DD" w:rsidRDefault="00AE13DD" w:rsidP="00AE13DD">
      <w:pPr>
        <w:shd w:val="clear" w:color="auto" w:fill="FFFFFF"/>
        <w:ind w:firstLine="720"/>
        <w:jc w:val="both"/>
        <w:rPr>
          <w:spacing w:val="-1"/>
        </w:rPr>
      </w:pPr>
    </w:p>
    <w:p w:rsidR="000B3186" w:rsidRDefault="000B3186" w:rsidP="00AE13DD">
      <w:pPr>
        <w:shd w:val="clear" w:color="auto" w:fill="FFFFFF"/>
        <w:ind w:firstLine="720"/>
        <w:jc w:val="both"/>
      </w:pPr>
      <w:r>
        <w:rPr>
          <w:b/>
          <w:bCs/>
          <w:i/>
          <w:iCs/>
        </w:rPr>
        <w:t>6. Relaţiile unităţii de învăţământ cu părinţii şi cu comunitatea locală</w:t>
      </w:r>
    </w:p>
    <w:p w:rsidR="000B3186" w:rsidRDefault="000B3186" w:rsidP="002910D8">
      <w:pPr>
        <w:shd w:val="clear" w:color="auto" w:fill="FFFFFF"/>
        <w:spacing w:line="274" w:lineRule="exact"/>
        <w:ind w:left="139" w:firstLine="413"/>
      </w:pPr>
    </w:p>
    <w:p w:rsidR="003A58FF" w:rsidRDefault="000B3186" w:rsidP="003A58FF">
      <w:pPr>
        <w:shd w:val="clear" w:color="auto" w:fill="FFFFFF"/>
        <w:ind w:firstLine="797"/>
        <w:jc w:val="both"/>
      </w:pPr>
      <w:r>
        <w:rPr>
          <w:spacing w:val="-1"/>
        </w:rPr>
        <w:t xml:space="preserve">Şcoala menţine un nivel acceptabil de </w:t>
      </w:r>
      <w:r w:rsidRPr="00434C25">
        <w:t>comunicare cu p</w:t>
      </w:r>
      <w:r w:rsidR="003C4761">
        <w:t>ărinţii.</w:t>
      </w:r>
      <w:r>
        <w:t xml:space="preserve"> </w:t>
      </w:r>
      <w:r w:rsidRPr="00434C25">
        <w:rPr>
          <w:spacing w:val="-1"/>
        </w:rPr>
        <w:t>P</w:t>
      </w:r>
      <w:r>
        <w:rPr>
          <w:spacing w:val="-1"/>
        </w:rPr>
        <w:t xml:space="preserve">ărinţii primesc informaţii cu privire la </w:t>
      </w:r>
      <w:r w:rsidRPr="00434C25">
        <w:rPr>
          <w:spacing w:val="-1"/>
        </w:rPr>
        <w:t xml:space="preserve">comportamentul </w:t>
      </w:r>
      <w:r w:rsidR="003C4761">
        <w:rPr>
          <w:spacing w:val="-1"/>
        </w:rPr>
        <w:t xml:space="preserve">şi rezultatele elevilor. </w:t>
      </w:r>
      <w:r w:rsidRPr="00434C25">
        <w:rPr>
          <w:spacing w:val="-1"/>
        </w:rPr>
        <w:t>P</w:t>
      </w:r>
      <w:r>
        <w:rPr>
          <w:spacing w:val="-1"/>
        </w:rPr>
        <w:t xml:space="preserve">ărinţii sunt informaţi despre toate </w:t>
      </w:r>
      <w:r w:rsidRPr="00434C25">
        <w:t>activit</w:t>
      </w:r>
      <w:r>
        <w:t>ăţile şcolii</w:t>
      </w:r>
      <w:r w:rsidR="003C4761">
        <w:t>.</w:t>
      </w:r>
      <w:r>
        <w:t xml:space="preserve"> </w:t>
      </w:r>
      <w:r w:rsidR="003A58FF">
        <w:rPr>
          <w:spacing w:val="-1"/>
        </w:rPr>
        <w:t>Uneori</w:t>
      </w:r>
      <w:r w:rsidRPr="00434C25">
        <w:rPr>
          <w:spacing w:val="-1"/>
        </w:rPr>
        <w:t xml:space="preserve"> p</w:t>
      </w:r>
      <w:r>
        <w:rPr>
          <w:spacing w:val="-1"/>
        </w:rPr>
        <w:t xml:space="preserve">ărinţii sunt cei </w:t>
      </w:r>
      <w:r w:rsidRPr="00434C25">
        <w:rPr>
          <w:spacing w:val="-1"/>
        </w:rPr>
        <w:t>care au ini</w:t>
      </w:r>
      <w:r>
        <w:rPr>
          <w:spacing w:val="-1"/>
        </w:rPr>
        <w:t xml:space="preserve">ţiativa dacă vor să afle care sunt </w:t>
      </w:r>
      <w:r w:rsidRPr="00434C25">
        <w:rPr>
          <w:spacing w:val="-1"/>
        </w:rPr>
        <w:t xml:space="preserve">rezultatele copiilor, precum </w:t>
      </w:r>
      <w:r>
        <w:rPr>
          <w:spacing w:val="-1"/>
        </w:rPr>
        <w:t xml:space="preserve">şi potenţialul </w:t>
      </w:r>
      <w:r w:rsidR="003A58FF">
        <w:t>acestora.</w:t>
      </w:r>
    </w:p>
    <w:p w:rsidR="000B3186" w:rsidRDefault="000B3186" w:rsidP="003A58FF">
      <w:pPr>
        <w:shd w:val="clear" w:color="auto" w:fill="FFFFFF"/>
        <w:ind w:firstLine="797"/>
        <w:jc w:val="both"/>
      </w:pPr>
      <w:r>
        <w:rPr>
          <w:spacing w:val="-1"/>
        </w:rPr>
        <w:t>Şcoala admite parteneriatul cu familia</w:t>
      </w:r>
      <w:r w:rsidR="003A58FF">
        <w:rPr>
          <w:spacing w:val="-1"/>
        </w:rPr>
        <w:t xml:space="preserve"> și</w:t>
      </w:r>
      <w:r w:rsidRPr="00434C25">
        <w:t xml:space="preserve"> </w:t>
      </w:r>
      <w:r w:rsidR="003A58FF">
        <w:t xml:space="preserve">îl pune </w:t>
      </w:r>
      <w:r>
        <w:t>în practică</w:t>
      </w:r>
      <w:r w:rsidR="003A58FF">
        <w:t>.</w:t>
      </w:r>
      <w:r>
        <w:t xml:space="preserve"> </w:t>
      </w:r>
      <w:r>
        <w:rPr>
          <w:spacing w:val="-1"/>
        </w:rPr>
        <w:t xml:space="preserve">Şcoala este foarte receptivă la </w:t>
      </w:r>
      <w:r w:rsidRPr="00434C25">
        <w:t xml:space="preserve">sugestiile </w:t>
      </w:r>
      <w:r>
        <w:t xml:space="preserve">şi propunerile părinţilor; </w:t>
      </w:r>
      <w:r w:rsidR="003A58FF">
        <w:t>ș</w:t>
      </w:r>
      <w:r>
        <w:rPr>
          <w:spacing w:val="-1"/>
        </w:rPr>
        <w:t xml:space="preserve">coala </w:t>
      </w:r>
      <w:r w:rsidR="003A58FF">
        <w:rPr>
          <w:spacing w:val="-1"/>
        </w:rPr>
        <w:t>d</w:t>
      </w:r>
      <w:r>
        <w:rPr>
          <w:spacing w:val="-1"/>
        </w:rPr>
        <w:t xml:space="preserve">iscută curriculumul local cu </w:t>
      </w:r>
      <w:r w:rsidRPr="00434C25">
        <w:t>reprezentan</w:t>
      </w:r>
      <w:r>
        <w:t>ţii comunităţii locale</w:t>
      </w:r>
      <w:r w:rsidR="003A58FF">
        <w:t>.</w:t>
      </w:r>
      <w:r>
        <w:t xml:space="preserve"> </w:t>
      </w:r>
      <w:r w:rsidRPr="00434C25">
        <w:rPr>
          <w:spacing w:val="-1"/>
        </w:rPr>
        <w:t>Informa</w:t>
      </w:r>
      <w:r>
        <w:rPr>
          <w:spacing w:val="-1"/>
        </w:rPr>
        <w:t xml:space="preserve">ţiile privind oportunităţile ce </w:t>
      </w:r>
      <w:r w:rsidRPr="00434C25">
        <w:t>vizeaz</w:t>
      </w:r>
      <w:r>
        <w:t xml:space="preserve">ă cariera sunt </w:t>
      </w:r>
      <w:r w:rsidR="003A58FF">
        <w:t xml:space="preserve">făcute publice și sunt afișate. </w:t>
      </w:r>
      <w:r>
        <w:t xml:space="preserve"> </w:t>
      </w:r>
      <w:r w:rsidRPr="00434C25">
        <w:rPr>
          <w:spacing w:val="-1"/>
        </w:rPr>
        <w:t>Colaborarea cu agen</w:t>
      </w:r>
      <w:r>
        <w:rPr>
          <w:spacing w:val="-1"/>
        </w:rPr>
        <w:t xml:space="preserve">ţii economici locali </w:t>
      </w:r>
      <w:r w:rsidRPr="00434C25">
        <w:t>este foarte bun</w:t>
      </w:r>
      <w:r w:rsidR="003A58FF">
        <w:t>ă.</w:t>
      </w:r>
      <w:r>
        <w:t xml:space="preserve"> </w:t>
      </w:r>
      <w:r w:rsidRPr="00434C25">
        <w:rPr>
          <w:spacing w:val="-1"/>
        </w:rPr>
        <w:t xml:space="preserve">Activitatea </w:t>
      </w:r>
      <w:r>
        <w:rPr>
          <w:spacing w:val="-1"/>
        </w:rPr>
        <w:t xml:space="preserve"> r</w:t>
      </w:r>
      <w:r w:rsidRPr="00434C25">
        <w:rPr>
          <w:spacing w:val="-1"/>
        </w:rPr>
        <w:t>eprezentan</w:t>
      </w:r>
      <w:r>
        <w:rPr>
          <w:spacing w:val="-1"/>
        </w:rPr>
        <w:t xml:space="preserve">ţilor părinţilor şi ai </w:t>
      </w:r>
      <w:r w:rsidRPr="00434C25">
        <w:rPr>
          <w:spacing w:val="-1"/>
        </w:rPr>
        <w:t>autorit</w:t>
      </w:r>
      <w:r>
        <w:rPr>
          <w:spacing w:val="-1"/>
        </w:rPr>
        <w:t xml:space="preserve">ăţilor locale în consiliul de administraţie </w:t>
      </w:r>
      <w:r w:rsidRPr="00434C25">
        <w:t xml:space="preserve">este </w:t>
      </w:r>
      <w:r w:rsidR="003A58FF">
        <w:t>eficientă şi responsabilă.</w:t>
      </w:r>
      <w:r>
        <w:t xml:space="preserve"> </w:t>
      </w:r>
      <w:r w:rsidRPr="00434C25">
        <w:rPr>
          <w:spacing w:val="-1"/>
        </w:rPr>
        <w:t>P</w:t>
      </w:r>
      <w:r>
        <w:rPr>
          <w:spacing w:val="-1"/>
        </w:rPr>
        <w:t xml:space="preserve">ărinţii contribuie la sporirea resurselor </w:t>
      </w:r>
      <w:r w:rsidRPr="00434C25">
        <w:rPr>
          <w:spacing w:val="-1"/>
        </w:rPr>
        <w:t>materiale ale unit</w:t>
      </w:r>
      <w:r w:rsidR="003A58FF">
        <w:rPr>
          <w:spacing w:val="-1"/>
        </w:rPr>
        <w:t>ăţii de învăţământ.</w:t>
      </w:r>
      <w:r>
        <w:rPr>
          <w:spacing w:val="-1"/>
        </w:rPr>
        <w:t xml:space="preserve"> </w:t>
      </w:r>
      <w:r w:rsidRPr="00434C25">
        <w:rPr>
          <w:spacing w:val="-1"/>
        </w:rPr>
        <w:t>P</w:t>
      </w:r>
      <w:r>
        <w:rPr>
          <w:spacing w:val="-1"/>
        </w:rPr>
        <w:t xml:space="preserve">ărinţii sunt preocupaţi de situaţia copiilor </w:t>
      </w:r>
      <w:r>
        <w:t xml:space="preserve">lor, doresc </w:t>
      </w:r>
      <w:r w:rsidR="003A58FF">
        <w:t>o comunicare deschisă cu şcoala și</w:t>
      </w:r>
      <w:r>
        <w:t xml:space="preserve"> </w:t>
      </w:r>
      <w:r w:rsidRPr="00434C25">
        <w:rPr>
          <w:spacing w:val="-1"/>
        </w:rPr>
        <w:t>sunt dispu</w:t>
      </w:r>
      <w:r>
        <w:rPr>
          <w:spacing w:val="-1"/>
        </w:rPr>
        <w:t xml:space="preserve">şi să aibă un parteneriat activ cu </w:t>
      </w:r>
      <w:r w:rsidRPr="00434C25">
        <w:t>aceasta.</w:t>
      </w:r>
    </w:p>
    <w:p w:rsidR="00DB09BD" w:rsidRPr="00DB09BD" w:rsidRDefault="00DB09BD" w:rsidP="00DB09BD">
      <w:pPr>
        <w:shd w:val="clear" w:color="auto" w:fill="FFFFFF"/>
        <w:ind w:firstLine="797"/>
        <w:jc w:val="both"/>
      </w:pPr>
      <w:r w:rsidRPr="00DB09BD">
        <w:t>Au fost semnate contracte de parteneriat cu Părinţilor în fiecare an şcolar începând cu anul 1999 – 2000. Ca urmare a acestui parteneriat au fost introduse gaze pentru încălzirea celor patru clădiri în care se desfăşoară cursuri, a fost întreţinută baza materială, a fost dezvoltată baza materială prin cumpărarea de tehnică de calcul şi a altor mijloace de învăţământ pentru dotarea cabinetelor, carte şcolară, acvariul şcolar şi au fost susţinute financiar concursurile şcolare ( cheltuieli de transport, organizare şi premii).</w:t>
      </w:r>
    </w:p>
    <w:p w:rsidR="00DB09BD" w:rsidRPr="00DB09BD" w:rsidRDefault="00DB09BD" w:rsidP="00DB09BD">
      <w:pPr>
        <w:shd w:val="clear" w:color="auto" w:fill="FFFFFF"/>
        <w:ind w:firstLine="797"/>
        <w:jc w:val="both"/>
      </w:pPr>
      <w:r w:rsidRPr="00DB09BD">
        <w:t>La începutul anului şcolar 2009-2010 au fost stabilite obiectivele ce vor fi realizate în parteneriat cu părinţii.</w:t>
      </w:r>
    </w:p>
    <w:p w:rsidR="00DB09BD" w:rsidRPr="00DB09BD" w:rsidRDefault="00DB09BD" w:rsidP="00DB09BD">
      <w:pPr>
        <w:shd w:val="clear" w:color="auto" w:fill="FFFFFF"/>
        <w:ind w:firstLine="797"/>
        <w:jc w:val="both"/>
      </w:pPr>
      <w:r w:rsidRPr="00DB09BD">
        <w:t>Au fost semnate contracte de parteneriat cu firmele SC EU</w:t>
      </w:r>
      <w:r>
        <w:t>R</w:t>
      </w:r>
      <w:r w:rsidRPr="00DB09BD">
        <w:t>OSEVICE INTERNATIONAL SRL, SC INFOCONT MSIM SRL și AGROMEC SA Bălceşti pe baza cărora elevii din anii terminali îşi desfăşoară practica în aceste unităţi product</w:t>
      </w:r>
      <w:r>
        <w:t xml:space="preserve">ive, dotate corespunzător. </w:t>
      </w:r>
      <w:r w:rsidRPr="00DB09BD">
        <w:t>.</w:t>
      </w:r>
    </w:p>
    <w:p w:rsidR="00DB09BD" w:rsidRPr="00DB09BD" w:rsidRDefault="00DB09BD" w:rsidP="00DB09BD">
      <w:pPr>
        <w:shd w:val="clear" w:color="auto" w:fill="FFFFFF"/>
        <w:ind w:firstLine="797"/>
        <w:jc w:val="both"/>
      </w:pPr>
      <w:r w:rsidRPr="00DB09BD">
        <w:t xml:space="preserve">Am beneficiat astfel de o pertinentă bază de date din partea AJOFM utilă în întocmirea ofertei şi implicit a planului de şcolarizare, precum şi de sprijin financiar din partea Consiliului Judeţean. </w:t>
      </w:r>
    </w:p>
    <w:p w:rsidR="00DB09BD" w:rsidRPr="00DB09BD" w:rsidRDefault="00DB09BD" w:rsidP="00DB09BD">
      <w:pPr>
        <w:shd w:val="clear" w:color="auto" w:fill="FFFFFF"/>
        <w:ind w:firstLine="797"/>
        <w:jc w:val="both"/>
      </w:pPr>
      <w:r w:rsidRPr="00DB09BD">
        <w:t>În baza declaraţiei de parteneriat, din partea Primăriei am beneficiat şi beneficiem în continuare de tot sprijinul necesar desfăşurării unei activităţi didactice eficiente.</w:t>
      </w:r>
    </w:p>
    <w:p w:rsidR="00DB09BD" w:rsidRPr="00DB09BD" w:rsidRDefault="00DB09BD" w:rsidP="00DB09BD">
      <w:pPr>
        <w:shd w:val="clear" w:color="auto" w:fill="FFFFFF"/>
        <w:ind w:firstLine="797"/>
        <w:jc w:val="both"/>
      </w:pPr>
      <w:r w:rsidRPr="00DB09BD">
        <w:t>În baza declaraţiei de parteneriat, din partea CLDPS beneficiem de sprijin privind stabilirea direcţiilor de dezvoltare a şcolii şi fundamentarea planurilor de şcolarizare.</w:t>
      </w:r>
    </w:p>
    <w:p w:rsidR="00DB09BD" w:rsidRDefault="00DB09BD" w:rsidP="003A58FF">
      <w:pPr>
        <w:shd w:val="clear" w:color="auto" w:fill="FFFFFF"/>
        <w:ind w:firstLine="797"/>
        <w:jc w:val="both"/>
      </w:pPr>
    </w:p>
    <w:p w:rsidR="002910D8" w:rsidRDefault="002910D8" w:rsidP="00DB09BD">
      <w:pPr>
        <w:shd w:val="clear" w:color="auto" w:fill="FFFFFF"/>
        <w:ind w:firstLine="797"/>
        <w:jc w:val="both"/>
      </w:pPr>
    </w:p>
    <w:p w:rsidR="002910D8" w:rsidRDefault="002910D8" w:rsidP="003C4761">
      <w:pPr>
        <w:shd w:val="clear" w:color="auto" w:fill="FFFFFF"/>
        <w:spacing w:line="274" w:lineRule="exact"/>
        <w:ind w:left="264" w:firstLine="485"/>
        <w:jc w:val="both"/>
      </w:pPr>
    </w:p>
    <w:p w:rsidR="00B535B6" w:rsidRDefault="00B535B6" w:rsidP="003C4761">
      <w:pPr>
        <w:tabs>
          <w:tab w:val="left" w:pos="5940"/>
        </w:tabs>
        <w:ind w:left="720"/>
        <w:jc w:val="both"/>
        <w:rPr>
          <w:b/>
          <w:bCs/>
          <w:i/>
          <w:iCs/>
        </w:rPr>
      </w:pPr>
      <w:r>
        <w:rPr>
          <w:b/>
          <w:bCs/>
          <w:i/>
          <w:iCs/>
        </w:rPr>
        <w:t>7.Atitudinea elevilor faţă de educaţia pe care le-o furnizează unitatea de învăţământ</w:t>
      </w:r>
    </w:p>
    <w:p w:rsidR="00B535B6" w:rsidRDefault="00B535B6" w:rsidP="003C4761">
      <w:pPr>
        <w:tabs>
          <w:tab w:val="left" w:pos="5940"/>
        </w:tabs>
        <w:jc w:val="both"/>
        <w:rPr>
          <w:b/>
          <w:bCs/>
          <w:i/>
          <w:iCs/>
        </w:rPr>
      </w:pPr>
    </w:p>
    <w:p w:rsidR="00B535B6" w:rsidRDefault="00B535B6" w:rsidP="003A58FF">
      <w:pPr>
        <w:shd w:val="clear" w:color="auto" w:fill="FFFFFF"/>
        <w:spacing w:before="283" w:line="274" w:lineRule="exact"/>
        <w:ind w:firstLine="851"/>
        <w:jc w:val="both"/>
      </w:pPr>
      <w:r>
        <w:rPr>
          <w:spacing w:val="-1"/>
        </w:rPr>
        <w:t xml:space="preserve">Elevii au o atitudine corespunzătoare faţă de învăţătură şi răspund în mod satisfăcător la </w:t>
      </w:r>
      <w:r>
        <w:t xml:space="preserve">cerinţele profesorilor, în special întrebărilor care fac apel la memorizare şi mai puţin acelora care presupun analiza, sinteza, </w:t>
      </w:r>
      <w:r>
        <w:rPr>
          <w:spacing w:val="-1"/>
        </w:rPr>
        <w:t xml:space="preserve">generalizarea şi abstractizarea, ca operaţii ale </w:t>
      </w:r>
      <w:r>
        <w:t>gândirii critice;</w:t>
      </w:r>
    </w:p>
    <w:p w:rsidR="00B535B6" w:rsidRPr="00B535B6" w:rsidRDefault="00B535B6" w:rsidP="003A58FF">
      <w:pPr>
        <w:shd w:val="clear" w:color="auto" w:fill="FFFFFF"/>
        <w:spacing w:before="10" w:line="274" w:lineRule="exact"/>
        <w:ind w:firstLine="851"/>
        <w:jc w:val="both"/>
      </w:pPr>
      <w:r>
        <w:t>Ei sunt interesaţi de activitatea din şcoală</w:t>
      </w:r>
      <w:r w:rsidR="003A58FF">
        <w:t>și se implică în majoritatea acțiunilor propuse de școală sau de reprezentanții lor.</w:t>
      </w:r>
    </w:p>
    <w:p w:rsidR="00B535B6" w:rsidRDefault="003A58FF" w:rsidP="003A58FF">
      <w:pPr>
        <w:shd w:val="clear" w:color="auto" w:fill="FFFFFF"/>
        <w:spacing w:before="5" w:line="274" w:lineRule="exact"/>
        <w:ind w:firstLine="851"/>
        <w:jc w:val="both"/>
      </w:pPr>
      <w:r>
        <w:t xml:space="preserve">Elevii răspund </w:t>
      </w:r>
      <w:r w:rsidR="00B535B6" w:rsidRPr="00B535B6">
        <w:t xml:space="preserve">la întrebările </w:t>
      </w:r>
      <w:r w:rsidR="00B535B6" w:rsidRPr="00B535B6">
        <w:rPr>
          <w:spacing w:val="-1"/>
        </w:rPr>
        <w:t xml:space="preserve">profesorilor, </w:t>
      </w:r>
      <w:r>
        <w:rPr>
          <w:spacing w:val="-1"/>
        </w:rPr>
        <w:t xml:space="preserve">manifestă </w:t>
      </w:r>
      <w:r w:rsidR="00B535B6" w:rsidRPr="00B535B6">
        <w:rPr>
          <w:spacing w:val="-1"/>
        </w:rPr>
        <w:t>curiozitate</w:t>
      </w:r>
      <w:r w:rsidR="00B535B6">
        <w:rPr>
          <w:spacing w:val="-1"/>
        </w:rPr>
        <w:t xml:space="preserve"> şi pun î</w:t>
      </w:r>
      <w:r>
        <w:rPr>
          <w:spacing w:val="-1"/>
        </w:rPr>
        <w:t>ntrebări. Dau răspunsuri adeseori</w:t>
      </w:r>
      <w:r w:rsidR="00B535B6">
        <w:rPr>
          <w:spacing w:val="-1"/>
        </w:rPr>
        <w:t xml:space="preserve"> </w:t>
      </w:r>
      <w:r>
        <w:rPr>
          <w:spacing w:val="-1"/>
        </w:rPr>
        <w:t xml:space="preserve">pline </w:t>
      </w:r>
      <w:r w:rsidR="00B535B6">
        <w:rPr>
          <w:spacing w:val="-1"/>
        </w:rPr>
        <w:t xml:space="preserve">de </w:t>
      </w:r>
      <w:r w:rsidR="00B535B6">
        <w:t xml:space="preserve">nuanţă şi creativitate, aşa după cum s-a </w:t>
      </w:r>
      <w:r w:rsidR="00B535B6">
        <w:rPr>
          <w:spacing w:val="-1"/>
        </w:rPr>
        <w:t xml:space="preserve">constatat şi din analiza chestionarelor aplicate </w:t>
      </w:r>
      <w:r>
        <w:t>acestora.</w:t>
      </w:r>
    </w:p>
    <w:p w:rsidR="00B535B6" w:rsidRDefault="00B535B6" w:rsidP="003A58FF">
      <w:pPr>
        <w:shd w:val="clear" w:color="auto" w:fill="FFFFFF"/>
        <w:spacing w:before="10" w:line="274" w:lineRule="exact"/>
        <w:ind w:left="5" w:firstLine="851"/>
        <w:jc w:val="both"/>
      </w:pPr>
      <w:r>
        <w:rPr>
          <w:spacing w:val="-1"/>
        </w:rPr>
        <w:t xml:space="preserve">Când aleg disciplinele opţionale se bazează </w:t>
      </w:r>
      <w:r>
        <w:t xml:space="preserve">pe sfatul celor din jur, pe cutume </w:t>
      </w:r>
      <w:r w:rsidR="003A58FF">
        <w:t xml:space="preserve">dar </w:t>
      </w:r>
      <w:r>
        <w:t>şi pe propria judecată;</w:t>
      </w:r>
    </w:p>
    <w:p w:rsidR="00B535B6" w:rsidRDefault="00B535B6" w:rsidP="003A58FF">
      <w:pPr>
        <w:shd w:val="clear" w:color="auto" w:fill="FFFFFF"/>
        <w:spacing w:before="10" w:line="274" w:lineRule="exact"/>
        <w:ind w:left="10" w:firstLine="851"/>
        <w:jc w:val="both"/>
      </w:pPr>
      <w:r>
        <w:rPr>
          <w:spacing w:val="-1"/>
        </w:rPr>
        <w:t xml:space="preserve">La activităţile extracurriculare participă un </w:t>
      </w:r>
      <w:r w:rsidR="003A58FF">
        <w:t>număr mare</w:t>
      </w:r>
      <w:r>
        <w:t xml:space="preserve"> de elevi (</w:t>
      </w:r>
      <w:r w:rsidR="003A58FF">
        <w:t>peste 85</w:t>
      </w:r>
      <w:r>
        <w:t>%);</w:t>
      </w:r>
    </w:p>
    <w:p w:rsidR="00B535B6" w:rsidRDefault="00B535B6" w:rsidP="003A58FF">
      <w:pPr>
        <w:shd w:val="clear" w:color="auto" w:fill="FFFFFF"/>
        <w:spacing w:line="274" w:lineRule="exact"/>
        <w:ind w:left="5" w:firstLine="851"/>
        <w:jc w:val="both"/>
      </w:pPr>
      <w:r>
        <w:t xml:space="preserve">Consiliul elevilor propune activităţi, </w:t>
      </w:r>
      <w:r>
        <w:rPr>
          <w:spacing w:val="-1"/>
        </w:rPr>
        <w:t>programe şi proiecte reuşi</w:t>
      </w:r>
      <w:r w:rsidR="003A58FF">
        <w:rPr>
          <w:spacing w:val="-1"/>
        </w:rPr>
        <w:t>nd</w:t>
      </w:r>
      <w:r>
        <w:rPr>
          <w:spacing w:val="-1"/>
        </w:rPr>
        <w:t xml:space="preserve"> să implice un nurnăr mare de elevi, activitatea acestuia fiind </w:t>
      </w:r>
      <w:r>
        <w:t xml:space="preserve">vizbilă, </w:t>
      </w:r>
      <w:r w:rsidR="003A58FF">
        <w:t>plină</w:t>
      </w:r>
      <w:r>
        <w:t xml:space="preserve"> substanţă, marcată de </w:t>
      </w:r>
      <w:r w:rsidR="003A58FF">
        <w:t>seriozitate și implicare.</w:t>
      </w:r>
    </w:p>
    <w:p w:rsidR="00B535B6" w:rsidRDefault="00B535B6" w:rsidP="003A58FF">
      <w:pPr>
        <w:shd w:val="clear" w:color="auto" w:fill="FFFFFF"/>
        <w:spacing w:before="5" w:line="274" w:lineRule="exact"/>
        <w:ind w:right="59" w:firstLine="851"/>
        <w:jc w:val="both"/>
      </w:pPr>
      <w:r>
        <w:rPr>
          <w:spacing w:val="-1"/>
        </w:rPr>
        <w:t xml:space="preserve">In general, comportamentul </w:t>
      </w:r>
      <w:r w:rsidR="003A58FF">
        <w:rPr>
          <w:spacing w:val="-1"/>
        </w:rPr>
        <w:t xml:space="preserve">elevilor </w:t>
      </w:r>
      <w:r>
        <w:rPr>
          <w:spacing w:val="-1"/>
        </w:rPr>
        <w:t xml:space="preserve">este </w:t>
      </w:r>
      <w:r>
        <w:t>corect. Ei sunt discipl</w:t>
      </w:r>
      <w:r w:rsidR="003A58FF">
        <w:t>inaţi şi respectă regulamentele ș</w:t>
      </w:r>
      <w:r>
        <w:t>colare.</w:t>
      </w:r>
    </w:p>
    <w:p w:rsidR="00B535B6" w:rsidRPr="00B535B6" w:rsidRDefault="00B535B6" w:rsidP="003C4761">
      <w:pPr>
        <w:tabs>
          <w:tab w:val="left" w:pos="5940"/>
        </w:tabs>
        <w:jc w:val="both"/>
        <w:rPr>
          <w:b/>
          <w:bCs/>
          <w:i/>
          <w:iCs/>
        </w:rPr>
      </w:pPr>
    </w:p>
    <w:p w:rsidR="004A65AF" w:rsidRPr="003B5932" w:rsidRDefault="004A65AF" w:rsidP="004A65AF">
      <w:pPr>
        <w:tabs>
          <w:tab w:val="left" w:pos="5940"/>
        </w:tabs>
        <w:ind w:firstLine="1080"/>
        <w:jc w:val="both"/>
        <w:rPr>
          <w:b/>
          <w:bCs/>
        </w:rPr>
      </w:pPr>
    </w:p>
    <w:p w:rsidR="00820C77" w:rsidRDefault="00820C77" w:rsidP="005C54CC">
      <w:pPr>
        <w:tabs>
          <w:tab w:val="left" w:pos="5940"/>
        </w:tabs>
        <w:ind w:left="1360"/>
        <w:jc w:val="both"/>
        <w:rPr>
          <w:b/>
          <w:bCs/>
        </w:rPr>
      </w:pPr>
    </w:p>
    <w:p w:rsidR="00122703" w:rsidRDefault="00122703"/>
    <w:tbl>
      <w:tblPr>
        <w:tblW w:w="9360" w:type="dxa"/>
        <w:tblInd w:w="108" w:type="dxa"/>
        <w:tblLayout w:type="fixed"/>
        <w:tblLook w:val="00A0" w:firstRow="1" w:lastRow="0" w:firstColumn="1" w:lastColumn="0" w:noHBand="0" w:noVBand="0"/>
      </w:tblPr>
      <w:tblGrid>
        <w:gridCol w:w="9360"/>
      </w:tblGrid>
      <w:tr w:rsidR="00311D91" w:rsidRPr="00C465B3" w:rsidTr="00122703">
        <w:trPr>
          <w:trHeight w:val="300"/>
        </w:trPr>
        <w:tc>
          <w:tcPr>
            <w:tcW w:w="9360" w:type="dxa"/>
            <w:tcBorders>
              <w:top w:val="nil"/>
              <w:left w:val="nil"/>
              <w:bottom w:val="nil"/>
              <w:right w:val="nil"/>
            </w:tcBorders>
            <w:noWrap/>
            <w:vAlign w:val="bottom"/>
          </w:tcPr>
          <w:p w:rsidR="00311D91" w:rsidRPr="00C465B3" w:rsidRDefault="00311D91" w:rsidP="00470E10">
            <w:pPr>
              <w:jc w:val="center"/>
              <w:rPr>
                <w:rFonts w:ascii="Arial" w:hAnsi="Arial" w:cs="Arial"/>
                <w:b/>
                <w:bCs/>
                <w:sz w:val="22"/>
                <w:szCs w:val="22"/>
                <w:u w:val="single"/>
                <w:lang w:val="es-ES"/>
              </w:rPr>
            </w:pPr>
          </w:p>
          <w:p w:rsidR="00311D91" w:rsidRDefault="00311D91" w:rsidP="00470E10">
            <w:pPr>
              <w:jc w:val="center"/>
              <w:rPr>
                <w:rFonts w:ascii="Arial" w:hAnsi="Arial" w:cs="Arial"/>
                <w:b/>
                <w:bCs/>
                <w:lang w:val="it-IT"/>
              </w:rPr>
            </w:pPr>
            <w:r w:rsidRPr="00C465B3">
              <w:rPr>
                <w:rFonts w:ascii="Arial" w:hAnsi="Arial" w:cs="Arial"/>
                <w:b/>
                <w:bCs/>
                <w:lang w:val="it-IT"/>
              </w:rPr>
              <w:t>Pierderi cohortă înregistrate pe ruta de profesionalizare progresivă</w:t>
            </w:r>
          </w:p>
          <w:p w:rsidR="00311D91" w:rsidRPr="00C465B3" w:rsidRDefault="00311D91" w:rsidP="00470E10">
            <w:pPr>
              <w:jc w:val="center"/>
              <w:rPr>
                <w:rFonts w:ascii="Arial" w:hAnsi="Arial" w:cs="Arial"/>
                <w:b/>
                <w:bCs/>
                <w:lang w:val="it-IT"/>
              </w:rPr>
            </w:pPr>
          </w:p>
        </w:tc>
      </w:tr>
    </w:tbl>
    <w:p w:rsidR="00122703" w:rsidRDefault="00122703"/>
    <w:tbl>
      <w:tblPr>
        <w:tblW w:w="9627" w:type="dxa"/>
        <w:tblInd w:w="-162" w:type="dxa"/>
        <w:tblLayout w:type="fixed"/>
        <w:tblLook w:val="00A0" w:firstRow="1" w:lastRow="0" w:firstColumn="1" w:lastColumn="0" w:noHBand="0" w:noVBand="0"/>
      </w:tblPr>
      <w:tblGrid>
        <w:gridCol w:w="3715"/>
        <w:gridCol w:w="771"/>
        <w:gridCol w:w="643"/>
        <w:gridCol w:w="643"/>
        <w:gridCol w:w="642"/>
        <w:gridCol w:w="643"/>
        <w:gridCol w:w="643"/>
        <w:gridCol w:w="643"/>
        <w:gridCol w:w="642"/>
        <w:gridCol w:w="642"/>
      </w:tblGrid>
      <w:tr w:rsidR="00A96495" w:rsidRPr="00C465B3" w:rsidTr="009B0D37">
        <w:trPr>
          <w:trHeight w:val="319"/>
        </w:trPr>
        <w:tc>
          <w:tcPr>
            <w:tcW w:w="3715" w:type="dxa"/>
            <w:vMerge w:val="restart"/>
            <w:tcBorders>
              <w:top w:val="single" w:sz="8" w:space="0" w:color="auto"/>
              <w:left w:val="single" w:sz="8" w:space="0" w:color="auto"/>
              <w:bottom w:val="nil"/>
              <w:right w:val="single" w:sz="8" w:space="0" w:color="auto"/>
            </w:tcBorders>
            <w:shd w:val="clear" w:color="auto" w:fill="FFCC99"/>
            <w:noWrap/>
            <w:vAlign w:val="center"/>
          </w:tcPr>
          <w:p w:rsidR="00A96495" w:rsidRPr="00C465B3" w:rsidRDefault="00A96495" w:rsidP="00536A33">
            <w:pPr>
              <w:jc w:val="center"/>
              <w:rPr>
                <w:rFonts w:ascii="Arial" w:hAnsi="Arial" w:cs="Arial"/>
                <w:b/>
                <w:bCs/>
              </w:rPr>
            </w:pPr>
            <w:r w:rsidRPr="00C465B3">
              <w:rPr>
                <w:rFonts w:ascii="Arial" w:hAnsi="Arial" w:cs="Arial"/>
                <w:b/>
                <w:bCs/>
              </w:rPr>
              <w:t>Criteriul</w:t>
            </w:r>
          </w:p>
        </w:tc>
        <w:tc>
          <w:tcPr>
            <w:tcW w:w="5910" w:type="dxa"/>
            <w:gridSpan w:val="9"/>
            <w:tcBorders>
              <w:top w:val="single" w:sz="8" w:space="0" w:color="auto"/>
              <w:left w:val="single" w:sz="8" w:space="0" w:color="auto"/>
              <w:bottom w:val="nil"/>
              <w:right w:val="single" w:sz="8" w:space="0" w:color="000000"/>
            </w:tcBorders>
          </w:tcPr>
          <w:p w:rsidR="00A96495" w:rsidRPr="00C465B3" w:rsidRDefault="00A96495" w:rsidP="00536A33">
            <w:pPr>
              <w:jc w:val="center"/>
              <w:rPr>
                <w:rFonts w:ascii="Arial" w:hAnsi="Arial" w:cs="Arial"/>
                <w:b/>
                <w:bCs/>
              </w:rPr>
            </w:pPr>
            <w:r w:rsidRPr="00C465B3">
              <w:rPr>
                <w:rFonts w:ascii="Arial" w:hAnsi="Arial" w:cs="Arial"/>
                <w:b/>
                <w:bCs/>
              </w:rPr>
              <w:t>ANUL ŞCOLAR</w:t>
            </w:r>
          </w:p>
        </w:tc>
      </w:tr>
      <w:tr w:rsidR="00A96495" w:rsidRPr="001909AB" w:rsidTr="009B0D37">
        <w:trPr>
          <w:trHeight w:val="592"/>
        </w:trPr>
        <w:tc>
          <w:tcPr>
            <w:tcW w:w="3715" w:type="dxa"/>
            <w:vMerge/>
            <w:tcBorders>
              <w:top w:val="single" w:sz="8" w:space="0" w:color="auto"/>
              <w:left w:val="single" w:sz="8" w:space="0" w:color="auto"/>
              <w:bottom w:val="nil"/>
              <w:right w:val="single" w:sz="4" w:space="0" w:color="auto"/>
            </w:tcBorders>
            <w:shd w:val="clear" w:color="auto" w:fill="FFCC99"/>
            <w:vAlign w:val="center"/>
          </w:tcPr>
          <w:p w:rsidR="00A96495" w:rsidRPr="00C465B3" w:rsidRDefault="00A96495" w:rsidP="00536A33">
            <w:pPr>
              <w:rPr>
                <w:rFonts w:ascii="Arial" w:hAnsi="Arial" w:cs="Arial"/>
                <w:b/>
                <w:bCs/>
              </w:rPr>
            </w:pPr>
          </w:p>
        </w:tc>
        <w:tc>
          <w:tcPr>
            <w:tcW w:w="771" w:type="dxa"/>
            <w:tcBorders>
              <w:top w:val="single" w:sz="4" w:space="0" w:color="auto"/>
              <w:left w:val="single" w:sz="4" w:space="0" w:color="auto"/>
              <w:bottom w:val="single" w:sz="4" w:space="0" w:color="auto"/>
              <w:right w:val="single" w:sz="4" w:space="0" w:color="auto"/>
            </w:tcBorders>
          </w:tcPr>
          <w:p w:rsidR="00A96495" w:rsidRPr="001909AB" w:rsidRDefault="00A96495" w:rsidP="00536A33">
            <w:pPr>
              <w:jc w:val="center"/>
              <w:rPr>
                <w:rFonts w:ascii="Arial" w:hAnsi="Arial" w:cs="Arial"/>
                <w:b/>
                <w:bCs/>
                <w:sz w:val="14"/>
              </w:rPr>
            </w:pPr>
            <w:r w:rsidRPr="001909AB">
              <w:rPr>
                <w:rFonts w:ascii="Arial" w:hAnsi="Arial" w:cs="Arial"/>
                <w:b/>
                <w:bCs/>
                <w:sz w:val="14"/>
              </w:rPr>
              <w:t>2003-2004</w:t>
            </w:r>
          </w:p>
        </w:tc>
        <w:tc>
          <w:tcPr>
            <w:tcW w:w="643" w:type="dxa"/>
            <w:tcBorders>
              <w:top w:val="single" w:sz="8" w:space="0" w:color="auto"/>
              <w:left w:val="single" w:sz="4" w:space="0" w:color="auto"/>
              <w:bottom w:val="single" w:sz="8" w:space="0" w:color="auto"/>
              <w:right w:val="single" w:sz="4" w:space="0" w:color="auto"/>
            </w:tcBorders>
            <w:vAlign w:val="center"/>
          </w:tcPr>
          <w:p w:rsidR="00A96495" w:rsidRPr="001909AB" w:rsidRDefault="00A96495" w:rsidP="00536A33">
            <w:pPr>
              <w:jc w:val="center"/>
              <w:rPr>
                <w:rFonts w:ascii="Arial" w:hAnsi="Arial" w:cs="Arial"/>
                <w:b/>
                <w:bCs/>
                <w:sz w:val="14"/>
              </w:rPr>
            </w:pPr>
            <w:r w:rsidRPr="001909AB">
              <w:rPr>
                <w:rFonts w:ascii="Arial" w:hAnsi="Arial" w:cs="Arial"/>
                <w:b/>
                <w:bCs/>
                <w:sz w:val="14"/>
              </w:rPr>
              <w:t>2004-2005</w:t>
            </w:r>
          </w:p>
        </w:tc>
        <w:tc>
          <w:tcPr>
            <w:tcW w:w="643" w:type="dxa"/>
            <w:tcBorders>
              <w:top w:val="single" w:sz="8" w:space="0" w:color="auto"/>
              <w:left w:val="nil"/>
              <w:bottom w:val="single" w:sz="8" w:space="0" w:color="auto"/>
              <w:right w:val="single" w:sz="4" w:space="0" w:color="auto"/>
            </w:tcBorders>
            <w:vAlign w:val="center"/>
          </w:tcPr>
          <w:p w:rsidR="00A96495" w:rsidRPr="001909AB" w:rsidRDefault="00A96495" w:rsidP="00536A33">
            <w:pPr>
              <w:jc w:val="center"/>
              <w:rPr>
                <w:rFonts w:ascii="Arial" w:hAnsi="Arial" w:cs="Arial"/>
                <w:b/>
                <w:bCs/>
                <w:sz w:val="14"/>
              </w:rPr>
            </w:pPr>
            <w:r w:rsidRPr="001909AB">
              <w:rPr>
                <w:rFonts w:ascii="Arial" w:hAnsi="Arial" w:cs="Arial"/>
                <w:b/>
                <w:bCs/>
                <w:sz w:val="14"/>
              </w:rPr>
              <w:t>2005-2006</w:t>
            </w:r>
          </w:p>
        </w:tc>
        <w:tc>
          <w:tcPr>
            <w:tcW w:w="642" w:type="dxa"/>
            <w:tcBorders>
              <w:top w:val="single" w:sz="8" w:space="0" w:color="auto"/>
              <w:left w:val="nil"/>
              <w:bottom w:val="single" w:sz="8" w:space="0" w:color="auto"/>
              <w:right w:val="single" w:sz="4" w:space="0" w:color="auto"/>
            </w:tcBorders>
            <w:vAlign w:val="center"/>
          </w:tcPr>
          <w:p w:rsidR="00A96495" w:rsidRPr="001909AB" w:rsidRDefault="00A96495" w:rsidP="00536A33">
            <w:pPr>
              <w:rPr>
                <w:rFonts w:ascii="Arial" w:hAnsi="Arial" w:cs="Arial"/>
                <w:b/>
                <w:bCs/>
                <w:sz w:val="14"/>
              </w:rPr>
            </w:pPr>
            <w:r w:rsidRPr="001909AB">
              <w:rPr>
                <w:rFonts w:ascii="Arial" w:hAnsi="Arial" w:cs="Arial"/>
                <w:b/>
                <w:bCs/>
                <w:sz w:val="14"/>
              </w:rPr>
              <w:t>2006-2007</w:t>
            </w:r>
          </w:p>
        </w:tc>
        <w:tc>
          <w:tcPr>
            <w:tcW w:w="643" w:type="dxa"/>
            <w:tcBorders>
              <w:top w:val="single" w:sz="8" w:space="0" w:color="auto"/>
              <w:left w:val="nil"/>
              <w:bottom w:val="single" w:sz="8" w:space="0" w:color="auto"/>
              <w:right w:val="single" w:sz="4" w:space="0" w:color="auto"/>
            </w:tcBorders>
            <w:vAlign w:val="center"/>
          </w:tcPr>
          <w:p w:rsidR="00A96495" w:rsidRPr="001909AB" w:rsidRDefault="00A96495" w:rsidP="00536A33">
            <w:pPr>
              <w:jc w:val="center"/>
              <w:rPr>
                <w:rFonts w:ascii="Arial" w:hAnsi="Arial" w:cs="Arial"/>
                <w:b/>
                <w:bCs/>
                <w:sz w:val="14"/>
              </w:rPr>
            </w:pPr>
            <w:r w:rsidRPr="001909AB">
              <w:rPr>
                <w:rFonts w:ascii="Arial" w:hAnsi="Arial" w:cs="Arial"/>
                <w:b/>
                <w:bCs/>
                <w:sz w:val="14"/>
              </w:rPr>
              <w:t>2007-2008</w:t>
            </w:r>
          </w:p>
        </w:tc>
        <w:tc>
          <w:tcPr>
            <w:tcW w:w="643" w:type="dxa"/>
            <w:tcBorders>
              <w:top w:val="single" w:sz="8" w:space="0" w:color="auto"/>
              <w:left w:val="nil"/>
              <w:bottom w:val="single" w:sz="8" w:space="0" w:color="auto"/>
              <w:right w:val="single" w:sz="4" w:space="0" w:color="auto"/>
            </w:tcBorders>
            <w:vAlign w:val="center"/>
          </w:tcPr>
          <w:p w:rsidR="00A96495" w:rsidRPr="001909AB" w:rsidRDefault="00A96495" w:rsidP="00536A33">
            <w:pPr>
              <w:jc w:val="center"/>
              <w:rPr>
                <w:rFonts w:ascii="Arial" w:hAnsi="Arial" w:cs="Arial"/>
                <w:b/>
                <w:bCs/>
                <w:sz w:val="14"/>
              </w:rPr>
            </w:pPr>
            <w:r w:rsidRPr="001909AB">
              <w:rPr>
                <w:rFonts w:ascii="Arial" w:hAnsi="Arial" w:cs="Arial"/>
                <w:b/>
                <w:bCs/>
                <w:sz w:val="14"/>
              </w:rPr>
              <w:t>2008-2009</w:t>
            </w:r>
          </w:p>
        </w:tc>
        <w:tc>
          <w:tcPr>
            <w:tcW w:w="643" w:type="dxa"/>
            <w:tcBorders>
              <w:top w:val="single" w:sz="8" w:space="0" w:color="auto"/>
              <w:left w:val="nil"/>
              <w:bottom w:val="single" w:sz="8" w:space="0" w:color="auto"/>
              <w:right w:val="single" w:sz="8" w:space="0" w:color="auto"/>
            </w:tcBorders>
            <w:vAlign w:val="center"/>
          </w:tcPr>
          <w:p w:rsidR="00A96495" w:rsidRPr="001909AB" w:rsidRDefault="00A96495" w:rsidP="00536A33">
            <w:pPr>
              <w:jc w:val="center"/>
              <w:rPr>
                <w:rFonts w:ascii="Arial" w:hAnsi="Arial" w:cs="Arial"/>
                <w:b/>
                <w:bCs/>
                <w:sz w:val="14"/>
              </w:rPr>
            </w:pPr>
            <w:r w:rsidRPr="001909AB">
              <w:rPr>
                <w:rFonts w:ascii="Arial" w:hAnsi="Arial" w:cs="Arial"/>
                <w:b/>
                <w:bCs/>
                <w:sz w:val="14"/>
              </w:rPr>
              <w:t>2009-2010</w:t>
            </w:r>
          </w:p>
        </w:tc>
        <w:tc>
          <w:tcPr>
            <w:tcW w:w="642" w:type="dxa"/>
            <w:tcBorders>
              <w:top w:val="single" w:sz="8" w:space="0" w:color="auto"/>
              <w:left w:val="nil"/>
              <w:bottom w:val="single" w:sz="8" w:space="0" w:color="auto"/>
              <w:right w:val="single" w:sz="8" w:space="0" w:color="auto"/>
            </w:tcBorders>
          </w:tcPr>
          <w:p w:rsidR="00A96495" w:rsidRPr="001909AB" w:rsidRDefault="00A96495" w:rsidP="00536A33">
            <w:pPr>
              <w:jc w:val="center"/>
              <w:rPr>
                <w:rFonts w:ascii="Arial" w:hAnsi="Arial" w:cs="Arial"/>
                <w:b/>
                <w:bCs/>
                <w:sz w:val="14"/>
              </w:rPr>
            </w:pPr>
            <w:r w:rsidRPr="001909AB">
              <w:rPr>
                <w:rFonts w:ascii="Arial" w:hAnsi="Arial" w:cs="Arial"/>
                <w:b/>
                <w:bCs/>
                <w:sz w:val="14"/>
              </w:rPr>
              <w:t xml:space="preserve">2010 – 2011 </w:t>
            </w:r>
          </w:p>
        </w:tc>
        <w:tc>
          <w:tcPr>
            <w:tcW w:w="642" w:type="dxa"/>
            <w:tcBorders>
              <w:top w:val="single" w:sz="8" w:space="0" w:color="auto"/>
              <w:left w:val="nil"/>
              <w:bottom w:val="single" w:sz="8" w:space="0" w:color="auto"/>
              <w:right w:val="single" w:sz="8" w:space="0" w:color="auto"/>
            </w:tcBorders>
          </w:tcPr>
          <w:p w:rsidR="00A96495" w:rsidRPr="001909AB" w:rsidRDefault="00A96495" w:rsidP="00536A33">
            <w:pPr>
              <w:jc w:val="center"/>
              <w:rPr>
                <w:rFonts w:ascii="Arial" w:hAnsi="Arial" w:cs="Arial"/>
                <w:b/>
                <w:bCs/>
                <w:sz w:val="14"/>
              </w:rPr>
            </w:pPr>
            <w:r>
              <w:rPr>
                <w:rFonts w:ascii="Arial" w:hAnsi="Arial" w:cs="Arial"/>
                <w:b/>
                <w:bCs/>
                <w:sz w:val="14"/>
              </w:rPr>
              <w:t>2011-2012</w:t>
            </w:r>
          </w:p>
        </w:tc>
      </w:tr>
      <w:tr w:rsidR="00A96495" w:rsidRPr="00987A48" w:rsidTr="009B0D37">
        <w:trPr>
          <w:trHeight w:val="304"/>
        </w:trPr>
        <w:tc>
          <w:tcPr>
            <w:tcW w:w="3715" w:type="dxa"/>
            <w:tcBorders>
              <w:top w:val="single" w:sz="8" w:space="0" w:color="auto"/>
              <w:left w:val="single" w:sz="8" w:space="0" w:color="auto"/>
              <w:bottom w:val="single" w:sz="4" w:space="0" w:color="auto"/>
              <w:right w:val="single" w:sz="4" w:space="0" w:color="auto"/>
            </w:tcBorders>
          </w:tcPr>
          <w:p w:rsidR="00A96495" w:rsidRPr="00C465B3" w:rsidRDefault="00A96495" w:rsidP="00536A33">
            <w:pPr>
              <w:rPr>
                <w:rFonts w:ascii="Arial" w:hAnsi="Arial" w:cs="Arial"/>
                <w:u w:val="single"/>
              </w:rPr>
            </w:pPr>
            <w:r w:rsidRPr="00C465B3">
              <w:rPr>
                <w:rFonts w:ascii="Arial" w:hAnsi="Arial" w:cs="Arial"/>
                <w:u w:val="single"/>
              </w:rPr>
              <w:t>Inscrisi în cl a IX-a SAM</w:t>
            </w:r>
          </w:p>
        </w:tc>
        <w:tc>
          <w:tcPr>
            <w:tcW w:w="771" w:type="dxa"/>
            <w:tcBorders>
              <w:top w:val="single" w:sz="4" w:space="0" w:color="auto"/>
              <w:left w:val="single" w:sz="4" w:space="0" w:color="auto"/>
              <w:bottom w:val="single" w:sz="4" w:space="0" w:color="auto"/>
              <w:right w:val="single" w:sz="4" w:space="0" w:color="auto"/>
            </w:tcBorders>
            <w:shd w:val="clear" w:color="auto" w:fill="FFFF00"/>
            <w:vAlign w:val="center"/>
          </w:tcPr>
          <w:p w:rsidR="00A96495" w:rsidRPr="00987A48" w:rsidRDefault="00A96495" w:rsidP="00536A33">
            <w:pPr>
              <w:jc w:val="center"/>
              <w:rPr>
                <w:sz w:val="18"/>
                <w:szCs w:val="20"/>
              </w:rPr>
            </w:pPr>
            <w:r w:rsidRPr="00987A48">
              <w:rPr>
                <w:sz w:val="18"/>
                <w:szCs w:val="20"/>
              </w:rPr>
              <w:t>90</w:t>
            </w:r>
          </w:p>
        </w:tc>
        <w:tc>
          <w:tcPr>
            <w:tcW w:w="643" w:type="dxa"/>
            <w:tcBorders>
              <w:top w:val="single" w:sz="8" w:space="0" w:color="auto"/>
              <w:left w:val="single" w:sz="4" w:space="0" w:color="auto"/>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100</w:t>
            </w:r>
          </w:p>
        </w:tc>
        <w:tc>
          <w:tcPr>
            <w:tcW w:w="643" w:type="dxa"/>
            <w:tcBorders>
              <w:top w:val="single" w:sz="8"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65</w:t>
            </w:r>
          </w:p>
        </w:tc>
        <w:tc>
          <w:tcPr>
            <w:tcW w:w="642" w:type="dxa"/>
            <w:tcBorders>
              <w:top w:val="single" w:sz="8"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69</w:t>
            </w:r>
          </w:p>
        </w:tc>
        <w:tc>
          <w:tcPr>
            <w:tcW w:w="643" w:type="dxa"/>
            <w:tcBorders>
              <w:top w:val="single" w:sz="8"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60</w:t>
            </w:r>
          </w:p>
        </w:tc>
        <w:tc>
          <w:tcPr>
            <w:tcW w:w="643" w:type="dxa"/>
            <w:tcBorders>
              <w:top w:val="single" w:sz="8"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84</w:t>
            </w:r>
          </w:p>
        </w:tc>
        <w:tc>
          <w:tcPr>
            <w:tcW w:w="643" w:type="dxa"/>
            <w:tcBorders>
              <w:top w:val="single" w:sz="8" w:space="0" w:color="auto"/>
              <w:left w:val="nil"/>
              <w:bottom w:val="single" w:sz="4" w:space="0" w:color="auto"/>
              <w:right w:val="single" w:sz="8" w:space="0" w:color="auto"/>
            </w:tcBorders>
            <w:shd w:val="clear" w:color="auto" w:fill="D99594"/>
            <w:noWrap/>
            <w:vAlign w:val="center"/>
          </w:tcPr>
          <w:p w:rsidR="00A96495" w:rsidRPr="00987A48" w:rsidRDefault="00A96495" w:rsidP="00536A33">
            <w:pPr>
              <w:jc w:val="center"/>
              <w:rPr>
                <w:rFonts w:ascii="Arial" w:hAnsi="Arial" w:cs="Arial"/>
                <w:sz w:val="18"/>
                <w:szCs w:val="20"/>
              </w:rPr>
            </w:pPr>
          </w:p>
        </w:tc>
        <w:tc>
          <w:tcPr>
            <w:tcW w:w="642" w:type="dxa"/>
            <w:tcBorders>
              <w:top w:val="single" w:sz="8" w:space="0" w:color="auto"/>
              <w:left w:val="nil"/>
              <w:bottom w:val="single" w:sz="4" w:space="0" w:color="auto"/>
              <w:right w:val="single" w:sz="8" w:space="0" w:color="auto"/>
            </w:tcBorders>
            <w:shd w:val="clear" w:color="auto" w:fill="D99594"/>
          </w:tcPr>
          <w:p w:rsidR="00A96495" w:rsidRPr="00987A48" w:rsidRDefault="00A96495" w:rsidP="00536A33">
            <w:pPr>
              <w:jc w:val="center"/>
              <w:rPr>
                <w:rFonts w:ascii="Arial" w:hAnsi="Arial" w:cs="Arial"/>
                <w:sz w:val="18"/>
                <w:szCs w:val="20"/>
              </w:rPr>
            </w:pPr>
          </w:p>
        </w:tc>
        <w:tc>
          <w:tcPr>
            <w:tcW w:w="642" w:type="dxa"/>
            <w:tcBorders>
              <w:top w:val="single" w:sz="8" w:space="0" w:color="auto"/>
              <w:left w:val="nil"/>
              <w:bottom w:val="single" w:sz="4" w:space="0" w:color="auto"/>
              <w:right w:val="single" w:sz="8" w:space="0" w:color="auto"/>
            </w:tcBorders>
            <w:shd w:val="clear" w:color="auto" w:fill="D99594"/>
          </w:tcPr>
          <w:p w:rsidR="00A96495" w:rsidRPr="00987A48" w:rsidRDefault="00A96495" w:rsidP="00536A33">
            <w:pPr>
              <w:jc w:val="center"/>
              <w:rPr>
                <w:rFonts w:ascii="Arial" w:hAnsi="Arial" w:cs="Arial"/>
                <w:sz w:val="18"/>
                <w:szCs w:val="20"/>
              </w:rPr>
            </w:pPr>
          </w:p>
        </w:tc>
      </w:tr>
      <w:tr w:rsidR="00A96495" w:rsidRPr="00987A48" w:rsidTr="009B0D37">
        <w:trPr>
          <w:trHeight w:val="304"/>
        </w:trPr>
        <w:tc>
          <w:tcPr>
            <w:tcW w:w="3715" w:type="dxa"/>
            <w:tcBorders>
              <w:top w:val="nil"/>
              <w:left w:val="single" w:sz="8" w:space="0" w:color="auto"/>
              <w:bottom w:val="single" w:sz="4" w:space="0" w:color="auto"/>
              <w:right w:val="single" w:sz="4" w:space="0" w:color="auto"/>
            </w:tcBorders>
          </w:tcPr>
          <w:p w:rsidR="00A96495" w:rsidRPr="00C465B3" w:rsidRDefault="00A96495" w:rsidP="00536A33">
            <w:pPr>
              <w:rPr>
                <w:rFonts w:ascii="Arial" w:hAnsi="Arial" w:cs="Arial"/>
              </w:rPr>
            </w:pPr>
            <w:r w:rsidRPr="00C465B3">
              <w:rPr>
                <w:rFonts w:ascii="Arial" w:hAnsi="Arial" w:cs="Arial"/>
              </w:rPr>
              <w:t>Absolvenţi SAM</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95B3D7"/>
            <w:noWrap/>
            <w:vAlign w:val="center"/>
          </w:tcPr>
          <w:p w:rsidR="00A96495" w:rsidRPr="00987A48" w:rsidRDefault="00A96495" w:rsidP="00536A33">
            <w:pPr>
              <w:jc w:val="center"/>
              <w:rPr>
                <w:sz w:val="18"/>
                <w:szCs w:val="20"/>
              </w:rPr>
            </w:pPr>
            <w:r w:rsidRPr="00987A48">
              <w:rPr>
                <w:sz w:val="18"/>
                <w:szCs w:val="20"/>
              </w:rPr>
              <w:t>73</w:t>
            </w:r>
          </w:p>
        </w:tc>
        <w:tc>
          <w:tcPr>
            <w:tcW w:w="643" w:type="dxa"/>
            <w:tcBorders>
              <w:top w:val="single" w:sz="4" w:space="0" w:color="auto"/>
              <w:left w:val="nil"/>
              <w:bottom w:val="single" w:sz="4" w:space="0" w:color="auto"/>
              <w:right w:val="single" w:sz="4" w:space="0" w:color="auto"/>
            </w:tcBorders>
            <w:shd w:val="clear" w:color="auto" w:fill="95B3D7"/>
            <w:noWrap/>
            <w:vAlign w:val="center"/>
          </w:tcPr>
          <w:p w:rsidR="00A96495" w:rsidRPr="00987A48" w:rsidRDefault="00A96495" w:rsidP="00536A33">
            <w:pPr>
              <w:jc w:val="center"/>
              <w:rPr>
                <w:sz w:val="18"/>
                <w:szCs w:val="20"/>
              </w:rPr>
            </w:pPr>
            <w:r w:rsidRPr="00987A48">
              <w:rPr>
                <w:sz w:val="18"/>
                <w:szCs w:val="20"/>
              </w:rPr>
              <w:t>88</w:t>
            </w:r>
          </w:p>
        </w:tc>
        <w:tc>
          <w:tcPr>
            <w:tcW w:w="642" w:type="dxa"/>
            <w:tcBorders>
              <w:top w:val="single" w:sz="4" w:space="0" w:color="auto"/>
              <w:left w:val="nil"/>
              <w:bottom w:val="single" w:sz="4" w:space="0" w:color="auto"/>
              <w:right w:val="single" w:sz="4" w:space="0" w:color="auto"/>
            </w:tcBorders>
            <w:shd w:val="clear" w:color="auto" w:fill="95B3D7"/>
            <w:noWrap/>
            <w:vAlign w:val="center"/>
          </w:tcPr>
          <w:p w:rsidR="00A96495" w:rsidRPr="00987A48" w:rsidRDefault="00A96495" w:rsidP="00536A33">
            <w:pPr>
              <w:jc w:val="center"/>
              <w:rPr>
                <w:sz w:val="18"/>
                <w:szCs w:val="20"/>
              </w:rPr>
            </w:pPr>
            <w:r w:rsidRPr="00987A48">
              <w:rPr>
                <w:sz w:val="18"/>
                <w:szCs w:val="20"/>
              </w:rPr>
              <w:t>60</w:t>
            </w:r>
          </w:p>
        </w:tc>
        <w:tc>
          <w:tcPr>
            <w:tcW w:w="643" w:type="dxa"/>
            <w:tcBorders>
              <w:top w:val="single" w:sz="4" w:space="0" w:color="auto"/>
              <w:left w:val="nil"/>
              <w:bottom w:val="single" w:sz="4" w:space="0" w:color="auto"/>
              <w:right w:val="single" w:sz="4" w:space="0" w:color="auto"/>
            </w:tcBorders>
            <w:shd w:val="clear" w:color="auto" w:fill="95B3D7"/>
            <w:noWrap/>
            <w:vAlign w:val="center"/>
          </w:tcPr>
          <w:p w:rsidR="00A96495" w:rsidRPr="00987A48" w:rsidRDefault="00A96495" w:rsidP="00536A33">
            <w:pPr>
              <w:jc w:val="center"/>
              <w:rPr>
                <w:sz w:val="18"/>
                <w:szCs w:val="20"/>
              </w:rPr>
            </w:pPr>
            <w:r w:rsidRPr="00987A48">
              <w:rPr>
                <w:sz w:val="18"/>
                <w:szCs w:val="20"/>
              </w:rPr>
              <w:t>63</w:t>
            </w:r>
          </w:p>
        </w:tc>
        <w:tc>
          <w:tcPr>
            <w:tcW w:w="643" w:type="dxa"/>
            <w:tcBorders>
              <w:top w:val="single" w:sz="4" w:space="0" w:color="auto"/>
              <w:left w:val="nil"/>
              <w:bottom w:val="single" w:sz="4" w:space="0" w:color="auto"/>
              <w:right w:val="single" w:sz="4" w:space="0" w:color="auto"/>
            </w:tcBorders>
            <w:shd w:val="clear" w:color="auto" w:fill="95B3D7"/>
            <w:noWrap/>
            <w:vAlign w:val="center"/>
          </w:tcPr>
          <w:p w:rsidR="00A96495" w:rsidRPr="00987A48" w:rsidRDefault="00A96495" w:rsidP="00536A33">
            <w:pPr>
              <w:jc w:val="center"/>
              <w:rPr>
                <w:sz w:val="18"/>
                <w:szCs w:val="20"/>
              </w:rPr>
            </w:pPr>
            <w:r w:rsidRPr="00987A48">
              <w:rPr>
                <w:sz w:val="18"/>
                <w:szCs w:val="20"/>
              </w:rPr>
              <w:t>57</w:t>
            </w:r>
          </w:p>
        </w:tc>
        <w:tc>
          <w:tcPr>
            <w:tcW w:w="643" w:type="dxa"/>
            <w:tcBorders>
              <w:top w:val="single" w:sz="4" w:space="0" w:color="auto"/>
              <w:left w:val="nil"/>
              <w:bottom w:val="single" w:sz="4" w:space="0" w:color="auto"/>
              <w:right w:val="single" w:sz="8" w:space="0" w:color="auto"/>
            </w:tcBorders>
            <w:shd w:val="clear" w:color="auto" w:fill="95B3D7"/>
            <w:noWrap/>
            <w:vAlign w:val="center"/>
          </w:tcPr>
          <w:p w:rsidR="00A96495" w:rsidRPr="00987A48" w:rsidRDefault="00A96495" w:rsidP="00536A33">
            <w:pPr>
              <w:jc w:val="center"/>
              <w:rPr>
                <w:rFonts w:ascii="Arial" w:hAnsi="Arial" w:cs="Arial"/>
                <w:sz w:val="18"/>
                <w:szCs w:val="20"/>
              </w:rPr>
            </w:pPr>
            <w:r w:rsidRPr="00987A48">
              <w:rPr>
                <w:rFonts w:ascii="Arial" w:hAnsi="Arial" w:cs="Arial"/>
                <w:sz w:val="18"/>
                <w:szCs w:val="20"/>
              </w:rPr>
              <w:t>79</w:t>
            </w:r>
          </w:p>
        </w:tc>
        <w:tc>
          <w:tcPr>
            <w:tcW w:w="642" w:type="dxa"/>
            <w:tcBorders>
              <w:top w:val="single" w:sz="4" w:space="0" w:color="auto"/>
              <w:left w:val="nil"/>
              <w:bottom w:val="single" w:sz="4" w:space="0" w:color="auto"/>
              <w:right w:val="single" w:sz="8" w:space="0" w:color="auto"/>
            </w:tcBorders>
            <w:shd w:val="clear" w:color="auto" w:fill="95B3D7"/>
          </w:tcPr>
          <w:p w:rsidR="00A96495" w:rsidRPr="00987A48" w:rsidRDefault="00A96495" w:rsidP="00536A33">
            <w:pPr>
              <w:jc w:val="center"/>
              <w:rPr>
                <w:rFonts w:ascii="Arial" w:hAnsi="Arial" w:cs="Arial"/>
                <w:sz w:val="18"/>
                <w:szCs w:val="20"/>
              </w:rPr>
            </w:pPr>
          </w:p>
        </w:tc>
        <w:tc>
          <w:tcPr>
            <w:tcW w:w="642" w:type="dxa"/>
            <w:tcBorders>
              <w:top w:val="single" w:sz="4" w:space="0" w:color="auto"/>
              <w:left w:val="nil"/>
              <w:bottom w:val="single" w:sz="4" w:space="0" w:color="auto"/>
              <w:right w:val="single" w:sz="8" w:space="0" w:color="auto"/>
            </w:tcBorders>
            <w:shd w:val="clear" w:color="auto" w:fill="95B3D7"/>
          </w:tcPr>
          <w:p w:rsidR="00A96495" w:rsidRPr="00987A48" w:rsidRDefault="00A96495" w:rsidP="00536A33">
            <w:pPr>
              <w:jc w:val="center"/>
              <w:rPr>
                <w:rFonts w:ascii="Arial" w:hAnsi="Arial" w:cs="Arial"/>
                <w:sz w:val="18"/>
                <w:szCs w:val="20"/>
              </w:rPr>
            </w:pPr>
          </w:p>
        </w:tc>
      </w:tr>
      <w:tr w:rsidR="00A96495" w:rsidRPr="00987A48" w:rsidTr="009B0D37">
        <w:trPr>
          <w:trHeight w:val="304"/>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rPr>
            </w:pPr>
            <w:r w:rsidRPr="00C465B3">
              <w:rPr>
                <w:rFonts w:ascii="Arial" w:hAnsi="Arial" w:cs="Arial"/>
              </w:rPr>
              <w:t>TOTAL PIERDERI IN SAM</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17</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12</w:t>
            </w: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5</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6</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3</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rPr>
            </w:pPr>
            <w:r w:rsidRPr="00987A48">
              <w:rPr>
                <w:rFonts w:ascii="Arial" w:hAnsi="Arial" w:cs="Arial"/>
                <w:sz w:val="18"/>
                <w:szCs w:val="20"/>
              </w:rPr>
              <w:t>5</w:t>
            </w:r>
          </w:p>
        </w:tc>
        <w:tc>
          <w:tcPr>
            <w:tcW w:w="642" w:type="dxa"/>
            <w:tcBorders>
              <w:top w:val="single" w:sz="4" w:space="0" w:color="auto"/>
              <w:left w:val="nil"/>
              <w:bottom w:val="single" w:sz="4" w:space="0" w:color="auto"/>
              <w:right w:val="single" w:sz="8" w:space="0" w:color="auto"/>
            </w:tcBorders>
            <w:shd w:val="clear" w:color="000000" w:fill="FFFFFF"/>
          </w:tcPr>
          <w:p w:rsidR="00A96495" w:rsidRPr="00987A48" w:rsidRDefault="00A96495" w:rsidP="00536A33">
            <w:pPr>
              <w:jc w:val="center"/>
              <w:rPr>
                <w:rFonts w:ascii="Arial" w:hAnsi="Arial" w:cs="Arial"/>
                <w:sz w:val="18"/>
                <w:szCs w:val="20"/>
              </w:rPr>
            </w:pPr>
          </w:p>
        </w:tc>
        <w:tc>
          <w:tcPr>
            <w:tcW w:w="642" w:type="dxa"/>
            <w:tcBorders>
              <w:top w:val="single" w:sz="4" w:space="0" w:color="auto"/>
              <w:left w:val="nil"/>
              <w:bottom w:val="single" w:sz="4" w:space="0" w:color="auto"/>
              <w:right w:val="single" w:sz="8" w:space="0" w:color="auto"/>
            </w:tcBorders>
            <w:shd w:val="clear" w:color="000000" w:fill="FFFFFF"/>
          </w:tcPr>
          <w:p w:rsidR="00A96495" w:rsidRPr="00987A48" w:rsidRDefault="00A96495" w:rsidP="00536A33">
            <w:pPr>
              <w:jc w:val="center"/>
              <w:rPr>
                <w:rFonts w:ascii="Arial" w:hAnsi="Arial" w:cs="Arial"/>
                <w:sz w:val="18"/>
                <w:szCs w:val="20"/>
              </w:rPr>
            </w:pPr>
          </w:p>
        </w:tc>
      </w:tr>
      <w:tr w:rsidR="00A96495" w:rsidRPr="00987A48" w:rsidTr="009B0D37">
        <w:trPr>
          <w:trHeight w:val="304"/>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rPr>
            </w:pPr>
            <w:r w:rsidRPr="00C465B3">
              <w:rPr>
                <w:rFonts w:ascii="Arial" w:hAnsi="Arial" w:cs="Arial"/>
              </w:rPr>
              <w:t>% PIERDERI IN SAM</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18,9%</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12%</w:t>
            </w: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8,6%</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8,7%</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5%</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rPr>
            </w:pPr>
            <w:r w:rsidRPr="00987A48">
              <w:rPr>
                <w:rFonts w:ascii="Arial" w:hAnsi="Arial" w:cs="Arial"/>
                <w:sz w:val="18"/>
                <w:szCs w:val="20"/>
              </w:rPr>
              <w:t>5,96%</w:t>
            </w:r>
          </w:p>
        </w:tc>
        <w:tc>
          <w:tcPr>
            <w:tcW w:w="642" w:type="dxa"/>
            <w:tcBorders>
              <w:top w:val="single" w:sz="4" w:space="0" w:color="auto"/>
              <w:left w:val="nil"/>
              <w:bottom w:val="single" w:sz="4" w:space="0" w:color="auto"/>
              <w:right w:val="single" w:sz="8" w:space="0" w:color="auto"/>
            </w:tcBorders>
            <w:shd w:val="clear" w:color="000000" w:fill="FFFFFF"/>
          </w:tcPr>
          <w:p w:rsidR="00A96495" w:rsidRPr="00987A48" w:rsidRDefault="00A96495" w:rsidP="00536A33">
            <w:pPr>
              <w:jc w:val="center"/>
              <w:rPr>
                <w:rFonts w:ascii="Arial" w:hAnsi="Arial" w:cs="Arial"/>
                <w:sz w:val="18"/>
                <w:szCs w:val="20"/>
              </w:rPr>
            </w:pPr>
          </w:p>
        </w:tc>
        <w:tc>
          <w:tcPr>
            <w:tcW w:w="642" w:type="dxa"/>
            <w:tcBorders>
              <w:top w:val="single" w:sz="4" w:space="0" w:color="auto"/>
              <w:left w:val="nil"/>
              <w:bottom w:val="single" w:sz="4" w:space="0" w:color="auto"/>
              <w:right w:val="single" w:sz="8" w:space="0" w:color="auto"/>
            </w:tcBorders>
            <w:shd w:val="clear" w:color="000000" w:fill="FFFFFF"/>
          </w:tcPr>
          <w:p w:rsidR="00A96495" w:rsidRPr="00987A48" w:rsidRDefault="00A96495" w:rsidP="00536A33">
            <w:pPr>
              <w:jc w:val="center"/>
              <w:rPr>
                <w:rFonts w:ascii="Arial" w:hAnsi="Arial" w:cs="Arial"/>
                <w:sz w:val="18"/>
                <w:szCs w:val="20"/>
              </w:rPr>
            </w:pPr>
          </w:p>
        </w:tc>
      </w:tr>
      <w:tr w:rsidR="00A96495" w:rsidTr="009B0D37">
        <w:trPr>
          <w:trHeight w:val="304"/>
        </w:trPr>
        <w:tc>
          <w:tcPr>
            <w:tcW w:w="3715" w:type="dxa"/>
            <w:tcBorders>
              <w:top w:val="nil"/>
              <w:left w:val="single" w:sz="8" w:space="0" w:color="auto"/>
              <w:bottom w:val="single" w:sz="4" w:space="0" w:color="auto"/>
              <w:right w:val="single" w:sz="4" w:space="0" w:color="auto"/>
            </w:tcBorders>
          </w:tcPr>
          <w:p w:rsidR="00A96495" w:rsidRPr="00C465B3" w:rsidRDefault="00A96495" w:rsidP="00536A33">
            <w:pPr>
              <w:rPr>
                <w:rFonts w:ascii="Arial" w:hAnsi="Arial" w:cs="Arial"/>
              </w:rPr>
            </w:pPr>
            <w:r w:rsidRPr="00C465B3">
              <w:rPr>
                <w:rFonts w:ascii="Arial" w:hAnsi="Arial" w:cs="Arial"/>
              </w:rPr>
              <w:t>Înscrişi în anul de completare</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65</w:t>
            </w:r>
          </w:p>
        </w:tc>
        <w:tc>
          <w:tcPr>
            <w:tcW w:w="642" w:type="dxa"/>
            <w:tcBorders>
              <w:top w:val="single" w:sz="4"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83</w:t>
            </w:r>
          </w:p>
        </w:tc>
        <w:tc>
          <w:tcPr>
            <w:tcW w:w="643" w:type="dxa"/>
            <w:tcBorders>
              <w:top w:val="single" w:sz="4"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57</w:t>
            </w:r>
          </w:p>
        </w:tc>
        <w:tc>
          <w:tcPr>
            <w:tcW w:w="643" w:type="dxa"/>
            <w:tcBorders>
              <w:top w:val="single" w:sz="4"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60</w:t>
            </w:r>
          </w:p>
        </w:tc>
        <w:tc>
          <w:tcPr>
            <w:tcW w:w="643" w:type="dxa"/>
            <w:tcBorders>
              <w:top w:val="single" w:sz="4" w:space="0" w:color="auto"/>
              <w:left w:val="nil"/>
              <w:bottom w:val="single" w:sz="4" w:space="0" w:color="auto"/>
              <w:right w:val="single" w:sz="8" w:space="0" w:color="auto"/>
            </w:tcBorders>
            <w:shd w:val="clear" w:color="auto" w:fill="FFFF00"/>
            <w:noWrap/>
            <w:vAlign w:val="center"/>
          </w:tcPr>
          <w:p w:rsidR="00A96495" w:rsidRPr="00987A48" w:rsidRDefault="00A96495" w:rsidP="00536A33">
            <w:pPr>
              <w:jc w:val="center"/>
              <w:rPr>
                <w:rFonts w:ascii="Arial" w:hAnsi="Arial" w:cs="Arial"/>
                <w:sz w:val="18"/>
                <w:szCs w:val="20"/>
              </w:rPr>
            </w:pPr>
            <w:r>
              <w:rPr>
                <w:rFonts w:ascii="Arial" w:hAnsi="Arial" w:cs="Arial"/>
                <w:sz w:val="18"/>
                <w:szCs w:val="20"/>
              </w:rPr>
              <w:t>50</w:t>
            </w:r>
          </w:p>
        </w:tc>
        <w:tc>
          <w:tcPr>
            <w:tcW w:w="642" w:type="dxa"/>
            <w:tcBorders>
              <w:top w:val="single" w:sz="4" w:space="0" w:color="auto"/>
              <w:left w:val="nil"/>
              <w:bottom w:val="single" w:sz="4" w:space="0" w:color="auto"/>
              <w:right w:val="single" w:sz="8" w:space="0" w:color="auto"/>
            </w:tcBorders>
            <w:shd w:val="clear" w:color="auto" w:fill="FFFF00"/>
          </w:tcPr>
          <w:p w:rsidR="00A96495" w:rsidRPr="00987A48" w:rsidRDefault="00A96495" w:rsidP="00536A33">
            <w:pPr>
              <w:jc w:val="center"/>
              <w:rPr>
                <w:rFonts w:ascii="Arial" w:hAnsi="Arial" w:cs="Arial"/>
                <w:sz w:val="18"/>
                <w:szCs w:val="20"/>
              </w:rPr>
            </w:pPr>
            <w:r>
              <w:rPr>
                <w:rFonts w:ascii="Arial" w:hAnsi="Arial" w:cs="Arial"/>
                <w:sz w:val="18"/>
                <w:szCs w:val="20"/>
              </w:rPr>
              <w:t>69</w:t>
            </w:r>
          </w:p>
        </w:tc>
        <w:tc>
          <w:tcPr>
            <w:tcW w:w="642" w:type="dxa"/>
            <w:tcBorders>
              <w:top w:val="single" w:sz="4" w:space="0" w:color="auto"/>
              <w:left w:val="nil"/>
              <w:bottom w:val="single" w:sz="4" w:space="0" w:color="auto"/>
              <w:right w:val="single" w:sz="8" w:space="0" w:color="auto"/>
            </w:tcBorders>
            <w:shd w:val="clear" w:color="auto" w:fill="FFFF00"/>
          </w:tcPr>
          <w:p w:rsidR="00A96495" w:rsidRDefault="00A96495" w:rsidP="00536A33">
            <w:pPr>
              <w:jc w:val="center"/>
              <w:rPr>
                <w:rFonts w:ascii="Arial" w:hAnsi="Arial" w:cs="Arial"/>
                <w:sz w:val="18"/>
                <w:szCs w:val="20"/>
              </w:rPr>
            </w:pPr>
          </w:p>
        </w:tc>
      </w:tr>
      <w:tr w:rsidR="00A96495" w:rsidTr="009B0D37">
        <w:trPr>
          <w:trHeight w:val="638"/>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lang w:val="it-IT"/>
              </w:rPr>
            </w:pPr>
            <w:r w:rsidRPr="00C465B3">
              <w:rPr>
                <w:rFonts w:ascii="Arial" w:hAnsi="Arial" w:cs="Arial"/>
                <w:lang w:val="it-IT"/>
              </w:rPr>
              <w:t>TOTAL PIERDERI LA TRECEREA ÎN ANUL DE COMPLETARE</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8</w:t>
            </w: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5</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6</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3</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5</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10</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p>
        </w:tc>
      </w:tr>
      <w:tr w:rsidR="00A96495" w:rsidTr="009B0D37">
        <w:trPr>
          <w:trHeight w:val="607"/>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lang w:val="it-IT"/>
              </w:rPr>
            </w:pPr>
            <w:r w:rsidRPr="00C465B3">
              <w:rPr>
                <w:rFonts w:ascii="Arial" w:hAnsi="Arial" w:cs="Arial"/>
                <w:lang w:val="it-IT"/>
              </w:rPr>
              <w:t>% PIERDERI LA TRECEREA ÎN ANUL DE COMPLETARE</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11%</w:t>
            </w: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6,2%</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9,3</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4,8%</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12,2%</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14,4%</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p>
        </w:tc>
      </w:tr>
      <w:tr w:rsidR="00A96495" w:rsidTr="009B0D37">
        <w:trPr>
          <w:trHeight w:val="304"/>
        </w:trPr>
        <w:tc>
          <w:tcPr>
            <w:tcW w:w="3715" w:type="dxa"/>
            <w:tcBorders>
              <w:top w:val="nil"/>
              <w:left w:val="single" w:sz="8" w:space="0" w:color="auto"/>
              <w:bottom w:val="single" w:sz="4" w:space="0" w:color="auto"/>
              <w:right w:val="single" w:sz="4" w:space="0" w:color="auto"/>
            </w:tcBorders>
          </w:tcPr>
          <w:p w:rsidR="00A96495" w:rsidRPr="00C465B3" w:rsidRDefault="00A96495" w:rsidP="00536A33">
            <w:pPr>
              <w:rPr>
                <w:rFonts w:ascii="Arial" w:hAnsi="Arial" w:cs="Arial"/>
                <w:lang w:val="it-IT"/>
              </w:rPr>
            </w:pPr>
            <w:r w:rsidRPr="00C465B3">
              <w:rPr>
                <w:rFonts w:ascii="Arial" w:hAnsi="Arial" w:cs="Arial"/>
                <w:lang w:val="it-IT"/>
              </w:rPr>
              <w:t>Absolvenţi ai anului de completare</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auto" w:fill="95B3D7"/>
            <w:noWrap/>
            <w:vAlign w:val="center"/>
          </w:tcPr>
          <w:p w:rsidR="00A96495" w:rsidRPr="00987A48" w:rsidRDefault="00A96495" w:rsidP="00536A33">
            <w:pPr>
              <w:jc w:val="center"/>
              <w:rPr>
                <w:sz w:val="18"/>
                <w:szCs w:val="20"/>
              </w:rPr>
            </w:pPr>
            <w:r w:rsidRPr="00987A48">
              <w:rPr>
                <w:sz w:val="18"/>
                <w:szCs w:val="20"/>
              </w:rPr>
              <w:t>63</w:t>
            </w:r>
          </w:p>
        </w:tc>
        <w:tc>
          <w:tcPr>
            <w:tcW w:w="642" w:type="dxa"/>
            <w:tcBorders>
              <w:top w:val="single" w:sz="4" w:space="0" w:color="auto"/>
              <w:left w:val="nil"/>
              <w:bottom w:val="single" w:sz="4" w:space="0" w:color="auto"/>
              <w:right w:val="single" w:sz="4" w:space="0" w:color="auto"/>
            </w:tcBorders>
            <w:shd w:val="clear" w:color="auto" w:fill="95B3D7"/>
            <w:noWrap/>
            <w:vAlign w:val="center"/>
          </w:tcPr>
          <w:p w:rsidR="00A96495" w:rsidRPr="00987A48" w:rsidRDefault="00A96495" w:rsidP="00536A33">
            <w:pPr>
              <w:jc w:val="center"/>
              <w:rPr>
                <w:sz w:val="18"/>
                <w:szCs w:val="20"/>
              </w:rPr>
            </w:pPr>
            <w:r w:rsidRPr="00987A48">
              <w:rPr>
                <w:sz w:val="18"/>
                <w:szCs w:val="20"/>
              </w:rPr>
              <w:t>74</w:t>
            </w:r>
          </w:p>
        </w:tc>
        <w:tc>
          <w:tcPr>
            <w:tcW w:w="643" w:type="dxa"/>
            <w:tcBorders>
              <w:top w:val="single" w:sz="4" w:space="0" w:color="auto"/>
              <w:left w:val="nil"/>
              <w:bottom w:val="single" w:sz="4" w:space="0" w:color="auto"/>
              <w:right w:val="single" w:sz="4" w:space="0" w:color="auto"/>
            </w:tcBorders>
            <w:shd w:val="clear" w:color="auto" w:fill="95B3D7"/>
            <w:noWrap/>
            <w:vAlign w:val="center"/>
          </w:tcPr>
          <w:p w:rsidR="00A96495" w:rsidRPr="00987A48" w:rsidRDefault="00A96495" w:rsidP="00536A33">
            <w:pPr>
              <w:jc w:val="center"/>
              <w:rPr>
                <w:sz w:val="18"/>
                <w:szCs w:val="20"/>
              </w:rPr>
            </w:pPr>
            <w:r w:rsidRPr="00987A48">
              <w:rPr>
                <w:sz w:val="18"/>
                <w:szCs w:val="20"/>
              </w:rPr>
              <w:t>54</w:t>
            </w:r>
          </w:p>
        </w:tc>
        <w:tc>
          <w:tcPr>
            <w:tcW w:w="643" w:type="dxa"/>
            <w:tcBorders>
              <w:top w:val="single" w:sz="4" w:space="0" w:color="auto"/>
              <w:left w:val="nil"/>
              <w:bottom w:val="single" w:sz="4" w:space="0" w:color="auto"/>
              <w:right w:val="single" w:sz="4" w:space="0" w:color="auto"/>
            </w:tcBorders>
            <w:shd w:val="clear" w:color="auto" w:fill="95B3D7"/>
            <w:noWrap/>
            <w:vAlign w:val="center"/>
          </w:tcPr>
          <w:p w:rsidR="00A96495" w:rsidRPr="00987A48" w:rsidRDefault="00A96495" w:rsidP="00536A33">
            <w:pPr>
              <w:jc w:val="center"/>
              <w:rPr>
                <w:sz w:val="18"/>
                <w:szCs w:val="20"/>
              </w:rPr>
            </w:pPr>
            <w:r w:rsidRPr="00987A48">
              <w:rPr>
                <w:sz w:val="18"/>
                <w:szCs w:val="20"/>
              </w:rPr>
              <w:t>57</w:t>
            </w:r>
          </w:p>
        </w:tc>
        <w:tc>
          <w:tcPr>
            <w:tcW w:w="643" w:type="dxa"/>
            <w:tcBorders>
              <w:top w:val="single" w:sz="4" w:space="0" w:color="auto"/>
              <w:left w:val="nil"/>
              <w:bottom w:val="single" w:sz="4" w:space="0" w:color="auto"/>
              <w:right w:val="single" w:sz="8" w:space="0" w:color="auto"/>
            </w:tcBorders>
            <w:shd w:val="clear" w:color="auto" w:fill="95B3D7"/>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49</w:t>
            </w:r>
          </w:p>
        </w:tc>
        <w:tc>
          <w:tcPr>
            <w:tcW w:w="642" w:type="dxa"/>
            <w:tcBorders>
              <w:top w:val="single" w:sz="4" w:space="0" w:color="auto"/>
              <w:left w:val="nil"/>
              <w:bottom w:val="single" w:sz="4" w:space="0" w:color="auto"/>
              <w:right w:val="single" w:sz="8" w:space="0" w:color="auto"/>
            </w:tcBorders>
            <w:shd w:val="clear" w:color="auto" w:fill="95B3D7"/>
          </w:tcPr>
          <w:p w:rsidR="00A96495" w:rsidRDefault="00A96495" w:rsidP="00536A33">
            <w:pPr>
              <w:jc w:val="center"/>
              <w:rPr>
                <w:rFonts w:ascii="Arial" w:hAnsi="Arial" w:cs="Arial"/>
                <w:sz w:val="18"/>
                <w:szCs w:val="20"/>
                <w:lang w:val="it-IT"/>
              </w:rPr>
            </w:pPr>
            <w:r>
              <w:rPr>
                <w:rFonts w:ascii="Arial" w:hAnsi="Arial" w:cs="Arial"/>
                <w:sz w:val="18"/>
                <w:szCs w:val="20"/>
                <w:lang w:val="it-IT"/>
              </w:rPr>
              <w:t>64</w:t>
            </w:r>
          </w:p>
        </w:tc>
        <w:tc>
          <w:tcPr>
            <w:tcW w:w="642" w:type="dxa"/>
            <w:tcBorders>
              <w:top w:val="single" w:sz="4" w:space="0" w:color="auto"/>
              <w:left w:val="nil"/>
              <w:bottom w:val="single" w:sz="4" w:space="0" w:color="auto"/>
              <w:right w:val="single" w:sz="8" w:space="0" w:color="auto"/>
            </w:tcBorders>
            <w:shd w:val="clear" w:color="auto" w:fill="95B3D7"/>
          </w:tcPr>
          <w:p w:rsidR="00A96495" w:rsidRDefault="00A96495" w:rsidP="00536A33">
            <w:pPr>
              <w:jc w:val="center"/>
              <w:rPr>
                <w:rFonts w:ascii="Arial" w:hAnsi="Arial" w:cs="Arial"/>
                <w:sz w:val="18"/>
                <w:szCs w:val="20"/>
                <w:lang w:val="it-IT"/>
              </w:rPr>
            </w:pPr>
          </w:p>
        </w:tc>
      </w:tr>
      <w:tr w:rsidR="00A96495" w:rsidTr="009B0D37">
        <w:trPr>
          <w:trHeight w:val="334"/>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lang w:val="it-IT"/>
              </w:rPr>
            </w:pPr>
            <w:r w:rsidRPr="00C465B3">
              <w:rPr>
                <w:rFonts w:ascii="Arial" w:hAnsi="Arial" w:cs="Arial"/>
                <w:lang w:val="it-IT"/>
              </w:rPr>
              <w:t>TOTAL PIERDERI IN ANUL DE COMPLETARE</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2</w:t>
            </w: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9</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3</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3</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1</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5</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p>
        </w:tc>
      </w:tr>
      <w:tr w:rsidR="00A96495" w:rsidTr="009B0D37">
        <w:trPr>
          <w:trHeight w:val="334"/>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lang w:val="it-IT"/>
              </w:rPr>
            </w:pPr>
            <w:r w:rsidRPr="00C465B3">
              <w:rPr>
                <w:rFonts w:ascii="Arial" w:hAnsi="Arial" w:cs="Arial"/>
                <w:lang w:val="it-IT"/>
              </w:rPr>
              <w:t>% PIERDERI IN ANUL DE COMPLETARE</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3,08%</w:t>
            </w: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9,2%</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5,5%</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5%</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2%</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7,2%</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p>
        </w:tc>
      </w:tr>
      <w:tr w:rsidR="00A96495" w:rsidTr="009B0D37">
        <w:trPr>
          <w:trHeight w:val="304"/>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lang w:val="it-IT"/>
              </w:rPr>
            </w:pPr>
            <w:r w:rsidRPr="00C465B3">
              <w:rPr>
                <w:rFonts w:ascii="Arial" w:hAnsi="Arial" w:cs="Arial"/>
                <w:lang w:val="it-IT"/>
              </w:rPr>
              <w:t>TOTAL PIERDERI IN SAM ŞI ANUL DE COMPLETARE</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27</w:t>
            </w: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36</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6</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12</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11</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20</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p>
        </w:tc>
      </w:tr>
      <w:tr w:rsidR="00A96495" w:rsidTr="009B0D37">
        <w:trPr>
          <w:trHeight w:val="304"/>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lang w:val="it-IT"/>
              </w:rPr>
            </w:pPr>
            <w:r w:rsidRPr="00C465B3">
              <w:rPr>
                <w:rFonts w:ascii="Arial" w:hAnsi="Arial" w:cs="Arial"/>
                <w:lang w:val="it-IT"/>
              </w:rPr>
              <w:t>% PIERDERI IN SAM ŞI ANUL DE COMPLETARE</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30%</w:t>
            </w: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36%</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10%</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17,4%</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18,3%</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23,8%</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p>
        </w:tc>
      </w:tr>
      <w:tr w:rsidR="00A96495" w:rsidTr="009B0D37">
        <w:trPr>
          <w:trHeight w:val="304"/>
        </w:trPr>
        <w:tc>
          <w:tcPr>
            <w:tcW w:w="3715" w:type="dxa"/>
            <w:tcBorders>
              <w:top w:val="nil"/>
              <w:left w:val="single" w:sz="8" w:space="0" w:color="auto"/>
              <w:bottom w:val="single" w:sz="4" w:space="0" w:color="auto"/>
              <w:right w:val="single" w:sz="4" w:space="0" w:color="auto"/>
            </w:tcBorders>
          </w:tcPr>
          <w:p w:rsidR="00A96495" w:rsidRPr="00C465B3" w:rsidRDefault="00A96495" w:rsidP="00536A33">
            <w:pPr>
              <w:rPr>
                <w:rFonts w:ascii="Arial" w:hAnsi="Arial" w:cs="Arial"/>
                <w:lang w:val="it-IT"/>
              </w:rPr>
            </w:pPr>
            <w:r w:rsidRPr="00C465B3">
              <w:rPr>
                <w:rFonts w:ascii="Arial" w:hAnsi="Arial" w:cs="Arial"/>
                <w:lang w:val="it-IT"/>
              </w:rPr>
              <w:t>Înscrişi în cl a XII-a (ruta progresivă)</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2" w:type="dxa"/>
            <w:tcBorders>
              <w:top w:val="single" w:sz="4"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22</w:t>
            </w:r>
          </w:p>
        </w:tc>
        <w:tc>
          <w:tcPr>
            <w:tcW w:w="643" w:type="dxa"/>
            <w:tcBorders>
              <w:top w:val="single" w:sz="4"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56</w:t>
            </w:r>
          </w:p>
        </w:tc>
        <w:tc>
          <w:tcPr>
            <w:tcW w:w="643" w:type="dxa"/>
            <w:tcBorders>
              <w:top w:val="single" w:sz="4" w:space="0" w:color="auto"/>
              <w:left w:val="nil"/>
              <w:bottom w:val="single" w:sz="4" w:space="0" w:color="auto"/>
              <w:right w:val="single" w:sz="4" w:space="0" w:color="auto"/>
            </w:tcBorders>
            <w:shd w:val="clear" w:color="auto" w:fill="FFFF00"/>
            <w:noWrap/>
            <w:vAlign w:val="center"/>
          </w:tcPr>
          <w:p w:rsidR="00A96495" w:rsidRPr="00987A48" w:rsidRDefault="00A96495" w:rsidP="00536A33">
            <w:pPr>
              <w:jc w:val="center"/>
              <w:rPr>
                <w:sz w:val="18"/>
                <w:szCs w:val="20"/>
              </w:rPr>
            </w:pPr>
            <w:r w:rsidRPr="00987A48">
              <w:rPr>
                <w:sz w:val="18"/>
                <w:szCs w:val="20"/>
              </w:rPr>
              <w:t>49</w:t>
            </w:r>
          </w:p>
        </w:tc>
        <w:tc>
          <w:tcPr>
            <w:tcW w:w="643" w:type="dxa"/>
            <w:tcBorders>
              <w:top w:val="single" w:sz="4" w:space="0" w:color="auto"/>
              <w:left w:val="nil"/>
              <w:bottom w:val="single" w:sz="4" w:space="0" w:color="auto"/>
              <w:right w:val="single" w:sz="8" w:space="0" w:color="auto"/>
            </w:tcBorders>
            <w:shd w:val="clear" w:color="auto" w:fill="FFFF00"/>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36</w:t>
            </w:r>
          </w:p>
        </w:tc>
        <w:tc>
          <w:tcPr>
            <w:tcW w:w="642" w:type="dxa"/>
            <w:tcBorders>
              <w:top w:val="single" w:sz="4" w:space="0" w:color="auto"/>
              <w:left w:val="nil"/>
              <w:bottom w:val="single" w:sz="4" w:space="0" w:color="auto"/>
              <w:right w:val="single" w:sz="8" w:space="0" w:color="auto"/>
            </w:tcBorders>
            <w:shd w:val="clear" w:color="auto" w:fill="FFFF00"/>
          </w:tcPr>
          <w:p w:rsidR="00A96495" w:rsidRDefault="00A96495" w:rsidP="00536A33">
            <w:pPr>
              <w:jc w:val="center"/>
              <w:rPr>
                <w:rFonts w:ascii="Arial" w:hAnsi="Arial" w:cs="Arial"/>
                <w:sz w:val="18"/>
                <w:szCs w:val="20"/>
                <w:lang w:val="it-IT"/>
              </w:rPr>
            </w:pPr>
            <w:r>
              <w:rPr>
                <w:rFonts w:ascii="Arial" w:hAnsi="Arial" w:cs="Arial"/>
                <w:sz w:val="18"/>
                <w:szCs w:val="20"/>
                <w:lang w:val="it-IT"/>
              </w:rPr>
              <w:t>33</w:t>
            </w:r>
          </w:p>
        </w:tc>
        <w:tc>
          <w:tcPr>
            <w:tcW w:w="642" w:type="dxa"/>
            <w:tcBorders>
              <w:top w:val="single" w:sz="4" w:space="0" w:color="auto"/>
              <w:left w:val="nil"/>
              <w:bottom w:val="single" w:sz="4" w:space="0" w:color="auto"/>
              <w:right w:val="single" w:sz="8" w:space="0" w:color="auto"/>
            </w:tcBorders>
            <w:shd w:val="clear" w:color="auto" w:fill="FFFF00"/>
          </w:tcPr>
          <w:p w:rsidR="00A96495" w:rsidRDefault="00A96495" w:rsidP="00536A33">
            <w:pPr>
              <w:jc w:val="center"/>
              <w:rPr>
                <w:rFonts w:ascii="Arial" w:hAnsi="Arial" w:cs="Arial"/>
                <w:sz w:val="18"/>
                <w:szCs w:val="20"/>
                <w:lang w:val="it-IT"/>
              </w:rPr>
            </w:pPr>
            <w:r>
              <w:rPr>
                <w:rFonts w:ascii="Arial" w:hAnsi="Arial" w:cs="Arial"/>
                <w:sz w:val="18"/>
                <w:szCs w:val="20"/>
                <w:lang w:val="it-IT"/>
              </w:rPr>
              <w:t>64</w:t>
            </w:r>
          </w:p>
        </w:tc>
      </w:tr>
      <w:tr w:rsidR="00A96495" w:rsidTr="009B0D37">
        <w:trPr>
          <w:trHeight w:val="395"/>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lang w:val="it-IT"/>
              </w:rPr>
            </w:pPr>
            <w:r w:rsidRPr="00C465B3">
              <w:rPr>
                <w:rFonts w:ascii="Arial" w:hAnsi="Arial" w:cs="Arial"/>
                <w:lang w:val="it-IT"/>
              </w:rPr>
              <w:t>TOTAL PIERDERI LA TRECEREA ÎN CLASA A XII-a</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41</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18</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5</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21</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31</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0</w:t>
            </w:r>
          </w:p>
        </w:tc>
      </w:tr>
      <w:tr w:rsidR="00A96495" w:rsidTr="009B0D37">
        <w:trPr>
          <w:trHeight w:val="304"/>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lang w:val="it-IT"/>
              </w:rPr>
            </w:pPr>
            <w:r w:rsidRPr="00C465B3">
              <w:rPr>
                <w:rFonts w:ascii="Arial" w:hAnsi="Arial" w:cs="Arial"/>
                <w:lang w:val="it-IT"/>
              </w:rPr>
              <w:t>% PIERDERI LA TRECEREA ÎN CLASA A XII-a</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65,08%</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31%</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9%</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36,8%</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51,56%</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0</w:t>
            </w:r>
          </w:p>
        </w:tc>
      </w:tr>
      <w:tr w:rsidR="00A96495" w:rsidTr="009B0D37">
        <w:trPr>
          <w:trHeight w:val="304"/>
        </w:trPr>
        <w:tc>
          <w:tcPr>
            <w:tcW w:w="3715" w:type="dxa"/>
            <w:tcBorders>
              <w:top w:val="single" w:sz="4" w:space="0" w:color="auto"/>
              <w:left w:val="single" w:sz="8" w:space="0" w:color="auto"/>
              <w:bottom w:val="single" w:sz="4" w:space="0" w:color="auto"/>
              <w:right w:val="single" w:sz="4" w:space="0" w:color="auto"/>
            </w:tcBorders>
            <w:shd w:val="clear" w:color="000000" w:fill="FFFFFF"/>
          </w:tcPr>
          <w:p w:rsidR="00A96495" w:rsidRPr="00C465B3" w:rsidRDefault="00A96495" w:rsidP="00536A33">
            <w:pPr>
              <w:rPr>
                <w:rFonts w:ascii="Arial" w:hAnsi="Arial" w:cs="Arial"/>
                <w:lang w:val="it-IT"/>
              </w:rPr>
            </w:pPr>
            <w:r w:rsidRPr="00C465B3">
              <w:rPr>
                <w:rFonts w:ascii="Arial" w:hAnsi="Arial" w:cs="Arial"/>
                <w:lang w:val="it-IT"/>
              </w:rPr>
              <w:t>TOTAL PIERDERI PE RUTA PROGRESIVĂ</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4"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2"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68</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44</w:t>
            </w:r>
          </w:p>
        </w:tc>
        <w:tc>
          <w:tcPr>
            <w:tcW w:w="643" w:type="dxa"/>
            <w:tcBorders>
              <w:top w:val="single" w:sz="4" w:space="0" w:color="auto"/>
              <w:left w:val="nil"/>
              <w:bottom w:val="single" w:sz="4"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51</w:t>
            </w:r>
          </w:p>
        </w:tc>
        <w:tc>
          <w:tcPr>
            <w:tcW w:w="643" w:type="dxa"/>
            <w:tcBorders>
              <w:top w:val="single" w:sz="4" w:space="0" w:color="auto"/>
              <w:left w:val="nil"/>
              <w:bottom w:val="single" w:sz="4"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lang w:val="it-IT"/>
              </w:rPr>
            </w:pPr>
            <w:r>
              <w:rPr>
                <w:rFonts w:ascii="Arial" w:hAnsi="Arial" w:cs="Arial"/>
                <w:sz w:val="18"/>
                <w:szCs w:val="20"/>
                <w:lang w:val="it-IT"/>
              </w:rPr>
              <w:t>33</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30</w:t>
            </w:r>
          </w:p>
        </w:tc>
        <w:tc>
          <w:tcPr>
            <w:tcW w:w="642" w:type="dxa"/>
            <w:tcBorders>
              <w:top w:val="single" w:sz="4" w:space="0" w:color="auto"/>
              <w:left w:val="nil"/>
              <w:bottom w:val="single" w:sz="4" w:space="0" w:color="auto"/>
              <w:right w:val="single" w:sz="8" w:space="0" w:color="auto"/>
            </w:tcBorders>
            <w:shd w:val="clear" w:color="000000" w:fill="FFFFFF"/>
          </w:tcPr>
          <w:p w:rsidR="00A96495" w:rsidRDefault="00A96495" w:rsidP="00536A33">
            <w:pPr>
              <w:jc w:val="center"/>
              <w:rPr>
                <w:rFonts w:ascii="Arial" w:hAnsi="Arial" w:cs="Arial"/>
                <w:sz w:val="18"/>
                <w:szCs w:val="20"/>
                <w:lang w:val="it-IT"/>
              </w:rPr>
            </w:pPr>
            <w:r>
              <w:rPr>
                <w:rFonts w:ascii="Arial" w:hAnsi="Arial" w:cs="Arial"/>
                <w:sz w:val="18"/>
                <w:szCs w:val="20"/>
                <w:lang w:val="it-IT"/>
              </w:rPr>
              <w:t>0</w:t>
            </w:r>
          </w:p>
        </w:tc>
      </w:tr>
      <w:tr w:rsidR="00A96495" w:rsidTr="009B0D37">
        <w:trPr>
          <w:trHeight w:val="349"/>
        </w:trPr>
        <w:tc>
          <w:tcPr>
            <w:tcW w:w="3715" w:type="dxa"/>
            <w:tcBorders>
              <w:top w:val="single" w:sz="4" w:space="0" w:color="auto"/>
              <w:left w:val="single" w:sz="8" w:space="0" w:color="auto"/>
              <w:bottom w:val="single" w:sz="8" w:space="0" w:color="auto"/>
              <w:right w:val="single" w:sz="4" w:space="0" w:color="auto"/>
            </w:tcBorders>
            <w:shd w:val="clear" w:color="000000" w:fill="FFFFFF"/>
          </w:tcPr>
          <w:p w:rsidR="00A96495" w:rsidRPr="00C465B3" w:rsidRDefault="00A96495" w:rsidP="00536A33">
            <w:pPr>
              <w:rPr>
                <w:rFonts w:ascii="Arial" w:hAnsi="Arial" w:cs="Arial"/>
              </w:rPr>
            </w:pPr>
            <w:r w:rsidRPr="00C465B3">
              <w:rPr>
                <w:rFonts w:ascii="Arial" w:hAnsi="Arial" w:cs="Arial"/>
              </w:rPr>
              <w:t>% PIERDERI PE RUTA PROGRESIVĂ</w:t>
            </w:r>
          </w:p>
        </w:tc>
        <w:tc>
          <w:tcPr>
            <w:tcW w:w="771" w:type="dxa"/>
            <w:tcBorders>
              <w:top w:val="single" w:sz="4" w:space="0" w:color="auto"/>
              <w:left w:val="single" w:sz="4" w:space="0" w:color="auto"/>
              <w:bottom w:val="single" w:sz="4" w:space="0" w:color="auto"/>
              <w:right w:val="single" w:sz="4" w:space="0" w:color="auto"/>
            </w:tcBorders>
            <w:shd w:val="clear" w:color="auto" w:fill="D99594"/>
            <w:vAlign w:val="center"/>
          </w:tcPr>
          <w:p w:rsidR="00A96495" w:rsidRPr="00987A48" w:rsidRDefault="00A96495" w:rsidP="00536A33">
            <w:pPr>
              <w:jc w:val="center"/>
              <w:rPr>
                <w:sz w:val="18"/>
                <w:szCs w:val="20"/>
              </w:rPr>
            </w:pPr>
          </w:p>
        </w:tc>
        <w:tc>
          <w:tcPr>
            <w:tcW w:w="643" w:type="dxa"/>
            <w:tcBorders>
              <w:top w:val="single" w:sz="4" w:space="0" w:color="auto"/>
              <w:left w:val="single" w:sz="4" w:space="0" w:color="auto"/>
              <w:bottom w:val="single" w:sz="8"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3" w:type="dxa"/>
            <w:tcBorders>
              <w:top w:val="single" w:sz="4" w:space="0" w:color="auto"/>
              <w:left w:val="nil"/>
              <w:bottom w:val="single" w:sz="8" w:space="0" w:color="auto"/>
              <w:right w:val="single" w:sz="4" w:space="0" w:color="auto"/>
            </w:tcBorders>
            <w:shd w:val="clear" w:color="auto" w:fill="D99594"/>
            <w:noWrap/>
            <w:vAlign w:val="center"/>
          </w:tcPr>
          <w:p w:rsidR="00A96495" w:rsidRPr="00987A48" w:rsidRDefault="00A96495" w:rsidP="00536A33">
            <w:pPr>
              <w:jc w:val="center"/>
              <w:rPr>
                <w:sz w:val="18"/>
                <w:szCs w:val="20"/>
              </w:rPr>
            </w:pPr>
          </w:p>
        </w:tc>
        <w:tc>
          <w:tcPr>
            <w:tcW w:w="642" w:type="dxa"/>
            <w:tcBorders>
              <w:top w:val="single" w:sz="4" w:space="0" w:color="auto"/>
              <w:left w:val="nil"/>
              <w:bottom w:val="single" w:sz="8"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75,56%</w:t>
            </w:r>
          </w:p>
        </w:tc>
        <w:tc>
          <w:tcPr>
            <w:tcW w:w="643" w:type="dxa"/>
            <w:tcBorders>
              <w:top w:val="single" w:sz="4" w:space="0" w:color="auto"/>
              <w:left w:val="nil"/>
              <w:bottom w:val="single" w:sz="8"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48%</w:t>
            </w:r>
          </w:p>
        </w:tc>
        <w:tc>
          <w:tcPr>
            <w:tcW w:w="643" w:type="dxa"/>
            <w:tcBorders>
              <w:top w:val="single" w:sz="4" w:space="0" w:color="auto"/>
              <w:left w:val="nil"/>
              <w:bottom w:val="single" w:sz="8" w:space="0" w:color="auto"/>
              <w:right w:val="single" w:sz="4" w:space="0" w:color="auto"/>
            </w:tcBorders>
            <w:shd w:val="clear" w:color="000000" w:fill="FFFFFF"/>
            <w:noWrap/>
            <w:vAlign w:val="center"/>
          </w:tcPr>
          <w:p w:rsidR="00A96495" w:rsidRPr="00987A48" w:rsidRDefault="00A96495" w:rsidP="00536A33">
            <w:pPr>
              <w:jc w:val="center"/>
              <w:rPr>
                <w:sz w:val="18"/>
                <w:szCs w:val="20"/>
              </w:rPr>
            </w:pPr>
            <w:r w:rsidRPr="00987A48">
              <w:rPr>
                <w:sz w:val="18"/>
                <w:szCs w:val="20"/>
              </w:rPr>
              <w:t>51%</w:t>
            </w:r>
          </w:p>
        </w:tc>
        <w:tc>
          <w:tcPr>
            <w:tcW w:w="643" w:type="dxa"/>
            <w:tcBorders>
              <w:top w:val="single" w:sz="4" w:space="0" w:color="auto"/>
              <w:left w:val="nil"/>
              <w:bottom w:val="single" w:sz="8" w:space="0" w:color="auto"/>
              <w:right w:val="single" w:sz="8" w:space="0" w:color="auto"/>
            </w:tcBorders>
            <w:shd w:val="clear" w:color="000000" w:fill="FFFFFF"/>
            <w:noWrap/>
            <w:vAlign w:val="center"/>
          </w:tcPr>
          <w:p w:rsidR="00A96495" w:rsidRPr="00987A48" w:rsidRDefault="00A96495" w:rsidP="00536A33">
            <w:pPr>
              <w:jc w:val="center"/>
              <w:rPr>
                <w:rFonts w:ascii="Arial" w:hAnsi="Arial" w:cs="Arial"/>
                <w:sz w:val="18"/>
                <w:szCs w:val="20"/>
              </w:rPr>
            </w:pPr>
            <w:r>
              <w:rPr>
                <w:rFonts w:ascii="Arial" w:hAnsi="Arial" w:cs="Arial"/>
                <w:sz w:val="18"/>
                <w:szCs w:val="20"/>
              </w:rPr>
              <w:t>47%</w:t>
            </w:r>
          </w:p>
        </w:tc>
        <w:tc>
          <w:tcPr>
            <w:tcW w:w="642" w:type="dxa"/>
            <w:tcBorders>
              <w:top w:val="single" w:sz="4" w:space="0" w:color="auto"/>
              <w:left w:val="nil"/>
              <w:bottom w:val="single" w:sz="8" w:space="0" w:color="auto"/>
              <w:right w:val="single" w:sz="8" w:space="0" w:color="auto"/>
            </w:tcBorders>
            <w:shd w:val="clear" w:color="000000" w:fill="FFFFFF"/>
          </w:tcPr>
          <w:p w:rsidR="00A96495" w:rsidRDefault="00A96495" w:rsidP="00536A33">
            <w:pPr>
              <w:jc w:val="center"/>
              <w:rPr>
                <w:rFonts w:ascii="Arial" w:hAnsi="Arial" w:cs="Arial"/>
                <w:sz w:val="18"/>
                <w:szCs w:val="20"/>
              </w:rPr>
            </w:pPr>
            <w:r>
              <w:rPr>
                <w:rFonts w:ascii="Arial" w:hAnsi="Arial" w:cs="Arial"/>
                <w:sz w:val="18"/>
                <w:szCs w:val="20"/>
              </w:rPr>
              <w:t>50%</w:t>
            </w:r>
          </w:p>
        </w:tc>
        <w:tc>
          <w:tcPr>
            <w:tcW w:w="642" w:type="dxa"/>
            <w:tcBorders>
              <w:top w:val="single" w:sz="4" w:space="0" w:color="auto"/>
              <w:left w:val="nil"/>
              <w:bottom w:val="single" w:sz="8" w:space="0" w:color="auto"/>
              <w:right w:val="single" w:sz="8" w:space="0" w:color="auto"/>
            </w:tcBorders>
            <w:shd w:val="clear" w:color="000000" w:fill="FFFFFF"/>
          </w:tcPr>
          <w:p w:rsidR="00A96495" w:rsidRDefault="00A96495" w:rsidP="00536A33">
            <w:pPr>
              <w:jc w:val="center"/>
              <w:rPr>
                <w:rFonts w:ascii="Arial" w:hAnsi="Arial" w:cs="Arial"/>
                <w:sz w:val="18"/>
                <w:szCs w:val="20"/>
              </w:rPr>
            </w:pPr>
            <w:r>
              <w:rPr>
                <w:rFonts w:ascii="Arial" w:hAnsi="Arial" w:cs="Arial"/>
                <w:sz w:val="18"/>
                <w:szCs w:val="20"/>
              </w:rPr>
              <w:t>0</w:t>
            </w:r>
          </w:p>
        </w:tc>
      </w:tr>
    </w:tbl>
    <w:p w:rsidR="00311D91" w:rsidRDefault="00311D91" w:rsidP="00311D91"/>
    <w:p w:rsidR="00A96495" w:rsidRDefault="00A96495" w:rsidP="00311D91"/>
    <w:p w:rsidR="004773CD" w:rsidRDefault="004773CD" w:rsidP="005C54CC">
      <w:pPr>
        <w:tabs>
          <w:tab w:val="left" w:pos="5940"/>
        </w:tabs>
        <w:jc w:val="both"/>
        <w:rPr>
          <w:b/>
          <w:bCs/>
        </w:rPr>
      </w:pPr>
    </w:p>
    <w:p w:rsidR="004773CD" w:rsidRDefault="004773CD" w:rsidP="005C54CC">
      <w:pPr>
        <w:tabs>
          <w:tab w:val="left" w:pos="5940"/>
        </w:tabs>
        <w:jc w:val="both"/>
        <w:rPr>
          <w:b/>
          <w:bCs/>
        </w:rPr>
      </w:pPr>
    </w:p>
    <w:p w:rsidR="00637F0B" w:rsidRDefault="00637F0B" w:rsidP="005C54CC">
      <w:pPr>
        <w:tabs>
          <w:tab w:val="left" w:pos="5940"/>
        </w:tabs>
        <w:jc w:val="both"/>
        <w:rPr>
          <w:b/>
          <w:bCs/>
        </w:rPr>
      </w:pPr>
    </w:p>
    <w:p w:rsidR="00637F0B" w:rsidRDefault="00637F0B" w:rsidP="005C54CC">
      <w:pPr>
        <w:tabs>
          <w:tab w:val="left" w:pos="5940"/>
        </w:tabs>
        <w:jc w:val="both"/>
        <w:rPr>
          <w:b/>
          <w:bCs/>
        </w:rPr>
      </w:pPr>
    </w:p>
    <w:p w:rsidR="00637F0B" w:rsidRDefault="00637F0B" w:rsidP="005C54CC">
      <w:pPr>
        <w:tabs>
          <w:tab w:val="left" w:pos="5940"/>
        </w:tabs>
        <w:jc w:val="both"/>
        <w:rPr>
          <w:b/>
          <w:bCs/>
        </w:rPr>
      </w:pPr>
    </w:p>
    <w:p w:rsidR="00637F0B" w:rsidRDefault="00637F0B" w:rsidP="005C54CC">
      <w:pPr>
        <w:tabs>
          <w:tab w:val="left" w:pos="5940"/>
        </w:tabs>
        <w:jc w:val="both"/>
        <w:rPr>
          <w:b/>
          <w:bCs/>
        </w:rPr>
      </w:pPr>
    </w:p>
    <w:tbl>
      <w:tblPr>
        <w:tblW w:w="236" w:type="dxa"/>
        <w:tblInd w:w="108" w:type="dxa"/>
        <w:tblLook w:val="0000" w:firstRow="0" w:lastRow="0" w:firstColumn="0" w:lastColumn="0" w:noHBand="0" w:noVBand="0"/>
      </w:tblPr>
      <w:tblGrid>
        <w:gridCol w:w="236"/>
      </w:tblGrid>
      <w:tr w:rsidR="00311D91" w:rsidTr="00311D91">
        <w:trPr>
          <w:trHeight w:val="255"/>
        </w:trPr>
        <w:tc>
          <w:tcPr>
            <w:tcW w:w="236" w:type="dxa"/>
            <w:tcBorders>
              <w:top w:val="nil"/>
              <w:left w:val="nil"/>
              <w:bottom w:val="nil"/>
              <w:right w:val="nil"/>
            </w:tcBorders>
          </w:tcPr>
          <w:p w:rsidR="00311D91" w:rsidRDefault="00311D91">
            <w:pPr>
              <w:rPr>
                <w:rFonts w:ascii="Arial" w:hAnsi="Arial" w:cs="Arial"/>
                <w:b/>
                <w:bCs/>
                <w:sz w:val="20"/>
                <w:szCs w:val="20"/>
              </w:rPr>
            </w:pPr>
          </w:p>
        </w:tc>
      </w:tr>
    </w:tbl>
    <w:p w:rsidR="003D62A6" w:rsidRPr="002163AA" w:rsidRDefault="003D62A6" w:rsidP="0044103E">
      <w:pPr>
        <w:rPr>
          <w:rFonts w:ascii="Arial" w:hAnsi="Arial" w:cs="Arial"/>
          <w:b/>
          <w:sz w:val="28"/>
          <w:szCs w:val="28"/>
        </w:rPr>
      </w:pPr>
    </w:p>
    <w:tbl>
      <w:tblPr>
        <w:tblW w:w="10230" w:type="dxa"/>
        <w:tblInd w:w="10" w:type="dxa"/>
        <w:tblCellMar>
          <w:left w:w="0" w:type="dxa"/>
          <w:right w:w="0" w:type="dxa"/>
        </w:tblCellMar>
        <w:tblLook w:val="00A0" w:firstRow="1" w:lastRow="0" w:firstColumn="1" w:lastColumn="0" w:noHBand="0" w:noVBand="0"/>
      </w:tblPr>
      <w:tblGrid>
        <w:gridCol w:w="3829"/>
        <w:gridCol w:w="896"/>
        <w:gridCol w:w="891"/>
        <w:gridCol w:w="891"/>
        <w:gridCol w:w="1067"/>
        <w:gridCol w:w="621"/>
        <w:gridCol w:w="769"/>
        <w:gridCol w:w="541"/>
        <w:gridCol w:w="725"/>
      </w:tblGrid>
      <w:tr w:rsidR="003D62A6" w:rsidRPr="002163AA" w:rsidTr="00930A13">
        <w:trPr>
          <w:trHeight w:val="630"/>
        </w:trPr>
        <w:tc>
          <w:tcPr>
            <w:tcW w:w="10230" w:type="dxa"/>
            <w:gridSpan w:val="9"/>
            <w:tcBorders>
              <w:top w:val="nil"/>
              <w:left w:val="nil"/>
              <w:bottom w:val="nil"/>
              <w:right w:val="nil"/>
            </w:tcBorders>
            <w:vAlign w:val="bottom"/>
          </w:tcPr>
          <w:p w:rsidR="003D62A6" w:rsidRPr="002163AA" w:rsidRDefault="003D62A6" w:rsidP="00470E10">
            <w:pPr>
              <w:jc w:val="center"/>
              <w:rPr>
                <w:rFonts w:ascii="Arial" w:hAnsi="Arial" w:cs="Arial"/>
                <w:b/>
                <w:bCs/>
              </w:rPr>
            </w:pPr>
            <w:r w:rsidRPr="002163AA">
              <w:rPr>
                <w:rFonts w:ascii="Arial" w:hAnsi="Arial" w:cs="Arial"/>
                <w:b/>
                <w:bCs/>
              </w:rPr>
              <w:t xml:space="preserve">RATA DE SUCCES LA EVALUAREA NAŢIONALĂ/TESTAREA NAŢIONALĂ ŞI LA EXAMENUL DE BACALAUREAT ÎN ANUL </w:t>
            </w:r>
            <w:r w:rsidRPr="00445F99">
              <w:rPr>
                <w:rFonts w:ascii="Arial" w:hAnsi="Arial" w:cs="Arial"/>
                <w:b/>
                <w:bCs/>
                <w:shd w:val="clear" w:color="auto" w:fill="95B3D7"/>
              </w:rPr>
              <w:t>201</w:t>
            </w:r>
            <w:r w:rsidR="009B0D37">
              <w:rPr>
                <w:rFonts w:ascii="Arial" w:hAnsi="Arial" w:cs="Arial"/>
                <w:b/>
                <w:bCs/>
                <w:shd w:val="clear" w:color="auto" w:fill="95B3D7"/>
              </w:rPr>
              <w:t>3</w:t>
            </w:r>
          </w:p>
        </w:tc>
      </w:tr>
      <w:tr w:rsidR="003D62A6" w:rsidRPr="002163AA" w:rsidTr="00930A13">
        <w:trPr>
          <w:trHeight w:val="240"/>
        </w:trPr>
        <w:tc>
          <w:tcPr>
            <w:tcW w:w="0" w:type="auto"/>
            <w:gridSpan w:val="9"/>
            <w:tcBorders>
              <w:top w:val="nil"/>
              <w:left w:val="nil"/>
              <w:bottom w:val="nil"/>
              <w:right w:val="nil"/>
            </w:tcBorders>
            <w:noWrap/>
            <w:vAlign w:val="center"/>
          </w:tcPr>
          <w:p w:rsidR="003D62A6" w:rsidRPr="002163AA" w:rsidRDefault="003D62A6" w:rsidP="00470E10">
            <w:pPr>
              <w:rPr>
                <w:rFonts w:ascii="Arial" w:hAnsi="Arial" w:cs="Arial"/>
                <w:b/>
                <w:bCs/>
                <w:color w:val="FF0000"/>
                <w:sz w:val="22"/>
                <w:szCs w:val="22"/>
              </w:rPr>
            </w:pPr>
          </w:p>
        </w:tc>
      </w:tr>
      <w:tr w:rsidR="003D62A6" w:rsidRPr="002163AA" w:rsidTr="00930A13">
        <w:trPr>
          <w:trHeight w:val="315"/>
        </w:trPr>
        <w:tc>
          <w:tcPr>
            <w:tcW w:w="3829" w:type="dxa"/>
            <w:vMerge w:val="restart"/>
            <w:tcBorders>
              <w:top w:val="single" w:sz="8" w:space="0" w:color="auto"/>
              <w:left w:val="single" w:sz="8" w:space="0" w:color="auto"/>
              <w:bottom w:val="single" w:sz="8" w:space="0" w:color="000000"/>
              <w:right w:val="single" w:sz="8" w:space="0" w:color="auto"/>
            </w:tcBorders>
            <w:shd w:val="clear" w:color="000000" w:fill="FCD5B4"/>
            <w:vAlign w:val="center"/>
          </w:tcPr>
          <w:p w:rsidR="003D62A6" w:rsidRPr="002163AA" w:rsidRDefault="003D62A6" w:rsidP="00470E10">
            <w:pPr>
              <w:rPr>
                <w:rFonts w:ascii="Arial" w:hAnsi="Arial" w:cs="Arial"/>
                <w:b/>
                <w:bCs/>
                <w:color w:val="000000"/>
                <w:sz w:val="22"/>
                <w:szCs w:val="22"/>
              </w:rPr>
            </w:pPr>
            <w:r w:rsidRPr="002163AA">
              <w:rPr>
                <w:rFonts w:ascii="Arial" w:hAnsi="Arial" w:cs="Arial"/>
                <w:b/>
                <w:bCs/>
                <w:color w:val="000000"/>
                <w:sz w:val="22"/>
                <w:szCs w:val="22"/>
              </w:rPr>
              <w:t xml:space="preserve">Regiunea </w:t>
            </w:r>
            <w:r>
              <w:rPr>
                <w:rFonts w:ascii="Arial" w:hAnsi="Arial" w:cs="Arial"/>
                <w:b/>
                <w:bCs/>
                <w:color w:val="000000"/>
                <w:sz w:val="22"/>
                <w:szCs w:val="22"/>
              </w:rPr>
              <w:t>SV Oltenia</w:t>
            </w:r>
            <w:r w:rsidRPr="002163AA">
              <w:rPr>
                <w:rFonts w:ascii="Arial" w:hAnsi="Arial" w:cs="Arial"/>
                <w:b/>
                <w:bCs/>
                <w:color w:val="000000"/>
                <w:sz w:val="22"/>
                <w:szCs w:val="22"/>
              </w:rPr>
              <w:br/>
            </w:r>
            <w:r w:rsidRPr="002163AA">
              <w:rPr>
                <w:rFonts w:ascii="Arial" w:hAnsi="Arial" w:cs="Arial"/>
                <w:b/>
                <w:bCs/>
                <w:color w:val="000000"/>
                <w:sz w:val="22"/>
                <w:szCs w:val="22"/>
              </w:rPr>
              <w:br/>
              <w:t>Judeţul</w:t>
            </w:r>
            <w:r>
              <w:rPr>
                <w:rFonts w:ascii="Arial" w:hAnsi="Arial" w:cs="Arial"/>
                <w:b/>
                <w:bCs/>
                <w:color w:val="000000"/>
                <w:sz w:val="22"/>
                <w:szCs w:val="22"/>
              </w:rPr>
              <w:t xml:space="preserve"> Vîlcea</w:t>
            </w:r>
          </w:p>
        </w:tc>
        <w:tc>
          <w:tcPr>
            <w:tcW w:w="0" w:type="auto"/>
            <w:gridSpan w:val="4"/>
            <w:tcBorders>
              <w:top w:val="single" w:sz="8" w:space="0" w:color="auto"/>
              <w:left w:val="nil"/>
              <w:bottom w:val="single" w:sz="8" w:space="0" w:color="auto"/>
              <w:right w:val="single" w:sz="8" w:space="0" w:color="000000"/>
            </w:tcBorders>
            <w:shd w:val="clear" w:color="000000" w:fill="FFFFFF"/>
            <w:noWrap/>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Învăţământ gimnazial</w:t>
            </w:r>
          </w:p>
        </w:tc>
        <w:tc>
          <w:tcPr>
            <w:tcW w:w="0" w:type="auto"/>
            <w:gridSpan w:val="4"/>
            <w:tcBorders>
              <w:top w:val="single" w:sz="8" w:space="0" w:color="auto"/>
              <w:left w:val="nil"/>
              <w:bottom w:val="single" w:sz="8" w:space="0" w:color="auto"/>
              <w:right w:val="single" w:sz="8" w:space="0" w:color="000000"/>
            </w:tcBorders>
            <w:shd w:val="clear" w:color="000000" w:fill="FFFFFF"/>
            <w:noWrap/>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Învăţământ liceal</w:t>
            </w:r>
          </w:p>
        </w:tc>
      </w:tr>
      <w:tr w:rsidR="003D62A6" w:rsidRPr="002163AA" w:rsidTr="00930A13">
        <w:trPr>
          <w:trHeight w:val="1425"/>
        </w:trPr>
        <w:tc>
          <w:tcPr>
            <w:tcW w:w="0" w:type="auto"/>
            <w:vMerge/>
            <w:tcBorders>
              <w:top w:val="single" w:sz="8" w:space="0" w:color="auto"/>
              <w:left w:val="single" w:sz="8" w:space="0" w:color="auto"/>
              <w:bottom w:val="single" w:sz="8" w:space="0" w:color="000000"/>
              <w:right w:val="single" w:sz="8" w:space="0" w:color="auto"/>
            </w:tcBorders>
            <w:vAlign w:val="center"/>
          </w:tcPr>
          <w:p w:rsidR="003D62A6" w:rsidRPr="002163AA" w:rsidRDefault="003D62A6" w:rsidP="00470E10">
            <w:pPr>
              <w:rPr>
                <w:rFonts w:ascii="Arial" w:hAnsi="Arial" w:cs="Arial"/>
                <w:b/>
                <w:bCs/>
                <w:color w:val="000000"/>
                <w:sz w:val="22"/>
                <w:szCs w:val="22"/>
              </w:rPr>
            </w:pPr>
          </w:p>
        </w:tc>
        <w:tc>
          <w:tcPr>
            <w:tcW w:w="1787" w:type="dxa"/>
            <w:gridSpan w:val="2"/>
            <w:tcBorders>
              <w:top w:val="single" w:sz="8" w:space="0" w:color="auto"/>
              <w:left w:val="nil"/>
              <w:bottom w:val="single" w:sz="4" w:space="0" w:color="auto"/>
              <w:right w:val="single" w:sz="4" w:space="0" w:color="auto"/>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Numărul absolvenţilor de învăţământ gimnazial</w:t>
            </w:r>
          </w:p>
        </w:tc>
        <w:tc>
          <w:tcPr>
            <w:tcW w:w="1958" w:type="dxa"/>
            <w:gridSpan w:val="2"/>
            <w:tcBorders>
              <w:top w:val="single" w:sz="8" w:space="0" w:color="auto"/>
              <w:left w:val="single" w:sz="8" w:space="0" w:color="auto"/>
              <w:right w:val="single" w:sz="8" w:space="0" w:color="000000"/>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Numărul elevilor care au promovat testul naţional</w:t>
            </w:r>
          </w:p>
        </w:tc>
        <w:tc>
          <w:tcPr>
            <w:tcW w:w="1390" w:type="dxa"/>
            <w:gridSpan w:val="2"/>
            <w:tcBorders>
              <w:top w:val="single" w:sz="8" w:space="0" w:color="auto"/>
              <w:left w:val="nil"/>
              <w:right w:val="single" w:sz="8" w:space="0" w:color="000000"/>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Numărul absolvenţilor de învăţământ liceal</w:t>
            </w:r>
          </w:p>
        </w:tc>
        <w:tc>
          <w:tcPr>
            <w:tcW w:w="1266" w:type="dxa"/>
            <w:gridSpan w:val="2"/>
            <w:tcBorders>
              <w:top w:val="single" w:sz="8" w:space="0" w:color="auto"/>
              <w:left w:val="single" w:sz="4" w:space="0" w:color="auto"/>
              <w:right w:val="single" w:sz="8" w:space="0" w:color="000000"/>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Numărul elevilor care au promovat examenul de bacalaureat</w:t>
            </w:r>
          </w:p>
        </w:tc>
      </w:tr>
      <w:tr w:rsidR="003D62A6" w:rsidRPr="002163AA" w:rsidTr="00930A13">
        <w:trPr>
          <w:trHeight w:val="855"/>
        </w:trPr>
        <w:tc>
          <w:tcPr>
            <w:tcW w:w="0" w:type="auto"/>
            <w:vMerge/>
            <w:tcBorders>
              <w:top w:val="single" w:sz="8" w:space="0" w:color="auto"/>
              <w:left w:val="single" w:sz="8" w:space="0" w:color="auto"/>
              <w:bottom w:val="single" w:sz="8" w:space="0" w:color="000000"/>
              <w:right w:val="single" w:sz="8" w:space="0" w:color="auto"/>
            </w:tcBorders>
            <w:vAlign w:val="center"/>
          </w:tcPr>
          <w:p w:rsidR="003D62A6" w:rsidRPr="002163AA" w:rsidRDefault="003D62A6" w:rsidP="00470E10">
            <w:pPr>
              <w:rPr>
                <w:rFonts w:ascii="Arial" w:hAnsi="Arial" w:cs="Arial"/>
                <w:b/>
                <w:bCs/>
                <w:color w:val="000000"/>
                <w:sz w:val="22"/>
                <w:szCs w:val="22"/>
              </w:rPr>
            </w:pPr>
          </w:p>
        </w:tc>
        <w:tc>
          <w:tcPr>
            <w:tcW w:w="896" w:type="dxa"/>
            <w:tcBorders>
              <w:top w:val="nil"/>
              <w:left w:val="nil"/>
              <w:bottom w:val="single" w:sz="8" w:space="0" w:color="auto"/>
              <w:right w:val="single" w:sz="4" w:space="0" w:color="auto"/>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Total</w:t>
            </w:r>
          </w:p>
        </w:tc>
        <w:tc>
          <w:tcPr>
            <w:tcW w:w="891" w:type="dxa"/>
            <w:tcBorders>
              <w:top w:val="nil"/>
              <w:left w:val="nil"/>
              <w:bottom w:val="single" w:sz="8" w:space="0" w:color="auto"/>
              <w:right w:val="nil"/>
            </w:tcBorders>
            <w:shd w:val="clear" w:color="000000" w:fill="FFFFFF"/>
            <w:vAlign w:val="center"/>
          </w:tcPr>
          <w:p w:rsidR="003D62A6" w:rsidRPr="002163AA" w:rsidRDefault="003D62A6" w:rsidP="00470E10">
            <w:pPr>
              <w:jc w:val="center"/>
              <w:rPr>
                <w:rFonts w:ascii="Arial" w:hAnsi="Arial" w:cs="Arial"/>
                <w:bCs/>
                <w:color w:val="000000"/>
                <w:sz w:val="22"/>
                <w:szCs w:val="22"/>
              </w:rPr>
            </w:pPr>
            <w:r w:rsidRPr="002163AA">
              <w:rPr>
                <w:rFonts w:ascii="Arial" w:hAnsi="Arial" w:cs="Arial"/>
                <w:bCs/>
                <w:color w:val="000000"/>
                <w:sz w:val="22"/>
                <w:szCs w:val="22"/>
              </w:rPr>
              <w:t>din care: feminin</w:t>
            </w:r>
          </w:p>
        </w:tc>
        <w:tc>
          <w:tcPr>
            <w:tcW w:w="891" w:type="dxa"/>
            <w:tcBorders>
              <w:top w:val="single" w:sz="4" w:space="0" w:color="auto"/>
              <w:left w:val="single" w:sz="8" w:space="0" w:color="auto"/>
              <w:bottom w:val="single" w:sz="8" w:space="0" w:color="auto"/>
              <w:right w:val="single" w:sz="4" w:space="0" w:color="auto"/>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Total</w:t>
            </w:r>
          </w:p>
        </w:tc>
        <w:tc>
          <w:tcPr>
            <w:tcW w:w="1067" w:type="dxa"/>
            <w:tcBorders>
              <w:top w:val="single" w:sz="4" w:space="0" w:color="auto"/>
              <w:left w:val="nil"/>
              <w:bottom w:val="single" w:sz="8" w:space="0" w:color="auto"/>
              <w:right w:val="single" w:sz="8" w:space="0" w:color="auto"/>
            </w:tcBorders>
            <w:shd w:val="clear" w:color="000000" w:fill="FFFFFF"/>
            <w:vAlign w:val="center"/>
          </w:tcPr>
          <w:p w:rsidR="003D62A6" w:rsidRPr="002163AA" w:rsidRDefault="003D62A6" w:rsidP="00470E10">
            <w:pPr>
              <w:jc w:val="center"/>
              <w:rPr>
                <w:rFonts w:ascii="Arial" w:hAnsi="Arial" w:cs="Arial"/>
                <w:bCs/>
                <w:color w:val="000000"/>
                <w:sz w:val="22"/>
                <w:szCs w:val="22"/>
              </w:rPr>
            </w:pPr>
            <w:r w:rsidRPr="002163AA">
              <w:rPr>
                <w:rFonts w:ascii="Arial" w:hAnsi="Arial" w:cs="Arial"/>
                <w:bCs/>
                <w:color w:val="000000"/>
                <w:sz w:val="22"/>
                <w:szCs w:val="22"/>
              </w:rPr>
              <w:t>din care: feminin</w:t>
            </w:r>
          </w:p>
        </w:tc>
        <w:tc>
          <w:tcPr>
            <w:tcW w:w="621" w:type="dxa"/>
            <w:tcBorders>
              <w:top w:val="single" w:sz="4" w:space="0" w:color="auto"/>
              <w:left w:val="nil"/>
              <w:bottom w:val="single" w:sz="8" w:space="0" w:color="auto"/>
              <w:right w:val="single" w:sz="4" w:space="0" w:color="auto"/>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Total</w:t>
            </w:r>
          </w:p>
        </w:tc>
        <w:tc>
          <w:tcPr>
            <w:tcW w:w="769" w:type="dxa"/>
            <w:tcBorders>
              <w:top w:val="single" w:sz="4" w:space="0" w:color="auto"/>
              <w:left w:val="nil"/>
              <w:bottom w:val="single" w:sz="8" w:space="0" w:color="auto"/>
              <w:right w:val="single" w:sz="8" w:space="0" w:color="auto"/>
            </w:tcBorders>
            <w:shd w:val="clear" w:color="000000" w:fill="FFFFFF"/>
            <w:vAlign w:val="center"/>
          </w:tcPr>
          <w:p w:rsidR="003D62A6" w:rsidRPr="002163AA" w:rsidRDefault="003D62A6" w:rsidP="00470E10">
            <w:pPr>
              <w:jc w:val="center"/>
              <w:rPr>
                <w:rFonts w:ascii="Arial" w:hAnsi="Arial" w:cs="Arial"/>
                <w:bCs/>
                <w:color w:val="000000"/>
                <w:sz w:val="22"/>
                <w:szCs w:val="22"/>
              </w:rPr>
            </w:pPr>
            <w:r w:rsidRPr="002163AA">
              <w:rPr>
                <w:rFonts w:ascii="Arial" w:hAnsi="Arial" w:cs="Arial"/>
                <w:bCs/>
                <w:color w:val="000000"/>
                <w:sz w:val="22"/>
                <w:szCs w:val="22"/>
              </w:rPr>
              <w:t>din care: feminin</w:t>
            </w:r>
          </w:p>
        </w:tc>
        <w:tc>
          <w:tcPr>
            <w:tcW w:w="541" w:type="dxa"/>
            <w:tcBorders>
              <w:top w:val="single" w:sz="4" w:space="0" w:color="auto"/>
              <w:left w:val="single" w:sz="4" w:space="0" w:color="auto"/>
              <w:bottom w:val="single" w:sz="8" w:space="0" w:color="auto"/>
              <w:right w:val="single" w:sz="4" w:space="0" w:color="auto"/>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Total</w:t>
            </w:r>
          </w:p>
        </w:tc>
        <w:tc>
          <w:tcPr>
            <w:tcW w:w="725" w:type="dxa"/>
            <w:tcBorders>
              <w:top w:val="single" w:sz="4" w:space="0" w:color="auto"/>
              <w:left w:val="nil"/>
              <w:bottom w:val="single" w:sz="8" w:space="0" w:color="auto"/>
              <w:right w:val="single" w:sz="8" w:space="0" w:color="auto"/>
            </w:tcBorders>
            <w:shd w:val="clear" w:color="000000" w:fill="FFFFFF"/>
            <w:vAlign w:val="center"/>
          </w:tcPr>
          <w:p w:rsidR="003D62A6" w:rsidRPr="002163AA" w:rsidRDefault="003D62A6" w:rsidP="00470E10">
            <w:pPr>
              <w:jc w:val="center"/>
              <w:rPr>
                <w:rFonts w:ascii="Arial" w:hAnsi="Arial" w:cs="Arial"/>
                <w:bCs/>
                <w:color w:val="000000"/>
                <w:sz w:val="22"/>
                <w:szCs w:val="22"/>
              </w:rPr>
            </w:pPr>
            <w:r w:rsidRPr="002163AA">
              <w:rPr>
                <w:rFonts w:ascii="Arial" w:hAnsi="Arial" w:cs="Arial"/>
                <w:bCs/>
                <w:color w:val="000000"/>
                <w:sz w:val="22"/>
                <w:szCs w:val="22"/>
              </w:rPr>
              <w:t>din care: feminin</w:t>
            </w:r>
          </w:p>
        </w:tc>
      </w:tr>
      <w:tr w:rsidR="003D62A6" w:rsidRPr="002163AA" w:rsidTr="00930A13">
        <w:trPr>
          <w:trHeight w:val="315"/>
        </w:trPr>
        <w:tc>
          <w:tcPr>
            <w:tcW w:w="0" w:type="auto"/>
            <w:tcBorders>
              <w:top w:val="nil"/>
              <w:left w:val="single" w:sz="8" w:space="0" w:color="auto"/>
              <w:bottom w:val="single" w:sz="8" w:space="0" w:color="auto"/>
              <w:right w:val="single" w:sz="8" w:space="0" w:color="auto"/>
            </w:tcBorders>
            <w:noWrap/>
            <w:tcMar>
              <w:top w:w="0" w:type="dxa"/>
              <w:left w:w="135" w:type="dxa"/>
              <w:bottom w:w="0" w:type="dxa"/>
              <w:right w:w="0" w:type="dxa"/>
            </w:tcMar>
            <w:vAlign w:val="center"/>
          </w:tcPr>
          <w:p w:rsidR="003D62A6" w:rsidRPr="002163AA" w:rsidRDefault="00454D5E" w:rsidP="00470E10">
            <w:pPr>
              <w:jc w:val="both"/>
              <w:rPr>
                <w:rFonts w:ascii="Arial" w:hAnsi="Arial" w:cs="Arial"/>
                <w:color w:val="000000"/>
                <w:sz w:val="22"/>
                <w:szCs w:val="22"/>
              </w:rPr>
            </w:pPr>
            <w:r>
              <w:rPr>
                <w:rFonts w:ascii="Arial" w:hAnsi="Arial" w:cs="Arial"/>
                <w:color w:val="000000"/>
                <w:sz w:val="22"/>
                <w:szCs w:val="22"/>
              </w:rPr>
              <w:t>Liceul Tehnologic</w:t>
            </w:r>
            <w:r w:rsidR="003D62A6">
              <w:rPr>
                <w:rFonts w:ascii="Arial" w:hAnsi="Arial" w:cs="Arial"/>
                <w:color w:val="000000"/>
                <w:sz w:val="22"/>
                <w:szCs w:val="22"/>
              </w:rPr>
              <w:t xml:space="preserve"> ”Petrache Poenaru”</w:t>
            </w:r>
          </w:p>
        </w:tc>
        <w:tc>
          <w:tcPr>
            <w:tcW w:w="0" w:type="auto"/>
            <w:tcBorders>
              <w:top w:val="single" w:sz="8" w:space="0" w:color="auto"/>
              <w:left w:val="nil"/>
              <w:bottom w:val="single" w:sz="8" w:space="0" w:color="auto"/>
              <w:right w:val="single" w:sz="4" w:space="0" w:color="auto"/>
            </w:tcBorders>
            <w:noWrap/>
            <w:vAlign w:val="center"/>
          </w:tcPr>
          <w:p w:rsidR="003D62A6" w:rsidRDefault="00454D5E" w:rsidP="00AB2728">
            <w:pPr>
              <w:jc w:val="right"/>
              <w:rPr>
                <w:rFonts w:ascii="Arial Narrow" w:hAnsi="Arial Narrow" w:cs="Arial"/>
                <w:color w:val="000000"/>
                <w:sz w:val="20"/>
                <w:szCs w:val="20"/>
              </w:rPr>
            </w:pPr>
            <w:r>
              <w:rPr>
                <w:rFonts w:ascii="Arial Narrow" w:hAnsi="Arial Narrow" w:cs="Arial"/>
                <w:color w:val="000000"/>
                <w:sz w:val="20"/>
                <w:szCs w:val="20"/>
              </w:rPr>
              <w:t>60</w:t>
            </w:r>
          </w:p>
        </w:tc>
        <w:tc>
          <w:tcPr>
            <w:tcW w:w="0" w:type="auto"/>
            <w:tcBorders>
              <w:top w:val="single" w:sz="8" w:space="0" w:color="auto"/>
              <w:left w:val="nil"/>
              <w:bottom w:val="single" w:sz="8" w:space="0" w:color="auto"/>
              <w:right w:val="nil"/>
            </w:tcBorders>
            <w:noWrap/>
            <w:vAlign w:val="center"/>
          </w:tcPr>
          <w:p w:rsidR="003D62A6" w:rsidRDefault="003D62A6" w:rsidP="00454D5E">
            <w:pPr>
              <w:jc w:val="right"/>
              <w:rPr>
                <w:rFonts w:ascii="Arial Narrow" w:hAnsi="Arial Narrow" w:cs="Arial"/>
                <w:color w:val="000000"/>
                <w:sz w:val="20"/>
                <w:szCs w:val="20"/>
              </w:rPr>
            </w:pPr>
            <w:r>
              <w:rPr>
                <w:rFonts w:ascii="Arial Narrow" w:hAnsi="Arial Narrow" w:cs="Arial"/>
                <w:color w:val="000000"/>
                <w:sz w:val="20"/>
                <w:szCs w:val="20"/>
              </w:rPr>
              <w:t>2</w:t>
            </w:r>
            <w:r w:rsidR="00454D5E">
              <w:rPr>
                <w:rFonts w:ascii="Arial Narrow" w:hAnsi="Arial Narrow" w:cs="Arial"/>
                <w:color w:val="000000"/>
                <w:sz w:val="20"/>
                <w:szCs w:val="20"/>
              </w:rPr>
              <w:t>5</w:t>
            </w:r>
          </w:p>
        </w:tc>
        <w:tc>
          <w:tcPr>
            <w:tcW w:w="0" w:type="auto"/>
            <w:tcBorders>
              <w:top w:val="single" w:sz="8" w:space="0" w:color="auto"/>
              <w:left w:val="single" w:sz="8" w:space="0" w:color="auto"/>
              <w:bottom w:val="single" w:sz="8" w:space="0" w:color="auto"/>
              <w:right w:val="single" w:sz="4" w:space="0" w:color="auto"/>
            </w:tcBorders>
            <w:noWrap/>
            <w:vAlign w:val="bottom"/>
          </w:tcPr>
          <w:p w:rsidR="003D62A6" w:rsidRDefault="00454D5E" w:rsidP="00470E10">
            <w:pPr>
              <w:jc w:val="right"/>
              <w:rPr>
                <w:rFonts w:ascii="Arial Narrow" w:hAnsi="Arial Narrow" w:cs="Arial"/>
                <w:color w:val="000000"/>
                <w:sz w:val="20"/>
                <w:szCs w:val="20"/>
              </w:rPr>
            </w:pPr>
            <w:r>
              <w:rPr>
                <w:rFonts w:ascii="Arial Narrow" w:hAnsi="Arial Narrow" w:cs="Arial"/>
                <w:color w:val="000000"/>
                <w:sz w:val="20"/>
                <w:szCs w:val="20"/>
              </w:rPr>
              <w:t>55</w:t>
            </w:r>
          </w:p>
        </w:tc>
        <w:tc>
          <w:tcPr>
            <w:tcW w:w="0" w:type="auto"/>
            <w:tcBorders>
              <w:top w:val="single" w:sz="8" w:space="0" w:color="auto"/>
              <w:left w:val="nil"/>
              <w:bottom w:val="single" w:sz="8" w:space="0" w:color="auto"/>
              <w:right w:val="single" w:sz="8" w:space="0" w:color="auto"/>
            </w:tcBorders>
            <w:noWrap/>
            <w:vAlign w:val="bottom"/>
          </w:tcPr>
          <w:p w:rsidR="003D62A6" w:rsidRDefault="00AB2728" w:rsidP="00470E10">
            <w:pPr>
              <w:jc w:val="right"/>
              <w:rPr>
                <w:rFonts w:ascii="Arial Narrow" w:hAnsi="Arial Narrow" w:cs="Arial"/>
                <w:color w:val="000000"/>
                <w:sz w:val="20"/>
                <w:szCs w:val="20"/>
              </w:rPr>
            </w:pPr>
            <w:r>
              <w:rPr>
                <w:rFonts w:ascii="Arial Narrow" w:hAnsi="Arial Narrow" w:cs="Arial"/>
                <w:color w:val="000000"/>
                <w:sz w:val="20"/>
                <w:szCs w:val="20"/>
              </w:rPr>
              <w:t>2</w:t>
            </w:r>
            <w:r w:rsidR="00454D5E">
              <w:rPr>
                <w:rFonts w:ascii="Arial Narrow" w:hAnsi="Arial Narrow" w:cs="Arial"/>
                <w:color w:val="000000"/>
                <w:sz w:val="20"/>
                <w:szCs w:val="20"/>
              </w:rPr>
              <w:t>4</w:t>
            </w:r>
          </w:p>
        </w:tc>
        <w:tc>
          <w:tcPr>
            <w:tcW w:w="0" w:type="auto"/>
            <w:tcBorders>
              <w:top w:val="single" w:sz="8" w:space="0" w:color="auto"/>
              <w:left w:val="nil"/>
              <w:bottom w:val="single" w:sz="8" w:space="0" w:color="auto"/>
              <w:right w:val="single" w:sz="4" w:space="0" w:color="auto"/>
            </w:tcBorders>
            <w:noWrap/>
            <w:vAlign w:val="center"/>
          </w:tcPr>
          <w:p w:rsidR="003D62A6" w:rsidRDefault="00454D5E" w:rsidP="00470E10">
            <w:pPr>
              <w:jc w:val="right"/>
              <w:rPr>
                <w:rFonts w:ascii="Arial Narrow" w:hAnsi="Arial Narrow" w:cs="Arial"/>
                <w:color w:val="000000"/>
                <w:sz w:val="20"/>
                <w:szCs w:val="20"/>
              </w:rPr>
            </w:pPr>
            <w:r>
              <w:rPr>
                <w:rFonts w:ascii="Arial Narrow" w:hAnsi="Arial Narrow" w:cs="Arial"/>
                <w:color w:val="000000"/>
                <w:sz w:val="20"/>
                <w:szCs w:val="20"/>
              </w:rPr>
              <w:t>213</w:t>
            </w:r>
          </w:p>
        </w:tc>
        <w:tc>
          <w:tcPr>
            <w:tcW w:w="0" w:type="auto"/>
            <w:tcBorders>
              <w:top w:val="single" w:sz="8" w:space="0" w:color="auto"/>
              <w:left w:val="nil"/>
              <w:bottom w:val="single" w:sz="8" w:space="0" w:color="auto"/>
              <w:right w:val="single" w:sz="8" w:space="0" w:color="auto"/>
            </w:tcBorders>
            <w:noWrap/>
            <w:vAlign w:val="center"/>
          </w:tcPr>
          <w:p w:rsidR="003D62A6" w:rsidRDefault="00454D5E" w:rsidP="00470E10">
            <w:pPr>
              <w:jc w:val="right"/>
              <w:rPr>
                <w:rFonts w:ascii="Arial Narrow" w:hAnsi="Arial Narrow" w:cs="Arial"/>
                <w:color w:val="000000"/>
                <w:sz w:val="20"/>
                <w:szCs w:val="20"/>
              </w:rPr>
            </w:pPr>
            <w:r>
              <w:rPr>
                <w:rFonts w:ascii="Arial Narrow" w:hAnsi="Arial Narrow" w:cs="Arial"/>
                <w:color w:val="000000"/>
                <w:sz w:val="20"/>
                <w:szCs w:val="20"/>
              </w:rPr>
              <w:t>98</w:t>
            </w:r>
          </w:p>
        </w:tc>
        <w:tc>
          <w:tcPr>
            <w:tcW w:w="0" w:type="auto"/>
            <w:tcBorders>
              <w:top w:val="single" w:sz="8" w:space="0" w:color="auto"/>
              <w:left w:val="nil"/>
              <w:bottom w:val="single" w:sz="8" w:space="0" w:color="auto"/>
              <w:right w:val="single" w:sz="4" w:space="0" w:color="auto"/>
            </w:tcBorders>
            <w:noWrap/>
            <w:vAlign w:val="bottom"/>
          </w:tcPr>
          <w:p w:rsidR="003D62A6" w:rsidRDefault="00454D5E" w:rsidP="00470E10">
            <w:pPr>
              <w:jc w:val="right"/>
              <w:rPr>
                <w:rFonts w:ascii="Arial Narrow" w:hAnsi="Arial Narrow" w:cs="Arial"/>
                <w:color w:val="000000"/>
                <w:sz w:val="20"/>
                <w:szCs w:val="20"/>
              </w:rPr>
            </w:pPr>
            <w:r>
              <w:rPr>
                <w:rFonts w:ascii="Arial Narrow" w:hAnsi="Arial Narrow" w:cs="Arial"/>
                <w:color w:val="000000"/>
                <w:sz w:val="20"/>
                <w:szCs w:val="20"/>
              </w:rPr>
              <w:t>56</w:t>
            </w:r>
          </w:p>
        </w:tc>
        <w:tc>
          <w:tcPr>
            <w:tcW w:w="0" w:type="auto"/>
            <w:tcBorders>
              <w:top w:val="single" w:sz="8" w:space="0" w:color="auto"/>
              <w:left w:val="nil"/>
              <w:bottom w:val="single" w:sz="8" w:space="0" w:color="auto"/>
              <w:right w:val="single" w:sz="8" w:space="0" w:color="auto"/>
            </w:tcBorders>
            <w:noWrap/>
            <w:vAlign w:val="bottom"/>
          </w:tcPr>
          <w:p w:rsidR="003D62A6" w:rsidRDefault="00454D5E" w:rsidP="00470E10">
            <w:pPr>
              <w:jc w:val="right"/>
              <w:rPr>
                <w:rFonts w:ascii="Arial Narrow" w:hAnsi="Arial Narrow" w:cs="Arial"/>
                <w:color w:val="000000"/>
                <w:sz w:val="20"/>
                <w:szCs w:val="20"/>
              </w:rPr>
            </w:pPr>
            <w:r>
              <w:rPr>
                <w:rFonts w:ascii="Arial Narrow" w:hAnsi="Arial Narrow" w:cs="Arial"/>
                <w:color w:val="000000"/>
                <w:sz w:val="20"/>
                <w:szCs w:val="20"/>
              </w:rPr>
              <w:t>38</w:t>
            </w:r>
          </w:p>
        </w:tc>
      </w:tr>
      <w:tr w:rsidR="003D62A6" w:rsidRPr="002163AA" w:rsidTr="00930A13">
        <w:trPr>
          <w:trHeight w:val="900"/>
        </w:trPr>
        <w:tc>
          <w:tcPr>
            <w:tcW w:w="7574" w:type="dxa"/>
            <w:gridSpan w:val="5"/>
            <w:tcBorders>
              <w:top w:val="nil"/>
              <w:left w:val="nil"/>
              <w:bottom w:val="nil"/>
              <w:right w:val="nil"/>
            </w:tcBorders>
            <w:vAlign w:val="center"/>
          </w:tcPr>
          <w:p w:rsidR="003D62A6" w:rsidRDefault="003D62A6" w:rsidP="00470E10">
            <w:pPr>
              <w:jc w:val="center"/>
              <w:rPr>
                <w:rFonts w:ascii="Arial" w:hAnsi="Arial" w:cs="Arial"/>
                <w:b/>
                <w:bCs/>
                <w:color w:val="000000"/>
              </w:rPr>
            </w:pPr>
            <w:r w:rsidRPr="002163AA">
              <w:rPr>
                <w:rFonts w:ascii="Arial" w:hAnsi="Arial" w:cs="Arial"/>
                <w:b/>
                <w:bCs/>
                <w:color w:val="000000"/>
              </w:rPr>
              <w:t xml:space="preserve">Ponderea elevilor care au promovat </w:t>
            </w:r>
            <w:r w:rsidR="00454D5E">
              <w:rPr>
                <w:rFonts w:ascii="Arial" w:hAnsi="Arial" w:cs="Arial"/>
                <w:b/>
                <w:bCs/>
                <w:color w:val="000000"/>
              </w:rPr>
              <w:t>evaluarea</w:t>
            </w:r>
            <w:r w:rsidRPr="002163AA">
              <w:rPr>
                <w:rFonts w:ascii="Arial" w:hAnsi="Arial" w:cs="Arial"/>
                <w:b/>
                <w:bCs/>
                <w:color w:val="000000"/>
              </w:rPr>
              <w:t xml:space="preserve"> naţional</w:t>
            </w:r>
            <w:r w:rsidR="00454D5E">
              <w:rPr>
                <w:rFonts w:ascii="Arial" w:hAnsi="Arial" w:cs="Arial"/>
                <w:b/>
                <w:bCs/>
                <w:color w:val="000000"/>
              </w:rPr>
              <w:t>ă</w:t>
            </w:r>
            <w:r w:rsidRPr="002163AA">
              <w:rPr>
                <w:rFonts w:ascii="Arial" w:hAnsi="Arial" w:cs="Arial"/>
                <w:b/>
                <w:bCs/>
                <w:color w:val="000000"/>
              </w:rPr>
              <w:t xml:space="preserve">/examenul de bacalaureat </w:t>
            </w:r>
          </w:p>
          <w:p w:rsidR="003D62A6" w:rsidRPr="002163AA" w:rsidRDefault="003D62A6" w:rsidP="00470E10">
            <w:pPr>
              <w:jc w:val="center"/>
              <w:rPr>
                <w:rFonts w:ascii="Arial" w:hAnsi="Arial" w:cs="Arial"/>
                <w:b/>
                <w:bCs/>
                <w:color w:val="000000"/>
              </w:rPr>
            </w:pPr>
            <w:r w:rsidRPr="002163AA">
              <w:rPr>
                <w:rFonts w:ascii="Arial" w:hAnsi="Arial" w:cs="Arial"/>
                <w:b/>
                <w:bCs/>
                <w:color w:val="000000"/>
              </w:rPr>
              <w:t xml:space="preserve">în anul şcolar </w:t>
            </w:r>
            <w:r w:rsidR="00D61F3C">
              <w:rPr>
                <w:rFonts w:ascii="Arial" w:hAnsi="Arial" w:cs="Arial"/>
                <w:b/>
                <w:bCs/>
                <w:color w:val="000000"/>
                <w:shd w:val="clear" w:color="auto" w:fill="95B3D7"/>
              </w:rPr>
              <w:t>2012</w:t>
            </w:r>
            <w:r w:rsidRPr="00445F99">
              <w:rPr>
                <w:rFonts w:ascii="Arial" w:hAnsi="Arial" w:cs="Arial"/>
                <w:b/>
                <w:bCs/>
                <w:color w:val="000000"/>
                <w:shd w:val="clear" w:color="auto" w:fill="95B3D7"/>
              </w:rPr>
              <w:t>-201</w:t>
            </w:r>
            <w:r w:rsidR="00D61F3C">
              <w:rPr>
                <w:rFonts w:ascii="Arial" w:hAnsi="Arial" w:cs="Arial"/>
                <w:b/>
                <w:bCs/>
                <w:color w:val="000000"/>
                <w:shd w:val="clear" w:color="auto" w:fill="95B3D7"/>
              </w:rPr>
              <w:t>3</w:t>
            </w: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b/>
                <w:bCs/>
                <w:color w:val="000000"/>
                <w:sz w:val="22"/>
                <w:szCs w:val="22"/>
              </w:rPr>
            </w:pP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r>
      <w:tr w:rsidR="003D62A6" w:rsidRPr="002163AA" w:rsidTr="00930A13">
        <w:trPr>
          <w:trHeight w:val="1245"/>
        </w:trPr>
        <w:tc>
          <w:tcPr>
            <w:tcW w:w="3829"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Regiunea de dezvoltare</w:t>
            </w:r>
            <w:r>
              <w:rPr>
                <w:rFonts w:ascii="Arial" w:hAnsi="Arial" w:cs="Arial"/>
                <w:b/>
                <w:bCs/>
                <w:color w:val="000000"/>
                <w:sz w:val="22"/>
                <w:szCs w:val="22"/>
              </w:rPr>
              <w:t xml:space="preserve"> SV Oltenia</w:t>
            </w:r>
            <w:r w:rsidRPr="002163AA">
              <w:rPr>
                <w:rFonts w:ascii="Arial" w:hAnsi="Arial" w:cs="Arial"/>
                <w:b/>
                <w:bCs/>
                <w:color w:val="000000"/>
                <w:sz w:val="22"/>
                <w:szCs w:val="22"/>
              </w:rPr>
              <w:br/>
              <w:t>Judeţul</w:t>
            </w:r>
            <w:r>
              <w:rPr>
                <w:rFonts w:ascii="Arial" w:hAnsi="Arial" w:cs="Arial"/>
                <w:b/>
                <w:bCs/>
                <w:color w:val="000000"/>
                <w:sz w:val="22"/>
                <w:szCs w:val="22"/>
              </w:rPr>
              <w:t xml:space="preserve"> Vîlcea</w:t>
            </w:r>
          </w:p>
        </w:tc>
        <w:tc>
          <w:tcPr>
            <w:tcW w:w="1787" w:type="dxa"/>
            <w:gridSpan w:val="2"/>
            <w:tcBorders>
              <w:top w:val="single" w:sz="8" w:space="0" w:color="auto"/>
              <w:left w:val="nil"/>
              <w:bottom w:val="single" w:sz="4" w:space="0" w:color="auto"/>
              <w:right w:val="single" w:sz="4" w:space="0" w:color="auto"/>
            </w:tcBorders>
            <w:shd w:val="clear" w:color="000000" w:fill="FFFFFF"/>
            <w:vAlign w:val="center"/>
          </w:tcPr>
          <w:p w:rsidR="003D62A6" w:rsidRPr="002163AA" w:rsidRDefault="003D62A6" w:rsidP="001A2176">
            <w:pPr>
              <w:jc w:val="center"/>
              <w:rPr>
                <w:rFonts w:ascii="Arial" w:hAnsi="Arial" w:cs="Arial"/>
                <w:b/>
                <w:bCs/>
                <w:color w:val="000000"/>
                <w:sz w:val="22"/>
                <w:szCs w:val="22"/>
              </w:rPr>
            </w:pPr>
            <w:r w:rsidRPr="002163AA">
              <w:rPr>
                <w:rFonts w:ascii="Arial" w:hAnsi="Arial" w:cs="Arial"/>
                <w:b/>
                <w:bCs/>
                <w:color w:val="000000"/>
                <w:sz w:val="22"/>
                <w:szCs w:val="22"/>
              </w:rPr>
              <w:t xml:space="preserve">Ponderea elevilor care au promovat </w:t>
            </w:r>
            <w:r w:rsidR="001A2176">
              <w:rPr>
                <w:rFonts w:ascii="Arial" w:hAnsi="Arial" w:cs="Arial"/>
                <w:b/>
                <w:bCs/>
                <w:color w:val="000000"/>
                <w:sz w:val="22"/>
                <w:szCs w:val="22"/>
              </w:rPr>
              <w:t>evaluarea</w:t>
            </w:r>
            <w:r w:rsidRPr="002163AA">
              <w:rPr>
                <w:rFonts w:ascii="Arial" w:hAnsi="Arial" w:cs="Arial"/>
                <w:b/>
                <w:bCs/>
                <w:color w:val="000000"/>
                <w:sz w:val="22"/>
                <w:szCs w:val="22"/>
              </w:rPr>
              <w:t xml:space="preserve"> naţional</w:t>
            </w:r>
            <w:r w:rsidR="001A2176">
              <w:rPr>
                <w:rFonts w:ascii="Arial" w:hAnsi="Arial" w:cs="Arial"/>
                <w:b/>
                <w:bCs/>
                <w:color w:val="000000"/>
                <w:sz w:val="22"/>
                <w:szCs w:val="22"/>
              </w:rPr>
              <w:t>ă</w:t>
            </w:r>
          </w:p>
        </w:tc>
        <w:tc>
          <w:tcPr>
            <w:tcW w:w="1958" w:type="dxa"/>
            <w:gridSpan w:val="2"/>
            <w:tcBorders>
              <w:top w:val="single" w:sz="8" w:space="0" w:color="auto"/>
              <w:left w:val="nil"/>
              <w:bottom w:val="single" w:sz="4" w:space="0" w:color="auto"/>
              <w:right w:val="single" w:sz="8" w:space="0" w:color="000000"/>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Ponderea elevilor care au promovat examenul de bacalaureat</w:t>
            </w: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color w:val="000000"/>
                <w:sz w:val="22"/>
                <w:szCs w:val="22"/>
              </w:rPr>
            </w:pP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r>
      <w:tr w:rsidR="003D62A6" w:rsidRPr="002163AA" w:rsidTr="00930A13">
        <w:trPr>
          <w:trHeight w:val="885"/>
        </w:trPr>
        <w:tc>
          <w:tcPr>
            <w:tcW w:w="0" w:type="auto"/>
            <w:vMerge/>
            <w:tcBorders>
              <w:top w:val="single" w:sz="8" w:space="0" w:color="auto"/>
              <w:left w:val="single" w:sz="8" w:space="0" w:color="auto"/>
              <w:bottom w:val="single" w:sz="8" w:space="0" w:color="000000"/>
              <w:right w:val="single" w:sz="8" w:space="0" w:color="auto"/>
            </w:tcBorders>
            <w:vAlign w:val="center"/>
          </w:tcPr>
          <w:p w:rsidR="003D62A6" w:rsidRPr="002163AA" w:rsidRDefault="003D62A6" w:rsidP="00470E10">
            <w:pPr>
              <w:rPr>
                <w:rFonts w:ascii="Arial" w:hAnsi="Arial" w:cs="Arial"/>
                <w:b/>
                <w:bCs/>
                <w:color w:val="000000"/>
                <w:sz w:val="22"/>
                <w:szCs w:val="22"/>
              </w:rPr>
            </w:pPr>
          </w:p>
        </w:tc>
        <w:tc>
          <w:tcPr>
            <w:tcW w:w="896" w:type="dxa"/>
            <w:tcBorders>
              <w:top w:val="nil"/>
              <w:left w:val="nil"/>
              <w:bottom w:val="single" w:sz="8" w:space="0" w:color="auto"/>
              <w:right w:val="single" w:sz="4" w:space="0" w:color="auto"/>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Pondere Total*</w:t>
            </w:r>
          </w:p>
        </w:tc>
        <w:tc>
          <w:tcPr>
            <w:tcW w:w="891" w:type="dxa"/>
            <w:tcBorders>
              <w:top w:val="nil"/>
              <w:left w:val="nil"/>
              <w:bottom w:val="single" w:sz="8" w:space="0" w:color="auto"/>
              <w:right w:val="single" w:sz="4" w:space="0" w:color="auto"/>
            </w:tcBorders>
            <w:shd w:val="clear" w:color="000000" w:fill="FFFFFF"/>
            <w:vAlign w:val="center"/>
          </w:tcPr>
          <w:p w:rsidR="003D62A6" w:rsidRPr="002163AA" w:rsidRDefault="003D62A6" w:rsidP="00470E10">
            <w:pPr>
              <w:jc w:val="center"/>
              <w:rPr>
                <w:rFonts w:ascii="Arial" w:hAnsi="Arial" w:cs="Arial"/>
                <w:bCs/>
                <w:color w:val="000000"/>
                <w:sz w:val="22"/>
                <w:szCs w:val="22"/>
              </w:rPr>
            </w:pPr>
            <w:r w:rsidRPr="002163AA">
              <w:rPr>
                <w:rFonts w:ascii="Arial" w:hAnsi="Arial" w:cs="Arial"/>
                <w:bCs/>
                <w:color w:val="000000"/>
                <w:sz w:val="22"/>
                <w:szCs w:val="22"/>
              </w:rPr>
              <w:t>Pondere  feminin**</w:t>
            </w:r>
          </w:p>
        </w:tc>
        <w:tc>
          <w:tcPr>
            <w:tcW w:w="891" w:type="dxa"/>
            <w:tcBorders>
              <w:top w:val="nil"/>
              <w:left w:val="nil"/>
              <w:bottom w:val="single" w:sz="8" w:space="0" w:color="auto"/>
              <w:right w:val="single" w:sz="4" w:space="0" w:color="auto"/>
            </w:tcBorders>
            <w:shd w:val="clear" w:color="000000" w:fill="FFFFFF"/>
            <w:vAlign w:val="center"/>
          </w:tcPr>
          <w:p w:rsidR="003D62A6" w:rsidRPr="002163AA" w:rsidRDefault="003D62A6" w:rsidP="00470E10">
            <w:pPr>
              <w:jc w:val="center"/>
              <w:rPr>
                <w:rFonts w:ascii="Arial" w:hAnsi="Arial" w:cs="Arial"/>
                <w:b/>
                <w:bCs/>
                <w:color w:val="000000"/>
                <w:sz w:val="22"/>
                <w:szCs w:val="22"/>
              </w:rPr>
            </w:pPr>
            <w:r w:rsidRPr="002163AA">
              <w:rPr>
                <w:rFonts w:ascii="Arial" w:hAnsi="Arial" w:cs="Arial"/>
                <w:b/>
                <w:bCs/>
                <w:color w:val="000000"/>
                <w:sz w:val="22"/>
                <w:szCs w:val="22"/>
              </w:rPr>
              <w:t>Pondere Total***</w:t>
            </w:r>
          </w:p>
        </w:tc>
        <w:tc>
          <w:tcPr>
            <w:tcW w:w="1067" w:type="dxa"/>
            <w:tcBorders>
              <w:top w:val="nil"/>
              <w:left w:val="nil"/>
              <w:bottom w:val="single" w:sz="8" w:space="0" w:color="auto"/>
              <w:right w:val="single" w:sz="8" w:space="0" w:color="auto"/>
            </w:tcBorders>
            <w:shd w:val="clear" w:color="000000" w:fill="FFFFFF"/>
            <w:vAlign w:val="center"/>
          </w:tcPr>
          <w:p w:rsidR="003D62A6" w:rsidRPr="002163AA" w:rsidRDefault="003D62A6" w:rsidP="00470E10">
            <w:pPr>
              <w:jc w:val="center"/>
              <w:rPr>
                <w:rFonts w:ascii="Arial" w:hAnsi="Arial" w:cs="Arial"/>
                <w:bCs/>
                <w:color w:val="000000"/>
                <w:sz w:val="22"/>
                <w:szCs w:val="22"/>
              </w:rPr>
            </w:pPr>
            <w:r w:rsidRPr="002163AA">
              <w:rPr>
                <w:rFonts w:ascii="Arial" w:hAnsi="Arial" w:cs="Arial"/>
                <w:bCs/>
                <w:color w:val="000000"/>
                <w:sz w:val="22"/>
                <w:szCs w:val="22"/>
              </w:rPr>
              <w:t>Pondere  feminin****</w:t>
            </w: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color w:val="000000"/>
                <w:sz w:val="22"/>
                <w:szCs w:val="22"/>
              </w:rPr>
            </w:pP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r>
      <w:tr w:rsidR="003D62A6" w:rsidRPr="002163AA" w:rsidTr="00930A13">
        <w:trPr>
          <w:trHeight w:val="300"/>
        </w:trPr>
        <w:tc>
          <w:tcPr>
            <w:tcW w:w="0" w:type="auto"/>
            <w:tcBorders>
              <w:top w:val="nil"/>
              <w:left w:val="single" w:sz="8" w:space="0" w:color="auto"/>
              <w:bottom w:val="nil"/>
              <w:right w:val="single" w:sz="8" w:space="0" w:color="auto"/>
            </w:tcBorders>
            <w:noWrap/>
            <w:tcMar>
              <w:top w:w="0" w:type="dxa"/>
              <w:left w:w="135" w:type="dxa"/>
              <w:bottom w:w="0" w:type="dxa"/>
              <w:right w:w="0" w:type="dxa"/>
            </w:tcMar>
            <w:vAlign w:val="center"/>
          </w:tcPr>
          <w:p w:rsidR="003D62A6" w:rsidRPr="002163AA" w:rsidRDefault="003D62A6" w:rsidP="00470E10">
            <w:pPr>
              <w:jc w:val="both"/>
              <w:rPr>
                <w:rFonts w:ascii="Arial" w:hAnsi="Arial" w:cs="Arial"/>
                <w:color w:val="000000"/>
                <w:sz w:val="22"/>
                <w:szCs w:val="22"/>
              </w:rPr>
            </w:pPr>
            <w:r w:rsidRPr="002163AA">
              <w:rPr>
                <w:rFonts w:ascii="Arial" w:hAnsi="Arial" w:cs="Arial"/>
                <w:color w:val="000000"/>
                <w:sz w:val="22"/>
                <w:szCs w:val="22"/>
              </w:rPr>
              <w:t xml:space="preserve">Jud. </w:t>
            </w:r>
            <w:r>
              <w:rPr>
                <w:rFonts w:ascii="Arial" w:hAnsi="Arial" w:cs="Arial"/>
                <w:color w:val="000000"/>
                <w:sz w:val="22"/>
                <w:szCs w:val="22"/>
              </w:rPr>
              <w:t>Vîlcea</w:t>
            </w:r>
            <w:r w:rsidRPr="002163AA">
              <w:rPr>
                <w:rFonts w:ascii="Arial" w:hAnsi="Arial" w:cs="Arial"/>
                <w:color w:val="000000"/>
                <w:sz w:val="22"/>
                <w:szCs w:val="22"/>
              </w:rPr>
              <w:t>…….</w:t>
            </w:r>
          </w:p>
        </w:tc>
        <w:tc>
          <w:tcPr>
            <w:tcW w:w="0" w:type="auto"/>
            <w:tcBorders>
              <w:top w:val="nil"/>
              <w:left w:val="nil"/>
              <w:bottom w:val="nil"/>
              <w:right w:val="single" w:sz="4" w:space="0" w:color="auto"/>
            </w:tcBorders>
            <w:noWrap/>
            <w:vAlign w:val="bottom"/>
          </w:tcPr>
          <w:p w:rsidR="003D62A6" w:rsidRDefault="001A2176" w:rsidP="00470E10">
            <w:pPr>
              <w:jc w:val="right"/>
              <w:rPr>
                <w:rFonts w:ascii="Arial Narrow" w:hAnsi="Arial Narrow" w:cs="Arial"/>
                <w:color w:val="000000"/>
                <w:sz w:val="20"/>
                <w:szCs w:val="20"/>
              </w:rPr>
            </w:pPr>
            <w:r>
              <w:rPr>
                <w:rFonts w:ascii="Arial Narrow" w:hAnsi="Arial Narrow" w:cs="Arial"/>
                <w:color w:val="000000"/>
                <w:sz w:val="20"/>
                <w:szCs w:val="20"/>
              </w:rPr>
              <w:t>88%</w:t>
            </w:r>
          </w:p>
        </w:tc>
        <w:tc>
          <w:tcPr>
            <w:tcW w:w="0" w:type="auto"/>
            <w:tcBorders>
              <w:top w:val="nil"/>
              <w:left w:val="nil"/>
              <w:bottom w:val="nil"/>
              <w:right w:val="single" w:sz="4" w:space="0" w:color="auto"/>
            </w:tcBorders>
            <w:noWrap/>
            <w:vAlign w:val="bottom"/>
          </w:tcPr>
          <w:p w:rsidR="003D62A6" w:rsidRDefault="001A2176" w:rsidP="00470E10">
            <w:pPr>
              <w:jc w:val="right"/>
              <w:rPr>
                <w:rFonts w:ascii="Arial Narrow" w:hAnsi="Arial Narrow" w:cs="Arial"/>
                <w:color w:val="000000"/>
                <w:sz w:val="20"/>
                <w:szCs w:val="20"/>
              </w:rPr>
            </w:pPr>
            <w:r>
              <w:rPr>
                <w:rFonts w:ascii="Arial Narrow" w:hAnsi="Arial Narrow" w:cs="Arial"/>
                <w:color w:val="000000"/>
                <w:sz w:val="20"/>
                <w:szCs w:val="20"/>
              </w:rPr>
              <w:t>84%</w:t>
            </w:r>
          </w:p>
        </w:tc>
        <w:tc>
          <w:tcPr>
            <w:tcW w:w="0" w:type="auto"/>
            <w:tcBorders>
              <w:top w:val="nil"/>
              <w:left w:val="nil"/>
              <w:bottom w:val="nil"/>
              <w:right w:val="single" w:sz="4" w:space="0" w:color="auto"/>
            </w:tcBorders>
            <w:noWrap/>
            <w:vAlign w:val="bottom"/>
          </w:tcPr>
          <w:p w:rsidR="003D62A6" w:rsidRDefault="001A2176" w:rsidP="00470E10">
            <w:pPr>
              <w:jc w:val="right"/>
              <w:rPr>
                <w:rFonts w:ascii="Arial Narrow" w:hAnsi="Arial Narrow" w:cs="Arial"/>
                <w:color w:val="000000"/>
                <w:sz w:val="20"/>
                <w:szCs w:val="20"/>
              </w:rPr>
            </w:pPr>
            <w:r>
              <w:rPr>
                <w:rFonts w:ascii="Arial Narrow" w:hAnsi="Arial Narrow" w:cs="Arial"/>
                <w:color w:val="000000"/>
                <w:sz w:val="20"/>
                <w:szCs w:val="20"/>
              </w:rPr>
              <w:t>23%</w:t>
            </w:r>
          </w:p>
        </w:tc>
        <w:tc>
          <w:tcPr>
            <w:tcW w:w="0" w:type="auto"/>
            <w:tcBorders>
              <w:top w:val="nil"/>
              <w:left w:val="nil"/>
              <w:bottom w:val="nil"/>
              <w:right w:val="single" w:sz="8" w:space="0" w:color="auto"/>
            </w:tcBorders>
            <w:noWrap/>
            <w:vAlign w:val="bottom"/>
          </w:tcPr>
          <w:p w:rsidR="003D62A6" w:rsidRDefault="001A2176" w:rsidP="00470E10">
            <w:pPr>
              <w:jc w:val="right"/>
              <w:rPr>
                <w:rFonts w:ascii="Arial Narrow" w:hAnsi="Arial Narrow" w:cs="Arial"/>
                <w:color w:val="000000"/>
                <w:sz w:val="20"/>
                <w:szCs w:val="20"/>
              </w:rPr>
            </w:pPr>
            <w:r>
              <w:rPr>
                <w:rFonts w:ascii="Arial Narrow" w:hAnsi="Arial Narrow" w:cs="Arial"/>
                <w:color w:val="000000"/>
                <w:sz w:val="20"/>
                <w:szCs w:val="20"/>
              </w:rPr>
              <w:t>30%</w:t>
            </w: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color w:val="000000"/>
                <w:sz w:val="22"/>
                <w:szCs w:val="22"/>
              </w:rPr>
            </w:pP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r>
      <w:tr w:rsidR="003D62A6" w:rsidRPr="002163AA" w:rsidTr="00930A13">
        <w:trPr>
          <w:trHeight w:val="300"/>
        </w:trPr>
        <w:tc>
          <w:tcPr>
            <w:tcW w:w="0" w:type="auto"/>
            <w:tcBorders>
              <w:top w:val="single" w:sz="8" w:space="0" w:color="auto"/>
              <w:left w:val="single" w:sz="8" w:space="0" w:color="auto"/>
              <w:bottom w:val="single" w:sz="8" w:space="0" w:color="auto"/>
              <w:right w:val="single" w:sz="8" w:space="0" w:color="auto"/>
            </w:tcBorders>
            <w:noWrap/>
            <w:tcMar>
              <w:top w:w="0" w:type="dxa"/>
              <w:left w:w="135" w:type="dxa"/>
              <w:bottom w:w="0" w:type="dxa"/>
              <w:right w:w="0" w:type="dxa"/>
            </w:tcMar>
            <w:vAlign w:val="center"/>
          </w:tcPr>
          <w:p w:rsidR="003D62A6" w:rsidRPr="002163AA" w:rsidRDefault="001A2176" w:rsidP="00470E10">
            <w:pPr>
              <w:jc w:val="both"/>
              <w:rPr>
                <w:rFonts w:ascii="Arial" w:hAnsi="Arial" w:cs="Arial"/>
                <w:color w:val="000000"/>
                <w:sz w:val="22"/>
                <w:szCs w:val="22"/>
              </w:rPr>
            </w:pPr>
            <w:r>
              <w:rPr>
                <w:rFonts w:ascii="Arial" w:hAnsi="Arial" w:cs="Arial"/>
                <w:color w:val="000000"/>
                <w:sz w:val="22"/>
                <w:szCs w:val="22"/>
              </w:rPr>
              <w:t>Liceul Tehnologic</w:t>
            </w:r>
            <w:r w:rsidR="003D62A6">
              <w:rPr>
                <w:rFonts w:ascii="Arial" w:hAnsi="Arial" w:cs="Arial"/>
                <w:color w:val="000000"/>
                <w:sz w:val="22"/>
                <w:szCs w:val="22"/>
              </w:rPr>
              <w:t xml:space="preserve"> ”Petrache Poenaru”</w:t>
            </w:r>
          </w:p>
        </w:tc>
        <w:tc>
          <w:tcPr>
            <w:tcW w:w="0" w:type="auto"/>
            <w:tcBorders>
              <w:top w:val="single" w:sz="8" w:space="0" w:color="auto"/>
              <w:left w:val="nil"/>
              <w:bottom w:val="single" w:sz="8" w:space="0" w:color="auto"/>
              <w:right w:val="single" w:sz="4" w:space="0" w:color="auto"/>
            </w:tcBorders>
            <w:noWrap/>
            <w:vAlign w:val="center"/>
          </w:tcPr>
          <w:p w:rsidR="003D62A6" w:rsidRPr="002163AA" w:rsidRDefault="001A2176" w:rsidP="001A2176">
            <w:pPr>
              <w:jc w:val="center"/>
              <w:rPr>
                <w:rFonts w:ascii="Arial" w:hAnsi="Arial" w:cs="Arial"/>
                <w:color w:val="000000"/>
                <w:sz w:val="22"/>
                <w:szCs w:val="22"/>
              </w:rPr>
            </w:pPr>
            <w:r>
              <w:rPr>
                <w:rFonts w:ascii="Arial" w:hAnsi="Arial" w:cs="Arial"/>
                <w:color w:val="000000"/>
                <w:sz w:val="22"/>
                <w:szCs w:val="22"/>
              </w:rPr>
              <w:t>91,7</w:t>
            </w:r>
            <w:r w:rsidR="003D62A6">
              <w:rPr>
                <w:rFonts w:ascii="Arial" w:hAnsi="Arial" w:cs="Arial"/>
                <w:color w:val="000000"/>
                <w:sz w:val="22"/>
                <w:szCs w:val="22"/>
              </w:rPr>
              <w:t>%</w:t>
            </w:r>
          </w:p>
        </w:tc>
        <w:tc>
          <w:tcPr>
            <w:tcW w:w="0" w:type="auto"/>
            <w:tcBorders>
              <w:top w:val="single" w:sz="8" w:space="0" w:color="auto"/>
              <w:left w:val="nil"/>
              <w:bottom w:val="single" w:sz="8" w:space="0" w:color="auto"/>
              <w:right w:val="single" w:sz="4" w:space="0" w:color="auto"/>
            </w:tcBorders>
            <w:noWrap/>
            <w:vAlign w:val="center"/>
          </w:tcPr>
          <w:p w:rsidR="003D62A6" w:rsidRPr="002163AA" w:rsidRDefault="001A2176" w:rsidP="00470E10">
            <w:pPr>
              <w:jc w:val="center"/>
              <w:rPr>
                <w:rFonts w:ascii="Arial" w:hAnsi="Arial" w:cs="Arial"/>
                <w:color w:val="000000"/>
                <w:sz w:val="22"/>
                <w:szCs w:val="22"/>
              </w:rPr>
            </w:pPr>
            <w:r>
              <w:rPr>
                <w:rFonts w:ascii="Arial" w:hAnsi="Arial" w:cs="Arial"/>
                <w:color w:val="000000"/>
                <w:sz w:val="22"/>
                <w:szCs w:val="22"/>
              </w:rPr>
              <w:t>96%</w:t>
            </w:r>
            <w:r w:rsidR="003D62A6">
              <w:rPr>
                <w:rFonts w:ascii="Arial" w:hAnsi="Arial" w:cs="Arial"/>
                <w:color w:val="000000"/>
                <w:sz w:val="22"/>
                <w:szCs w:val="22"/>
              </w:rPr>
              <w:t>%</w:t>
            </w:r>
          </w:p>
        </w:tc>
        <w:tc>
          <w:tcPr>
            <w:tcW w:w="0" w:type="auto"/>
            <w:tcBorders>
              <w:top w:val="single" w:sz="8" w:space="0" w:color="auto"/>
              <w:left w:val="nil"/>
              <w:bottom w:val="single" w:sz="8" w:space="0" w:color="auto"/>
              <w:right w:val="single" w:sz="4" w:space="0" w:color="auto"/>
            </w:tcBorders>
            <w:noWrap/>
            <w:vAlign w:val="center"/>
          </w:tcPr>
          <w:p w:rsidR="003D62A6" w:rsidRPr="002163AA" w:rsidRDefault="001A2176" w:rsidP="00470E10">
            <w:pPr>
              <w:jc w:val="center"/>
              <w:rPr>
                <w:rFonts w:ascii="Arial" w:hAnsi="Arial" w:cs="Arial"/>
                <w:color w:val="000000"/>
                <w:sz w:val="22"/>
                <w:szCs w:val="22"/>
              </w:rPr>
            </w:pPr>
            <w:r>
              <w:rPr>
                <w:rFonts w:ascii="Arial" w:hAnsi="Arial" w:cs="Arial"/>
                <w:color w:val="000000"/>
                <w:sz w:val="22"/>
                <w:szCs w:val="22"/>
              </w:rPr>
              <w:t>26,3</w:t>
            </w:r>
            <w:r w:rsidR="003D62A6">
              <w:rPr>
                <w:rFonts w:ascii="Arial" w:hAnsi="Arial" w:cs="Arial"/>
                <w:color w:val="000000"/>
                <w:sz w:val="22"/>
                <w:szCs w:val="22"/>
              </w:rPr>
              <w:t>%</w:t>
            </w:r>
          </w:p>
        </w:tc>
        <w:tc>
          <w:tcPr>
            <w:tcW w:w="0" w:type="auto"/>
            <w:tcBorders>
              <w:top w:val="single" w:sz="8" w:space="0" w:color="auto"/>
              <w:left w:val="nil"/>
              <w:bottom w:val="single" w:sz="8" w:space="0" w:color="auto"/>
              <w:right w:val="single" w:sz="8" w:space="0" w:color="auto"/>
            </w:tcBorders>
            <w:noWrap/>
            <w:vAlign w:val="center"/>
          </w:tcPr>
          <w:p w:rsidR="003D62A6" w:rsidRPr="002163AA" w:rsidRDefault="001A2176" w:rsidP="00470E10">
            <w:pPr>
              <w:jc w:val="center"/>
              <w:rPr>
                <w:rFonts w:ascii="Arial" w:hAnsi="Arial" w:cs="Arial"/>
                <w:color w:val="000000"/>
                <w:sz w:val="22"/>
                <w:szCs w:val="22"/>
              </w:rPr>
            </w:pPr>
            <w:r>
              <w:rPr>
                <w:rFonts w:ascii="Arial" w:hAnsi="Arial" w:cs="Arial"/>
                <w:color w:val="000000"/>
                <w:sz w:val="22"/>
                <w:szCs w:val="22"/>
              </w:rPr>
              <w:t>38,8</w:t>
            </w:r>
            <w:r w:rsidR="003D62A6">
              <w:rPr>
                <w:rFonts w:ascii="Arial" w:hAnsi="Arial" w:cs="Arial"/>
                <w:color w:val="000000"/>
                <w:sz w:val="22"/>
                <w:szCs w:val="22"/>
              </w:rPr>
              <w:t>%</w:t>
            </w: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color w:val="000000"/>
                <w:sz w:val="22"/>
                <w:szCs w:val="22"/>
              </w:rPr>
            </w:pPr>
          </w:p>
        </w:tc>
        <w:tc>
          <w:tcPr>
            <w:tcW w:w="0" w:type="auto"/>
            <w:tcBorders>
              <w:top w:val="nil"/>
              <w:left w:val="nil"/>
              <w:bottom w:val="nil"/>
              <w:right w:val="nil"/>
            </w:tcBorders>
            <w:noWrap/>
            <w:vAlign w:val="center"/>
          </w:tcPr>
          <w:p w:rsidR="003D62A6" w:rsidRPr="002163AA" w:rsidRDefault="003D62A6" w:rsidP="00470E10">
            <w:pPr>
              <w:jc w:val="right"/>
              <w:rPr>
                <w:rFonts w:ascii="Arial" w:hAnsi="Arial" w:cs="Arial"/>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3D62A6" w:rsidRPr="002163AA" w:rsidRDefault="003D62A6" w:rsidP="00470E10">
            <w:pPr>
              <w:jc w:val="right"/>
              <w:rPr>
                <w:rFonts w:ascii="Arial" w:hAnsi="Arial" w:cs="Arial"/>
                <w:b/>
                <w:bCs/>
                <w:color w:val="000000"/>
                <w:sz w:val="22"/>
                <w:szCs w:val="22"/>
              </w:rPr>
            </w:pPr>
          </w:p>
        </w:tc>
      </w:tr>
    </w:tbl>
    <w:p w:rsidR="00C93C60" w:rsidRDefault="003D62A6" w:rsidP="005C54CC">
      <w:pPr>
        <w:tabs>
          <w:tab w:val="left" w:pos="5940"/>
        </w:tabs>
        <w:jc w:val="both"/>
        <w:rPr>
          <w:b/>
          <w:bCs/>
        </w:rPr>
      </w:pPr>
      <w:r w:rsidRPr="002163AA">
        <w:rPr>
          <w:rFonts w:ascii="Arial" w:hAnsi="Arial" w:cs="Arial"/>
        </w:rPr>
        <w:t xml:space="preserve"> </w:t>
      </w:r>
      <w:r w:rsidR="002A41AB" w:rsidRPr="002D09A5">
        <w:rPr>
          <w:noProof/>
          <w:lang w:val="en-US"/>
        </w:rPr>
        <w:drawing>
          <wp:inline distT="0" distB="0" distL="0" distR="0">
            <wp:extent cx="4933950" cy="2581275"/>
            <wp:effectExtent l="0" t="0" r="0" b="0"/>
            <wp:docPr id="20" name="Object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20D01" w:rsidRDefault="00320D01" w:rsidP="005C54CC">
      <w:pPr>
        <w:tabs>
          <w:tab w:val="left" w:pos="5940"/>
        </w:tabs>
        <w:jc w:val="both"/>
        <w:rPr>
          <w:b/>
          <w:bCs/>
        </w:rPr>
      </w:pPr>
    </w:p>
    <w:p w:rsidR="00C93C60" w:rsidRDefault="00C93C60" w:rsidP="005C54CC">
      <w:pPr>
        <w:tabs>
          <w:tab w:val="left" w:pos="5940"/>
        </w:tabs>
        <w:jc w:val="both"/>
        <w:rPr>
          <w:b/>
          <w:bCs/>
        </w:rPr>
      </w:pPr>
    </w:p>
    <w:tbl>
      <w:tblPr>
        <w:tblW w:w="10230" w:type="dxa"/>
        <w:tblCellMar>
          <w:left w:w="0" w:type="dxa"/>
          <w:right w:w="0" w:type="dxa"/>
        </w:tblCellMar>
        <w:tblLook w:val="00A0" w:firstRow="1" w:lastRow="0" w:firstColumn="1" w:lastColumn="0" w:noHBand="0" w:noVBand="0"/>
      </w:tblPr>
      <w:tblGrid>
        <w:gridCol w:w="3829"/>
        <w:gridCol w:w="896"/>
        <w:gridCol w:w="891"/>
        <w:gridCol w:w="891"/>
        <w:gridCol w:w="1067"/>
        <w:gridCol w:w="621"/>
        <w:gridCol w:w="769"/>
        <w:gridCol w:w="541"/>
        <w:gridCol w:w="725"/>
      </w:tblGrid>
      <w:tr w:rsidR="009B0D37" w:rsidRPr="002163AA" w:rsidTr="006944B0">
        <w:trPr>
          <w:trHeight w:val="630"/>
        </w:trPr>
        <w:tc>
          <w:tcPr>
            <w:tcW w:w="10230" w:type="dxa"/>
            <w:gridSpan w:val="9"/>
            <w:tcBorders>
              <w:top w:val="nil"/>
              <w:left w:val="nil"/>
              <w:bottom w:val="nil"/>
              <w:right w:val="nil"/>
            </w:tcBorders>
            <w:vAlign w:val="bottom"/>
          </w:tcPr>
          <w:p w:rsidR="009B0D37" w:rsidRPr="002163AA" w:rsidRDefault="009B0D37" w:rsidP="006944B0">
            <w:pPr>
              <w:jc w:val="center"/>
              <w:rPr>
                <w:rFonts w:ascii="Arial" w:hAnsi="Arial" w:cs="Arial"/>
                <w:b/>
                <w:bCs/>
              </w:rPr>
            </w:pPr>
            <w:r w:rsidRPr="002163AA">
              <w:rPr>
                <w:rFonts w:ascii="Arial" w:hAnsi="Arial" w:cs="Arial"/>
                <w:b/>
                <w:bCs/>
              </w:rPr>
              <w:t xml:space="preserve">RATA DE SUCCES LA EVALUAREA NAŢIONALĂ/TESTAREA NAŢIONALĂ ŞI LA EXAMENUL DE BACALAUREAT ÎN ANUL </w:t>
            </w:r>
            <w:r w:rsidRPr="00445F99">
              <w:rPr>
                <w:rFonts w:ascii="Arial" w:hAnsi="Arial" w:cs="Arial"/>
                <w:b/>
                <w:bCs/>
                <w:shd w:val="clear" w:color="auto" w:fill="95B3D7"/>
              </w:rPr>
              <w:t>201</w:t>
            </w:r>
            <w:r>
              <w:rPr>
                <w:rFonts w:ascii="Arial" w:hAnsi="Arial" w:cs="Arial"/>
                <w:b/>
                <w:bCs/>
                <w:shd w:val="clear" w:color="auto" w:fill="95B3D7"/>
              </w:rPr>
              <w:t>4</w:t>
            </w:r>
          </w:p>
        </w:tc>
      </w:tr>
      <w:tr w:rsidR="009B0D37" w:rsidRPr="002163AA" w:rsidTr="006944B0">
        <w:trPr>
          <w:trHeight w:val="240"/>
        </w:trPr>
        <w:tc>
          <w:tcPr>
            <w:tcW w:w="0" w:type="auto"/>
            <w:gridSpan w:val="9"/>
            <w:tcBorders>
              <w:top w:val="nil"/>
              <w:left w:val="nil"/>
              <w:bottom w:val="nil"/>
              <w:right w:val="nil"/>
            </w:tcBorders>
            <w:noWrap/>
            <w:vAlign w:val="center"/>
          </w:tcPr>
          <w:p w:rsidR="009B0D37" w:rsidRPr="002163AA" w:rsidRDefault="009B0D37" w:rsidP="006944B0">
            <w:pPr>
              <w:rPr>
                <w:rFonts w:ascii="Arial" w:hAnsi="Arial" w:cs="Arial"/>
                <w:b/>
                <w:bCs/>
                <w:color w:val="FF0000"/>
                <w:sz w:val="22"/>
                <w:szCs w:val="22"/>
              </w:rPr>
            </w:pPr>
          </w:p>
        </w:tc>
      </w:tr>
      <w:tr w:rsidR="009B0D37" w:rsidRPr="002163AA" w:rsidTr="006944B0">
        <w:trPr>
          <w:trHeight w:val="315"/>
        </w:trPr>
        <w:tc>
          <w:tcPr>
            <w:tcW w:w="3829" w:type="dxa"/>
            <w:vMerge w:val="restart"/>
            <w:tcBorders>
              <w:top w:val="single" w:sz="8" w:space="0" w:color="auto"/>
              <w:left w:val="single" w:sz="8" w:space="0" w:color="auto"/>
              <w:bottom w:val="single" w:sz="8" w:space="0" w:color="000000"/>
              <w:right w:val="single" w:sz="8" w:space="0" w:color="auto"/>
            </w:tcBorders>
            <w:shd w:val="clear" w:color="000000" w:fill="FCD5B4"/>
            <w:vAlign w:val="center"/>
          </w:tcPr>
          <w:p w:rsidR="009B0D37" w:rsidRPr="002163AA" w:rsidRDefault="009B0D37" w:rsidP="006944B0">
            <w:pPr>
              <w:rPr>
                <w:rFonts w:ascii="Arial" w:hAnsi="Arial" w:cs="Arial"/>
                <w:b/>
                <w:bCs/>
                <w:color w:val="000000"/>
                <w:sz w:val="22"/>
                <w:szCs w:val="22"/>
              </w:rPr>
            </w:pPr>
            <w:r w:rsidRPr="002163AA">
              <w:rPr>
                <w:rFonts w:ascii="Arial" w:hAnsi="Arial" w:cs="Arial"/>
                <w:b/>
                <w:bCs/>
                <w:color w:val="000000"/>
                <w:sz w:val="22"/>
                <w:szCs w:val="22"/>
              </w:rPr>
              <w:t xml:space="preserve">Regiunea </w:t>
            </w:r>
            <w:r>
              <w:rPr>
                <w:rFonts w:ascii="Arial" w:hAnsi="Arial" w:cs="Arial"/>
                <w:b/>
                <w:bCs/>
                <w:color w:val="000000"/>
                <w:sz w:val="22"/>
                <w:szCs w:val="22"/>
              </w:rPr>
              <w:t>SV Oltenia</w:t>
            </w:r>
            <w:r w:rsidRPr="002163AA">
              <w:rPr>
                <w:rFonts w:ascii="Arial" w:hAnsi="Arial" w:cs="Arial"/>
                <w:b/>
                <w:bCs/>
                <w:color w:val="000000"/>
                <w:sz w:val="22"/>
                <w:szCs w:val="22"/>
              </w:rPr>
              <w:br/>
            </w:r>
            <w:r w:rsidRPr="002163AA">
              <w:rPr>
                <w:rFonts w:ascii="Arial" w:hAnsi="Arial" w:cs="Arial"/>
                <w:b/>
                <w:bCs/>
                <w:color w:val="000000"/>
                <w:sz w:val="22"/>
                <w:szCs w:val="22"/>
              </w:rPr>
              <w:br/>
              <w:t>Judeţul</w:t>
            </w:r>
            <w:r>
              <w:rPr>
                <w:rFonts w:ascii="Arial" w:hAnsi="Arial" w:cs="Arial"/>
                <w:b/>
                <w:bCs/>
                <w:color w:val="000000"/>
                <w:sz w:val="22"/>
                <w:szCs w:val="22"/>
              </w:rPr>
              <w:t xml:space="preserve"> Vîlcea</w:t>
            </w:r>
          </w:p>
        </w:tc>
        <w:tc>
          <w:tcPr>
            <w:tcW w:w="0" w:type="auto"/>
            <w:gridSpan w:val="4"/>
            <w:tcBorders>
              <w:top w:val="single" w:sz="8" w:space="0" w:color="auto"/>
              <w:left w:val="nil"/>
              <w:bottom w:val="single" w:sz="8" w:space="0" w:color="auto"/>
              <w:right w:val="single" w:sz="8" w:space="0" w:color="000000"/>
            </w:tcBorders>
            <w:shd w:val="clear" w:color="000000" w:fill="FFFFFF"/>
            <w:noWrap/>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Învăţământ gimnazial</w:t>
            </w:r>
          </w:p>
        </w:tc>
        <w:tc>
          <w:tcPr>
            <w:tcW w:w="0" w:type="auto"/>
            <w:gridSpan w:val="4"/>
            <w:tcBorders>
              <w:top w:val="single" w:sz="8" w:space="0" w:color="auto"/>
              <w:left w:val="nil"/>
              <w:bottom w:val="single" w:sz="8" w:space="0" w:color="auto"/>
              <w:right w:val="single" w:sz="8" w:space="0" w:color="000000"/>
            </w:tcBorders>
            <w:shd w:val="clear" w:color="000000" w:fill="FFFFFF"/>
            <w:noWrap/>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Învăţământ liceal</w:t>
            </w:r>
          </w:p>
        </w:tc>
      </w:tr>
      <w:tr w:rsidR="009B0D37" w:rsidRPr="002163AA" w:rsidTr="006944B0">
        <w:trPr>
          <w:trHeight w:val="1425"/>
        </w:trPr>
        <w:tc>
          <w:tcPr>
            <w:tcW w:w="0" w:type="auto"/>
            <w:vMerge/>
            <w:tcBorders>
              <w:top w:val="single" w:sz="8" w:space="0" w:color="auto"/>
              <w:left w:val="single" w:sz="8" w:space="0" w:color="auto"/>
              <w:bottom w:val="single" w:sz="8" w:space="0" w:color="000000"/>
              <w:right w:val="single" w:sz="8" w:space="0" w:color="auto"/>
            </w:tcBorders>
            <w:vAlign w:val="center"/>
          </w:tcPr>
          <w:p w:rsidR="009B0D37" w:rsidRPr="002163AA" w:rsidRDefault="009B0D37" w:rsidP="006944B0">
            <w:pPr>
              <w:rPr>
                <w:rFonts w:ascii="Arial" w:hAnsi="Arial" w:cs="Arial"/>
                <w:b/>
                <w:bCs/>
                <w:color w:val="000000"/>
                <w:sz w:val="22"/>
                <w:szCs w:val="22"/>
              </w:rPr>
            </w:pPr>
          </w:p>
        </w:tc>
        <w:tc>
          <w:tcPr>
            <w:tcW w:w="1787" w:type="dxa"/>
            <w:gridSpan w:val="2"/>
            <w:tcBorders>
              <w:top w:val="single" w:sz="8" w:space="0" w:color="auto"/>
              <w:left w:val="nil"/>
              <w:bottom w:val="single" w:sz="4" w:space="0" w:color="auto"/>
              <w:right w:val="single" w:sz="4" w:space="0" w:color="auto"/>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Numărul absolvenţilor de învăţământ gimnazial</w:t>
            </w:r>
          </w:p>
        </w:tc>
        <w:tc>
          <w:tcPr>
            <w:tcW w:w="1958" w:type="dxa"/>
            <w:gridSpan w:val="2"/>
            <w:tcBorders>
              <w:top w:val="single" w:sz="8" w:space="0" w:color="auto"/>
              <w:left w:val="single" w:sz="8" w:space="0" w:color="auto"/>
              <w:right w:val="single" w:sz="8" w:space="0" w:color="000000"/>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Numărul elevilor care au promovat testul naţional</w:t>
            </w:r>
          </w:p>
        </w:tc>
        <w:tc>
          <w:tcPr>
            <w:tcW w:w="1390" w:type="dxa"/>
            <w:gridSpan w:val="2"/>
            <w:tcBorders>
              <w:top w:val="single" w:sz="8" w:space="0" w:color="auto"/>
              <w:left w:val="nil"/>
              <w:right w:val="single" w:sz="8" w:space="0" w:color="000000"/>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Numărul absolvenţilor de învăţământ liceal</w:t>
            </w:r>
          </w:p>
        </w:tc>
        <w:tc>
          <w:tcPr>
            <w:tcW w:w="1266" w:type="dxa"/>
            <w:gridSpan w:val="2"/>
            <w:tcBorders>
              <w:top w:val="single" w:sz="8" w:space="0" w:color="auto"/>
              <w:left w:val="single" w:sz="4" w:space="0" w:color="auto"/>
              <w:right w:val="single" w:sz="8" w:space="0" w:color="000000"/>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Numărul elevilor care au promovat examenul de bacalaureat</w:t>
            </w:r>
          </w:p>
        </w:tc>
      </w:tr>
      <w:tr w:rsidR="009B0D37" w:rsidRPr="002163AA" w:rsidTr="006944B0">
        <w:trPr>
          <w:trHeight w:val="855"/>
        </w:trPr>
        <w:tc>
          <w:tcPr>
            <w:tcW w:w="0" w:type="auto"/>
            <w:vMerge/>
            <w:tcBorders>
              <w:top w:val="single" w:sz="8" w:space="0" w:color="auto"/>
              <w:left w:val="single" w:sz="8" w:space="0" w:color="auto"/>
              <w:bottom w:val="single" w:sz="8" w:space="0" w:color="000000"/>
              <w:right w:val="single" w:sz="8" w:space="0" w:color="auto"/>
            </w:tcBorders>
            <w:vAlign w:val="center"/>
          </w:tcPr>
          <w:p w:rsidR="009B0D37" w:rsidRPr="002163AA" w:rsidRDefault="009B0D37" w:rsidP="006944B0">
            <w:pPr>
              <w:rPr>
                <w:rFonts w:ascii="Arial" w:hAnsi="Arial" w:cs="Arial"/>
                <w:b/>
                <w:bCs/>
                <w:color w:val="000000"/>
                <w:sz w:val="22"/>
                <w:szCs w:val="22"/>
              </w:rPr>
            </w:pPr>
          </w:p>
        </w:tc>
        <w:tc>
          <w:tcPr>
            <w:tcW w:w="896" w:type="dxa"/>
            <w:tcBorders>
              <w:top w:val="nil"/>
              <w:left w:val="nil"/>
              <w:bottom w:val="single" w:sz="8" w:space="0" w:color="auto"/>
              <w:right w:val="single" w:sz="4" w:space="0" w:color="auto"/>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Total</w:t>
            </w:r>
          </w:p>
        </w:tc>
        <w:tc>
          <w:tcPr>
            <w:tcW w:w="891" w:type="dxa"/>
            <w:tcBorders>
              <w:top w:val="nil"/>
              <w:left w:val="nil"/>
              <w:bottom w:val="single" w:sz="8" w:space="0" w:color="auto"/>
              <w:right w:val="nil"/>
            </w:tcBorders>
            <w:shd w:val="clear" w:color="000000" w:fill="FFFFFF"/>
            <w:vAlign w:val="center"/>
          </w:tcPr>
          <w:p w:rsidR="009B0D37" w:rsidRPr="002163AA" w:rsidRDefault="009B0D37" w:rsidP="006944B0">
            <w:pPr>
              <w:jc w:val="center"/>
              <w:rPr>
                <w:rFonts w:ascii="Arial" w:hAnsi="Arial" w:cs="Arial"/>
                <w:bCs/>
                <w:color w:val="000000"/>
                <w:sz w:val="22"/>
                <w:szCs w:val="22"/>
              </w:rPr>
            </w:pPr>
            <w:r w:rsidRPr="002163AA">
              <w:rPr>
                <w:rFonts w:ascii="Arial" w:hAnsi="Arial" w:cs="Arial"/>
                <w:bCs/>
                <w:color w:val="000000"/>
                <w:sz w:val="22"/>
                <w:szCs w:val="22"/>
              </w:rPr>
              <w:t>din care: feminin</w:t>
            </w:r>
          </w:p>
        </w:tc>
        <w:tc>
          <w:tcPr>
            <w:tcW w:w="891" w:type="dxa"/>
            <w:tcBorders>
              <w:top w:val="single" w:sz="4" w:space="0" w:color="auto"/>
              <w:left w:val="single" w:sz="8" w:space="0" w:color="auto"/>
              <w:bottom w:val="single" w:sz="8" w:space="0" w:color="auto"/>
              <w:right w:val="single" w:sz="4" w:space="0" w:color="auto"/>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Total</w:t>
            </w:r>
          </w:p>
        </w:tc>
        <w:tc>
          <w:tcPr>
            <w:tcW w:w="1067" w:type="dxa"/>
            <w:tcBorders>
              <w:top w:val="single" w:sz="4" w:space="0" w:color="auto"/>
              <w:left w:val="nil"/>
              <w:bottom w:val="single" w:sz="8" w:space="0" w:color="auto"/>
              <w:right w:val="single" w:sz="8" w:space="0" w:color="auto"/>
            </w:tcBorders>
            <w:shd w:val="clear" w:color="000000" w:fill="FFFFFF"/>
            <w:vAlign w:val="center"/>
          </w:tcPr>
          <w:p w:rsidR="009B0D37" w:rsidRPr="002163AA" w:rsidRDefault="009B0D37" w:rsidP="006944B0">
            <w:pPr>
              <w:jc w:val="center"/>
              <w:rPr>
                <w:rFonts w:ascii="Arial" w:hAnsi="Arial" w:cs="Arial"/>
                <w:bCs/>
                <w:color w:val="000000"/>
                <w:sz w:val="22"/>
                <w:szCs w:val="22"/>
              </w:rPr>
            </w:pPr>
            <w:r w:rsidRPr="002163AA">
              <w:rPr>
                <w:rFonts w:ascii="Arial" w:hAnsi="Arial" w:cs="Arial"/>
                <w:bCs/>
                <w:color w:val="000000"/>
                <w:sz w:val="22"/>
                <w:szCs w:val="22"/>
              </w:rPr>
              <w:t>din care: feminin</w:t>
            </w:r>
          </w:p>
        </w:tc>
        <w:tc>
          <w:tcPr>
            <w:tcW w:w="621" w:type="dxa"/>
            <w:tcBorders>
              <w:top w:val="single" w:sz="4" w:space="0" w:color="auto"/>
              <w:left w:val="nil"/>
              <w:bottom w:val="single" w:sz="8" w:space="0" w:color="auto"/>
              <w:right w:val="single" w:sz="4" w:space="0" w:color="auto"/>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Total</w:t>
            </w:r>
          </w:p>
        </w:tc>
        <w:tc>
          <w:tcPr>
            <w:tcW w:w="769" w:type="dxa"/>
            <w:tcBorders>
              <w:top w:val="single" w:sz="4" w:space="0" w:color="auto"/>
              <w:left w:val="nil"/>
              <w:bottom w:val="single" w:sz="8" w:space="0" w:color="auto"/>
              <w:right w:val="single" w:sz="8" w:space="0" w:color="auto"/>
            </w:tcBorders>
            <w:shd w:val="clear" w:color="000000" w:fill="FFFFFF"/>
            <w:vAlign w:val="center"/>
          </w:tcPr>
          <w:p w:rsidR="009B0D37" w:rsidRPr="002163AA" w:rsidRDefault="009B0D37" w:rsidP="006944B0">
            <w:pPr>
              <w:jc w:val="center"/>
              <w:rPr>
                <w:rFonts w:ascii="Arial" w:hAnsi="Arial" w:cs="Arial"/>
                <w:bCs/>
                <w:color w:val="000000"/>
                <w:sz w:val="22"/>
                <w:szCs w:val="22"/>
              </w:rPr>
            </w:pPr>
            <w:r w:rsidRPr="002163AA">
              <w:rPr>
                <w:rFonts w:ascii="Arial" w:hAnsi="Arial" w:cs="Arial"/>
                <w:bCs/>
                <w:color w:val="000000"/>
                <w:sz w:val="22"/>
                <w:szCs w:val="22"/>
              </w:rPr>
              <w:t>din care: feminin</w:t>
            </w:r>
          </w:p>
        </w:tc>
        <w:tc>
          <w:tcPr>
            <w:tcW w:w="541" w:type="dxa"/>
            <w:tcBorders>
              <w:top w:val="single" w:sz="4" w:space="0" w:color="auto"/>
              <w:left w:val="single" w:sz="4" w:space="0" w:color="auto"/>
              <w:bottom w:val="single" w:sz="8" w:space="0" w:color="auto"/>
              <w:right w:val="single" w:sz="4" w:space="0" w:color="auto"/>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Total</w:t>
            </w:r>
          </w:p>
        </w:tc>
        <w:tc>
          <w:tcPr>
            <w:tcW w:w="725" w:type="dxa"/>
            <w:tcBorders>
              <w:top w:val="single" w:sz="4" w:space="0" w:color="auto"/>
              <w:left w:val="nil"/>
              <w:bottom w:val="single" w:sz="8" w:space="0" w:color="auto"/>
              <w:right w:val="single" w:sz="8" w:space="0" w:color="auto"/>
            </w:tcBorders>
            <w:shd w:val="clear" w:color="000000" w:fill="FFFFFF"/>
            <w:vAlign w:val="center"/>
          </w:tcPr>
          <w:p w:rsidR="009B0D37" w:rsidRPr="002163AA" w:rsidRDefault="009B0D37" w:rsidP="006944B0">
            <w:pPr>
              <w:jc w:val="center"/>
              <w:rPr>
                <w:rFonts w:ascii="Arial" w:hAnsi="Arial" w:cs="Arial"/>
                <w:bCs/>
                <w:color w:val="000000"/>
                <w:sz w:val="22"/>
                <w:szCs w:val="22"/>
              </w:rPr>
            </w:pPr>
            <w:r w:rsidRPr="002163AA">
              <w:rPr>
                <w:rFonts w:ascii="Arial" w:hAnsi="Arial" w:cs="Arial"/>
                <w:bCs/>
                <w:color w:val="000000"/>
                <w:sz w:val="22"/>
                <w:szCs w:val="22"/>
              </w:rPr>
              <w:t>din care: feminin</w:t>
            </w:r>
          </w:p>
        </w:tc>
      </w:tr>
      <w:tr w:rsidR="009B0D37" w:rsidRPr="002163AA" w:rsidTr="006944B0">
        <w:trPr>
          <w:trHeight w:val="315"/>
        </w:trPr>
        <w:tc>
          <w:tcPr>
            <w:tcW w:w="0" w:type="auto"/>
            <w:tcBorders>
              <w:top w:val="nil"/>
              <w:left w:val="single" w:sz="8" w:space="0" w:color="auto"/>
              <w:bottom w:val="single" w:sz="8" w:space="0" w:color="auto"/>
              <w:right w:val="single" w:sz="8" w:space="0" w:color="auto"/>
            </w:tcBorders>
            <w:noWrap/>
            <w:tcMar>
              <w:top w:w="0" w:type="dxa"/>
              <w:left w:w="135" w:type="dxa"/>
              <w:bottom w:w="0" w:type="dxa"/>
              <w:right w:w="0" w:type="dxa"/>
            </w:tcMar>
            <w:vAlign w:val="center"/>
          </w:tcPr>
          <w:p w:rsidR="009B0D37" w:rsidRPr="002163AA" w:rsidRDefault="009B0D37" w:rsidP="006944B0">
            <w:pPr>
              <w:jc w:val="both"/>
              <w:rPr>
                <w:rFonts w:ascii="Arial" w:hAnsi="Arial" w:cs="Arial"/>
                <w:color w:val="000000"/>
                <w:sz w:val="22"/>
                <w:szCs w:val="22"/>
              </w:rPr>
            </w:pPr>
            <w:r>
              <w:rPr>
                <w:rFonts w:ascii="Arial" w:hAnsi="Arial" w:cs="Arial"/>
                <w:color w:val="000000"/>
                <w:sz w:val="22"/>
                <w:szCs w:val="22"/>
              </w:rPr>
              <w:t>Liceul Tehnologic ”Petrache Poenaru”</w:t>
            </w:r>
          </w:p>
        </w:tc>
        <w:tc>
          <w:tcPr>
            <w:tcW w:w="0" w:type="auto"/>
            <w:tcBorders>
              <w:top w:val="single" w:sz="8" w:space="0" w:color="auto"/>
              <w:left w:val="nil"/>
              <w:bottom w:val="single" w:sz="8" w:space="0" w:color="auto"/>
              <w:right w:val="single" w:sz="4" w:space="0" w:color="auto"/>
            </w:tcBorders>
            <w:noWrap/>
            <w:vAlign w:val="center"/>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61</w:t>
            </w:r>
          </w:p>
        </w:tc>
        <w:tc>
          <w:tcPr>
            <w:tcW w:w="0" w:type="auto"/>
            <w:tcBorders>
              <w:top w:val="single" w:sz="8" w:space="0" w:color="auto"/>
              <w:left w:val="nil"/>
              <w:bottom w:val="single" w:sz="8" w:space="0" w:color="auto"/>
              <w:right w:val="nil"/>
            </w:tcBorders>
            <w:noWrap/>
            <w:vAlign w:val="center"/>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30</w:t>
            </w:r>
          </w:p>
        </w:tc>
        <w:tc>
          <w:tcPr>
            <w:tcW w:w="0" w:type="auto"/>
            <w:tcBorders>
              <w:top w:val="single" w:sz="8" w:space="0" w:color="auto"/>
              <w:left w:val="single" w:sz="8" w:space="0" w:color="auto"/>
              <w:bottom w:val="single" w:sz="8" w:space="0" w:color="auto"/>
              <w:right w:val="single" w:sz="4" w:space="0" w:color="auto"/>
            </w:tcBorders>
            <w:noWrap/>
            <w:vAlign w:val="bottom"/>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49</w:t>
            </w:r>
          </w:p>
        </w:tc>
        <w:tc>
          <w:tcPr>
            <w:tcW w:w="0" w:type="auto"/>
            <w:tcBorders>
              <w:top w:val="single" w:sz="8" w:space="0" w:color="auto"/>
              <w:left w:val="nil"/>
              <w:bottom w:val="single" w:sz="8" w:space="0" w:color="auto"/>
              <w:right w:val="single" w:sz="8" w:space="0" w:color="auto"/>
            </w:tcBorders>
            <w:noWrap/>
            <w:vAlign w:val="bottom"/>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28</w:t>
            </w:r>
          </w:p>
        </w:tc>
        <w:tc>
          <w:tcPr>
            <w:tcW w:w="0" w:type="auto"/>
            <w:tcBorders>
              <w:top w:val="single" w:sz="8" w:space="0" w:color="auto"/>
              <w:left w:val="nil"/>
              <w:bottom w:val="single" w:sz="8" w:space="0" w:color="auto"/>
              <w:right w:val="single" w:sz="4" w:space="0" w:color="auto"/>
            </w:tcBorders>
            <w:noWrap/>
            <w:vAlign w:val="center"/>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166</w:t>
            </w:r>
          </w:p>
        </w:tc>
        <w:tc>
          <w:tcPr>
            <w:tcW w:w="0" w:type="auto"/>
            <w:tcBorders>
              <w:top w:val="single" w:sz="8" w:space="0" w:color="auto"/>
              <w:left w:val="nil"/>
              <w:bottom w:val="single" w:sz="8" w:space="0" w:color="auto"/>
              <w:right w:val="single" w:sz="8" w:space="0" w:color="auto"/>
            </w:tcBorders>
            <w:noWrap/>
            <w:vAlign w:val="center"/>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78</w:t>
            </w:r>
          </w:p>
        </w:tc>
        <w:tc>
          <w:tcPr>
            <w:tcW w:w="0" w:type="auto"/>
            <w:tcBorders>
              <w:top w:val="single" w:sz="8" w:space="0" w:color="auto"/>
              <w:left w:val="nil"/>
              <w:bottom w:val="single" w:sz="8" w:space="0" w:color="auto"/>
              <w:right w:val="single" w:sz="4" w:space="0" w:color="auto"/>
            </w:tcBorders>
            <w:noWrap/>
            <w:vAlign w:val="bottom"/>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75</w:t>
            </w:r>
          </w:p>
        </w:tc>
        <w:tc>
          <w:tcPr>
            <w:tcW w:w="0" w:type="auto"/>
            <w:tcBorders>
              <w:top w:val="single" w:sz="8" w:space="0" w:color="auto"/>
              <w:left w:val="nil"/>
              <w:bottom w:val="single" w:sz="8" w:space="0" w:color="auto"/>
              <w:right w:val="single" w:sz="8" w:space="0" w:color="auto"/>
            </w:tcBorders>
            <w:noWrap/>
            <w:vAlign w:val="bottom"/>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56</w:t>
            </w:r>
          </w:p>
        </w:tc>
      </w:tr>
      <w:tr w:rsidR="009B0D37" w:rsidRPr="002163AA" w:rsidTr="006944B0">
        <w:trPr>
          <w:trHeight w:val="450"/>
        </w:trPr>
        <w:tc>
          <w:tcPr>
            <w:tcW w:w="0" w:type="auto"/>
            <w:gridSpan w:val="9"/>
            <w:tcBorders>
              <w:top w:val="nil"/>
              <w:left w:val="nil"/>
              <w:bottom w:val="nil"/>
              <w:right w:val="nil"/>
            </w:tcBorders>
            <w:noWrap/>
            <w:vAlign w:val="center"/>
          </w:tcPr>
          <w:p w:rsidR="009B0D37" w:rsidRPr="002163AA" w:rsidRDefault="009B0D37" w:rsidP="006944B0">
            <w:pPr>
              <w:jc w:val="center"/>
              <w:rPr>
                <w:rFonts w:ascii="Arial" w:hAnsi="Arial" w:cs="Arial"/>
                <w:b/>
                <w:bCs/>
                <w:color w:val="000000"/>
                <w:sz w:val="22"/>
                <w:szCs w:val="22"/>
              </w:rPr>
            </w:pPr>
          </w:p>
        </w:tc>
      </w:tr>
      <w:tr w:rsidR="009B0D37" w:rsidRPr="002163AA" w:rsidTr="006944B0">
        <w:trPr>
          <w:trHeight w:val="900"/>
        </w:trPr>
        <w:tc>
          <w:tcPr>
            <w:tcW w:w="7574" w:type="dxa"/>
            <w:gridSpan w:val="5"/>
            <w:tcBorders>
              <w:top w:val="nil"/>
              <w:left w:val="nil"/>
              <w:bottom w:val="nil"/>
              <w:right w:val="nil"/>
            </w:tcBorders>
            <w:vAlign w:val="center"/>
          </w:tcPr>
          <w:p w:rsidR="009B0D37" w:rsidRDefault="009B0D37" w:rsidP="006944B0">
            <w:pPr>
              <w:jc w:val="center"/>
              <w:rPr>
                <w:rFonts w:ascii="Arial" w:hAnsi="Arial" w:cs="Arial"/>
                <w:b/>
                <w:bCs/>
                <w:color w:val="000000"/>
              </w:rPr>
            </w:pPr>
            <w:r w:rsidRPr="002163AA">
              <w:rPr>
                <w:rFonts w:ascii="Arial" w:hAnsi="Arial" w:cs="Arial"/>
                <w:b/>
                <w:bCs/>
                <w:color w:val="000000"/>
              </w:rPr>
              <w:t xml:space="preserve">Ponderea elevilor care au promovat </w:t>
            </w:r>
            <w:r>
              <w:rPr>
                <w:rFonts w:ascii="Arial" w:hAnsi="Arial" w:cs="Arial"/>
                <w:b/>
                <w:bCs/>
                <w:color w:val="000000"/>
              </w:rPr>
              <w:t>evaluarea</w:t>
            </w:r>
            <w:r w:rsidRPr="002163AA">
              <w:rPr>
                <w:rFonts w:ascii="Arial" w:hAnsi="Arial" w:cs="Arial"/>
                <w:b/>
                <w:bCs/>
                <w:color w:val="000000"/>
              </w:rPr>
              <w:t xml:space="preserve"> naţional</w:t>
            </w:r>
            <w:r>
              <w:rPr>
                <w:rFonts w:ascii="Arial" w:hAnsi="Arial" w:cs="Arial"/>
                <w:b/>
                <w:bCs/>
                <w:color w:val="000000"/>
              </w:rPr>
              <w:t>ă</w:t>
            </w:r>
            <w:r w:rsidRPr="002163AA">
              <w:rPr>
                <w:rFonts w:ascii="Arial" w:hAnsi="Arial" w:cs="Arial"/>
                <w:b/>
                <w:bCs/>
                <w:color w:val="000000"/>
              </w:rPr>
              <w:t xml:space="preserve">/examenul de bacalaureat </w:t>
            </w:r>
          </w:p>
          <w:p w:rsidR="009B0D37" w:rsidRPr="002163AA" w:rsidRDefault="009B0D37" w:rsidP="006944B0">
            <w:pPr>
              <w:jc w:val="center"/>
              <w:rPr>
                <w:rFonts w:ascii="Arial" w:hAnsi="Arial" w:cs="Arial"/>
                <w:b/>
                <w:bCs/>
                <w:color w:val="000000"/>
              </w:rPr>
            </w:pPr>
            <w:r w:rsidRPr="002163AA">
              <w:rPr>
                <w:rFonts w:ascii="Arial" w:hAnsi="Arial" w:cs="Arial"/>
                <w:b/>
                <w:bCs/>
                <w:color w:val="000000"/>
              </w:rPr>
              <w:t xml:space="preserve">în anul şcolar </w:t>
            </w:r>
            <w:r>
              <w:rPr>
                <w:rFonts w:ascii="Arial" w:hAnsi="Arial" w:cs="Arial"/>
                <w:b/>
                <w:bCs/>
                <w:color w:val="000000"/>
                <w:shd w:val="clear" w:color="auto" w:fill="95B3D7"/>
              </w:rPr>
              <w:t>2013</w:t>
            </w:r>
            <w:r w:rsidRPr="00445F99">
              <w:rPr>
                <w:rFonts w:ascii="Arial" w:hAnsi="Arial" w:cs="Arial"/>
                <w:b/>
                <w:bCs/>
                <w:color w:val="000000"/>
                <w:shd w:val="clear" w:color="auto" w:fill="95B3D7"/>
              </w:rPr>
              <w:t>-201</w:t>
            </w:r>
            <w:r>
              <w:rPr>
                <w:rFonts w:ascii="Arial" w:hAnsi="Arial" w:cs="Arial"/>
                <w:b/>
                <w:bCs/>
                <w:color w:val="000000"/>
                <w:shd w:val="clear" w:color="auto" w:fill="95B3D7"/>
              </w:rPr>
              <w:t>4</w:t>
            </w: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b/>
                <w:bCs/>
                <w:color w:val="000000"/>
                <w:sz w:val="22"/>
                <w:szCs w:val="22"/>
              </w:rPr>
            </w:pP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r>
      <w:tr w:rsidR="009B0D37" w:rsidRPr="002163AA" w:rsidTr="006944B0">
        <w:trPr>
          <w:trHeight w:val="1245"/>
        </w:trPr>
        <w:tc>
          <w:tcPr>
            <w:tcW w:w="3829"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Regiunea de dezvoltare</w:t>
            </w:r>
            <w:r>
              <w:rPr>
                <w:rFonts w:ascii="Arial" w:hAnsi="Arial" w:cs="Arial"/>
                <w:b/>
                <w:bCs/>
                <w:color w:val="000000"/>
                <w:sz w:val="22"/>
                <w:szCs w:val="22"/>
              </w:rPr>
              <w:t xml:space="preserve"> SV Oltenia</w:t>
            </w:r>
            <w:r w:rsidRPr="002163AA">
              <w:rPr>
                <w:rFonts w:ascii="Arial" w:hAnsi="Arial" w:cs="Arial"/>
                <w:b/>
                <w:bCs/>
                <w:color w:val="000000"/>
                <w:sz w:val="22"/>
                <w:szCs w:val="22"/>
              </w:rPr>
              <w:br/>
              <w:t>Judeţul</w:t>
            </w:r>
            <w:r>
              <w:rPr>
                <w:rFonts w:ascii="Arial" w:hAnsi="Arial" w:cs="Arial"/>
                <w:b/>
                <w:bCs/>
                <w:color w:val="000000"/>
                <w:sz w:val="22"/>
                <w:szCs w:val="22"/>
              </w:rPr>
              <w:t xml:space="preserve"> Vîlcea</w:t>
            </w:r>
          </w:p>
        </w:tc>
        <w:tc>
          <w:tcPr>
            <w:tcW w:w="1787" w:type="dxa"/>
            <w:gridSpan w:val="2"/>
            <w:tcBorders>
              <w:top w:val="single" w:sz="8" w:space="0" w:color="auto"/>
              <w:left w:val="nil"/>
              <w:bottom w:val="single" w:sz="4" w:space="0" w:color="auto"/>
              <w:right w:val="single" w:sz="4" w:space="0" w:color="auto"/>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 xml:space="preserve">Ponderea elevilor care au promovat </w:t>
            </w:r>
            <w:r>
              <w:rPr>
                <w:rFonts w:ascii="Arial" w:hAnsi="Arial" w:cs="Arial"/>
                <w:b/>
                <w:bCs/>
                <w:color w:val="000000"/>
                <w:sz w:val="22"/>
                <w:szCs w:val="22"/>
              </w:rPr>
              <w:t>evaluarea</w:t>
            </w:r>
            <w:r w:rsidRPr="002163AA">
              <w:rPr>
                <w:rFonts w:ascii="Arial" w:hAnsi="Arial" w:cs="Arial"/>
                <w:b/>
                <w:bCs/>
                <w:color w:val="000000"/>
                <w:sz w:val="22"/>
                <w:szCs w:val="22"/>
              </w:rPr>
              <w:t xml:space="preserve"> naţional</w:t>
            </w:r>
            <w:r>
              <w:rPr>
                <w:rFonts w:ascii="Arial" w:hAnsi="Arial" w:cs="Arial"/>
                <w:b/>
                <w:bCs/>
                <w:color w:val="000000"/>
                <w:sz w:val="22"/>
                <w:szCs w:val="22"/>
              </w:rPr>
              <w:t>ă</w:t>
            </w:r>
          </w:p>
        </w:tc>
        <w:tc>
          <w:tcPr>
            <w:tcW w:w="1958" w:type="dxa"/>
            <w:gridSpan w:val="2"/>
            <w:tcBorders>
              <w:top w:val="single" w:sz="8" w:space="0" w:color="auto"/>
              <w:left w:val="nil"/>
              <w:bottom w:val="single" w:sz="4" w:space="0" w:color="auto"/>
              <w:right w:val="single" w:sz="8" w:space="0" w:color="000000"/>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Ponderea elevilor care au promovat examenul de bacalaureat</w:t>
            </w: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color w:val="000000"/>
                <w:sz w:val="22"/>
                <w:szCs w:val="22"/>
              </w:rPr>
            </w:pP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r>
      <w:tr w:rsidR="009B0D37" w:rsidRPr="002163AA" w:rsidTr="006944B0">
        <w:trPr>
          <w:trHeight w:val="885"/>
        </w:trPr>
        <w:tc>
          <w:tcPr>
            <w:tcW w:w="0" w:type="auto"/>
            <w:vMerge/>
            <w:tcBorders>
              <w:top w:val="single" w:sz="8" w:space="0" w:color="auto"/>
              <w:left w:val="single" w:sz="8" w:space="0" w:color="auto"/>
              <w:bottom w:val="single" w:sz="8" w:space="0" w:color="000000"/>
              <w:right w:val="single" w:sz="8" w:space="0" w:color="auto"/>
            </w:tcBorders>
            <w:vAlign w:val="center"/>
          </w:tcPr>
          <w:p w:rsidR="009B0D37" w:rsidRPr="002163AA" w:rsidRDefault="009B0D37" w:rsidP="006944B0">
            <w:pPr>
              <w:rPr>
                <w:rFonts w:ascii="Arial" w:hAnsi="Arial" w:cs="Arial"/>
                <w:b/>
                <w:bCs/>
                <w:color w:val="000000"/>
                <w:sz w:val="22"/>
                <w:szCs w:val="22"/>
              </w:rPr>
            </w:pPr>
          </w:p>
        </w:tc>
        <w:tc>
          <w:tcPr>
            <w:tcW w:w="896" w:type="dxa"/>
            <w:tcBorders>
              <w:top w:val="nil"/>
              <w:left w:val="nil"/>
              <w:bottom w:val="single" w:sz="8" w:space="0" w:color="auto"/>
              <w:right w:val="single" w:sz="4" w:space="0" w:color="auto"/>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Pondere Total*</w:t>
            </w:r>
          </w:p>
        </w:tc>
        <w:tc>
          <w:tcPr>
            <w:tcW w:w="891" w:type="dxa"/>
            <w:tcBorders>
              <w:top w:val="nil"/>
              <w:left w:val="nil"/>
              <w:bottom w:val="single" w:sz="8" w:space="0" w:color="auto"/>
              <w:right w:val="single" w:sz="4" w:space="0" w:color="auto"/>
            </w:tcBorders>
            <w:shd w:val="clear" w:color="000000" w:fill="FFFFFF"/>
            <w:vAlign w:val="center"/>
          </w:tcPr>
          <w:p w:rsidR="009B0D37" w:rsidRPr="002163AA" w:rsidRDefault="009B0D37" w:rsidP="006944B0">
            <w:pPr>
              <w:jc w:val="center"/>
              <w:rPr>
                <w:rFonts w:ascii="Arial" w:hAnsi="Arial" w:cs="Arial"/>
                <w:bCs/>
                <w:color w:val="000000"/>
                <w:sz w:val="22"/>
                <w:szCs w:val="22"/>
              </w:rPr>
            </w:pPr>
            <w:r w:rsidRPr="002163AA">
              <w:rPr>
                <w:rFonts w:ascii="Arial" w:hAnsi="Arial" w:cs="Arial"/>
                <w:bCs/>
                <w:color w:val="000000"/>
                <w:sz w:val="22"/>
                <w:szCs w:val="22"/>
              </w:rPr>
              <w:t>Pondere  feminin**</w:t>
            </w:r>
          </w:p>
        </w:tc>
        <w:tc>
          <w:tcPr>
            <w:tcW w:w="891" w:type="dxa"/>
            <w:tcBorders>
              <w:top w:val="nil"/>
              <w:left w:val="nil"/>
              <w:bottom w:val="single" w:sz="8" w:space="0" w:color="auto"/>
              <w:right w:val="single" w:sz="4" w:space="0" w:color="auto"/>
            </w:tcBorders>
            <w:shd w:val="clear" w:color="000000" w:fill="FFFFFF"/>
            <w:vAlign w:val="center"/>
          </w:tcPr>
          <w:p w:rsidR="009B0D37" w:rsidRPr="002163AA" w:rsidRDefault="009B0D37" w:rsidP="006944B0">
            <w:pPr>
              <w:jc w:val="center"/>
              <w:rPr>
                <w:rFonts w:ascii="Arial" w:hAnsi="Arial" w:cs="Arial"/>
                <w:b/>
                <w:bCs/>
                <w:color w:val="000000"/>
                <w:sz w:val="22"/>
                <w:szCs w:val="22"/>
              </w:rPr>
            </w:pPr>
            <w:r w:rsidRPr="002163AA">
              <w:rPr>
                <w:rFonts w:ascii="Arial" w:hAnsi="Arial" w:cs="Arial"/>
                <w:b/>
                <w:bCs/>
                <w:color w:val="000000"/>
                <w:sz w:val="22"/>
                <w:szCs w:val="22"/>
              </w:rPr>
              <w:t>Pondere Total***</w:t>
            </w:r>
          </w:p>
        </w:tc>
        <w:tc>
          <w:tcPr>
            <w:tcW w:w="1067" w:type="dxa"/>
            <w:tcBorders>
              <w:top w:val="nil"/>
              <w:left w:val="nil"/>
              <w:bottom w:val="single" w:sz="8" w:space="0" w:color="auto"/>
              <w:right w:val="single" w:sz="8" w:space="0" w:color="auto"/>
            </w:tcBorders>
            <w:shd w:val="clear" w:color="000000" w:fill="FFFFFF"/>
            <w:vAlign w:val="center"/>
          </w:tcPr>
          <w:p w:rsidR="009B0D37" w:rsidRPr="002163AA" w:rsidRDefault="009B0D37" w:rsidP="006944B0">
            <w:pPr>
              <w:jc w:val="center"/>
              <w:rPr>
                <w:rFonts w:ascii="Arial" w:hAnsi="Arial" w:cs="Arial"/>
                <w:bCs/>
                <w:color w:val="000000"/>
                <w:sz w:val="22"/>
                <w:szCs w:val="22"/>
              </w:rPr>
            </w:pPr>
            <w:r w:rsidRPr="002163AA">
              <w:rPr>
                <w:rFonts w:ascii="Arial" w:hAnsi="Arial" w:cs="Arial"/>
                <w:bCs/>
                <w:color w:val="000000"/>
                <w:sz w:val="22"/>
                <w:szCs w:val="22"/>
              </w:rPr>
              <w:t>Pondere  feminin****</w:t>
            </w: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color w:val="000000"/>
                <w:sz w:val="22"/>
                <w:szCs w:val="22"/>
              </w:rPr>
            </w:pP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r>
      <w:tr w:rsidR="009B0D37" w:rsidRPr="002163AA" w:rsidTr="006944B0">
        <w:trPr>
          <w:trHeight w:val="300"/>
        </w:trPr>
        <w:tc>
          <w:tcPr>
            <w:tcW w:w="0" w:type="auto"/>
            <w:tcBorders>
              <w:top w:val="nil"/>
              <w:left w:val="single" w:sz="8" w:space="0" w:color="auto"/>
              <w:bottom w:val="nil"/>
              <w:right w:val="single" w:sz="8" w:space="0" w:color="auto"/>
            </w:tcBorders>
            <w:noWrap/>
            <w:tcMar>
              <w:top w:w="0" w:type="dxa"/>
              <w:left w:w="135" w:type="dxa"/>
              <w:bottom w:w="0" w:type="dxa"/>
              <w:right w:w="0" w:type="dxa"/>
            </w:tcMar>
            <w:vAlign w:val="center"/>
          </w:tcPr>
          <w:p w:rsidR="009B0D37" w:rsidRPr="002163AA" w:rsidRDefault="009B0D37" w:rsidP="006944B0">
            <w:pPr>
              <w:jc w:val="both"/>
              <w:rPr>
                <w:rFonts w:ascii="Arial" w:hAnsi="Arial" w:cs="Arial"/>
                <w:color w:val="000000"/>
                <w:sz w:val="22"/>
                <w:szCs w:val="22"/>
              </w:rPr>
            </w:pPr>
            <w:r w:rsidRPr="002163AA">
              <w:rPr>
                <w:rFonts w:ascii="Arial" w:hAnsi="Arial" w:cs="Arial"/>
                <w:color w:val="000000"/>
                <w:sz w:val="22"/>
                <w:szCs w:val="22"/>
              </w:rPr>
              <w:t xml:space="preserve">Jud. </w:t>
            </w:r>
            <w:r>
              <w:rPr>
                <w:rFonts w:ascii="Arial" w:hAnsi="Arial" w:cs="Arial"/>
                <w:color w:val="000000"/>
                <w:sz w:val="22"/>
                <w:szCs w:val="22"/>
              </w:rPr>
              <w:t>Vîlcea</w:t>
            </w:r>
            <w:r w:rsidRPr="002163AA">
              <w:rPr>
                <w:rFonts w:ascii="Arial" w:hAnsi="Arial" w:cs="Arial"/>
                <w:color w:val="000000"/>
                <w:sz w:val="22"/>
                <w:szCs w:val="22"/>
              </w:rPr>
              <w:t>…….</w:t>
            </w:r>
          </w:p>
        </w:tc>
        <w:tc>
          <w:tcPr>
            <w:tcW w:w="0" w:type="auto"/>
            <w:tcBorders>
              <w:top w:val="nil"/>
              <w:left w:val="nil"/>
              <w:bottom w:val="nil"/>
              <w:right w:val="single" w:sz="4" w:space="0" w:color="auto"/>
            </w:tcBorders>
            <w:noWrap/>
            <w:vAlign w:val="bottom"/>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88%</w:t>
            </w:r>
          </w:p>
        </w:tc>
        <w:tc>
          <w:tcPr>
            <w:tcW w:w="0" w:type="auto"/>
            <w:tcBorders>
              <w:top w:val="nil"/>
              <w:left w:val="nil"/>
              <w:bottom w:val="nil"/>
              <w:right w:val="single" w:sz="4" w:space="0" w:color="auto"/>
            </w:tcBorders>
            <w:noWrap/>
            <w:vAlign w:val="bottom"/>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62%</w:t>
            </w:r>
          </w:p>
        </w:tc>
        <w:tc>
          <w:tcPr>
            <w:tcW w:w="0" w:type="auto"/>
            <w:tcBorders>
              <w:top w:val="nil"/>
              <w:left w:val="nil"/>
              <w:bottom w:val="nil"/>
              <w:right w:val="single" w:sz="4" w:space="0" w:color="auto"/>
            </w:tcBorders>
            <w:noWrap/>
            <w:vAlign w:val="bottom"/>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49%</w:t>
            </w:r>
          </w:p>
        </w:tc>
        <w:tc>
          <w:tcPr>
            <w:tcW w:w="0" w:type="auto"/>
            <w:tcBorders>
              <w:top w:val="nil"/>
              <w:left w:val="nil"/>
              <w:bottom w:val="nil"/>
              <w:right w:val="single" w:sz="8" w:space="0" w:color="auto"/>
            </w:tcBorders>
            <w:noWrap/>
            <w:vAlign w:val="bottom"/>
          </w:tcPr>
          <w:p w:rsidR="009B0D37" w:rsidRDefault="00C8257C" w:rsidP="006944B0">
            <w:pPr>
              <w:jc w:val="right"/>
              <w:rPr>
                <w:rFonts w:ascii="Arial Narrow" w:hAnsi="Arial Narrow" w:cs="Arial"/>
                <w:color w:val="000000"/>
                <w:sz w:val="20"/>
                <w:szCs w:val="20"/>
              </w:rPr>
            </w:pPr>
            <w:r>
              <w:rPr>
                <w:rFonts w:ascii="Arial Narrow" w:hAnsi="Arial Narrow" w:cs="Arial"/>
                <w:color w:val="000000"/>
                <w:sz w:val="20"/>
                <w:szCs w:val="20"/>
              </w:rPr>
              <w:t>42%</w:t>
            </w: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color w:val="000000"/>
                <w:sz w:val="22"/>
                <w:szCs w:val="22"/>
              </w:rPr>
            </w:pP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r>
      <w:tr w:rsidR="009B0D37" w:rsidRPr="002163AA" w:rsidTr="006944B0">
        <w:trPr>
          <w:trHeight w:val="300"/>
        </w:trPr>
        <w:tc>
          <w:tcPr>
            <w:tcW w:w="0" w:type="auto"/>
            <w:tcBorders>
              <w:top w:val="single" w:sz="8" w:space="0" w:color="auto"/>
              <w:left w:val="single" w:sz="8" w:space="0" w:color="auto"/>
              <w:bottom w:val="single" w:sz="8" w:space="0" w:color="auto"/>
              <w:right w:val="single" w:sz="8" w:space="0" w:color="auto"/>
            </w:tcBorders>
            <w:noWrap/>
            <w:tcMar>
              <w:top w:w="0" w:type="dxa"/>
              <w:left w:w="135" w:type="dxa"/>
              <w:bottom w:w="0" w:type="dxa"/>
              <w:right w:w="0" w:type="dxa"/>
            </w:tcMar>
            <w:vAlign w:val="center"/>
          </w:tcPr>
          <w:p w:rsidR="009B0D37" w:rsidRPr="002163AA" w:rsidRDefault="009B0D37" w:rsidP="006944B0">
            <w:pPr>
              <w:jc w:val="both"/>
              <w:rPr>
                <w:rFonts w:ascii="Arial" w:hAnsi="Arial" w:cs="Arial"/>
                <w:color w:val="000000"/>
                <w:sz w:val="22"/>
                <w:szCs w:val="22"/>
              </w:rPr>
            </w:pPr>
            <w:r>
              <w:rPr>
                <w:rFonts w:ascii="Arial" w:hAnsi="Arial" w:cs="Arial"/>
                <w:color w:val="000000"/>
                <w:sz w:val="22"/>
                <w:szCs w:val="22"/>
              </w:rPr>
              <w:t>Liceul Tehnologic ”Petrache Poenaru”</w:t>
            </w:r>
          </w:p>
        </w:tc>
        <w:tc>
          <w:tcPr>
            <w:tcW w:w="0" w:type="auto"/>
            <w:tcBorders>
              <w:top w:val="single" w:sz="8" w:space="0" w:color="auto"/>
              <w:left w:val="nil"/>
              <w:bottom w:val="single" w:sz="8" w:space="0" w:color="auto"/>
              <w:right w:val="single" w:sz="4" w:space="0" w:color="auto"/>
            </w:tcBorders>
            <w:noWrap/>
            <w:vAlign w:val="center"/>
          </w:tcPr>
          <w:p w:rsidR="009B0D37" w:rsidRPr="002163AA" w:rsidRDefault="00C8257C" w:rsidP="006944B0">
            <w:pPr>
              <w:jc w:val="center"/>
              <w:rPr>
                <w:rFonts w:ascii="Arial" w:hAnsi="Arial" w:cs="Arial"/>
                <w:color w:val="000000"/>
                <w:sz w:val="22"/>
                <w:szCs w:val="22"/>
              </w:rPr>
            </w:pPr>
            <w:r>
              <w:rPr>
                <w:rFonts w:ascii="Arial" w:hAnsi="Arial" w:cs="Arial"/>
                <w:color w:val="000000"/>
                <w:sz w:val="22"/>
                <w:szCs w:val="22"/>
              </w:rPr>
              <w:t>86%</w:t>
            </w:r>
          </w:p>
        </w:tc>
        <w:tc>
          <w:tcPr>
            <w:tcW w:w="0" w:type="auto"/>
            <w:tcBorders>
              <w:top w:val="single" w:sz="8" w:space="0" w:color="auto"/>
              <w:left w:val="nil"/>
              <w:bottom w:val="single" w:sz="8" w:space="0" w:color="auto"/>
              <w:right w:val="single" w:sz="4" w:space="0" w:color="auto"/>
            </w:tcBorders>
            <w:noWrap/>
            <w:vAlign w:val="center"/>
          </w:tcPr>
          <w:p w:rsidR="009B0D37" w:rsidRPr="002163AA" w:rsidRDefault="00C8257C" w:rsidP="006944B0">
            <w:pPr>
              <w:jc w:val="center"/>
              <w:rPr>
                <w:rFonts w:ascii="Arial" w:hAnsi="Arial" w:cs="Arial"/>
                <w:color w:val="000000"/>
                <w:sz w:val="22"/>
                <w:szCs w:val="22"/>
              </w:rPr>
            </w:pPr>
            <w:r>
              <w:rPr>
                <w:rFonts w:ascii="Arial" w:hAnsi="Arial" w:cs="Arial"/>
                <w:color w:val="000000"/>
                <w:sz w:val="22"/>
                <w:szCs w:val="22"/>
              </w:rPr>
              <w:t>50%</w:t>
            </w:r>
          </w:p>
        </w:tc>
        <w:tc>
          <w:tcPr>
            <w:tcW w:w="0" w:type="auto"/>
            <w:tcBorders>
              <w:top w:val="single" w:sz="8" w:space="0" w:color="auto"/>
              <w:left w:val="nil"/>
              <w:bottom w:val="single" w:sz="8" w:space="0" w:color="auto"/>
              <w:right w:val="single" w:sz="4" w:space="0" w:color="auto"/>
            </w:tcBorders>
            <w:noWrap/>
            <w:vAlign w:val="center"/>
          </w:tcPr>
          <w:p w:rsidR="009B0D37" w:rsidRPr="002163AA" w:rsidRDefault="00C8257C" w:rsidP="006944B0">
            <w:pPr>
              <w:jc w:val="center"/>
              <w:rPr>
                <w:rFonts w:ascii="Arial" w:hAnsi="Arial" w:cs="Arial"/>
                <w:color w:val="000000"/>
                <w:sz w:val="22"/>
                <w:szCs w:val="22"/>
              </w:rPr>
            </w:pPr>
            <w:r>
              <w:rPr>
                <w:rFonts w:ascii="Arial" w:hAnsi="Arial" w:cs="Arial"/>
                <w:color w:val="000000"/>
                <w:sz w:val="22"/>
                <w:szCs w:val="22"/>
              </w:rPr>
              <w:t>52%</w:t>
            </w:r>
          </w:p>
        </w:tc>
        <w:tc>
          <w:tcPr>
            <w:tcW w:w="0" w:type="auto"/>
            <w:tcBorders>
              <w:top w:val="single" w:sz="8" w:space="0" w:color="auto"/>
              <w:left w:val="nil"/>
              <w:bottom w:val="single" w:sz="8" w:space="0" w:color="auto"/>
              <w:right w:val="single" w:sz="8" w:space="0" w:color="auto"/>
            </w:tcBorders>
            <w:noWrap/>
            <w:vAlign w:val="center"/>
          </w:tcPr>
          <w:p w:rsidR="009B0D37" w:rsidRPr="002163AA" w:rsidRDefault="00C8257C" w:rsidP="006944B0">
            <w:pPr>
              <w:jc w:val="center"/>
              <w:rPr>
                <w:rFonts w:ascii="Arial" w:hAnsi="Arial" w:cs="Arial"/>
                <w:color w:val="000000"/>
                <w:sz w:val="22"/>
                <w:szCs w:val="22"/>
              </w:rPr>
            </w:pPr>
            <w:r>
              <w:rPr>
                <w:rFonts w:ascii="Arial" w:hAnsi="Arial" w:cs="Arial"/>
                <w:color w:val="000000"/>
                <w:sz w:val="22"/>
                <w:szCs w:val="22"/>
              </w:rPr>
              <w:t>39%</w:t>
            </w: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color w:val="000000"/>
                <w:sz w:val="22"/>
                <w:szCs w:val="22"/>
              </w:rPr>
            </w:pPr>
          </w:p>
        </w:tc>
        <w:tc>
          <w:tcPr>
            <w:tcW w:w="0" w:type="auto"/>
            <w:tcBorders>
              <w:top w:val="nil"/>
              <w:left w:val="nil"/>
              <w:bottom w:val="nil"/>
              <w:right w:val="nil"/>
            </w:tcBorders>
            <w:noWrap/>
            <w:vAlign w:val="center"/>
          </w:tcPr>
          <w:p w:rsidR="009B0D37" w:rsidRPr="002163AA" w:rsidRDefault="009B0D37" w:rsidP="006944B0">
            <w:pPr>
              <w:jc w:val="right"/>
              <w:rPr>
                <w:rFonts w:ascii="Arial" w:hAnsi="Arial" w:cs="Arial"/>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c>
          <w:tcPr>
            <w:tcW w:w="0" w:type="auto"/>
            <w:tcBorders>
              <w:top w:val="nil"/>
              <w:left w:val="nil"/>
              <w:bottom w:val="nil"/>
              <w:right w:val="nil"/>
            </w:tcBorders>
            <w:noWrap/>
            <w:vAlign w:val="bottom"/>
          </w:tcPr>
          <w:p w:rsidR="009B0D37" w:rsidRPr="002163AA" w:rsidRDefault="009B0D37" w:rsidP="006944B0">
            <w:pPr>
              <w:jc w:val="right"/>
              <w:rPr>
                <w:rFonts w:ascii="Arial" w:hAnsi="Arial" w:cs="Arial"/>
                <w:b/>
                <w:bCs/>
                <w:color w:val="000000"/>
                <w:sz w:val="22"/>
                <w:szCs w:val="22"/>
              </w:rPr>
            </w:pPr>
          </w:p>
        </w:tc>
      </w:tr>
    </w:tbl>
    <w:p w:rsidR="009B0D37" w:rsidRDefault="009B0D37" w:rsidP="009B0D37">
      <w:pPr>
        <w:tabs>
          <w:tab w:val="left" w:pos="5940"/>
        </w:tabs>
        <w:jc w:val="both"/>
      </w:pPr>
      <w:r w:rsidRPr="002163AA">
        <w:rPr>
          <w:rFonts w:ascii="Arial" w:hAnsi="Arial" w:cs="Arial"/>
        </w:rPr>
        <w:t xml:space="preserve"> </w:t>
      </w:r>
      <w:r w:rsidR="002A41AB" w:rsidRPr="002D09A5">
        <w:rPr>
          <w:noProof/>
          <w:lang w:val="en-US"/>
        </w:rPr>
        <w:drawing>
          <wp:inline distT="0" distB="0" distL="0" distR="0">
            <wp:extent cx="4857750" cy="2647950"/>
            <wp:effectExtent l="0" t="0" r="0" b="0"/>
            <wp:docPr id="21" name="Object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54ED4" w:rsidRDefault="00A54ED4" w:rsidP="00A54ED4">
      <w:pPr>
        <w:tabs>
          <w:tab w:val="left" w:pos="5940"/>
        </w:tabs>
        <w:jc w:val="both"/>
        <w:rPr>
          <w:rFonts w:ascii="Arial" w:hAnsi="Arial" w:cs="Arial"/>
        </w:rPr>
      </w:pPr>
    </w:p>
    <w:p w:rsidR="00A54ED4" w:rsidRDefault="00A54ED4" w:rsidP="00A54ED4">
      <w:pPr>
        <w:tabs>
          <w:tab w:val="left" w:pos="5940"/>
        </w:tabs>
        <w:jc w:val="both"/>
      </w:pPr>
    </w:p>
    <w:tbl>
      <w:tblPr>
        <w:tblW w:w="10230" w:type="dxa"/>
        <w:tblInd w:w="179" w:type="dxa"/>
        <w:tblCellMar>
          <w:left w:w="0" w:type="dxa"/>
          <w:right w:w="0" w:type="dxa"/>
        </w:tblCellMar>
        <w:tblLook w:val="00A0" w:firstRow="1" w:lastRow="0" w:firstColumn="1" w:lastColumn="0" w:noHBand="0" w:noVBand="0"/>
      </w:tblPr>
      <w:tblGrid>
        <w:gridCol w:w="3257"/>
        <w:gridCol w:w="976"/>
        <w:gridCol w:w="971"/>
        <w:gridCol w:w="971"/>
        <w:gridCol w:w="1163"/>
        <w:gridCol w:w="657"/>
        <w:gridCol w:w="857"/>
        <w:gridCol w:w="589"/>
        <w:gridCol w:w="789"/>
      </w:tblGrid>
      <w:tr w:rsidR="00242BD3" w:rsidTr="00980AA6">
        <w:trPr>
          <w:trHeight w:val="630"/>
        </w:trPr>
        <w:tc>
          <w:tcPr>
            <w:tcW w:w="10230" w:type="dxa"/>
            <w:gridSpan w:val="9"/>
            <w:vAlign w:val="bottom"/>
            <w:hideMark/>
          </w:tcPr>
          <w:p w:rsidR="00242BD3" w:rsidRDefault="00242BD3" w:rsidP="00980AA6">
            <w:pPr>
              <w:jc w:val="center"/>
              <w:rPr>
                <w:rFonts w:ascii="Arial" w:hAnsi="Arial" w:cs="Arial"/>
                <w:b/>
                <w:bCs/>
                <w:sz w:val="22"/>
                <w:lang w:eastAsia="en-GB"/>
              </w:rPr>
            </w:pPr>
            <w:r>
              <w:rPr>
                <w:rFonts w:ascii="Arial" w:hAnsi="Arial" w:cs="Arial"/>
                <w:b/>
                <w:bCs/>
              </w:rPr>
              <w:t>RATA DE SUCCES LA EVALUAREA NAŢIONALĂ/TESTAREA NAŢIONALĂ ŞI LA EXAMENUL DE BACALAUREAT 2018</w:t>
            </w:r>
          </w:p>
        </w:tc>
      </w:tr>
      <w:tr w:rsidR="00242BD3" w:rsidTr="00980AA6">
        <w:trPr>
          <w:trHeight w:val="315"/>
        </w:trPr>
        <w:tc>
          <w:tcPr>
            <w:tcW w:w="3829" w:type="dxa"/>
            <w:vMerge w:val="restart"/>
            <w:tcBorders>
              <w:top w:val="single" w:sz="8" w:space="0" w:color="auto"/>
              <w:left w:val="single" w:sz="8" w:space="0" w:color="auto"/>
              <w:bottom w:val="single" w:sz="8" w:space="0" w:color="000000"/>
              <w:right w:val="single" w:sz="8" w:space="0" w:color="auto"/>
            </w:tcBorders>
            <w:shd w:val="clear" w:color="auto" w:fill="FCD5B4"/>
            <w:vAlign w:val="center"/>
            <w:hideMark/>
          </w:tcPr>
          <w:p w:rsidR="00242BD3" w:rsidRDefault="00242BD3" w:rsidP="00980AA6">
            <w:pPr>
              <w:jc w:val="both"/>
              <w:rPr>
                <w:rFonts w:ascii="Arial" w:hAnsi="Arial" w:cs="Arial"/>
                <w:color w:val="000000"/>
                <w:szCs w:val="22"/>
              </w:rPr>
            </w:pPr>
            <w:r>
              <w:rPr>
                <w:rFonts w:ascii="Arial" w:hAnsi="Arial" w:cs="Arial"/>
                <w:color w:val="000000"/>
                <w:szCs w:val="22"/>
              </w:rPr>
              <w:t>Liceul Tehnologic ”Petrache Poenaru”</w:t>
            </w:r>
          </w:p>
        </w:tc>
        <w:tc>
          <w:tcPr>
            <w:tcW w:w="0" w:type="auto"/>
            <w:gridSpan w:val="4"/>
            <w:tcBorders>
              <w:top w:val="single" w:sz="8" w:space="0" w:color="auto"/>
              <w:left w:val="nil"/>
              <w:bottom w:val="single" w:sz="8" w:space="0" w:color="auto"/>
              <w:right w:val="single" w:sz="8" w:space="0" w:color="000000"/>
            </w:tcBorders>
            <w:shd w:val="clear" w:color="auto" w:fill="FFFFFF"/>
            <w:noWrap/>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Învăţământ gimnazial</w:t>
            </w:r>
          </w:p>
        </w:tc>
        <w:tc>
          <w:tcPr>
            <w:tcW w:w="0" w:type="auto"/>
            <w:gridSpan w:val="4"/>
            <w:tcBorders>
              <w:top w:val="single" w:sz="8" w:space="0" w:color="auto"/>
              <w:left w:val="nil"/>
              <w:bottom w:val="single" w:sz="8" w:space="0" w:color="auto"/>
              <w:right w:val="single" w:sz="8" w:space="0" w:color="000000"/>
            </w:tcBorders>
            <w:shd w:val="clear" w:color="auto" w:fill="FFFFFF"/>
            <w:noWrap/>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Învăţământ liceal</w:t>
            </w:r>
          </w:p>
        </w:tc>
      </w:tr>
      <w:tr w:rsidR="00242BD3" w:rsidTr="00980AA6">
        <w:trPr>
          <w:trHeight w:val="1425"/>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242BD3" w:rsidRDefault="00242BD3" w:rsidP="00980AA6">
            <w:pPr>
              <w:rPr>
                <w:rFonts w:ascii="Arial" w:hAnsi="Arial" w:cs="Arial"/>
                <w:color w:val="000000"/>
                <w:sz w:val="22"/>
                <w:szCs w:val="22"/>
                <w:lang w:val="en-GB" w:eastAsia="en-GB"/>
              </w:rPr>
            </w:pPr>
          </w:p>
        </w:tc>
        <w:tc>
          <w:tcPr>
            <w:tcW w:w="1787" w:type="dxa"/>
            <w:gridSpan w:val="2"/>
            <w:tcBorders>
              <w:top w:val="single" w:sz="8" w:space="0" w:color="auto"/>
              <w:left w:val="nil"/>
              <w:bottom w:val="single" w:sz="4" w:space="0" w:color="auto"/>
              <w:right w:val="single" w:sz="4" w:space="0" w:color="auto"/>
            </w:tcBorders>
            <w:shd w:val="clear" w:color="auto" w:fill="FFFFFF"/>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Numărul absolvenţilor de învăţământ gimnazial</w:t>
            </w:r>
          </w:p>
        </w:tc>
        <w:tc>
          <w:tcPr>
            <w:tcW w:w="1958" w:type="dxa"/>
            <w:gridSpan w:val="2"/>
            <w:tcBorders>
              <w:top w:val="single" w:sz="8" w:space="0" w:color="auto"/>
              <w:left w:val="single" w:sz="8" w:space="0" w:color="auto"/>
              <w:bottom w:val="nil"/>
              <w:right w:val="single" w:sz="8" w:space="0" w:color="000000"/>
            </w:tcBorders>
            <w:shd w:val="clear" w:color="auto" w:fill="FFFFFF"/>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Numărul elevilor care au promovat testul naţional</w:t>
            </w:r>
          </w:p>
        </w:tc>
        <w:tc>
          <w:tcPr>
            <w:tcW w:w="1390" w:type="dxa"/>
            <w:gridSpan w:val="2"/>
            <w:tcBorders>
              <w:top w:val="single" w:sz="8" w:space="0" w:color="auto"/>
              <w:left w:val="nil"/>
              <w:bottom w:val="nil"/>
              <w:right w:val="single" w:sz="8" w:space="0" w:color="000000"/>
            </w:tcBorders>
            <w:shd w:val="clear" w:color="auto" w:fill="FFFFFF"/>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Numărul absolvenţilor de învăţământ liceal</w:t>
            </w:r>
          </w:p>
        </w:tc>
        <w:tc>
          <w:tcPr>
            <w:tcW w:w="1266" w:type="dxa"/>
            <w:gridSpan w:val="2"/>
            <w:tcBorders>
              <w:top w:val="single" w:sz="8" w:space="0" w:color="auto"/>
              <w:left w:val="single" w:sz="4" w:space="0" w:color="auto"/>
              <w:bottom w:val="nil"/>
              <w:right w:val="single" w:sz="8" w:space="0" w:color="000000"/>
            </w:tcBorders>
            <w:shd w:val="clear" w:color="auto" w:fill="FFFFFF"/>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Numărul elevilor care au promovat examenul de bacalaureat</w:t>
            </w:r>
          </w:p>
        </w:tc>
      </w:tr>
      <w:tr w:rsidR="00242BD3" w:rsidTr="00980AA6">
        <w:trPr>
          <w:trHeight w:val="855"/>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242BD3" w:rsidRDefault="00242BD3" w:rsidP="00980AA6">
            <w:pPr>
              <w:rPr>
                <w:rFonts w:ascii="Arial" w:hAnsi="Arial" w:cs="Arial"/>
                <w:color w:val="000000"/>
                <w:sz w:val="22"/>
                <w:szCs w:val="22"/>
                <w:lang w:val="en-GB" w:eastAsia="en-GB"/>
              </w:rPr>
            </w:pPr>
          </w:p>
        </w:tc>
        <w:tc>
          <w:tcPr>
            <w:tcW w:w="896" w:type="dxa"/>
            <w:tcBorders>
              <w:top w:val="nil"/>
              <w:left w:val="nil"/>
              <w:bottom w:val="single" w:sz="8" w:space="0" w:color="auto"/>
              <w:right w:val="single" w:sz="4" w:space="0" w:color="auto"/>
            </w:tcBorders>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Total</w:t>
            </w:r>
          </w:p>
        </w:tc>
        <w:tc>
          <w:tcPr>
            <w:tcW w:w="891" w:type="dxa"/>
            <w:tcBorders>
              <w:top w:val="nil"/>
              <w:left w:val="nil"/>
              <w:bottom w:val="single" w:sz="8" w:space="0" w:color="auto"/>
              <w:right w:val="nil"/>
            </w:tcBorders>
            <w:vAlign w:val="center"/>
            <w:hideMark/>
          </w:tcPr>
          <w:p w:rsidR="00242BD3" w:rsidRDefault="00242BD3" w:rsidP="00980AA6">
            <w:pPr>
              <w:jc w:val="center"/>
              <w:rPr>
                <w:rFonts w:ascii="Arial" w:hAnsi="Arial" w:cs="Arial"/>
                <w:bCs/>
                <w:color w:val="000000"/>
                <w:szCs w:val="22"/>
              </w:rPr>
            </w:pPr>
            <w:r>
              <w:rPr>
                <w:rFonts w:ascii="Arial" w:hAnsi="Arial" w:cs="Arial"/>
                <w:bCs/>
                <w:color w:val="000000"/>
                <w:szCs w:val="22"/>
              </w:rPr>
              <w:t>din care: feminin</w:t>
            </w:r>
          </w:p>
        </w:tc>
        <w:tc>
          <w:tcPr>
            <w:tcW w:w="891" w:type="dxa"/>
            <w:tcBorders>
              <w:top w:val="single" w:sz="4" w:space="0" w:color="auto"/>
              <w:left w:val="single" w:sz="8" w:space="0" w:color="auto"/>
              <w:bottom w:val="single" w:sz="8" w:space="0" w:color="auto"/>
              <w:right w:val="single" w:sz="4" w:space="0" w:color="auto"/>
            </w:tcBorders>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Total</w:t>
            </w:r>
          </w:p>
        </w:tc>
        <w:tc>
          <w:tcPr>
            <w:tcW w:w="1067" w:type="dxa"/>
            <w:tcBorders>
              <w:top w:val="single" w:sz="4" w:space="0" w:color="auto"/>
              <w:left w:val="nil"/>
              <w:bottom w:val="single" w:sz="8" w:space="0" w:color="auto"/>
              <w:right w:val="single" w:sz="8" w:space="0" w:color="auto"/>
            </w:tcBorders>
            <w:vAlign w:val="center"/>
            <w:hideMark/>
          </w:tcPr>
          <w:p w:rsidR="00242BD3" w:rsidRDefault="00242BD3" w:rsidP="00980AA6">
            <w:pPr>
              <w:jc w:val="center"/>
              <w:rPr>
                <w:rFonts w:ascii="Arial" w:hAnsi="Arial" w:cs="Arial"/>
                <w:bCs/>
                <w:color w:val="000000"/>
                <w:szCs w:val="22"/>
              </w:rPr>
            </w:pPr>
            <w:r>
              <w:rPr>
                <w:rFonts w:ascii="Arial" w:hAnsi="Arial" w:cs="Arial"/>
                <w:bCs/>
                <w:color w:val="000000"/>
                <w:szCs w:val="22"/>
              </w:rPr>
              <w:t>din care: feminin</w:t>
            </w:r>
          </w:p>
        </w:tc>
        <w:tc>
          <w:tcPr>
            <w:tcW w:w="621" w:type="dxa"/>
            <w:tcBorders>
              <w:top w:val="single" w:sz="4" w:space="0" w:color="auto"/>
              <w:left w:val="nil"/>
              <w:bottom w:val="single" w:sz="8" w:space="0" w:color="auto"/>
              <w:right w:val="single" w:sz="4" w:space="0" w:color="auto"/>
            </w:tcBorders>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Total</w:t>
            </w:r>
          </w:p>
        </w:tc>
        <w:tc>
          <w:tcPr>
            <w:tcW w:w="769" w:type="dxa"/>
            <w:tcBorders>
              <w:top w:val="single" w:sz="4" w:space="0" w:color="auto"/>
              <w:left w:val="nil"/>
              <w:bottom w:val="single" w:sz="8" w:space="0" w:color="auto"/>
              <w:right w:val="single" w:sz="8" w:space="0" w:color="auto"/>
            </w:tcBorders>
            <w:vAlign w:val="center"/>
            <w:hideMark/>
          </w:tcPr>
          <w:p w:rsidR="00242BD3" w:rsidRDefault="00242BD3" w:rsidP="00980AA6">
            <w:pPr>
              <w:jc w:val="center"/>
              <w:rPr>
                <w:rFonts w:ascii="Arial" w:hAnsi="Arial" w:cs="Arial"/>
                <w:bCs/>
                <w:color w:val="000000"/>
                <w:szCs w:val="22"/>
              </w:rPr>
            </w:pPr>
            <w:r>
              <w:rPr>
                <w:rFonts w:ascii="Arial" w:hAnsi="Arial" w:cs="Arial"/>
                <w:bCs/>
                <w:color w:val="000000"/>
                <w:szCs w:val="22"/>
              </w:rPr>
              <w:t>din care: feminin</w:t>
            </w:r>
          </w:p>
        </w:tc>
        <w:tc>
          <w:tcPr>
            <w:tcW w:w="541" w:type="dxa"/>
            <w:tcBorders>
              <w:top w:val="single" w:sz="4" w:space="0" w:color="auto"/>
              <w:left w:val="single" w:sz="4" w:space="0" w:color="auto"/>
              <w:bottom w:val="single" w:sz="8" w:space="0" w:color="auto"/>
              <w:right w:val="single" w:sz="4" w:space="0" w:color="auto"/>
            </w:tcBorders>
            <w:shd w:val="clear" w:color="auto" w:fill="FFFFFF"/>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Total</w:t>
            </w:r>
          </w:p>
        </w:tc>
        <w:tc>
          <w:tcPr>
            <w:tcW w:w="725" w:type="dxa"/>
            <w:tcBorders>
              <w:top w:val="single" w:sz="4" w:space="0" w:color="auto"/>
              <w:left w:val="nil"/>
              <w:bottom w:val="single" w:sz="8" w:space="0" w:color="auto"/>
              <w:right w:val="single" w:sz="8" w:space="0" w:color="auto"/>
            </w:tcBorders>
            <w:shd w:val="clear" w:color="auto" w:fill="FFFFFF"/>
            <w:vAlign w:val="center"/>
            <w:hideMark/>
          </w:tcPr>
          <w:p w:rsidR="00242BD3" w:rsidRDefault="00242BD3" w:rsidP="00980AA6">
            <w:pPr>
              <w:jc w:val="center"/>
              <w:rPr>
                <w:rFonts w:ascii="Arial" w:hAnsi="Arial" w:cs="Arial"/>
                <w:bCs/>
                <w:color w:val="000000"/>
                <w:szCs w:val="22"/>
              </w:rPr>
            </w:pPr>
            <w:r>
              <w:rPr>
                <w:rFonts w:ascii="Arial" w:hAnsi="Arial" w:cs="Arial"/>
                <w:bCs/>
                <w:color w:val="000000"/>
                <w:szCs w:val="22"/>
              </w:rPr>
              <w:t>din care: feminin</w:t>
            </w:r>
          </w:p>
        </w:tc>
      </w:tr>
      <w:tr w:rsidR="00242BD3" w:rsidTr="00980AA6">
        <w:trPr>
          <w:trHeight w:val="315"/>
        </w:trPr>
        <w:tc>
          <w:tcPr>
            <w:tcW w:w="0" w:type="auto"/>
            <w:tcBorders>
              <w:top w:val="nil"/>
              <w:left w:val="single" w:sz="8" w:space="0" w:color="auto"/>
              <w:bottom w:val="single" w:sz="8" w:space="0" w:color="auto"/>
              <w:right w:val="single" w:sz="8" w:space="0" w:color="auto"/>
            </w:tcBorders>
            <w:noWrap/>
            <w:tcMar>
              <w:top w:w="0" w:type="dxa"/>
              <w:left w:w="135" w:type="dxa"/>
              <w:bottom w:w="0" w:type="dxa"/>
              <w:right w:w="0" w:type="dxa"/>
            </w:tcMar>
            <w:vAlign w:val="center"/>
            <w:hideMark/>
          </w:tcPr>
          <w:p w:rsidR="00242BD3" w:rsidRDefault="00242BD3" w:rsidP="00980AA6">
            <w:pPr>
              <w:jc w:val="both"/>
              <w:rPr>
                <w:rFonts w:ascii="Arial" w:hAnsi="Arial" w:cs="Arial"/>
                <w:color w:val="000000"/>
                <w:szCs w:val="22"/>
              </w:rPr>
            </w:pPr>
            <w:r>
              <w:rPr>
                <w:rFonts w:ascii="Arial" w:hAnsi="Arial" w:cs="Arial"/>
                <w:color w:val="000000"/>
                <w:szCs w:val="22"/>
              </w:rPr>
              <w:t>2015</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54</w:t>
            </w:r>
          </w:p>
        </w:tc>
        <w:tc>
          <w:tcPr>
            <w:tcW w:w="0" w:type="auto"/>
            <w:tcBorders>
              <w:top w:val="single" w:sz="8" w:space="0" w:color="auto"/>
              <w:left w:val="nil"/>
              <w:bottom w:val="single" w:sz="8" w:space="0" w:color="auto"/>
              <w:right w:val="nil"/>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27</w:t>
            </w:r>
          </w:p>
        </w:tc>
        <w:tc>
          <w:tcPr>
            <w:tcW w:w="0" w:type="auto"/>
            <w:tcBorders>
              <w:top w:val="single" w:sz="8" w:space="0" w:color="auto"/>
              <w:left w:val="single" w:sz="8" w:space="0" w:color="auto"/>
              <w:bottom w:val="single" w:sz="8" w:space="0" w:color="auto"/>
              <w:right w:val="single" w:sz="4"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39</w:t>
            </w:r>
          </w:p>
        </w:tc>
        <w:tc>
          <w:tcPr>
            <w:tcW w:w="0" w:type="auto"/>
            <w:tcBorders>
              <w:top w:val="single" w:sz="8" w:space="0" w:color="auto"/>
              <w:left w:val="nil"/>
              <w:bottom w:val="single" w:sz="8" w:space="0" w:color="auto"/>
              <w:right w:val="single" w:sz="8"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20</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190</w:t>
            </w:r>
          </w:p>
        </w:tc>
        <w:tc>
          <w:tcPr>
            <w:tcW w:w="0" w:type="auto"/>
            <w:tcBorders>
              <w:top w:val="single" w:sz="8" w:space="0" w:color="auto"/>
              <w:left w:val="nil"/>
              <w:bottom w:val="single" w:sz="8" w:space="0" w:color="auto"/>
              <w:right w:val="single" w:sz="8" w:space="0" w:color="auto"/>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105</w:t>
            </w:r>
          </w:p>
        </w:tc>
        <w:tc>
          <w:tcPr>
            <w:tcW w:w="0" w:type="auto"/>
            <w:tcBorders>
              <w:top w:val="single" w:sz="8" w:space="0" w:color="auto"/>
              <w:left w:val="nil"/>
              <w:bottom w:val="single" w:sz="8" w:space="0" w:color="auto"/>
              <w:right w:val="single" w:sz="4"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116</w:t>
            </w:r>
          </w:p>
        </w:tc>
        <w:tc>
          <w:tcPr>
            <w:tcW w:w="0" w:type="auto"/>
            <w:tcBorders>
              <w:top w:val="single" w:sz="8" w:space="0" w:color="auto"/>
              <w:left w:val="nil"/>
              <w:bottom w:val="single" w:sz="8" w:space="0" w:color="auto"/>
              <w:right w:val="single" w:sz="8"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79</w:t>
            </w:r>
          </w:p>
        </w:tc>
      </w:tr>
      <w:tr w:rsidR="00242BD3" w:rsidTr="00980AA6">
        <w:trPr>
          <w:trHeight w:val="315"/>
        </w:trPr>
        <w:tc>
          <w:tcPr>
            <w:tcW w:w="0" w:type="auto"/>
            <w:tcBorders>
              <w:top w:val="nil"/>
              <w:left w:val="single" w:sz="8" w:space="0" w:color="auto"/>
              <w:bottom w:val="single" w:sz="8" w:space="0" w:color="auto"/>
              <w:right w:val="single" w:sz="8" w:space="0" w:color="auto"/>
            </w:tcBorders>
            <w:noWrap/>
            <w:tcMar>
              <w:top w:w="0" w:type="dxa"/>
              <w:left w:w="135" w:type="dxa"/>
              <w:bottom w:w="0" w:type="dxa"/>
              <w:right w:w="0" w:type="dxa"/>
            </w:tcMar>
            <w:vAlign w:val="center"/>
            <w:hideMark/>
          </w:tcPr>
          <w:p w:rsidR="00242BD3" w:rsidRDefault="00242BD3" w:rsidP="00980AA6">
            <w:pPr>
              <w:jc w:val="both"/>
              <w:rPr>
                <w:rFonts w:ascii="Arial" w:hAnsi="Arial" w:cs="Arial"/>
                <w:color w:val="000000"/>
                <w:sz w:val="22"/>
                <w:szCs w:val="22"/>
              </w:rPr>
            </w:pPr>
            <w:r>
              <w:rPr>
                <w:rFonts w:ascii="Arial" w:hAnsi="Arial" w:cs="Arial"/>
                <w:color w:val="000000"/>
                <w:szCs w:val="22"/>
              </w:rPr>
              <w:t>2016</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47</w:t>
            </w:r>
          </w:p>
        </w:tc>
        <w:tc>
          <w:tcPr>
            <w:tcW w:w="0" w:type="auto"/>
            <w:tcBorders>
              <w:top w:val="single" w:sz="8" w:space="0" w:color="auto"/>
              <w:left w:val="nil"/>
              <w:bottom w:val="single" w:sz="8" w:space="0" w:color="auto"/>
              <w:right w:val="nil"/>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27</w:t>
            </w:r>
          </w:p>
        </w:tc>
        <w:tc>
          <w:tcPr>
            <w:tcW w:w="0" w:type="auto"/>
            <w:tcBorders>
              <w:top w:val="single" w:sz="8" w:space="0" w:color="auto"/>
              <w:left w:val="single" w:sz="8" w:space="0" w:color="auto"/>
              <w:bottom w:val="single" w:sz="8" w:space="0" w:color="auto"/>
              <w:right w:val="single" w:sz="4"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38</w:t>
            </w:r>
          </w:p>
        </w:tc>
        <w:tc>
          <w:tcPr>
            <w:tcW w:w="0" w:type="auto"/>
            <w:tcBorders>
              <w:top w:val="single" w:sz="8" w:space="0" w:color="auto"/>
              <w:left w:val="nil"/>
              <w:bottom w:val="single" w:sz="8" w:space="0" w:color="auto"/>
              <w:right w:val="single" w:sz="8"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20</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141</w:t>
            </w:r>
          </w:p>
        </w:tc>
        <w:tc>
          <w:tcPr>
            <w:tcW w:w="0" w:type="auto"/>
            <w:tcBorders>
              <w:top w:val="single" w:sz="8" w:space="0" w:color="auto"/>
              <w:left w:val="nil"/>
              <w:bottom w:val="single" w:sz="8" w:space="0" w:color="auto"/>
              <w:right w:val="single" w:sz="8" w:space="0" w:color="auto"/>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80</w:t>
            </w:r>
          </w:p>
        </w:tc>
        <w:tc>
          <w:tcPr>
            <w:tcW w:w="0" w:type="auto"/>
            <w:tcBorders>
              <w:top w:val="single" w:sz="8" w:space="0" w:color="auto"/>
              <w:left w:val="nil"/>
              <w:bottom w:val="single" w:sz="8" w:space="0" w:color="auto"/>
              <w:right w:val="single" w:sz="4"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82</w:t>
            </w:r>
          </w:p>
        </w:tc>
        <w:tc>
          <w:tcPr>
            <w:tcW w:w="0" w:type="auto"/>
            <w:tcBorders>
              <w:top w:val="single" w:sz="8" w:space="0" w:color="auto"/>
              <w:left w:val="nil"/>
              <w:bottom w:val="single" w:sz="8" w:space="0" w:color="auto"/>
              <w:right w:val="single" w:sz="8"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52</w:t>
            </w:r>
          </w:p>
        </w:tc>
      </w:tr>
      <w:tr w:rsidR="00242BD3" w:rsidTr="00980AA6">
        <w:trPr>
          <w:trHeight w:val="315"/>
        </w:trPr>
        <w:tc>
          <w:tcPr>
            <w:tcW w:w="0" w:type="auto"/>
            <w:tcBorders>
              <w:top w:val="nil"/>
              <w:left w:val="single" w:sz="8" w:space="0" w:color="auto"/>
              <w:bottom w:val="single" w:sz="8" w:space="0" w:color="auto"/>
              <w:right w:val="single" w:sz="8" w:space="0" w:color="auto"/>
            </w:tcBorders>
            <w:noWrap/>
            <w:tcMar>
              <w:top w:w="0" w:type="dxa"/>
              <w:left w:w="135" w:type="dxa"/>
              <w:bottom w:w="0" w:type="dxa"/>
              <w:right w:w="0" w:type="dxa"/>
            </w:tcMar>
            <w:vAlign w:val="center"/>
            <w:hideMark/>
          </w:tcPr>
          <w:p w:rsidR="00242BD3" w:rsidRDefault="00242BD3" w:rsidP="00980AA6">
            <w:pPr>
              <w:jc w:val="both"/>
              <w:rPr>
                <w:rFonts w:ascii="Arial" w:hAnsi="Arial" w:cs="Arial"/>
                <w:color w:val="000000"/>
                <w:sz w:val="22"/>
                <w:szCs w:val="22"/>
              </w:rPr>
            </w:pPr>
            <w:r>
              <w:rPr>
                <w:rFonts w:ascii="Arial" w:hAnsi="Arial" w:cs="Arial"/>
                <w:color w:val="000000"/>
                <w:szCs w:val="22"/>
              </w:rPr>
              <w:t>2017</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48</w:t>
            </w:r>
          </w:p>
        </w:tc>
        <w:tc>
          <w:tcPr>
            <w:tcW w:w="0" w:type="auto"/>
            <w:tcBorders>
              <w:top w:val="single" w:sz="8" w:space="0" w:color="auto"/>
              <w:left w:val="nil"/>
              <w:bottom w:val="single" w:sz="8" w:space="0" w:color="auto"/>
              <w:right w:val="nil"/>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26</w:t>
            </w:r>
          </w:p>
        </w:tc>
        <w:tc>
          <w:tcPr>
            <w:tcW w:w="0" w:type="auto"/>
            <w:tcBorders>
              <w:top w:val="single" w:sz="8" w:space="0" w:color="auto"/>
              <w:left w:val="single" w:sz="8" w:space="0" w:color="auto"/>
              <w:bottom w:val="single" w:sz="8" w:space="0" w:color="auto"/>
              <w:right w:val="single" w:sz="4"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30</w:t>
            </w:r>
          </w:p>
        </w:tc>
        <w:tc>
          <w:tcPr>
            <w:tcW w:w="0" w:type="auto"/>
            <w:tcBorders>
              <w:top w:val="single" w:sz="8" w:space="0" w:color="auto"/>
              <w:left w:val="nil"/>
              <w:bottom w:val="single" w:sz="8" w:space="0" w:color="auto"/>
              <w:right w:val="single" w:sz="8"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14</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182</w:t>
            </w:r>
          </w:p>
        </w:tc>
        <w:tc>
          <w:tcPr>
            <w:tcW w:w="0" w:type="auto"/>
            <w:tcBorders>
              <w:top w:val="single" w:sz="8" w:space="0" w:color="auto"/>
              <w:left w:val="nil"/>
              <w:bottom w:val="single" w:sz="8" w:space="0" w:color="auto"/>
              <w:right w:val="single" w:sz="8" w:space="0" w:color="auto"/>
            </w:tcBorders>
            <w:noWrap/>
            <w:vAlign w:val="center"/>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96</w:t>
            </w:r>
          </w:p>
        </w:tc>
        <w:tc>
          <w:tcPr>
            <w:tcW w:w="0" w:type="auto"/>
            <w:tcBorders>
              <w:top w:val="single" w:sz="8" w:space="0" w:color="auto"/>
              <w:left w:val="nil"/>
              <w:bottom w:val="single" w:sz="8" w:space="0" w:color="auto"/>
              <w:right w:val="single" w:sz="4"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101</w:t>
            </w:r>
          </w:p>
        </w:tc>
        <w:tc>
          <w:tcPr>
            <w:tcW w:w="0" w:type="auto"/>
            <w:tcBorders>
              <w:top w:val="single" w:sz="8" w:space="0" w:color="auto"/>
              <w:left w:val="nil"/>
              <w:bottom w:val="single" w:sz="8" w:space="0" w:color="auto"/>
              <w:right w:val="single" w:sz="8" w:space="0" w:color="auto"/>
            </w:tcBorders>
            <w:noWrap/>
            <w:vAlign w:val="bottom"/>
            <w:hideMark/>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45</w:t>
            </w:r>
          </w:p>
        </w:tc>
      </w:tr>
      <w:tr w:rsidR="00242BD3" w:rsidTr="00980AA6">
        <w:trPr>
          <w:trHeight w:val="315"/>
        </w:trPr>
        <w:tc>
          <w:tcPr>
            <w:tcW w:w="0" w:type="auto"/>
            <w:tcBorders>
              <w:top w:val="nil"/>
              <w:left w:val="single" w:sz="8" w:space="0" w:color="auto"/>
              <w:bottom w:val="single" w:sz="8" w:space="0" w:color="auto"/>
              <w:right w:val="single" w:sz="8" w:space="0" w:color="auto"/>
            </w:tcBorders>
            <w:noWrap/>
            <w:tcMar>
              <w:top w:w="0" w:type="dxa"/>
              <w:left w:w="135" w:type="dxa"/>
              <w:bottom w:w="0" w:type="dxa"/>
              <w:right w:w="0" w:type="dxa"/>
            </w:tcMar>
            <w:vAlign w:val="center"/>
          </w:tcPr>
          <w:p w:rsidR="00242BD3" w:rsidRDefault="00242BD3" w:rsidP="00980AA6">
            <w:pPr>
              <w:jc w:val="both"/>
              <w:rPr>
                <w:rFonts w:ascii="Arial" w:hAnsi="Arial" w:cs="Arial"/>
                <w:color w:val="000000"/>
                <w:szCs w:val="22"/>
              </w:rPr>
            </w:pPr>
            <w:r>
              <w:rPr>
                <w:rFonts w:ascii="Arial" w:hAnsi="Arial" w:cs="Arial"/>
                <w:color w:val="000000"/>
                <w:szCs w:val="22"/>
              </w:rPr>
              <w:t>2018</w:t>
            </w:r>
          </w:p>
        </w:tc>
        <w:tc>
          <w:tcPr>
            <w:tcW w:w="0" w:type="auto"/>
            <w:tcBorders>
              <w:top w:val="single" w:sz="8" w:space="0" w:color="auto"/>
              <w:left w:val="nil"/>
              <w:bottom w:val="single" w:sz="8" w:space="0" w:color="auto"/>
              <w:right w:val="single" w:sz="4" w:space="0" w:color="auto"/>
            </w:tcBorders>
            <w:shd w:val="clear" w:color="auto" w:fill="FFFF00"/>
            <w:noWrap/>
            <w:vAlign w:val="center"/>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40</w:t>
            </w:r>
          </w:p>
        </w:tc>
        <w:tc>
          <w:tcPr>
            <w:tcW w:w="0" w:type="auto"/>
            <w:tcBorders>
              <w:top w:val="single" w:sz="8" w:space="0" w:color="auto"/>
              <w:left w:val="nil"/>
              <w:bottom w:val="single" w:sz="8" w:space="0" w:color="auto"/>
              <w:right w:val="nil"/>
            </w:tcBorders>
            <w:shd w:val="clear" w:color="auto" w:fill="FFFF00"/>
            <w:noWrap/>
            <w:vAlign w:val="center"/>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17</w:t>
            </w:r>
          </w:p>
        </w:tc>
        <w:tc>
          <w:tcPr>
            <w:tcW w:w="0" w:type="auto"/>
            <w:tcBorders>
              <w:top w:val="single" w:sz="8" w:space="0" w:color="auto"/>
              <w:left w:val="single" w:sz="8" w:space="0" w:color="auto"/>
              <w:bottom w:val="single" w:sz="8" w:space="0" w:color="auto"/>
              <w:right w:val="single" w:sz="4" w:space="0" w:color="auto"/>
            </w:tcBorders>
            <w:shd w:val="clear" w:color="auto" w:fill="FFFF00"/>
            <w:noWrap/>
            <w:vAlign w:val="bottom"/>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15</w:t>
            </w:r>
          </w:p>
        </w:tc>
        <w:tc>
          <w:tcPr>
            <w:tcW w:w="0" w:type="auto"/>
            <w:tcBorders>
              <w:top w:val="single" w:sz="8" w:space="0" w:color="auto"/>
              <w:left w:val="nil"/>
              <w:bottom w:val="single" w:sz="8" w:space="0" w:color="auto"/>
              <w:right w:val="single" w:sz="8" w:space="0" w:color="auto"/>
            </w:tcBorders>
            <w:shd w:val="clear" w:color="auto" w:fill="FFFF00"/>
            <w:noWrap/>
            <w:vAlign w:val="bottom"/>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7</w:t>
            </w:r>
          </w:p>
        </w:tc>
        <w:tc>
          <w:tcPr>
            <w:tcW w:w="0" w:type="auto"/>
            <w:tcBorders>
              <w:top w:val="single" w:sz="8" w:space="0" w:color="auto"/>
              <w:left w:val="nil"/>
              <w:bottom w:val="single" w:sz="8" w:space="0" w:color="auto"/>
              <w:right w:val="single" w:sz="4" w:space="0" w:color="auto"/>
            </w:tcBorders>
            <w:shd w:val="clear" w:color="auto" w:fill="FFFF00"/>
            <w:noWrap/>
            <w:vAlign w:val="center"/>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162</w:t>
            </w:r>
          </w:p>
        </w:tc>
        <w:tc>
          <w:tcPr>
            <w:tcW w:w="0" w:type="auto"/>
            <w:tcBorders>
              <w:top w:val="single" w:sz="8" w:space="0" w:color="auto"/>
              <w:left w:val="nil"/>
              <w:bottom w:val="single" w:sz="8" w:space="0" w:color="auto"/>
              <w:right w:val="single" w:sz="8" w:space="0" w:color="auto"/>
            </w:tcBorders>
            <w:shd w:val="clear" w:color="auto" w:fill="FFFF00"/>
            <w:noWrap/>
            <w:vAlign w:val="center"/>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80</w:t>
            </w:r>
          </w:p>
        </w:tc>
        <w:tc>
          <w:tcPr>
            <w:tcW w:w="0" w:type="auto"/>
            <w:tcBorders>
              <w:top w:val="single" w:sz="8" w:space="0" w:color="auto"/>
              <w:left w:val="nil"/>
              <w:bottom w:val="single" w:sz="8" w:space="0" w:color="auto"/>
              <w:right w:val="single" w:sz="4" w:space="0" w:color="auto"/>
            </w:tcBorders>
            <w:shd w:val="clear" w:color="auto" w:fill="FFFF00"/>
            <w:noWrap/>
            <w:vAlign w:val="bottom"/>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82</w:t>
            </w:r>
          </w:p>
        </w:tc>
        <w:tc>
          <w:tcPr>
            <w:tcW w:w="0" w:type="auto"/>
            <w:tcBorders>
              <w:top w:val="single" w:sz="8" w:space="0" w:color="auto"/>
              <w:left w:val="nil"/>
              <w:bottom w:val="single" w:sz="8" w:space="0" w:color="auto"/>
              <w:right w:val="single" w:sz="8" w:space="0" w:color="auto"/>
            </w:tcBorders>
            <w:shd w:val="clear" w:color="auto" w:fill="FFFF00"/>
            <w:noWrap/>
            <w:vAlign w:val="bottom"/>
          </w:tcPr>
          <w:p w:rsidR="00242BD3" w:rsidRDefault="00242BD3" w:rsidP="00980AA6">
            <w:pPr>
              <w:jc w:val="right"/>
              <w:rPr>
                <w:rFonts w:ascii="Arial Narrow" w:hAnsi="Arial Narrow" w:cs="Arial"/>
                <w:color w:val="000000"/>
                <w:sz w:val="20"/>
                <w:szCs w:val="20"/>
              </w:rPr>
            </w:pPr>
            <w:r>
              <w:rPr>
                <w:rFonts w:ascii="Arial Narrow" w:hAnsi="Arial Narrow" w:cs="Arial"/>
                <w:color w:val="000000"/>
                <w:sz w:val="20"/>
                <w:szCs w:val="20"/>
              </w:rPr>
              <w:t>42</w:t>
            </w:r>
          </w:p>
        </w:tc>
      </w:tr>
      <w:tr w:rsidR="00242BD3" w:rsidTr="00980AA6">
        <w:trPr>
          <w:trHeight w:val="618"/>
        </w:trPr>
        <w:tc>
          <w:tcPr>
            <w:tcW w:w="7574" w:type="dxa"/>
            <w:gridSpan w:val="5"/>
            <w:vAlign w:val="center"/>
            <w:hideMark/>
          </w:tcPr>
          <w:p w:rsidR="00242BD3" w:rsidRDefault="00242BD3" w:rsidP="00980AA6">
            <w:pPr>
              <w:jc w:val="center"/>
              <w:rPr>
                <w:rFonts w:ascii="Arial" w:hAnsi="Arial" w:cs="Arial"/>
                <w:b/>
                <w:bCs/>
                <w:color w:val="000000"/>
                <w:sz w:val="22"/>
              </w:rPr>
            </w:pPr>
            <w:r>
              <w:rPr>
                <w:rFonts w:ascii="Arial" w:hAnsi="Arial" w:cs="Arial"/>
                <w:b/>
                <w:bCs/>
                <w:color w:val="000000"/>
              </w:rPr>
              <w:t xml:space="preserve">Ponderea elevilor care au promovat evaluarea naţională/examenul de bacalaureat </w:t>
            </w:r>
          </w:p>
        </w:tc>
        <w:tc>
          <w:tcPr>
            <w:tcW w:w="0" w:type="auto"/>
            <w:noWrap/>
            <w:vAlign w:val="center"/>
          </w:tcPr>
          <w:p w:rsidR="00242BD3" w:rsidRDefault="00242BD3" w:rsidP="00980AA6">
            <w:pPr>
              <w:jc w:val="right"/>
              <w:rPr>
                <w:rFonts w:ascii="Arial" w:hAnsi="Arial" w:cs="Arial"/>
                <w:b/>
                <w:bCs/>
                <w:color w:val="000000"/>
                <w:szCs w:val="22"/>
              </w:rPr>
            </w:pPr>
          </w:p>
        </w:tc>
        <w:tc>
          <w:tcPr>
            <w:tcW w:w="0" w:type="auto"/>
            <w:noWrap/>
            <w:vAlign w:val="center"/>
          </w:tcPr>
          <w:p w:rsidR="00242BD3" w:rsidRDefault="00242BD3" w:rsidP="00980AA6">
            <w:pPr>
              <w:jc w:val="right"/>
              <w:rPr>
                <w:rFonts w:ascii="Arial" w:hAnsi="Arial" w:cs="Arial"/>
                <w:b/>
                <w:bCs/>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r>
      <w:tr w:rsidR="00242BD3" w:rsidTr="00980AA6">
        <w:trPr>
          <w:trHeight w:val="1245"/>
        </w:trPr>
        <w:tc>
          <w:tcPr>
            <w:tcW w:w="3829"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rsidR="00242BD3" w:rsidRDefault="00242BD3" w:rsidP="00980AA6">
            <w:pPr>
              <w:jc w:val="both"/>
              <w:rPr>
                <w:rFonts w:ascii="Arial" w:hAnsi="Arial" w:cs="Arial"/>
                <w:color w:val="000000"/>
                <w:szCs w:val="22"/>
              </w:rPr>
            </w:pPr>
            <w:r>
              <w:rPr>
                <w:rFonts w:ascii="Arial" w:hAnsi="Arial" w:cs="Arial"/>
                <w:color w:val="000000"/>
                <w:szCs w:val="22"/>
              </w:rPr>
              <w:t>Liceul Tehnologic ”Petrache Poenaru”</w:t>
            </w:r>
          </w:p>
        </w:tc>
        <w:tc>
          <w:tcPr>
            <w:tcW w:w="1787" w:type="dxa"/>
            <w:gridSpan w:val="2"/>
            <w:tcBorders>
              <w:top w:val="single" w:sz="8" w:space="0" w:color="auto"/>
              <w:left w:val="nil"/>
              <w:bottom w:val="single" w:sz="4" w:space="0" w:color="auto"/>
              <w:right w:val="single" w:sz="4" w:space="0" w:color="auto"/>
            </w:tcBorders>
            <w:shd w:val="clear" w:color="auto" w:fill="FFFFFF"/>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Ponderea elevilor care au promovat evaluarea naţională</w:t>
            </w:r>
          </w:p>
        </w:tc>
        <w:tc>
          <w:tcPr>
            <w:tcW w:w="1958" w:type="dxa"/>
            <w:gridSpan w:val="2"/>
            <w:tcBorders>
              <w:top w:val="single" w:sz="8" w:space="0" w:color="auto"/>
              <w:left w:val="nil"/>
              <w:bottom w:val="single" w:sz="4" w:space="0" w:color="auto"/>
              <w:right w:val="single" w:sz="8" w:space="0" w:color="000000"/>
            </w:tcBorders>
            <w:shd w:val="clear" w:color="auto" w:fill="FFFFFF"/>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Ponderea elevilor care au promovat examenul de bacalaureat</w:t>
            </w:r>
          </w:p>
        </w:tc>
        <w:tc>
          <w:tcPr>
            <w:tcW w:w="0" w:type="auto"/>
            <w:noWrap/>
            <w:vAlign w:val="center"/>
          </w:tcPr>
          <w:p w:rsidR="00242BD3" w:rsidRDefault="00242BD3" w:rsidP="00980AA6">
            <w:pPr>
              <w:jc w:val="right"/>
              <w:rPr>
                <w:rFonts w:ascii="Arial" w:hAnsi="Arial" w:cs="Arial"/>
                <w:color w:val="000000"/>
                <w:szCs w:val="22"/>
              </w:rPr>
            </w:pPr>
          </w:p>
        </w:tc>
        <w:tc>
          <w:tcPr>
            <w:tcW w:w="0" w:type="auto"/>
            <w:noWrap/>
            <w:vAlign w:val="center"/>
          </w:tcPr>
          <w:p w:rsidR="00242BD3" w:rsidRDefault="00242BD3" w:rsidP="00980AA6">
            <w:pPr>
              <w:jc w:val="right"/>
              <w:rPr>
                <w:rFonts w:ascii="Arial" w:hAnsi="Arial" w:cs="Arial"/>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r>
      <w:tr w:rsidR="00242BD3" w:rsidTr="00980AA6">
        <w:trPr>
          <w:trHeight w:val="885"/>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242BD3" w:rsidRDefault="00242BD3" w:rsidP="00980AA6">
            <w:pPr>
              <w:rPr>
                <w:rFonts w:ascii="Arial" w:hAnsi="Arial" w:cs="Arial"/>
                <w:color w:val="000000"/>
                <w:sz w:val="22"/>
                <w:szCs w:val="22"/>
                <w:lang w:val="en-GB" w:eastAsia="en-GB"/>
              </w:rPr>
            </w:pPr>
          </w:p>
        </w:tc>
        <w:tc>
          <w:tcPr>
            <w:tcW w:w="896" w:type="dxa"/>
            <w:tcBorders>
              <w:top w:val="nil"/>
              <w:left w:val="nil"/>
              <w:bottom w:val="single" w:sz="8" w:space="0" w:color="auto"/>
              <w:right w:val="single" w:sz="4" w:space="0" w:color="auto"/>
            </w:tcBorders>
            <w:shd w:val="clear" w:color="auto" w:fill="FFFFFF"/>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Pondere Total*</w:t>
            </w:r>
          </w:p>
        </w:tc>
        <w:tc>
          <w:tcPr>
            <w:tcW w:w="891" w:type="dxa"/>
            <w:tcBorders>
              <w:top w:val="nil"/>
              <w:left w:val="nil"/>
              <w:bottom w:val="single" w:sz="8" w:space="0" w:color="auto"/>
              <w:right w:val="single" w:sz="4" w:space="0" w:color="auto"/>
            </w:tcBorders>
            <w:shd w:val="clear" w:color="auto" w:fill="FFFFFF"/>
            <w:vAlign w:val="center"/>
            <w:hideMark/>
          </w:tcPr>
          <w:p w:rsidR="00242BD3" w:rsidRDefault="00242BD3" w:rsidP="00980AA6">
            <w:pPr>
              <w:jc w:val="center"/>
              <w:rPr>
                <w:rFonts w:ascii="Arial" w:hAnsi="Arial" w:cs="Arial"/>
                <w:bCs/>
                <w:color w:val="000000"/>
                <w:szCs w:val="22"/>
              </w:rPr>
            </w:pPr>
            <w:r>
              <w:rPr>
                <w:rFonts w:ascii="Arial" w:hAnsi="Arial" w:cs="Arial"/>
                <w:bCs/>
                <w:color w:val="000000"/>
                <w:szCs w:val="22"/>
              </w:rPr>
              <w:t>Pondere  feminin**</w:t>
            </w:r>
          </w:p>
        </w:tc>
        <w:tc>
          <w:tcPr>
            <w:tcW w:w="891" w:type="dxa"/>
            <w:tcBorders>
              <w:top w:val="nil"/>
              <w:left w:val="nil"/>
              <w:bottom w:val="single" w:sz="8" w:space="0" w:color="auto"/>
              <w:right w:val="single" w:sz="4" w:space="0" w:color="auto"/>
            </w:tcBorders>
            <w:shd w:val="clear" w:color="auto" w:fill="FFFFFF"/>
            <w:vAlign w:val="center"/>
            <w:hideMark/>
          </w:tcPr>
          <w:p w:rsidR="00242BD3" w:rsidRDefault="00242BD3" w:rsidP="00980AA6">
            <w:pPr>
              <w:jc w:val="center"/>
              <w:rPr>
                <w:rFonts w:ascii="Arial" w:hAnsi="Arial" w:cs="Arial"/>
                <w:b/>
                <w:bCs/>
                <w:color w:val="000000"/>
                <w:szCs w:val="22"/>
              </w:rPr>
            </w:pPr>
            <w:r>
              <w:rPr>
                <w:rFonts w:ascii="Arial" w:hAnsi="Arial" w:cs="Arial"/>
                <w:b/>
                <w:bCs/>
                <w:color w:val="000000"/>
                <w:szCs w:val="22"/>
              </w:rPr>
              <w:t>Pondere Total***</w:t>
            </w:r>
          </w:p>
        </w:tc>
        <w:tc>
          <w:tcPr>
            <w:tcW w:w="1067" w:type="dxa"/>
            <w:tcBorders>
              <w:top w:val="nil"/>
              <w:left w:val="nil"/>
              <w:bottom w:val="single" w:sz="8" w:space="0" w:color="auto"/>
              <w:right w:val="single" w:sz="8" w:space="0" w:color="auto"/>
            </w:tcBorders>
            <w:shd w:val="clear" w:color="auto" w:fill="FFFFFF"/>
            <w:vAlign w:val="center"/>
            <w:hideMark/>
          </w:tcPr>
          <w:p w:rsidR="00242BD3" w:rsidRDefault="00242BD3" w:rsidP="00980AA6">
            <w:pPr>
              <w:jc w:val="center"/>
              <w:rPr>
                <w:rFonts w:ascii="Arial" w:hAnsi="Arial" w:cs="Arial"/>
                <w:bCs/>
                <w:color w:val="000000"/>
                <w:szCs w:val="22"/>
              </w:rPr>
            </w:pPr>
            <w:r>
              <w:rPr>
                <w:rFonts w:ascii="Arial" w:hAnsi="Arial" w:cs="Arial"/>
                <w:bCs/>
                <w:color w:val="000000"/>
                <w:szCs w:val="22"/>
              </w:rPr>
              <w:t>Pondere  feminin****</w:t>
            </w:r>
          </w:p>
        </w:tc>
        <w:tc>
          <w:tcPr>
            <w:tcW w:w="0" w:type="auto"/>
            <w:noWrap/>
            <w:vAlign w:val="center"/>
          </w:tcPr>
          <w:p w:rsidR="00242BD3" w:rsidRDefault="00242BD3" w:rsidP="00980AA6">
            <w:pPr>
              <w:jc w:val="right"/>
              <w:rPr>
                <w:rFonts w:ascii="Arial" w:hAnsi="Arial" w:cs="Arial"/>
                <w:color w:val="000000"/>
                <w:szCs w:val="22"/>
              </w:rPr>
            </w:pPr>
          </w:p>
        </w:tc>
        <w:tc>
          <w:tcPr>
            <w:tcW w:w="0" w:type="auto"/>
            <w:noWrap/>
            <w:vAlign w:val="center"/>
          </w:tcPr>
          <w:p w:rsidR="00242BD3" w:rsidRDefault="00242BD3" w:rsidP="00980AA6">
            <w:pPr>
              <w:jc w:val="right"/>
              <w:rPr>
                <w:rFonts w:ascii="Arial" w:hAnsi="Arial" w:cs="Arial"/>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r>
      <w:tr w:rsidR="00242BD3" w:rsidTr="00980AA6">
        <w:trPr>
          <w:trHeight w:val="300"/>
        </w:trPr>
        <w:tc>
          <w:tcPr>
            <w:tcW w:w="0" w:type="auto"/>
            <w:tcBorders>
              <w:top w:val="nil"/>
              <w:left w:val="single" w:sz="8" w:space="0" w:color="auto"/>
              <w:bottom w:val="nil"/>
              <w:right w:val="single" w:sz="8" w:space="0" w:color="auto"/>
            </w:tcBorders>
            <w:noWrap/>
            <w:tcMar>
              <w:top w:w="0" w:type="dxa"/>
              <w:left w:w="135" w:type="dxa"/>
              <w:bottom w:w="0" w:type="dxa"/>
              <w:right w:w="0" w:type="dxa"/>
            </w:tcMar>
            <w:vAlign w:val="center"/>
            <w:hideMark/>
          </w:tcPr>
          <w:p w:rsidR="00242BD3" w:rsidRDefault="00242BD3" w:rsidP="00980AA6">
            <w:pPr>
              <w:jc w:val="both"/>
              <w:rPr>
                <w:rFonts w:ascii="Arial" w:hAnsi="Arial" w:cs="Arial"/>
                <w:color w:val="000000"/>
                <w:szCs w:val="22"/>
              </w:rPr>
            </w:pPr>
            <w:r>
              <w:rPr>
                <w:rFonts w:ascii="Arial" w:hAnsi="Arial" w:cs="Arial"/>
                <w:color w:val="000000"/>
                <w:szCs w:val="22"/>
              </w:rPr>
              <w:t>2015</w:t>
            </w:r>
          </w:p>
        </w:tc>
        <w:tc>
          <w:tcPr>
            <w:tcW w:w="0" w:type="auto"/>
            <w:tcBorders>
              <w:top w:val="nil"/>
              <w:left w:val="nil"/>
              <w:bottom w:val="nil"/>
              <w:right w:val="single" w:sz="4" w:space="0" w:color="auto"/>
            </w:tcBorders>
            <w:noWrap/>
            <w:vAlign w:val="center"/>
            <w:hideMark/>
          </w:tcPr>
          <w:p w:rsidR="00242BD3" w:rsidRDefault="00242BD3" w:rsidP="00980AA6">
            <w:pPr>
              <w:jc w:val="center"/>
              <w:rPr>
                <w:rFonts w:ascii="Arial" w:hAnsi="Arial" w:cs="Arial"/>
                <w:color w:val="000000"/>
                <w:szCs w:val="22"/>
              </w:rPr>
            </w:pPr>
            <w:r>
              <w:rPr>
                <w:rFonts w:ascii="Arial" w:hAnsi="Arial" w:cs="Arial"/>
                <w:color w:val="000000"/>
                <w:szCs w:val="22"/>
              </w:rPr>
              <w:t>72,2%</w:t>
            </w:r>
          </w:p>
        </w:tc>
        <w:tc>
          <w:tcPr>
            <w:tcW w:w="0" w:type="auto"/>
            <w:tcBorders>
              <w:top w:val="nil"/>
              <w:left w:val="nil"/>
              <w:bottom w:val="nil"/>
              <w:right w:val="single" w:sz="4" w:space="0" w:color="auto"/>
            </w:tcBorders>
            <w:noWrap/>
            <w:vAlign w:val="center"/>
            <w:hideMark/>
          </w:tcPr>
          <w:p w:rsidR="00242BD3" w:rsidRDefault="00242BD3" w:rsidP="00980AA6">
            <w:pPr>
              <w:jc w:val="center"/>
              <w:rPr>
                <w:rFonts w:ascii="Arial" w:hAnsi="Arial" w:cs="Arial"/>
                <w:color w:val="000000"/>
                <w:szCs w:val="22"/>
              </w:rPr>
            </w:pPr>
            <w:r>
              <w:rPr>
                <w:rFonts w:ascii="Arial" w:hAnsi="Arial" w:cs="Arial"/>
                <w:color w:val="000000"/>
                <w:szCs w:val="22"/>
              </w:rPr>
              <w:t>74%</w:t>
            </w:r>
          </w:p>
        </w:tc>
        <w:tc>
          <w:tcPr>
            <w:tcW w:w="0" w:type="auto"/>
            <w:tcBorders>
              <w:top w:val="nil"/>
              <w:left w:val="nil"/>
              <w:bottom w:val="nil"/>
              <w:right w:val="single" w:sz="4" w:space="0" w:color="auto"/>
            </w:tcBorders>
            <w:noWrap/>
            <w:vAlign w:val="center"/>
            <w:hideMark/>
          </w:tcPr>
          <w:p w:rsidR="00242BD3" w:rsidRDefault="00242BD3" w:rsidP="00242BD3">
            <w:pPr>
              <w:jc w:val="both"/>
              <w:rPr>
                <w:rFonts w:ascii="Arial" w:hAnsi="Arial" w:cs="Arial"/>
                <w:color w:val="000000"/>
                <w:szCs w:val="22"/>
              </w:rPr>
            </w:pPr>
            <w:r>
              <w:rPr>
                <w:rFonts w:ascii="Arial" w:hAnsi="Arial" w:cs="Arial"/>
                <w:color w:val="000000"/>
                <w:szCs w:val="22"/>
              </w:rPr>
              <w:t>61,05%</w:t>
            </w:r>
          </w:p>
        </w:tc>
        <w:tc>
          <w:tcPr>
            <w:tcW w:w="0" w:type="auto"/>
            <w:tcBorders>
              <w:top w:val="nil"/>
              <w:left w:val="nil"/>
              <w:bottom w:val="nil"/>
              <w:right w:val="single" w:sz="8" w:space="0" w:color="auto"/>
            </w:tcBorders>
            <w:noWrap/>
            <w:vAlign w:val="center"/>
            <w:hideMark/>
          </w:tcPr>
          <w:p w:rsidR="00242BD3" w:rsidRDefault="00242BD3" w:rsidP="00980AA6">
            <w:pPr>
              <w:jc w:val="center"/>
              <w:rPr>
                <w:rFonts w:ascii="Arial" w:hAnsi="Arial" w:cs="Arial"/>
                <w:color w:val="000000"/>
                <w:szCs w:val="22"/>
              </w:rPr>
            </w:pPr>
            <w:r>
              <w:rPr>
                <w:rFonts w:ascii="Arial" w:hAnsi="Arial" w:cs="Arial"/>
                <w:color w:val="000000"/>
                <w:szCs w:val="22"/>
              </w:rPr>
              <w:t>75,23%</w:t>
            </w:r>
          </w:p>
        </w:tc>
        <w:tc>
          <w:tcPr>
            <w:tcW w:w="0" w:type="auto"/>
            <w:noWrap/>
            <w:vAlign w:val="center"/>
          </w:tcPr>
          <w:p w:rsidR="00242BD3" w:rsidRDefault="00242BD3" w:rsidP="00980AA6">
            <w:pPr>
              <w:jc w:val="right"/>
              <w:rPr>
                <w:rFonts w:ascii="Arial" w:hAnsi="Arial" w:cs="Arial"/>
                <w:color w:val="000000"/>
                <w:szCs w:val="22"/>
              </w:rPr>
            </w:pPr>
          </w:p>
          <w:p w:rsidR="00242BD3" w:rsidRDefault="00242BD3" w:rsidP="00980AA6">
            <w:pPr>
              <w:jc w:val="right"/>
              <w:rPr>
                <w:rFonts w:ascii="Arial" w:hAnsi="Arial" w:cs="Arial"/>
                <w:color w:val="000000"/>
                <w:szCs w:val="22"/>
              </w:rPr>
            </w:pPr>
          </w:p>
        </w:tc>
        <w:tc>
          <w:tcPr>
            <w:tcW w:w="0" w:type="auto"/>
            <w:noWrap/>
            <w:vAlign w:val="center"/>
          </w:tcPr>
          <w:p w:rsidR="00242BD3" w:rsidRDefault="00242BD3" w:rsidP="00980AA6">
            <w:pPr>
              <w:jc w:val="right"/>
              <w:rPr>
                <w:rFonts w:ascii="Arial" w:hAnsi="Arial" w:cs="Arial"/>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r>
      <w:tr w:rsidR="00242BD3" w:rsidTr="00980AA6">
        <w:trPr>
          <w:trHeight w:val="300"/>
        </w:trPr>
        <w:tc>
          <w:tcPr>
            <w:tcW w:w="0" w:type="auto"/>
            <w:tcBorders>
              <w:top w:val="single" w:sz="8" w:space="0" w:color="auto"/>
              <w:left w:val="single" w:sz="8" w:space="0" w:color="auto"/>
              <w:bottom w:val="single" w:sz="8" w:space="0" w:color="auto"/>
              <w:right w:val="single" w:sz="8" w:space="0" w:color="auto"/>
            </w:tcBorders>
            <w:noWrap/>
            <w:tcMar>
              <w:top w:w="0" w:type="dxa"/>
              <w:left w:w="135" w:type="dxa"/>
              <w:bottom w:w="0" w:type="dxa"/>
              <w:right w:w="0" w:type="dxa"/>
            </w:tcMar>
            <w:vAlign w:val="center"/>
            <w:hideMark/>
          </w:tcPr>
          <w:p w:rsidR="00242BD3" w:rsidRDefault="00242BD3" w:rsidP="00980AA6">
            <w:pPr>
              <w:jc w:val="both"/>
              <w:rPr>
                <w:rFonts w:ascii="Arial" w:hAnsi="Arial" w:cs="Arial"/>
                <w:color w:val="000000"/>
                <w:szCs w:val="22"/>
              </w:rPr>
            </w:pPr>
            <w:r>
              <w:rPr>
                <w:rFonts w:ascii="Arial" w:hAnsi="Arial" w:cs="Arial"/>
                <w:color w:val="000000"/>
                <w:szCs w:val="22"/>
              </w:rPr>
              <w:t>2016</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center"/>
              <w:rPr>
                <w:rFonts w:ascii="Arial" w:hAnsi="Arial" w:cs="Arial"/>
                <w:color w:val="000000"/>
                <w:szCs w:val="22"/>
              </w:rPr>
            </w:pPr>
            <w:r>
              <w:rPr>
                <w:rFonts w:ascii="Arial" w:hAnsi="Arial" w:cs="Arial"/>
                <w:color w:val="000000"/>
                <w:szCs w:val="22"/>
              </w:rPr>
              <w:t>80%</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center"/>
              <w:rPr>
                <w:rFonts w:ascii="Arial" w:hAnsi="Arial" w:cs="Arial"/>
                <w:color w:val="000000"/>
                <w:szCs w:val="22"/>
              </w:rPr>
            </w:pPr>
            <w:r>
              <w:rPr>
                <w:rFonts w:ascii="Arial" w:hAnsi="Arial" w:cs="Arial"/>
                <w:color w:val="000000"/>
                <w:szCs w:val="22"/>
              </w:rPr>
              <w:t>74%</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242BD3">
            <w:pPr>
              <w:jc w:val="both"/>
              <w:rPr>
                <w:rFonts w:ascii="Arial" w:hAnsi="Arial" w:cs="Arial"/>
                <w:color w:val="000000"/>
                <w:szCs w:val="22"/>
              </w:rPr>
            </w:pPr>
            <w:r>
              <w:rPr>
                <w:rFonts w:ascii="Arial" w:hAnsi="Arial" w:cs="Arial"/>
                <w:color w:val="000000"/>
                <w:szCs w:val="22"/>
              </w:rPr>
              <w:t>58,15%</w:t>
            </w:r>
          </w:p>
        </w:tc>
        <w:tc>
          <w:tcPr>
            <w:tcW w:w="0" w:type="auto"/>
            <w:tcBorders>
              <w:top w:val="single" w:sz="8" w:space="0" w:color="auto"/>
              <w:left w:val="nil"/>
              <w:bottom w:val="single" w:sz="8" w:space="0" w:color="auto"/>
              <w:right w:val="single" w:sz="8" w:space="0" w:color="auto"/>
            </w:tcBorders>
            <w:noWrap/>
            <w:vAlign w:val="center"/>
            <w:hideMark/>
          </w:tcPr>
          <w:p w:rsidR="00242BD3" w:rsidRDefault="00242BD3" w:rsidP="00980AA6">
            <w:pPr>
              <w:jc w:val="center"/>
              <w:rPr>
                <w:rFonts w:ascii="Arial" w:hAnsi="Arial" w:cs="Arial"/>
                <w:color w:val="000000"/>
                <w:szCs w:val="22"/>
              </w:rPr>
            </w:pPr>
            <w:r>
              <w:rPr>
                <w:rFonts w:ascii="Arial" w:hAnsi="Arial" w:cs="Arial"/>
                <w:color w:val="000000"/>
                <w:szCs w:val="22"/>
              </w:rPr>
              <w:t>65%</w:t>
            </w:r>
          </w:p>
        </w:tc>
        <w:tc>
          <w:tcPr>
            <w:tcW w:w="0" w:type="auto"/>
            <w:noWrap/>
            <w:vAlign w:val="center"/>
          </w:tcPr>
          <w:p w:rsidR="00242BD3" w:rsidRDefault="00242BD3" w:rsidP="00980AA6">
            <w:pPr>
              <w:jc w:val="right"/>
              <w:rPr>
                <w:rFonts w:ascii="Arial" w:hAnsi="Arial" w:cs="Arial"/>
                <w:color w:val="000000"/>
                <w:szCs w:val="22"/>
              </w:rPr>
            </w:pPr>
          </w:p>
          <w:p w:rsidR="00242BD3" w:rsidRDefault="00242BD3" w:rsidP="00980AA6">
            <w:pPr>
              <w:jc w:val="right"/>
              <w:rPr>
                <w:rFonts w:ascii="Arial" w:hAnsi="Arial" w:cs="Arial"/>
                <w:color w:val="000000"/>
                <w:szCs w:val="22"/>
              </w:rPr>
            </w:pPr>
          </w:p>
        </w:tc>
        <w:tc>
          <w:tcPr>
            <w:tcW w:w="0" w:type="auto"/>
            <w:noWrap/>
            <w:vAlign w:val="center"/>
          </w:tcPr>
          <w:p w:rsidR="00242BD3" w:rsidRDefault="00242BD3" w:rsidP="00980AA6">
            <w:pPr>
              <w:jc w:val="right"/>
              <w:rPr>
                <w:rFonts w:ascii="Arial" w:hAnsi="Arial" w:cs="Arial"/>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r>
      <w:tr w:rsidR="00242BD3" w:rsidTr="00980AA6">
        <w:trPr>
          <w:trHeight w:val="300"/>
        </w:trPr>
        <w:tc>
          <w:tcPr>
            <w:tcW w:w="0" w:type="auto"/>
            <w:tcBorders>
              <w:top w:val="single" w:sz="8" w:space="0" w:color="auto"/>
              <w:left w:val="single" w:sz="8" w:space="0" w:color="auto"/>
              <w:bottom w:val="single" w:sz="8" w:space="0" w:color="auto"/>
              <w:right w:val="single" w:sz="8" w:space="0" w:color="auto"/>
            </w:tcBorders>
            <w:noWrap/>
            <w:tcMar>
              <w:top w:w="0" w:type="dxa"/>
              <w:left w:w="135" w:type="dxa"/>
              <w:bottom w:w="0" w:type="dxa"/>
              <w:right w:w="0" w:type="dxa"/>
            </w:tcMar>
            <w:vAlign w:val="center"/>
          </w:tcPr>
          <w:p w:rsidR="00242BD3" w:rsidRDefault="00242BD3" w:rsidP="00980AA6">
            <w:pPr>
              <w:jc w:val="both"/>
              <w:rPr>
                <w:rFonts w:ascii="Arial" w:hAnsi="Arial" w:cs="Arial"/>
                <w:color w:val="000000"/>
                <w:szCs w:val="22"/>
              </w:rPr>
            </w:pPr>
          </w:p>
          <w:p w:rsidR="00242BD3" w:rsidRDefault="00242BD3" w:rsidP="00980AA6">
            <w:pPr>
              <w:jc w:val="both"/>
              <w:rPr>
                <w:rFonts w:ascii="Arial" w:hAnsi="Arial" w:cs="Arial"/>
                <w:color w:val="000000"/>
                <w:szCs w:val="22"/>
              </w:rPr>
            </w:pPr>
            <w:r>
              <w:rPr>
                <w:rFonts w:ascii="Arial" w:hAnsi="Arial" w:cs="Arial"/>
                <w:color w:val="000000"/>
                <w:szCs w:val="22"/>
              </w:rPr>
              <w:t>2017</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center"/>
              <w:rPr>
                <w:rFonts w:ascii="Arial" w:hAnsi="Arial" w:cs="Arial"/>
                <w:color w:val="000000"/>
                <w:szCs w:val="22"/>
              </w:rPr>
            </w:pPr>
            <w:r>
              <w:rPr>
                <w:rFonts w:ascii="Arial" w:hAnsi="Arial" w:cs="Arial"/>
                <w:color w:val="000000"/>
                <w:szCs w:val="22"/>
              </w:rPr>
              <w:t>62,5%</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980AA6">
            <w:pPr>
              <w:jc w:val="center"/>
              <w:rPr>
                <w:rFonts w:ascii="Arial" w:hAnsi="Arial" w:cs="Arial"/>
                <w:color w:val="000000"/>
                <w:szCs w:val="22"/>
              </w:rPr>
            </w:pPr>
            <w:r>
              <w:rPr>
                <w:rFonts w:ascii="Arial" w:hAnsi="Arial" w:cs="Arial"/>
                <w:color w:val="000000"/>
                <w:szCs w:val="22"/>
              </w:rPr>
              <w:t>53,8%</w:t>
            </w:r>
          </w:p>
        </w:tc>
        <w:tc>
          <w:tcPr>
            <w:tcW w:w="0" w:type="auto"/>
            <w:tcBorders>
              <w:top w:val="single" w:sz="8" w:space="0" w:color="auto"/>
              <w:left w:val="nil"/>
              <w:bottom w:val="single" w:sz="8" w:space="0" w:color="auto"/>
              <w:right w:val="single" w:sz="4" w:space="0" w:color="auto"/>
            </w:tcBorders>
            <w:noWrap/>
            <w:vAlign w:val="center"/>
            <w:hideMark/>
          </w:tcPr>
          <w:p w:rsidR="00242BD3" w:rsidRDefault="00242BD3" w:rsidP="00242BD3">
            <w:pPr>
              <w:jc w:val="both"/>
              <w:rPr>
                <w:rFonts w:ascii="Arial" w:hAnsi="Arial" w:cs="Arial"/>
                <w:color w:val="000000"/>
                <w:szCs w:val="22"/>
              </w:rPr>
            </w:pPr>
            <w:r>
              <w:rPr>
                <w:rFonts w:ascii="Arial" w:hAnsi="Arial" w:cs="Arial"/>
                <w:color w:val="000000"/>
                <w:szCs w:val="22"/>
              </w:rPr>
              <w:t>55,5%</w:t>
            </w:r>
          </w:p>
        </w:tc>
        <w:tc>
          <w:tcPr>
            <w:tcW w:w="0" w:type="auto"/>
            <w:tcBorders>
              <w:top w:val="single" w:sz="8" w:space="0" w:color="auto"/>
              <w:left w:val="nil"/>
              <w:bottom w:val="single" w:sz="8" w:space="0" w:color="auto"/>
              <w:right w:val="single" w:sz="8" w:space="0" w:color="auto"/>
            </w:tcBorders>
            <w:noWrap/>
            <w:vAlign w:val="center"/>
            <w:hideMark/>
          </w:tcPr>
          <w:p w:rsidR="00242BD3" w:rsidRDefault="00242BD3" w:rsidP="00980AA6">
            <w:pPr>
              <w:jc w:val="center"/>
              <w:rPr>
                <w:rFonts w:ascii="Arial" w:hAnsi="Arial" w:cs="Arial"/>
                <w:color w:val="000000"/>
                <w:szCs w:val="22"/>
              </w:rPr>
            </w:pPr>
            <w:r>
              <w:rPr>
                <w:rFonts w:ascii="Arial" w:hAnsi="Arial" w:cs="Arial"/>
                <w:color w:val="000000"/>
                <w:szCs w:val="22"/>
              </w:rPr>
              <w:t>47%</w:t>
            </w:r>
          </w:p>
        </w:tc>
        <w:tc>
          <w:tcPr>
            <w:tcW w:w="0" w:type="auto"/>
            <w:noWrap/>
            <w:vAlign w:val="center"/>
          </w:tcPr>
          <w:p w:rsidR="00242BD3" w:rsidRDefault="00242BD3" w:rsidP="00980AA6">
            <w:pPr>
              <w:jc w:val="right"/>
              <w:rPr>
                <w:rFonts w:ascii="Arial" w:hAnsi="Arial" w:cs="Arial"/>
                <w:color w:val="000000"/>
                <w:szCs w:val="22"/>
              </w:rPr>
            </w:pPr>
          </w:p>
          <w:p w:rsidR="00242BD3" w:rsidRDefault="00242BD3" w:rsidP="00980AA6">
            <w:pPr>
              <w:jc w:val="right"/>
              <w:rPr>
                <w:rFonts w:ascii="Arial" w:hAnsi="Arial" w:cs="Arial"/>
                <w:color w:val="000000"/>
                <w:szCs w:val="22"/>
              </w:rPr>
            </w:pPr>
          </w:p>
        </w:tc>
        <w:tc>
          <w:tcPr>
            <w:tcW w:w="0" w:type="auto"/>
            <w:noWrap/>
            <w:vAlign w:val="center"/>
          </w:tcPr>
          <w:p w:rsidR="00242BD3" w:rsidRDefault="00242BD3" w:rsidP="00980AA6">
            <w:pPr>
              <w:jc w:val="right"/>
              <w:rPr>
                <w:rFonts w:ascii="Arial" w:hAnsi="Arial" w:cs="Arial"/>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r>
      <w:tr w:rsidR="00242BD3" w:rsidTr="00980AA6">
        <w:trPr>
          <w:trHeight w:val="300"/>
        </w:trPr>
        <w:tc>
          <w:tcPr>
            <w:tcW w:w="0" w:type="auto"/>
            <w:tcBorders>
              <w:top w:val="single" w:sz="8" w:space="0" w:color="auto"/>
              <w:left w:val="single" w:sz="8" w:space="0" w:color="auto"/>
              <w:bottom w:val="single" w:sz="8" w:space="0" w:color="auto"/>
              <w:right w:val="single" w:sz="8" w:space="0" w:color="auto"/>
            </w:tcBorders>
            <w:noWrap/>
            <w:tcMar>
              <w:top w:w="0" w:type="dxa"/>
              <w:left w:w="135" w:type="dxa"/>
              <w:bottom w:w="0" w:type="dxa"/>
              <w:right w:w="0" w:type="dxa"/>
            </w:tcMar>
            <w:vAlign w:val="center"/>
          </w:tcPr>
          <w:p w:rsidR="00242BD3" w:rsidRDefault="00242BD3" w:rsidP="00980AA6">
            <w:pPr>
              <w:jc w:val="both"/>
              <w:rPr>
                <w:rFonts w:ascii="Arial" w:hAnsi="Arial" w:cs="Arial"/>
                <w:color w:val="000000"/>
                <w:szCs w:val="22"/>
              </w:rPr>
            </w:pPr>
            <w:r>
              <w:rPr>
                <w:rFonts w:ascii="Arial" w:hAnsi="Arial" w:cs="Arial"/>
                <w:color w:val="000000"/>
                <w:szCs w:val="22"/>
              </w:rPr>
              <w:t>2018</w:t>
            </w:r>
          </w:p>
        </w:tc>
        <w:tc>
          <w:tcPr>
            <w:tcW w:w="0" w:type="auto"/>
            <w:tcBorders>
              <w:top w:val="single" w:sz="8" w:space="0" w:color="auto"/>
              <w:left w:val="nil"/>
              <w:bottom w:val="single" w:sz="8" w:space="0" w:color="auto"/>
              <w:right w:val="single" w:sz="4" w:space="0" w:color="auto"/>
            </w:tcBorders>
            <w:shd w:val="clear" w:color="auto" w:fill="FFFF00"/>
            <w:noWrap/>
            <w:vAlign w:val="center"/>
          </w:tcPr>
          <w:p w:rsidR="00242BD3" w:rsidRDefault="00242BD3" w:rsidP="00980AA6">
            <w:pPr>
              <w:jc w:val="center"/>
              <w:rPr>
                <w:rFonts w:ascii="Arial" w:hAnsi="Arial" w:cs="Arial"/>
                <w:color w:val="000000"/>
                <w:szCs w:val="22"/>
              </w:rPr>
            </w:pPr>
            <w:r>
              <w:rPr>
                <w:rFonts w:ascii="Arial" w:hAnsi="Arial" w:cs="Arial"/>
                <w:color w:val="000000"/>
                <w:szCs w:val="22"/>
              </w:rPr>
              <w:t>37,5%</w:t>
            </w:r>
          </w:p>
        </w:tc>
        <w:tc>
          <w:tcPr>
            <w:tcW w:w="0" w:type="auto"/>
            <w:tcBorders>
              <w:top w:val="single" w:sz="8" w:space="0" w:color="auto"/>
              <w:left w:val="nil"/>
              <w:bottom w:val="single" w:sz="8" w:space="0" w:color="auto"/>
              <w:right w:val="single" w:sz="4" w:space="0" w:color="auto"/>
            </w:tcBorders>
            <w:shd w:val="clear" w:color="auto" w:fill="FFFF00"/>
            <w:noWrap/>
            <w:vAlign w:val="center"/>
          </w:tcPr>
          <w:p w:rsidR="00242BD3" w:rsidRDefault="00242BD3" w:rsidP="00980AA6">
            <w:pPr>
              <w:jc w:val="center"/>
              <w:rPr>
                <w:rFonts w:ascii="Arial" w:hAnsi="Arial" w:cs="Arial"/>
                <w:color w:val="000000"/>
                <w:szCs w:val="22"/>
              </w:rPr>
            </w:pPr>
            <w:r>
              <w:rPr>
                <w:rFonts w:ascii="Arial" w:hAnsi="Arial" w:cs="Arial"/>
                <w:color w:val="000000"/>
                <w:szCs w:val="22"/>
              </w:rPr>
              <w:t>41%</w:t>
            </w:r>
          </w:p>
        </w:tc>
        <w:tc>
          <w:tcPr>
            <w:tcW w:w="0" w:type="auto"/>
            <w:tcBorders>
              <w:top w:val="single" w:sz="8" w:space="0" w:color="auto"/>
              <w:left w:val="nil"/>
              <w:bottom w:val="single" w:sz="8" w:space="0" w:color="auto"/>
              <w:right w:val="single" w:sz="4" w:space="0" w:color="auto"/>
            </w:tcBorders>
            <w:shd w:val="clear" w:color="auto" w:fill="FFFF00"/>
            <w:noWrap/>
            <w:vAlign w:val="center"/>
          </w:tcPr>
          <w:p w:rsidR="00242BD3" w:rsidRDefault="00242BD3" w:rsidP="00242BD3">
            <w:pPr>
              <w:jc w:val="both"/>
              <w:rPr>
                <w:rFonts w:ascii="Arial" w:hAnsi="Arial" w:cs="Arial"/>
                <w:color w:val="000000"/>
                <w:szCs w:val="22"/>
              </w:rPr>
            </w:pPr>
            <w:r>
              <w:rPr>
                <w:rFonts w:ascii="Arial" w:hAnsi="Arial" w:cs="Arial"/>
                <w:color w:val="000000"/>
                <w:szCs w:val="22"/>
              </w:rPr>
              <w:t>51%</w:t>
            </w:r>
          </w:p>
        </w:tc>
        <w:tc>
          <w:tcPr>
            <w:tcW w:w="0" w:type="auto"/>
            <w:tcBorders>
              <w:top w:val="single" w:sz="8" w:space="0" w:color="auto"/>
              <w:left w:val="nil"/>
              <w:bottom w:val="single" w:sz="8" w:space="0" w:color="auto"/>
              <w:right w:val="single" w:sz="8" w:space="0" w:color="auto"/>
            </w:tcBorders>
            <w:shd w:val="clear" w:color="auto" w:fill="FFFF00"/>
            <w:noWrap/>
            <w:vAlign w:val="center"/>
          </w:tcPr>
          <w:p w:rsidR="00242BD3" w:rsidRDefault="00242BD3" w:rsidP="00980AA6">
            <w:pPr>
              <w:jc w:val="center"/>
              <w:rPr>
                <w:rFonts w:ascii="Arial" w:hAnsi="Arial" w:cs="Arial"/>
                <w:color w:val="000000"/>
                <w:szCs w:val="22"/>
              </w:rPr>
            </w:pPr>
            <w:r>
              <w:rPr>
                <w:rFonts w:ascii="Arial" w:hAnsi="Arial" w:cs="Arial"/>
                <w:color w:val="000000"/>
                <w:szCs w:val="22"/>
              </w:rPr>
              <w:t>52,5%</w:t>
            </w:r>
          </w:p>
        </w:tc>
        <w:tc>
          <w:tcPr>
            <w:tcW w:w="0" w:type="auto"/>
            <w:noWrap/>
            <w:vAlign w:val="center"/>
          </w:tcPr>
          <w:p w:rsidR="00242BD3" w:rsidRDefault="00242BD3" w:rsidP="00980AA6">
            <w:pPr>
              <w:jc w:val="right"/>
              <w:rPr>
                <w:rFonts w:ascii="Arial" w:hAnsi="Arial" w:cs="Arial"/>
                <w:color w:val="000000"/>
                <w:szCs w:val="22"/>
              </w:rPr>
            </w:pPr>
          </w:p>
        </w:tc>
        <w:tc>
          <w:tcPr>
            <w:tcW w:w="0" w:type="auto"/>
            <w:noWrap/>
            <w:vAlign w:val="center"/>
          </w:tcPr>
          <w:p w:rsidR="00242BD3" w:rsidRDefault="00242BD3" w:rsidP="00980AA6">
            <w:pPr>
              <w:jc w:val="right"/>
              <w:rPr>
                <w:rFonts w:ascii="Arial" w:hAnsi="Arial" w:cs="Arial"/>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c>
          <w:tcPr>
            <w:tcW w:w="0" w:type="auto"/>
            <w:noWrap/>
            <w:vAlign w:val="bottom"/>
          </w:tcPr>
          <w:p w:rsidR="00242BD3" w:rsidRDefault="00242BD3" w:rsidP="00980AA6">
            <w:pPr>
              <w:jc w:val="right"/>
              <w:rPr>
                <w:rFonts w:ascii="Arial" w:hAnsi="Arial" w:cs="Arial"/>
                <w:b/>
                <w:bCs/>
                <w:color w:val="000000"/>
                <w:szCs w:val="22"/>
              </w:rPr>
            </w:pPr>
          </w:p>
        </w:tc>
      </w:tr>
    </w:tbl>
    <w:p w:rsidR="00242BD3" w:rsidRDefault="00242BD3" w:rsidP="00242BD3">
      <w:pPr>
        <w:rPr>
          <w:sz w:val="22"/>
          <w:lang w:eastAsia="en-GB"/>
        </w:rPr>
      </w:pPr>
    </w:p>
    <w:p w:rsidR="00242BD3" w:rsidRDefault="00242BD3" w:rsidP="00242BD3">
      <w:pPr>
        <w:tabs>
          <w:tab w:val="left" w:pos="5940"/>
        </w:tabs>
        <w:jc w:val="both"/>
      </w:pPr>
    </w:p>
    <w:p w:rsidR="00242BD3" w:rsidRDefault="00242BD3" w:rsidP="00242BD3">
      <w:pPr>
        <w:tabs>
          <w:tab w:val="left" w:pos="5940"/>
        </w:tabs>
        <w:jc w:val="both"/>
        <w:rPr>
          <w:b/>
          <w:bCs/>
        </w:rPr>
        <w:sectPr w:rsidR="00242BD3" w:rsidSect="00462776">
          <w:pgSz w:w="11909" w:h="16834" w:code="9"/>
          <w:pgMar w:top="851" w:right="1134" w:bottom="851" w:left="1077" w:header="709" w:footer="709" w:gutter="0"/>
          <w:cols w:space="708"/>
          <w:titlePg/>
          <w:docGrid w:linePitch="360"/>
        </w:sectPr>
      </w:pPr>
      <w:r>
        <w:rPr>
          <w:b/>
          <w:bCs/>
          <w:noProof/>
          <w:lang w:val="en-US"/>
        </w:rPr>
        <w:drawing>
          <wp:inline distT="0" distB="0" distL="0" distR="0">
            <wp:extent cx="5486400" cy="32004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9627A" w:rsidRDefault="0049627A" w:rsidP="005C54CC">
      <w:pPr>
        <w:tabs>
          <w:tab w:val="left" w:pos="5940"/>
        </w:tabs>
        <w:jc w:val="both"/>
        <w:rPr>
          <w:b/>
          <w:bCs/>
        </w:rPr>
        <w:sectPr w:rsidR="0049627A" w:rsidSect="00462776">
          <w:pgSz w:w="11909" w:h="16834" w:code="9"/>
          <w:pgMar w:top="851" w:right="1134" w:bottom="851" w:left="1077" w:header="709" w:footer="709" w:gutter="0"/>
          <w:cols w:space="708"/>
          <w:titlePg/>
          <w:docGrid w:linePitch="360"/>
        </w:sectPr>
      </w:pPr>
    </w:p>
    <w:p w:rsidR="009B0D37" w:rsidRDefault="00C947E5" w:rsidP="00C947E5">
      <w:pPr>
        <w:tabs>
          <w:tab w:val="left" w:pos="1373"/>
        </w:tabs>
      </w:pPr>
      <w:r>
        <w:tab/>
      </w:r>
    </w:p>
    <w:tbl>
      <w:tblPr>
        <w:tblW w:w="16644" w:type="dxa"/>
        <w:tblInd w:w="108" w:type="dxa"/>
        <w:tblLayout w:type="fixed"/>
        <w:tblLook w:val="04A0" w:firstRow="1" w:lastRow="0" w:firstColumn="1" w:lastColumn="0" w:noHBand="0" w:noVBand="1"/>
      </w:tblPr>
      <w:tblGrid>
        <w:gridCol w:w="2018"/>
        <w:gridCol w:w="692"/>
        <w:gridCol w:w="604"/>
        <w:gridCol w:w="75"/>
        <w:gridCol w:w="678"/>
        <w:gridCol w:w="187"/>
        <w:gridCol w:w="492"/>
        <w:gridCol w:w="447"/>
        <w:gridCol w:w="231"/>
        <w:gridCol w:w="709"/>
        <w:gridCol w:w="83"/>
        <w:gridCol w:w="678"/>
        <w:gridCol w:w="178"/>
        <w:gridCol w:w="501"/>
        <w:gridCol w:w="439"/>
        <w:gridCol w:w="239"/>
        <w:gridCol w:w="791"/>
        <w:gridCol w:w="277"/>
        <w:gridCol w:w="463"/>
        <w:gridCol w:w="167"/>
        <w:gridCol w:w="454"/>
        <w:gridCol w:w="331"/>
        <w:gridCol w:w="236"/>
        <w:gridCol w:w="160"/>
        <w:gridCol w:w="519"/>
        <w:gridCol w:w="160"/>
        <w:gridCol w:w="519"/>
        <w:gridCol w:w="198"/>
        <w:gridCol w:w="519"/>
        <w:gridCol w:w="198"/>
        <w:gridCol w:w="519"/>
        <w:gridCol w:w="198"/>
        <w:gridCol w:w="2684"/>
      </w:tblGrid>
      <w:tr w:rsidR="00930A13" w:rsidTr="00930A13">
        <w:trPr>
          <w:trHeight w:val="303"/>
        </w:trPr>
        <w:tc>
          <w:tcPr>
            <w:tcW w:w="2017" w:type="dxa"/>
            <w:noWrap/>
            <w:vAlign w:val="bottom"/>
            <w:hideMark/>
          </w:tcPr>
          <w:p w:rsidR="00930A13" w:rsidRDefault="00930A13">
            <w:pPr>
              <w:rPr>
                <w:rFonts w:ascii="Arial" w:hAnsi="Arial" w:cs="Arial"/>
                <w:sz w:val="18"/>
                <w:szCs w:val="20"/>
              </w:rPr>
            </w:pPr>
            <w:r>
              <w:rPr>
                <w:rFonts w:ascii="Arial" w:hAnsi="Arial" w:cs="Arial"/>
                <w:sz w:val="18"/>
                <w:szCs w:val="20"/>
              </w:rPr>
              <w:t>Nr. Elevi/cadru didactic</w:t>
            </w:r>
          </w:p>
        </w:tc>
        <w:tc>
          <w:tcPr>
            <w:tcW w:w="1296" w:type="dxa"/>
            <w:gridSpan w:val="2"/>
            <w:noWrap/>
            <w:vAlign w:val="bottom"/>
          </w:tcPr>
          <w:p w:rsidR="00930A13" w:rsidRDefault="00930A13">
            <w:pPr>
              <w:rPr>
                <w:rFonts w:ascii="Arial" w:hAnsi="Arial" w:cs="Arial"/>
                <w:sz w:val="18"/>
                <w:szCs w:val="20"/>
              </w:rPr>
            </w:pPr>
          </w:p>
        </w:tc>
        <w:tc>
          <w:tcPr>
            <w:tcW w:w="940" w:type="dxa"/>
            <w:gridSpan w:val="3"/>
            <w:noWrap/>
            <w:vAlign w:val="bottom"/>
          </w:tcPr>
          <w:p w:rsidR="00930A13" w:rsidRDefault="00930A13">
            <w:pPr>
              <w:rPr>
                <w:rFonts w:ascii="Arial" w:hAnsi="Arial" w:cs="Arial"/>
                <w:sz w:val="18"/>
                <w:szCs w:val="20"/>
              </w:rPr>
            </w:pPr>
          </w:p>
        </w:tc>
        <w:tc>
          <w:tcPr>
            <w:tcW w:w="939" w:type="dxa"/>
            <w:gridSpan w:val="2"/>
            <w:noWrap/>
            <w:vAlign w:val="bottom"/>
          </w:tcPr>
          <w:p w:rsidR="00930A13" w:rsidRDefault="00930A13">
            <w:pPr>
              <w:rPr>
                <w:rFonts w:ascii="Arial" w:hAnsi="Arial" w:cs="Arial"/>
                <w:sz w:val="18"/>
                <w:szCs w:val="20"/>
              </w:rPr>
            </w:pPr>
          </w:p>
        </w:tc>
        <w:tc>
          <w:tcPr>
            <w:tcW w:w="940" w:type="dxa"/>
            <w:gridSpan w:val="2"/>
            <w:noWrap/>
            <w:vAlign w:val="bottom"/>
          </w:tcPr>
          <w:p w:rsidR="00930A13" w:rsidRDefault="00930A13">
            <w:pPr>
              <w:rPr>
                <w:rFonts w:ascii="Arial" w:hAnsi="Arial" w:cs="Arial"/>
                <w:sz w:val="18"/>
                <w:szCs w:val="20"/>
              </w:rPr>
            </w:pPr>
          </w:p>
        </w:tc>
        <w:tc>
          <w:tcPr>
            <w:tcW w:w="939" w:type="dxa"/>
            <w:gridSpan w:val="3"/>
            <w:noWrap/>
            <w:vAlign w:val="bottom"/>
          </w:tcPr>
          <w:p w:rsidR="00930A13" w:rsidRDefault="00930A13">
            <w:pPr>
              <w:rPr>
                <w:rFonts w:ascii="Arial" w:hAnsi="Arial" w:cs="Arial"/>
                <w:sz w:val="18"/>
                <w:szCs w:val="20"/>
              </w:rPr>
            </w:pPr>
          </w:p>
        </w:tc>
        <w:tc>
          <w:tcPr>
            <w:tcW w:w="940" w:type="dxa"/>
            <w:gridSpan w:val="2"/>
            <w:noWrap/>
            <w:vAlign w:val="bottom"/>
          </w:tcPr>
          <w:p w:rsidR="00930A13" w:rsidRDefault="00930A13">
            <w:pPr>
              <w:rPr>
                <w:rFonts w:ascii="Arial" w:hAnsi="Arial" w:cs="Arial"/>
                <w:sz w:val="18"/>
                <w:szCs w:val="20"/>
              </w:rPr>
            </w:pPr>
          </w:p>
        </w:tc>
        <w:tc>
          <w:tcPr>
            <w:tcW w:w="1307" w:type="dxa"/>
            <w:gridSpan w:val="3"/>
          </w:tcPr>
          <w:p w:rsidR="00930A13" w:rsidRDefault="00930A13">
            <w:pPr>
              <w:rPr>
                <w:rFonts w:ascii="Arial" w:hAnsi="Arial" w:cs="Arial"/>
                <w:sz w:val="18"/>
                <w:szCs w:val="20"/>
              </w:rPr>
            </w:pPr>
          </w:p>
        </w:tc>
        <w:tc>
          <w:tcPr>
            <w:tcW w:w="630" w:type="dxa"/>
            <w:gridSpan w:val="2"/>
          </w:tcPr>
          <w:p w:rsidR="00930A13" w:rsidRDefault="00930A13">
            <w:pPr>
              <w:rPr>
                <w:rFonts w:ascii="Arial" w:hAnsi="Arial" w:cs="Arial"/>
                <w:sz w:val="18"/>
                <w:szCs w:val="20"/>
              </w:rPr>
            </w:pPr>
          </w:p>
        </w:tc>
        <w:tc>
          <w:tcPr>
            <w:tcW w:w="785" w:type="dxa"/>
            <w:gridSpan w:val="2"/>
          </w:tcPr>
          <w:p w:rsidR="00930A13" w:rsidRDefault="00930A13">
            <w:pPr>
              <w:rPr>
                <w:rFonts w:ascii="Arial" w:hAnsi="Arial" w:cs="Arial"/>
                <w:sz w:val="18"/>
                <w:szCs w:val="20"/>
              </w:rPr>
            </w:pPr>
          </w:p>
        </w:tc>
        <w:tc>
          <w:tcPr>
            <w:tcW w:w="236" w:type="dxa"/>
          </w:tcPr>
          <w:p w:rsidR="00930A13" w:rsidRDefault="00930A13">
            <w:pPr>
              <w:rPr>
                <w:rFonts w:ascii="Arial" w:hAnsi="Arial" w:cs="Arial"/>
                <w:sz w:val="18"/>
                <w:szCs w:val="20"/>
              </w:rPr>
            </w:pPr>
          </w:p>
        </w:tc>
        <w:tc>
          <w:tcPr>
            <w:tcW w:w="679" w:type="dxa"/>
            <w:gridSpan w:val="2"/>
          </w:tcPr>
          <w:p w:rsidR="00930A13" w:rsidRDefault="00930A13">
            <w:pPr>
              <w:rPr>
                <w:rFonts w:ascii="Arial" w:hAnsi="Arial" w:cs="Arial"/>
                <w:sz w:val="18"/>
                <w:szCs w:val="20"/>
              </w:rPr>
            </w:pPr>
          </w:p>
        </w:tc>
        <w:tc>
          <w:tcPr>
            <w:tcW w:w="679" w:type="dxa"/>
            <w:gridSpan w:val="2"/>
          </w:tcPr>
          <w:p w:rsidR="00930A13" w:rsidRDefault="00930A13">
            <w:pPr>
              <w:rPr>
                <w:rFonts w:ascii="Arial" w:hAnsi="Arial" w:cs="Arial"/>
                <w:sz w:val="18"/>
                <w:szCs w:val="20"/>
              </w:rPr>
            </w:pPr>
          </w:p>
        </w:tc>
        <w:tc>
          <w:tcPr>
            <w:tcW w:w="717" w:type="dxa"/>
            <w:gridSpan w:val="2"/>
          </w:tcPr>
          <w:p w:rsidR="00930A13" w:rsidRDefault="00930A13">
            <w:pPr>
              <w:rPr>
                <w:rFonts w:ascii="Arial" w:hAnsi="Arial" w:cs="Arial"/>
                <w:sz w:val="18"/>
                <w:szCs w:val="20"/>
              </w:rPr>
            </w:pPr>
          </w:p>
        </w:tc>
        <w:tc>
          <w:tcPr>
            <w:tcW w:w="717" w:type="dxa"/>
            <w:gridSpan w:val="2"/>
          </w:tcPr>
          <w:p w:rsidR="00930A13" w:rsidRDefault="00930A13">
            <w:pPr>
              <w:rPr>
                <w:rFonts w:ascii="Arial" w:hAnsi="Arial" w:cs="Arial"/>
                <w:sz w:val="18"/>
                <w:szCs w:val="20"/>
              </w:rPr>
            </w:pPr>
          </w:p>
        </w:tc>
        <w:tc>
          <w:tcPr>
            <w:tcW w:w="236" w:type="dxa"/>
            <w:gridSpan w:val="2"/>
          </w:tcPr>
          <w:p w:rsidR="00930A13" w:rsidRDefault="00930A13">
            <w:pPr>
              <w:rPr>
                <w:rFonts w:ascii="Arial" w:hAnsi="Arial" w:cs="Arial"/>
                <w:sz w:val="18"/>
                <w:szCs w:val="20"/>
              </w:rPr>
            </w:pPr>
          </w:p>
        </w:tc>
      </w:tr>
      <w:tr w:rsidR="00930A13" w:rsidTr="00930A13">
        <w:trPr>
          <w:gridAfter w:val="1"/>
          <w:wAfter w:w="2684" w:type="dxa"/>
          <w:trHeight w:val="303"/>
        </w:trPr>
        <w:tc>
          <w:tcPr>
            <w:tcW w:w="2017" w:type="dxa"/>
            <w:tcBorders>
              <w:top w:val="nil"/>
              <w:left w:val="nil"/>
              <w:bottom w:val="nil"/>
              <w:right w:val="single" w:sz="4" w:space="0" w:color="auto"/>
            </w:tcBorders>
            <w:noWrap/>
            <w:vAlign w:val="bottom"/>
          </w:tcPr>
          <w:p w:rsidR="00930A13" w:rsidRDefault="00930A13">
            <w:pPr>
              <w:rPr>
                <w:rFonts w:ascii="Arial" w:hAnsi="Arial" w:cs="Arial"/>
                <w:sz w:val="18"/>
                <w:szCs w:val="20"/>
              </w:rPr>
            </w:pPr>
          </w:p>
        </w:tc>
        <w:tc>
          <w:tcPr>
            <w:tcW w:w="7764" w:type="dxa"/>
            <w:gridSpan w:val="18"/>
            <w:tcBorders>
              <w:top w:val="single" w:sz="4" w:space="0" w:color="auto"/>
              <w:left w:val="single" w:sz="4" w:space="0" w:color="auto"/>
              <w:bottom w:val="single" w:sz="4" w:space="0" w:color="auto"/>
              <w:right w:val="nil"/>
            </w:tcBorders>
            <w:shd w:val="clear" w:color="auto" w:fill="C0C0C0"/>
            <w:noWrap/>
            <w:vAlign w:val="bottom"/>
            <w:hideMark/>
          </w:tcPr>
          <w:p w:rsidR="00930A13" w:rsidRDefault="00930A13">
            <w:pPr>
              <w:jc w:val="center"/>
              <w:rPr>
                <w:rFonts w:ascii="Arial" w:hAnsi="Arial" w:cs="Arial"/>
                <w:b/>
                <w:bCs/>
                <w:sz w:val="18"/>
                <w:szCs w:val="20"/>
              </w:rPr>
            </w:pPr>
            <w:r>
              <w:rPr>
                <w:rFonts w:ascii="Arial" w:hAnsi="Arial" w:cs="Arial"/>
                <w:b/>
                <w:bCs/>
                <w:sz w:val="18"/>
                <w:szCs w:val="20"/>
              </w:rPr>
              <w:t>Liceul Tehnologic "PETRACHE POENARU"</w:t>
            </w:r>
          </w:p>
        </w:tc>
        <w:tc>
          <w:tcPr>
            <w:tcW w:w="621" w:type="dxa"/>
            <w:gridSpan w:val="2"/>
            <w:tcBorders>
              <w:top w:val="single" w:sz="4" w:space="0" w:color="auto"/>
              <w:left w:val="nil"/>
              <w:bottom w:val="single" w:sz="4" w:space="0" w:color="auto"/>
              <w:right w:val="nil"/>
            </w:tcBorders>
            <w:shd w:val="clear" w:color="auto" w:fill="C0C0C0"/>
          </w:tcPr>
          <w:p w:rsidR="00930A13" w:rsidRDefault="00930A13">
            <w:pPr>
              <w:jc w:val="center"/>
              <w:rPr>
                <w:rFonts w:ascii="Arial" w:hAnsi="Arial" w:cs="Arial"/>
                <w:b/>
                <w:bCs/>
                <w:sz w:val="18"/>
                <w:szCs w:val="20"/>
              </w:rPr>
            </w:pPr>
          </w:p>
        </w:tc>
        <w:tc>
          <w:tcPr>
            <w:tcW w:w="727" w:type="dxa"/>
            <w:gridSpan w:val="3"/>
            <w:tcBorders>
              <w:top w:val="single" w:sz="4" w:space="0" w:color="auto"/>
              <w:left w:val="nil"/>
              <w:bottom w:val="single" w:sz="4" w:space="0" w:color="auto"/>
              <w:right w:val="nil"/>
            </w:tcBorders>
            <w:shd w:val="clear" w:color="auto" w:fill="C0C0C0"/>
          </w:tcPr>
          <w:p w:rsidR="00930A13" w:rsidRDefault="00930A13">
            <w:pPr>
              <w:jc w:val="center"/>
              <w:rPr>
                <w:rFonts w:ascii="Arial" w:hAnsi="Arial" w:cs="Arial"/>
                <w:b/>
                <w:bCs/>
                <w:sz w:val="18"/>
                <w:szCs w:val="20"/>
              </w:rPr>
            </w:pPr>
          </w:p>
        </w:tc>
        <w:tc>
          <w:tcPr>
            <w:tcW w:w="679" w:type="dxa"/>
            <w:gridSpan w:val="2"/>
            <w:tcBorders>
              <w:top w:val="single" w:sz="4" w:space="0" w:color="auto"/>
              <w:left w:val="nil"/>
              <w:bottom w:val="single" w:sz="4" w:space="0" w:color="auto"/>
              <w:right w:val="nil"/>
            </w:tcBorders>
            <w:shd w:val="clear" w:color="auto" w:fill="C0C0C0"/>
          </w:tcPr>
          <w:p w:rsidR="00930A13" w:rsidRDefault="00930A13">
            <w:pPr>
              <w:jc w:val="center"/>
              <w:rPr>
                <w:rFonts w:ascii="Arial" w:hAnsi="Arial" w:cs="Arial"/>
                <w:b/>
                <w:bCs/>
                <w:sz w:val="18"/>
                <w:szCs w:val="20"/>
              </w:rPr>
            </w:pPr>
          </w:p>
        </w:tc>
        <w:tc>
          <w:tcPr>
            <w:tcW w:w="717" w:type="dxa"/>
            <w:gridSpan w:val="2"/>
            <w:tcBorders>
              <w:top w:val="single" w:sz="4" w:space="0" w:color="auto"/>
              <w:left w:val="nil"/>
              <w:bottom w:val="single" w:sz="4" w:space="0" w:color="auto"/>
              <w:right w:val="nil"/>
            </w:tcBorders>
            <w:shd w:val="clear" w:color="auto" w:fill="C0C0C0"/>
          </w:tcPr>
          <w:p w:rsidR="00930A13" w:rsidRDefault="00930A13">
            <w:pPr>
              <w:jc w:val="center"/>
              <w:rPr>
                <w:rFonts w:ascii="Arial" w:hAnsi="Arial" w:cs="Arial"/>
                <w:b/>
                <w:bCs/>
                <w:sz w:val="18"/>
                <w:szCs w:val="20"/>
              </w:rPr>
            </w:pPr>
          </w:p>
        </w:tc>
        <w:tc>
          <w:tcPr>
            <w:tcW w:w="717" w:type="dxa"/>
            <w:gridSpan w:val="2"/>
            <w:tcBorders>
              <w:top w:val="single" w:sz="4" w:space="0" w:color="auto"/>
              <w:left w:val="nil"/>
              <w:bottom w:val="single" w:sz="4" w:space="0" w:color="auto"/>
              <w:right w:val="nil"/>
            </w:tcBorders>
            <w:shd w:val="clear" w:color="auto" w:fill="C0C0C0"/>
          </w:tcPr>
          <w:p w:rsidR="00930A13" w:rsidRDefault="00930A13">
            <w:pPr>
              <w:jc w:val="center"/>
              <w:rPr>
                <w:rFonts w:ascii="Arial" w:hAnsi="Arial" w:cs="Arial"/>
                <w:b/>
                <w:bCs/>
                <w:sz w:val="18"/>
                <w:szCs w:val="20"/>
              </w:rPr>
            </w:pPr>
          </w:p>
        </w:tc>
        <w:tc>
          <w:tcPr>
            <w:tcW w:w="717" w:type="dxa"/>
            <w:gridSpan w:val="2"/>
            <w:tcBorders>
              <w:top w:val="single" w:sz="4" w:space="0" w:color="auto"/>
              <w:left w:val="nil"/>
              <w:bottom w:val="single" w:sz="4" w:space="0" w:color="auto"/>
              <w:right w:val="single" w:sz="4" w:space="0" w:color="auto"/>
            </w:tcBorders>
            <w:shd w:val="clear" w:color="auto" w:fill="C0C0C0"/>
          </w:tcPr>
          <w:p w:rsidR="00930A13" w:rsidRDefault="00930A13">
            <w:pPr>
              <w:jc w:val="center"/>
              <w:rPr>
                <w:rFonts w:ascii="Arial" w:hAnsi="Arial" w:cs="Arial"/>
                <w:b/>
                <w:bCs/>
                <w:sz w:val="18"/>
                <w:szCs w:val="20"/>
              </w:rPr>
            </w:pPr>
          </w:p>
        </w:tc>
      </w:tr>
      <w:tr w:rsidR="00930A13" w:rsidTr="00930A13">
        <w:trPr>
          <w:gridAfter w:val="1"/>
          <w:wAfter w:w="2684" w:type="dxa"/>
          <w:trHeight w:val="303"/>
        </w:trPr>
        <w:tc>
          <w:tcPr>
            <w:tcW w:w="2017" w:type="dxa"/>
            <w:tcBorders>
              <w:top w:val="single" w:sz="8" w:space="0" w:color="auto"/>
              <w:left w:val="single" w:sz="8" w:space="0" w:color="auto"/>
              <w:bottom w:val="nil"/>
              <w:right w:val="single" w:sz="4" w:space="0" w:color="auto"/>
            </w:tcBorders>
            <w:shd w:val="clear" w:color="auto" w:fill="C0C0C0"/>
            <w:noWrap/>
            <w:vAlign w:val="bottom"/>
            <w:hideMark/>
          </w:tcPr>
          <w:p w:rsidR="00930A13" w:rsidRDefault="00930A13">
            <w:pPr>
              <w:jc w:val="center"/>
              <w:rPr>
                <w:rFonts w:ascii="Arial" w:hAnsi="Arial" w:cs="Arial"/>
                <w:b/>
                <w:bCs/>
                <w:sz w:val="18"/>
                <w:szCs w:val="20"/>
              </w:rPr>
            </w:pPr>
            <w:r>
              <w:rPr>
                <w:rFonts w:ascii="Arial" w:hAnsi="Arial" w:cs="Arial"/>
                <w:b/>
                <w:bCs/>
                <w:sz w:val="18"/>
                <w:szCs w:val="20"/>
              </w:rPr>
              <w:t>Nivel de invatamant</w:t>
            </w:r>
          </w:p>
        </w:tc>
        <w:tc>
          <w:tcPr>
            <w:tcW w:w="692" w:type="dxa"/>
            <w:tcBorders>
              <w:top w:val="single" w:sz="4" w:space="0" w:color="auto"/>
              <w:left w:val="single" w:sz="4" w:space="0" w:color="auto"/>
              <w:bottom w:val="nil"/>
              <w:right w:val="single" w:sz="4" w:space="0" w:color="auto"/>
            </w:tcBorders>
            <w:shd w:val="clear" w:color="auto" w:fill="C0C0C0"/>
            <w:noWrap/>
            <w:vAlign w:val="bottom"/>
            <w:hideMark/>
          </w:tcPr>
          <w:p w:rsidR="00930A13" w:rsidRDefault="00930A13">
            <w:pPr>
              <w:jc w:val="center"/>
              <w:rPr>
                <w:rFonts w:ascii="Arial" w:hAnsi="Arial" w:cs="Arial"/>
                <w:b/>
                <w:bCs/>
                <w:sz w:val="18"/>
                <w:szCs w:val="20"/>
              </w:rPr>
            </w:pPr>
            <w:r>
              <w:rPr>
                <w:rFonts w:ascii="Arial" w:hAnsi="Arial" w:cs="Arial"/>
                <w:b/>
                <w:bCs/>
                <w:sz w:val="18"/>
                <w:szCs w:val="20"/>
              </w:rPr>
              <w:t>2000-2001</w:t>
            </w:r>
          </w:p>
        </w:tc>
        <w:tc>
          <w:tcPr>
            <w:tcW w:w="679" w:type="dxa"/>
            <w:gridSpan w:val="2"/>
            <w:tcBorders>
              <w:top w:val="single" w:sz="4" w:space="0" w:color="auto"/>
              <w:left w:val="nil"/>
              <w:bottom w:val="nil"/>
              <w:right w:val="single" w:sz="4" w:space="0" w:color="auto"/>
            </w:tcBorders>
            <w:shd w:val="clear" w:color="auto" w:fill="C0C0C0"/>
            <w:noWrap/>
            <w:vAlign w:val="bottom"/>
            <w:hideMark/>
          </w:tcPr>
          <w:p w:rsidR="00930A13" w:rsidRDefault="00930A13">
            <w:pPr>
              <w:rPr>
                <w:rFonts w:ascii="Arial" w:hAnsi="Arial" w:cs="Arial"/>
                <w:b/>
                <w:bCs/>
                <w:sz w:val="18"/>
                <w:szCs w:val="20"/>
              </w:rPr>
            </w:pPr>
            <w:r>
              <w:rPr>
                <w:rFonts w:ascii="Arial" w:hAnsi="Arial" w:cs="Arial"/>
                <w:b/>
                <w:bCs/>
                <w:sz w:val="18"/>
                <w:szCs w:val="20"/>
              </w:rPr>
              <w:t>2001-2002</w:t>
            </w:r>
          </w:p>
        </w:tc>
        <w:tc>
          <w:tcPr>
            <w:tcW w:w="678" w:type="dxa"/>
            <w:tcBorders>
              <w:top w:val="single" w:sz="4" w:space="0" w:color="auto"/>
              <w:left w:val="nil"/>
              <w:bottom w:val="nil"/>
              <w:right w:val="single" w:sz="4" w:space="0" w:color="auto"/>
            </w:tcBorders>
            <w:shd w:val="clear" w:color="auto" w:fill="C0C0C0"/>
            <w:noWrap/>
            <w:vAlign w:val="bottom"/>
            <w:hideMark/>
          </w:tcPr>
          <w:p w:rsidR="00930A13" w:rsidRDefault="00930A13">
            <w:pPr>
              <w:rPr>
                <w:rFonts w:ascii="Arial" w:hAnsi="Arial" w:cs="Arial"/>
                <w:b/>
                <w:bCs/>
                <w:sz w:val="18"/>
                <w:szCs w:val="20"/>
              </w:rPr>
            </w:pPr>
            <w:r>
              <w:rPr>
                <w:rFonts w:ascii="Arial" w:hAnsi="Arial" w:cs="Arial"/>
                <w:b/>
                <w:bCs/>
                <w:sz w:val="18"/>
                <w:szCs w:val="20"/>
              </w:rPr>
              <w:t>2002-2003</w:t>
            </w:r>
          </w:p>
        </w:tc>
        <w:tc>
          <w:tcPr>
            <w:tcW w:w="679" w:type="dxa"/>
            <w:gridSpan w:val="2"/>
            <w:tcBorders>
              <w:top w:val="single" w:sz="4" w:space="0" w:color="auto"/>
              <w:left w:val="nil"/>
              <w:bottom w:val="nil"/>
              <w:right w:val="single" w:sz="4" w:space="0" w:color="auto"/>
            </w:tcBorders>
            <w:shd w:val="clear" w:color="auto" w:fill="C0C0C0"/>
            <w:noWrap/>
            <w:vAlign w:val="bottom"/>
            <w:hideMark/>
          </w:tcPr>
          <w:p w:rsidR="00930A13" w:rsidRDefault="00930A13">
            <w:pPr>
              <w:rPr>
                <w:rFonts w:ascii="Arial" w:hAnsi="Arial" w:cs="Arial"/>
                <w:b/>
                <w:bCs/>
                <w:sz w:val="18"/>
                <w:szCs w:val="20"/>
              </w:rPr>
            </w:pPr>
            <w:r>
              <w:rPr>
                <w:rFonts w:ascii="Arial" w:hAnsi="Arial" w:cs="Arial"/>
                <w:b/>
                <w:bCs/>
                <w:sz w:val="18"/>
                <w:szCs w:val="20"/>
              </w:rPr>
              <w:t>2003-2004</w:t>
            </w:r>
          </w:p>
        </w:tc>
        <w:tc>
          <w:tcPr>
            <w:tcW w:w="678" w:type="dxa"/>
            <w:gridSpan w:val="2"/>
            <w:tcBorders>
              <w:top w:val="single" w:sz="4" w:space="0" w:color="auto"/>
              <w:left w:val="nil"/>
              <w:bottom w:val="nil"/>
              <w:right w:val="single" w:sz="4" w:space="0" w:color="auto"/>
            </w:tcBorders>
            <w:shd w:val="clear" w:color="auto" w:fill="C0C0C0"/>
            <w:noWrap/>
            <w:vAlign w:val="bottom"/>
            <w:hideMark/>
          </w:tcPr>
          <w:p w:rsidR="00930A13" w:rsidRDefault="00930A13">
            <w:pPr>
              <w:rPr>
                <w:rFonts w:ascii="Arial" w:hAnsi="Arial" w:cs="Arial"/>
                <w:b/>
                <w:bCs/>
                <w:sz w:val="18"/>
                <w:szCs w:val="20"/>
              </w:rPr>
            </w:pPr>
            <w:r>
              <w:rPr>
                <w:rFonts w:ascii="Arial" w:hAnsi="Arial" w:cs="Arial"/>
                <w:b/>
                <w:bCs/>
                <w:sz w:val="18"/>
                <w:szCs w:val="20"/>
              </w:rPr>
              <w:t>2004-2005</w:t>
            </w:r>
          </w:p>
        </w:tc>
        <w:tc>
          <w:tcPr>
            <w:tcW w:w="792" w:type="dxa"/>
            <w:gridSpan w:val="2"/>
            <w:tcBorders>
              <w:top w:val="single" w:sz="4" w:space="0" w:color="auto"/>
              <w:left w:val="nil"/>
              <w:bottom w:val="nil"/>
              <w:right w:val="single" w:sz="8" w:space="0" w:color="auto"/>
            </w:tcBorders>
            <w:shd w:val="clear" w:color="auto" w:fill="C0C0C0"/>
            <w:noWrap/>
            <w:vAlign w:val="bottom"/>
            <w:hideMark/>
          </w:tcPr>
          <w:p w:rsidR="00930A13" w:rsidRDefault="00930A13">
            <w:pPr>
              <w:rPr>
                <w:rFonts w:ascii="Arial" w:hAnsi="Arial" w:cs="Arial"/>
                <w:b/>
                <w:bCs/>
                <w:sz w:val="18"/>
                <w:szCs w:val="20"/>
              </w:rPr>
            </w:pPr>
            <w:r>
              <w:rPr>
                <w:rFonts w:ascii="Arial" w:hAnsi="Arial" w:cs="Arial"/>
                <w:b/>
                <w:bCs/>
                <w:sz w:val="18"/>
                <w:szCs w:val="20"/>
              </w:rPr>
              <w:t>2005-2006</w:t>
            </w:r>
          </w:p>
        </w:tc>
        <w:tc>
          <w:tcPr>
            <w:tcW w:w="678" w:type="dxa"/>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2006/ 2007</w:t>
            </w:r>
          </w:p>
        </w:tc>
        <w:tc>
          <w:tcPr>
            <w:tcW w:w="679" w:type="dxa"/>
            <w:gridSpan w:val="2"/>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2007/ 2008</w:t>
            </w:r>
          </w:p>
        </w:tc>
        <w:tc>
          <w:tcPr>
            <w:tcW w:w="678" w:type="dxa"/>
            <w:gridSpan w:val="2"/>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2008/ 2009</w:t>
            </w:r>
          </w:p>
        </w:tc>
        <w:tc>
          <w:tcPr>
            <w:tcW w:w="791" w:type="dxa"/>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2009/ 2010</w:t>
            </w:r>
          </w:p>
        </w:tc>
        <w:tc>
          <w:tcPr>
            <w:tcW w:w="740" w:type="dxa"/>
            <w:gridSpan w:val="2"/>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2010/ 2011</w:t>
            </w:r>
          </w:p>
        </w:tc>
        <w:tc>
          <w:tcPr>
            <w:tcW w:w="621" w:type="dxa"/>
            <w:gridSpan w:val="2"/>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2011/ 2012</w:t>
            </w:r>
          </w:p>
        </w:tc>
        <w:tc>
          <w:tcPr>
            <w:tcW w:w="727" w:type="dxa"/>
            <w:gridSpan w:val="3"/>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2012/ 2013</w:t>
            </w:r>
          </w:p>
        </w:tc>
        <w:tc>
          <w:tcPr>
            <w:tcW w:w="679" w:type="dxa"/>
            <w:gridSpan w:val="2"/>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2013/ 2014</w:t>
            </w:r>
          </w:p>
        </w:tc>
        <w:tc>
          <w:tcPr>
            <w:tcW w:w="717" w:type="dxa"/>
            <w:gridSpan w:val="2"/>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2014/ 2015</w:t>
            </w:r>
          </w:p>
        </w:tc>
        <w:tc>
          <w:tcPr>
            <w:tcW w:w="717" w:type="dxa"/>
            <w:gridSpan w:val="2"/>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2015/2016</w:t>
            </w:r>
          </w:p>
        </w:tc>
        <w:tc>
          <w:tcPr>
            <w:tcW w:w="717" w:type="dxa"/>
            <w:gridSpan w:val="2"/>
            <w:tcBorders>
              <w:top w:val="single" w:sz="4" w:space="0" w:color="auto"/>
              <w:left w:val="nil"/>
              <w:bottom w:val="nil"/>
              <w:right w:val="single" w:sz="8" w:space="0" w:color="auto"/>
            </w:tcBorders>
            <w:shd w:val="clear" w:color="auto" w:fill="C0C0C0"/>
            <w:hideMark/>
          </w:tcPr>
          <w:p w:rsidR="00930A13" w:rsidRDefault="00930A13">
            <w:pPr>
              <w:rPr>
                <w:rFonts w:ascii="Arial" w:hAnsi="Arial" w:cs="Arial"/>
                <w:b/>
                <w:bCs/>
                <w:sz w:val="18"/>
                <w:szCs w:val="20"/>
              </w:rPr>
            </w:pPr>
            <w:r>
              <w:rPr>
                <w:rFonts w:ascii="Arial" w:hAnsi="Arial" w:cs="Arial"/>
                <w:b/>
                <w:bCs/>
                <w:sz w:val="18"/>
                <w:szCs w:val="20"/>
              </w:rPr>
              <w:t>2016/ 2017</w:t>
            </w:r>
          </w:p>
        </w:tc>
      </w:tr>
      <w:tr w:rsidR="00930A13" w:rsidTr="00930A13">
        <w:trPr>
          <w:gridAfter w:val="1"/>
          <w:wAfter w:w="2684" w:type="dxa"/>
          <w:trHeight w:val="286"/>
        </w:trPr>
        <w:tc>
          <w:tcPr>
            <w:tcW w:w="2017" w:type="dxa"/>
            <w:tcBorders>
              <w:top w:val="single" w:sz="8" w:space="0" w:color="auto"/>
              <w:left w:val="single" w:sz="8" w:space="0" w:color="auto"/>
              <w:bottom w:val="single" w:sz="4" w:space="0" w:color="auto"/>
              <w:right w:val="single" w:sz="8" w:space="0" w:color="auto"/>
            </w:tcBorders>
            <w:noWrap/>
            <w:vAlign w:val="bottom"/>
            <w:hideMark/>
          </w:tcPr>
          <w:p w:rsidR="00930A13" w:rsidRDefault="00930A13">
            <w:pPr>
              <w:rPr>
                <w:rFonts w:ascii="Arial" w:hAnsi="Arial" w:cs="Arial"/>
                <w:sz w:val="18"/>
                <w:szCs w:val="20"/>
              </w:rPr>
            </w:pPr>
            <w:r>
              <w:rPr>
                <w:rFonts w:ascii="Arial" w:hAnsi="Arial" w:cs="Arial"/>
                <w:sz w:val="18"/>
                <w:szCs w:val="20"/>
              </w:rPr>
              <w:t> </w:t>
            </w:r>
          </w:p>
        </w:tc>
        <w:tc>
          <w:tcPr>
            <w:tcW w:w="692" w:type="dxa"/>
            <w:tcBorders>
              <w:top w:val="single" w:sz="8" w:space="0" w:color="auto"/>
              <w:left w:val="nil"/>
              <w:bottom w:val="single" w:sz="4" w:space="0" w:color="auto"/>
              <w:right w:val="single" w:sz="4" w:space="0" w:color="auto"/>
            </w:tcBorders>
            <w:noWrap/>
            <w:vAlign w:val="bottom"/>
            <w:hideMark/>
          </w:tcPr>
          <w:p w:rsidR="00930A13" w:rsidRDefault="00930A13">
            <w:pPr>
              <w:rPr>
                <w:rFonts w:ascii="Arial" w:hAnsi="Arial" w:cs="Arial"/>
                <w:sz w:val="18"/>
                <w:szCs w:val="20"/>
              </w:rPr>
            </w:pPr>
            <w:r>
              <w:rPr>
                <w:rFonts w:ascii="Arial" w:hAnsi="Arial" w:cs="Arial"/>
                <w:sz w:val="18"/>
                <w:szCs w:val="20"/>
              </w:rPr>
              <w:t> </w:t>
            </w:r>
          </w:p>
        </w:tc>
        <w:tc>
          <w:tcPr>
            <w:tcW w:w="679" w:type="dxa"/>
            <w:gridSpan w:val="2"/>
            <w:tcBorders>
              <w:top w:val="single" w:sz="8" w:space="0" w:color="auto"/>
              <w:left w:val="nil"/>
              <w:bottom w:val="single" w:sz="4" w:space="0" w:color="auto"/>
              <w:right w:val="single" w:sz="4" w:space="0" w:color="auto"/>
            </w:tcBorders>
            <w:noWrap/>
            <w:vAlign w:val="bottom"/>
            <w:hideMark/>
          </w:tcPr>
          <w:p w:rsidR="00930A13" w:rsidRDefault="00930A13">
            <w:pPr>
              <w:rPr>
                <w:rFonts w:ascii="Arial" w:hAnsi="Arial" w:cs="Arial"/>
                <w:sz w:val="18"/>
                <w:szCs w:val="20"/>
              </w:rPr>
            </w:pPr>
            <w:r>
              <w:rPr>
                <w:rFonts w:ascii="Arial" w:hAnsi="Arial" w:cs="Arial"/>
                <w:sz w:val="18"/>
                <w:szCs w:val="20"/>
              </w:rPr>
              <w:t> </w:t>
            </w:r>
          </w:p>
        </w:tc>
        <w:tc>
          <w:tcPr>
            <w:tcW w:w="678" w:type="dxa"/>
            <w:tcBorders>
              <w:top w:val="single" w:sz="8" w:space="0" w:color="auto"/>
              <w:left w:val="nil"/>
              <w:bottom w:val="single" w:sz="4" w:space="0" w:color="auto"/>
              <w:right w:val="single" w:sz="4" w:space="0" w:color="auto"/>
            </w:tcBorders>
            <w:noWrap/>
            <w:vAlign w:val="bottom"/>
            <w:hideMark/>
          </w:tcPr>
          <w:p w:rsidR="00930A13" w:rsidRDefault="00930A13">
            <w:pPr>
              <w:rPr>
                <w:rFonts w:ascii="Arial" w:hAnsi="Arial" w:cs="Arial"/>
                <w:sz w:val="18"/>
                <w:szCs w:val="20"/>
              </w:rPr>
            </w:pPr>
            <w:r>
              <w:rPr>
                <w:rFonts w:ascii="Arial" w:hAnsi="Arial" w:cs="Arial"/>
                <w:sz w:val="18"/>
                <w:szCs w:val="20"/>
              </w:rPr>
              <w:t> </w:t>
            </w:r>
          </w:p>
        </w:tc>
        <w:tc>
          <w:tcPr>
            <w:tcW w:w="679" w:type="dxa"/>
            <w:gridSpan w:val="2"/>
            <w:tcBorders>
              <w:top w:val="single" w:sz="8" w:space="0" w:color="auto"/>
              <w:left w:val="nil"/>
              <w:bottom w:val="single" w:sz="4" w:space="0" w:color="auto"/>
              <w:right w:val="single" w:sz="4" w:space="0" w:color="auto"/>
            </w:tcBorders>
            <w:noWrap/>
            <w:vAlign w:val="bottom"/>
            <w:hideMark/>
          </w:tcPr>
          <w:p w:rsidR="00930A13" w:rsidRDefault="00930A13">
            <w:pPr>
              <w:rPr>
                <w:rFonts w:ascii="Arial" w:hAnsi="Arial" w:cs="Arial"/>
                <w:sz w:val="18"/>
                <w:szCs w:val="20"/>
              </w:rPr>
            </w:pPr>
            <w:r>
              <w:rPr>
                <w:rFonts w:ascii="Arial" w:hAnsi="Arial" w:cs="Arial"/>
                <w:sz w:val="18"/>
                <w:szCs w:val="20"/>
              </w:rPr>
              <w:t> </w:t>
            </w:r>
          </w:p>
        </w:tc>
        <w:tc>
          <w:tcPr>
            <w:tcW w:w="678" w:type="dxa"/>
            <w:gridSpan w:val="2"/>
            <w:tcBorders>
              <w:top w:val="single" w:sz="8" w:space="0" w:color="auto"/>
              <w:left w:val="nil"/>
              <w:bottom w:val="single" w:sz="4" w:space="0" w:color="auto"/>
              <w:right w:val="single" w:sz="4" w:space="0" w:color="auto"/>
            </w:tcBorders>
            <w:noWrap/>
            <w:vAlign w:val="bottom"/>
            <w:hideMark/>
          </w:tcPr>
          <w:p w:rsidR="00930A13" w:rsidRDefault="00930A13">
            <w:pPr>
              <w:rPr>
                <w:rFonts w:ascii="Arial" w:hAnsi="Arial" w:cs="Arial"/>
                <w:sz w:val="18"/>
                <w:szCs w:val="20"/>
              </w:rPr>
            </w:pPr>
            <w:r>
              <w:rPr>
                <w:rFonts w:ascii="Arial" w:hAnsi="Arial" w:cs="Arial"/>
                <w:sz w:val="18"/>
                <w:szCs w:val="20"/>
              </w:rPr>
              <w:t> </w:t>
            </w:r>
          </w:p>
        </w:tc>
        <w:tc>
          <w:tcPr>
            <w:tcW w:w="792" w:type="dxa"/>
            <w:gridSpan w:val="2"/>
            <w:tcBorders>
              <w:top w:val="single" w:sz="8" w:space="0" w:color="auto"/>
              <w:left w:val="nil"/>
              <w:bottom w:val="single" w:sz="4" w:space="0" w:color="auto"/>
              <w:right w:val="single" w:sz="8" w:space="0" w:color="auto"/>
            </w:tcBorders>
            <w:noWrap/>
            <w:vAlign w:val="bottom"/>
            <w:hideMark/>
          </w:tcPr>
          <w:p w:rsidR="00930A13" w:rsidRDefault="00930A13">
            <w:pPr>
              <w:rPr>
                <w:rFonts w:ascii="Arial" w:hAnsi="Arial" w:cs="Arial"/>
                <w:sz w:val="18"/>
                <w:szCs w:val="20"/>
              </w:rPr>
            </w:pPr>
            <w:r>
              <w:rPr>
                <w:rFonts w:ascii="Arial" w:hAnsi="Arial" w:cs="Arial"/>
                <w:sz w:val="18"/>
                <w:szCs w:val="20"/>
              </w:rPr>
              <w:t> </w:t>
            </w:r>
          </w:p>
        </w:tc>
        <w:tc>
          <w:tcPr>
            <w:tcW w:w="678" w:type="dxa"/>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679" w:type="dxa"/>
            <w:gridSpan w:val="2"/>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678" w:type="dxa"/>
            <w:gridSpan w:val="2"/>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791" w:type="dxa"/>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740" w:type="dxa"/>
            <w:gridSpan w:val="2"/>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621" w:type="dxa"/>
            <w:gridSpan w:val="2"/>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727" w:type="dxa"/>
            <w:gridSpan w:val="3"/>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679" w:type="dxa"/>
            <w:gridSpan w:val="2"/>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717" w:type="dxa"/>
            <w:gridSpan w:val="2"/>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717" w:type="dxa"/>
            <w:gridSpan w:val="2"/>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c>
          <w:tcPr>
            <w:tcW w:w="717" w:type="dxa"/>
            <w:gridSpan w:val="2"/>
            <w:tcBorders>
              <w:top w:val="single" w:sz="8" w:space="0" w:color="auto"/>
              <w:left w:val="nil"/>
              <w:bottom w:val="single" w:sz="4" w:space="0" w:color="auto"/>
              <w:right w:val="single" w:sz="8" w:space="0" w:color="auto"/>
            </w:tcBorders>
          </w:tcPr>
          <w:p w:rsidR="00930A13" w:rsidRDefault="00930A13">
            <w:pPr>
              <w:rPr>
                <w:rFonts w:ascii="Arial" w:hAnsi="Arial" w:cs="Arial"/>
                <w:sz w:val="18"/>
                <w:szCs w:val="20"/>
              </w:rPr>
            </w:pPr>
          </w:p>
        </w:tc>
      </w:tr>
      <w:tr w:rsidR="00930A13" w:rsidTr="00930A13">
        <w:trPr>
          <w:gridAfter w:val="1"/>
          <w:wAfter w:w="2684" w:type="dxa"/>
          <w:trHeight w:val="286"/>
        </w:trPr>
        <w:tc>
          <w:tcPr>
            <w:tcW w:w="2017" w:type="dxa"/>
            <w:tcBorders>
              <w:top w:val="nil"/>
              <w:left w:val="single" w:sz="8" w:space="0" w:color="auto"/>
              <w:bottom w:val="single" w:sz="4" w:space="0" w:color="auto"/>
              <w:right w:val="single" w:sz="8" w:space="0" w:color="auto"/>
            </w:tcBorders>
            <w:noWrap/>
            <w:vAlign w:val="bottom"/>
            <w:hideMark/>
          </w:tcPr>
          <w:p w:rsidR="00930A13" w:rsidRDefault="00930A13">
            <w:pPr>
              <w:rPr>
                <w:rFonts w:ascii="Arial" w:hAnsi="Arial" w:cs="Arial"/>
                <w:sz w:val="18"/>
                <w:szCs w:val="20"/>
              </w:rPr>
            </w:pPr>
            <w:r>
              <w:rPr>
                <w:rFonts w:ascii="Arial" w:hAnsi="Arial" w:cs="Arial"/>
                <w:sz w:val="18"/>
                <w:szCs w:val="20"/>
              </w:rPr>
              <w:t>primar</w:t>
            </w:r>
          </w:p>
        </w:tc>
        <w:tc>
          <w:tcPr>
            <w:tcW w:w="692" w:type="dxa"/>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19,4</w:t>
            </w:r>
          </w:p>
        </w:tc>
        <w:tc>
          <w:tcPr>
            <w:tcW w:w="679"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19,6</w:t>
            </w:r>
          </w:p>
        </w:tc>
        <w:tc>
          <w:tcPr>
            <w:tcW w:w="678" w:type="dxa"/>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19,5</w:t>
            </w:r>
          </w:p>
        </w:tc>
        <w:tc>
          <w:tcPr>
            <w:tcW w:w="679"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20</w:t>
            </w:r>
          </w:p>
        </w:tc>
        <w:tc>
          <w:tcPr>
            <w:tcW w:w="678"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21,8</w:t>
            </w:r>
          </w:p>
        </w:tc>
        <w:tc>
          <w:tcPr>
            <w:tcW w:w="792" w:type="dxa"/>
            <w:gridSpan w:val="2"/>
            <w:tcBorders>
              <w:top w:val="nil"/>
              <w:left w:val="nil"/>
              <w:bottom w:val="single" w:sz="4" w:space="0" w:color="auto"/>
              <w:right w:val="single" w:sz="8"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21,4</w:t>
            </w:r>
          </w:p>
        </w:tc>
        <w:tc>
          <w:tcPr>
            <w:tcW w:w="678" w:type="dxa"/>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16,75</w:t>
            </w:r>
          </w:p>
        </w:tc>
        <w:tc>
          <w:tcPr>
            <w:tcW w:w="679" w:type="dxa"/>
            <w:gridSpan w:val="2"/>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15,78</w:t>
            </w:r>
          </w:p>
        </w:tc>
        <w:tc>
          <w:tcPr>
            <w:tcW w:w="678" w:type="dxa"/>
            <w:gridSpan w:val="2"/>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22</w:t>
            </w:r>
          </w:p>
        </w:tc>
        <w:tc>
          <w:tcPr>
            <w:tcW w:w="791" w:type="dxa"/>
            <w:tcBorders>
              <w:top w:val="nil"/>
              <w:left w:val="nil"/>
              <w:bottom w:val="single" w:sz="4" w:space="0" w:color="auto"/>
              <w:right w:val="single" w:sz="8" w:space="0" w:color="auto"/>
            </w:tcBorders>
            <w:hideMark/>
          </w:tcPr>
          <w:p w:rsidR="00930A13" w:rsidRDefault="00930A13">
            <w:pPr>
              <w:rPr>
                <w:rFonts w:ascii="Calibri" w:hAnsi="Calibri"/>
                <w:sz w:val="18"/>
                <w:szCs w:val="22"/>
              </w:rPr>
            </w:pPr>
            <w:r>
              <w:rPr>
                <w:sz w:val="18"/>
              </w:rPr>
              <w:t>18</w:t>
            </w:r>
          </w:p>
        </w:tc>
        <w:tc>
          <w:tcPr>
            <w:tcW w:w="740" w:type="dxa"/>
            <w:gridSpan w:val="2"/>
            <w:tcBorders>
              <w:top w:val="nil"/>
              <w:left w:val="nil"/>
              <w:bottom w:val="single" w:sz="4" w:space="0" w:color="auto"/>
              <w:right w:val="single" w:sz="8" w:space="0" w:color="auto"/>
            </w:tcBorders>
            <w:hideMark/>
          </w:tcPr>
          <w:p w:rsidR="00930A13" w:rsidRDefault="00930A13">
            <w:pPr>
              <w:rPr>
                <w:sz w:val="18"/>
              </w:rPr>
            </w:pPr>
            <w:r>
              <w:rPr>
                <w:sz w:val="18"/>
              </w:rPr>
              <w:t>14.39</w:t>
            </w:r>
          </w:p>
        </w:tc>
        <w:tc>
          <w:tcPr>
            <w:tcW w:w="621" w:type="dxa"/>
            <w:gridSpan w:val="2"/>
            <w:tcBorders>
              <w:top w:val="nil"/>
              <w:left w:val="nil"/>
              <w:bottom w:val="single" w:sz="4" w:space="0" w:color="auto"/>
              <w:right w:val="single" w:sz="8" w:space="0" w:color="auto"/>
            </w:tcBorders>
            <w:hideMark/>
          </w:tcPr>
          <w:p w:rsidR="00930A13" w:rsidRDefault="00930A13">
            <w:pPr>
              <w:rPr>
                <w:sz w:val="18"/>
              </w:rPr>
            </w:pPr>
            <w:r>
              <w:rPr>
                <w:sz w:val="18"/>
              </w:rPr>
              <w:t>14</w:t>
            </w:r>
          </w:p>
        </w:tc>
        <w:tc>
          <w:tcPr>
            <w:tcW w:w="727" w:type="dxa"/>
            <w:gridSpan w:val="3"/>
            <w:tcBorders>
              <w:top w:val="nil"/>
              <w:left w:val="nil"/>
              <w:bottom w:val="single" w:sz="4" w:space="0" w:color="auto"/>
              <w:right w:val="single" w:sz="8" w:space="0" w:color="auto"/>
            </w:tcBorders>
            <w:hideMark/>
          </w:tcPr>
          <w:p w:rsidR="00930A13" w:rsidRDefault="00930A13">
            <w:pPr>
              <w:rPr>
                <w:sz w:val="18"/>
              </w:rPr>
            </w:pPr>
            <w:r>
              <w:rPr>
                <w:sz w:val="18"/>
              </w:rPr>
              <w:t>14,5</w:t>
            </w:r>
          </w:p>
        </w:tc>
        <w:tc>
          <w:tcPr>
            <w:tcW w:w="679" w:type="dxa"/>
            <w:gridSpan w:val="2"/>
            <w:tcBorders>
              <w:top w:val="nil"/>
              <w:left w:val="nil"/>
              <w:bottom w:val="single" w:sz="4" w:space="0" w:color="auto"/>
              <w:right w:val="single" w:sz="8" w:space="0" w:color="auto"/>
            </w:tcBorders>
            <w:hideMark/>
          </w:tcPr>
          <w:p w:rsidR="00930A13" w:rsidRDefault="00930A13">
            <w:pPr>
              <w:rPr>
                <w:sz w:val="18"/>
              </w:rPr>
            </w:pPr>
            <w:r>
              <w:rPr>
                <w:sz w:val="18"/>
              </w:rPr>
              <w:t>12,71</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11,71</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14,8</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14,72</w:t>
            </w:r>
          </w:p>
        </w:tc>
      </w:tr>
      <w:tr w:rsidR="00930A13" w:rsidTr="00930A13">
        <w:trPr>
          <w:gridAfter w:val="1"/>
          <w:wAfter w:w="2684" w:type="dxa"/>
          <w:trHeight w:val="286"/>
        </w:trPr>
        <w:tc>
          <w:tcPr>
            <w:tcW w:w="2017" w:type="dxa"/>
            <w:tcBorders>
              <w:top w:val="nil"/>
              <w:left w:val="single" w:sz="8" w:space="0" w:color="auto"/>
              <w:bottom w:val="single" w:sz="4" w:space="0" w:color="auto"/>
              <w:right w:val="single" w:sz="8" w:space="0" w:color="auto"/>
            </w:tcBorders>
            <w:noWrap/>
            <w:vAlign w:val="bottom"/>
            <w:hideMark/>
          </w:tcPr>
          <w:p w:rsidR="00930A13" w:rsidRDefault="00930A13">
            <w:pPr>
              <w:rPr>
                <w:rFonts w:ascii="Arial" w:hAnsi="Arial" w:cs="Arial"/>
                <w:sz w:val="18"/>
                <w:szCs w:val="20"/>
              </w:rPr>
            </w:pPr>
            <w:r>
              <w:rPr>
                <w:rFonts w:ascii="Arial" w:hAnsi="Arial" w:cs="Arial"/>
                <w:sz w:val="18"/>
                <w:szCs w:val="20"/>
              </w:rPr>
              <w:t>gimnazial</w:t>
            </w:r>
          </w:p>
        </w:tc>
        <w:tc>
          <w:tcPr>
            <w:tcW w:w="692" w:type="dxa"/>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14,72</w:t>
            </w:r>
          </w:p>
        </w:tc>
        <w:tc>
          <w:tcPr>
            <w:tcW w:w="679"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12,07</w:t>
            </w:r>
          </w:p>
        </w:tc>
        <w:tc>
          <w:tcPr>
            <w:tcW w:w="678" w:type="dxa"/>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10,21</w:t>
            </w:r>
          </w:p>
        </w:tc>
        <w:tc>
          <w:tcPr>
            <w:tcW w:w="679"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10,78</w:t>
            </w:r>
          </w:p>
        </w:tc>
        <w:tc>
          <w:tcPr>
            <w:tcW w:w="678"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10,42</w:t>
            </w:r>
          </w:p>
        </w:tc>
        <w:tc>
          <w:tcPr>
            <w:tcW w:w="792" w:type="dxa"/>
            <w:gridSpan w:val="2"/>
            <w:tcBorders>
              <w:top w:val="nil"/>
              <w:left w:val="nil"/>
              <w:bottom w:val="single" w:sz="4" w:space="0" w:color="auto"/>
              <w:right w:val="single" w:sz="8"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10,21</w:t>
            </w:r>
          </w:p>
        </w:tc>
        <w:tc>
          <w:tcPr>
            <w:tcW w:w="678" w:type="dxa"/>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10,57</w:t>
            </w:r>
          </w:p>
        </w:tc>
        <w:tc>
          <w:tcPr>
            <w:tcW w:w="679" w:type="dxa"/>
            <w:gridSpan w:val="2"/>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10,87</w:t>
            </w:r>
          </w:p>
        </w:tc>
        <w:tc>
          <w:tcPr>
            <w:tcW w:w="678" w:type="dxa"/>
            <w:gridSpan w:val="2"/>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9,1</w:t>
            </w:r>
          </w:p>
        </w:tc>
        <w:tc>
          <w:tcPr>
            <w:tcW w:w="791" w:type="dxa"/>
            <w:tcBorders>
              <w:top w:val="nil"/>
              <w:left w:val="nil"/>
              <w:bottom w:val="single" w:sz="4" w:space="0" w:color="auto"/>
              <w:right w:val="single" w:sz="8" w:space="0" w:color="auto"/>
            </w:tcBorders>
            <w:hideMark/>
          </w:tcPr>
          <w:p w:rsidR="00930A13" w:rsidRDefault="00930A13">
            <w:pPr>
              <w:rPr>
                <w:rFonts w:ascii="Calibri" w:hAnsi="Calibri"/>
                <w:sz w:val="18"/>
                <w:szCs w:val="22"/>
              </w:rPr>
            </w:pPr>
            <w:r>
              <w:rPr>
                <w:sz w:val="18"/>
              </w:rPr>
              <w:t>14.28</w:t>
            </w:r>
          </w:p>
        </w:tc>
        <w:tc>
          <w:tcPr>
            <w:tcW w:w="740" w:type="dxa"/>
            <w:gridSpan w:val="2"/>
            <w:tcBorders>
              <w:top w:val="nil"/>
              <w:left w:val="nil"/>
              <w:bottom w:val="single" w:sz="4" w:space="0" w:color="auto"/>
              <w:right w:val="single" w:sz="8" w:space="0" w:color="auto"/>
            </w:tcBorders>
            <w:hideMark/>
          </w:tcPr>
          <w:p w:rsidR="00930A13" w:rsidRDefault="00930A13">
            <w:pPr>
              <w:rPr>
                <w:sz w:val="18"/>
              </w:rPr>
            </w:pPr>
            <w:r>
              <w:rPr>
                <w:sz w:val="18"/>
              </w:rPr>
              <w:t>18.64</w:t>
            </w:r>
          </w:p>
        </w:tc>
        <w:tc>
          <w:tcPr>
            <w:tcW w:w="621" w:type="dxa"/>
            <w:gridSpan w:val="2"/>
            <w:tcBorders>
              <w:top w:val="nil"/>
              <w:left w:val="nil"/>
              <w:bottom w:val="single" w:sz="4" w:space="0" w:color="auto"/>
              <w:right w:val="single" w:sz="8" w:space="0" w:color="auto"/>
            </w:tcBorders>
            <w:hideMark/>
          </w:tcPr>
          <w:p w:rsidR="00930A13" w:rsidRDefault="00930A13">
            <w:pPr>
              <w:rPr>
                <w:sz w:val="18"/>
              </w:rPr>
            </w:pPr>
            <w:r>
              <w:rPr>
                <w:sz w:val="18"/>
              </w:rPr>
              <w:t>19</w:t>
            </w:r>
          </w:p>
        </w:tc>
        <w:tc>
          <w:tcPr>
            <w:tcW w:w="727" w:type="dxa"/>
            <w:gridSpan w:val="3"/>
            <w:tcBorders>
              <w:top w:val="nil"/>
              <w:left w:val="nil"/>
              <w:bottom w:val="single" w:sz="4" w:space="0" w:color="auto"/>
              <w:right w:val="single" w:sz="8" w:space="0" w:color="auto"/>
            </w:tcBorders>
            <w:hideMark/>
          </w:tcPr>
          <w:p w:rsidR="00930A13" w:rsidRDefault="00930A13">
            <w:pPr>
              <w:rPr>
                <w:sz w:val="18"/>
              </w:rPr>
            </w:pPr>
            <w:r>
              <w:rPr>
                <w:sz w:val="18"/>
              </w:rPr>
              <w:t>20</w:t>
            </w:r>
          </w:p>
        </w:tc>
        <w:tc>
          <w:tcPr>
            <w:tcW w:w="679" w:type="dxa"/>
            <w:gridSpan w:val="2"/>
            <w:tcBorders>
              <w:top w:val="nil"/>
              <w:left w:val="nil"/>
              <w:bottom w:val="single" w:sz="4" w:space="0" w:color="auto"/>
              <w:right w:val="single" w:sz="8" w:space="0" w:color="auto"/>
            </w:tcBorders>
            <w:hideMark/>
          </w:tcPr>
          <w:p w:rsidR="00930A13" w:rsidRDefault="00930A13">
            <w:pPr>
              <w:rPr>
                <w:sz w:val="18"/>
              </w:rPr>
            </w:pPr>
            <w:r>
              <w:rPr>
                <w:sz w:val="18"/>
              </w:rPr>
              <w:t>15,53</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12,53</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10,44</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10,33</w:t>
            </w:r>
          </w:p>
        </w:tc>
      </w:tr>
      <w:tr w:rsidR="00930A13" w:rsidTr="00930A13">
        <w:trPr>
          <w:gridAfter w:val="1"/>
          <w:wAfter w:w="2684" w:type="dxa"/>
          <w:trHeight w:val="286"/>
        </w:trPr>
        <w:tc>
          <w:tcPr>
            <w:tcW w:w="2017" w:type="dxa"/>
            <w:tcBorders>
              <w:top w:val="nil"/>
              <w:left w:val="single" w:sz="8" w:space="0" w:color="auto"/>
              <w:bottom w:val="single" w:sz="4" w:space="0" w:color="auto"/>
              <w:right w:val="single" w:sz="8" w:space="0" w:color="auto"/>
            </w:tcBorders>
            <w:noWrap/>
            <w:vAlign w:val="bottom"/>
            <w:hideMark/>
          </w:tcPr>
          <w:p w:rsidR="00930A13" w:rsidRDefault="00930A13">
            <w:pPr>
              <w:rPr>
                <w:rFonts w:ascii="Arial" w:hAnsi="Arial" w:cs="Arial"/>
                <w:sz w:val="18"/>
                <w:szCs w:val="20"/>
              </w:rPr>
            </w:pPr>
            <w:r>
              <w:rPr>
                <w:rFonts w:ascii="Arial" w:hAnsi="Arial" w:cs="Arial"/>
                <w:sz w:val="18"/>
                <w:szCs w:val="20"/>
              </w:rPr>
              <w:t>liceal</w:t>
            </w:r>
          </w:p>
        </w:tc>
        <w:tc>
          <w:tcPr>
            <w:tcW w:w="692" w:type="dxa"/>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14,81</w:t>
            </w:r>
          </w:p>
        </w:tc>
        <w:tc>
          <w:tcPr>
            <w:tcW w:w="679"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16,66</w:t>
            </w:r>
          </w:p>
        </w:tc>
        <w:tc>
          <w:tcPr>
            <w:tcW w:w="678" w:type="dxa"/>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18,03</w:t>
            </w:r>
          </w:p>
        </w:tc>
        <w:tc>
          <w:tcPr>
            <w:tcW w:w="679"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18,55</w:t>
            </w:r>
          </w:p>
        </w:tc>
        <w:tc>
          <w:tcPr>
            <w:tcW w:w="678"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16,82</w:t>
            </w:r>
          </w:p>
        </w:tc>
        <w:tc>
          <w:tcPr>
            <w:tcW w:w="792" w:type="dxa"/>
            <w:gridSpan w:val="2"/>
            <w:tcBorders>
              <w:top w:val="nil"/>
              <w:left w:val="nil"/>
              <w:bottom w:val="single" w:sz="4" w:space="0" w:color="auto"/>
              <w:right w:val="single" w:sz="8"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16,27</w:t>
            </w:r>
          </w:p>
        </w:tc>
        <w:tc>
          <w:tcPr>
            <w:tcW w:w="678" w:type="dxa"/>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18,7</w:t>
            </w:r>
          </w:p>
        </w:tc>
        <w:tc>
          <w:tcPr>
            <w:tcW w:w="679" w:type="dxa"/>
            <w:gridSpan w:val="2"/>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21,04</w:t>
            </w:r>
          </w:p>
        </w:tc>
        <w:tc>
          <w:tcPr>
            <w:tcW w:w="678" w:type="dxa"/>
            <w:gridSpan w:val="2"/>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20.5</w:t>
            </w:r>
          </w:p>
        </w:tc>
        <w:tc>
          <w:tcPr>
            <w:tcW w:w="791" w:type="dxa"/>
            <w:tcBorders>
              <w:top w:val="nil"/>
              <w:left w:val="nil"/>
              <w:bottom w:val="single" w:sz="4" w:space="0" w:color="auto"/>
              <w:right w:val="single" w:sz="8" w:space="0" w:color="auto"/>
            </w:tcBorders>
            <w:hideMark/>
          </w:tcPr>
          <w:p w:rsidR="00930A13" w:rsidRDefault="00930A13">
            <w:pPr>
              <w:rPr>
                <w:rFonts w:ascii="Calibri" w:hAnsi="Calibri"/>
                <w:sz w:val="18"/>
                <w:szCs w:val="22"/>
              </w:rPr>
            </w:pPr>
            <w:r>
              <w:rPr>
                <w:sz w:val="18"/>
              </w:rPr>
              <w:t>18.4</w:t>
            </w:r>
          </w:p>
        </w:tc>
        <w:tc>
          <w:tcPr>
            <w:tcW w:w="740" w:type="dxa"/>
            <w:gridSpan w:val="2"/>
            <w:tcBorders>
              <w:top w:val="nil"/>
              <w:left w:val="nil"/>
              <w:bottom w:val="single" w:sz="4" w:space="0" w:color="auto"/>
              <w:right w:val="single" w:sz="8" w:space="0" w:color="auto"/>
            </w:tcBorders>
            <w:hideMark/>
          </w:tcPr>
          <w:p w:rsidR="00930A13" w:rsidRDefault="00930A13">
            <w:pPr>
              <w:rPr>
                <w:sz w:val="18"/>
              </w:rPr>
            </w:pPr>
            <w:r>
              <w:rPr>
                <w:sz w:val="18"/>
              </w:rPr>
              <w:t>15</w:t>
            </w:r>
          </w:p>
        </w:tc>
        <w:tc>
          <w:tcPr>
            <w:tcW w:w="621" w:type="dxa"/>
            <w:gridSpan w:val="2"/>
            <w:tcBorders>
              <w:top w:val="nil"/>
              <w:left w:val="nil"/>
              <w:bottom w:val="single" w:sz="4" w:space="0" w:color="auto"/>
              <w:right w:val="single" w:sz="8" w:space="0" w:color="auto"/>
            </w:tcBorders>
            <w:hideMark/>
          </w:tcPr>
          <w:p w:rsidR="00930A13" w:rsidRDefault="00930A13">
            <w:pPr>
              <w:rPr>
                <w:sz w:val="18"/>
              </w:rPr>
            </w:pPr>
            <w:r>
              <w:rPr>
                <w:sz w:val="18"/>
              </w:rPr>
              <w:t>12,5</w:t>
            </w:r>
          </w:p>
        </w:tc>
        <w:tc>
          <w:tcPr>
            <w:tcW w:w="727" w:type="dxa"/>
            <w:gridSpan w:val="3"/>
            <w:tcBorders>
              <w:top w:val="nil"/>
              <w:left w:val="nil"/>
              <w:bottom w:val="single" w:sz="4" w:space="0" w:color="auto"/>
              <w:right w:val="single" w:sz="8" w:space="0" w:color="auto"/>
            </w:tcBorders>
            <w:hideMark/>
          </w:tcPr>
          <w:p w:rsidR="00930A13" w:rsidRDefault="00930A13">
            <w:pPr>
              <w:rPr>
                <w:sz w:val="18"/>
              </w:rPr>
            </w:pPr>
            <w:r>
              <w:rPr>
                <w:sz w:val="18"/>
              </w:rPr>
              <w:t>13</w:t>
            </w:r>
          </w:p>
        </w:tc>
        <w:tc>
          <w:tcPr>
            <w:tcW w:w="679" w:type="dxa"/>
            <w:gridSpan w:val="2"/>
            <w:tcBorders>
              <w:top w:val="nil"/>
              <w:left w:val="nil"/>
              <w:bottom w:val="single" w:sz="4" w:space="0" w:color="auto"/>
              <w:right w:val="single" w:sz="8" w:space="0" w:color="auto"/>
            </w:tcBorders>
            <w:hideMark/>
          </w:tcPr>
          <w:p w:rsidR="00930A13" w:rsidRDefault="00930A13">
            <w:pPr>
              <w:rPr>
                <w:sz w:val="18"/>
              </w:rPr>
            </w:pPr>
            <w:r>
              <w:rPr>
                <w:sz w:val="18"/>
              </w:rPr>
              <w:t>12</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10,3</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11,8</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14,47</w:t>
            </w:r>
          </w:p>
        </w:tc>
      </w:tr>
      <w:tr w:rsidR="00930A13" w:rsidTr="00930A13">
        <w:trPr>
          <w:gridAfter w:val="1"/>
          <w:wAfter w:w="2684" w:type="dxa"/>
          <w:trHeight w:val="286"/>
        </w:trPr>
        <w:tc>
          <w:tcPr>
            <w:tcW w:w="2017" w:type="dxa"/>
            <w:tcBorders>
              <w:top w:val="nil"/>
              <w:left w:val="single" w:sz="8" w:space="0" w:color="auto"/>
              <w:bottom w:val="single" w:sz="4" w:space="0" w:color="auto"/>
              <w:right w:val="single" w:sz="8" w:space="0" w:color="auto"/>
            </w:tcBorders>
            <w:noWrap/>
            <w:vAlign w:val="bottom"/>
            <w:hideMark/>
          </w:tcPr>
          <w:p w:rsidR="00930A13" w:rsidRDefault="00930A13">
            <w:pPr>
              <w:rPr>
                <w:rFonts w:ascii="Arial" w:hAnsi="Arial" w:cs="Arial"/>
                <w:sz w:val="18"/>
                <w:szCs w:val="20"/>
              </w:rPr>
            </w:pPr>
            <w:r>
              <w:rPr>
                <w:rFonts w:ascii="Arial" w:hAnsi="Arial" w:cs="Arial"/>
                <w:sz w:val="18"/>
                <w:szCs w:val="20"/>
              </w:rPr>
              <w:t>profesional si ucenici</w:t>
            </w:r>
          </w:p>
        </w:tc>
        <w:tc>
          <w:tcPr>
            <w:tcW w:w="692" w:type="dxa"/>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11,12</w:t>
            </w:r>
          </w:p>
        </w:tc>
        <w:tc>
          <w:tcPr>
            <w:tcW w:w="679"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10,94</w:t>
            </w:r>
          </w:p>
        </w:tc>
        <w:tc>
          <w:tcPr>
            <w:tcW w:w="678" w:type="dxa"/>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14,44</w:t>
            </w:r>
          </w:p>
        </w:tc>
        <w:tc>
          <w:tcPr>
            <w:tcW w:w="679"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10,94</w:t>
            </w:r>
          </w:p>
        </w:tc>
        <w:tc>
          <w:tcPr>
            <w:tcW w:w="678" w:type="dxa"/>
            <w:gridSpan w:val="2"/>
            <w:tcBorders>
              <w:top w:val="nil"/>
              <w:left w:val="nil"/>
              <w:bottom w:val="single" w:sz="4" w:space="0" w:color="auto"/>
              <w:right w:val="single" w:sz="4"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12,63</w:t>
            </w:r>
          </w:p>
        </w:tc>
        <w:tc>
          <w:tcPr>
            <w:tcW w:w="792" w:type="dxa"/>
            <w:gridSpan w:val="2"/>
            <w:tcBorders>
              <w:top w:val="nil"/>
              <w:left w:val="nil"/>
              <w:bottom w:val="single" w:sz="4" w:space="0" w:color="auto"/>
              <w:right w:val="single" w:sz="8" w:space="0" w:color="auto"/>
            </w:tcBorders>
            <w:noWrap/>
            <w:vAlign w:val="bottom"/>
            <w:hideMark/>
          </w:tcPr>
          <w:p w:rsidR="00930A13" w:rsidRDefault="00930A13">
            <w:pPr>
              <w:jc w:val="right"/>
              <w:rPr>
                <w:rFonts w:ascii="Arial" w:hAnsi="Arial" w:cs="Arial"/>
                <w:sz w:val="18"/>
                <w:szCs w:val="20"/>
              </w:rPr>
            </w:pPr>
            <w:r>
              <w:rPr>
                <w:rFonts w:ascii="Arial" w:hAnsi="Arial" w:cs="Arial"/>
                <w:sz w:val="18"/>
                <w:szCs w:val="20"/>
              </w:rPr>
              <w:t>12,94</w:t>
            </w:r>
          </w:p>
        </w:tc>
        <w:tc>
          <w:tcPr>
            <w:tcW w:w="678" w:type="dxa"/>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12,74</w:t>
            </w:r>
          </w:p>
        </w:tc>
        <w:tc>
          <w:tcPr>
            <w:tcW w:w="679" w:type="dxa"/>
            <w:gridSpan w:val="2"/>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12,52</w:t>
            </w:r>
          </w:p>
        </w:tc>
        <w:tc>
          <w:tcPr>
            <w:tcW w:w="678" w:type="dxa"/>
            <w:gridSpan w:val="2"/>
            <w:tcBorders>
              <w:top w:val="nil"/>
              <w:left w:val="nil"/>
              <w:bottom w:val="single" w:sz="4" w:space="0" w:color="auto"/>
              <w:right w:val="single" w:sz="8" w:space="0" w:color="auto"/>
            </w:tcBorders>
            <w:hideMark/>
          </w:tcPr>
          <w:p w:rsidR="00930A13" w:rsidRDefault="00930A13">
            <w:pPr>
              <w:jc w:val="right"/>
              <w:rPr>
                <w:rFonts w:ascii="Arial" w:hAnsi="Arial" w:cs="Arial"/>
                <w:sz w:val="18"/>
                <w:szCs w:val="20"/>
              </w:rPr>
            </w:pPr>
            <w:r>
              <w:rPr>
                <w:rFonts w:ascii="Arial" w:hAnsi="Arial" w:cs="Arial"/>
                <w:sz w:val="18"/>
                <w:szCs w:val="20"/>
              </w:rPr>
              <w:t>11,2</w:t>
            </w:r>
          </w:p>
        </w:tc>
        <w:tc>
          <w:tcPr>
            <w:tcW w:w="791" w:type="dxa"/>
            <w:tcBorders>
              <w:top w:val="nil"/>
              <w:left w:val="nil"/>
              <w:bottom w:val="single" w:sz="4" w:space="0" w:color="auto"/>
              <w:right w:val="single" w:sz="8" w:space="0" w:color="auto"/>
            </w:tcBorders>
            <w:hideMark/>
          </w:tcPr>
          <w:p w:rsidR="00930A13" w:rsidRDefault="00930A13">
            <w:pPr>
              <w:rPr>
                <w:rFonts w:ascii="Calibri" w:hAnsi="Calibri"/>
                <w:sz w:val="18"/>
                <w:szCs w:val="22"/>
              </w:rPr>
            </w:pPr>
            <w:r>
              <w:rPr>
                <w:sz w:val="18"/>
              </w:rPr>
              <w:t>13.9</w:t>
            </w:r>
          </w:p>
        </w:tc>
        <w:tc>
          <w:tcPr>
            <w:tcW w:w="740" w:type="dxa"/>
            <w:gridSpan w:val="2"/>
            <w:tcBorders>
              <w:top w:val="nil"/>
              <w:left w:val="nil"/>
              <w:bottom w:val="single" w:sz="4" w:space="0" w:color="auto"/>
              <w:right w:val="single" w:sz="8" w:space="0" w:color="auto"/>
            </w:tcBorders>
            <w:hideMark/>
          </w:tcPr>
          <w:p w:rsidR="00930A13" w:rsidRDefault="00930A13">
            <w:pPr>
              <w:rPr>
                <w:sz w:val="18"/>
              </w:rPr>
            </w:pPr>
            <w:r>
              <w:rPr>
                <w:sz w:val="18"/>
              </w:rPr>
              <w:t>17.2</w:t>
            </w:r>
          </w:p>
        </w:tc>
        <w:tc>
          <w:tcPr>
            <w:tcW w:w="621" w:type="dxa"/>
            <w:gridSpan w:val="2"/>
            <w:tcBorders>
              <w:top w:val="nil"/>
              <w:left w:val="nil"/>
              <w:bottom w:val="single" w:sz="4" w:space="0" w:color="auto"/>
              <w:right w:val="single" w:sz="8" w:space="0" w:color="auto"/>
            </w:tcBorders>
            <w:hideMark/>
          </w:tcPr>
          <w:p w:rsidR="00930A13" w:rsidRDefault="00930A13">
            <w:pPr>
              <w:rPr>
                <w:sz w:val="18"/>
              </w:rPr>
            </w:pPr>
            <w:r>
              <w:rPr>
                <w:sz w:val="18"/>
              </w:rPr>
              <w:t>18</w:t>
            </w:r>
          </w:p>
        </w:tc>
        <w:tc>
          <w:tcPr>
            <w:tcW w:w="727" w:type="dxa"/>
            <w:gridSpan w:val="3"/>
            <w:tcBorders>
              <w:top w:val="nil"/>
              <w:left w:val="nil"/>
              <w:bottom w:val="single" w:sz="4" w:space="0" w:color="auto"/>
              <w:right w:val="single" w:sz="8" w:space="0" w:color="auto"/>
            </w:tcBorders>
            <w:hideMark/>
          </w:tcPr>
          <w:p w:rsidR="00930A13" w:rsidRDefault="00930A13">
            <w:pPr>
              <w:rPr>
                <w:sz w:val="18"/>
              </w:rPr>
            </w:pPr>
            <w:r>
              <w:rPr>
                <w:sz w:val="18"/>
              </w:rPr>
              <w:t>18,2</w:t>
            </w:r>
          </w:p>
        </w:tc>
        <w:tc>
          <w:tcPr>
            <w:tcW w:w="679" w:type="dxa"/>
            <w:gridSpan w:val="2"/>
            <w:tcBorders>
              <w:top w:val="nil"/>
              <w:left w:val="nil"/>
              <w:bottom w:val="single" w:sz="4" w:space="0" w:color="auto"/>
              <w:right w:val="single" w:sz="8" w:space="0" w:color="auto"/>
            </w:tcBorders>
            <w:hideMark/>
          </w:tcPr>
          <w:p w:rsidR="00930A13" w:rsidRDefault="00930A13">
            <w:pPr>
              <w:rPr>
                <w:sz w:val="18"/>
              </w:rPr>
            </w:pPr>
            <w:r>
              <w:rPr>
                <w:sz w:val="18"/>
              </w:rPr>
              <w:t>14</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9,7</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9,83</w:t>
            </w:r>
          </w:p>
        </w:tc>
        <w:tc>
          <w:tcPr>
            <w:tcW w:w="717" w:type="dxa"/>
            <w:gridSpan w:val="2"/>
            <w:tcBorders>
              <w:top w:val="nil"/>
              <w:left w:val="nil"/>
              <w:bottom w:val="single" w:sz="4" w:space="0" w:color="auto"/>
              <w:right w:val="single" w:sz="8" w:space="0" w:color="auto"/>
            </w:tcBorders>
            <w:hideMark/>
          </w:tcPr>
          <w:p w:rsidR="00930A13" w:rsidRDefault="00930A13">
            <w:pPr>
              <w:rPr>
                <w:sz w:val="18"/>
              </w:rPr>
            </w:pPr>
            <w:r>
              <w:rPr>
                <w:sz w:val="18"/>
              </w:rPr>
              <w:t>12,38</w:t>
            </w:r>
          </w:p>
        </w:tc>
      </w:tr>
    </w:tbl>
    <w:p w:rsidR="00930A13" w:rsidRDefault="00930A13" w:rsidP="00C947E5">
      <w:pPr>
        <w:tabs>
          <w:tab w:val="left" w:pos="1373"/>
        </w:tabs>
      </w:pPr>
    </w:p>
    <w:p w:rsidR="00930A13" w:rsidRDefault="00930A13" w:rsidP="00C947E5">
      <w:pPr>
        <w:tabs>
          <w:tab w:val="left" w:pos="1373"/>
        </w:tabs>
      </w:pPr>
    </w:p>
    <w:p w:rsidR="0049627A" w:rsidRDefault="002A41AB">
      <w:r w:rsidRPr="00BC2667">
        <w:rPr>
          <w:b/>
          <w:noProof/>
          <w:lang w:val="en-US"/>
        </w:rPr>
        <w:drawing>
          <wp:inline distT="0" distB="0" distL="0" distR="0">
            <wp:extent cx="9124950" cy="3295650"/>
            <wp:effectExtent l="0" t="0" r="0" b="0"/>
            <wp:docPr id="23" name="Objec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A6BEC" w:rsidRDefault="004A6BEC"/>
    <w:p w:rsidR="004A6BEC" w:rsidRDefault="004A6BEC"/>
    <w:p w:rsidR="004A6BEC" w:rsidRDefault="004A6BEC"/>
    <w:p w:rsidR="004A6BEC" w:rsidRDefault="004A6BEC"/>
    <w:p w:rsidR="004A6BEC" w:rsidRDefault="004A6BEC"/>
    <w:tbl>
      <w:tblPr>
        <w:tblW w:w="14284" w:type="dxa"/>
        <w:tblInd w:w="232" w:type="dxa"/>
        <w:tblLayout w:type="fixed"/>
        <w:tblLook w:val="04A0" w:firstRow="1" w:lastRow="0" w:firstColumn="1" w:lastColumn="0" w:noHBand="0" w:noVBand="1"/>
      </w:tblPr>
      <w:tblGrid>
        <w:gridCol w:w="873"/>
        <w:gridCol w:w="2705"/>
        <w:gridCol w:w="675"/>
        <w:gridCol w:w="690"/>
        <w:gridCol w:w="671"/>
        <w:gridCol w:w="882"/>
        <w:gridCol w:w="703"/>
        <w:gridCol w:w="704"/>
        <w:gridCol w:w="562"/>
        <w:gridCol w:w="704"/>
        <w:gridCol w:w="704"/>
        <w:gridCol w:w="703"/>
        <w:gridCol w:w="699"/>
        <w:gridCol w:w="704"/>
        <w:gridCol w:w="982"/>
        <w:gridCol w:w="704"/>
        <w:gridCol w:w="619"/>
      </w:tblGrid>
      <w:tr w:rsidR="005555FD" w:rsidRPr="00BD1EDE" w:rsidTr="005555FD">
        <w:trPr>
          <w:trHeight w:val="288"/>
        </w:trPr>
        <w:tc>
          <w:tcPr>
            <w:tcW w:w="4943" w:type="dxa"/>
            <w:gridSpan w:val="4"/>
            <w:tcBorders>
              <w:top w:val="nil"/>
              <w:left w:val="nil"/>
              <w:bottom w:val="nil"/>
              <w:right w:val="nil"/>
            </w:tcBorders>
            <w:shd w:val="clear" w:color="000000" w:fill="FFFF00"/>
            <w:noWrap/>
            <w:vAlign w:val="bottom"/>
            <w:hideMark/>
          </w:tcPr>
          <w:p w:rsidR="004A6BEC" w:rsidRPr="00BD1EDE" w:rsidRDefault="004A6BEC" w:rsidP="004A6BEC">
            <w:pPr>
              <w:rPr>
                <w:rFonts w:ascii="Arial" w:hAnsi="Arial" w:cs="Arial"/>
                <w:b/>
                <w:bCs/>
                <w:i/>
                <w:iCs/>
                <w:sz w:val="20"/>
                <w:szCs w:val="20"/>
                <w:lang w:eastAsia="ro-RO"/>
              </w:rPr>
            </w:pPr>
            <w:r w:rsidRPr="00BD1EDE">
              <w:rPr>
                <w:rFonts w:ascii="Arial" w:hAnsi="Arial" w:cs="Arial"/>
                <w:b/>
                <w:bCs/>
                <w:i/>
                <w:iCs/>
                <w:sz w:val="20"/>
                <w:szCs w:val="20"/>
                <w:lang w:eastAsia="ro-RO"/>
              </w:rPr>
              <w:t>LICEUL TEHNOLOGIC "PETRACHE POENARU" BALCESTI</w:t>
            </w:r>
          </w:p>
        </w:tc>
        <w:tc>
          <w:tcPr>
            <w:tcW w:w="671" w:type="dxa"/>
            <w:tcBorders>
              <w:top w:val="nil"/>
              <w:left w:val="nil"/>
              <w:bottom w:val="nil"/>
              <w:right w:val="nil"/>
            </w:tcBorders>
            <w:shd w:val="clear" w:color="auto" w:fill="auto"/>
            <w:noWrap/>
            <w:vAlign w:val="bottom"/>
            <w:hideMark/>
          </w:tcPr>
          <w:p w:rsidR="004A6BEC" w:rsidRPr="00BD1EDE" w:rsidRDefault="004A6BEC" w:rsidP="004A6BEC">
            <w:pPr>
              <w:rPr>
                <w:rFonts w:ascii="Arial" w:hAnsi="Arial" w:cs="Arial"/>
                <w:b/>
                <w:bCs/>
                <w:i/>
                <w:iCs/>
                <w:sz w:val="20"/>
                <w:szCs w:val="20"/>
                <w:lang w:eastAsia="ro-RO"/>
              </w:rPr>
            </w:pPr>
          </w:p>
        </w:tc>
        <w:tc>
          <w:tcPr>
            <w:tcW w:w="882"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703"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704"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562"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704"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704"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703"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699"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704"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982"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704"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c>
          <w:tcPr>
            <w:tcW w:w="619" w:type="dxa"/>
            <w:tcBorders>
              <w:top w:val="nil"/>
              <w:left w:val="nil"/>
              <w:bottom w:val="nil"/>
              <w:right w:val="nil"/>
            </w:tcBorders>
            <w:shd w:val="clear" w:color="auto" w:fill="auto"/>
            <w:noWrap/>
            <w:vAlign w:val="bottom"/>
            <w:hideMark/>
          </w:tcPr>
          <w:p w:rsidR="004A6BEC" w:rsidRPr="00BD1EDE" w:rsidRDefault="004A6BEC" w:rsidP="004A6BEC">
            <w:pPr>
              <w:rPr>
                <w:sz w:val="20"/>
                <w:szCs w:val="20"/>
                <w:lang w:eastAsia="ro-RO"/>
              </w:rPr>
            </w:pPr>
          </w:p>
        </w:tc>
      </w:tr>
      <w:tr w:rsidR="005555FD" w:rsidRPr="00BD1EDE" w:rsidTr="005555FD">
        <w:trPr>
          <w:trHeight w:val="288"/>
        </w:trPr>
        <w:tc>
          <w:tcPr>
            <w:tcW w:w="873" w:type="dxa"/>
            <w:tcBorders>
              <w:top w:val="nil"/>
              <w:left w:val="nil"/>
              <w:bottom w:val="nil"/>
              <w:right w:val="nil"/>
            </w:tcBorders>
            <w:shd w:val="clear" w:color="000000" w:fill="FFFFFF"/>
            <w:noWrap/>
            <w:vAlign w:val="bottom"/>
            <w:hideMark/>
          </w:tcPr>
          <w:p w:rsidR="004A6BEC" w:rsidRPr="00BD1EDE" w:rsidRDefault="004A6BEC" w:rsidP="004A6BEC">
            <w:pPr>
              <w:rPr>
                <w:rFonts w:ascii="Arial" w:hAnsi="Arial" w:cs="Arial"/>
                <w:i/>
                <w:iCs/>
                <w:sz w:val="20"/>
                <w:szCs w:val="20"/>
                <w:lang w:eastAsia="ro-RO"/>
              </w:rPr>
            </w:pPr>
            <w:r w:rsidRPr="00BD1EDE">
              <w:rPr>
                <w:rFonts w:ascii="Arial" w:hAnsi="Arial" w:cs="Arial"/>
                <w:i/>
                <w:iCs/>
                <w:sz w:val="20"/>
                <w:szCs w:val="20"/>
                <w:lang w:eastAsia="ro-RO"/>
              </w:rPr>
              <w:t> </w:t>
            </w:r>
          </w:p>
        </w:tc>
        <w:tc>
          <w:tcPr>
            <w:tcW w:w="2705"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675"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690"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671"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882"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703"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704"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562"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704"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704"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703"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699"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704"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982"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704"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c>
          <w:tcPr>
            <w:tcW w:w="619" w:type="dxa"/>
            <w:tcBorders>
              <w:top w:val="nil"/>
              <w:left w:val="nil"/>
              <w:bottom w:val="nil"/>
              <w:right w:val="nil"/>
            </w:tcBorders>
            <w:shd w:val="clear" w:color="000000" w:fill="FFFFFF"/>
            <w:noWrap/>
            <w:vAlign w:val="bottom"/>
            <w:hideMark/>
          </w:tcPr>
          <w:p w:rsidR="004A6BEC" w:rsidRPr="00BD1EDE" w:rsidRDefault="004A6BEC" w:rsidP="004A6BEC">
            <w:pPr>
              <w:rPr>
                <w:color w:val="000000"/>
                <w:lang w:eastAsia="ro-RO"/>
              </w:rPr>
            </w:pPr>
            <w:r w:rsidRPr="00BD1EDE">
              <w:rPr>
                <w:color w:val="000000"/>
                <w:lang w:eastAsia="ro-RO"/>
              </w:rPr>
              <w:t> </w:t>
            </w:r>
          </w:p>
        </w:tc>
      </w:tr>
      <w:tr w:rsidR="004A6BEC" w:rsidRPr="00BD1EDE" w:rsidTr="005555FD">
        <w:trPr>
          <w:trHeight w:val="288"/>
        </w:trPr>
        <w:tc>
          <w:tcPr>
            <w:tcW w:w="14284" w:type="dxa"/>
            <w:gridSpan w:val="17"/>
            <w:tcBorders>
              <w:top w:val="nil"/>
              <w:left w:val="nil"/>
              <w:bottom w:val="nil"/>
              <w:right w:val="nil"/>
            </w:tcBorders>
            <w:shd w:val="clear" w:color="auto" w:fill="auto"/>
            <w:noWrap/>
            <w:vAlign w:val="bottom"/>
            <w:hideMark/>
          </w:tcPr>
          <w:p w:rsidR="004A6BEC" w:rsidRPr="00BD1EDE" w:rsidRDefault="004A6BEC" w:rsidP="004A6BEC">
            <w:pPr>
              <w:jc w:val="center"/>
              <w:rPr>
                <w:rFonts w:ascii="Arial" w:hAnsi="Arial" w:cs="Arial"/>
                <w:b/>
                <w:bCs/>
                <w:sz w:val="20"/>
                <w:szCs w:val="20"/>
                <w:lang w:eastAsia="ro-RO"/>
              </w:rPr>
            </w:pPr>
            <w:r w:rsidRPr="00BD1EDE">
              <w:rPr>
                <w:rFonts w:ascii="Arial" w:hAnsi="Arial" w:cs="Arial"/>
                <w:b/>
                <w:bCs/>
                <w:sz w:val="20"/>
                <w:szCs w:val="20"/>
                <w:lang w:eastAsia="ro-RO"/>
              </w:rPr>
              <w:t>Situaţia profesorilor de discipline tehnologice şi a maiştrilor instructori după forma de încadrare</w:t>
            </w:r>
          </w:p>
        </w:tc>
      </w:tr>
      <w:tr w:rsidR="004A6BEC" w:rsidRPr="00BD1EDE" w:rsidTr="005555FD">
        <w:trPr>
          <w:trHeight w:val="540"/>
        </w:trPr>
        <w:tc>
          <w:tcPr>
            <w:tcW w:w="873" w:type="dxa"/>
            <w:vMerge w:val="restart"/>
            <w:tcBorders>
              <w:top w:val="nil"/>
              <w:left w:val="single" w:sz="8" w:space="0" w:color="auto"/>
              <w:bottom w:val="single" w:sz="8" w:space="0" w:color="000000"/>
              <w:right w:val="nil"/>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Anul şcolar</w:t>
            </w:r>
          </w:p>
        </w:tc>
        <w:tc>
          <w:tcPr>
            <w:tcW w:w="2705" w:type="dxa"/>
            <w:vMerge w:val="restart"/>
            <w:tcBorders>
              <w:top w:val="nil"/>
              <w:left w:val="single" w:sz="8" w:space="0" w:color="auto"/>
              <w:bottom w:val="single" w:sz="8" w:space="0" w:color="000000"/>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SPECIALITATEA CATEDREI (POSTULUI)</w:t>
            </w:r>
          </w:p>
        </w:tc>
        <w:tc>
          <w:tcPr>
            <w:tcW w:w="2036" w:type="dxa"/>
            <w:gridSpan w:val="3"/>
            <w:tcBorders>
              <w:top w:val="single" w:sz="8" w:space="0" w:color="auto"/>
              <w:left w:val="nil"/>
              <w:bottom w:val="single" w:sz="4" w:space="0" w:color="auto"/>
              <w:right w:val="single" w:sz="4" w:space="0" w:color="auto"/>
            </w:tcBorders>
            <w:shd w:val="clear" w:color="auto" w:fill="auto"/>
            <w:vAlign w:val="center"/>
            <w:hideMark/>
          </w:tcPr>
          <w:p w:rsidR="004A6BEC" w:rsidRPr="00BD1EDE" w:rsidRDefault="004A6BEC" w:rsidP="004A6BEC">
            <w:pPr>
              <w:jc w:val="center"/>
              <w:rPr>
                <w:rFonts w:ascii="Arial Narrow" w:hAnsi="Arial Narrow"/>
                <w:b/>
                <w:bCs/>
                <w:color w:val="FF0000"/>
                <w:sz w:val="20"/>
                <w:szCs w:val="20"/>
                <w:lang w:eastAsia="ro-RO"/>
              </w:rPr>
            </w:pPr>
            <w:r w:rsidRPr="00BD1EDE">
              <w:rPr>
                <w:rFonts w:ascii="Arial Narrow" w:hAnsi="Arial Narrow"/>
                <w:b/>
                <w:bCs/>
                <w:color w:val="FF0000"/>
                <w:sz w:val="20"/>
                <w:szCs w:val="20"/>
                <w:lang w:eastAsia="ro-RO"/>
              </w:rPr>
              <w:t xml:space="preserve">TOTAL CADRE DIDACTICE </w:t>
            </w:r>
          </w:p>
        </w:tc>
        <w:tc>
          <w:tcPr>
            <w:tcW w:w="6365" w:type="dxa"/>
            <w:gridSpan w:val="9"/>
            <w:tcBorders>
              <w:top w:val="single" w:sz="8" w:space="0" w:color="auto"/>
              <w:left w:val="single" w:sz="8" w:space="0" w:color="auto"/>
              <w:bottom w:val="single" w:sz="4" w:space="0" w:color="auto"/>
              <w:right w:val="single" w:sz="8" w:space="0" w:color="000000"/>
            </w:tcBorders>
            <w:shd w:val="clear" w:color="auto" w:fill="auto"/>
            <w:vAlign w:val="center"/>
            <w:hideMark/>
          </w:tcPr>
          <w:p w:rsidR="004A6BEC" w:rsidRPr="00BD1EDE" w:rsidRDefault="004A6BEC" w:rsidP="004A6BEC">
            <w:pPr>
              <w:jc w:val="center"/>
              <w:rPr>
                <w:rFonts w:ascii="Arial Narrow" w:hAnsi="Arial Narrow"/>
                <w:b/>
                <w:bCs/>
                <w:color w:val="0000FF"/>
                <w:sz w:val="20"/>
                <w:szCs w:val="20"/>
                <w:lang w:eastAsia="ro-RO"/>
              </w:rPr>
            </w:pPr>
            <w:r w:rsidRPr="00BD1EDE">
              <w:rPr>
                <w:rFonts w:ascii="Arial Narrow" w:hAnsi="Arial Narrow"/>
                <w:b/>
                <w:bCs/>
                <w:color w:val="0000FF"/>
                <w:sz w:val="20"/>
                <w:szCs w:val="20"/>
                <w:lang w:eastAsia="ro-RO"/>
              </w:rPr>
              <w:t>CADRE DIDACTICE CALIFICATE, din care:</w:t>
            </w:r>
          </w:p>
        </w:tc>
        <w:tc>
          <w:tcPr>
            <w:tcW w:w="2305" w:type="dxa"/>
            <w:gridSpan w:val="3"/>
            <w:tcBorders>
              <w:top w:val="single" w:sz="8" w:space="0" w:color="auto"/>
              <w:left w:val="nil"/>
              <w:bottom w:val="single" w:sz="4" w:space="0" w:color="auto"/>
              <w:right w:val="single" w:sz="8" w:space="0" w:color="000000"/>
            </w:tcBorders>
            <w:shd w:val="clear" w:color="auto" w:fill="auto"/>
            <w:noWrap/>
            <w:vAlign w:val="center"/>
            <w:hideMark/>
          </w:tcPr>
          <w:p w:rsidR="004A6BEC" w:rsidRPr="00BD1EDE" w:rsidRDefault="004A6BEC" w:rsidP="004A6BEC">
            <w:pPr>
              <w:jc w:val="center"/>
              <w:rPr>
                <w:rFonts w:ascii="Arial Narrow" w:hAnsi="Arial Narrow"/>
                <w:b/>
                <w:bCs/>
                <w:color w:val="0000FF"/>
                <w:sz w:val="20"/>
                <w:szCs w:val="20"/>
                <w:lang w:eastAsia="ro-RO"/>
              </w:rPr>
            </w:pPr>
            <w:r w:rsidRPr="00BD1EDE">
              <w:rPr>
                <w:rFonts w:ascii="Arial Narrow" w:hAnsi="Arial Narrow"/>
                <w:b/>
                <w:bCs/>
                <w:color w:val="0000FF"/>
                <w:sz w:val="20"/>
                <w:szCs w:val="20"/>
                <w:lang w:eastAsia="ro-RO"/>
              </w:rPr>
              <w:t>Suplinitori necalificaţi</w:t>
            </w:r>
          </w:p>
        </w:tc>
      </w:tr>
      <w:tr w:rsidR="004A6BEC" w:rsidRPr="00BD1EDE" w:rsidTr="005555FD">
        <w:trPr>
          <w:trHeight w:val="288"/>
        </w:trPr>
        <w:tc>
          <w:tcPr>
            <w:tcW w:w="873" w:type="dxa"/>
            <w:vMerge/>
            <w:tcBorders>
              <w:top w:val="nil"/>
              <w:left w:val="single" w:sz="8" w:space="0" w:color="auto"/>
              <w:bottom w:val="single" w:sz="8" w:space="0" w:color="000000"/>
              <w:right w:val="nil"/>
            </w:tcBorders>
            <w:vAlign w:val="center"/>
            <w:hideMark/>
          </w:tcPr>
          <w:p w:rsidR="004A6BEC" w:rsidRPr="00BD1EDE" w:rsidRDefault="004A6BEC" w:rsidP="004A6BEC">
            <w:pPr>
              <w:rPr>
                <w:rFonts w:ascii="Arial Narrow" w:hAnsi="Arial Narrow"/>
                <w:sz w:val="20"/>
                <w:szCs w:val="20"/>
                <w:lang w:eastAsia="ro-RO"/>
              </w:rPr>
            </w:pPr>
          </w:p>
        </w:tc>
        <w:tc>
          <w:tcPr>
            <w:tcW w:w="2705"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sz w:val="20"/>
                <w:szCs w:val="20"/>
                <w:lang w:eastAsia="ro-RO"/>
              </w:rPr>
            </w:pPr>
          </w:p>
        </w:tc>
        <w:tc>
          <w:tcPr>
            <w:tcW w:w="675" w:type="dxa"/>
            <w:vMerge w:val="restart"/>
            <w:tcBorders>
              <w:top w:val="nil"/>
              <w:left w:val="nil"/>
              <w:bottom w:val="single" w:sz="8" w:space="0" w:color="000000"/>
              <w:right w:val="single" w:sz="4"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Total</w:t>
            </w:r>
          </w:p>
        </w:tc>
        <w:tc>
          <w:tcPr>
            <w:tcW w:w="1361" w:type="dxa"/>
            <w:gridSpan w:val="2"/>
            <w:tcBorders>
              <w:top w:val="single" w:sz="4" w:space="0" w:color="auto"/>
              <w:left w:val="nil"/>
              <w:bottom w:val="single" w:sz="4" w:space="0" w:color="auto"/>
              <w:right w:val="single" w:sz="4"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din care:</w:t>
            </w:r>
          </w:p>
        </w:tc>
        <w:tc>
          <w:tcPr>
            <w:tcW w:w="882" w:type="dxa"/>
            <w:vMerge w:val="restart"/>
            <w:tcBorders>
              <w:top w:val="nil"/>
              <w:left w:val="single" w:sz="8" w:space="0" w:color="auto"/>
              <w:bottom w:val="single" w:sz="8" w:space="0" w:color="000000"/>
              <w:right w:val="single" w:sz="4" w:space="0" w:color="auto"/>
            </w:tcBorders>
            <w:shd w:val="clear" w:color="auto" w:fill="auto"/>
            <w:vAlign w:val="center"/>
            <w:hideMark/>
          </w:tcPr>
          <w:p w:rsidR="004A6BEC" w:rsidRPr="00BD1EDE" w:rsidRDefault="004A6BEC" w:rsidP="004A6BEC">
            <w:pPr>
              <w:jc w:val="center"/>
              <w:rPr>
                <w:rFonts w:ascii="Arial Narrow" w:hAnsi="Arial Narrow"/>
                <w:b/>
                <w:bCs/>
                <w:color w:val="0000FF"/>
                <w:sz w:val="20"/>
                <w:szCs w:val="20"/>
                <w:lang w:eastAsia="ro-RO"/>
              </w:rPr>
            </w:pPr>
            <w:r w:rsidRPr="00BD1EDE">
              <w:rPr>
                <w:rFonts w:ascii="Arial Narrow" w:hAnsi="Arial Narrow"/>
                <w:b/>
                <w:bCs/>
                <w:color w:val="0000FF"/>
                <w:sz w:val="20"/>
                <w:szCs w:val="20"/>
                <w:lang w:eastAsia="ro-RO"/>
              </w:rPr>
              <w:t>Total Calificaţi</w:t>
            </w:r>
          </w:p>
        </w:tc>
        <w:tc>
          <w:tcPr>
            <w:tcW w:w="1407" w:type="dxa"/>
            <w:gridSpan w:val="2"/>
            <w:tcBorders>
              <w:top w:val="single" w:sz="4" w:space="0" w:color="auto"/>
              <w:left w:val="nil"/>
              <w:bottom w:val="single" w:sz="4" w:space="0" w:color="auto"/>
              <w:right w:val="single" w:sz="8" w:space="0" w:color="000000"/>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din care:</w:t>
            </w:r>
          </w:p>
        </w:tc>
        <w:tc>
          <w:tcPr>
            <w:tcW w:w="1970" w:type="dxa"/>
            <w:gridSpan w:val="3"/>
            <w:tcBorders>
              <w:top w:val="single" w:sz="4" w:space="0" w:color="auto"/>
              <w:left w:val="nil"/>
              <w:bottom w:val="single" w:sz="4" w:space="0" w:color="auto"/>
              <w:right w:val="single" w:sz="8" w:space="0" w:color="000000"/>
            </w:tcBorders>
            <w:shd w:val="clear" w:color="auto" w:fill="auto"/>
            <w:noWrap/>
            <w:vAlign w:val="bottom"/>
            <w:hideMark/>
          </w:tcPr>
          <w:p w:rsidR="004A6BEC" w:rsidRPr="00BD1EDE" w:rsidRDefault="004A6BEC" w:rsidP="004A6BEC">
            <w:pPr>
              <w:jc w:val="center"/>
              <w:rPr>
                <w:rFonts w:ascii="Arial Narrow" w:hAnsi="Arial Narrow"/>
                <w:b/>
                <w:bCs/>
                <w:color w:val="0000FF"/>
                <w:sz w:val="20"/>
                <w:szCs w:val="20"/>
                <w:lang w:eastAsia="ro-RO"/>
              </w:rPr>
            </w:pPr>
            <w:r w:rsidRPr="00BD1EDE">
              <w:rPr>
                <w:rFonts w:ascii="Arial Narrow" w:hAnsi="Arial Narrow"/>
                <w:b/>
                <w:bCs/>
                <w:color w:val="0000FF"/>
                <w:sz w:val="20"/>
                <w:szCs w:val="20"/>
                <w:lang w:eastAsia="ro-RO"/>
              </w:rPr>
              <w:t>Titulari</w:t>
            </w:r>
          </w:p>
        </w:tc>
        <w:tc>
          <w:tcPr>
            <w:tcW w:w="2106" w:type="dxa"/>
            <w:gridSpan w:val="3"/>
            <w:tcBorders>
              <w:top w:val="single" w:sz="4" w:space="0" w:color="auto"/>
              <w:left w:val="nil"/>
              <w:bottom w:val="single" w:sz="4" w:space="0" w:color="auto"/>
              <w:right w:val="single" w:sz="8" w:space="0" w:color="000000"/>
            </w:tcBorders>
            <w:shd w:val="clear" w:color="auto" w:fill="auto"/>
            <w:noWrap/>
            <w:vAlign w:val="bottom"/>
            <w:hideMark/>
          </w:tcPr>
          <w:p w:rsidR="004A6BEC" w:rsidRPr="00BD1EDE" w:rsidRDefault="004A6BEC" w:rsidP="004A6BEC">
            <w:pPr>
              <w:jc w:val="center"/>
              <w:rPr>
                <w:rFonts w:ascii="Arial Narrow" w:hAnsi="Arial Narrow"/>
                <w:b/>
                <w:bCs/>
                <w:color w:val="0000FF"/>
                <w:sz w:val="20"/>
                <w:szCs w:val="20"/>
                <w:lang w:eastAsia="ro-RO"/>
              </w:rPr>
            </w:pPr>
            <w:r w:rsidRPr="00BD1EDE">
              <w:rPr>
                <w:rFonts w:ascii="Arial Narrow" w:hAnsi="Arial Narrow"/>
                <w:b/>
                <w:bCs/>
                <w:color w:val="0000FF"/>
                <w:sz w:val="20"/>
                <w:szCs w:val="20"/>
                <w:lang w:eastAsia="ro-RO"/>
              </w:rPr>
              <w:t>Suplinitori calificaţi</w:t>
            </w:r>
          </w:p>
        </w:tc>
        <w:tc>
          <w:tcPr>
            <w:tcW w:w="982" w:type="dxa"/>
            <w:vMerge w:val="restart"/>
            <w:tcBorders>
              <w:top w:val="nil"/>
              <w:left w:val="single" w:sz="8" w:space="0" w:color="auto"/>
              <w:bottom w:val="single" w:sz="8" w:space="0" w:color="000000"/>
              <w:right w:val="single" w:sz="4"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Total necalificaţi</w:t>
            </w:r>
          </w:p>
        </w:tc>
        <w:tc>
          <w:tcPr>
            <w:tcW w:w="1323" w:type="dxa"/>
            <w:gridSpan w:val="2"/>
            <w:tcBorders>
              <w:top w:val="single" w:sz="4" w:space="0" w:color="auto"/>
              <w:left w:val="nil"/>
              <w:bottom w:val="single" w:sz="4" w:space="0" w:color="auto"/>
              <w:right w:val="single" w:sz="8" w:space="0" w:color="000000"/>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din care:</w:t>
            </w:r>
          </w:p>
        </w:tc>
      </w:tr>
      <w:tr w:rsidR="005555FD" w:rsidRPr="00BD1EDE" w:rsidTr="005555FD">
        <w:trPr>
          <w:trHeight w:val="288"/>
        </w:trPr>
        <w:tc>
          <w:tcPr>
            <w:tcW w:w="873" w:type="dxa"/>
            <w:vMerge/>
            <w:tcBorders>
              <w:top w:val="nil"/>
              <w:left w:val="single" w:sz="8" w:space="0" w:color="auto"/>
              <w:bottom w:val="single" w:sz="8" w:space="0" w:color="000000"/>
              <w:right w:val="nil"/>
            </w:tcBorders>
            <w:vAlign w:val="center"/>
            <w:hideMark/>
          </w:tcPr>
          <w:p w:rsidR="004A6BEC" w:rsidRPr="00BD1EDE" w:rsidRDefault="004A6BEC" w:rsidP="004A6BEC">
            <w:pPr>
              <w:rPr>
                <w:rFonts w:ascii="Arial Narrow" w:hAnsi="Arial Narrow"/>
                <w:sz w:val="20"/>
                <w:szCs w:val="20"/>
                <w:lang w:eastAsia="ro-RO"/>
              </w:rPr>
            </w:pPr>
          </w:p>
        </w:tc>
        <w:tc>
          <w:tcPr>
            <w:tcW w:w="2705"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sz w:val="20"/>
                <w:szCs w:val="20"/>
                <w:lang w:eastAsia="ro-RO"/>
              </w:rPr>
            </w:pPr>
          </w:p>
        </w:tc>
        <w:tc>
          <w:tcPr>
            <w:tcW w:w="675" w:type="dxa"/>
            <w:vMerge/>
            <w:tcBorders>
              <w:top w:val="nil"/>
              <w:left w:val="nil"/>
              <w:bottom w:val="single" w:sz="8" w:space="0" w:color="000000"/>
              <w:right w:val="single" w:sz="4"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690" w:type="dxa"/>
            <w:vMerge w:val="restart"/>
            <w:tcBorders>
              <w:top w:val="nil"/>
              <w:left w:val="single" w:sz="4" w:space="0" w:color="auto"/>
              <w:bottom w:val="single" w:sz="8" w:space="0" w:color="000000"/>
              <w:right w:val="single" w:sz="4"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Urban</w:t>
            </w:r>
          </w:p>
        </w:tc>
        <w:tc>
          <w:tcPr>
            <w:tcW w:w="671" w:type="dxa"/>
            <w:vMerge w:val="restart"/>
            <w:tcBorders>
              <w:top w:val="nil"/>
              <w:left w:val="single" w:sz="4" w:space="0" w:color="auto"/>
              <w:bottom w:val="single" w:sz="8" w:space="0" w:color="000000"/>
              <w:right w:val="nil"/>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Rural</w:t>
            </w:r>
          </w:p>
        </w:tc>
        <w:tc>
          <w:tcPr>
            <w:tcW w:w="882" w:type="dxa"/>
            <w:vMerge/>
            <w:tcBorders>
              <w:top w:val="nil"/>
              <w:left w:val="single" w:sz="8" w:space="0" w:color="auto"/>
              <w:bottom w:val="single" w:sz="8" w:space="0" w:color="000000"/>
              <w:right w:val="single" w:sz="4" w:space="0" w:color="auto"/>
            </w:tcBorders>
            <w:vAlign w:val="center"/>
            <w:hideMark/>
          </w:tcPr>
          <w:p w:rsidR="004A6BEC" w:rsidRPr="00BD1EDE" w:rsidRDefault="004A6BEC" w:rsidP="004A6BEC">
            <w:pPr>
              <w:rPr>
                <w:rFonts w:ascii="Arial Narrow" w:hAnsi="Arial Narrow"/>
                <w:b/>
                <w:bCs/>
                <w:color w:val="0000FF"/>
                <w:sz w:val="20"/>
                <w:szCs w:val="20"/>
                <w:lang w:eastAsia="ro-RO"/>
              </w:rPr>
            </w:pPr>
          </w:p>
        </w:tc>
        <w:tc>
          <w:tcPr>
            <w:tcW w:w="703" w:type="dxa"/>
            <w:vMerge w:val="restart"/>
            <w:tcBorders>
              <w:top w:val="nil"/>
              <w:left w:val="single" w:sz="4" w:space="0" w:color="auto"/>
              <w:bottom w:val="single" w:sz="8" w:space="0" w:color="000000"/>
              <w:right w:val="single" w:sz="4"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Urban</w:t>
            </w:r>
          </w:p>
        </w:tc>
        <w:tc>
          <w:tcPr>
            <w:tcW w:w="704" w:type="dxa"/>
            <w:vMerge w:val="restart"/>
            <w:tcBorders>
              <w:top w:val="nil"/>
              <w:left w:val="single" w:sz="4" w:space="0" w:color="auto"/>
              <w:bottom w:val="single" w:sz="8" w:space="0" w:color="000000"/>
              <w:right w:val="single" w:sz="8"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Rural</w:t>
            </w:r>
          </w:p>
        </w:tc>
        <w:tc>
          <w:tcPr>
            <w:tcW w:w="562" w:type="dxa"/>
            <w:vMerge w:val="restart"/>
            <w:tcBorders>
              <w:top w:val="nil"/>
              <w:left w:val="single" w:sz="8" w:space="0" w:color="auto"/>
              <w:bottom w:val="single" w:sz="8" w:space="0" w:color="000000"/>
              <w:right w:val="single" w:sz="4"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Total</w:t>
            </w:r>
          </w:p>
        </w:tc>
        <w:tc>
          <w:tcPr>
            <w:tcW w:w="1408" w:type="dxa"/>
            <w:gridSpan w:val="2"/>
            <w:tcBorders>
              <w:top w:val="single" w:sz="4" w:space="0" w:color="auto"/>
              <w:left w:val="nil"/>
              <w:bottom w:val="single" w:sz="4" w:space="0" w:color="auto"/>
              <w:right w:val="single" w:sz="8" w:space="0" w:color="000000"/>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din care:</w:t>
            </w:r>
          </w:p>
        </w:tc>
        <w:tc>
          <w:tcPr>
            <w:tcW w:w="703" w:type="dxa"/>
            <w:vMerge w:val="restart"/>
            <w:tcBorders>
              <w:top w:val="nil"/>
              <w:left w:val="nil"/>
              <w:bottom w:val="single" w:sz="8" w:space="0" w:color="000000"/>
              <w:right w:val="single" w:sz="4"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Total</w:t>
            </w:r>
          </w:p>
        </w:tc>
        <w:tc>
          <w:tcPr>
            <w:tcW w:w="1403" w:type="dxa"/>
            <w:gridSpan w:val="2"/>
            <w:tcBorders>
              <w:top w:val="single" w:sz="4" w:space="0" w:color="auto"/>
              <w:left w:val="nil"/>
              <w:bottom w:val="single" w:sz="4" w:space="0" w:color="auto"/>
              <w:right w:val="single" w:sz="8" w:space="0" w:color="000000"/>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din care:</w:t>
            </w:r>
          </w:p>
        </w:tc>
        <w:tc>
          <w:tcPr>
            <w:tcW w:w="982" w:type="dxa"/>
            <w:vMerge/>
            <w:tcBorders>
              <w:top w:val="nil"/>
              <w:left w:val="single" w:sz="8" w:space="0" w:color="auto"/>
              <w:bottom w:val="single" w:sz="8" w:space="0" w:color="000000"/>
              <w:right w:val="single" w:sz="4"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704" w:type="dxa"/>
            <w:vMerge w:val="restart"/>
            <w:tcBorders>
              <w:top w:val="nil"/>
              <w:left w:val="single" w:sz="4" w:space="0" w:color="auto"/>
              <w:bottom w:val="single" w:sz="8" w:space="0" w:color="000000"/>
              <w:right w:val="single" w:sz="4"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Urban</w:t>
            </w:r>
          </w:p>
        </w:tc>
        <w:tc>
          <w:tcPr>
            <w:tcW w:w="619" w:type="dxa"/>
            <w:vMerge w:val="restart"/>
            <w:tcBorders>
              <w:top w:val="nil"/>
              <w:left w:val="single" w:sz="4" w:space="0" w:color="auto"/>
              <w:bottom w:val="single" w:sz="8" w:space="0" w:color="000000"/>
              <w:right w:val="single" w:sz="8"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Rural</w:t>
            </w:r>
          </w:p>
        </w:tc>
      </w:tr>
      <w:tr w:rsidR="005555FD" w:rsidRPr="00BD1EDE" w:rsidTr="005555FD">
        <w:trPr>
          <w:trHeight w:val="300"/>
        </w:trPr>
        <w:tc>
          <w:tcPr>
            <w:tcW w:w="873" w:type="dxa"/>
            <w:vMerge/>
            <w:tcBorders>
              <w:top w:val="nil"/>
              <w:left w:val="single" w:sz="8" w:space="0" w:color="auto"/>
              <w:bottom w:val="single" w:sz="8" w:space="0" w:color="000000"/>
              <w:right w:val="nil"/>
            </w:tcBorders>
            <w:vAlign w:val="center"/>
            <w:hideMark/>
          </w:tcPr>
          <w:p w:rsidR="004A6BEC" w:rsidRPr="00BD1EDE" w:rsidRDefault="004A6BEC" w:rsidP="004A6BEC">
            <w:pPr>
              <w:rPr>
                <w:rFonts w:ascii="Arial Narrow" w:hAnsi="Arial Narrow"/>
                <w:sz w:val="20"/>
                <w:szCs w:val="20"/>
                <w:lang w:eastAsia="ro-RO"/>
              </w:rPr>
            </w:pPr>
          </w:p>
        </w:tc>
        <w:tc>
          <w:tcPr>
            <w:tcW w:w="2705"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sz w:val="20"/>
                <w:szCs w:val="20"/>
                <w:lang w:eastAsia="ro-RO"/>
              </w:rPr>
            </w:pPr>
          </w:p>
        </w:tc>
        <w:tc>
          <w:tcPr>
            <w:tcW w:w="675" w:type="dxa"/>
            <w:vMerge/>
            <w:tcBorders>
              <w:top w:val="nil"/>
              <w:left w:val="nil"/>
              <w:bottom w:val="single" w:sz="8" w:space="0" w:color="000000"/>
              <w:right w:val="single" w:sz="4"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690" w:type="dxa"/>
            <w:vMerge/>
            <w:tcBorders>
              <w:top w:val="nil"/>
              <w:left w:val="single" w:sz="4" w:space="0" w:color="auto"/>
              <w:bottom w:val="single" w:sz="8" w:space="0" w:color="000000"/>
              <w:right w:val="single" w:sz="4"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671" w:type="dxa"/>
            <w:vMerge/>
            <w:tcBorders>
              <w:top w:val="nil"/>
              <w:left w:val="single" w:sz="4" w:space="0" w:color="auto"/>
              <w:bottom w:val="single" w:sz="8" w:space="0" w:color="000000"/>
              <w:right w:val="nil"/>
            </w:tcBorders>
            <w:vAlign w:val="center"/>
            <w:hideMark/>
          </w:tcPr>
          <w:p w:rsidR="004A6BEC" w:rsidRPr="00BD1EDE" w:rsidRDefault="004A6BEC" w:rsidP="004A6BEC">
            <w:pPr>
              <w:rPr>
                <w:rFonts w:ascii="Arial Narrow" w:hAnsi="Arial Narrow"/>
                <w:b/>
                <w:bCs/>
                <w:sz w:val="20"/>
                <w:szCs w:val="20"/>
                <w:lang w:eastAsia="ro-RO"/>
              </w:rPr>
            </w:pPr>
          </w:p>
        </w:tc>
        <w:tc>
          <w:tcPr>
            <w:tcW w:w="882" w:type="dxa"/>
            <w:vMerge/>
            <w:tcBorders>
              <w:top w:val="nil"/>
              <w:left w:val="single" w:sz="8" w:space="0" w:color="auto"/>
              <w:bottom w:val="single" w:sz="8" w:space="0" w:color="000000"/>
              <w:right w:val="single" w:sz="4" w:space="0" w:color="auto"/>
            </w:tcBorders>
            <w:vAlign w:val="center"/>
            <w:hideMark/>
          </w:tcPr>
          <w:p w:rsidR="004A6BEC" w:rsidRPr="00BD1EDE" w:rsidRDefault="004A6BEC" w:rsidP="004A6BEC">
            <w:pPr>
              <w:rPr>
                <w:rFonts w:ascii="Arial Narrow" w:hAnsi="Arial Narrow"/>
                <w:b/>
                <w:bCs/>
                <w:color w:val="0000FF"/>
                <w:sz w:val="20"/>
                <w:szCs w:val="20"/>
                <w:lang w:eastAsia="ro-RO"/>
              </w:rPr>
            </w:pPr>
          </w:p>
        </w:tc>
        <w:tc>
          <w:tcPr>
            <w:tcW w:w="703" w:type="dxa"/>
            <w:vMerge/>
            <w:tcBorders>
              <w:top w:val="nil"/>
              <w:left w:val="single" w:sz="4" w:space="0" w:color="auto"/>
              <w:bottom w:val="single" w:sz="8" w:space="0" w:color="000000"/>
              <w:right w:val="single" w:sz="4"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704" w:type="dxa"/>
            <w:vMerge/>
            <w:tcBorders>
              <w:top w:val="nil"/>
              <w:left w:val="single" w:sz="4"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562" w:type="dxa"/>
            <w:vMerge/>
            <w:tcBorders>
              <w:top w:val="nil"/>
              <w:left w:val="single" w:sz="8" w:space="0" w:color="auto"/>
              <w:bottom w:val="single" w:sz="8" w:space="0" w:color="000000"/>
              <w:right w:val="single" w:sz="4"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704" w:type="dxa"/>
            <w:tcBorders>
              <w:top w:val="nil"/>
              <w:left w:val="nil"/>
              <w:bottom w:val="single" w:sz="8" w:space="0" w:color="auto"/>
              <w:right w:val="single" w:sz="4"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Urban</w:t>
            </w:r>
          </w:p>
        </w:tc>
        <w:tc>
          <w:tcPr>
            <w:tcW w:w="704" w:type="dxa"/>
            <w:tcBorders>
              <w:top w:val="nil"/>
              <w:left w:val="nil"/>
              <w:bottom w:val="single" w:sz="8"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Rural</w:t>
            </w:r>
          </w:p>
        </w:tc>
        <w:tc>
          <w:tcPr>
            <w:tcW w:w="703" w:type="dxa"/>
            <w:vMerge/>
            <w:tcBorders>
              <w:top w:val="nil"/>
              <w:left w:val="nil"/>
              <w:bottom w:val="single" w:sz="8" w:space="0" w:color="000000"/>
              <w:right w:val="single" w:sz="4"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699" w:type="dxa"/>
            <w:tcBorders>
              <w:top w:val="nil"/>
              <w:left w:val="nil"/>
              <w:bottom w:val="single" w:sz="8" w:space="0" w:color="auto"/>
              <w:right w:val="single" w:sz="4"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Urban</w:t>
            </w:r>
          </w:p>
        </w:tc>
        <w:tc>
          <w:tcPr>
            <w:tcW w:w="704" w:type="dxa"/>
            <w:tcBorders>
              <w:top w:val="nil"/>
              <w:left w:val="nil"/>
              <w:bottom w:val="single" w:sz="8"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Rural</w:t>
            </w:r>
          </w:p>
        </w:tc>
        <w:tc>
          <w:tcPr>
            <w:tcW w:w="982" w:type="dxa"/>
            <w:vMerge/>
            <w:tcBorders>
              <w:top w:val="nil"/>
              <w:left w:val="single" w:sz="8" w:space="0" w:color="auto"/>
              <w:bottom w:val="single" w:sz="8" w:space="0" w:color="000000"/>
              <w:right w:val="single" w:sz="4"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704" w:type="dxa"/>
            <w:vMerge/>
            <w:tcBorders>
              <w:top w:val="nil"/>
              <w:left w:val="single" w:sz="4" w:space="0" w:color="auto"/>
              <w:bottom w:val="single" w:sz="8" w:space="0" w:color="000000"/>
              <w:right w:val="single" w:sz="4" w:space="0" w:color="auto"/>
            </w:tcBorders>
            <w:vAlign w:val="center"/>
            <w:hideMark/>
          </w:tcPr>
          <w:p w:rsidR="004A6BEC" w:rsidRPr="00BD1EDE" w:rsidRDefault="004A6BEC" w:rsidP="004A6BEC">
            <w:pPr>
              <w:rPr>
                <w:rFonts w:ascii="Arial Narrow" w:hAnsi="Arial Narrow"/>
                <w:b/>
                <w:bCs/>
                <w:sz w:val="20"/>
                <w:szCs w:val="20"/>
                <w:lang w:eastAsia="ro-RO"/>
              </w:rPr>
            </w:pPr>
          </w:p>
        </w:tc>
        <w:tc>
          <w:tcPr>
            <w:tcW w:w="619" w:type="dxa"/>
            <w:vMerge/>
            <w:tcBorders>
              <w:top w:val="nil"/>
              <w:left w:val="single" w:sz="4"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b/>
                <w:bCs/>
                <w:sz w:val="20"/>
                <w:szCs w:val="20"/>
                <w:lang w:eastAsia="ro-RO"/>
              </w:rPr>
            </w:pPr>
          </w:p>
        </w:tc>
      </w:tr>
      <w:tr w:rsidR="005555FD" w:rsidRPr="00BD1EDE" w:rsidTr="005555FD">
        <w:trPr>
          <w:trHeight w:val="288"/>
        </w:trPr>
        <w:tc>
          <w:tcPr>
            <w:tcW w:w="873" w:type="dxa"/>
            <w:vMerge w:val="restart"/>
            <w:tcBorders>
              <w:top w:val="nil"/>
              <w:left w:val="single" w:sz="8" w:space="0" w:color="auto"/>
              <w:bottom w:val="single" w:sz="8" w:space="0" w:color="000000"/>
              <w:right w:val="single" w:sz="8" w:space="0" w:color="auto"/>
            </w:tcBorders>
            <w:shd w:val="clear" w:color="auto" w:fill="auto"/>
            <w:vAlign w:val="center"/>
            <w:hideMark/>
          </w:tcPr>
          <w:p w:rsidR="004A6BEC" w:rsidRPr="00BD1EDE" w:rsidRDefault="004A6BEC" w:rsidP="004A6BEC">
            <w:pPr>
              <w:jc w:val="center"/>
              <w:rPr>
                <w:rFonts w:ascii="Arial Narrow" w:hAnsi="Arial Narrow"/>
                <w:color w:val="0000FF"/>
                <w:sz w:val="20"/>
                <w:szCs w:val="20"/>
                <w:lang w:eastAsia="ro-RO"/>
              </w:rPr>
            </w:pPr>
            <w:r w:rsidRPr="00BD1EDE">
              <w:rPr>
                <w:rFonts w:ascii="Arial Narrow" w:hAnsi="Arial Narrow"/>
                <w:color w:val="0000FF"/>
                <w:sz w:val="20"/>
                <w:szCs w:val="20"/>
                <w:lang w:eastAsia="ro-RO"/>
              </w:rPr>
              <w:t>2010-2011</w:t>
            </w: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Profesori discipline tehnologice</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2</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2</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288"/>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Maistri instructori</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300"/>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8"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Total</w:t>
            </w:r>
          </w:p>
        </w:tc>
        <w:tc>
          <w:tcPr>
            <w:tcW w:w="675"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16</w:t>
            </w:r>
          </w:p>
        </w:tc>
        <w:tc>
          <w:tcPr>
            <w:tcW w:w="690"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16</w:t>
            </w:r>
          </w:p>
        </w:tc>
        <w:tc>
          <w:tcPr>
            <w:tcW w:w="671"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8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16</w:t>
            </w:r>
          </w:p>
        </w:tc>
        <w:tc>
          <w:tcPr>
            <w:tcW w:w="703"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16</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56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6</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6</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3"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10</w:t>
            </w:r>
          </w:p>
        </w:tc>
        <w:tc>
          <w:tcPr>
            <w:tcW w:w="699"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10</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9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619"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r>
      <w:tr w:rsidR="005555FD" w:rsidRPr="00BD1EDE" w:rsidTr="005555FD">
        <w:trPr>
          <w:trHeight w:val="288"/>
        </w:trPr>
        <w:tc>
          <w:tcPr>
            <w:tcW w:w="873" w:type="dxa"/>
            <w:vMerge w:val="restart"/>
            <w:tcBorders>
              <w:top w:val="nil"/>
              <w:left w:val="single" w:sz="8" w:space="0" w:color="auto"/>
              <w:bottom w:val="single" w:sz="8" w:space="0" w:color="000000"/>
              <w:right w:val="single" w:sz="8" w:space="0" w:color="auto"/>
            </w:tcBorders>
            <w:shd w:val="clear" w:color="auto" w:fill="auto"/>
            <w:vAlign w:val="center"/>
            <w:hideMark/>
          </w:tcPr>
          <w:p w:rsidR="004A6BEC" w:rsidRPr="00BD1EDE" w:rsidRDefault="004A6BEC" w:rsidP="004A6BEC">
            <w:pPr>
              <w:jc w:val="center"/>
              <w:rPr>
                <w:rFonts w:ascii="Arial Narrow" w:hAnsi="Arial Narrow"/>
                <w:color w:val="0000FF"/>
                <w:sz w:val="20"/>
                <w:szCs w:val="20"/>
                <w:lang w:eastAsia="ro-RO"/>
              </w:rPr>
            </w:pPr>
            <w:r w:rsidRPr="00BD1EDE">
              <w:rPr>
                <w:rFonts w:ascii="Arial Narrow" w:hAnsi="Arial Narrow"/>
                <w:color w:val="0000FF"/>
                <w:sz w:val="20"/>
                <w:szCs w:val="20"/>
                <w:lang w:eastAsia="ro-RO"/>
              </w:rPr>
              <w:t>2011-2012</w:t>
            </w: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Profesori discipline tehnologice</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10</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10</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10</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4</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4</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288"/>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Maistri instructori</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8</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300"/>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8"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Total</w:t>
            </w:r>
          </w:p>
        </w:tc>
        <w:tc>
          <w:tcPr>
            <w:tcW w:w="675"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18</w:t>
            </w:r>
          </w:p>
        </w:tc>
        <w:tc>
          <w:tcPr>
            <w:tcW w:w="690"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18</w:t>
            </w:r>
          </w:p>
        </w:tc>
        <w:tc>
          <w:tcPr>
            <w:tcW w:w="671"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8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18</w:t>
            </w:r>
          </w:p>
        </w:tc>
        <w:tc>
          <w:tcPr>
            <w:tcW w:w="703"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18</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56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6</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6</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3"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12</w:t>
            </w:r>
          </w:p>
        </w:tc>
        <w:tc>
          <w:tcPr>
            <w:tcW w:w="699"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12</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9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619"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r>
      <w:tr w:rsidR="005555FD" w:rsidRPr="00BD1EDE" w:rsidTr="005555FD">
        <w:trPr>
          <w:trHeight w:val="288"/>
        </w:trPr>
        <w:tc>
          <w:tcPr>
            <w:tcW w:w="873" w:type="dxa"/>
            <w:vMerge w:val="restart"/>
            <w:tcBorders>
              <w:top w:val="nil"/>
              <w:left w:val="single" w:sz="8" w:space="0" w:color="auto"/>
              <w:bottom w:val="single" w:sz="8" w:space="0" w:color="000000"/>
              <w:right w:val="single" w:sz="8" w:space="0" w:color="auto"/>
            </w:tcBorders>
            <w:shd w:val="clear" w:color="auto" w:fill="auto"/>
            <w:vAlign w:val="center"/>
            <w:hideMark/>
          </w:tcPr>
          <w:p w:rsidR="004A6BEC" w:rsidRPr="00BD1EDE" w:rsidRDefault="004A6BEC" w:rsidP="004A6BEC">
            <w:pPr>
              <w:jc w:val="center"/>
              <w:rPr>
                <w:rFonts w:ascii="Arial Narrow" w:hAnsi="Arial Narrow"/>
                <w:color w:val="0000FF"/>
                <w:sz w:val="20"/>
                <w:szCs w:val="20"/>
                <w:lang w:eastAsia="ro-RO"/>
              </w:rPr>
            </w:pPr>
            <w:r w:rsidRPr="00BD1EDE">
              <w:rPr>
                <w:rFonts w:ascii="Arial Narrow" w:hAnsi="Arial Narrow"/>
                <w:color w:val="0000FF"/>
                <w:sz w:val="20"/>
                <w:szCs w:val="20"/>
                <w:lang w:eastAsia="ro-RO"/>
              </w:rPr>
              <w:t>2012-2013</w:t>
            </w: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Profesori discipline tehnologice</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5</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5</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4</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4</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288"/>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Maistri instructori</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300"/>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8"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Total</w:t>
            </w:r>
          </w:p>
        </w:tc>
        <w:tc>
          <w:tcPr>
            <w:tcW w:w="675"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18</w:t>
            </w:r>
          </w:p>
        </w:tc>
        <w:tc>
          <w:tcPr>
            <w:tcW w:w="690"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18</w:t>
            </w:r>
          </w:p>
        </w:tc>
        <w:tc>
          <w:tcPr>
            <w:tcW w:w="671"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8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18</w:t>
            </w:r>
          </w:p>
        </w:tc>
        <w:tc>
          <w:tcPr>
            <w:tcW w:w="703"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18</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56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5</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5</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3"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13</w:t>
            </w:r>
          </w:p>
        </w:tc>
        <w:tc>
          <w:tcPr>
            <w:tcW w:w="699"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13</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9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619"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r>
      <w:tr w:rsidR="005555FD" w:rsidRPr="00BD1EDE" w:rsidTr="005555FD">
        <w:trPr>
          <w:trHeight w:val="288"/>
        </w:trPr>
        <w:tc>
          <w:tcPr>
            <w:tcW w:w="873" w:type="dxa"/>
            <w:vMerge w:val="restart"/>
            <w:tcBorders>
              <w:top w:val="nil"/>
              <w:left w:val="single" w:sz="8" w:space="0" w:color="auto"/>
              <w:bottom w:val="single" w:sz="8" w:space="0" w:color="000000"/>
              <w:right w:val="single" w:sz="8" w:space="0" w:color="auto"/>
            </w:tcBorders>
            <w:shd w:val="clear" w:color="auto" w:fill="auto"/>
            <w:vAlign w:val="center"/>
            <w:hideMark/>
          </w:tcPr>
          <w:p w:rsidR="004A6BEC" w:rsidRPr="00BD1EDE" w:rsidRDefault="004A6BEC" w:rsidP="004A6BEC">
            <w:pPr>
              <w:jc w:val="center"/>
              <w:rPr>
                <w:rFonts w:ascii="Arial Narrow" w:hAnsi="Arial Narrow"/>
                <w:color w:val="0000FF"/>
                <w:sz w:val="20"/>
                <w:szCs w:val="20"/>
                <w:lang w:eastAsia="ro-RO"/>
              </w:rPr>
            </w:pPr>
            <w:r w:rsidRPr="00BD1EDE">
              <w:rPr>
                <w:rFonts w:ascii="Arial Narrow" w:hAnsi="Arial Narrow"/>
                <w:color w:val="0000FF"/>
                <w:sz w:val="20"/>
                <w:szCs w:val="20"/>
                <w:lang w:eastAsia="ro-RO"/>
              </w:rPr>
              <w:t>2013-2014</w:t>
            </w: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Profesori discipline tehnologice</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11</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11</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11</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11</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5</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5</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288"/>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Maistri instructori</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6</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300"/>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8"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Total</w:t>
            </w:r>
          </w:p>
        </w:tc>
        <w:tc>
          <w:tcPr>
            <w:tcW w:w="675"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17</w:t>
            </w:r>
          </w:p>
        </w:tc>
        <w:tc>
          <w:tcPr>
            <w:tcW w:w="690"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17</w:t>
            </w:r>
          </w:p>
        </w:tc>
        <w:tc>
          <w:tcPr>
            <w:tcW w:w="671"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8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17</w:t>
            </w:r>
          </w:p>
        </w:tc>
        <w:tc>
          <w:tcPr>
            <w:tcW w:w="703"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17</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56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5</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5</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3"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12</w:t>
            </w:r>
          </w:p>
        </w:tc>
        <w:tc>
          <w:tcPr>
            <w:tcW w:w="699"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12</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9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619"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r>
      <w:tr w:rsidR="005555FD" w:rsidRPr="00BD1EDE" w:rsidTr="005555FD">
        <w:trPr>
          <w:trHeight w:val="288"/>
        </w:trPr>
        <w:tc>
          <w:tcPr>
            <w:tcW w:w="873" w:type="dxa"/>
            <w:vMerge w:val="restart"/>
            <w:tcBorders>
              <w:top w:val="nil"/>
              <w:left w:val="single" w:sz="8" w:space="0" w:color="auto"/>
              <w:bottom w:val="single" w:sz="8" w:space="0" w:color="000000"/>
              <w:right w:val="single" w:sz="8" w:space="0" w:color="auto"/>
            </w:tcBorders>
            <w:shd w:val="clear" w:color="auto" w:fill="auto"/>
            <w:vAlign w:val="center"/>
            <w:hideMark/>
          </w:tcPr>
          <w:p w:rsidR="004A6BEC" w:rsidRPr="00BD1EDE" w:rsidRDefault="004A6BEC" w:rsidP="004A6BEC">
            <w:pPr>
              <w:jc w:val="center"/>
              <w:rPr>
                <w:rFonts w:ascii="Arial Narrow" w:hAnsi="Arial Narrow"/>
                <w:color w:val="0000FF"/>
                <w:sz w:val="20"/>
                <w:szCs w:val="20"/>
                <w:lang w:eastAsia="ro-RO"/>
              </w:rPr>
            </w:pPr>
            <w:r w:rsidRPr="00BD1EDE">
              <w:rPr>
                <w:rFonts w:ascii="Arial Narrow" w:hAnsi="Arial Narrow"/>
                <w:color w:val="0000FF"/>
                <w:sz w:val="20"/>
                <w:szCs w:val="20"/>
                <w:lang w:eastAsia="ro-RO"/>
              </w:rPr>
              <w:t>2014-2015</w:t>
            </w: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Profesori discipline tehnologice</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14</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14</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14</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14</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5</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5</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9</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288"/>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sz w:val="20"/>
                <w:szCs w:val="20"/>
                <w:lang w:eastAsia="ro-RO"/>
              </w:rPr>
            </w:pPr>
            <w:r w:rsidRPr="00BD1EDE">
              <w:rPr>
                <w:rFonts w:ascii="Arial Narrow" w:hAnsi="Arial Narrow"/>
                <w:sz w:val="20"/>
                <w:szCs w:val="20"/>
                <w:lang w:eastAsia="ro-RO"/>
              </w:rPr>
              <w:t>Maistri instructori</w:t>
            </w:r>
          </w:p>
        </w:tc>
        <w:tc>
          <w:tcPr>
            <w:tcW w:w="675"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7</w:t>
            </w:r>
          </w:p>
        </w:tc>
        <w:tc>
          <w:tcPr>
            <w:tcW w:w="690"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7</w:t>
            </w:r>
          </w:p>
        </w:tc>
        <w:tc>
          <w:tcPr>
            <w:tcW w:w="671"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8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7</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7</w:t>
            </w:r>
          </w:p>
        </w:tc>
        <w:tc>
          <w:tcPr>
            <w:tcW w:w="704" w:type="dxa"/>
            <w:tcBorders>
              <w:top w:val="nil"/>
              <w:left w:val="nil"/>
              <w:bottom w:val="single" w:sz="4"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56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3"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7</w:t>
            </w:r>
          </w:p>
        </w:tc>
        <w:tc>
          <w:tcPr>
            <w:tcW w:w="699"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7</w:t>
            </w:r>
          </w:p>
        </w:tc>
        <w:tc>
          <w:tcPr>
            <w:tcW w:w="704"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982" w:type="dxa"/>
            <w:tcBorders>
              <w:top w:val="nil"/>
              <w:left w:val="nil"/>
              <w:bottom w:val="single" w:sz="4" w:space="0" w:color="auto"/>
              <w:right w:val="single" w:sz="4" w:space="0" w:color="auto"/>
            </w:tcBorders>
            <w:shd w:val="clear" w:color="auto" w:fill="auto"/>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704" w:type="dxa"/>
            <w:tcBorders>
              <w:top w:val="nil"/>
              <w:left w:val="nil"/>
              <w:bottom w:val="single" w:sz="4" w:space="0" w:color="auto"/>
              <w:right w:val="single" w:sz="4"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c>
          <w:tcPr>
            <w:tcW w:w="619" w:type="dxa"/>
            <w:tcBorders>
              <w:top w:val="nil"/>
              <w:left w:val="nil"/>
              <w:bottom w:val="single" w:sz="4" w:space="0" w:color="auto"/>
              <w:right w:val="single" w:sz="8" w:space="0" w:color="auto"/>
            </w:tcBorders>
            <w:shd w:val="clear" w:color="000000" w:fill="FFFF00"/>
            <w:vAlign w:val="center"/>
            <w:hideMark/>
          </w:tcPr>
          <w:p w:rsidR="004A6BEC" w:rsidRPr="00BD1EDE" w:rsidRDefault="004A6BEC" w:rsidP="004A6BEC">
            <w:pPr>
              <w:jc w:val="right"/>
              <w:rPr>
                <w:rFonts w:ascii="Arial" w:hAnsi="Arial" w:cs="Arial"/>
                <w:sz w:val="20"/>
                <w:szCs w:val="20"/>
                <w:lang w:eastAsia="ro-RO"/>
              </w:rPr>
            </w:pPr>
            <w:r w:rsidRPr="00BD1EDE">
              <w:rPr>
                <w:rFonts w:ascii="Arial" w:hAnsi="Arial" w:cs="Arial"/>
                <w:sz w:val="20"/>
                <w:szCs w:val="20"/>
                <w:lang w:eastAsia="ro-RO"/>
              </w:rPr>
              <w:t>0</w:t>
            </w:r>
          </w:p>
        </w:tc>
      </w:tr>
      <w:tr w:rsidR="005555FD" w:rsidRPr="00BD1EDE" w:rsidTr="005555FD">
        <w:trPr>
          <w:trHeight w:val="300"/>
        </w:trPr>
        <w:tc>
          <w:tcPr>
            <w:tcW w:w="873" w:type="dxa"/>
            <w:vMerge/>
            <w:tcBorders>
              <w:top w:val="nil"/>
              <w:left w:val="single" w:sz="8" w:space="0" w:color="auto"/>
              <w:bottom w:val="single" w:sz="8" w:space="0" w:color="000000"/>
              <w:right w:val="single" w:sz="8" w:space="0" w:color="auto"/>
            </w:tcBorders>
            <w:vAlign w:val="center"/>
            <w:hideMark/>
          </w:tcPr>
          <w:p w:rsidR="004A6BEC" w:rsidRPr="00BD1EDE" w:rsidRDefault="004A6BEC" w:rsidP="004A6BEC">
            <w:pPr>
              <w:rPr>
                <w:rFonts w:ascii="Arial Narrow" w:hAnsi="Arial Narrow"/>
                <w:color w:val="0000FF"/>
                <w:sz w:val="20"/>
                <w:szCs w:val="20"/>
                <w:lang w:eastAsia="ro-RO"/>
              </w:rPr>
            </w:pPr>
          </w:p>
        </w:tc>
        <w:tc>
          <w:tcPr>
            <w:tcW w:w="2705" w:type="dxa"/>
            <w:tcBorders>
              <w:top w:val="nil"/>
              <w:left w:val="nil"/>
              <w:bottom w:val="single" w:sz="8" w:space="0" w:color="auto"/>
              <w:right w:val="single" w:sz="8" w:space="0" w:color="auto"/>
            </w:tcBorders>
            <w:shd w:val="clear" w:color="auto" w:fill="auto"/>
            <w:vAlign w:val="center"/>
            <w:hideMark/>
          </w:tcPr>
          <w:p w:rsidR="004A6BEC" w:rsidRPr="00BD1EDE" w:rsidRDefault="004A6BEC" w:rsidP="004A6BEC">
            <w:pPr>
              <w:jc w:val="center"/>
              <w:rPr>
                <w:rFonts w:ascii="Arial Narrow" w:hAnsi="Arial Narrow"/>
                <w:b/>
                <w:bCs/>
                <w:sz w:val="20"/>
                <w:szCs w:val="20"/>
                <w:lang w:eastAsia="ro-RO"/>
              </w:rPr>
            </w:pPr>
            <w:r w:rsidRPr="00BD1EDE">
              <w:rPr>
                <w:rFonts w:ascii="Arial Narrow" w:hAnsi="Arial Narrow"/>
                <w:b/>
                <w:bCs/>
                <w:sz w:val="20"/>
                <w:szCs w:val="20"/>
                <w:lang w:eastAsia="ro-RO"/>
              </w:rPr>
              <w:t>Total</w:t>
            </w:r>
          </w:p>
        </w:tc>
        <w:tc>
          <w:tcPr>
            <w:tcW w:w="675"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21</w:t>
            </w:r>
          </w:p>
        </w:tc>
        <w:tc>
          <w:tcPr>
            <w:tcW w:w="690"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21</w:t>
            </w:r>
          </w:p>
        </w:tc>
        <w:tc>
          <w:tcPr>
            <w:tcW w:w="671"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8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21</w:t>
            </w:r>
          </w:p>
        </w:tc>
        <w:tc>
          <w:tcPr>
            <w:tcW w:w="703"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21</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56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5</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5</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3"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16</w:t>
            </w:r>
          </w:p>
        </w:tc>
        <w:tc>
          <w:tcPr>
            <w:tcW w:w="699"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16</w:t>
            </w:r>
          </w:p>
        </w:tc>
        <w:tc>
          <w:tcPr>
            <w:tcW w:w="704"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982" w:type="dxa"/>
            <w:tcBorders>
              <w:top w:val="nil"/>
              <w:left w:val="nil"/>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704" w:type="dxa"/>
            <w:tcBorders>
              <w:top w:val="nil"/>
              <w:left w:val="single" w:sz="4" w:space="0" w:color="auto"/>
              <w:bottom w:val="single" w:sz="8" w:space="0" w:color="auto"/>
              <w:right w:val="nil"/>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c>
          <w:tcPr>
            <w:tcW w:w="619" w:type="dxa"/>
            <w:tcBorders>
              <w:top w:val="nil"/>
              <w:left w:val="single" w:sz="4" w:space="0" w:color="auto"/>
              <w:bottom w:val="single" w:sz="8" w:space="0" w:color="auto"/>
              <w:right w:val="single" w:sz="8" w:space="0" w:color="auto"/>
            </w:tcBorders>
            <w:shd w:val="clear" w:color="auto" w:fill="auto"/>
            <w:vAlign w:val="center"/>
            <w:hideMark/>
          </w:tcPr>
          <w:p w:rsidR="004A6BEC" w:rsidRPr="00BD1EDE" w:rsidRDefault="004A6BEC" w:rsidP="004A6BEC">
            <w:pPr>
              <w:jc w:val="right"/>
              <w:rPr>
                <w:rFonts w:ascii="Arial" w:hAnsi="Arial" w:cs="Arial"/>
                <w:b/>
                <w:bCs/>
                <w:sz w:val="20"/>
                <w:szCs w:val="20"/>
                <w:lang w:eastAsia="ro-RO"/>
              </w:rPr>
            </w:pPr>
            <w:r w:rsidRPr="00BD1EDE">
              <w:rPr>
                <w:rFonts w:ascii="Arial" w:hAnsi="Arial" w:cs="Arial"/>
                <w:b/>
                <w:bCs/>
                <w:sz w:val="20"/>
                <w:szCs w:val="20"/>
                <w:lang w:eastAsia="ro-RO"/>
              </w:rPr>
              <w:t>0</w:t>
            </w:r>
          </w:p>
        </w:tc>
      </w:tr>
      <w:tr w:rsidR="005555FD" w:rsidTr="005555FD">
        <w:trPr>
          <w:trHeight w:val="300"/>
        </w:trPr>
        <w:tc>
          <w:tcPr>
            <w:tcW w:w="873" w:type="dxa"/>
            <w:vMerge w:val="restart"/>
            <w:tcBorders>
              <w:top w:val="single" w:sz="4" w:space="0" w:color="auto"/>
              <w:left w:val="single" w:sz="4" w:space="0" w:color="auto"/>
              <w:bottom w:val="single" w:sz="4" w:space="0" w:color="auto"/>
              <w:right w:val="single" w:sz="4" w:space="0" w:color="auto"/>
            </w:tcBorders>
            <w:vAlign w:val="center"/>
            <w:hideMark/>
          </w:tcPr>
          <w:p w:rsidR="005555FD" w:rsidRDefault="005555FD">
            <w:pPr>
              <w:jc w:val="center"/>
              <w:rPr>
                <w:rFonts w:ascii="Arial Narrow" w:hAnsi="Arial Narrow"/>
                <w:color w:val="0000FF"/>
                <w:sz w:val="20"/>
                <w:szCs w:val="20"/>
                <w:lang w:eastAsia="ro-RO"/>
              </w:rPr>
            </w:pPr>
            <w:r>
              <w:rPr>
                <w:rFonts w:ascii="Arial Narrow" w:hAnsi="Arial Narrow"/>
                <w:color w:val="0000FF"/>
                <w:sz w:val="20"/>
                <w:szCs w:val="20"/>
                <w:lang w:eastAsia="ro-RO"/>
              </w:rPr>
              <w:t>2015-2016</w:t>
            </w:r>
          </w:p>
        </w:tc>
        <w:tc>
          <w:tcPr>
            <w:tcW w:w="270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center"/>
              <w:rPr>
                <w:rFonts w:ascii="Arial Narrow" w:hAnsi="Arial Narrow"/>
                <w:sz w:val="20"/>
                <w:szCs w:val="20"/>
                <w:lang w:eastAsia="ro-RO"/>
              </w:rPr>
            </w:pPr>
            <w:r>
              <w:rPr>
                <w:rFonts w:ascii="Arial Narrow" w:hAnsi="Arial Narrow"/>
                <w:sz w:val="20"/>
                <w:szCs w:val="20"/>
                <w:lang w:eastAsia="ro-RO"/>
              </w:rPr>
              <w:t>Profesori discipline tehnologice</w:t>
            </w:r>
          </w:p>
        </w:tc>
        <w:tc>
          <w:tcPr>
            <w:tcW w:w="67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14</w:t>
            </w:r>
          </w:p>
        </w:tc>
        <w:tc>
          <w:tcPr>
            <w:tcW w:w="690"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14</w:t>
            </w:r>
          </w:p>
        </w:tc>
        <w:tc>
          <w:tcPr>
            <w:tcW w:w="671"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8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14</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14</w:t>
            </w:r>
          </w:p>
        </w:tc>
        <w:tc>
          <w:tcPr>
            <w:tcW w:w="704"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56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6</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6</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0</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8</w:t>
            </w:r>
          </w:p>
        </w:tc>
        <w:tc>
          <w:tcPr>
            <w:tcW w:w="69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8</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9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61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r>
      <w:tr w:rsidR="005555FD" w:rsidTr="005555FD">
        <w:trPr>
          <w:trHeight w:val="300"/>
        </w:trPr>
        <w:tc>
          <w:tcPr>
            <w:tcW w:w="873" w:type="dxa"/>
            <w:vMerge/>
            <w:tcBorders>
              <w:top w:val="single" w:sz="4" w:space="0" w:color="auto"/>
              <w:left w:val="single" w:sz="4" w:space="0" w:color="auto"/>
              <w:bottom w:val="single" w:sz="4" w:space="0" w:color="auto"/>
              <w:right w:val="single" w:sz="4" w:space="0" w:color="auto"/>
            </w:tcBorders>
            <w:vAlign w:val="center"/>
            <w:hideMark/>
          </w:tcPr>
          <w:p w:rsidR="005555FD" w:rsidRDefault="005555FD">
            <w:pPr>
              <w:rPr>
                <w:rFonts w:ascii="Arial Narrow" w:hAnsi="Arial Narrow"/>
                <w:color w:val="0000FF"/>
                <w:sz w:val="20"/>
                <w:szCs w:val="20"/>
                <w:lang w:eastAsia="ro-RO"/>
              </w:rPr>
            </w:pPr>
          </w:p>
        </w:tc>
        <w:tc>
          <w:tcPr>
            <w:tcW w:w="270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center"/>
              <w:rPr>
                <w:rFonts w:ascii="Arial Narrow" w:hAnsi="Arial Narrow"/>
                <w:sz w:val="20"/>
                <w:szCs w:val="20"/>
                <w:lang w:eastAsia="ro-RO"/>
              </w:rPr>
            </w:pPr>
            <w:r>
              <w:rPr>
                <w:rFonts w:ascii="Arial Narrow" w:hAnsi="Arial Narrow"/>
                <w:sz w:val="20"/>
                <w:szCs w:val="20"/>
                <w:lang w:eastAsia="ro-RO"/>
              </w:rPr>
              <w:t>Maistri instructori</w:t>
            </w:r>
          </w:p>
        </w:tc>
        <w:tc>
          <w:tcPr>
            <w:tcW w:w="67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690"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671"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8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704"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56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1</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0</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69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9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61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r>
      <w:tr w:rsidR="005555FD" w:rsidTr="005555FD">
        <w:trPr>
          <w:trHeight w:val="300"/>
        </w:trPr>
        <w:tc>
          <w:tcPr>
            <w:tcW w:w="873" w:type="dxa"/>
            <w:vMerge/>
            <w:tcBorders>
              <w:top w:val="single" w:sz="4" w:space="0" w:color="auto"/>
              <w:left w:val="single" w:sz="4" w:space="0" w:color="auto"/>
              <w:bottom w:val="single" w:sz="4" w:space="0" w:color="auto"/>
              <w:right w:val="single" w:sz="4" w:space="0" w:color="auto"/>
            </w:tcBorders>
            <w:vAlign w:val="center"/>
            <w:hideMark/>
          </w:tcPr>
          <w:p w:rsidR="005555FD" w:rsidRDefault="005555FD">
            <w:pPr>
              <w:rPr>
                <w:rFonts w:ascii="Arial Narrow" w:hAnsi="Arial Narrow"/>
                <w:color w:val="0000FF"/>
                <w:sz w:val="20"/>
                <w:szCs w:val="20"/>
                <w:lang w:eastAsia="ro-RO"/>
              </w:rPr>
            </w:pPr>
          </w:p>
        </w:tc>
        <w:tc>
          <w:tcPr>
            <w:tcW w:w="270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center"/>
              <w:rPr>
                <w:rFonts w:ascii="Arial Narrow" w:hAnsi="Arial Narrow"/>
                <w:b/>
                <w:bCs/>
                <w:sz w:val="20"/>
                <w:szCs w:val="20"/>
                <w:lang w:eastAsia="ro-RO"/>
              </w:rPr>
            </w:pPr>
            <w:r>
              <w:rPr>
                <w:rFonts w:ascii="Arial Narrow" w:hAnsi="Arial Narrow"/>
                <w:b/>
                <w:bCs/>
                <w:sz w:val="20"/>
                <w:szCs w:val="20"/>
                <w:lang w:eastAsia="ro-RO"/>
              </w:rPr>
              <w:t>Total</w:t>
            </w:r>
          </w:p>
        </w:tc>
        <w:tc>
          <w:tcPr>
            <w:tcW w:w="67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18</w:t>
            </w:r>
          </w:p>
        </w:tc>
        <w:tc>
          <w:tcPr>
            <w:tcW w:w="690"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18</w:t>
            </w:r>
          </w:p>
        </w:tc>
        <w:tc>
          <w:tcPr>
            <w:tcW w:w="671"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8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18</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18</w:t>
            </w:r>
          </w:p>
        </w:tc>
        <w:tc>
          <w:tcPr>
            <w:tcW w:w="704"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56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6</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6</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0</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12</w:t>
            </w:r>
          </w:p>
        </w:tc>
        <w:tc>
          <w:tcPr>
            <w:tcW w:w="69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12</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9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61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r>
      <w:tr w:rsidR="005555FD" w:rsidTr="005555FD">
        <w:trPr>
          <w:trHeight w:val="300"/>
        </w:trPr>
        <w:tc>
          <w:tcPr>
            <w:tcW w:w="873" w:type="dxa"/>
            <w:vMerge w:val="restart"/>
            <w:tcBorders>
              <w:top w:val="single" w:sz="4" w:space="0" w:color="auto"/>
              <w:left w:val="single" w:sz="4" w:space="0" w:color="auto"/>
              <w:bottom w:val="single" w:sz="4" w:space="0" w:color="auto"/>
              <w:right w:val="single" w:sz="4" w:space="0" w:color="auto"/>
            </w:tcBorders>
            <w:vAlign w:val="center"/>
            <w:hideMark/>
          </w:tcPr>
          <w:p w:rsidR="005555FD" w:rsidRDefault="005555FD">
            <w:pPr>
              <w:rPr>
                <w:rFonts w:ascii="Arial Narrow" w:hAnsi="Arial Narrow"/>
                <w:color w:val="0000FF"/>
                <w:sz w:val="20"/>
                <w:szCs w:val="20"/>
                <w:lang w:eastAsia="ro-RO"/>
              </w:rPr>
            </w:pPr>
            <w:r>
              <w:rPr>
                <w:rFonts w:ascii="Arial Narrow" w:hAnsi="Arial Narrow"/>
                <w:color w:val="0000FF"/>
                <w:sz w:val="20"/>
                <w:szCs w:val="20"/>
                <w:lang w:eastAsia="ro-RO"/>
              </w:rPr>
              <w:t>2016-2017</w:t>
            </w:r>
          </w:p>
        </w:tc>
        <w:tc>
          <w:tcPr>
            <w:tcW w:w="270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center"/>
              <w:rPr>
                <w:rFonts w:ascii="Arial Narrow" w:hAnsi="Arial Narrow"/>
                <w:sz w:val="20"/>
                <w:szCs w:val="20"/>
                <w:lang w:eastAsia="ro-RO"/>
              </w:rPr>
            </w:pPr>
            <w:r>
              <w:rPr>
                <w:rFonts w:ascii="Arial Narrow" w:hAnsi="Arial Narrow"/>
                <w:sz w:val="20"/>
                <w:szCs w:val="20"/>
                <w:lang w:eastAsia="ro-RO"/>
              </w:rPr>
              <w:t>Profesori discipline tehnologice</w:t>
            </w:r>
          </w:p>
        </w:tc>
        <w:tc>
          <w:tcPr>
            <w:tcW w:w="67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11</w:t>
            </w:r>
          </w:p>
        </w:tc>
        <w:tc>
          <w:tcPr>
            <w:tcW w:w="690"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9</w:t>
            </w:r>
          </w:p>
        </w:tc>
        <w:tc>
          <w:tcPr>
            <w:tcW w:w="671"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2</w:t>
            </w:r>
          </w:p>
        </w:tc>
        <w:tc>
          <w:tcPr>
            <w:tcW w:w="8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10</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8</w:t>
            </w:r>
          </w:p>
        </w:tc>
        <w:tc>
          <w:tcPr>
            <w:tcW w:w="704"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2</w:t>
            </w:r>
          </w:p>
        </w:tc>
        <w:tc>
          <w:tcPr>
            <w:tcW w:w="56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6</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5</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1</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69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3</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w:t>
            </w:r>
          </w:p>
        </w:tc>
        <w:tc>
          <w:tcPr>
            <w:tcW w:w="9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w:t>
            </w:r>
          </w:p>
        </w:tc>
        <w:tc>
          <w:tcPr>
            <w:tcW w:w="61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r>
      <w:tr w:rsidR="005555FD" w:rsidTr="005555FD">
        <w:trPr>
          <w:trHeight w:val="300"/>
        </w:trPr>
        <w:tc>
          <w:tcPr>
            <w:tcW w:w="873" w:type="dxa"/>
            <w:vMerge/>
            <w:tcBorders>
              <w:top w:val="single" w:sz="4" w:space="0" w:color="auto"/>
              <w:left w:val="single" w:sz="4" w:space="0" w:color="auto"/>
              <w:bottom w:val="single" w:sz="4" w:space="0" w:color="auto"/>
              <w:right w:val="single" w:sz="4" w:space="0" w:color="auto"/>
            </w:tcBorders>
            <w:vAlign w:val="center"/>
            <w:hideMark/>
          </w:tcPr>
          <w:p w:rsidR="005555FD" w:rsidRDefault="005555FD">
            <w:pPr>
              <w:rPr>
                <w:rFonts w:ascii="Arial Narrow" w:hAnsi="Arial Narrow"/>
                <w:color w:val="0000FF"/>
                <w:sz w:val="20"/>
                <w:szCs w:val="20"/>
                <w:lang w:eastAsia="ro-RO"/>
              </w:rPr>
            </w:pPr>
          </w:p>
        </w:tc>
        <w:tc>
          <w:tcPr>
            <w:tcW w:w="270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center"/>
              <w:rPr>
                <w:rFonts w:ascii="Arial Narrow" w:hAnsi="Arial Narrow"/>
                <w:sz w:val="20"/>
                <w:szCs w:val="20"/>
                <w:lang w:eastAsia="ro-RO"/>
              </w:rPr>
            </w:pPr>
            <w:r>
              <w:rPr>
                <w:rFonts w:ascii="Arial Narrow" w:hAnsi="Arial Narrow"/>
                <w:sz w:val="20"/>
                <w:szCs w:val="20"/>
                <w:lang w:eastAsia="ro-RO"/>
              </w:rPr>
              <w:t>Maistri instructori</w:t>
            </w:r>
          </w:p>
        </w:tc>
        <w:tc>
          <w:tcPr>
            <w:tcW w:w="67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5</w:t>
            </w:r>
          </w:p>
        </w:tc>
        <w:tc>
          <w:tcPr>
            <w:tcW w:w="690"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671"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w:t>
            </w:r>
          </w:p>
        </w:tc>
        <w:tc>
          <w:tcPr>
            <w:tcW w:w="8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3</w:t>
            </w:r>
          </w:p>
        </w:tc>
        <w:tc>
          <w:tcPr>
            <w:tcW w:w="704"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w:t>
            </w:r>
          </w:p>
        </w:tc>
        <w:tc>
          <w:tcPr>
            <w:tcW w:w="56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0</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0</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4</w:t>
            </w:r>
          </w:p>
        </w:tc>
        <w:tc>
          <w:tcPr>
            <w:tcW w:w="69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3</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w:t>
            </w:r>
          </w:p>
        </w:tc>
        <w:tc>
          <w:tcPr>
            <w:tcW w:w="9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w:t>
            </w:r>
          </w:p>
        </w:tc>
        <w:tc>
          <w:tcPr>
            <w:tcW w:w="61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r>
      <w:tr w:rsidR="005555FD" w:rsidTr="005555FD">
        <w:trPr>
          <w:trHeight w:val="300"/>
        </w:trPr>
        <w:tc>
          <w:tcPr>
            <w:tcW w:w="873" w:type="dxa"/>
            <w:vMerge/>
            <w:tcBorders>
              <w:top w:val="single" w:sz="4" w:space="0" w:color="auto"/>
              <w:left w:val="single" w:sz="4" w:space="0" w:color="auto"/>
              <w:bottom w:val="single" w:sz="4" w:space="0" w:color="auto"/>
              <w:right w:val="single" w:sz="4" w:space="0" w:color="auto"/>
            </w:tcBorders>
            <w:vAlign w:val="center"/>
            <w:hideMark/>
          </w:tcPr>
          <w:p w:rsidR="005555FD" w:rsidRDefault="005555FD">
            <w:pPr>
              <w:rPr>
                <w:rFonts w:ascii="Arial Narrow" w:hAnsi="Arial Narrow"/>
                <w:color w:val="0000FF"/>
                <w:sz w:val="20"/>
                <w:szCs w:val="20"/>
                <w:lang w:eastAsia="ro-RO"/>
              </w:rPr>
            </w:pPr>
          </w:p>
        </w:tc>
        <w:tc>
          <w:tcPr>
            <w:tcW w:w="270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center"/>
              <w:rPr>
                <w:rFonts w:ascii="Arial Narrow" w:hAnsi="Arial Narrow"/>
                <w:b/>
                <w:bCs/>
                <w:sz w:val="20"/>
                <w:szCs w:val="20"/>
                <w:lang w:eastAsia="ro-RO"/>
              </w:rPr>
            </w:pPr>
            <w:r>
              <w:rPr>
                <w:rFonts w:ascii="Arial Narrow" w:hAnsi="Arial Narrow"/>
                <w:b/>
                <w:bCs/>
                <w:sz w:val="20"/>
                <w:szCs w:val="20"/>
                <w:lang w:eastAsia="ro-RO"/>
              </w:rPr>
              <w:t>Total</w:t>
            </w:r>
          </w:p>
        </w:tc>
        <w:tc>
          <w:tcPr>
            <w:tcW w:w="675"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16</w:t>
            </w:r>
          </w:p>
        </w:tc>
        <w:tc>
          <w:tcPr>
            <w:tcW w:w="690"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13</w:t>
            </w:r>
          </w:p>
        </w:tc>
        <w:tc>
          <w:tcPr>
            <w:tcW w:w="671"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3</w:t>
            </w:r>
          </w:p>
        </w:tc>
        <w:tc>
          <w:tcPr>
            <w:tcW w:w="8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14</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11</w:t>
            </w:r>
          </w:p>
        </w:tc>
        <w:tc>
          <w:tcPr>
            <w:tcW w:w="704"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3</w:t>
            </w:r>
          </w:p>
        </w:tc>
        <w:tc>
          <w:tcPr>
            <w:tcW w:w="56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6</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5</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sz w:val="20"/>
                <w:szCs w:val="20"/>
                <w:highlight w:val="yellow"/>
                <w:lang w:eastAsia="ro-RO"/>
              </w:rPr>
            </w:pPr>
            <w:r>
              <w:rPr>
                <w:rFonts w:ascii="Arial" w:hAnsi="Arial" w:cs="Arial"/>
                <w:sz w:val="20"/>
                <w:szCs w:val="20"/>
                <w:highlight w:val="yellow"/>
                <w:lang w:eastAsia="ro-RO"/>
              </w:rPr>
              <w:t>1</w:t>
            </w:r>
          </w:p>
        </w:tc>
        <w:tc>
          <w:tcPr>
            <w:tcW w:w="703"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8</w:t>
            </w:r>
          </w:p>
        </w:tc>
        <w:tc>
          <w:tcPr>
            <w:tcW w:w="69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6</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2</w:t>
            </w:r>
          </w:p>
        </w:tc>
        <w:tc>
          <w:tcPr>
            <w:tcW w:w="982" w:type="dxa"/>
            <w:tcBorders>
              <w:top w:val="single" w:sz="4" w:space="0" w:color="auto"/>
              <w:left w:val="single" w:sz="4" w:space="0" w:color="auto"/>
              <w:bottom w:val="single" w:sz="4" w:space="0" w:color="auto"/>
              <w:right w:val="single" w:sz="4" w:space="0" w:color="auto"/>
            </w:tcBorders>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2</w:t>
            </w:r>
          </w:p>
        </w:tc>
        <w:tc>
          <w:tcPr>
            <w:tcW w:w="704"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2</w:t>
            </w:r>
          </w:p>
        </w:tc>
        <w:tc>
          <w:tcPr>
            <w:tcW w:w="619"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5555FD" w:rsidRDefault="005555FD">
            <w:pPr>
              <w:jc w:val="right"/>
              <w:rPr>
                <w:rFonts w:ascii="Arial" w:hAnsi="Arial" w:cs="Arial"/>
                <w:b/>
                <w:bCs/>
                <w:sz w:val="20"/>
                <w:szCs w:val="20"/>
                <w:lang w:eastAsia="ro-RO"/>
              </w:rPr>
            </w:pPr>
            <w:r>
              <w:rPr>
                <w:rFonts w:ascii="Arial" w:hAnsi="Arial" w:cs="Arial"/>
                <w:b/>
                <w:bCs/>
                <w:sz w:val="20"/>
                <w:szCs w:val="20"/>
                <w:lang w:eastAsia="ro-RO"/>
              </w:rPr>
              <w:t>0</w:t>
            </w:r>
          </w:p>
        </w:tc>
      </w:tr>
    </w:tbl>
    <w:p w:rsidR="004A6BEC" w:rsidRPr="00C34D98" w:rsidRDefault="004A6BEC" w:rsidP="004A6BEC">
      <w:pPr>
        <w:jc w:val="both"/>
        <w:rPr>
          <w:rFonts w:ascii="Arial" w:hAnsi="Arial" w:cs="Arial"/>
          <w:bCs/>
          <w:lang w:val="it-IT"/>
        </w:rPr>
      </w:pPr>
    </w:p>
    <w:p w:rsidR="002D0B93" w:rsidRPr="00C74E27" w:rsidRDefault="002D0B93" w:rsidP="002D0B93">
      <w:pPr>
        <w:pStyle w:val="Heading2"/>
      </w:pPr>
      <w:bookmarkStart w:id="216" w:name="_Toc503173402"/>
      <w:r>
        <w:t>Resurse umane 2018-201</w:t>
      </w:r>
      <w:bookmarkEnd w:id="216"/>
      <w:r>
        <w:t>9</w:t>
      </w:r>
    </w:p>
    <w:tbl>
      <w:tblPr>
        <w:tblW w:w="14696" w:type="dxa"/>
        <w:tblInd w:w="15" w:type="dxa"/>
        <w:tblCellMar>
          <w:left w:w="0" w:type="dxa"/>
          <w:right w:w="0" w:type="dxa"/>
        </w:tblCellMar>
        <w:tblLook w:val="00A0" w:firstRow="1" w:lastRow="0" w:firstColumn="1" w:lastColumn="0" w:noHBand="0" w:noVBand="0"/>
      </w:tblPr>
      <w:tblGrid>
        <w:gridCol w:w="14701"/>
      </w:tblGrid>
      <w:tr w:rsidR="002D0B93" w:rsidTr="002D0B93">
        <w:trPr>
          <w:trHeight w:val="330"/>
        </w:trPr>
        <w:tc>
          <w:tcPr>
            <w:tcW w:w="14696" w:type="dxa"/>
            <w:noWrap/>
            <w:tcMar>
              <w:top w:w="15" w:type="dxa"/>
              <w:left w:w="15" w:type="dxa"/>
              <w:bottom w:w="0" w:type="dxa"/>
              <w:right w:w="15" w:type="dxa"/>
            </w:tcMar>
            <w:vAlign w:val="center"/>
            <w:hideMark/>
          </w:tcPr>
          <w:tbl>
            <w:tblPr>
              <w:tblW w:w="0" w:type="auto"/>
              <w:tblLook w:val="01E0" w:firstRow="1" w:lastRow="1" w:firstColumn="1" w:lastColumn="1" w:noHBand="0" w:noVBand="0"/>
            </w:tblPr>
            <w:tblGrid>
              <w:gridCol w:w="6408"/>
            </w:tblGrid>
            <w:tr w:rsidR="002D0B93" w:rsidTr="00980AA6">
              <w:tc>
                <w:tcPr>
                  <w:tcW w:w="6408" w:type="dxa"/>
                  <w:hideMark/>
                </w:tcPr>
                <w:p w:rsidR="002D0B93" w:rsidRDefault="002D0B93" w:rsidP="00980AA6">
                  <w:pPr>
                    <w:rPr>
                      <w:sz w:val="22"/>
                      <w:szCs w:val="22"/>
                      <w:lang w:eastAsia="en-GB"/>
                    </w:rPr>
                  </w:pPr>
                  <w:r>
                    <w:rPr>
                      <w:b/>
                      <w:bCs/>
                    </w:rPr>
                    <w:t>Regiunea: S-V Oltenia</w:t>
                  </w:r>
                </w:p>
              </w:tc>
            </w:tr>
            <w:tr w:rsidR="002D0B93" w:rsidTr="00980AA6">
              <w:tc>
                <w:tcPr>
                  <w:tcW w:w="6408" w:type="dxa"/>
                  <w:hideMark/>
                </w:tcPr>
                <w:p w:rsidR="002D0B93" w:rsidRDefault="002D0B93" w:rsidP="00980AA6">
                  <w:pPr>
                    <w:rPr>
                      <w:szCs w:val="22"/>
                    </w:rPr>
                  </w:pPr>
                  <w:r>
                    <w:rPr>
                      <w:b/>
                      <w:bCs/>
                      <w:szCs w:val="22"/>
                    </w:rPr>
                    <w:t>Judeţul Vâlcea</w:t>
                  </w:r>
                </w:p>
              </w:tc>
            </w:tr>
            <w:tr w:rsidR="002D0B93" w:rsidTr="00980AA6">
              <w:tc>
                <w:tcPr>
                  <w:tcW w:w="6408" w:type="dxa"/>
                  <w:hideMark/>
                </w:tcPr>
                <w:p w:rsidR="002D0B93" w:rsidRDefault="002D0B93" w:rsidP="00980AA6">
                  <w:pPr>
                    <w:rPr>
                      <w:szCs w:val="22"/>
                    </w:rPr>
                  </w:pPr>
                  <w:r>
                    <w:rPr>
                      <w:b/>
                      <w:bCs/>
                      <w:szCs w:val="22"/>
                    </w:rPr>
                    <w:t xml:space="preserve">Unitatea IPT  </w:t>
                  </w:r>
                  <w:r>
                    <w:t>Liceul Tehnologic ”Petrache Poenaru” Bălcești</w:t>
                  </w:r>
                </w:p>
              </w:tc>
            </w:tr>
          </w:tbl>
          <w:p w:rsidR="002D0B93" w:rsidRDefault="002D0B93" w:rsidP="00980AA6">
            <w:pPr>
              <w:rPr>
                <w:sz w:val="22"/>
                <w:lang w:val="en-GB" w:eastAsia="en-GB"/>
              </w:rPr>
            </w:pPr>
          </w:p>
        </w:tc>
      </w:tr>
      <w:tr w:rsidR="002D0B93" w:rsidTr="002D0B93">
        <w:tc>
          <w:tcPr>
            <w:tcW w:w="14696" w:type="dxa"/>
            <w:tcMar>
              <w:top w:w="0" w:type="dxa"/>
              <w:left w:w="108" w:type="dxa"/>
              <w:bottom w:w="0" w:type="dxa"/>
              <w:right w:w="108" w:type="dxa"/>
            </w:tcMar>
          </w:tcPr>
          <w:tbl>
            <w:tblPr>
              <w:tblW w:w="14470" w:type="dxa"/>
              <w:tblInd w:w="5" w:type="dxa"/>
              <w:tblLook w:val="01E0" w:firstRow="1" w:lastRow="1" w:firstColumn="1" w:lastColumn="1" w:noHBand="0" w:noVBand="0"/>
            </w:tblPr>
            <w:tblGrid>
              <w:gridCol w:w="1163"/>
              <w:gridCol w:w="1470"/>
              <w:gridCol w:w="848"/>
              <w:gridCol w:w="848"/>
              <w:gridCol w:w="1017"/>
              <w:gridCol w:w="892"/>
              <w:gridCol w:w="839"/>
              <w:gridCol w:w="839"/>
              <w:gridCol w:w="964"/>
              <w:gridCol w:w="897"/>
              <w:gridCol w:w="186"/>
              <w:gridCol w:w="537"/>
              <w:gridCol w:w="786"/>
              <w:gridCol w:w="964"/>
              <w:gridCol w:w="830"/>
              <w:gridCol w:w="1390"/>
            </w:tblGrid>
            <w:tr w:rsidR="002D0B93" w:rsidTr="002D0B93">
              <w:trPr>
                <w:gridAfter w:val="5"/>
                <w:wAfter w:w="4507" w:type="dxa"/>
              </w:trPr>
              <w:tc>
                <w:tcPr>
                  <w:tcW w:w="9963" w:type="dxa"/>
                  <w:gridSpan w:val="11"/>
                  <w:hideMark/>
                </w:tcPr>
                <w:p w:rsidR="002D0B93" w:rsidRDefault="002D0B93" w:rsidP="00980AA6">
                  <w:pPr>
                    <w:jc w:val="center"/>
                    <w:rPr>
                      <w:b/>
                      <w:bCs/>
                      <w:lang w:val="it-IT"/>
                    </w:rPr>
                  </w:pPr>
                  <w:r>
                    <w:rPr>
                      <w:b/>
                      <w:bCs/>
                      <w:lang w:val="it-IT"/>
                    </w:rPr>
                    <w:t>Formarea iniţială a cadrelor didactice</w:t>
                  </w:r>
                </w:p>
              </w:tc>
            </w:tr>
            <w:tr w:rsidR="002D0B93" w:rsidTr="002D0B93">
              <w:tc>
                <w:tcPr>
                  <w:tcW w:w="1163"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rPr>
                  </w:pPr>
                  <w:r>
                    <w:rPr>
                      <w:b/>
                      <w:bCs/>
                    </w:rPr>
                    <w:t>Unitatea şcolară</w:t>
                  </w:r>
                </w:p>
              </w:tc>
              <w:tc>
                <w:tcPr>
                  <w:tcW w:w="1470"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rPr>
                  </w:pPr>
                  <w:r>
                    <w:rPr>
                      <w:b/>
                      <w:bCs/>
                    </w:rPr>
                    <w:t>Localitatea</w:t>
                  </w:r>
                </w:p>
              </w:tc>
              <w:tc>
                <w:tcPr>
                  <w:tcW w:w="3605" w:type="dxa"/>
                  <w:gridSpan w:val="4"/>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center"/>
                    <w:rPr>
                      <w:bCs/>
                      <w:sz w:val="16"/>
                      <w:szCs w:val="16"/>
                    </w:rPr>
                  </w:pPr>
                  <w:r>
                    <w:rPr>
                      <w:b/>
                      <w:bCs/>
                    </w:rPr>
                    <w:t xml:space="preserve">Cadre didactice </w:t>
                  </w:r>
                  <w:r>
                    <w:rPr>
                      <w:bCs/>
                      <w:sz w:val="16"/>
                      <w:szCs w:val="16"/>
                    </w:rPr>
                    <w:t>(1)</w:t>
                  </w:r>
                </w:p>
              </w:tc>
              <w:tc>
                <w:tcPr>
                  <w:tcW w:w="6842" w:type="dxa"/>
                  <w:gridSpan w:val="9"/>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22"/>
                    </w:rPr>
                  </w:pPr>
                  <w:r>
                    <w:rPr>
                      <w:bCs/>
                    </w:rPr>
                    <w:t>Din care:</w:t>
                  </w:r>
                </w:p>
              </w:tc>
              <w:tc>
                <w:tcPr>
                  <w:tcW w:w="1390"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rPr>
                  </w:pPr>
                  <w:r>
                    <w:rPr>
                      <w:b/>
                      <w:bCs/>
                    </w:rPr>
                    <w:t>Observaţii</w:t>
                  </w:r>
                </w:p>
              </w:tc>
            </w:tr>
            <w:tr w:rsidR="002D0B93" w:rsidTr="002D0B93">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2"/>
                      <w:lang w:val="en-GB"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2"/>
                      <w:lang w:val="en-GB" w:eastAsia="en-GB"/>
                    </w:rPr>
                  </w:pPr>
                </w:p>
              </w:tc>
              <w:tc>
                <w:tcPr>
                  <w:tcW w:w="0" w:type="auto"/>
                  <w:gridSpan w:val="4"/>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Cs/>
                      <w:sz w:val="16"/>
                      <w:szCs w:val="16"/>
                      <w:lang w:val="en-GB" w:eastAsia="en-GB"/>
                    </w:rPr>
                  </w:pPr>
                </w:p>
              </w:tc>
              <w:tc>
                <w:tcPr>
                  <w:tcW w:w="3539" w:type="dxa"/>
                  <w:gridSpan w:val="4"/>
                  <w:tcBorders>
                    <w:top w:val="single" w:sz="4" w:space="0" w:color="auto"/>
                    <w:left w:val="single" w:sz="4" w:space="0" w:color="auto"/>
                    <w:bottom w:val="single" w:sz="4" w:space="0" w:color="auto"/>
                    <w:right w:val="single" w:sz="4" w:space="0" w:color="auto"/>
                  </w:tcBorders>
                  <w:hideMark/>
                </w:tcPr>
                <w:p w:rsidR="002D0B93" w:rsidRDefault="002D0B93" w:rsidP="00980AA6">
                  <w:pPr>
                    <w:jc w:val="center"/>
                    <w:rPr>
                      <w:bCs/>
                      <w:sz w:val="16"/>
                      <w:szCs w:val="16"/>
                    </w:rPr>
                  </w:pPr>
                  <w:r>
                    <w:rPr>
                      <w:bCs/>
                    </w:rPr>
                    <w:t>Profesori</w:t>
                  </w:r>
                </w:p>
              </w:tc>
              <w:tc>
                <w:tcPr>
                  <w:tcW w:w="3303" w:type="dxa"/>
                  <w:gridSpan w:val="5"/>
                  <w:tcBorders>
                    <w:top w:val="single" w:sz="4" w:space="0" w:color="auto"/>
                    <w:left w:val="single" w:sz="4" w:space="0" w:color="auto"/>
                    <w:bottom w:val="single" w:sz="4" w:space="0" w:color="auto"/>
                    <w:right w:val="single" w:sz="4" w:space="0" w:color="auto"/>
                  </w:tcBorders>
                  <w:hideMark/>
                </w:tcPr>
                <w:p w:rsidR="002D0B93" w:rsidRDefault="002D0B93" w:rsidP="00980AA6">
                  <w:pPr>
                    <w:jc w:val="center"/>
                    <w:rPr>
                      <w:bCs/>
                      <w:sz w:val="16"/>
                      <w:szCs w:val="16"/>
                    </w:rPr>
                  </w:pPr>
                  <w:r>
                    <w:rPr>
                      <w:bCs/>
                    </w:rPr>
                    <w:t>Maiştrii instructori</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2"/>
                      <w:lang w:val="en-GB" w:eastAsia="en-GB"/>
                    </w:rPr>
                  </w:pPr>
                </w:p>
              </w:tc>
            </w:tr>
            <w:tr w:rsidR="002D0B93" w:rsidTr="002D0B93">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2"/>
                      <w:lang w:val="en-GB"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2"/>
                      <w:lang w:val="en-GB" w:eastAsia="en-GB"/>
                    </w:rPr>
                  </w:pPr>
                </w:p>
              </w:tc>
              <w:tc>
                <w:tcPr>
                  <w:tcW w:w="848"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Nr. total cadre didactice</w:t>
                  </w:r>
                </w:p>
              </w:tc>
              <w:tc>
                <w:tcPr>
                  <w:tcW w:w="848"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Nr. cadre didactice calificate</w:t>
                  </w:r>
                </w:p>
              </w:tc>
              <w:tc>
                <w:tcPr>
                  <w:tcW w:w="1017"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Nr. cadre didactice necalificate</w:t>
                  </w:r>
                </w:p>
              </w:tc>
              <w:tc>
                <w:tcPr>
                  <w:tcW w:w="892"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Procentul cadrelor didactice calificate</w:t>
                  </w:r>
                </w:p>
              </w:tc>
              <w:tc>
                <w:tcPr>
                  <w:tcW w:w="839"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Nr. total profesori</w:t>
                  </w:r>
                </w:p>
              </w:tc>
              <w:tc>
                <w:tcPr>
                  <w:tcW w:w="839"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Nr. profesori calificaţi</w:t>
                  </w:r>
                </w:p>
              </w:tc>
              <w:tc>
                <w:tcPr>
                  <w:tcW w:w="964"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 xml:space="preserve">Nr. profesori necalificaţi </w:t>
                  </w:r>
                </w:p>
              </w:tc>
              <w:tc>
                <w:tcPr>
                  <w:tcW w:w="897"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Procent profesori calificaţi</w:t>
                  </w:r>
                </w:p>
              </w:tc>
              <w:tc>
                <w:tcPr>
                  <w:tcW w:w="723" w:type="dxa"/>
                  <w:gridSpan w:val="2"/>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Nr. total maiştrii</w:t>
                  </w:r>
                </w:p>
              </w:tc>
              <w:tc>
                <w:tcPr>
                  <w:tcW w:w="786"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Nr. maiştrii calificaţi</w:t>
                  </w:r>
                </w:p>
              </w:tc>
              <w:tc>
                <w:tcPr>
                  <w:tcW w:w="964"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Nr. maiştrii necalificaţi</w:t>
                  </w:r>
                </w:p>
              </w:tc>
              <w:tc>
                <w:tcPr>
                  <w:tcW w:w="830" w:type="dxa"/>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Cs/>
                      <w:sz w:val="16"/>
                      <w:szCs w:val="16"/>
                    </w:rPr>
                  </w:pPr>
                  <w:r>
                    <w:rPr>
                      <w:bCs/>
                      <w:sz w:val="16"/>
                      <w:szCs w:val="16"/>
                    </w:rPr>
                    <w:t xml:space="preserve">Procent maiştrii calificaţi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2"/>
                      <w:lang w:val="en-GB" w:eastAsia="en-GB"/>
                    </w:rPr>
                  </w:pPr>
                </w:p>
              </w:tc>
            </w:tr>
            <w:tr w:rsidR="002D0B93" w:rsidTr="002D0B93">
              <w:tc>
                <w:tcPr>
                  <w:tcW w:w="1163" w:type="dxa"/>
                  <w:tcBorders>
                    <w:top w:val="single" w:sz="4" w:space="0" w:color="auto"/>
                    <w:left w:val="single" w:sz="4" w:space="0" w:color="auto"/>
                    <w:bottom w:val="single" w:sz="4" w:space="0" w:color="auto"/>
                    <w:right w:val="single" w:sz="4" w:space="0" w:color="auto"/>
                  </w:tcBorders>
                  <w:vAlign w:val="bottom"/>
                  <w:hideMark/>
                </w:tcPr>
                <w:p w:rsidR="002D0B93" w:rsidRDefault="002D0B93" w:rsidP="00980AA6">
                  <w:pPr>
                    <w:rPr>
                      <w:sz w:val="18"/>
                    </w:rPr>
                  </w:pPr>
                  <w:r>
                    <w:rPr>
                      <w:sz w:val="18"/>
                    </w:rPr>
                    <w:t xml:space="preserve">Liceul Tehnologic ”Petrache Poenaru” </w:t>
                  </w:r>
                </w:p>
              </w:tc>
              <w:tc>
                <w:tcPr>
                  <w:tcW w:w="1470" w:type="dxa"/>
                  <w:tcBorders>
                    <w:top w:val="single" w:sz="4" w:space="0" w:color="auto"/>
                    <w:left w:val="single" w:sz="4" w:space="0" w:color="auto"/>
                    <w:bottom w:val="single" w:sz="4" w:space="0" w:color="auto"/>
                    <w:right w:val="single" w:sz="4" w:space="0" w:color="auto"/>
                  </w:tcBorders>
                  <w:vAlign w:val="bottom"/>
                  <w:hideMark/>
                </w:tcPr>
                <w:p w:rsidR="002D0B93" w:rsidRDefault="002D0B93" w:rsidP="00980AA6">
                  <w:pPr>
                    <w:rPr>
                      <w:sz w:val="22"/>
                    </w:rPr>
                  </w:pPr>
                  <w:r>
                    <w:rPr>
                      <w:sz w:val="18"/>
                    </w:rPr>
                    <w:t>Bălcești</w:t>
                  </w:r>
                </w:p>
              </w:tc>
              <w:tc>
                <w:tcPr>
                  <w:tcW w:w="848"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84</w:t>
                  </w:r>
                </w:p>
              </w:tc>
              <w:tc>
                <w:tcPr>
                  <w:tcW w:w="848"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84</w:t>
                  </w:r>
                </w:p>
              </w:tc>
              <w:tc>
                <w:tcPr>
                  <w:tcW w:w="1017"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w:t>
                  </w:r>
                </w:p>
              </w:tc>
              <w:tc>
                <w:tcPr>
                  <w:tcW w:w="892"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100%</w:t>
                  </w:r>
                </w:p>
              </w:tc>
              <w:tc>
                <w:tcPr>
                  <w:tcW w:w="839"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80</w:t>
                  </w:r>
                </w:p>
              </w:tc>
              <w:tc>
                <w:tcPr>
                  <w:tcW w:w="839"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80</w:t>
                  </w:r>
                </w:p>
              </w:tc>
              <w:tc>
                <w:tcPr>
                  <w:tcW w:w="964"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w:t>
                  </w:r>
                </w:p>
              </w:tc>
              <w:tc>
                <w:tcPr>
                  <w:tcW w:w="897"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100%</w:t>
                  </w:r>
                </w:p>
              </w:tc>
              <w:tc>
                <w:tcPr>
                  <w:tcW w:w="723" w:type="dxa"/>
                  <w:gridSpan w:val="2"/>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4</w:t>
                  </w:r>
                </w:p>
              </w:tc>
              <w:tc>
                <w:tcPr>
                  <w:tcW w:w="786"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4</w:t>
                  </w:r>
                </w:p>
              </w:tc>
              <w:tc>
                <w:tcPr>
                  <w:tcW w:w="964"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w:t>
                  </w:r>
                </w:p>
              </w:tc>
              <w:tc>
                <w:tcPr>
                  <w:tcW w:w="830"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r>
                    <w:rPr>
                      <w:b/>
                      <w:bCs/>
                    </w:rPr>
                    <w:t>100%</w:t>
                  </w:r>
                </w:p>
              </w:tc>
              <w:tc>
                <w:tcPr>
                  <w:tcW w:w="1390"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
                      <w:bCs/>
                    </w:rPr>
                  </w:pPr>
                </w:p>
              </w:tc>
            </w:tr>
          </w:tbl>
          <w:p w:rsidR="002D0B93" w:rsidRDefault="002D0B93" w:rsidP="00980AA6">
            <w:pPr>
              <w:jc w:val="center"/>
              <w:rPr>
                <w:b/>
                <w:bCs/>
                <w:sz w:val="22"/>
                <w:lang w:val="it-IT" w:eastAsia="en-GB"/>
              </w:rPr>
            </w:pPr>
            <w:r>
              <w:rPr>
                <w:b/>
                <w:bCs/>
                <w:lang w:val="it-IT"/>
              </w:rPr>
              <w:t>Nivelul actual de calificare a cadrelor didactice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61"/>
              <w:gridCol w:w="1083"/>
              <w:gridCol w:w="949"/>
              <w:gridCol w:w="949"/>
              <w:gridCol w:w="715"/>
              <w:gridCol w:w="715"/>
              <w:gridCol w:w="1009"/>
              <w:gridCol w:w="1346"/>
              <w:gridCol w:w="1043"/>
              <w:gridCol w:w="895"/>
              <w:gridCol w:w="1043"/>
              <w:gridCol w:w="883"/>
              <w:gridCol w:w="1195"/>
            </w:tblGrid>
            <w:tr w:rsidR="002D0B93" w:rsidTr="00980AA6">
              <w:tc>
                <w:tcPr>
                  <w:tcW w:w="1163"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lang w:val="it-IT"/>
                    </w:rPr>
                  </w:pPr>
                  <w:r>
                    <w:rPr>
                      <w:b/>
                      <w:bCs/>
                      <w:lang w:val="it-IT"/>
                    </w:rPr>
                    <w:t>Unitatea şcolară</w:t>
                  </w:r>
                </w:p>
              </w:tc>
              <w:tc>
                <w:tcPr>
                  <w:tcW w:w="1261"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sz w:val="20"/>
                      <w:szCs w:val="20"/>
                      <w:lang w:val="it-IT"/>
                    </w:rPr>
                  </w:pPr>
                  <w:r>
                    <w:rPr>
                      <w:b/>
                      <w:bCs/>
                      <w:sz w:val="20"/>
                      <w:szCs w:val="20"/>
                      <w:lang w:val="it-IT"/>
                    </w:rPr>
                    <w:t>Localitatea</w:t>
                  </w:r>
                </w:p>
              </w:tc>
              <w:tc>
                <w:tcPr>
                  <w:tcW w:w="1083"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sz w:val="20"/>
                      <w:szCs w:val="20"/>
                      <w:lang w:val="fr-FR"/>
                    </w:rPr>
                  </w:pPr>
                  <w:r>
                    <w:rPr>
                      <w:b/>
                      <w:bCs/>
                      <w:sz w:val="20"/>
                      <w:szCs w:val="20"/>
                      <w:lang w:val="fr-FR"/>
                    </w:rPr>
                    <w:t>Nr. total de cadre didactice calificate</w:t>
                  </w:r>
                </w:p>
              </w:tc>
              <w:tc>
                <w:tcPr>
                  <w:tcW w:w="9547" w:type="dxa"/>
                  <w:gridSpan w:val="10"/>
                  <w:tcBorders>
                    <w:top w:val="single" w:sz="4" w:space="0" w:color="auto"/>
                    <w:left w:val="single" w:sz="4" w:space="0" w:color="auto"/>
                    <w:bottom w:val="single" w:sz="4" w:space="0" w:color="auto"/>
                    <w:right w:val="single" w:sz="4" w:space="0" w:color="auto"/>
                  </w:tcBorders>
                  <w:hideMark/>
                </w:tcPr>
                <w:p w:rsidR="002D0B93" w:rsidRDefault="002D0B93" w:rsidP="00980AA6">
                  <w:pPr>
                    <w:jc w:val="center"/>
                    <w:rPr>
                      <w:b/>
                      <w:bCs/>
                      <w:sz w:val="22"/>
                      <w:lang w:val="it-IT"/>
                    </w:rPr>
                  </w:pPr>
                  <w:r>
                    <w:rPr>
                      <w:b/>
                      <w:bCs/>
                      <w:lang w:val="it-IT"/>
                    </w:rPr>
                    <w:t xml:space="preserve">Numărul cadrelor </w:t>
                  </w:r>
                  <w:r>
                    <w:rPr>
                      <w:b/>
                      <w:bCs/>
                      <w:lang w:val="fr-FR"/>
                    </w:rPr>
                    <w:t>pe nivel de calificare</w:t>
                  </w:r>
                </w:p>
              </w:tc>
              <w:tc>
                <w:tcPr>
                  <w:tcW w:w="1195"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sz w:val="20"/>
                      <w:szCs w:val="20"/>
                      <w:lang w:val="fr-FR"/>
                    </w:rPr>
                  </w:pPr>
                  <w:r>
                    <w:rPr>
                      <w:b/>
                      <w:bCs/>
                      <w:sz w:val="20"/>
                      <w:szCs w:val="20"/>
                      <w:lang w:val="fr-FR"/>
                    </w:rPr>
                    <w:t>Observaţii</w:t>
                  </w:r>
                </w:p>
              </w:tc>
            </w:tr>
            <w:tr w:rsidR="002D0B93" w:rsidTr="00980AA6">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2"/>
                      <w:lang w:val="it-IT"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0"/>
                      <w:szCs w:val="20"/>
                      <w:lang w:val="it-IT"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0"/>
                      <w:szCs w:val="20"/>
                      <w:lang w:val="fr-FR" w:eastAsia="en-GB"/>
                    </w:rPr>
                  </w:pPr>
                </w:p>
              </w:tc>
              <w:tc>
                <w:tcPr>
                  <w:tcW w:w="949"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Absolvent al unei instituţii în domeniul postului (*)</w:t>
                  </w:r>
                </w:p>
              </w:tc>
              <w:tc>
                <w:tcPr>
                  <w:tcW w:w="949"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Definitivat</w:t>
                  </w:r>
                </w:p>
              </w:tc>
              <w:tc>
                <w:tcPr>
                  <w:tcW w:w="715"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Grad II</w:t>
                  </w:r>
                </w:p>
              </w:tc>
              <w:tc>
                <w:tcPr>
                  <w:tcW w:w="715"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Grad I</w:t>
                  </w:r>
                </w:p>
              </w:tc>
              <w:tc>
                <w:tcPr>
                  <w:tcW w:w="1009"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A două instituţie de învăţământ superior absolvită</w:t>
                  </w:r>
                </w:p>
              </w:tc>
              <w:tc>
                <w:tcPr>
                  <w:tcW w:w="1346"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Absolvent cursuri postuniversitare</w:t>
                  </w:r>
                </w:p>
              </w:tc>
              <w:tc>
                <w:tcPr>
                  <w:tcW w:w="1043"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it-IT"/>
                    </w:rPr>
                  </w:pPr>
                  <w:r>
                    <w:rPr>
                      <w:bCs/>
                      <w:sz w:val="16"/>
                      <w:szCs w:val="16"/>
                      <w:lang w:val="it-IT"/>
                    </w:rPr>
                    <w:t>Masterat în domeniul specializării sau în domeniul educaţiei</w:t>
                  </w:r>
                </w:p>
              </w:tc>
              <w:tc>
                <w:tcPr>
                  <w:tcW w:w="895"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it-IT"/>
                    </w:rPr>
                  </w:pPr>
                  <w:r>
                    <w:rPr>
                      <w:bCs/>
                      <w:sz w:val="16"/>
                      <w:szCs w:val="16"/>
                      <w:lang w:val="it-IT"/>
                    </w:rPr>
                    <w:t>Masterat în alte domenii</w:t>
                  </w:r>
                </w:p>
              </w:tc>
              <w:tc>
                <w:tcPr>
                  <w:tcW w:w="1043"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it-IT"/>
                    </w:rPr>
                  </w:pPr>
                  <w:r>
                    <w:rPr>
                      <w:bCs/>
                      <w:sz w:val="16"/>
                      <w:szCs w:val="16"/>
                      <w:lang w:val="it-IT"/>
                    </w:rPr>
                    <w:t>Doctorat în domeniul specializării sau în domeniul educaţiei</w:t>
                  </w:r>
                </w:p>
              </w:tc>
              <w:tc>
                <w:tcPr>
                  <w:tcW w:w="883"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it-IT"/>
                    </w:rPr>
                  </w:pPr>
                  <w:r>
                    <w:rPr>
                      <w:bCs/>
                      <w:sz w:val="16"/>
                      <w:szCs w:val="16"/>
                      <w:lang w:val="it-IT"/>
                    </w:rPr>
                    <w:t>Doctorat  în alte domenii</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0"/>
                      <w:szCs w:val="20"/>
                      <w:lang w:val="fr-FR" w:eastAsia="en-GB"/>
                    </w:rPr>
                  </w:pPr>
                </w:p>
              </w:tc>
            </w:tr>
            <w:tr w:rsidR="002D0B93" w:rsidTr="00980AA6">
              <w:tc>
                <w:tcPr>
                  <w:tcW w:w="1163" w:type="dxa"/>
                  <w:tcBorders>
                    <w:top w:val="single" w:sz="4" w:space="0" w:color="auto"/>
                    <w:left w:val="single" w:sz="4" w:space="0" w:color="auto"/>
                    <w:bottom w:val="single" w:sz="4" w:space="0" w:color="auto"/>
                    <w:right w:val="single" w:sz="4" w:space="0" w:color="auto"/>
                  </w:tcBorders>
                  <w:vAlign w:val="bottom"/>
                  <w:hideMark/>
                </w:tcPr>
                <w:p w:rsidR="002D0B93" w:rsidRDefault="002D0B93" w:rsidP="00980AA6">
                  <w:pPr>
                    <w:rPr>
                      <w:sz w:val="18"/>
                      <w:lang w:val="en-GB"/>
                    </w:rPr>
                  </w:pPr>
                  <w:r>
                    <w:rPr>
                      <w:sz w:val="18"/>
                    </w:rPr>
                    <w:t xml:space="preserve">Liceul Tehnologic ”Petrache Poenaru” </w:t>
                  </w:r>
                </w:p>
              </w:tc>
              <w:tc>
                <w:tcPr>
                  <w:tcW w:w="1261" w:type="dxa"/>
                  <w:tcBorders>
                    <w:top w:val="single" w:sz="4" w:space="0" w:color="auto"/>
                    <w:left w:val="single" w:sz="4" w:space="0" w:color="auto"/>
                    <w:bottom w:val="single" w:sz="4" w:space="0" w:color="auto"/>
                    <w:right w:val="single" w:sz="4" w:space="0" w:color="auto"/>
                  </w:tcBorders>
                  <w:vAlign w:val="bottom"/>
                  <w:hideMark/>
                </w:tcPr>
                <w:p w:rsidR="002D0B93" w:rsidRDefault="002D0B93" w:rsidP="00980AA6">
                  <w:pPr>
                    <w:rPr>
                      <w:sz w:val="22"/>
                    </w:rPr>
                  </w:pPr>
                  <w:r>
                    <w:rPr>
                      <w:sz w:val="18"/>
                    </w:rPr>
                    <w:t>Bălcești</w:t>
                  </w:r>
                </w:p>
              </w:tc>
              <w:tc>
                <w:tcPr>
                  <w:tcW w:w="1083"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r>
                    <w:rPr>
                      <w:bCs/>
                      <w:lang w:val="it-IT"/>
                    </w:rPr>
                    <w:t>84</w:t>
                  </w:r>
                </w:p>
              </w:tc>
              <w:tc>
                <w:tcPr>
                  <w:tcW w:w="949"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r>
                    <w:rPr>
                      <w:bCs/>
                      <w:lang w:val="it-IT"/>
                    </w:rPr>
                    <w:t>84</w:t>
                  </w:r>
                </w:p>
              </w:tc>
              <w:tc>
                <w:tcPr>
                  <w:tcW w:w="949"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r>
                    <w:rPr>
                      <w:bCs/>
                      <w:lang w:val="it-IT"/>
                    </w:rPr>
                    <w:t>16</w:t>
                  </w:r>
                </w:p>
              </w:tc>
              <w:tc>
                <w:tcPr>
                  <w:tcW w:w="715"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r>
                    <w:rPr>
                      <w:bCs/>
                      <w:lang w:val="it-IT"/>
                    </w:rPr>
                    <w:t>12</w:t>
                  </w:r>
                </w:p>
              </w:tc>
              <w:tc>
                <w:tcPr>
                  <w:tcW w:w="715"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r>
                    <w:rPr>
                      <w:bCs/>
                      <w:lang w:val="it-IT"/>
                    </w:rPr>
                    <w:t>48</w:t>
                  </w:r>
                </w:p>
              </w:tc>
              <w:tc>
                <w:tcPr>
                  <w:tcW w:w="1009"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r>
                    <w:rPr>
                      <w:bCs/>
                      <w:lang w:val="it-IT"/>
                    </w:rPr>
                    <w:t>18</w:t>
                  </w:r>
                </w:p>
              </w:tc>
              <w:tc>
                <w:tcPr>
                  <w:tcW w:w="1346"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r>
                    <w:rPr>
                      <w:bCs/>
                      <w:lang w:val="it-IT"/>
                    </w:rPr>
                    <w:t>9</w:t>
                  </w:r>
                </w:p>
              </w:tc>
              <w:tc>
                <w:tcPr>
                  <w:tcW w:w="1043"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r>
                    <w:rPr>
                      <w:bCs/>
                      <w:lang w:val="it-IT"/>
                    </w:rPr>
                    <w:t>23</w:t>
                  </w:r>
                </w:p>
              </w:tc>
              <w:tc>
                <w:tcPr>
                  <w:tcW w:w="895"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r>
                    <w:rPr>
                      <w:bCs/>
                      <w:lang w:val="it-IT"/>
                    </w:rPr>
                    <w:t>12</w:t>
                  </w:r>
                </w:p>
              </w:tc>
              <w:tc>
                <w:tcPr>
                  <w:tcW w:w="1043"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p>
              </w:tc>
              <w:tc>
                <w:tcPr>
                  <w:tcW w:w="883" w:type="dxa"/>
                  <w:tcBorders>
                    <w:top w:val="single" w:sz="4" w:space="0" w:color="auto"/>
                    <w:left w:val="single" w:sz="4" w:space="0" w:color="auto"/>
                    <w:bottom w:val="single" w:sz="4" w:space="0" w:color="auto"/>
                    <w:right w:val="single" w:sz="4" w:space="0" w:color="auto"/>
                  </w:tcBorders>
                  <w:shd w:val="clear" w:color="auto" w:fill="FFFF00"/>
                </w:tcPr>
                <w:p w:rsidR="002D0B93" w:rsidRDefault="002D0B93" w:rsidP="00980AA6">
                  <w:pPr>
                    <w:jc w:val="both"/>
                    <w:rPr>
                      <w:bCs/>
                      <w:lang w:val="it-IT"/>
                    </w:rPr>
                  </w:pPr>
                </w:p>
              </w:tc>
              <w:tc>
                <w:tcPr>
                  <w:tcW w:w="1195" w:type="dxa"/>
                  <w:tcBorders>
                    <w:top w:val="single" w:sz="4" w:space="0" w:color="auto"/>
                    <w:left w:val="single" w:sz="4" w:space="0" w:color="auto"/>
                    <w:bottom w:val="single" w:sz="4" w:space="0" w:color="auto"/>
                    <w:right w:val="single" w:sz="4" w:space="0" w:color="auto"/>
                  </w:tcBorders>
                  <w:shd w:val="clear" w:color="auto" w:fill="FFFF00"/>
                  <w:hideMark/>
                </w:tcPr>
                <w:p w:rsidR="002D0B93" w:rsidRDefault="002D0B93" w:rsidP="00980AA6">
                  <w:pPr>
                    <w:jc w:val="both"/>
                    <w:rPr>
                      <w:bCs/>
                      <w:lang w:val="it-IT"/>
                    </w:rPr>
                  </w:pPr>
                  <w:r>
                    <w:rPr>
                      <w:bCs/>
                      <w:lang w:val="it-IT"/>
                    </w:rPr>
                    <w:t>-</w:t>
                  </w:r>
                </w:p>
              </w:tc>
            </w:tr>
          </w:tbl>
          <w:p w:rsidR="002D0B93" w:rsidRDefault="002D0B93" w:rsidP="00980AA6">
            <w:pPr>
              <w:jc w:val="center"/>
              <w:rPr>
                <w:b/>
                <w:bCs/>
                <w:sz w:val="22"/>
                <w:lang w:val="it-IT" w:eastAsia="en-GB"/>
              </w:rPr>
            </w:pPr>
            <w:r>
              <w:rPr>
                <w:b/>
                <w:bCs/>
                <w:lang w:val="it-IT"/>
              </w:rPr>
              <w:t>Formare continuă a cadrelor didactice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61"/>
              <w:gridCol w:w="1083"/>
              <w:gridCol w:w="900"/>
              <w:gridCol w:w="879"/>
              <w:gridCol w:w="892"/>
              <w:gridCol w:w="1150"/>
              <w:gridCol w:w="956"/>
              <w:gridCol w:w="890"/>
              <w:gridCol w:w="765"/>
              <w:gridCol w:w="1346"/>
              <w:gridCol w:w="923"/>
              <w:gridCol w:w="846"/>
              <w:gridCol w:w="1195"/>
            </w:tblGrid>
            <w:tr w:rsidR="002D0B93" w:rsidTr="00980AA6">
              <w:tc>
                <w:tcPr>
                  <w:tcW w:w="1163"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lang w:val="it-IT"/>
                    </w:rPr>
                  </w:pPr>
                  <w:r>
                    <w:rPr>
                      <w:b/>
                      <w:bCs/>
                      <w:lang w:val="it-IT"/>
                    </w:rPr>
                    <w:t>Unitatea şcolară</w:t>
                  </w:r>
                </w:p>
              </w:tc>
              <w:tc>
                <w:tcPr>
                  <w:tcW w:w="1261"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sz w:val="20"/>
                      <w:szCs w:val="20"/>
                      <w:lang w:val="it-IT"/>
                    </w:rPr>
                  </w:pPr>
                  <w:r>
                    <w:rPr>
                      <w:b/>
                      <w:bCs/>
                      <w:sz w:val="20"/>
                      <w:szCs w:val="20"/>
                      <w:lang w:val="it-IT"/>
                    </w:rPr>
                    <w:t>Localitatea</w:t>
                  </w:r>
                </w:p>
              </w:tc>
              <w:tc>
                <w:tcPr>
                  <w:tcW w:w="1083"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rPr>
                      <w:b/>
                      <w:bCs/>
                      <w:sz w:val="20"/>
                      <w:szCs w:val="20"/>
                      <w:lang w:val="fr-FR"/>
                    </w:rPr>
                  </w:pPr>
                  <w:r>
                    <w:rPr>
                      <w:b/>
                      <w:bCs/>
                      <w:sz w:val="20"/>
                      <w:szCs w:val="20"/>
                      <w:lang w:val="fr-FR"/>
                    </w:rPr>
                    <w:t>Nr. total de cadre didactice</w:t>
                  </w:r>
                </w:p>
              </w:tc>
              <w:tc>
                <w:tcPr>
                  <w:tcW w:w="9547" w:type="dxa"/>
                  <w:gridSpan w:val="10"/>
                  <w:tcBorders>
                    <w:top w:val="single" w:sz="4" w:space="0" w:color="auto"/>
                    <w:left w:val="single" w:sz="4" w:space="0" w:color="auto"/>
                    <w:bottom w:val="single" w:sz="4" w:space="0" w:color="auto"/>
                    <w:right w:val="single" w:sz="4" w:space="0" w:color="auto"/>
                  </w:tcBorders>
                  <w:hideMark/>
                </w:tcPr>
                <w:p w:rsidR="002D0B93" w:rsidRDefault="002D0B93" w:rsidP="00980AA6">
                  <w:pPr>
                    <w:jc w:val="center"/>
                    <w:rPr>
                      <w:b/>
                      <w:bCs/>
                      <w:sz w:val="22"/>
                      <w:lang w:val="it-IT"/>
                    </w:rPr>
                  </w:pPr>
                  <w:r>
                    <w:rPr>
                      <w:b/>
                      <w:bCs/>
                      <w:lang w:val="it-IT"/>
                    </w:rPr>
                    <w:t xml:space="preserve">Numărul cadrelor didactice participante la formare continuă </w:t>
                  </w:r>
                </w:p>
              </w:tc>
              <w:tc>
                <w:tcPr>
                  <w:tcW w:w="1195" w:type="dxa"/>
                  <w:vMerge w:val="restart"/>
                  <w:tcBorders>
                    <w:top w:val="single" w:sz="4" w:space="0" w:color="auto"/>
                    <w:left w:val="single" w:sz="4" w:space="0" w:color="auto"/>
                    <w:bottom w:val="single" w:sz="4" w:space="0" w:color="auto"/>
                    <w:right w:val="single" w:sz="4" w:space="0" w:color="auto"/>
                  </w:tcBorders>
                  <w:hideMark/>
                </w:tcPr>
                <w:p w:rsidR="002D0B93" w:rsidRDefault="002D0B93" w:rsidP="00980AA6">
                  <w:pPr>
                    <w:jc w:val="both"/>
                    <w:rPr>
                      <w:b/>
                      <w:bCs/>
                      <w:sz w:val="20"/>
                      <w:szCs w:val="20"/>
                      <w:lang w:val="fr-FR"/>
                    </w:rPr>
                  </w:pPr>
                  <w:r>
                    <w:rPr>
                      <w:b/>
                      <w:bCs/>
                      <w:sz w:val="20"/>
                      <w:szCs w:val="20"/>
                      <w:lang w:val="fr-FR"/>
                    </w:rPr>
                    <w:t>Observaţii</w:t>
                  </w:r>
                </w:p>
                <w:p w:rsidR="002D0B93" w:rsidRDefault="002D0B93" w:rsidP="00980AA6">
                  <w:pPr>
                    <w:jc w:val="center"/>
                    <w:rPr>
                      <w:bCs/>
                      <w:sz w:val="16"/>
                      <w:szCs w:val="16"/>
                      <w:lang w:val="fr-FR"/>
                    </w:rPr>
                  </w:pPr>
                  <w:r>
                    <w:rPr>
                      <w:bCs/>
                      <w:sz w:val="16"/>
                      <w:szCs w:val="16"/>
                      <w:lang w:val="fr-FR"/>
                    </w:rPr>
                    <w:t>(5)</w:t>
                  </w:r>
                </w:p>
              </w:tc>
            </w:tr>
            <w:tr w:rsidR="002D0B93" w:rsidTr="00980AA6">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2"/>
                      <w:lang w:val="it-IT"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0"/>
                      <w:szCs w:val="20"/>
                      <w:lang w:val="it-IT"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
                      <w:bCs/>
                      <w:sz w:val="20"/>
                      <w:szCs w:val="20"/>
                      <w:lang w:val="fr-FR" w:eastAsia="en-GB"/>
                    </w:rPr>
                  </w:pPr>
                </w:p>
              </w:tc>
              <w:tc>
                <w:tcPr>
                  <w:tcW w:w="900"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Activităţi metodice (1)</w:t>
                  </w:r>
                </w:p>
              </w:tc>
              <w:tc>
                <w:tcPr>
                  <w:tcW w:w="879"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 xml:space="preserve">Sesiuni ştiinţifice (2) </w:t>
                  </w:r>
                </w:p>
              </w:tc>
              <w:tc>
                <w:tcPr>
                  <w:tcW w:w="892"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Stagii de informare ştiinţifică (3)</w:t>
                  </w:r>
                </w:p>
              </w:tc>
              <w:tc>
                <w:tcPr>
                  <w:tcW w:w="1150"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Cursuri de perfecţionare (4)</w:t>
                  </w:r>
                </w:p>
              </w:tc>
              <w:tc>
                <w:tcPr>
                  <w:tcW w:w="956"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Definitivat</w:t>
                  </w:r>
                </w:p>
              </w:tc>
              <w:tc>
                <w:tcPr>
                  <w:tcW w:w="890"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fr-FR"/>
                    </w:rPr>
                  </w:pPr>
                  <w:r>
                    <w:rPr>
                      <w:bCs/>
                      <w:sz w:val="16"/>
                      <w:szCs w:val="16"/>
                      <w:lang w:val="fr-FR"/>
                    </w:rPr>
                    <w:t>Grad II</w:t>
                  </w:r>
                </w:p>
              </w:tc>
              <w:tc>
                <w:tcPr>
                  <w:tcW w:w="765"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it-IT"/>
                    </w:rPr>
                  </w:pPr>
                  <w:r>
                    <w:rPr>
                      <w:bCs/>
                      <w:sz w:val="16"/>
                      <w:szCs w:val="16"/>
                      <w:lang w:val="it-IT"/>
                    </w:rPr>
                    <w:t>Grad  I</w:t>
                  </w:r>
                </w:p>
              </w:tc>
              <w:tc>
                <w:tcPr>
                  <w:tcW w:w="1346"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it-IT"/>
                    </w:rPr>
                  </w:pPr>
                  <w:r>
                    <w:rPr>
                      <w:bCs/>
                      <w:sz w:val="16"/>
                      <w:szCs w:val="16"/>
                      <w:lang w:val="it-IT"/>
                    </w:rPr>
                    <w:t>Cursuri postuniversitare</w:t>
                  </w:r>
                </w:p>
              </w:tc>
              <w:tc>
                <w:tcPr>
                  <w:tcW w:w="923"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it-IT"/>
                    </w:rPr>
                  </w:pPr>
                  <w:r>
                    <w:rPr>
                      <w:bCs/>
                      <w:sz w:val="16"/>
                      <w:szCs w:val="16"/>
                      <w:lang w:val="it-IT"/>
                    </w:rPr>
                    <w:t>Masterat</w:t>
                  </w:r>
                </w:p>
              </w:tc>
              <w:tc>
                <w:tcPr>
                  <w:tcW w:w="846" w:type="dxa"/>
                  <w:tcBorders>
                    <w:top w:val="single" w:sz="4" w:space="0" w:color="auto"/>
                    <w:left w:val="single" w:sz="4" w:space="0" w:color="auto"/>
                    <w:bottom w:val="single" w:sz="4" w:space="0" w:color="auto"/>
                    <w:right w:val="single" w:sz="4" w:space="0" w:color="auto"/>
                  </w:tcBorders>
                  <w:hideMark/>
                </w:tcPr>
                <w:p w:rsidR="002D0B93" w:rsidRDefault="002D0B93" w:rsidP="00980AA6">
                  <w:pPr>
                    <w:rPr>
                      <w:bCs/>
                      <w:sz w:val="16"/>
                      <w:szCs w:val="16"/>
                      <w:lang w:val="it-IT"/>
                    </w:rPr>
                  </w:pPr>
                  <w:r>
                    <w:rPr>
                      <w:bCs/>
                      <w:sz w:val="16"/>
                      <w:szCs w:val="16"/>
                      <w:lang w:val="it-IT"/>
                    </w:rPr>
                    <w:t xml:space="preserve">Doctorat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D0B93" w:rsidRDefault="002D0B93" w:rsidP="00980AA6">
                  <w:pPr>
                    <w:rPr>
                      <w:bCs/>
                      <w:sz w:val="16"/>
                      <w:szCs w:val="16"/>
                      <w:lang w:val="fr-FR" w:eastAsia="en-GB"/>
                    </w:rPr>
                  </w:pPr>
                </w:p>
              </w:tc>
            </w:tr>
            <w:tr w:rsidR="002D0B93" w:rsidTr="00980AA6">
              <w:tc>
                <w:tcPr>
                  <w:tcW w:w="1163" w:type="dxa"/>
                  <w:tcBorders>
                    <w:top w:val="single" w:sz="4" w:space="0" w:color="auto"/>
                    <w:left w:val="single" w:sz="4" w:space="0" w:color="auto"/>
                    <w:bottom w:val="single" w:sz="4" w:space="0" w:color="auto"/>
                    <w:right w:val="single" w:sz="4" w:space="0" w:color="auto"/>
                  </w:tcBorders>
                  <w:vAlign w:val="bottom"/>
                  <w:hideMark/>
                </w:tcPr>
                <w:p w:rsidR="002D0B93" w:rsidRDefault="002D0B93" w:rsidP="00980AA6">
                  <w:pPr>
                    <w:rPr>
                      <w:sz w:val="18"/>
                      <w:lang w:val="en-GB"/>
                    </w:rPr>
                  </w:pPr>
                  <w:r>
                    <w:rPr>
                      <w:sz w:val="18"/>
                    </w:rPr>
                    <w:t xml:space="preserve">Liceul Tehnologic ”Petrache Poenaru” </w:t>
                  </w:r>
                </w:p>
              </w:tc>
              <w:tc>
                <w:tcPr>
                  <w:tcW w:w="1261" w:type="dxa"/>
                  <w:tcBorders>
                    <w:top w:val="single" w:sz="4" w:space="0" w:color="auto"/>
                    <w:left w:val="single" w:sz="4" w:space="0" w:color="auto"/>
                    <w:bottom w:val="single" w:sz="4" w:space="0" w:color="auto"/>
                    <w:right w:val="single" w:sz="4" w:space="0" w:color="auto"/>
                  </w:tcBorders>
                  <w:vAlign w:val="bottom"/>
                  <w:hideMark/>
                </w:tcPr>
                <w:p w:rsidR="002D0B93" w:rsidRDefault="002D0B93" w:rsidP="00980AA6">
                  <w:pPr>
                    <w:rPr>
                      <w:sz w:val="22"/>
                    </w:rPr>
                  </w:pPr>
                  <w:r>
                    <w:rPr>
                      <w:sz w:val="18"/>
                    </w:rPr>
                    <w:t>Bălcești</w:t>
                  </w:r>
                </w:p>
              </w:tc>
              <w:tc>
                <w:tcPr>
                  <w:tcW w:w="1083"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r>
                    <w:rPr>
                      <w:bCs/>
                      <w:lang w:val="it-IT"/>
                    </w:rPr>
                    <w:t>84</w:t>
                  </w:r>
                </w:p>
              </w:tc>
              <w:tc>
                <w:tcPr>
                  <w:tcW w:w="900"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r>
                    <w:rPr>
                      <w:bCs/>
                      <w:lang w:val="it-IT"/>
                    </w:rPr>
                    <w:t>84</w:t>
                  </w:r>
                </w:p>
              </w:tc>
              <w:tc>
                <w:tcPr>
                  <w:tcW w:w="879"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r>
                    <w:rPr>
                      <w:bCs/>
                      <w:lang w:val="it-IT"/>
                    </w:rPr>
                    <w:t>24</w:t>
                  </w:r>
                </w:p>
              </w:tc>
              <w:tc>
                <w:tcPr>
                  <w:tcW w:w="892"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r>
                    <w:rPr>
                      <w:bCs/>
                      <w:lang w:val="it-IT"/>
                    </w:rPr>
                    <w:t>-</w:t>
                  </w:r>
                </w:p>
              </w:tc>
              <w:tc>
                <w:tcPr>
                  <w:tcW w:w="1150"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r>
                    <w:rPr>
                      <w:bCs/>
                      <w:lang w:val="it-IT"/>
                    </w:rPr>
                    <w:t>40</w:t>
                  </w:r>
                </w:p>
              </w:tc>
              <w:tc>
                <w:tcPr>
                  <w:tcW w:w="956"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r>
                    <w:rPr>
                      <w:bCs/>
                      <w:lang w:val="it-IT"/>
                    </w:rPr>
                    <w:t>3</w:t>
                  </w:r>
                </w:p>
              </w:tc>
              <w:tc>
                <w:tcPr>
                  <w:tcW w:w="890"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r>
                    <w:rPr>
                      <w:bCs/>
                      <w:lang w:val="it-IT"/>
                    </w:rPr>
                    <w:t>3</w:t>
                  </w:r>
                </w:p>
              </w:tc>
              <w:tc>
                <w:tcPr>
                  <w:tcW w:w="765"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r>
                    <w:rPr>
                      <w:bCs/>
                      <w:lang w:val="it-IT"/>
                    </w:rPr>
                    <w:t>4</w:t>
                  </w:r>
                </w:p>
              </w:tc>
              <w:tc>
                <w:tcPr>
                  <w:tcW w:w="1346"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p>
              </w:tc>
              <w:tc>
                <w:tcPr>
                  <w:tcW w:w="923" w:type="dxa"/>
                  <w:tcBorders>
                    <w:top w:val="single" w:sz="4" w:space="0" w:color="auto"/>
                    <w:left w:val="single" w:sz="4" w:space="0" w:color="auto"/>
                    <w:bottom w:val="single" w:sz="4" w:space="0" w:color="auto"/>
                    <w:right w:val="single" w:sz="4" w:space="0" w:color="auto"/>
                  </w:tcBorders>
                  <w:shd w:val="clear" w:color="auto" w:fill="FFFF00"/>
                </w:tcPr>
                <w:p w:rsidR="002D0B93" w:rsidRPr="001725B2" w:rsidRDefault="002D0B93" w:rsidP="00980AA6">
                  <w:pPr>
                    <w:jc w:val="both"/>
                    <w:rPr>
                      <w:bCs/>
                      <w:lang w:val="it-IT"/>
                    </w:rPr>
                  </w:pPr>
                  <w:r>
                    <w:rPr>
                      <w:bCs/>
                      <w:lang w:val="it-IT"/>
                    </w:rPr>
                    <w:t>8</w:t>
                  </w:r>
                </w:p>
              </w:tc>
              <w:tc>
                <w:tcPr>
                  <w:tcW w:w="846" w:type="dxa"/>
                  <w:tcBorders>
                    <w:top w:val="single" w:sz="4" w:space="0" w:color="auto"/>
                    <w:left w:val="single" w:sz="4" w:space="0" w:color="auto"/>
                    <w:bottom w:val="single" w:sz="4" w:space="0" w:color="auto"/>
                    <w:right w:val="single" w:sz="4" w:space="0" w:color="auto"/>
                  </w:tcBorders>
                  <w:shd w:val="clear" w:color="auto" w:fill="FFFF00"/>
                </w:tcPr>
                <w:p w:rsidR="002D0B93" w:rsidRPr="004E63C9" w:rsidRDefault="002D0B93" w:rsidP="00980AA6">
                  <w:pPr>
                    <w:jc w:val="both"/>
                    <w:rPr>
                      <w:bCs/>
                      <w:lang w:val="en-US"/>
                    </w:rPr>
                  </w:pPr>
                  <w:r>
                    <w:rPr>
                      <w:bCs/>
                      <w:lang w:val="en-US"/>
                    </w:rPr>
                    <w:t>2</w:t>
                  </w:r>
                </w:p>
              </w:tc>
              <w:tc>
                <w:tcPr>
                  <w:tcW w:w="1195" w:type="dxa"/>
                  <w:tcBorders>
                    <w:top w:val="single" w:sz="4" w:space="0" w:color="auto"/>
                    <w:left w:val="single" w:sz="4" w:space="0" w:color="auto"/>
                    <w:bottom w:val="single" w:sz="4" w:space="0" w:color="auto"/>
                    <w:right w:val="single" w:sz="4" w:space="0" w:color="auto"/>
                  </w:tcBorders>
                  <w:shd w:val="clear" w:color="auto" w:fill="FFFF00"/>
                  <w:hideMark/>
                </w:tcPr>
                <w:p w:rsidR="002D0B93" w:rsidRDefault="002D0B93" w:rsidP="00980AA6">
                  <w:pPr>
                    <w:jc w:val="both"/>
                    <w:rPr>
                      <w:bCs/>
                      <w:lang w:val="it-IT"/>
                    </w:rPr>
                  </w:pPr>
                  <w:r>
                    <w:rPr>
                      <w:bCs/>
                      <w:lang w:val="it-IT"/>
                    </w:rPr>
                    <w:t>-</w:t>
                  </w:r>
                </w:p>
              </w:tc>
            </w:tr>
          </w:tbl>
          <w:p w:rsidR="002D0B93" w:rsidRDefault="002D0B93" w:rsidP="00980AA6">
            <w:pPr>
              <w:jc w:val="both"/>
              <w:rPr>
                <w:b/>
                <w:bCs/>
                <w:sz w:val="22"/>
                <w:szCs w:val="22"/>
                <w:lang w:val="it-IT" w:eastAsia="en-GB"/>
              </w:rPr>
            </w:pPr>
          </w:p>
        </w:tc>
      </w:tr>
    </w:tbl>
    <w:p w:rsidR="002D0B93" w:rsidRDefault="002D0B93" w:rsidP="002D0B93">
      <w:pPr>
        <w:jc w:val="both"/>
        <w:sectPr w:rsidR="002D0B93" w:rsidSect="00AE4EB6">
          <w:pgSz w:w="16834" w:h="11909" w:orient="landscape" w:code="9"/>
          <w:pgMar w:top="1138" w:right="850" w:bottom="720" w:left="850" w:header="706" w:footer="706" w:gutter="0"/>
          <w:cols w:space="708"/>
          <w:titlePg/>
          <w:docGrid w:linePitch="360"/>
        </w:sectPr>
      </w:pPr>
    </w:p>
    <w:p w:rsidR="005555FD" w:rsidRDefault="005555FD" w:rsidP="005C54CC">
      <w:pPr>
        <w:jc w:val="both"/>
        <w:sectPr w:rsidR="005555FD" w:rsidSect="00AE4EB6">
          <w:pgSz w:w="16834" w:h="11909" w:orient="landscape" w:code="9"/>
          <w:pgMar w:top="1138" w:right="850" w:bottom="720" w:left="850" w:header="706" w:footer="706" w:gutter="0"/>
          <w:cols w:space="708"/>
          <w:titlePg/>
          <w:docGrid w:linePitch="360"/>
        </w:sectPr>
      </w:pPr>
    </w:p>
    <w:p w:rsidR="006B2D5B" w:rsidRPr="003B5932" w:rsidRDefault="006B2D5B" w:rsidP="005C54CC">
      <w:pPr>
        <w:jc w:val="both"/>
      </w:pPr>
    </w:p>
    <w:p w:rsidR="005363D7" w:rsidRPr="000B5786" w:rsidRDefault="002E3836" w:rsidP="003274DC">
      <w:pPr>
        <w:pStyle w:val="Heading1"/>
      </w:pPr>
      <w:r w:rsidRPr="000B5786">
        <w:t xml:space="preserve">  </w:t>
      </w:r>
      <w:r w:rsidR="00037DDC" w:rsidRPr="000B5786">
        <w:t xml:space="preserve"> </w:t>
      </w:r>
      <w:bookmarkStart w:id="217" w:name="_Toc275348131"/>
      <w:bookmarkStart w:id="218" w:name="_Toc275348448"/>
      <w:bookmarkStart w:id="219" w:name="_Toc275348869"/>
      <w:bookmarkStart w:id="220" w:name="_Toc275349260"/>
      <w:bookmarkStart w:id="221" w:name="_Toc275349475"/>
      <w:bookmarkStart w:id="222" w:name="_Toc275349588"/>
      <w:bookmarkStart w:id="223" w:name="_Toc278647102"/>
      <w:bookmarkStart w:id="224" w:name="_Toc371240031"/>
      <w:bookmarkStart w:id="225" w:name="_Toc503173403"/>
      <w:r w:rsidR="00037DDC" w:rsidRPr="000B5786">
        <w:t>IV.</w:t>
      </w:r>
      <w:r w:rsidR="00C0030A">
        <w:t xml:space="preserve"> </w:t>
      </w:r>
      <w:r w:rsidR="005363D7" w:rsidRPr="000B5786">
        <w:t>Analiza SWOT</w:t>
      </w:r>
      <w:bookmarkEnd w:id="217"/>
      <w:bookmarkEnd w:id="218"/>
      <w:bookmarkEnd w:id="219"/>
      <w:bookmarkEnd w:id="220"/>
      <w:bookmarkEnd w:id="221"/>
      <w:bookmarkEnd w:id="222"/>
      <w:bookmarkEnd w:id="223"/>
      <w:bookmarkEnd w:id="224"/>
      <w:bookmarkEnd w:id="225"/>
    </w:p>
    <w:p w:rsidR="002E3836" w:rsidRPr="003B5932" w:rsidRDefault="002E3836" w:rsidP="005C54CC">
      <w:pPr>
        <w:pStyle w:val="Application2"/>
        <w:rPr>
          <w:rFonts w:ascii="Times New Roman" w:hAnsi="Times New Roman" w:cs="Times New Roman"/>
        </w:rPr>
      </w:pPr>
    </w:p>
    <w:p w:rsidR="005555FD" w:rsidRDefault="005555FD" w:rsidP="005555FD">
      <w:pPr>
        <w:autoSpaceDE w:val="0"/>
        <w:autoSpaceDN w:val="0"/>
        <w:adjustRightInd w:val="0"/>
        <w:rPr>
          <w:b/>
          <w:bCs/>
          <w:sz w:val="20"/>
          <w:szCs w:val="20"/>
          <w:lang w:eastAsia="en-GB"/>
        </w:rPr>
      </w:pPr>
      <w:r>
        <w:rPr>
          <w:b/>
          <w:bCs/>
          <w:sz w:val="20"/>
          <w:szCs w:val="20"/>
        </w:rPr>
        <w:t>PUNCTE TARI:</w:t>
      </w:r>
    </w:p>
    <w:p w:rsidR="005555FD" w:rsidRDefault="005555FD" w:rsidP="005C24E6">
      <w:pPr>
        <w:pStyle w:val="ListParagraph"/>
        <w:numPr>
          <w:ilvl w:val="0"/>
          <w:numId w:val="76"/>
        </w:numPr>
        <w:tabs>
          <w:tab w:val="left" w:pos="0"/>
        </w:tabs>
        <w:spacing w:after="0" w:line="240" w:lineRule="auto"/>
        <w:jc w:val="both"/>
        <w:rPr>
          <w:rFonts w:ascii="Times New Roman" w:hAnsi="Times New Roman"/>
          <w:sz w:val="20"/>
          <w:szCs w:val="20"/>
        </w:rPr>
      </w:pPr>
      <w:r>
        <w:rPr>
          <w:rFonts w:ascii="Times New Roman" w:hAnsi="Times New Roman"/>
          <w:sz w:val="20"/>
          <w:szCs w:val="20"/>
        </w:rPr>
        <w:t>majoritatea  cadrelor didactice au experienţă profesională, sunt bine pregătite din punct de vedere ştiinţific, deschise la nou şi pregătite pentru centrarea actului educaţional pe competenţe şi calitate</w:t>
      </w:r>
    </w:p>
    <w:p w:rsidR="005555FD" w:rsidRDefault="005555FD" w:rsidP="005C24E6">
      <w:pPr>
        <w:pStyle w:val="ListParagraph"/>
        <w:numPr>
          <w:ilvl w:val="0"/>
          <w:numId w:val="76"/>
        </w:numPr>
        <w:tabs>
          <w:tab w:val="left" w:pos="0"/>
          <w:tab w:val="left" w:pos="2055"/>
        </w:tabs>
        <w:spacing w:after="0" w:line="240" w:lineRule="auto"/>
        <w:jc w:val="both"/>
        <w:rPr>
          <w:rFonts w:ascii="Times New Roman" w:hAnsi="Times New Roman"/>
          <w:sz w:val="20"/>
          <w:szCs w:val="20"/>
        </w:rPr>
      </w:pPr>
      <w:r>
        <w:rPr>
          <w:rFonts w:ascii="Times New Roman" w:hAnsi="Times New Roman"/>
          <w:sz w:val="20"/>
          <w:szCs w:val="20"/>
        </w:rPr>
        <w:t>certitudinea  unui climat destins, de colaborare, între cadrele didactice ;</w:t>
      </w:r>
    </w:p>
    <w:p w:rsidR="005555FD" w:rsidRDefault="005555FD" w:rsidP="005C24E6">
      <w:pPr>
        <w:pStyle w:val="ListParagraph"/>
        <w:numPr>
          <w:ilvl w:val="0"/>
          <w:numId w:val="76"/>
        </w:numPr>
        <w:tabs>
          <w:tab w:val="left" w:pos="0"/>
        </w:tabs>
        <w:spacing w:after="0" w:line="240" w:lineRule="auto"/>
        <w:jc w:val="both"/>
        <w:rPr>
          <w:rFonts w:ascii="Times New Roman" w:hAnsi="Times New Roman"/>
          <w:sz w:val="20"/>
          <w:szCs w:val="20"/>
        </w:rPr>
      </w:pPr>
      <w:r>
        <w:rPr>
          <w:rFonts w:ascii="Times New Roman" w:hAnsi="Times New Roman"/>
          <w:sz w:val="20"/>
          <w:szCs w:val="20"/>
        </w:rPr>
        <w:t>colaborare foarte buna a şcolii cu comunitatea locală ;</w:t>
      </w:r>
    </w:p>
    <w:p w:rsidR="005555FD" w:rsidRDefault="005555FD" w:rsidP="005C24E6">
      <w:pPr>
        <w:pStyle w:val="ListParagraph"/>
        <w:numPr>
          <w:ilvl w:val="0"/>
          <w:numId w:val="76"/>
        </w:numPr>
        <w:tabs>
          <w:tab w:val="left" w:pos="0"/>
          <w:tab w:val="left" w:pos="2055"/>
        </w:tabs>
        <w:spacing w:after="0" w:line="240" w:lineRule="auto"/>
        <w:jc w:val="both"/>
        <w:rPr>
          <w:rFonts w:ascii="Times New Roman" w:hAnsi="Times New Roman"/>
          <w:sz w:val="20"/>
          <w:szCs w:val="20"/>
        </w:rPr>
      </w:pPr>
      <w:r>
        <w:rPr>
          <w:rFonts w:ascii="Times New Roman" w:hAnsi="Times New Roman"/>
          <w:sz w:val="20"/>
          <w:szCs w:val="20"/>
        </w:rPr>
        <w:t>disponibilitatea şi interesul crescut al elevilor pentru activităţile extracurriculare ;</w:t>
      </w:r>
    </w:p>
    <w:p w:rsidR="005555FD" w:rsidRDefault="005555FD" w:rsidP="005555FD">
      <w:pPr>
        <w:autoSpaceDE w:val="0"/>
        <w:autoSpaceDN w:val="0"/>
        <w:adjustRightInd w:val="0"/>
        <w:rPr>
          <w:b/>
          <w:bCs/>
          <w:sz w:val="20"/>
          <w:szCs w:val="20"/>
        </w:rPr>
      </w:pPr>
    </w:p>
    <w:p w:rsidR="005555FD" w:rsidRDefault="005555FD" w:rsidP="005555FD">
      <w:pPr>
        <w:autoSpaceDE w:val="0"/>
        <w:autoSpaceDN w:val="0"/>
        <w:adjustRightInd w:val="0"/>
        <w:rPr>
          <w:sz w:val="20"/>
          <w:szCs w:val="20"/>
        </w:rPr>
      </w:pPr>
      <w:r>
        <w:rPr>
          <w:b/>
          <w:bCs/>
          <w:sz w:val="20"/>
          <w:szCs w:val="20"/>
        </w:rPr>
        <w:t>PUNCTE SLABE</w:t>
      </w:r>
      <w:r>
        <w:rPr>
          <w:sz w:val="20"/>
          <w:szCs w:val="20"/>
        </w:rPr>
        <w:t xml:space="preserve">:    </w:t>
      </w:r>
    </w:p>
    <w:p w:rsidR="005555FD" w:rsidRDefault="005555FD" w:rsidP="005C24E6">
      <w:pPr>
        <w:numPr>
          <w:ilvl w:val="0"/>
          <w:numId w:val="77"/>
        </w:numPr>
        <w:tabs>
          <w:tab w:val="left" w:pos="0"/>
          <w:tab w:val="left" w:pos="2055"/>
        </w:tabs>
        <w:jc w:val="both"/>
        <w:rPr>
          <w:sz w:val="20"/>
          <w:szCs w:val="20"/>
        </w:rPr>
      </w:pPr>
      <w:r>
        <w:rPr>
          <w:sz w:val="20"/>
          <w:szCs w:val="20"/>
        </w:rPr>
        <w:t>slaba motivaţie şcolară a unor elevi ;</w:t>
      </w:r>
    </w:p>
    <w:p w:rsidR="005555FD" w:rsidRDefault="005555FD" w:rsidP="005C24E6">
      <w:pPr>
        <w:numPr>
          <w:ilvl w:val="0"/>
          <w:numId w:val="77"/>
        </w:numPr>
        <w:tabs>
          <w:tab w:val="left" w:pos="0"/>
          <w:tab w:val="left" w:pos="2055"/>
        </w:tabs>
        <w:jc w:val="both"/>
        <w:rPr>
          <w:sz w:val="20"/>
          <w:szCs w:val="20"/>
        </w:rPr>
      </w:pPr>
      <w:r>
        <w:rPr>
          <w:sz w:val="20"/>
          <w:szCs w:val="20"/>
        </w:rPr>
        <w:t>lipsa de interes a unor aparţinători; neimplicarea acestora în viaţa şcolii ;</w:t>
      </w:r>
    </w:p>
    <w:p w:rsidR="005555FD" w:rsidRDefault="005555FD" w:rsidP="005C24E6">
      <w:pPr>
        <w:numPr>
          <w:ilvl w:val="0"/>
          <w:numId w:val="77"/>
        </w:numPr>
        <w:tabs>
          <w:tab w:val="left" w:pos="0"/>
          <w:tab w:val="left" w:pos="2055"/>
        </w:tabs>
        <w:jc w:val="both"/>
        <w:rPr>
          <w:sz w:val="20"/>
          <w:szCs w:val="20"/>
        </w:rPr>
      </w:pPr>
      <w:r>
        <w:rPr>
          <w:sz w:val="20"/>
          <w:szCs w:val="20"/>
        </w:rPr>
        <w:t>starea materială precară a multor familii ;</w:t>
      </w:r>
    </w:p>
    <w:p w:rsidR="005555FD" w:rsidRDefault="005555FD" w:rsidP="005C24E6">
      <w:pPr>
        <w:numPr>
          <w:ilvl w:val="0"/>
          <w:numId w:val="78"/>
        </w:numPr>
        <w:autoSpaceDE w:val="0"/>
        <w:autoSpaceDN w:val="0"/>
        <w:adjustRightInd w:val="0"/>
        <w:rPr>
          <w:sz w:val="20"/>
          <w:szCs w:val="20"/>
        </w:rPr>
      </w:pPr>
      <w:r>
        <w:rPr>
          <w:sz w:val="20"/>
          <w:szCs w:val="20"/>
        </w:rPr>
        <w:t>lipsa unor instrumente de stimulare a elevilor participanţi la activităţile educative extracurriculare si extraşcolare</w:t>
      </w:r>
    </w:p>
    <w:p w:rsidR="005555FD" w:rsidRDefault="005555FD" w:rsidP="005555FD">
      <w:pPr>
        <w:autoSpaceDE w:val="0"/>
        <w:autoSpaceDN w:val="0"/>
        <w:adjustRightInd w:val="0"/>
        <w:rPr>
          <w:b/>
          <w:bCs/>
          <w:sz w:val="20"/>
          <w:szCs w:val="20"/>
        </w:rPr>
      </w:pPr>
      <w:r>
        <w:rPr>
          <w:b/>
          <w:bCs/>
          <w:sz w:val="20"/>
          <w:szCs w:val="20"/>
        </w:rPr>
        <w:t>OPORTUNITĂŢI:</w:t>
      </w:r>
    </w:p>
    <w:p w:rsidR="005555FD" w:rsidRDefault="005555FD" w:rsidP="005C24E6">
      <w:pPr>
        <w:numPr>
          <w:ilvl w:val="0"/>
          <w:numId w:val="78"/>
        </w:numPr>
        <w:tabs>
          <w:tab w:val="left" w:pos="0"/>
          <w:tab w:val="left" w:pos="2055"/>
        </w:tabs>
        <w:jc w:val="both"/>
        <w:rPr>
          <w:sz w:val="20"/>
          <w:szCs w:val="20"/>
        </w:rPr>
      </w:pPr>
      <w:r>
        <w:rPr>
          <w:sz w:val="20"/>
          <w:szCs w:val="20"/>
        </w:rPr>
        <w:t>disponibilitatea autorităţilor locale (Primaria, Biserica, Poliţia, Dispensarul, Biblioteca) de a se implica în viaţa şcolii ;</w:t>
      </w:r>
    </w:p>
    <w:p w:rsidR="005555FD" w:rsidRDefault="005555FD" w:rsidP="005C24E6">
      <w:pPr>
        <w:numPr>
          <w:ilvl w:val="0"/>
          <w:numId w:val="78"/>
        </w:numPr>
        <w:tabs>
          <w:tab w:val="left" w:pos="0"/>
          <w:tab w:val="left" w:pos="2055"/>
        </w:tabs>
        <w:jc w:val="both"/>
        <w:rPr>
          <w:sz w:val="20"/>
          <w:szCs w:val="20"/>
        </w:rPr>
      </w:pPr>
      <w:r>
        <w:rPr>
          <w:sz w:val="20"/>
          <w:szCs w:val="20"/>
        </w:rPr>
        <w:t>posibilitatea imbunătăţirii bazei materiale prin programele existente la nivel local ;</w:t>
      </w:r>
    </w:p>
    <w:p w:rsidR="005555FD" w:rsidRDefault="005555FD" w:rsidP="005C24E6">
      <w:pPr>
        <w:numPr>
          <w:ilvl w:val="0"/>
          <w:numId w:val="78"/>
        </w:numPr>
        <w:tabs>
          <w:tab w:val="left" w:pos="0"/>
          <w:tab w:val="left" w:pos="2055"/>
        </w:tabs>
        <w:jc w:val="both"/>
        <w:rPr>
          <w:sz w:val="20"/>
          <w:szCs w:val="20"/>
        </w:rPr>
      </w:pPr>
      <w:r>
        <w:rPr>
          <w:sz w:val="20"/>
          <w:szCs w:val="20"/>
        </w:rPr>
        <w:t>varietatea cursurilor de perfecţionare şi formare continuă oferite de C.C.D. si de universităţi;</w:t>
      </w:r>
    </w:p>
    <w:p w:rsidR="005555FD" w:rsidRDefault="005555FD" w:rsidP="005C24E6">
      <w:pPr>
        <w:numPr>
          <w:ilvl w:val="0"/>
          <w:numId w:val="78"/>
        </w:numPr>
        <w:tabs>
          <w:tab w:val="left" w:pos="0"/>
          <w:tab w:val="left" w:pos="2055"/>
        </w:tabs>
        <w:jc w:val="both"/>
        <w:rPr>
          <w:sz w:val="20"/>
          <w:szCs w:val="20"/>
        </w:rPr>
      </w:pPr>
      <w:r>
        <w:rPr>
          <w:sz w:val="20"/>
          <w:szCs w:val="20"/>
        </w:rPr>
        <w:t>disponibilitatea altor şcoli pt. schimburi de experienţă şi pt. activităţi organizate în parteneriat, în interes reciproc;</w:t>
      </w:r>
    </w:p>
    <w:p w:rsidR="005555FD" w:rsidRDefault="005555FD" w:rsidP="005C24E6">
      <w:pPr>
        <w:numPr>
          <w:ilvl w:val="0"/>
          <w:numId w:val="78"/>
        </w:numPr>
        <w:tabs>
          <w:tab w:val="left" w:pos="0"/>
          <w:tab w:val="left" w:pos="2055"/>
        </w:tabs>
        <w:jc w:val="both"/>
        <w:rPr>
          <w:sz w:val="20"/>
          <w:szCs w:val="20"/>
        </w:rPr>
      </w:pPr>
      <w:r>
        <w:rPr>
          <w:sz w:val="20"/>
          <w:szCs w:val="20"/>
        </w:rPr>
        <w:t>postarea pe Internet (didactic.ro) a tot mai multor activităţi educative privind consilierea şi orientarea elevilor, fapt ce vine în sprijinul diriginţilor;</w:t>
      </w:r>
    </w:p>
    <w:p w:rsidR="005555FD" w:rsidRDefault="005555FD" w:rsidP="005555FD">
      <w:pPr>
        <w:autoSpaceDE w:val="0"/>
        <w:autoSpaceDN w:val="0"/>
        <w:adjustRightInd w:val="0"/>
        <w:rPr>
          <w:b/>
          <w:bCs/>
          <w:sz w:val="20"/>
          <w:szCs w:val="20"/>
        </w:rPr>
      </w:pPr>
    </w:p>
    <w:p w:rsidR="005555FD" w:rsidRDefault="005555FD" w:rsidP="005555FD">
      <w:pPr>
        <w:autoSpaceDE w:val="0"/>
        <w:autoSpaceDN w:val="0"/>
        <w:adjustRightInd w:val="0"/>
        <w:rPr>
          <w:b/>
          <w:bCs/>
          <w:sz w:val="20"/>
          <w:szCs w:val="20"/>
        </w:rPr>
      </w:pPr>
      <w:r>
        <w:rPr>
          <w:b/>
          <w:bCs/>
          <w:sz w:val="20"/>
          <w:szCs w:val="20"/>
        </w:rPr>
        <w:t>AMENINŢĂRI:</w:t>
      </w:r>
    </w:p>
    <w:p w:rsidR="005555FD" w:rsidRDefault="005555FD" w:rsidP="005C24E6">
      <w:pPr>
        <w:numPr>
          <w:ilvl w:val="0"/>
          <w:numId w:val="79"/>
        </w:numPr>
        <w:tabs>
          <w:tab w:val="left" w:pos="0"/>
          <w:tab w:val="left" w:pos="2055"/>
        </w:tabs>
        <w:jc w:val="both"/>
        <w:rPr>
          <w:sz w:val="20"/>
          <w:szCs w:val="20"/>
        </w:rPr>
      </w:pPr>
      <w:r>
        <w:rPr>
          <w:sz w:val="20"/>
          <w:szCs w:val="20"/>
        </w:rPr>
        <w:t>lipsa motivării elevilor şi atitudinea pasivă în privinţa viitorului ;</w:t>
      </w:r>
    </w:p>
    <w:p w:rsidR="005555FD" w:rsidRDefault="005555FD" w:rsidP="005C24E6">
      <w:pPr>
        <w:numPr>
          <w:ilvl w:val="0"/>
          <w:numId w:val="79"/>
        </w:numPr>
        <w:tabs>
          <w:tab w:val="left" w:pos="0"/>
          <w:tab w:val="left" w:pos="2055"/>
        </w:tabs>
        <w:jc w:val="both"/>
        <w:rPr>
          <w:sz w:val="20"/>
          <w:szCs w:val="20"/>
        </w:rPr>
      </w:pPr>
      <w:r>
        <w:rPr>
          <w:sz w:val="20"/>
          <w:szCs w:val="20"/>
        </w:rPr>
        <w:t>sistemul legislativ complicat, adesea confuz, restrictiv şi în veşnică transformare ;</w:t>
      </w:r>
    </w:p>
    <w:p w:rsidR="005555FD" w:rsidRDefault="005555FD" w:rsidP="005C24E6">
      <w:pPr>
        <w:numPr>
          <w:ilvl w:val="0"/>
          <w:numId w:val="79"/>
        </w:numPr>
        <w:tabs>
          <w:tab w:val="left" w:pos="0"/>
          <w:tab w:val="left" w:pos="2055"/>
        </w:tabs>
        <w:jc w:val="both"/>
        <w:rPr>
          <w:sz w:val="20"/>
          <w:szCs w:val="20"/>
        </w:rPr>
      </w:pPr>
      <w:r>
        <w:rPr>
          <w:sz w:val="20"/>
          <w:szCs w:val="20"/>
        </w:rPr>
        <w:t>impactul nefast al mass-mediei ;</w:t>
      </w:r>
    </w:p>
    <w:p w:rsidR="005555FD" w:rsidRDefault="005555FD" w:rsidP="005C24E6">
      <w:pPr>
        <w:numPr>
          <w:ilvl w:val="0"/>
          <w:numId w:val="79"/>
        </w:numPr>
        <w:tabs>
          <w:tab w:val="left" w:pos="0"/>
          <w:tab w:val="left" w:pos="2055"/>
        </w:tabs>
        <w:jc w:val="both"/>
        <w:rPr>
          <w:sz w:val="20"/>
          <w:szCs w:val="20"/>
        </w:rPr>
      </w:pPr>
      <w:r>
        <w:rPr>
          <w:sz w:val="20"/>
          <w:szCs w:val="20"/>
        </w:rPr>
        <w:t>slaba motivaţie a personalului din invăţământ ;</w:t>
      </w:r>
    </w:p>
    <w:p w:rsidR="005555FD" w:rsidRDefault="005555FD" w:rsidP="005C24E6">
      <w:pPr>
        <w:numPr>
          <w:ilvl w:val="0"/>
          <w:numId w:val="79"/>
        </w:numPr>
        <w:tabs>
          <w:tab w:val="left" w:pos="0"/>
          <w:tab w:val="left" w:pos="2055"/>
        </w:tabs>
        <w:jc w:val="both"/>
        <w:rPr>
          <w:sz w:val="20"/>
          <w:szCs w:val="20"/>
        </w:rPr>
      </w:pPr>
      <w:r>
        <w:rPr>
          <w:sz w:val="20"/>
          <w:szCs w:val="20"/>
        </w:rPr>
        <w:t>criza de timp a părinţilor, datorată situaţiei economice, conduce la o slabă supraveghere a copiilor şi la o redusă implicare în viaţa şcolii.</w:t>
      </w:r>
    </w:p>
    <w:p w:rsidR="005555FD" w:rsidRDefault="005555FD" w:rsidP="005C24E6">
      <w:pPr>
        <w:numPr>
          <w:ilvl w:val="0"/>
          <w:numId w:val="79"/>
        </w:numPr>
        <w:jc w:val="both"/>
        <w:rPr>
          <w:sz w:val="20"/>
          <w:szCs w:val="20"/>
        </w:rPr>
      </w:pPr>
      <w:r>
        <w:rPr>
          <w:sz w:val="20"/>
          <w:szCs w:val="20"/>
        </w:rPr>
        <w:t>scăderea numărului de elevi</w:t>
      </w:r>
    </w:p>
    <w:p w:rsidR="005555FD" w:rsidRDefault="005555FD" w:rsidP="005C24E6">
      <w:pPr>
        <w:numPr>
          <w:ilvl w:val="0"/>
          <w:numId w:val="79"/>
        </w:numPr>
        <w:jc w:val="both"/>
        <w:rPr>
          <w:sz w:val="20"/>
          <w:szCs w:val="20"/>
        </w:rPr>
      </w:pPr>
      <w:r>
        <w:rPr>
          <w:sz w:val="20"/>
          <w:szCs w:val="20"/>
        </w:rPr>
        <w:t>neimplicarea în realizarea activităţilor a tuturor cadrelor didactice</w:t>
      </w:r>
    </w:p>
    <w:p w:rsidR="005555FD" w:rsidRDefault="005555FD" w:rsidP="005555FD">
      <w:pPr>
        <w:tabs>
          <w:tab w:val="left" w:pos="0"/>
          <w:tab w:val="left" w:pos="2055"/>
        </w:tabs>
        <w:rPr>
          <w:b/>
          <w:sz w:val="20"/>
          <w:szCs w:val="20"/>
        </w:rPr>
      </w:pPr>
    </w:p>
    <w:p w:rsidR="005555FD" w:rsidRDefault="005555FD" w:rsidP="005555FD">
      <w:pPr>
        <w:tabs>
          <w:tab w:val="left" w:pos="0"/>
          <w:tab w:val="left" w:pos="2055"/>
        </w:tabs>
        <w:rPr>
          <w:b/>
          <w:sz w:val="20"/>
          <w:szCs w:val="20"/>
        </w:rPr>
      </w:pPr>
      <w:r>
        <w:rPr>
          <w:b/>
          <w:sz w:val="20"/>
          <w:szCs w:val="20"/>
        </w:rPr>
        <w:t xml:space="preserve">NEVOI   IDENTIFICATE  : </w:t>
      </w:r>
    </w:p>
    <w:p w:rsidR="005555FD" w:rsidRDefault="005555FD" w:rsidP="005555FD">
      <w:pPr>
        <w:tabs>
          <w:tab w:val="left" w:pos="0"/>
          <w:tab w:val="left" w:pos="2055"/>
        </w:tabs>
        <w:rPr>
          <w:sz w:val="20"/>
          <w:szCs w:val="20"/>
        </w:rPr>
      </w:pPr>
      <w:r>
        <w:rPr>
          <w:sz w:val="20"/>
          <w:szCs w:val="20"/>
        </w:rPr>
        <w:t>-     adaptarea ofertei educaţionale la nevoile individuale ale elevilor, care să raspundă intereselor de formare pe termen scurt, mediu şi lung ;</w:t>
      </w:r>
    </w:p>
    <w:p w:rsidR="005555FD" w:rsidRDefault="005555FD" w:rsidP="005555FD">
      <w:pPr>
        <w:tabs>
          <w:tab w:val="left" w:pos="0"/>
          <w:tab w:val="left" w:pos="2055"/>
        </w:tabs>
        <w:rPr>
          <w:sz w:val="20"/>
          <w:szCs w:val="20"/>
        </w:rPr>
      </w:pPr>
      <w:r>
        <w:rPr>
          <w:sz w:val="20"/>
          <w:szCs w:val="20"/>
        </w:rPr>
        <w:t>-     promovarea unor programe pt. “educarea” părinţilor, în scopul unei participări active/conştiente la viaţa şcolii;</w:t>
      </w:r>
    </w:p>
    <w:p w:rsidR="005555FD" w:rsidRDefault="005555FD" w:rsidP="005555FD">
      <w:pPr>
        <w:tabs>
          <w:tab w:val="left" w:pos="0"/>
          <w:tab w:val="left" w:pos="2055"/>
        </w:tabs>
        <w:rPr>
          <w:sz w:val="20"/>
          <w:szCs w:val="20"/>
        </w:rPr>
      </w:pPr>
      <w:r>
        <w:rPr>
          <w:sz w:val="20"/>
          <w:szCs w:val="20"/>
        </w:rPr>
        <w:t xml:space="preserve">-     sprijinirea elevilor talentaţi care pot face performanţă, precum şi a elevilor cu nevoi speciale </w:t>
      </w:r>
    </w:p>
    <w:p w:rsidR="00AF760C" w:rsidRDefault="005555FD" w:rsidP="005555FD">
      <w:pPr>
        <w:pStyle w:val="Heading3"/>
        <w:rPr>
          <w:rFonts w:ascii="Times New Roman" w:hAnsi="Times New Roman"/>
          <w:b w:val="0"/>
          <w:bCs/>
          <w:sz w:val="24"/>
          <w:szCs w:val="24"/>
        </w:rPr>
      </w:pPr>
      <w:bookmarkStart w:id="226" w:name="_Toc503173404"/>
      <w:r>
        <w:rPr>
          <w:rFonts w:ascii="Times New Roman" w:hAnsi="Times New Roman"/>
          <w:sz w:val="20"/>
          <w:lang w:val="ro-RO"/>
        </w:rPr>
        <w:t>-     împărţirea elevilor şcolii pe grupe de aptitudini şi atragerea lor în programe educaţionale care să îi pună în valoare, să îi implice activ în viaţa comunităţii, responsabilizându-i.</w:t>
      </w:r>
      <w:bookmarkEnd w:id="226"/>
    </w:p>
    <w:p w:rsidR="00AF760C" w:rsidRDefault="00AF760C" w:rsidP="00AF760C"/>
    <w:p w:rsidR="002D56C7" w:rsidRDefault="002D56C7" w:rsidP="005C54CC">
      <w:pPr>
        <w:pStyle w:val="Heading3"/>
        <w:rPr>
          <w:rFonts w:ascii="Times New Roman" w:hAnsi="Times New Roman"/>
          <w:smallCaps/>
          <w:sz w:val="36"/>
          <w:szCs w:val="36"/>
        </w:rPr>
      </w:pPr>
      <w:bookmarkStart w:id="227" w:name="_Toc275348132"/>
      <w:bookmarkStart w:id="228" w:name="_Toc275348449"/>
      <w:bookmarkStart w:id="229" w:name="_Toc275348870"/>
      <w:bookmarkStart w:id="230" w:name="_Toc275349261"/>
      <w:bookmarkStart w:id="231" w:name="_Toc275349476"/>
      <w:bookmarkStart w:id="232" w:name="_Toc275349589"/>
      <w:bookmarkStart w:id="233" w:name="_Toc278647103"/>
      <w:bookmarkStart w:id="234" w:name="_Toc371240032"/>
    </w:p>
    <w:p w:rsidR="002D56C7" w:rsidRDefault="002D56C7" w:rsidP="005C54CC">
      <w:pPr>
        <w:pStyle w:val="Heading3"/>
        <w:rPr>
          <w:rFonts w:ascii="Times New Roman" w:hAnsi="Times New Roman"/>
          <w:smallCaps/>
          <w:sz w:val="36"/>
          <w:szCs w:val="36"/>
        </w:rPr>
      </w:pPr>
    </w:p>
    <w:p w:rsidR="0056364E" w:rsidRDefault="0056364E" w:rsidP="005C54CC">
      <w:pPr>
        <w:pStyle w:val="Heading3"/>
        <w:rPr>
          <w:rFonts w:ascii="Times New Roman" w:hAnsi="Times New Roman"/>
          <w:smallCaps/>
          <w:sz w:val="36"/>
          <w:szCs w:val="36"/>
        </w:rPr>
      </w:pPr>
      <w:r>
        <w:rPr>
          <w:rFonts w:ascii="Times New Roman" w:hAnsi="Times New Roman"/>
          <w:smallCaps/>
          <w:sz w:val="36"/>
          <w:szCs w:val="36"/>
        </w:rPr>
        <w:br w:type="page"/>
      </w:r>
    </w:p>
    <w:p w:rsidR="00F62120" w:rsidRPr="00822F41" w:rsidRDefault="00037DDC" w:rsidP="005C54CC">
      <w:pPr>
        <w:pStyle w:val="Heading3"/>
        <w:rPr>
          <w:rFonts w:ascii="Times New Roman" w:hAnsi="Times New Roman"/>
          <w:smallCaps/>
          <w:sz w:val="36"/>
          <w:szCs w:val="36"/>
        </w:rPr>
      </w:pPr>
      <w:bookmarkStart w:id="235" w:name="_Toc503173405"/>
      <w:r w:rsidRPr="00822F41">
        <w:rPr>
          <w:rFonts w:ascii="Times New Roman" w:hAnsi="Times New Roman"/>
          <w:smallCaps/>
          <w:sz w:val="36"/>
          <w:szCs w:val="36"/>
        </w:rPr>
        <w:t xml:space="preserve">V. </w:t>
      </w:r>
      <w:bookmarkEnd w:id="227"/>
      <w:bookmarkEnd w:id="228"/>
      <w:bookmarkEnd w:id="229"/>
      <w:r w:rsidR="0029387D">
        <w:t>Aspecte care necesită dezvoltare</w:t>
      </w:r>
      <w:bookmarkEnd w:id="230"/>
      <w:bookmarkEnd w:id="231"/>
      <w:bookmarkEnd w:id="232"/>
      <w:bookmarkEnd w:id="233"/>
      <w:bookmarkEnd w:id="234"/>
      <w:bookmarkEnd w:id="235"/>
    </w:p>
    <w:p w:rsidR="00A17267" w:rsidRPr="00A17267" w:rsidRDefault="00F62120" w:rsidP="00A17267">
      <w:pPr>
        <w:spacing w:line="360" w:lineRule="auto"/>
        <w:ind w:firstLine="720"/>
      </w:pPr>
      <w:r w:rsidRPr="003B5932">
        <w:tab/>
      </w:r>
      <w:r w:rsidRPr="003B5932">
        <w:tab/>
      </w:r>
      <w:r w:rsidR="00A17267" w:rsidRPr="00A17267">
        <w:rPr>
          <w:sz w:val="28"/>
          <w:szCs w:val="28"/>
        </w:rPr>
        <w:t xml:space="preserve">În </w:t>
      </w:r>
      <w:r w:rsidR="00A17267" w:rsidRPr="00A17267">
        <w:t>urma analizei mediului intern si mediului extern  rezultă următoarele aspecte principale care necesită dezvoltare:</w:t>
      </w:r>
    </w:p>
    <w:p w:rsidR="00A17267" w:rsidRPr="00A17267" w:rsidRDefault="00A17267" w:rsidP="00A17267">
      <w:pPr>
        <w:tabs>
          <w:tab w:val="left" w:pos="567"/>
        </w:tabs>
        <w:spacing w:line="360" w:lineRule="auto"/>
        <w:rPr>
          <w:rFonts w:ascii="Arial" w:hAnsi="Arial" w:cs="Arial"/>
          <w:b/>
          <w:bCs/>
          <w:caps/>
          <w:color w:val="2E74B5"/>
          <w:spacing w:val="-2"/>
        </w:rPr>
      </w:pPr>
      <w:r w:rsidRPr="00A17267">
        <w:rPr>
          <w:rFonts w:ascii="Arial" w:hAnsi="Arial" w:cs="Arial"/>
          <w:b/>
          <w:bCs/>
          <w:caps/>
          <w:color w:val="2E74B5"/>
          <w:spacing w:val="-2"/>
        </w:rPr>
        <w:t>Prioritatea 1: asigurarea CALITĂŢII PROCESULUI INSTRUCTIV – EDUCATIV</w:t>
      </w:r>
    </w:p>
    <w:p w:rsidR="00A17267" w:rsidRPr="00A17267" w:rsidRDefault="00A17267" w:rsidP="00A17267">
      <w:pPr>
        <w:tabs>
          <w:tab w:val="left" w:pos="567"/>
        </w:tabs>
        <w:spacing w:line="360" w:lineRule="auto"/>
        <w:rPr>
          <w:rFonts w:ascii="Arial" w:hAnsi="Arial" w:cs="Arial"/>
          <w:b/>
          <w:bCs/>
          <w:caps/>
          <w:color w:val="C45911"/>
          <w:spacing w:val="-2"/>
          <w:sz w:val="22"/>
        </w:rPr>
      </w:pPr>
      <w:r w:rsidRPr="00A17267">
        <w:rPr>
          <w:rFonts w:ascii="Arial" w:hAnsi="Arial" w:cs="Arial"/>
          <w:b/>
          <w:bCs/>
          <w:caps/>
          <w:color w:val="C45911"/>
          <w:spacing w:val="-2"/>
          <w:sz w:val="22"/>
        </w:rPr>
        <w:t>Obiectiv  1:  UTILIZAREA SISTEMULUI DE ASIGURAREA CALITĂŢII  ÎN ACTIVITATEA</w:t>
      </w:r>
      <w:r w:rsidRPr="00A17267">
        <w:rPr>
          <w:b/>
          <w:bCs/>
          <w:caps/>
          <w:spacing w:val="-2"/>
          <w:sz w:val="22"/>
        </w:rPr>
        <w:t xml:space="preserve"> </w:t>
      </w:r>
      <w:r w:rsidRPr="00A17267">
        <w:rPr>
          <w:rFonts w:ascii="Arial" w:hAnsi="Arial" w:cs="Arial"/>
          <w:b/>
          <w:bCs/>
          <w:caps/>
          <w:color w:val="C45911"/>
          <w:spacing w:val="-2"/>
          <w:sz w:val="22"/>
        </w:rPr>
        <w:t>managerială</w:t>
      </w:r>
    </w:p>
    <w:p w:rsidR="00A17267" w:rsidRPr="00A17267" w:rsidRDefault="00A17267" w:rsidP="00A17267">
      <w:pPr>
        <w:tabs>
          <w:tab w:val="left" w:pos="567"/>
        </w:tabs>
        <w:spacing w:line="360" w:lineRule="auto"/>
        <w:rPr>
          <w:rFonts w:ascii="Arial" w:hAnsi="Arial" w:cs="Arial"/>
          <w:b/>
          <w:bCs/>
          <w:caps/>
          <w:color w:val="C45911"/>
          <w:spacing w:val="-2"/>
          <w:sz w:val="22"/>
        </w:rPr>
      </w:pPr>
      <w:r w:rsidRPr="00A17267">
        <w:rPr>
          <w:rFonts w:ascii="Arial" w:hAnsi="Arial" w:cs="Arial"/>
          <w:b/>
          <w:bCs/>
          <w:caps/>
          <w:color w:val="C45911"/>
          <w:spacing w:val="-2"/>
          <w:sz w:val="22"/>
        </w:rPr>
        <w:t>Obiectiv 2:  CREȘTEREA CALITĂȚII ÎNVĂȚĂRII</w:t>
      </w:r>
    </w:p>
    <w:p w:rsidR="00A17267" w:rsidRPr="00A17267" w:rsidRDefault="00A17267" w:rsidP="00A17267">
      <w:pPr>
        <w:tabs>
          <w:tab w:val="left" w:pos="567"/>
        </w:tabs>
        <w:spacing w:line="360" w:lineRule="auto"/>
        <w:rPr>
          <w:b/>
          <w:bCs/>
          <w:caps/>
          <w:spacing w:val="-2"/>
          <w:sz w:val="22"/>
        </w:rPr>
      </w:pPr>
      <w:r w:rsidRPr="00A17267">
        <w:rPr>
          <w:rFonts w:ascii="Arial" w:hAnsi="Arial" w:cs="Arial"/>
          <w:b/>
          <w:bCs/>
          <w:caps/>
          <w:color w:val="2E74B5"/>
          <w:spacing w:val="-2"/>
        </w:rPr>
        <w:t>Prioritatea 2: CONSILIEREA ŞI ORIENTAREA ŞCOLARĂ ŞI VOCAŢIONALĂ A ELEVILOR ÎN ALEGEREA  UNEI CARIERE ÎN CONCORDANŢĂ CU NEVOILE, ASPIRAŢIILE ŞI APTITUDINILE FIECĂRUIA</w:t>
      </w:r>
    </w:p>
    <w:p w:rsidR="00A17267" w:rsidRPr="00A17267" w:rsidRDefault="00A17267" w:rsidP="00A17267">
      <w:pPr>
        <w:tabs>
          <w:tab w:val="left" w:pos="567"/>
        </w:tabs>
        <w:spacing w:line="360" w:lineRule="auto"/>
        <w:rPr>
          <w:rFonts w:ascii="Arial" w:hAnsi="Arial" w:cs="Arial"/>
          <w:b/>
          <w:bCs/>
          <w:caps/>
          <w:color w:val="C45911"/>
          <w:spacing w:val="-2"/>
          <w:sz w:val="22"/>
        </w:rPr>
      </w:pPr>
      <w:r w:rsidRPr="00A17267">
        <w:rPr>
          <w:rFonts w:ascii="Arial" w:hAnsi="Arial" w:cs="Arial"/>
          <w:b/>
          <w:bCs/>
          <w:caps/>
          <w:color w:val="C45911"/>
          <w:spacing w:val="-2"/>
          <w:sz w:val="22"/>
        </w:rPr>
        <w:t xml:space="preserve"> Obiectiv: CORELAREA ASPIRAŢIILOR ŞI  NEVOILOR ELEVILOR CU APTITUDILE  ACESTORA.</w:t>
      </w:r>
    </w:p>
    <w:p w:rsidR="00A17267" w:rsidRPr="00A17267" w:rsidRDefault="00A17267" w:rsidP="00A17267">
      <w:pPr>
        <w:tabs>
          <w:tab w:val="left" w:pos="567"/>
        </w:tabs>
        <w:spacing w:line="360" w:lineRule="auto"/>
        <w:rPr>
          <w:rFonts w:ascii="Arial" w:hAnsi="Arial" w:cs="Arial"/>
          <w:b/>
          <w:bCs/>
          <w:caps/>
          <w:color w:val="2E74B5"/>
          <w:spacing w:val="-2"/>
        </w:rPr>
      </w:pPr>
      <w:r w:rsidRPr="00A17267">
        <w:rPr>
          <w:rFonts w:ascii="Arial" w:hAnsi="Arial" w:cs="Arial"/>
          <w:b/>
          <w:bCs/>
          <w:caps/>
          <w:color w:val="2E74B5"/>
          <w:spacing w:val="-2"/>
        </w:rPr>
        <w:t>Prioritatea 3: Reconsiderarea ofertei şcolare astfel încât să ţină seama de</w:t>
      </w:r>
      <w:r w:rsidRPr="00A17267">
        <w:rPr>
          <w:b/>
          <w:bCs/>
          <w:caps/>
          <w:spacing w:val="-2"/>
          <w:sz w:val="22"/>
        </w:rPr>
        <w:t xml:space="preserve"> </w:t>
      </w:r>
      <w:r w:rsidRPr="00A17267">
        <w:rPr>
          <w:rFonts w:ascii="Arial" w:hAnsi="Arial" w:cs="Arial"/>
          <w:b/>
          <w:bCs/>
          <w:caps/>
          <w:color w:val="2E74B5"/>
          <w:spacing w:val="-2"/>
        </w:rPr>
        <w:t>previziunile privind cerinţele pe piaţa muncii</w:t>
      </w:r>
    </w:p>
    <w:p w:rsidR="00A17267" w:rsidRPr="00A17267" w:rsidRDefault="00A17267" w:rsidP="00A17267">
      <w:pPr>
        <w:tabs>
          <w:tab w:val="left" w:pos="567"/>
        </w:tabs>
        <w:spacing w:line="360" w:lineRule="auto"/>
        <w:rPr>
          <w:rFonts w:ascii="Arial" w:hAnsi="Arial" w:cs="Arial"/>
          <w:b/>
          <w:bCs/>
          <w:caps/>
          <w:color w:val="C45911"/>
          <w:spacing w:val="-2"/>
          <w:sz w:val="22"/>
        </w:rPr>
      </w:pPr>
      <w:r w:rsidRPr="00A17267">
        <w:rPr>
          <w:rFonts w:ascii="Arial" w:hAnsi="Arial" w:cs="Arial"/>
          <w:b/>
          <w:bCs/>
          <w:caps/>
          <w:color w:val="C45911"/>
          <w:spacing w:val="-2"/>
          <w:sz w:val="22"/>
        </w:rPr>
        <w:t xml:space="preserve"> Obiectiv: Realizarea unei oferte şcolare în concordanţă cu aşteptările</w:t>
      </w:r>
      <w:r w:rsidRPr="00A17267">
        <w:rPr>
          <w:b/>
          <w:bCs/>
          <w:caps/>
          <w:spacing w:val="-2"/>
          <w:sz w:val="22"/>
        </w:rPr>
        <w:t xml:space="preserve"> </w:t>
      </w:r>
      <w:r w:rsidRPr="00A17267">
        <w:rPr>
          <w:rFonts w:ascii="Arial" w:hAnsi="Arial" w:cs="Arial"/>
          <w:b/>
          <w:bCs/>
          <w:caps/>
          <w:color w:val="C45911"/>
          <w:spacing w:val="-2"/>
          <w:sz w:val="22"/>
        </w:rPr>
        <w:t>elevilor  precum şi oferta pieţei forţei de muncă din judeţul vâlcea</w:t>
      </w:r>
    </w:p>
    <w:p w:rsidR="00A17267" w:rsidRPr="00A17267" w:rsidRDefault="00A17267" w:rsidP="00A17267">
      <w:pPr>
        <w:tabs>
          <w:tab w:val="left" w:pos="567"/>
        </w:tabs>
        <w:spacing w:line="360" w:lineRule="auto"/>
        <w:rPr>
          <w:rFonts w:ascii="Arial" w:hAnsi="Arial" w:cs="Arial"/>
          <w:b/>
          <w:bCs/>
          <w:caps/>
          <w:color w:val="2E74B5"/>
          <w:spacing w:val="-2"/>
        </w:rPr>
      </w:pPr>
      <w:r w:rsidRPr="00A17267">
        <w:rPr>
          <w:rFonts w:ascii="Arial" w:hAnsi="Arial" w:cs="Arial"/>
          <w:b/>
          <w:bCs/>
          <w:caps/>
          <w:color w:val="2E74B5"/>
          <w:spacing w:val="-2"/>
        </w:rPr>
        <w:t>Prioritatea 4: îmbunătățirea infraStructurii școlii</w:t>
      </w:r>
    </w:p>
    <w:p w:rsidR="00A17267" w:rsidRPr="00A17267" w:rsidRDefault="00A17267" w:rsidP="00A17267">
      <w:pPr>
        <w:tabs>
          <w:tab w:val="left" w:pos="567"/>
        </w:tabs>
        <w:spacing w:line="360" w:lineRule="auto"/>
        <w:rPr>
          <w:rFonts w:ascii="Arial" w:hAnsi="Arial" w:cs="Arial"/>
          <w:b/>
          <w:bCs/>
          <w:caps/>
          <w:color w:val="C45911"/>
          <w:spacing w:val="-2"/>
          <w:sz w:val="21"/>
          <w:szCs w:val="21"/>
        </w:rPr>
      </w:pPr>
      <w:r w:rsidRPr="00A17267">
        <w:rPr>
          <w:rFonts w:ascii="Arial" w:hAnsi="Arial" w:cs="Arial"/>
          <w:b/>
          <w:bCs/>
          <w:caps/>
          <w:color w:val="C45911"/>
          <w:spacing w:val="-2"/>
          <w:sz w:val="21"/>
          <w:szCs w:val="21"/>
        </w:rPr>
        <w:t xml:space="preserve"> Obiectiv: TRANSFORMAREA ŞI DEZVOLTAREA BAZEI MATERIALE ASTFEl ÎNCÂT SĂ</w:t>
      </w:r>
      <w:r w:rsidRPr="00A17267">
        <w:rPr>
          <w:b/>
          <w:bCs/>
          <w:caps/>
          <w:color w:val="000000"/>
          <w:spacing w:val="-2"/>
          <w:sz w:val="21"/>
          <w:szCs w:val="21"/>
        </w:rPr>
        <w:t xml:space="preserve"> </w:t>
      </w:r>
      <w:r w:rsidRPr="00A17267">
        <w:rPr>
          <w:rFonts w:ascii="Arial" w:hAnsi="Arial" w:cs="Arial"/>
          <w:b/>
          <w:bCs/>
          <w:caps/>
          <w:color w:val="C45911"/>
          <w:spacing w:val="-2"/>
          <w:sz w:val="21"/>
          <w:szCs w:val="21"/>
        </w:rPr>
        <w:t>CORESPUNDĂ CERINŢELOR UNUI ÎNVĂŢĂMÂNT DE cALITATE</w:t>
      </w:r>
    </w:p>
    <w:p w:rsidR="00A17267" w:rsidRPr="00A17267" w:rsidRDefault="00A17267" w:rsidP="00A17267">
      <w:pPr>
        <w:tabs>
          <w:tab w:val="left" w:pos="567"/>
        </w:tabs>
        <w:spacing w:line="360" w:lineRule="auto"/>
        <w:rPr>
          <w:rFonts w:ascii="Arial" w:hAnsi="Arial" w:cs="Arial"/>
          <w:b/>
          <w:bCs/>
          <w:caps/>
          <w:color w:val="2E74B5"/>
          <w:spacing w:val="-2"/>
        </w:rPr>
      </w:pPr>
      <w:r w:rsidRPr="00A17267">
        <w:rPr>
          <w:rFonts w:ascii="Arial" w:hAnsi="Arial" w:cs="Arial"/>
          <w:b/>
          <w:bCs/>
          <w:caps/>
          <w:color w:val="2E74B5"/>
          <w:spacing w:val="-2"/>
        </w:rPr>
        <w:t>Prioritatea 5: educarea elevilor pentru școală și viață</w:t>
      </w:r>
    </w:p>
    <w:p w:rsidR="00A17267" w:rsidRPr="00A17267" w:rsidRDefault="00A17267" w:rsidP="00A17267">
      <w:pPr>
        <w:tabs>
          <w:tab w:val="left" w:pos="567"/>
        </w:tabs>
        <w:spacing w:line="360" w:lineRule="auto"/>
        <w:rPr>
          <w:rFonts w:ascii="Arial" w:hAnsi="Arial" w:cs="Arial"/>
          <w:b/>
          <w:bCs/>
          <w:caps/>
          <w:color w:val="C45911"/>
          <w:spacing w:val="-2"/>
          <w:sz w:val="21"/>
          <w:szCs w:val="21"/>
        </w:rPr>
      </w:pPr>
      <w:r w:rsidRPr="00A17267">
        <w:rPr>
          <w:rFonts w:ascii="Arial" w:hAnsi="Arial" w:cs="Arial"/>
          <w:b/>
          <w:bCs/>
          <w:caps/>
          <w:color w:val="C45911"/>
          <w:spacing w:val="-2"/>
          <w:sz w:val="21"/>
          <w:szCs w:val="21"/>
        </w:rPr>
        <w:t>Obiectiv 1: crearea unui mediu primitor și sigur pentru elevi și cadrele didactice</w:t>
      </w:r>
    </w:p>
    <w:p w:rsidR="00A17267" w:rsidRPr="00A17267" w:rsidRDefault="00A17267" w:rsidP="00A17267">
      <w:pPr>
        <w:tabs>
          <w:tab w:val="left" w:pos="567"/>
        </w:tabs>
        <w:spacing w:line="360" w:lineRule="auto"/>
        <w:rPr>
          <w:rFonts w:ascii="Arial" w:hAnsi="Arial" w:cs="Arial"/>
          <w:b/>
          <w:bCs/>
          <w:caps/>
          <w:color w:val="C45911"/>
          <w:spacing w:val="-2"/>
          <w:sz w:val="21"/>
          <w:szCs w:val="21"/>
        </w:rPr>
      </w:pPr>
      <w:r w:rsidRPr="00A17267">
        <w:rPr>
          <w:rFonts w:ascii="Arial" w:hAnsi="Arial" w:cs="Arial"/>
          <w:b/>
          <w:bCs/>
          <w:caps/>
          <w:color w:val="C45911"/>
          <w:spacing w:val="-2"/>
          <w:sz w:val="21"/>
          <w:szCs w:val="21"/>
        </w:rPr>
        <w:t>Obiectiv 2: Reducerea violenţei în şcoală şi în comunitate şi a abandonului şcolar</w:t>
      </w:r>
    </w:p>
    <w:p w:rsidR="00A17267" w:rsidRPr="00A17267" w:rsidRDefault="00A17267" w:rsidP="008647F5">
      <w:pPr>
        <w:tabs>
          <w:tab w:val="left" w:pos="567"/>
        </w:tabs>
        <w:spacing w:line="360" w:lineRule="auto"/>
        <w:rPr>
          <w:rFonts w:ascii="Arial" w:hAnsi="Arial" w:cs="Arial"/>
          <w:b/>
          <w:bCs/>
          <w:caps/>
          <w:color w:val="2E74B5"/>
          <w:spacing w:val="-2"/>
        </w:rPr>
      </w:pPr>
      <w:r w:rsidRPr="00A17267">
        <w:rPr>
          <w:rFonts w:ascii="Arial" w:hAnsi="Arial" w:cs="Arial"/>
          <w:b/>
          <w:bCs/>
          <w:caps/>
          <w:color w:val="2E74B5"/>
          <w:spacing w:val="-2"/>
        </w:rPr>
        <w:t>Prioritatea 6: Promovarea imaginii şcolii la nivel local, regional, naţional</w:t>
      </w:r>
    </w:p>
    <w:p w:rsidR="00A17267" w:rsidRPr="00A17267" w:rsidRDefault="00A17267" w:rsidP="008647F5">
      <w:pPr>
        <w:tabs>
          <w:tab w:val="left" w:pos="567"/>
        </w:tabs>
        <w:spacing w:line="360" w:lineRule="auto"/>
        <w:rPr>
          <w:rFonts w:ascii="Arial" w:hAnsi="Arial" w:cs="Arial"/>
          <w:b/>
          <w:bCs/>
          <w:caps/>
          <w:color w:val="C45911"/>
          <w:spacing w:val="-2"/>
          <w:sz w:val="21"/>
          <w:szCs w:val="21"/>
        </w:rPr>
      </w:pPr>
      <w:r w:rsidRPr="00A17267">
        <w:rPr>
          <w:rFonts w:ascii="Arial" w:hAnsi="Arial" w:cs="Arial"/>
          <w:b/>
          <w:bCs/>
          <w:caps/>
          <w:color w:val="C45911"/>
          <w:spacing w:val="-2"/>
          <w:sz w:val="21"/>
          <w:szCs w:val="21"/>
        </w:rPr>
        <w:t>Obiectiv: Creşterea prestigiului şcolii în cadrul comunităţii</w:t>
      </w:r>
    </w:p>
    <w:p w:rsidR="00D23EB7" w:rsidRPr="00D23EB7" w:rsidRDefault="00D23EB7" w:rsidP="008647F5">
      <w:pPr>
        <w:tabs>
          <w:tab w:val="left" w:pos="567"/>
        </w:tabs>
        <w:spacing w:line="360" w:lineRule="auto"/>
        <w:rPr>
          <w:b/>
          <w:i/>
          <w:sz w:val="36"/>
          <w:szCs w:val="36"/>
        </w:rPr>
      </w:pPr>
      <w:r w:rsidRPr="00D23EB7">
        <w:rPr>
          <w:rFonts w:ascii="Arial" w:hAnsi="Arial" w:cs="Arial"/>
          <w:b/>
          <w:bCs/>
          <w:caps/>
          <w:color w:val="2E74B5"/>
          <w:spacing w:val="-2"/>
        </w:rPr>
        <w:t>PRIORITATEA 7: PARTICIPAREA LA PROGRAME EUROPENE ŞI INTERNAŢIONALE (SOCRATES, LEONARDO DA VINCI), PARTENERIATE, SIMPOZIOANE ŞI CONCURSURI</w:t>
      </w:r>
      <w:r w:rsidRPr="00D23EB7">
        <w:rPr>
          <w:b/>
          <w:i/>
          <w:sz w:val="36"/>
          <w:szCs w:val="36"/>
        </w:rPr>
        <w:t xml:space="preserve"> </w:t>
      </w:r>
    </w:p>
    <w:p w:rsidR="00D23EB7" w:rsidRDefault="00D23EB7" w:rsidP="008647F5">
      <w:pPr>
        <w:tabs>
          <w:tab w:val="left" w:pos="567"/>
        </w:tabs>
        <w:spacing w:line="360" w:lineRule="auto"/>
        <w:rPr>
          <w:sz w:val="36"/>
          <w:szCs w:val="36"/>
        </w:rPr>
      </w:pPr>
      <w:r w:rsidRPr="00D23EB7">
        <w:rPr>
          <w:rFonts w:ascii="Arial" w:hAnsi="Arial" w:cs="Arial"/>
          <w:b/>
          <w:bCs/>
          <w:caps/>
          <w:color w:val="C45911"/>
          <w:spacing w:val="-2"/>
          <w:sz w:val="21"/>
          <w:szCs w:val="21"/>
        </w:rPr>
        <w:t>OBIECTIV:  Promovarea dimensiunii europene în educaţie</w:t>
      </w:r>
    </w:p>
    <w:p w:rsidR="00D23EB7" w:rsidRDefault="00D23EB7" w:rsidP="008647F5">
      <w:pPr>
        <w:rPr>
          <w:sz w:val="36"/>
          <w:szCs w:val="36"/>
        </w:rPr>
        <w:sectPr w:rsidR="00D23EB7" w:rsidSect="00462776">
          <w:footerReference w:type="even" r:id="rId35"/>
          <w:footerReference w:type="default" r:id="rId36"/>
          <w:pgSz w:w="11909" w:h="16834" w:code="9"/>
          <w:pgMar w:top="851" w:right="1134" w:bottom="851" w:left="1077" w:header="709" w:footer="709" w:gutter="0"/>
          <w:cols w:space="708"/>
          <w:titlePg/>
          <w:docGrid w:linePitch="360"/>
        </w:sectPr>
      </w:pPr>
    </w:p>
    <w:p w:rsidR="00AF760C" w:rsidRDefault="00AF760C" w:rsidP="0029387D">
      <w:pPr>
        <w:pStyle w:val="Application2"/>
        <w:ind w:left="0"/>
        <w:rPr>
          <w:rFonts w:ascii="Times New Roman" w:hAnsi="Times New Roman" w:cs="Times New Roman"/>
          <w:color w:val="FF0000"/>
          <w:sz w:val="36"/>
          <w:szCs w:val="36"/>
          <w:u w:val="wavyHeavy" w:color="0000FF"/>
        </w:rPr>
      </w:pPr>
    </w:p>
    <w:p w:rsidR="00AF760C" w:rsidRDefault="00AF760C" w:rsidP="005C54CC">
      <w:pPr>
        <w:pStyle w:val="Application2"/>
        <w:rPr>
          <w:rFonts w:ascii="Times New Roman" w:hAnsi="Times New Roman" w:cs="Times New Roman"/>
          <w:color w:val="FF0000"/>
          <w:sz w:val="36"/>
          <w:szCs w:val="36"/>
          <w:u w:val="wavyHeavy" w:color="0000FF"/>
        </w:rPr>
      </w:pPr>
    </w:p>
    <w:p w:rsidR="00EE317A" w:rsidRPr="006534B5" w:rsidRDefault="00037DDC" w:rsidP="00C74E27">
      <w:pPr>
        <w:pStyle w:val="Heading1"/>
        <w:jc w:val="left"/>
        <w:rPr>
          <w:color w:val="FF0000"/>
          <w:sz w:val="44"/>
          <w:u w:color="0000FF"/>
          <w:lang w:val="ro-RO"/>
        </w:rPr>
      </w:pPr>
      <w:bookmarkStart w:id="236" w:name="_Toc275349590"/>
      <w:bookmarkStart w:id="237" w:name="_Toc278647104"/>
      <w:bookmarkStart w:id="238" w:name="_Toc371240033"/>
      <w:bookmarkStart w:id="239" w:name="_Toc503173406"/>
      <w:r w:rsidRPr="006534B5">
        <w:rPr>
          <w:color w:val="FF0000"/>
          <w:sz w:val="44"/>
          <w:u w:color="0000FF"/>
        </w:rPr>
        <w:t>VI.</w:t>
      </w:r>
      <w:r w:rsidR="001441AE" w:rsidRPr="006534B5">
        <w:rPr>
          <w:color w:val="FF0000"/>
          <w:sz w:val="44"/>
          <w:u w:color="0000FF"/>
        </w:rPr>
        <w:t xml:space="preserve"> </w:t>
      </w:r>
      <w:r w:rsidR="00EE317A" w:rsidRPr="006534B5">
        <w:rPr>
          <w:color w:val="FF0000"/>
          <w:sz w:val="44"/>
          <w:u w:color="0000FF"/>
        </w:rPr>
        <w:t>Planul operaţional pentru anul şcolar</w:t>
      </w:r>
      <w:r w:rsidR="001441AE" w:rsidRPr="006534B5">
        <w:rPr>
          <w:color w:val="FF0000"/>
          <w:sz w:val="44"/>
          <w:u w:color="0000FF"/>
        </w:rPr>
        <w:t xml:space="preserve">  </w:t>
      </w:r>
      <w:r w:rsidR="0093211B" w:rsidRPr="006534B5">
        <w:rPr>
          <w:color w:val="FF0000"/>
          <w:sz w:val="44"/>
          <w:u w:color="0000FF"/>
        </w:rPr>
        <w:t>201</w:t>
      </w:r>
      <w:r w:rsidR="00A463ED">
        <w:rPr>
          <w:color w:val="FF0000"/>
          <w:sz w:val="44"/>
          <w:u w:color="0000FF"/>
          <w:lang w:val="ro-RO"/>
        </w:rPr>
        <w:t>8</w:t>
      </w:r>
      <w:r w:rsidR="00EE317A" w:rsidRPr="006534B5">
        <w:rPr>
          <w:color w:val="FF0000"/>
          <w:sz w:val="44"/>
          <w:u w:color="0000FF"/>
        </w:rPr>
        <w:t xml:space="preserve"> – </w:t>
      </w:r>
      <w:r w:rsidR="00EF1D0F" w:rsidRPr="006534B5">
        <w:rPr>
          <w:color w:val="FF0000"/>
          <w:sz w:val="44"/>
          <w:u w:color="0000FF"/>
        </w:rPr>
        <w:t>201</w:t>
      </w:r>
      <w:bookmarkEnd w:id="236"/>
      <w:bookmarkEnd w:id="237"/>
      <w:bookmarkEnd w:id="238"/>
      <w:bookmarkEnd w:id="239"/>
      <w:r w:rsidR="00A463ED">
        <w:rPr>
          <w:color w:val="FF0000"/>
          <w:sz w:val="44"/>
          <w:u w:color="0000FF"/>
          <w:lang w:val="ro-RO"/>
        </w:rPr>
        <w:t>9</w:t>
      </w:r>
    </w:p>
    <w:p w:rsidR="007C3622" w:rsidRDefault="007C3622" w:rsidP="00FD5B5E">
      <w:pPr>
        <w:jc w:val="center"/>
      </w:pPr>
    </w:p>
    <w:p w:rsidR="007C3622" w:rsidRDefault="007C3622" w:rsidP="00FD5B5E">
      <w:pPr>
        <w:jc w:val="center"/>
      </w:pPr>
    </w:p>
    <w:tbl>
      <w:tblPr>
        <w:tblW w:w="0" w:type="auto"/>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52"/>
        <w:gridCol w:w="2203"/>
        <w:gridCol w:w="132"/>
        <w:gridCol w:w="2042"/>
        <w:gridCol w:w="2567"/>
        <w:gridCol w:w="2275"/>
        <w:gridCol w:w="1092"/>
        <w:gridCol w:w="132"/>
        <w:gridCol w:w="2622"/>
      </w:tblGrid>
      <w:tr w:rsidR="00D31877" w:rsidRPr="00D31877" w:rsidTr="00D31877">
        <w:tc>
          <w:tcPr>
            <w:tcW w:w="15480" w:type="dxa"/>
            <w:gridSpan w:val="10"/>
            <w:shd w:val="clear" w:color="auto" w:fill="00FFFF"/>
          </w:tcPr>
          <w:tbl>
            <w:tblPr>
              <w:tblW w:w="15300" w:type="dxa"/>
              <w:tblLook w:val="01E0" w:firstRow="1" w:lastRow="1" w:firstColumn="1" w:lastColumn="1" w:noHBand="0" w:noVBand="0"/>
            </w:tblPr>
            <w:tblGrid>
              <w:gridCol w:w="15300"/>
            </w:tblGrid>
            <w:tr w:rsidR="00D31877" w:rsidRPr="00D31877" w:rsidTr="00D31877">
              <w:tc>
                <w:tcPr>
                  <w:tcW w:w="15300" w:type="dxa"/>
                  <w:shd w:val="clear" w:color="auto" w:fill="auto"/>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Prioritatea 1: asigurarea CALITĂŢII PROCESULUI INSTRUCTIV – EDUCATIV</w:t>
                  </w:r>
                </w:p>
              </w:tc>
            </w:tr>
            <w:tr w:rsidR="00D31877" w:rsidRPr="00D31877" w:rsidTr="00D31877">
              <w:tc>
                <w:tcPr>
                  <w:tcW w:w="15300" w:type="dxa"/>
                  <w:shd w:val="clear" w:color="auto" w:fill="auto"/>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Obiectiv  1:  UTILIZAREA SISTEMULUI DE ASIGURAREA CALITĂŢII  ÎN ACTIVITATEA managerială</w:t>
                  </w:r>
                </w:p>
              </w:tc>
            </w:tr>
            <w:tr w:rsidR="00D31877" w:rsidRPr="00D31877" w:rsidTr="00D31877">
              <w:tc>
                <w:tcPr>
                  <w:tcW w:w="15300" w:type="dxa"/>
                  <w:shd w:val="clear" w:color="auto" w:fill="FBE4D5"/>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Obiectiv specific:  funcționarea eficientă a CEac</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Context: schimbarea continuă a componenței ceac a dus la îndeplinirea doar a 50% din planurile de îmbunătățire</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Indicatori</w:t>
                  </w:r>
                </w:p>
                <w:p w:rsidR="00D31877" w:rsidRPr="00D31877" w:rsidRDefault="00D31877" w:rsidP="005C24E6">
                  <w:pPr>
                    <w:numPr>
                      <w:ilvl w:val="0"/>
                      <w:numId w:val="19"/>
                    </w:numPr>
                    <w:spacing w:line="360" w:lineRule="auto"/>
                    <w:jc w:val="both"/>
                    <w:rPr>
                      <w:bCs/>
                      <w:caps/>
                      <w:color w:val="943634"/>
                      <w:spacing w:val="-2"/>
                    </w:rPr>
                  </w:pPr>
                  <w:r w:rsidRPr="00D31877">
                    <w:rPr>
                      <w:bCs/>
                      <w:color w:val="943634"/>
                      <w:spacing w:val="-2"/>
                    </w:rPr>
                    <w:t>Îndeplinire 100% a Planului de îmbunătățire propus în RAEI</w:t>
                  </w:r>
                </w:p>
                <w:p w:rsidR="00D31877" w:rsidRPr="00D31877" w:rsidRDefault="00D31877" w:rsidP="00D31877">
                  <w:pPr>
                    <w:spacing w:line="360" w:lineRule="auto"/>
                    <w:ind w:left="360"/>
                    <w:jc w:val="both"/>
                  </w:pPr>
                </w:p>
              </w:tc>
            </w:tr>
          </w:tbl>
          <w:p w:rsidR="00D31877" w:rsidRPr="00D31877" w:rsidRDefault="00D31877" w:rsidP="00D31877">
            <w:pPr>
              <w:tabs>
                <w:tab w:val="left" w:pos="567"/>
              </w:tabs>
              <w:spacing w:line="360" w:lineRule="auto"/>
              <w:rPr>
                <w:b/>
                <w:bCs/>
                <w:i/>
                <w:caps/>
                <w:spacing w:val="-2"/>
                <w:sz w:val="22"/>
              </w:rPr>
            </w:pPr>
          </w:p>
        </w:tc>
      </w:tr>
      <w:tr w:rsidR="00D31877" w:rsidRPr="00D31877" w:rsidTr="00D31877">
        <w:tc>
          <w:tcPr>
            <w:tcW w:w="2303" w:type="dxa"/>
            <w:gridSpan w:val="2"/>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ACŢIUNI</w:t>
            </w:r>
          </w:p>
        </w:tc>
        <w:tc>
          <w:tcPr>
            <w:tcW w:w="2146" w:type="dxa"/>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REZULTATE AŞTEPTATE</w:t>
            </w:r>
          </w:p>
        </w:tc>
        <w:tc>
          <w:tcPr>
            <w:tcW w:w="2224" w:type="dxa"/>
            <w:gridSpan w:val="2"/>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 xml:space="preserve">DATA PÂNĂ </w:t>
            </w:r>
            <w:smartTag w:uri="urn:schemas-microsoft-com:office:smarttags" w:element="PersonName">
              <w:smartTagPr>
                <w:attr w:name="ProductID" w:val="LA CARE VOR"/>
              </w:smartTagPr>
              <w:r w:rsidRPr="00D31877">
                <w:rPr>
                  <w:b/>
                  <w:bCs/>
                  <w:i/>
                  <w:caps/>
                  <w:spacing w:val="-2"/>
                  <w:sz w:val="22"/>
                </w:rPr>
                <w:t>LA CARE VOR</w:t>
              </w:r>
            </w:smartTag>
            <w:r w:rsidRPr="00D31877">
              <w:rPr>
                <w:b/>
                <w:bCs/>
                <w:i/>
                <w:caps/>
                <w:spacing w:val="-2"/>
                <w:sz w:val="22"/>
              </w:rPr>
              <w:t xml:space="preserve"> FI FINALIZATE</w:t>
            </w:r>
          </w:p>
        </w:tc>
        <w:tc>
          <w:tcPr>
            <w:tcW w:w="2591" w:type="dxa"/>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PERSOANA RESPONSABILĂ</w:t>
            </w:r>
          </w:p>
        </w:tc>
        <w:tc>
          <w:tcPr>
            <w:tcW w:w="2312" w:type="dxa"/>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PARTENERI</w:t>
            </w:r>
          </w:p>
        </w:tc>
        <w:tc>
          <w:tcPr>
            <w:tcW w:w="1110" w:type="dxa"/>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COST</w:t>
            </w:r>
          </w:p>
        </w:tc>
        <w:tc>
          <w:tcPr>
            <w:tcW w:w="2794" w:type="dxa"/>
            <w:gridSpan w:val="2"/>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Monitorizare/ Evaluare</w:t>
            </w:r>
          </w:p>
        </w:tc>
      </w:tr>
      <w:tr w:rsidR="00D31877" w:rsidRPr="00D31877" w:rsidTr="00D31877">
        <w:trPr>
          <w:trHeight w:val="524"/>
        </w:trPr>
        <w:tc>
          <w:tcPr>
            <w:tcW w:w="2303" w:type="dxa"/>
            <w:gridSpan w:val="2"/>
          </w:tcPr>
          <w:p w:rsidR="00D31877" w:rsidRPr="00D31877" w:rsidRDefault="00D31877" w:rsidP="00D31877">
            <w:pPr>
              <w:spacing w:line="360" w:lineRule="auto"/>
            </w:pPr>
            <w:r w:rsidRPr="00D31877">
              <w:t>Elaborarea programului activităţilor desfăşurate de comisia pentru asigurarea calităţii şi a Planului de acţiune al şcolii</w:t>
            </w:r>
          </w:p>
        </w:tc>
        <w:tc>
          <w:tcPr>
            <w:tcW w:w="2146" w:type="dxa"/>
          </w:tcPr>
          <w:p w:rsidR="00D31877" w:rsidRPr="00D31877" w:rsidRDefault="00D31877" w:rsidP="00D31877">
            <w:pPr>
              <w:spacing w:line="360" w:lineRule="auto"/>
            </w:pPr>
            <w:r w:rsidRPr="00D31877">
              <w:t>Existenţa unor documente programatice care să jaloneze clar modul de desfăşurare a procesului de învăţământ</w:t>
            </w:r>
          </w:p>
        </w:tc>
        <w:tc>
          <w:tcPr>
            <w:tcW w:w="2224" w:type="dxa"/>
            <w:gridSpan w:val="2"/>
          </w:tcPr>
          <w:p w:rsidR="00D31877" w:rsidRPr="00D31877" w:rsidRDefault="005555FD" w:rsidP="00D31877">
            <w:pPr>
              <w:tabs>
                <w:tab w:val="left" w:pos="567"/>
              </w:tabs>
              <w:spacing w:line="360" w:lineRule="auto"/>
            </w:pPr>
            <w:r>
              <w:t>1 nov 201</w:t>
            </w:r>
            <w:r w:rsidR="00A463ED">
              <w:t>8</w:t>
            </w:r>
          </w:p>
        </w:tc>
        <w:tc>
          <w:tcPr>
            <w:tcW w:w="2591" w:type="dxa"/>
          </w:tcPr>
          <w:p w:rsidR="00D31877" w:rsidRPr="00D31877" w:rsidRDefault="00D31877" w:rsidP="00D31877">
            <w:pPr>
              <w:tabs>
                <w:tab w:val="left" w:pos="567"/>
              </w:tabs>
              <w:spacing w:line="360" w:lineRule="auto"/>
            </w:pPr>
            <w:r w:rsidRPr="00D31877">
              <w:t>Responsabil CEAC</w:t>
            </w:r>
          </w:p>
        </w:tc>
        <w:tc>
          <w:tcPr>
            <w:tcW w:w="2312" w:type="dxa"/>
          </w:tcPr>
          <w:p w:rsidR="00D31877" w:rsidRPr="00D31877" w:rsidRDefault="00D31877" w:rsidP="00D31877">
            <w:pPr>
              <w:spacing w:line="360" w:lineRule="auto"/>
            </w:pPr>
          </w:p>
        </w:tc>
        <w:tc>
          <w:tcPr>
            <w:tcW w:w="1110" w:type="dxa"/>
          </w:tcPr>
          <w:p w:rsidR="00D31877" w:rsidRPr="00D31877" w:rsidRDefault="00D31877" w:rsidP="00D31877">
            <w:pPr>
              <w:tabs>
                <w:tab w:val="left" w:pos="567"/>
              </w:tabs>
              <w:spacing w:line="360" w:lineRule="auto"/>
            </w:pPr>
          </w:p>
        </w:tc>
        <w:tc>
          <w:tcPr>
            <w:tcW w:w="2794" w:type="dxa"/>
            <w:gridSpan w:val="2"/>
          </w:tcPr>
          <w:p w:rsidR="00D31877" w:rsidRPr="00D31877" w:rsidRDefault="00D31877" w:rsidP="00D31877">
            <w:pPr>
              <w:tabs>
                <w:tab w:val="left" w:pos="567"/>
              </w:tabs>
              <w:spacing w:line="360" w:lineRule="auto"/>
            </w:pPr>
            <w:r w:rsidRPr="00D31877">
              <w:t xml:space="preserve">Director adjunct </w:t>
            </w:r>
          </w:p>
        </w:tc>
      </w:tr>
      <w:tr w:rsidR="00D31877" w:rsidRPr="00D31877" w:rsidTr="00D31877">
        <w:trPr>
          <w:trHeight w:val="524"/>
        </w:trPr>
        <w:tc>
          <w:tcPr>
            <w:tcW w:w="2303" w:type="dxa"/>
            <w:gridSpan w:val="2"/>
          </w:tcPr>
          <w:p w:rsidR="00D31877" w:rsidRPr="00D31877" w:rsidRDefault="00D31877" w:rsidP="00D31877">
            <w:pPr>
              <w:spacing w:line="360" w:lineRule="auto"/>
            </w:pPr>
            <w:r w:rsidRPr="00D31877">
              <w:t>Elaborarea de proceduri (înscrierea la examene,  desfăşurarea examenelor, rezolvarea conflictelor, etc)</w:t>
            </w:r>
          </w:p>
        </w:tc>
        <w:tc>
          <w:tcPr>
            <w:tcW w:w="2146" w:type="dxa"/>
          </w:tcPr>
          <w:p w:rsidR="00D31877" w:rsidRPr="00D31877" w:rsidRDefault="00D31877" w:rsidP="00D31877">
            <w:pPr>
              <w:spacing w:line="360" w:lineRule="auto"/>
              <w:jc w:val="both"/>
            </w:pPr>
            <w:r w:rsidRPr="00D31877">
              <w:t>Uşurinţă în derularea procesului de învăţământ</w:t>
            </w:r>
          </w:p>
        </w:tc>
        <w:tc>
          <w:tcPr>
            <w:tcW w:w="2224" w:type="dxa"/>
            <w:gridSpan w:val="2"/>
          </w:tcPr>
          <w:p w:rsidR="00D31877" w:rsidRPr="00D31877" w:rsidRDefault="005555FD" w:rsidP="00D31877">
            <w:pPr>
              <w:tabs>
                <w:tab w:val="left" w:pos="567"/>
              </w:tabs>
              <w:spacing w:line="360" w:lineRule="auto"/>
            </w:pPr>
            <w:r>
              <w:t>Oct 201</w:t>
            </w:r>
            <w:r w:rsidR="00A463ED">
              <w:t>8</w:t>
            </w:r>
          </w:p>
        </w:tc>
        <w:tc>
          <w:tcPr>
            <w:tcW w:w="2591" w:type="dxa"/>
          </w:tcPr>
          <w:p w:rsidR="00D31877" w:rsidRPr="00D31877" w:rsidRDefault="00D31877" w:rsidP="00D31877">
            <w:pPr>
              <w:tabs>
                <w:tab w:val="left" w:pos="567"/>
              </w:tabs>
              <w:spacing w:line="360" w:lineRule="auto"/>
            </w:pPr>
            <w:r w:rsidRPr="00D31877">
              <w:t>Membrii CEAC</w:t>
            </w:r>
          </w:p>
        </w:tc>
        <w:tc>
          <w:tcPr>
            <w:tcW w:w="2312" w:type="dxa"/>
          </w:tcPr>
          <w:p w:rsidR="00D31877" w:rsidRPr="00D31877" w:rsidRDefault="00D31877" w:rsidP="00D31877">
            <w:pPr>
              <w:spacing w:line="360" w:lineRule="auto"/>
            </w:pPr>
          </w:p>
        </w:tc>
        <w:tc>
          <w:tcPr>
            <w:tcW w:w="1110" w:type="dxa"/>
          </w:tcPr>
          <w:p w:rsidR="00D31877" w:rsidRPr="00D31877" w:rsidRDefault="00D31877" w:rsidP="00D31877">
            <w:pPr>
              <w:tabs>
                <w:tab w:val="left" w:pos="567"/>
              </w:tabs>
              <w:spacing w:line="360" w:lineRule="auto"/>
            </w:pPr>
          </w:p>
        </w:tc>
        <w:tc>
          <w:tcPr>
            <w:tcW w:w="2794" w:type="dxa"/>
            <w:gridSpan w:val="2"/>
          </w:tcPr>
          <w:p w:rsidR="00D31877" w:rsidRPr="00D31877" w:rsidRDefault="00D31877" w:rsidP="00D31877">
            <w:pPr>
              <w:tabs>
                <w:tab w:val="left" w:pos="567"/>
              </w:tabs>
              <w:spacing w:line="360" w:lineRule="auto"/>
            </w:pPr>
            <w:r w:rsidRPr="00D31877">
              <w:t xml:space="preserve">Director adjunct </w:t>
            </w:r>
          </w:p>
        </w:tc>
      </w:tr>
      <w:tr w:rsidR="00D31877" w:rsidRPr="00D31877" w:rsidTr="00D31877">
        <w:trPr>
          <w:trHeight w:val="524"/>
        </w:trPr>
        <w:tc>
          <w:tcPr>
            <w:tcW w:w="2303" w:type="dxa"/>
            <w:gridSpan w:val="2"/>
          </w:tcPr>
          <w:p w:rsidR="00D31877" w:rsidRPr="00D31877" w:rsidRDefault="00D31877" w:rsidP="00D31877">
            <w:pPr>
              <w:spacing w:line="360" w:lineRule="auto"/>
            </w:pPr>
            <w:r w:rsidRPr="00D31877">
              <w:t>Monitorizarea, evaluarea şi stabilirea de măsuri corective privind desfăşurarea procesului de implementare a sistemului de asigurare a calităţii.</w:t>
            </w:r>
          </w:p>
        </w:tc>
        <w:tc>
          <w:tcPr>
            <w:tcW w:w="2146" w:type="dxa"/>
          </w:tcPr>
          <w:p w:rsidR="00D31877" w:rsidRPr="00D31877" w:rsidRDefault="00D31877" w:rsidP="00D31877">
            <w:pPr>
              <w:spacing w:line="360" w:lineRule="auto"/>
            </w:pPr>
            <w:r w:rsidRPr="00D31877">
              <w:t xml:space="preserve">RAEI, Plan îmbunătățire, Raport anual starea învățământului </w:t>
            </w:r>
          </w:p>
        </w:tc>
        <w:tc>
          <w:tcPr>
            <w:tcW w:w="2224" w:type="dxa"/>
            <w:gridSpan w:val="2"/>
          </w:tcPr>
          <w:p w:rsidR="00D31877" w:rsidRPr="00D31877" w:rsidRDefault="005555FD" w:rsidP="00D31877">
            <w:pPr>
              <w:tabs>
                <w:tab w:val="left" w:pos="567"/>
              </w:tabs>
              <w:spacing w:line="360" w:lineRule="auto"/>
            </w:pPr>
            <w:r>
              <w:t>5 dec 201</w:t>
            </w:r>
            <w:r w:rsidR="00A463ED">
              <w:t>8</w:t>
            </w:r>
          </w:p>
          <w:p w:rsidR="00D31877" w:rsidRPr="00D31877" w:rsidRDefault="00D31877" w:rsidP="00D31877">
            <w:pPr>
              <w:tabs>
                <w:tab w:val="left" w:pos="567"/>
              </w:tabs>
              <w:spacing w:line="360" w:lineRule="auto"/>
            </w:pPr>
            <w:r w:rsidRPr="00D31877">
              <w:t xml:space="preserve"> </w:t>
            </w:r>
          </w:p>
        </w:tc>
        <w:tc>
          <w:tcPr>
            <w:tcW w:w="2591" w:type="dxa"/>
          </w:tcPr>
          <w:p w:rsidR="00D31877" w:rsidRPr="00D31877" w:rsidRDefault="00D31877" w:rsidP="00D31877">
            <w:pPr>
              <w:tabs>
                <w:tab w:val="left" w:pos="567"/>
              </w:tabs>
              <w:spacing w:line="360" w:lineRule="auto"/>
            </w:pPr>
            <w:r w:rsidRPr="00D31877">
              <w:t>Membrii CEAC</w:t>
            </w:r>
          </w:p>
        </w:tc>
        <w:tc>
          <w:tcPr>
            <w:tcW w:w="2312" w:type="dxa"/>
          </w:tcPr>
          <w:p w:rsidR="00D31877" w:rsidRPr="00D31877" w:rsidRDefault="00D31877" w:rsidP="00D31877">
            <w:pPr>
              <w:spacing w:line="360" w:lineRule="auto"/>
            </w:pPr>
            <w:r w:rsidRPr="00D31877">
              <w:t>ISJ Vâlcea</w:t>
            </w:r>
          </w:p>
          <w:p w:rsidR="00D31877" w:rsidRPr="00D31877" w:rsidRDefault="00D31877" w:rsidP="00D31877">
            <w:pPr>
              <w:spacing w:line="360" w:lineRule="auto"/>
            </w:pPr>
            <w:r w:rsidRPr="00D31877">
              <w:t>Comitetul de părinţi</w:t>
            </w:r>
          </w:p>
          <w:p w:rsidR="00D31877" w:rsidRPr="00D31877" w:rsidRDefault="00D31877" w:rsidP="00D31877">
            <w:pPr>
              <w:spacing w:line="360" w:lineRule="auto"/>
            </w:pPr>
            <w:r w:rsidRPr="00D31877">
              <w:t>Reprezentanţii comunităţii locale</w:t>
            </w:r>
          </w:p>
        </w:tc>
        <w:tc>
          <w:tcPr>
            <w:tcW w:w="1110" w:type="dxa"/>
          </w:tcPr>
          <w:p w:rsidR="00D31877" w:rsidRPr="00D31877" w:rsidRDefault="00D31877" w:rsidP="00D31877">
            <w:pPr>
              <w:tabs>
                <w:tab w:val="left" w:pos="567"/>
              </w:tabs>
              <w:spacing w:line="360" w:lineRule="auto"/>
            </w:pPr>
          </w:p>
        </w:tc>
        <w:tc>
          <w:tcPr>
            <w:tcW w:w="2794" w:type="dxa"/>
            <w:gridSpan w:val="2"/>
          </w:tcPr>
          <w:p w:rsidR="00D31877" w:rsidRPr="00D31877" w:rsidRDefault="00D31877" w:rsidP="00D31877">
            <w:pPr>
              <w:tabs>
                <w:tab w:val="left" w:pos="567"/>
              </w:tabs>
              <w:spacing w:line="360" w:lineRule="auto"/>
            </w:pPr>
            <w:r w:rsidRPr="00D31877">
              <w:t xml:space="preserve">Director adjunct </w:t>
            </w:r>
          </w:p>
        </w:tc>
      </w:tr>
      <w:tr w:rsidR="00D31877" w:rsidRPr="00D31877" w:rsidTr="00D31877">
        <w:trPr>
          <w:trHeight w:val="524"/>
        </w:trPr>
        <w:tc>
          <w:tcPr>
            <w:tcW w:w="2303" w:type="dxa"/>
            <w:gridSpan w:val="2"/>
          </w:tcPr>
          <w:p w:rsidR="00D31877" w:rsidRPr="00D31877" w:rsidRDefault="00D31877" w:rsidP="00D31877">
            <w:pPr>
              <w:spacing w:line="360" w:lineRule="auto"/>
            </w:pPr>
            <w:r w:rsidRPr="00D31877">
              <w:t>Realizarea raportului de autoevaluare şi a planului de îmbunătăţire</w:t>
            </w:r>
          </w:p>
        </w:tc>
        <w:tc>
          <w:tcPr>
            <w:tcW w:w="2146" w:type="dxa"/>
          </w:tcPr>
          <w:p w:rsidR="00D31877" w:rsidRPr="00D31877" w:rsidRDefault="00D31877" w:rsidP="00D31877">
            <w:pPr>
              <w:spacing w:line="360" w:lineRule="auto"/>
              <w:jc w:val="both"/>
            </w:pPr>
            <w:r w:rsidRPr="00D31877">
              <w:t>Desfăşurarea unui învăţământ de calitate cu rezultate conform previziunilor</w:t>
            </w:r>
          </w:p>
        </w:tc>
        <w:tc>
          <w:tcPr>
            <w:tcW w:w="2224" w:type="dxa"/>
            <w:gridSpan w:val="2"/>
          </w:tcPr>
          <w:p w:rsidR="00D31877" w:rsidRPr="00D31877" w:rsidRDefault="005555FD" w:rsidP="00D31877">
            <w:pPr>
              <w:tabs>
                <w:tab w:val="left" w:pos="567"/>
              </w:tabs>
              <w:spacing w:line="360" w:lineRule="auto"/>
            </w:pPr>
            <w:r>
              <w:t>30.08.201</w:t>
            </w:r>
            <w:r w:rsidR="00A463ED">
              <w:t>9</w:t>
            </w:r>
          </w:p>
        </w:tc>
        <w:tc>
          <w:tcPr>
            <w:tcW w:w="2591" w:type="dxa"/>
          </w:tcPr>
          <w:p w:rsidR="00D31877" w:rsidRPr="00D31877" w:rsidRDefault="00D31877" w:rsidP="00D31877">
            <w:pPr>
              <w:tabs>
                <w:tab w:val="left" w:pos="567"/>
              </w:tabs>
              <w:spacing w:line="360" w:lineRule="auto"/>
            </w:pPr>
            <w:r w:rsidRPr="00D31877">
              <w:t>Cooronator CEAC</w:t>
            </w:r>
          </w:p>
          <w:p w:rsidR="00D31877" w:rsidRPr="00D31877" w:rsidRDefault="00D31877" w:rsidP="00D31877">
            <w:pPr>
              <w:tabs>
                <w:tab w:val="left" w:pos="567"/>
              </w:tabs>
              <w:spacing w:line="360" w:lineRule="auto"/>
            </w:pPr>
            <w:r w:rsidRPr="00D31877">
              <w:t>Membrii CEAC</w:t>
            </w:r>
          </w:p>
        </w:tc>
        <w:tc>
          <w:tcPr>
            <w:tcW w:w="2312" w:type="dxa"/>
          </w:tcPr>
          <w:p w:rsidR="00D31877" w:rsidRPr="00D31877" w:rsidRDefault="00D31877" w:rsidP="00D31877">
            <w:pPr>
              <w:spacing w:line="360" w:lineRule="auto"/>
            </w:pPr>
            <w:r w:rsidRPr="00D31877">
              <w:t>Consiliul reprezentativ al părinţilor</w:t>
            </w:r>
          </w:p>
          <w:p w:rsidR="00D31877" w:rsidRPr="00D31877" w:rsidRDefault="00D31877" w:rsidP="00D31877">
            <w:pPr>
              <w:spacing w:line="360" w:lineRule="auto"/>
            </w:pPr>
            <w:r w:rsidRPr="00D31877">
              <w:t xml:space="preserve">Consiliul elevilor </w:t>
            </w:r>
          </w:p>
        </w:tc>
        <w:tc>
          <w:tcPr>
            <w:tcW w:w="1110" w:type="dxa"/>
          </w:tcPr>
          <w:p w:rsidR="00D31877" w:rsidRPr="00D31877" w:rsidRDefault="00D31877" w:rsidP="00D31877">
            <w:pPr>
              <w:tabs>
                <w:tab w:val="left" w:pos="567"/>
              </w:tabs>
              <w:spacing w:line="360" w:lineRule="auto"/>
            </w:pPr>
          </w:p>
        </w:tc>
        <w:tc>
          <w:tcPr>
            <w:tcW w:w="2794" w:type="dxa"/>
            <w:gridSpan w:val="2"/>
          </w:tcPr>
          <w:p w:rsidR="00D31877" w:rsidRPr="00D31877" w:rsidRDefault="00D31877" w:rsidP="00D31877">
            <w:pPr>
              <w:tabs>
                <w:tab w:val="left" w:pos="567"/>
              </w:tabs>
              <w:spacing w:line="360" w:lineRule="auto"/>
            </w:pPr>
          </w:p>
        </w:tc>
      </w:tr>
      <w:tr w:rsidR="00D31877" w:rsidRPr="00D31877" w:rsidTr="00D31877">
        <w:tc>
          <w:tcPr>
            <w:tcW w:w="15480" w:type="dxa"/>
            <w:gridSpan w:val="10"/>
            <w:shd w:val="clear" w:color="auto" w:fill="00FFFF"/>
          </w:tcPr>
          <w:tbl>
            <w:tblPr>
              <w:tblW w:w="15300" w:type="dxa"/>
              <w:tblLook w:val="01E0" w:firstRow="1" w:lastRow="1" w:firstColumn="1" w:lastColumn="1" w:noHBand="0" w:noVBand="0"/>
            </w:tblPr>
            <w:tblGrid>
              <w:gridCol w:w="10046"/>
              <w:gridCol w:w="5254"/>
            </w:tblGrid>
            <w:tr w:rsidR="00D31877" w:rsidRPr="00D31877" w:rsidTr="00D31877">
              <w:trPr>
                <w:gridAfter w:val="1"/>
                <w:wAfter w:w="5254" w:type="dxa"/>
              </w:trPr>
              <w:tc>
                <w:tcPr>
                  <w:tcW w:w="10046" w:type="dxa"/>
                  <w:shd w:val="clear" w:color="auto" w:fill="auto"/>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Prioritatea 1: asigurarea CALITĂŢII PROCESULUI INSTRUCTIV – EDUCATIV</w:t>
                  </w:r>
                </w:p>
              </w:tc>
            </w:tr>
            <w:tr w:rsidR="00D31877" w:rsidRPr="00D31877" w:rsidTr="00D31877">
              <w:trPr>
                <w:gridAfter w:val="1"/>
                <w:wAfter w:w="5254" w:type="dxa"/>
              </w:trPr>
              <w:tc>
                <w:tcPr>
                  <w:tcW w:w="10046" w:type="dxa"/>
                  <w:shd w:val="clear" w:color="auto" w:fill="auto"/>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Obiectiv 2:  CREȘTEREA CALITĂȚII ÎNVĂȚĂRII</w:t>
                  </w:r>
                </w:p>
              </w:tc>
            </w:tr>
            <w:tr w:rsidR="00D31877" w:rsidRPr="00D31877" w:rsidTr="00D31877">
              <w:tc>
                <w:tcPr>
                  <w:tcW w:w="15300" w:type="dxa"/>
                  <w:gridSpan w:val="2"/>
                  <w:shd w:val="clear" w:color="auto" w:fill="FBE4D5"/>
                </w:tcPr>
                <w:p w:rsidR="00D31877" w:rsidRPr="00D31877" w:rsidRDefault="00D31877" w:rsidP="00D31877">
                  <w:pPr>
                    <w:tabs>
                      <w:tab w:val="left" w:pos="567"/>
                    </w:tabs>
                    <w:spacing w:line="360" w:lineRule="auto"/>
                    <w:rPr>
                      <w:b/>
                      <w:bCs/>
                      <w:i/>
                      <w:caps/>
                      <w:color w:val="000000"/>
                      <w:spacing w:val="-2"/>
                      <w:sz w:val="21"/>
                      <w:szCs w:val="21"/>
                    </w:rPr>
                  </w:pPr>
                  <w:r w:rsidRPr="00D31877">
                    <w:rPr>
                      <w:b/>
                      <w:bCs/>
                      <w:i/>
                      <w:caps/>
                      <w:spacing w:val="-2"/>
                      <w:sz w:val="22"/>
                    </w:rPr>
                    <w:t>obiectiv specific</w:t>
                  </w:r>
                  <w:r w:rsidRPr="00D31877">
                    <w:rPr>
                      <w:i/>
                      <w:caps/>
                      <w:color w:val="000000"/>
                      <w:spacing w:val="-2"/>
                      <w:sz w:val="21"/>
                      <w:szCs w:val="21"/>
                    </w:rPr>
                    <w:t xml:space="preserve">: </w:t>
                  </w:r>
                  <w:r w:rsidRPr="00D31877">
                    <w:rPr>
                      <w:b/>
                      <w:bCs/>
                      <w:i/>
                      <w:caps/>
                      <w:color w:val="000000"/>
                      <w:spacing w:val="-2"/>
                      <w:sz w:val="21"/>
                      <w:szCs w:val="21"/>
                    </w:rPr>
                    <w:t>Dobândirea abilităţilor cheie; autoevaluarea procesului de predare-învăţare</w:t>
                  </w:r>
                </w:p>
                <w:p w:rsidR="00D31877" w:rsidRPr="00D31877" w:rsidRDefault="00D31877" w:rsidP="00D31877">
                  <w:pPr>
                    <w:tabs>
                      <w:tab w:val="left" w:pos="567"/>
                    </w:tabs>
                    <w:spacing w:line="360" w:lineRule="auto"/>
                    <w:rPr>
                      <w:b/>
                      <w:bCs/>
                      <w:i/>
                      <w:caps/>
                      <w:color w:val="000000"/>
                      <w:spacing w:val="-2"/>
                      <w:sz w:val="21"/>
                      <w:szCs w:val="21"/>
                    </w:rPr>
                  </w:pPr>
                  <w:r w:rsidRPr="00D31877">
                    <w:rPr>
                      <w:b/>
                      <w:bCs/>
                      <w:i/>
                      <w:caps/>
                      <w:color w:val="000000"/>
                      <w:spacing w:val="-2"/>
                      <w:sz w:val="21"/>
                      <w:szCs w:val="21"/>
                    </w:rPr>
                    <w:t>Context: se constată o scădere a procentelor de promovabilitate și o scădere a numărului cadrelor didactice care folosesc metodele active de învățare centrată pe elev și TIC</w:t>
                  </w:r>
                </w:p>
                <w:p w:rsidR="00D31877" w:rsidRPr="00D31877" w:rsidRDefault="00D31877" w:rsidP="00D31877">
                  <w:pPr>
                    <w:tabs>
                      <w:tab w:val="left" w:pos="567"/>
                    </w:tabs>
                    <w:spacing w:line="360" w:lineRule="auto"/>
                    <w:rPr>
                      <w:b/>
                      <w:bCs/>
                      <w:i/>
                      <w:caps/>
                      <w:color w:val="000000"/>
                      <w:spacing w:val="-2"/>
                      <w:sz w:val="21"/>
                      <w:szCs w:val="21"/>
                    </w:rPr>
                  </w:pPr>
                  <w:r w:rsidRPr="00D31877">
                    <w:rPr>
                      <w:b/>
                      <w:bCs/>
                      <w:i/>
                      <w:caps/>
                      <w:color w:val="000000"/>
                      <w:spacing w:val="-2"/>
                      <w:sz w:val="21"/>
                      <w:szCs w:val="21"/>
                    </w:rPr>
                    <w:t>INDICatori</w:t>
                  </w:r>
                </w:p>
                <w:p w:rsidR="00D31877" w:rsidRPr="00D31877" w:rsidRDefault="00D31877" w:rsidP="005C24E6">
                  <w:pPr>
                    <w:numPr>
                      <w:ilvl w:val="0"/>
                      <w:numId w:val="19"/>
                    </w:numPr>
                    <w:spacing w:line="360" w:lineRule="auto"/>
                    <w:jc w:val="both"/>
                    <w:rPr>
                      <w:color w:val="000000"/>
                      <w:sz w:val="21"/>
                      <w:szCs w:val="21"/>
                    </w:rPr>
                  </w:pPr>
                  <w:r w:rsidRPr="00D31877">
                    <w:rPr>
                      <w:color w:val="000000"/>
                      <w:sz w:val="21"/>
                      <w:szCs w:val="21"/>
                    </w:rPr>
                    <w:t>70 % din beneficiarii direcţi au un grad mare de satisfacţie prin participarea la activități școlare și extrașcolare</w:t>
                  </w:r>
                </w:p>
                <w:p w:rsidR="00D31877" w:rsidRPr="00D31877" w:rsidRDefault="00D31877" w:rsidP="005C24E6">
                  <w:pPr>
                    <w:numPr>
                      <w:ilvl w:val="0"/>
                      <w:numId w:val="19"/>
                    </w:numPr>
                    <w:spacing w:line="360" w:lineRule="auto"/>
                    <w:jc w:val="both"/>
                    <w:rPr>
                      <w:color w:val="000000"/>
                      <w:sz w:val="21"/>
                      <w:szCs w:val="21"/>
                    </w:rPr>
                  </w:pPr>
                  <w:r w:rsidRPr="00D31877">
                    <w:rPr>
                      <w:color w:val="000000"/>
                      <w:sz w:val="21"/>
                      <w:szCs w:val="21"/>
                    </w:rPr>
                    <w:t>Creşterea cu cel puţin 10% a procentului de promovabilitate, procentului la evaluarea națională și bacalaureat</w:t>
                  </w:r>
                </w:p>
                <w:p w:rsidR="00D31877" w:rsidRPr="00D31877" w:rsidRDefault="00D31877" w:rsidP="005C24E6">
                  <w:pPr>
                    <w:numPr>
                      <w:ilvl w:val="0"/>
                      <w:numId w:val="19"/>
                    </w:numPr>
                    <w:spacing w:line="360" w:lineRule="auto"/>
                    <w:jc w:val="both"/>
                    <w:rPr>
                      <w:color w:val="000000"/>
                      <w:sz w:val="21"/>
                      <w:szCs w:val="21"/>
                    </w:rPr>
                  </w:pPr>
                  <w:r w:rsidRPr="00D31877">
                    <w:rPr>
                      <w:color w:val="000000"/>
                      <w:sz w:val="21"/>
                      <w:szCs w:val="21"/>
                    </w:rPr>
                    <w:t>Creșterea cu 10% a nunărului cadrelor didactice care folosesc metode active de învățare centrată pe elev</w:t>
                  </w:r>
                </w:p>
                <w:p w:rsidR="00D31877" w:rsidRPr="00D31877" w:rsidRDefault="00D31877" w:rsidP="005C24E6">
                  <w:pPr>
                    <w:numPr>
                      <w:ilvl w:val="0"/>
                      <w:numId w:val="19"/>
                    </w:numPr>
                    <w:spacing w:line="360" w:lineRule="auto"/>
                    <w:jc w:val="both"/>
                  </w:pPr>
                  <w:r w:rsidRPr="00D31877">
                    <w:rPr>
                      <w:color w:val="000000"/>
                      <w:sz w:val="21"/>
                      <w:szCs w:val="21"/>
                    </w:rPr>
                    <w:t>80% dintre cadrele didcatice folosesc tehnologia informatică în procesul de predare/invăţare</w:t>
                  </w:r>
                  <w:r w:rsidRPr="00D31877">
                    <w:rPr>
                      <w:color w:val="0000FF"/>
                      <w:sz w:val="21"/>
                      <w:szCs w:val="21"/>
                    </w:rPr>
                    <w:t xml:space="preserve">  </w:t>
                  </w:r>
                </w:p>
              </w:tc>
            </w:tr>
          </w:tbl>
          <w:p w:rsidR="00D31877" w:rsidRPr="00D31877" w:rsidRDefault="00D31877" w:rsidP="00D31877">
            <w:pPr>
              <w:tabs>
                <w:tab w:val="left" w:pos="567"/>
              </w:tabs>
              <w:spacing w:line="360" w:lineRule="auto"/>
              <w:rPr>
                <w:b/>
                <w:bCs/>
                <w:i/>
                <w:caps/>
                <w:spacing w:val="-2"/>
                <w:sz w:val="22"/>
              </w:rPr>
            </w:pPr>
          </w:p>
        </w:tc>
      </w:tr>
      <w:tr w:rsidR="00D31877" w:rsidRPr="00D31877" w:rsidTr="00D31877">
        <w:tc>
          <w:tcPr>
            <w:tcW w:w="2225" w:type="dxa"/>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ACŢIUNI</w:t>
            </w:r>
          </w:p>
        </w:tc>
        <w:tc>
          <w:tcPr>
            <w:tcW w:w="2440" w:type="dxa"/>
            <w:gridSpan w:val="3"/>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REZULTATE AŞTEPTATE</w:t>
            </w:r>
          </w:p>
        </w:tc>
        <w:tc>
          <w:tcPr>
            <w:tcW w:w="2008" w:type="dxa"/>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 xml:space="preserve">DATA PÂNĂ </w:t>
            </w:r>
            <w:smartTag w:uri="urn:schemas-microsoft-com:office:smarttags" w:element="PersonName">
              <w:smartTagPr>
                <w:attr w:name="ProductID" w:val="LA CARE VOR"/>
              </w:smartTagPr>
              <w:r w:rsidRPr="00D31877">
                <w:rPr>
                  <w:b/>
                  <w:bCs/>
                  <w:i/>
                  <w:caps/>
                  <w:spacing w:val="-2"/>
                  <w:sz w:val="22"/>
                </w:rPr>
                <w:t>LA CARE VOR</w:t>
              </w:r>
            </w:smartTag>
            <w:r w:rsidRPr="00D31877">
              <w:rPr>
                <w:b/>
                <w:bCs/>
                <w:i/>
                <w:caps/>
                <w:spacing w:val="-2"/>
                <w:sz w:val="22"/>
              </w:rPr>
              <w:t xml:space="preserve"> FI FINALIZATE</w:t>
            </w:r>
          </w:p>
        </w:tc>
        <w:tc>
          <w:tcPr>
            <w:tcW w:w="2591" w:type="dxa"/>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PERSOANA RESPONSABILĂ</w:t>
            </w:r>
          </w:p>
        </w:tc>
        <w:tc>
          <w:tcPr>
            <w:tcW w:w="2312" w:type="dxa"/>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PARTENERI</w:t>
            </w:r>
          </w:p>
        </w:tc>
        <w:tc>
          <w:tcPr>
            <w:tcW w:w="1326" w:type="dxa"/>
            <w:gridSpan w:val="2"/>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COST</w:t>
            </w:r>
          </w:p>
        </w:tc>
        <w:tc>
          <w:tcPr>
            <w:tcW w:w="2578" w:type="dxa"/>
            <w:shd w:val="clear" w:color="auto" w:fill="DDD9C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Monitorizare/ Evaluare</w:t>
            </w:r>
          </w:p>
        </w:tc>
      </w:tr>
      <w:tr w:rsidR="00D31877" w:rsidRPr="00D31877" w:rsidTr="00D31877">
        <w:trPr>
          <w:trHeight w:val="524"/>
        </w:trPr>
        <w:tc>
          <w:tcPr>
            <w:tcW w:w="2225" w:type="dxa"/>
            <w:vAlign w:val="bottom"/>
          </w:tcPr>
          <w:p w:rsidR="00D31877" w:rsidRPr="00D31877" w:rsidRDefault="00D31877" w:rsidP="00D31877">
            <w:pPr>
              <w:spacing w:line="360" w:lineRule="auto"/>
            </w:pPr>
            <w:r w:rsidRPr="00D31877">
              <w:t>Aplicarea metodelor active de învăţare centrate pe elev:</w:t>
            </w:r>
          </w:p>
          <w:p w:rsidR="00D31877" w:rsidRPr="00D31877" w:rsidRDefault="00D31877" w:rsidP="00D31877">
            <w:pPr>
              <w:spacing w:line="360" w:lineRule="auto"/>
            </w:pPr>
            <w:r w:rsidRPr="00D31877">
              <w:t>-asistenţe la ore</w:t>
            </w:r>
          </w:p>
          <w:p w:rsidR="00D31877" w:rsidRPr="00D31877" w:rsidRDefault="00D31877" w:rsidP="00D31877">
            <w:pPr>
              <w:spacing w:line="360" w:lineRule="auto"/>
            </w:pPr>
            <w:r w:rsidRPr="00D31877">
              <w:t xml:space="preserve">-monitorizare  </w:t>
            </w:r>
          </w:p>
          <w:p w:rsidR="00D31877" w:rsidRPr="00D31877" w:rsidRDefault="00D31877" w:rsidP="00D31877">
            <w:pPr>
              <w:spacing w:line="360" w:lineRule="auto"/>
            </w:pPr>
            <w:r w:rsidRPr="00D31877">
              <w:t>- chestionare aplicate</w:t>
            </w:r>
          </w:p>
        </w:tc>
        <w:tc>
          <w:tcPr>
            <w:tcW w:w="2440" w:type="dxa"/>
            <w:gridSpan w:val="3"/>
            <w:vAlign w:val="bottom"/>
          </w:tcPr>
          <w:p w:rsidR="00D31877" w:rsidRPr="00D31877" w:rsidRDefault="00D31877" w:rsidP="00D31877">
            <w:pPr>
              <w:spacing w:line="360" w:lineRule="auto"/>
            </w:pPr>
            <w:r w:rsidRPr="00D31877">
              <w:t>70 % din activităţile de predare- învăţare sunt adaptate nevoilor elevilor</w:t>
            </w:r>
          </w:p>
        </w:tc>
        <w:tc>
          <w:tcPr>
            <w:tcW w:w="2008" w:type="dxa"/>
            <w:vAlign w:val="center"/>
          </w:tcPr>
          <w:p w:rsidR="00D31877" w:rsidRPr="00D31877" w:rsidRDefault="00D31877" w:rsidP="00D31877">
            <w:pPr>
              <w:spacing w:line="360" w:lineRule="auto"/>
            </w:pPr>
            <w:r w:rsidRPr="00D31877">
              <w:t>Permanent</w:t>
            </w:r>
          </w:p>
        </w:tc>
        <w:tc>
          <w:tcPr>
            <w:tcW w:w="2591" w:type="dxa"/>
            <w:vAlign w:val="center"/>
          </w:tcPr>
          <w:p w:rsidR="00D31877" w:rsidRPr="00D31877" w:rsidRDefault="00D31877" w:rsidP="00D31877">
            <w:pPr>
              <w:spacing w:line="360" w:lineRule="auto"/>
            </w:pPr>
            <w:r w:rsidRPr="00D31877">
              <w:t>Responsabili comisii mtodice</w:t>
            </w:r>
          </w:p>
        </w:tc>
        <w:tc>
          <w:tcPr>
            <w:tcW w:w="2312" w:type="dxa"/>
            <w:vAlign w:val="bottom"/>
          </w:tcPr>
          <w:p w:rsidR="00D31877" w:rsidRPr="00D31877" w:rsidRDefault="00D31877" w:rsidP="00D31877">
            <w:pPr>
              <w:spacing w:line="360" w:lineRule="auto"/>
            </w:pPr>
            <w:r w:rsidRPr="00D31877">
              <w:t xml:space="preserve">Comisia de evaluare a calităţii </w:t>
            </w:r>
          </w:p>
          <w:p w:rsidR="00D31877" w:rsidRPr="00D31877" w:rsidRDefault="00D31877" w:rsidP="00D31877">
            <w:pPr>
              <w:spacing w:line="360" w:lineRule="auto"/>
            </w:pPr>
            <w:r w:rsidRPr="00D31877">
              <w:t>Formatorii</w:t>
            </w:r>
          </w:p>
          <w:p w:rsidR="00D31877" w:rsidRPr="00D31877" w:rsidRDefault="00D31877" w:rsidP="00D31877">
            <w:pPr>
              <w:spacing w:line="360" w:lineRule="auto"/>
            </w:pPr>
            <w:r w:rsidRPr="00D31877">
              <w:t>Responsabilii de comisii</w:t>
            </w:r>
          </w:p>
        </w:tc>
        <w:tc>
          <w:tcPr>
            <w:tcW w:w="1326" w:type="dxa"/>
            <w:gridSpan w:val="2"/>
          </w:tcPr>
          <w:p w:rsidR="00D31877" w:rsidRPr="00D31877" w:rsidRDefault="00D31877" w:rsidP="00D31877">
            <w:pPr>
              <w:spacing w:line="360" w:lineRule="auto"/>
            </w:pPr>
          </w:p>
        </w:tc>
        <w:tc>
          <w:tcPr>
            <w:tcW w:w="2578" w:type="dxa"/>
          </w:tcPr>
          <w:p w:rsidR="00D31877" w:rsidRPr="00D31877" w:rsidRDefault="00D31877" w:rsidP="00D31877">
            <w:pPr>
              <w:spacing w:line="360" w:lineRule="auto"/>
            </w:pPr>
            <w:r w:rsidRPr="00D31877">
              <w:t>CEAC</w:t>
            </w:r>
          </w:p>
          <w:p w:rsidR="00D31877" w:rsidRPr="00D31877" w:rsidRDefault="00D31877" w:rsidP="00D31877">
            <w:pPr>
              <w:spacing w:line="360" w:lineRule="auto"/>
            </w:pPr>
            <w:r w:rsidRPr="00D31877">
              <w:t>CA</w:t>
            </w:r>
          </w:p>
          <w:p w:rsidR="00D31877" w:rsidRPr="00D31877" w:rsidRDefault="00D31877" w:rsidP="00D31877">
            <w:pPr>
              <w:spacing w:line="360" w:lineRule="auto"/>
            </w:pPr>
            <w:r w:rsidRPr="00D31877">
              <w:t>Directori</w:t>
            </w:r>
          </w:p>
        </w:tc>
      </w:tr>
      <w:tr w:rsidR="00D31877" w:rsidRPr="00D31877" w:rsidTr="00D31877">
        <w:trPr>
          <w:trHeight w:val="524"/>
        </w:trPr>
        <w:tc>
          <w:tcPr>
            <w:tcW w:w="2225" w:type="dxa"/>
          </w:tcPr>
          <w:p w:rsidR="00D31877" w:rsidRPr="00D31877" w:rsidRDefault="00D31877" w:rsidP="00D31877">
            <w:pPr>
              <w:spacing w:line="360" w:lineRule="auto"/>
            </w:pPr>
            <w:r w:rsidRPr="00D31877">
              <w:t>Stabilirea unui plan de îmbunătăţire</w:t>
            </w:r>
          </w:p>
        </w:tc>
        <w:tc>
          <w:tcPr>
            <w:tcW w:w="2440" w:type="dxa"/>
            <w:gridSpan w:val="3"/>
          </w:tcPr>
          <w:p w:rsidR="00D31877" w:rsidRPr="00D31877" w:rsidRDefault="00D31877" w:rsidP="00D31877">
            <w:pPr>
              <w:spacing w:line="360" w:lineRule="auto"/>
            </w:pPr>
            <w:r w:rsidRPr="00D31877">
              <w:t xml:space="preserve">Statistică privind rezultatele testelor de evaluare </w:t>
            </w:r>
          </w:p>
          <w:p w:rsidR="00D31877" w:rsidRPr="00D31877" w:rsidRDefault="00D31877" w:rsidP="00D31877">
            <w:pPr>
              <w:spacing w:line="360" w:lineRule="auto"/>
            </w:pPr>
            <w:r w:rsidRPr="00D31877">
              <w:t>Plan de acţiune rezultat în urma evaluării.</w:t>
            </w:r>
          </w:p>
        </w:tc>
        <w:tc>
          <w:tcPr>
            <w:tcW w:w="2008" w:type="dxa"/>
            <w:vAlign w:val="center"/>
          </w:tcPr>
          <w:p w:rsidR="00D31877" w:rsidRPr="00D31877" w:rsidRDefault="005555FD" w:rsidP="00D31877">
            <w:pPr>
              <w:spacing w:line="360" w:lineRule="auto"/>
            </w:pPr>
            <w:r>
              <w:t>24.10.201</w:t>
            </w:r>
            <w:r w:rsidR="00A463ED">
              <w:t>8</w:t>
            </w:r>
          </w:p>
        </w:tc>
        <w:tc>
          <w:tcPr>
            <w:tcW w:w="2591" w:type="dxa"/>
            <w:vAlign w:val="center"/>
          </w:tcPr>
          <w:p w:rsidR="00D31877" w:rsidRPr="00D31877" w:rsidRDefault="00D31877" w:rsidP="00D31877">
            <w:pPr>
              <w:spacing w:line="360" w:lineRule="auto"/>
            </w:pPr>
            <w:r w:rsidRPr="00D31877">
              <w:t>Cadre didactice</w:t>
            </w:r>
          </w:p>
        </w:tc>
        <w:tc>
          <w:tcPr>
            <w:tcW w:w="2312" w:type="dxa"/>
            <w:vAlign w:val="bottom"/>
          </w:tcPr>
          <w:p w:rsidR="00D31877" w:rsidRPr="00D31877" w:rsidRDefault="00D31877" w:rsidP="00D31877">
            <w:pPr>
              <w:spacing w:line="360" w:lineRule="auto"/>
            </w:pPr>
            <w:r w:rsidRPr="00D31877">
              <w:t>Comisia de evaluare a calităţii</w:t>
            </w:r>
          </w:p>
          <w:p w:rsidR="00D31877" w:rsidRPr="00D31877" w:rsidRDefault="00D31877" w:rsidP="00D31877">
            <w:pPr>
              <w:spacing w:line="360" w:lineRule="auto"/>
            </w:pPr>
            <w:r w:rsidRPr="00D31877">
              <w:t xml:space="preserve"> Formatorii</w:t>
            </w:r>
          </w:p>
          <w:p w:rsidR="00D31877" w:rsidRPr="00D31877" w:rsidRDefault="00D31877" w:rsidP="00D31877">
            <w:pPr>
              <w:spacing w:line="360" w:lineRule="auto"/>
            </w:pPr>
            <w:r w:rsidRPr="00D31877">
              <w:t>Responsabilii de comisii</w:t>
            </w:r>
          </w:p>
        </w:tc>
        <w:tc>
          <w:tcPr>
            <w:tcW w:w="1326" w:type="dxa"/>
            <w:gridSpan w:val="2"/>
          </w:tcPr>
          <w:p w:rsidR="00D31877" w:rsidRPr="00D31877" w:rsidRDefault="00D31877" w:rsidP="00D31877">
            <w:pPr>
              <w:spacing w:line="360" w:lineRule="auto"/>
            </w:pPr>
          </w:p>
        </w:tc>
        <w:tc>
          <w:tcPr>
            <w:tcW w:w="2578" w:type="dxa"/>
          </w:tcPr>
          <w:p w:rsidR="00D31877" w:rsidRPr="00D31877" w:rsidRDefault="00D31877" w:rsidP="00D31877">
            <w:pPr>
              <w:spacing w:line="360" w:lineRule="auto"/>
            </w:pPr>
            <w:r w:rsidRPr="00D31877">
              <w:t>CEAC</w:t>
            </w:r>
          </w:p>
        </w:tc>
      </w:tr>
      <w:tr w:rsidR="00D31877" w:rsidRPr="00D31877" w:rsidTr="00D31877">
        <w:trPr>
          <w:trHeight w:val="524"/>
        </w:trPr>
        <w:tc>
          <w:tcPr>
            <w:tcW w:w="2225" w:type="dxa"/>
            <w:vAlign w:val="bottom"/>
          </w:tcPr>
          <w:p w:rsidR="00D31877" w:rsidRPr="00D31877" w:rsidRDefault="00D31877" w:rsidP="00D31877">
            <w:pPr>
              <w:spacing w:line="360" w:lineRule="auto"/>
            </w:pPr>
            <w:r w:rsidRPr="00D31877">
              <w:t>Identificarea elevilor cu nevoi speciale prin chestionare, observare, discuții cu părinții și cadrele didactice</w:t>
            </w:r>
          </w:p>
        </w:tc>
        <w:tc>
          <w:tcPr>
            <w:tcW w:w="2440" w:type="dxa"/>
            <w:gridSpan w:val="3"/>
            <w:vAlign w:val="bottom"/>
          </w:tcPr>
          <w:p w:rsidR="00D31877" w:rsidRPr="00D31877" w:rsidRDefault="00D31877" w:rsidP="00D31877">
            <w:pPr>
              <w:spacing w:line="360" w:lineRule="auto"/>
            </w:pPr>
            <w:r w:rsidRPr="00D31877">
              <w:t>Metode şi acţiuni adecvate fiecărui elev în special la disciplinele la care urmează săs suțină examenele de sfârșit de ciclu</w:t>
            </w:r>
          </w:p>
        </w:tc>
        <w:tc>
          <w:tcPr>
            <w:tcW w:w="2008" w:type="dxa"/>
            <w:vAlign w:val="center"/>
          </w:tcPr>
          <w:p w:rsidR="00D31877" w:rsidRPr="00D31877" w:rsidRDefault="005555FD" w:rsidP="00D31877">
            <w:pPr>
              <w:spacing w:line="360" w:lineRule="auto"/>
            </w:pPr>
            <w:r>
              <w:t>14.11.201</w:t>
            </w:r>
            <w:r w:rsidR="00A463ED">
              <w:t>8</w:t>
            </w:r>
          </w:p>
        </w:tc>
        <w:tc>
          <w:tcPr>
            <w:tcW w:w="2591" w:type="dxa"/>
            <w:vAlign w:val="bottom"/>
          </w:tcPr>
          <w:p w:rsidR="00D31877" w:rsidRPr="00D31877" w:rsidRDefault="00D31877" w:rsidP="00D31877">
            <w:pPr>
              <w:spacing w:line="360" w:lineRule="auto"/>
            </w:pPr>
            <w:r w:rsidRPr="00D31877">
              <w:t xml:space="preserve">Consilierul şcolar </w:t>
            </w:r>
          </w:p>
          <w:p w:rsidR="00D31877" w:rsidRPr="00D31877" w:rsidRDefault="00D31877" w:rsidP="00D31877">
            <w:pPr>
              <w:spacing w:line="360" w:lineRule="auto"/>
            </w:pPr>
            <w:r w:rsidRPr="00D31877">
              <w:t>Cadre didactice</w:t>
            </w:r>
          </w:p>
        </w:tc>
        <w:tc>
          <w:tcPr>
            <w:tcW w:w="2312" w:type="dxa"/>
            <w:vAlign w:val="bottom"/>
          </w:tcPr>
          <w:p w:rsidR="00D31877" w:rsidRPr="00D31877" w:rsidRDefault="00D31877" w:rsidP="00D31877">
            <w:pPr>
              <w:spacing w:line="360" w:lineRule="auto"/>
            </w:pPr>
            <w:r w:rsidRPr="00D31877">
              <w:t>Diriginţii</w:t>
            </w:r>
          </w:p>
          <w:p w:rsidR="00D31877" w:rsidRPr="00D31877" w:rsidRDefault="00D31877" w:rsidP="00D31877">
            <w:pPr>
              <w:spacing w:line="360" w:lineRule="auto"/>
            </w:pPr>
            <w:r w:rsidRPr="00D31877">
              <w:t>Consilierul educativ</w:t>
            </w:r>
          </w:p>
        </w:tc>
        <w:tc>
          <w:tcPr>
            <w:tcW w:w="1326" w:type="dxa"/>
            <w:gridSpan w:val="2"/>
          </w:tcPr>
          <w:p w:rsidR="00D31877" w:rsidRPr="00D31877" w:rsidRDefault="00D31877" w:rsidP="00D31877">
            <w:pPr>
              <w:spacing w:line="360" w:lineRule="auto"/>
            </w:pPr>
          </w:p>
        </w:tc>
        <w:tc>
          <w:tcPr>
            <w:tcW w:w="2578" w:type="dxa"/>
          </w:tcPr>
          <w:p w:rsidR="00D31877" w:rsidRPr="00D31877" w:rsidRDefault="00D31877" w:rsidP="00D31877">
            <w:pPr>
              <w:spacing w:line="360" w:lineRule="auto"/>
            </w:pPr>
            <w:r w:rsidRPr="00D31877">
              <w:t>CEAC</w:t>
            </w:r>
          </w:p>
        </w:tc>
      </w:tr>
      <w:tr w:rsidR="00D31877" w:rsidRPr="00D31877" w:rsidTr="00D31877">
        <w:trPr>
          <w:trHeight w:val="524"/>
        </w:trPr>
        <w:tc>
          <w:tcPr>
            <w:tcW w:w="2225" w:type="dxa"/>
            <w:vAlign w:val="bottom"/>
          </w:tcPr>
          <w:p w:rsidR="00D31877" w:rsidRPr="00D31877" w:rsidRDefault="00D31877" w:rsidP="00D31877">
            <w:pPr>
              <w:spacing w:line="360" w:lineRule="auto"/>
            </w:pPr>
            <w:r w:rsidRPr="00D31877">
              <w:t>Activitate de consultaţii şi pregătire suplimentară pentru elevi</w:t>
            </w:r>
          </w:p>
        </w:tc>
        <w:tc>
          <w:tcPr>
            <w:tcW w:w="2440" w:type="dxa"/>
            <w:gridSpan w:val="3"/>
            <w:vAlign w:val="bottom"/>
          </w:tcPr>
          <w:p w:rsidR="00D31877" w:rsidRPr="00D31877" w:rsidRDefault="00D31877" w:rsidP="00D31877">
            <w:pPr>
              <w:spacing w:line="360" w:lineRule="auto"/>
            </w:pPr>
            <w:r w:rsidRPr="00D31877">
              <w:t>25% din elevi îşi îmbunătăţesc situaţia şcolară prin participarea la aceste activităţi.</w:t>
            </w:r>
          </w:p>
        </w:tc>
        <w:tc>
          <w:tcPr>
            <w:tcW w:w="2008" w:type="dxa"/>
            <w:vAlign w:val="center"/>
          </w:tcPr>
          <w:p w:rsidR="00D31877" w:rsidRPr="00D31877" w:rsidRDefault="005555FD" w:rsidP="00D31877">
            <w:pPr>
              <w:spacing w:line="360" w:lineRule="auto"/>
            </w:pPr>
            <w:r>
              <w:t>30.05.201</w:t>
            </w:r>
            <w:r w:rsidR="00A463ED">
              <w:t>9</w:t>
            </w:r>
          </w:p>
        </w:tc>
        <w:tc>
          <w:tcPr>
            <w:tcW w:w="2591" w:type="dxa"/>
            <w:vAlign w:val="center"/>
          </w:tcPr>
          <w:p w:rsidR="00D31877" w:rsidRPr="00D31877" w:rsidRDefault="00D31877" w:rsidP="00D31877">
            <w:pPr>
              <w:spacing w:line="360" w:lineRule="auto"/>
            </w:pPr>
            <w:r w:rsidRPr="00D31877">
              <w:t>Cadre didactice</w:t>
            </w:r>
          </w:p>
        </w:tc>
        <w:tc>
          <w:tcPr>
            <w:tcW w:w="2312" w:type="dxa"/>
            <w:vAlign w:val="center"/>
          </w:tcPr>
          <w:p w:rsidR="00D31877" w:rsidRPr="00D31877" w:rsidRDefault="00D31877" w:rsidP="00D31877">
            <w:pPr>
              <w:spacing w:line="360" w:lineRule="auto"/>
            </w:pPr>
            <w:r w:rsidRPr="00D31877">
              <w:t>Directori</w:t>
            </w:r>
          </w:p>
          <w:p w:rsidR="00D31877" w:rsidRPr="00D31877" w:rsidRDefault="00D31877" w:rsidP="00D31877">
            <w:pPr>
              <w:spacing w:line="360" w:lineRule="auto"/>
            </w:pPr>
            <w:r w:rsidRPr="00D31877">
              <w:t>Comisia de evaluare a calităţii</w:t>
            </w:r>
          </w:p>
        </w:tc>
        <w:tc>
          <w:tcPr>
            <w:tcW w:w="1326" w:type="dxa"/>
            <w:gridSpan w:val="2"/>
          </w:tcPr>
          <w:p w:rsidR="00D31877" w:rsidRPr="00D31877" w:rsidRDefault="00D31877" w:rsidP="00D31877">
            <w:pPr>
              <w:spacing w:line="360" w:lineRule="auto"/>
            </w:pPr>
          </w:p>
        </w:tc>
        <w:tc>
          <w:tcPr>
            <w:tcW w:w="2578" w:type="dxa"/>
          </w:tcPr>
          <w:p w:rsidR="00D31877" w:rsidRPr="00D31877" w:rsidRDefault="00D31877" w:rsidP="00D31877">
            <w:pPr>
              <w:spacing w:line="360" w:lineRule="auto"/>
            </w:pPr>
            <w:r w:rsidRPr="00D31877">
              <w:t>Directori</w:t>
            </w:r>
          </w:p>
        </w:tc>
      </w:tr>
      <w:tr w:rsidR="00D31877" w:rsidRPr="00D31877" w:rsidTr="00D31877">
        <w:trPr>
          <w:trHeight w:val="524"/>
        </w:trPr>
        <w:tc>
          <w:tcPr>
            <w:tcW w:w="2225" w:type="dxa"/>
            <w:vAlign w:val="center"/>
          </w:tcPr>
          <w:p w:rsidR="00D31877" w:rsidRPr="00D31877" w:rsidRDefault="00D31877" w:rsidP="00D31877">
            <w:pPr>
              <w:spacing w:line="360" w:lineRule="auto"/>
            </w:pPr>
            <w:r w:rsidRPr="00D31877">
              <w:t>Evaluarea rezultatelor activităţilor</w:t>
            </w:r>
          </w:p>
        </w:tc>
        <w:tc>
          <w:tcPr>
            <w:tcW w:w="2440" w:type="dxa"/>
            <w:gridSpan w:val="3"/>
          </w:tcPr>
          <w:p w:rsidR="00D31877" w:rsidRPr="00D31877" w:rsidRDefault="00D31877" w:rsidP="00D31877">
            <w:pPr>
              <w:spacing w:line="360" w:lineRule="auto"/>
            </w:pPr>
            <w:r w:rsidRPr="00D31877">
              <w:t xml:space="preserve">Realizarea unui chestionar de evaluare a gradului de satisfacţie a beficiarilor și a unui studiu de impact </w:t>
            </w:r>
          </w:p>
        </w:tc>
        <w:tc>
          <w:tcPr>
            <w:tcW w:w="2008" w:type="dxa"/>
            <w:vAlign w:val="center"/>
          </w:tcPr>
          <w:p w:rsidR="00D31877" w:rsidRPr="00D31877" w:rsidRDefault="005555FD" w:rsidP="00D31877">
            <w:pPr>
              <w:spacing w:line="360" w:lineRule="auto"/>
            </w:pPr>
            <w:r>
              <w:t>30.08.201</w:t>
            </w:r>
            <w:r w:rsidR="00A463ED">
              <w:t>9</w:t>
            </w:r>
          </w:p>
        </w:tc>
        <w:tc>
          <w:tcPr>
            <w:tcW w:w="2591" w:type="dxa"/>
          </w:tcPr>
          <w:p w:rsidR="00D31877" w:rsidRPr="00D31877" w:rsidRDefault="00D31877" w:rsidP="00D31877">
            <w:pPr>
              <w:spacing w:line="360" w:lineRule="auto"/>
            </w:pPr>
            <w:r w:rsidRPr="00D31877">
              <w:t>Cadre didactice Consilier educativ</w:t>
            </w:r>
          </w:p>
        </w:tc>
        <w:tc>
          <w:tcPr>
            <w:tcW w:w="2312" w:type="dxa"/>
            <w:vAlign w:val="center"/>
          </w:tcPr>
          <w:p w:rsidR="00D31877" w:rsidRPr="00D31877" w:rsidRDefault="00D31877" w:rsidP="00D31877">
            <w:pPr>
              <w:spacing w:line="360" w:lineRule="auto"/>
            </w:pPr>
            <w:r w:rsidRPr="00D31877">
              <w:t>Comitetul de părinţi</w:t>
            </w:r>
          </w:p>
        </w:tc>
        <w:tc>
          <w:tcPr>
            <w:tcW w:w="1326" w:type="dxa"/>
            <w:gridSpan w:val="2"/>
          </w:tcPr>
          <w:p w:rsidR="00D31877" w:rsidRPr="00D31877" w:rsidRDefault="00D31877" w:rsidP="00D31877">
            <w:pPr>
              <w:spacing w:line="360" w:lineRule="auto"/>
            </w:pPr>
          </w:p>
        </w:tc>
        <w:tc>
          <w:tcPr>
            <w:tcW w:w="2578" w:type="dxa"/>
          </w:tcPr>
          <w:p w:rsidR="00D31877" w:rsidRPr="00D31877" w:rsidRDefault="00D31877" w:rsidP="00D31877">
            <w:pPr>
              <w:spacing w:line="360" w:lineRule="auto"/>
            </w:pPr>
            <w:r w:rsidRPr="00D31877">
              <w:t>CA</w:t>
            </w:r>
          </w:p>
        </w:tc>
      </w:tr>
    </w:tbl>
    <w:p w:rsidR="00D31877" w:rsidRPr="00D31877" w:rsidRDefault="00D31877" w:rsidP="00D31877">
      <w:pPr>
        <w:spacing w:line="360" w:lineRule="auto"/>
      </w:pPr>
    </w:p>
    <w:p w:rsidR="00D31877" w:rsidRPr="00D31877" w:rsidRDefault="00D31877" w:rsidP="00D31877">
      <w:pPr>
        <w:spacing w:line="360" w:lineRule="auto"/>
      </w:pPr>
    </w:p>
    <w:tbl>
      <w:tblPr>
        <w:tblW w:w="0" w:type="auto"/>
        <w:tblInd w:w="-132" w:type="dxa"/>
        <w:tblLook w:val="01E0" w:firstRow="1" w:lastRow="1" w:firstColumn="1" w:lastColumn="1" w:noHBand="0" w:noVBand="0"/>
      </w:tblPr>
      <w:tblGrid>
        <w:gridCol w:w="3328"/>
        <w:gridCol w:w="2569"/>
        <w:gridCol w:w="1676"/>
        <w:gridCol w:w="2042"/>
        <w:gridCol w:w="2743"/>
        <w:gridCol w:w="945"/>
        <w:gridCol w:w="1951"/>
      </w:tblGrid>
      <w:tr w:rsidR="00D31877" w:rsidRPr="00D31877" w:rsidTr="00D31877">
        <w:trPr>
          <w:trHeight w:val="769"/>
        </w:trPr>
        <w:tc>
          <w:tcPr>
            <w:tcW w:w="15480" w:type="dxa"/>
            <w:gridSpan w:val="7"/>
            <w:tcBorders>
              <w:top w:val="single" w:sz="4" w:space="0" w:color="auto"/>
              <w:left w:val="single" w:sz="4" w:space="0" w:color="auto"/>
              <w:right w:val="single" w:sz="4" w:space="0" w:color="auto"/>
            </w:tcBorders>
            <w:shd w:val="clear" w:color="auto" w:fill="C5E0B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Prioritatea 2: CONSILIEREA ŞI ORIENTAREA ŞCOLARĂ ŞI VOCAŢIONALĂ A ELEVILOR ÎN ALEGEREA  UNEI CARIERE ÎN CONCORDANŢĂ CU NEVOILE, ASPIRAŢIILE ŞI APTITUDINILE FIECĂRUIA</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 xml:space="preserve"> Obiectiv: CORELAREA ASPIRAŢIILOR ŞI  NEVOILOR ELEVILOR CU APTITUDILE  ACESTORA.</w:t>
            </w:r>
          </w:p>
        </w:tc>
      </w:tr>
      <w:tr w:rsidR="00D31877" w:rsidRPr="00D31877" w:rsidTr="00D31877">
        <w:tc>
          <w:tcPr>
            <w:tcW w:w="15480" w:type="dxa"/>
            <w:gridSpan w:val="7"/>
            <w:tcBorders>
              <w:left w:val="single" w:sz="4" w:space="0" w:color="auto"/>
              <w:bottom w:val="single" w:sz="4" w:space="0" w:color="auto"/>
              <w:right w:val="single" w:sz="4" w:space="0" w:color="auto"/>
            </w:tcBorders>
            <w:shd w:val="clear" w:color="auto" w:fill="FBE4D5"/>
          </w:tcPr>
          <w:p w:rsidR="00D31877" w:rsidRPr="00D31877" w:rsidRDefault="00D31877" w:rsidP="00D31877">
            <w:pPr>
              <w:tabs>
                <w:tab w:val="left" w:pos="567"/>
              </w:tabs>
              <w:spacing w:line="360" w:lineRule="auto"/>
              <w:rPr>
                <w:b/>
                <w:bCs/>
                <w:i/>
                <w:caps/>
                <w:color w:val="000000"/>
                <w:spacing w:val="-2"/>
                <w:sz w:val="21"/>
                <w:szCs w:val="21"/>
              </w:rPr>
            </w:pPr>
            <w:r w:rsidRPr="00D31877">
              <w:rPr>
                <w:b/>
                <w:bCs/>
                <w:i/>
                <w:caps/>
                <w:color w:val="000000"/>
                <w:spacing w:val="-2"/>
                <w:sz w:val="21"/>
                <w:szCs w:val="21"/>
              </w:rPr>
              <w:t xml:space="preserve">Obiectiv specific:  ÎMBUNĂTĂŢIREA TRANZIŢIEI DE LA ŞCOALĂ </w:t>
            </w:r>
            <w:smartTag w:uri="urn:schemas-microsoft-com:office:smarttags" w:element="PersonName">
              <w:smartTagPr>
                <w:attr w:name="ProductID" w:val="LA LOCUL DE"/>
              </w:smartTagPr>
              <w:r w:rsidRPr="00D31877">
                <w:rPr>
                  <w:b/>
                  <w:bCs/>
                  <w:i/>
                  <w:caps/>
                  <w:color w:val="000000"/>
                  <w:spacing w:val="-2"/>
                  <w:sz w:val="21"/>
                  <w:szCs w:val="21"/>
                </w:rPr>
                <w:t>LA LOCUL DE</w:t>
              </w:r>
            </w:smartTag>
            <w:r w:rsidRPr="00D31877">
              <w:rPr>
                <w:b/>
                <w:bCs/>
                <w:i/>
                <w:caps/>
                <w:color w:val="000000"/>
                <w:spacing w:val="-2"/>
                <w:sz w:val="21"/>
                <w:szCs w:val="21"/>
              </w:rPr>
              <w:t xml:space="preserve"> MUNCĂ </w:t>
            </w:r>
          </w:p>
          <w:p w:rsidR="00D31877" w:rsidRPr="00D31877" w:rsidRDefault="00D31877" w:rsidP="00D31877">
            <w:pPr>
              <w:tabs>
                <w:tab w:val="left" w:pos="567"/>
              </w:tabs>
              <w:spacing w:line="360" w:lineRule="auto"/>
              <w:rPr>
                <w:b/>
                <w:bCs/>
                <w:i/>
                <w:caps/>
                <w:color w:val="000000"/>
                <w:spacing w:val="-2"/>
                <w:sz w:val="21"/>
                <w:szCs w:val="21"/>
              </w:rPr>
            </w:pPr>
            <w:r w:rsidRPr="00D31877">
              <w:rPr>
                <w:b/>
                <w:bCs/>
                <w:i/>
                <w:caps/>
                <w:color w:val="000000"/>
                <w:spacing w:val="-2"/>
                <w:sz w:val="21"/>
                <w:szCs w:val="21"/>
              </w:rPr>
              <w:t>Context: datele culese arată un nivel scăzut al elevilor care-și continuă studiile și un număr mare al elevilor care solicită schimbarea traseului educațional încă din clasa a IX-a</w:t>
            </w:r>
          </w:p>
          <w:p w:rsidR="00D31877" w:rsidRPr="00D31877" w:rsidRDefault="00D31877" w:rsidP="00D31877">
            <w:pPr>
              <w:tabs>
                <w:tab w:val="left" w:pos="567"/>
              </w:tabs>
              <w:spacing w:line="360" w:lineRule="auto"/>
              <w:rPr>
                <w:b/>
                <w:bCs/>
                <w:i/>
                <w:caps/>
                <w:color w:val="000000"/>
                <w:spacing w:val="-2"/>
                <w:sz w:val="21"/>
                <w:szCs w:val="21"/>
              </w:rPr>
            </w:pPr>
            <w:r w:rsidRPr="00D31877">
              <w:rPr>
                <w:b/>
                <w:bCs/>
                <w:i/>
                <w:caps/>
                <w:color w:val="000000"/>
                <w:spacing w:val="-2"/>
                <w:sz w:val="21"/>
                <w:szCs w:val="21"/>
              </w:rPr>
              <w:t>Indicatori:</w:t>
            </w:r>
          </w:p>
          <w:p w:rsidR="00D31877" w:rsidRPr="00D31877" w:rsidRDefault="00D31877" w:rsidP="005C24E6">
            <w:pPr>
              <w:numPr>
                <w:ilvl w:val="0"/>
                <w:numId w:val="19"/>
              </w:numPr>
              <w:spacing w:line="360" w:lineRule="auto"/>
              <w:jc w:val="both"/>
              <w:rPr>
                <w:color w:val="000000"/>
                <w:sz w:val="21"/>
                <w:szCs w:val="21"/>
              </w:rPr>
            </w:pPr>
            <w:r w:rsidRPr="00D31877">
              <w:rPr>
                <w:color w:val="000000"/>
                <w:sz w:val="21"/>
                <w:szCs w:val="21"/>
              </w:rPr>
              <w:t>creşterea cu 5% a gradului de inserţie al absolvenţilor</w:t>
            </w:r>
          </w:p>
          <w:p w:rsidR="00D31877" w:rsidRPr="00D31877" w:rsidRDefault="00D31877" w:rsidP="005C24E6">
            <w:pPr>
              <w:numPr>
                <w:ilvl w:val="0"/>
                <w:numId w:val="19"/>
              </w:numPr>
              <w:spacing w:line="360" w:lineRule="auto"/>
              <w:jc w:val="both"/>
              <w:rPr>
                <w:color w:val="943634"/>
              </w:rPr>
            </w:pPr>
            <w:r w:rsidRPr="00D31877">
              <w:rPr>
                <w:color w:val="000000"/>
                <w:sz w:val="21"/>
                <w:szCs w:val="21"/>
              </w:rPr>
              <w:t>scăderea cu 20% a numărului absolvențolor de cșasa a VIII-a care solicită schimbarea traseului educațional în timpul liceului</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421" w:type="dxa"/>
            <w:shd w:val="clear" w:color="auto" w:fill="D0CECE"/>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ACŢIUNI</w:t>
            </w:r>
          </w:p>
        </w:tc>
        <w:tc>
          <w:tcPr>
            <w:tcW w:w="2605" w:type="dxa"/>
            <w:shd w:val="clear" w:color="auto" w:fill="D0CECE"/>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REZULTATE AŞTEPTATE</w:t>
            </w:r>
          </w:p>
        </w:tc>
        <w:tc>
          <w:tcPr>
            <w:tcW w:w="1684" w:type="dxa"/>
            <w:shd w:val="clear" w:color="auto" w:fill="D0CECE"/>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 xml:space="preserve">DATA PÂNĂ </w:t>
            </w:r>
            <w:smartTag w:uri="urn:schemas-microsoft-com:office:smarttags" w:element="PersonName">
              <w:smartTagPr>
                <w:attr w:name="ProductID" w:val="LA CARE VOR"/>
              </w:smartTagPr>
              <w:r w:rsidRPr="00D31877">
                <w:rPr>
                  <w:b/>
                  <w:bCs/>
                  <w:i/>
                  <w:caps/>
                  <w:spacing w:val="-2"/>
                  <w:sz w:val="22"/>
                </w:rPr>
                <w:t>LA CARE VOR</w:t>
              </w:r>
            </w:smartTag>
            <w:r w:rsidRPr="00D31877">
              <w:rPr>
                <w:b/>
                <w:bCs/>
                <w:i/>
                <w:caps/>
                <w:spacing w:val="-2"/>
                <w:sz w:val="22"/>
              </w:rPr>
              <w:t xml:space="preserve"> FI FINALIZATE</w:t>
            </w:r>
          </w:p>
        </w:tc>
        <w:tc>
          <w:tcPr>
            <w:tcW w:w="2053" w:type="dxa"/>
            <w:shd w:val="clear" w:color="auto" w:fill="D0CECE"/>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PERSOANA RESPONSABILĂ</w:t>
            </w:r>
          </w:p>
        </w:tc>
        <w:tc>
          <w:tcPr>
            <w:tcW w:w="2812" w:type="dxa"/>
            <w:shd w:val="clear" w:color="auto" w:fill="D0CECE"/>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PARTENERI</w:t>
            </w:r>
          </w:p>
        </w:tc>
        <w:tc>
          <w:tcPr>
            <w:tcW w:w="954" w:type="dxa"/>
            <w:shd w:val="clear" w:color="auto" w:fill="D0CECE"/>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COST</w:t>
            </w:r>
          </w:p>
        </w:tc>
        <w:tc>
          <w:tcPr>
            <w:tcW w:w="1951" w:type="dxa"/>
            <w:shd w:val="clear" w:color="auto" w:fill="D0CECE"/>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Monitorizare/ Evaluare</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24"/>
        </w:trPr>
        <w:tc>
          <w:tcPr>
            <w:tcW w:w="3421" w:type="dxa"/>
          </w:tcPr>
          <w:p w:rsidR="00D31877" w:rsidRPr="00D31877" w:rsidRDefault="00D31877" w:rsidP="00D31877">
            <w:pPr>
              <w:spacing w:line="360" w:lineRule="auto"/>
            </w:pPr>
            <w:r w:rsidRPr="00D31877">
              <w:t xml:space="preserve"> Realizarea bazei de date necesare bunei desfăşurări a activităţii de „Consiliere şi orientare profesională”.</w:t>
            </w:r>
          </w:p>
        </w:tc>
        <w:tc>
          <w:tcPr>
            <w:tcW w:w="2605" w:type="dxa"/>
          </w:tcPr>
          <w:p w:rsidR="00D31877" w:rsidRPr="00D31877" w:rsidRDefault="00D31877" w:rsidP="00D31877">
            <w:pPr>
              <w:spacing w:line="360" w:lineRule="auto"/>
              <w:jc w:val="both"/>
            </w:pPr>
            <w:r w:rsidRPr="00D31877">
              <w:t>-modernizarea  cabinetului de Consiliere psihopedagogică;</w:t>
            </w:r>
          </w:p>
        </w:tc>
        <w:tc>
          <w:tcPr>
            <w:tcW w:w="1684" w:type="dxa"/>
          </w:tcPr>
          <w:p w:rsidR="00D31877" w:rsidRPr="00D31877" w:rsidRDefault="005555FD" w:rsidP="00D31877">
            <w:pPr>
              <w:tabs>
                <w:tab w:val="left" w:pos="567"/>
              </w:tabs>
              <w:spacing w:line="360" w:lineRule="auto"/>
            </w:pPr>
            <w:r>
              <w:t>08.12.201</w:t>
            </w:r>
            <w:r w:rsidR="00A463ED">
              <w:t>8</w:t>
            </w:r>
          </w:p>
        </w:tc>
        <w:tc>
          <w:tcPr>
            <w:tcW w:w="2053" w:type="dxa"/>
          </w:tcPr>
          <w:p w:rsidR="00D31877" w:rsidRPr="00D31877" w:rsidRDefault="00D31877" w:rsidP="00D31877">
            <w:pPr>
              <w:tabs>
                <w:tab w:val="left" w:pos="567"/>
              </w:tabs>
              <w:spacing w:line="360" w:lineRule="auto"/>
            </w:pPr>
            <w:r w:rsidRPr="00D31877">
              <w:t>Consilier educativ</w:t>
            </w:r>
          </w:p>
          <w:p w:rsidR="00D31877" w:rsidRPr="00D31877" w:rsidRDefault="00D31877" w:rsidP="00D31877">
            <w:pPr>
              <w:tabs>
                <w:tab w:val="left" w:pos="567"/>
              </w:tabs>
              <w:spacing w:line="360" w:lineRule="auto"/>
            </w:pPr>
            <w:r w:rsidRPr="00D31877">
              <w:t>Consilier școlar</w:t>
            </w:r>
          </w:p>
        </w:tc>
        <w:tc>
          <w:tcPr>
            <w:tcW w:w="2812" w:type="dxa"/>
          </w:tcPr>
          <w:p w:rsidR="00D31877" w:rsidRPr="00D31877" w:rsidRDefault="00D31877" w:rsidP="00D31877">
            <w:pPr>
              <w:tabs>
                <w:tab w:val="left" w:pos="567"/>
              </w:tabs>
              <w:spacing w:line="360" w:lineRule="auto"/>
            </w:pPr>
            <w:r w:rsidRPr="00D31877">
              <w:t>Şcolile generale din zona Bălceşti</w:t>
            </w:r>
          </w:p>
          <w:p w:rsidR="00D31877" w:rsidRPr="00D31877" w:rsidRDefault="00D31877" w:rsidP="00D31877">
            <w:pPr>
              <w:spacing w:line="360" w:lineRule="auto"/>
            </w:pPr>
            <w:r w:rsidRPr="00D31877">
              <w:t>AJOFM</w:t>
            </w:r>
          </w:p>
          <w:p w:rsidR="00D31877" w:rsidRPr="00D31877" w:rsidRDefault="00D31877" w:rsidP="00D31877">
            <w:pPr>
              <w:spacing w:line="360" w:lineRule="auto"/>
            </w:pPr>
            <w:r w:rsidRPr="00D31877">
              <w:t>- Comunitatea locală</w:t>
            </w:r>
          </w:p>
          <w:p w:rsidR="00D31877" w:rsidRPr="00D31877" w:rsidRDefault="00D31877" w:rsidP="00D31877">
            <w:pPr>
              <w:spacing w:line="360" w:lineRule="auto"/>
            </w:pPr>
            <w:r w:rsidRPr="00D31877">
              <w:t>- Agenţi economici</w:t>
            </w:r>
          </w:p>
        </w:tc>
        <w:tc>
          <w:tcPr>
            <w:tcW w:w="954" w:type="dxa"/>
          </w:tcPr>
          <w:p w:rsidR="00D31877" w:rsidRPr="00D31877" w:rsidRDefault="00D31877" w:rsidP="00D31877">
            <w:pPr>
              <w:tabs>
                <w:tab w:val="left" w:pos="567"/>
              </w:tabs>
              <w:spacing w:line="360" w:lineRule="auto"/>
            </w:pPr>
          </w:p>
        </w:tc>
        <w:tc>
          <w:tcPr>
            <w:tcW w:w="1951" w:type="dxa"/>
          </w:tcPr>
          <w:p w:rsidR="00D31877" w:rsidRPr="00D31877" w:rsidRDefault="00D31877" w:rsidP="00D31877">
            <w:pPr>
              <w:tabs>
                <w:tab w:val="left" w:pos="567"/>
              </w:tabs>
              <w:spacing w:line="360" w:lineRule="auto"/>
            </w:pPr>
            <w:r w:rsidRPr="00D31877">
              <w:t>CEAC</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2"/>
        </w:trPr>
        <w:tc>
          <w:tcPr>
            <w:tcW w:w="3421" w:type="dxa"/>
          </w:tcPr>
          <w:p w:rsidR="00D31877" w:rsidRPr="00D31877" w:rsidRDefault="00D31877" w:rsidP="00D31877">
            <w:pPr>
              <w:spacing w:line="360" w:lineRule="auto"/>
            </w:pPr>
            <w:r w:rsidRPr="00D31877">
              <w:t>Orientarea corectă a elevilor clasei a VIII-a şi a absolvenţilor claselor a XII-a conform cu oferta Lic Tehn „Petrache Poenaru” Bălceşti.</w:t>
            </w:r>
          </w:p>
        </w:tc>
        <w:tc>
          <w:tcPr>
            <w:tcW w:w="2605" w:type="dxa"/>
          </w:tcPr>
          <w:p w:rsidR="00D31877" w:rsidRPr="00D31877" w:rsidRDefault="00D31877" w:rsidP="00D31877">
            <w:pPr>
              <w:tabs>
                <w:tab w:val="left" w:pos="567"/>
              </w:tabs>
              <w:spacing w:line="360" w:lineRule="auto"/>
            </w:pPr>
            <w:r w:rsidRPr="00D31877">
              <w:t>- scăderea cu 20% a  elevilor care îşi schimbă domeniul de pregătire.</w:t>
            </w:r>
          </w:p>
        </w:tc>
        <w:tc>
          <w:tcPr>
            <w:tcW w:w="1684" w:type="dxa"/>
          </w:tcPr>
          <w:p w:rsidR="00D31877" w:rsidRPr="00D31877" w:rsidRDefault="005555FD" w:rsidP="00D31877">
            <w:pPr>
              <w:tabs>
                <w:tab w:val="left" w:pos="567"/>
              </w:tabs>
              <w:spacing w:line="360" w:lineRule="auto"/>
            </w:pPr>
            <w:r>
              <w:t>3.05.201</w:t>
            </w:r>
            <w:r w:rsidR="00A463ED">
              <w:t>9</w:t>
            </w:r>
          </w:p>
        </w:tc>
        <w:tc>
          <w:tcPr>
            <w:tcW w:w="2053" w:type="dxa"/>
          </w:tcPr>
          <w:p w:rsidR="00D31877" w:rsidRPr="00D31877" w:rsidRDefault="00D31877" w:rsidP="00D31877">
            <w:pPr>
              <w:tabs>
                <w:tab w:val="left" w:pos="567"/>
              </w:tabs>
              <w:spacing w:line="360" w:lineRule="auto"/>
            </w:pPr>
            <w:r w:rsidRPr="00D31877">
              <w:t>Consilerul educativ</w:t>
            </w:r>
          </w:p>
          <w:p w:rsidR="00D31877" w:rsidRPr="00D31877" w:rsidRDefault="00D31877" w:rsidP="00D31877">
            <w:pPr>
              <w:tabs>
                <w:tab w:val="left" w:pos="567"/>
              </w:tabs>
              <w:spacing w:line="360" w:lineRule="auto"/>
            </w:pPr>
            <w:r w:rsidRPr="00D31877">
              <w:t>Diriginţii</w:t>
            </w:r>
          </w:p>
        </w:tc>
        <w:tc>
          <w:tcPr>
            <w:tcW w:w="2812" w:type="dxa"/>
          </w:tcPr>
          <w:p w:rsidR="00D31877" w:rsidRPr="00D31877" w:rsidRDefault="00D31877" w:rsidP="00D31877">
            <w:pPr>
              <w:spacing w:line="360" w:lineRule="auto"/>
            </w:pPr>
          </w:p>
        </w:tc>
        <w:tc>
          <w:tcPr>
            <w:tcW w:w="954" w:type="dxa"/>
          </w:tcPr>
          <w:p w:rsidR="00D31877" w:rsidRPr="00D31877" w:rsidRDefault="00D31877" w:rsidP="00D31877">
            <w:pPr>
              <w:tabs>
                <w:tab w:val="left" w:pos="567"/>
              </w:tabs>
              <w:spacing w:line="360" w:lineRule="auto"/>
            </w:pPr>
          </w:p>
        </w:tc>
        <w:tc>
          <w:tcPr>
            <w:tcW w:w="1951" w:type="dxa"/>
          </w:tcPr>
          <w:p w:rsidR="00D31877" w:rsidRPr="00D31877" w:rsidRDefault="00D31877" w:rsidP="00D31877">
            <w:pPr>
              <w:tabs>
                <w:tab w:val="left" w:pos="567"/>
              </w:tabs>
              <w:spacing w:line="360" w:lineRule="auto"/>
            </w:pPr>
            <w:r w:rsidRPr="00D31877">
              <w:t>CEAC</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83"/>
        </w:trPr>
        <w:tc>
          <w:tcPr>
            <w:tcW w:w="3421" w:type="dxa"/>
          </w:tcPr>
          <w:p w:rsidR="00D31877" w:rsidRPr="00D31877" w:rsidRDefault="00D31877" w:rsidP="00D31877">
            <w:pPr>
              <w:spacing w:line="360" w:lineRule="auto"/>
            </w:pPr>
            <w:r w:rsidRPr="00D31877">
              <w:t>Desfăşurarea unui program de formare în domeniul „Consilierii şi Orientării Şcolare şi Vocaţionale” prin susţinerea mai multor referate:</w:t>
            </w:r>
          </w:p>
          <w:p w:rsidR="00D31877" w:rsidRPr="00D31877" w:rsidRDefault="00D31877" w:rsidP="00D31877">
            <w:pPr>
              <w:spacing w:line="360" w:lineRule="auto"/>
            </w:pPr>
            <w:r w:rsidRPr="00D31877">
              <w:t xml:space="preserve">    -„Structura calificărilor prin liceu și școala profesională”</w:t>
            </w:r>
          </w:p>
          <w:p w:rsidR="00D31877" w:rsidRPr="00D31877" w:rsidRDefault="00D31877" w:rsidP="00D31877">
            <w:pPr>
              <w:spacing w:line="360" w:lineRule="auto"/>
            </w:pPr>
            <w:r w:rsidRPr="00D31877">
              <w:t xml:space="preserve">    -„Integraea socio-profesională a absolvenţilor”</w:t>
            </w:r>
          </w:p>
        </w:tc>
        <w:tc>
          <w:tcPr>
            <w:tcW w:w="2605" w:type="dxa"/>
          </w:tcPr>
          <w:p w:rsidR="00D31877" w:rsidRPr="00D31877" w:rsidRDefault="00D31877" w:rsidP="00D31877">
            <w:pPr>
              <w:tabs>
                <w:tab w:val="left" w:pos="567"/>
              </w:tabs>
              <w:spacing w:line="360" w:lineRule="auto"/>
            </w:pPr>
            <w:r w:rsidRPr="00D31877">
              <w:t>- 1 program de formare a diriginţilor în Consilierea şi orientarea profesională</w:t>
            </w:r>
          </w:p>
          <w:p w:rsidR="00D31877" w:rsidRPr="00D31877" w:rsidRDefault="00D31877" w:rsidP="00D31877">
            <w:pPr>
              <w:tabs>
                <w:tab w:val="left" w:pos="567"/>
              </w:tabs>
              <w:spacing w:line="360" w:lineRule="auto"/>
            </w:pPr>
          </w:p>
        </w:tc>
        <w:tc>
          <w:tcPr>
            <w:tcW w:w="1684" w:type="dxa"/>
          </w:tcPr>
          <w:p w:rsidR="00D31877" w:rsidRPr="00D31877" w:rsidRDefault="005555FD" w:rsidP="00D31877">
            <w:pPr>
              <w:tabs>
                <w:tab w:val="left" w:pos="567"/>
              </w:tabs>
              <w:spacing w:line="360" w:lineRule="auto"/>
            </w:pPr>
            <w:r>
              <w:t>15.12.201</w:t>
            </w:r>
            <w:r w:rsidR="00A463ED">
              <w:t>8</w:t>
            </w:r>
          </w:p>
        </w:tc>
        <w:tc>
          <w:tcPr>
            <w:tcW w:w="2053" w:type="dxa"/>
          </w:tcPr>
          <w:p w:rsidR="00D31877" w:rsidRPr="00D31877" w:rsidRDefault="00D31877" w:rsidP="00D31877">
            <w:pPr>
              <w:tabs>
                <w:tab w:val="left" w:pos="567"/>
              </w:tabs>
              <w:spacing w:line="360" w:lineRule="auto"/>
            </w:pPr>
            <w:r w:rsidRPr="00D31877">
              <w:t>Consilier școlar</w:t>
            </w:r>
          </w:p>
          <w:p w:rsidR="00D31877" w:rsidRPr="00D31877" w:rsidRDefault="00D31877" w:rsidP="00D31877">
            <w:pPr>
              <w:tabs>
                <w:tab w:val="left" w:pos="567"/>
              </w:tabs>
              <w:spacing w:line="360" w:lineRule="auto"/>
            </w:pPr>
            <w:r w:rsidRPr="00D31877">
              <w:t>Consilerul educativ</w:t>
            </w:r>
          </w:p>
          <w:p w:rsidR="00D31877" w:rsidRPr="00D31877" w:rsidRDefault="00D31877" w:rsidP="00D31877">
            <w:pPr>
              <w:tabs>
                <w:tab w:val="left" w:pos="567"/>
              </w:tabs>
              <w:spacing w:line="360" w:lineRule="auto"/>
            </w:pPr>
          </w:p>
        </w:tc>
        <w:tc>
          <w:tcPr>
            <w:tcW w:w="2812" w:type="dxa"/>
          </w:tcPr>
          <w:p w:rsidR="00D31877" w:rsidRPr="00D31877" w:rsidRDefault="00D31877" w:rsidP="00D31877">
            <w:pPr>
              <w:spacing w:line="360" w:lineRule="auto"/>
            </w:pPr>
            <w:r w:rsidRPr="00D31877">
              <w:t>-AJOFM</w:t>
            </w:r>
          </w:p>
          <w:p w:rsidR="00D31877" w:rsidRPr="00D31877" w:rsidRDefault="00D31877" w:rsidP="00D31877">
            <w:pPr>
              <w:spacing w:line="360" w:lineRule="auto"/>
            </w:pPr>
            <w:r w:rsidRPr="00D31877">
              <w:t>-CJAPP</w:t>
            </w:r>
          </w:p>
          <w:p w:rsidR="00D31877" w:rsidRPr="00D31877" w:rsidRDefault="00D31877" w:rsidP="00D31877">
            <w:pPr>
              <w:spacing w:line="360" w:lineRule="auto"/>
            </w:pPr>
            <w:r w:rsidRPr="00D31877">
              <w:t xml:space="preserve"> Comunitatea locală</w:t>
            </w:r>
          </w:p>
          <w:p w:rsidR="00D31877" w:rsidRPr="00D31877" w:rsidRDefault="00D31877" w:rsidP="00D31877">
            <w:pPr>
              <w:spacing w:line="360" w:lineRule="auto"/>
            </w:pPr>
            <w:r w:rsidRPr="00D31877">
              <w:t>- Agenţi economici</w:t>
            </w:r>
          </w:p>
        </w:tc>
        <w:tc>
          <w:tcPr>
            <w:tcW w:w="954" w:type="dxa"/>
          </w:tcPr>
          <w:p w:rsidR="00D31877" w:rsidRPr="00D31877" w:rsidRDefault="00D31877" w:rsidP="00D31877">
            <w:pPr>
              <w:tabs>
                <w:tab w:val="left" w:pos="567"/>
              </w:tabs>
              <w:spacing w:line="360" w:lineRule="auto"/>
            </w:pPr>
          </w:p>
        </w:tc>
        <w:tc>
          <w:tcPr>
            <w:tcW w:w="1951" w:type="dxa"/>
          </w:tcPr>
          <w:p w:rsidR="00D31877" w:rsidRPr="00D31877" w:rsidRDefault="00D31877" w:rsidP="00D31877">
            <w:pPr>
              <w:tabs>
                <w:tab w:val="left" w:pos="567"/>
              </w:tabs>
              <w:spacing w:line="360" w:lineRule="auto"/>
            </w:pPr>
            <w:r w:rsidRPr="00D31877">
              <w:t>Directori</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61"/>
        </w:trPr>
        <w:tc>
          <w:tcPr>
            <w:tcW w:w="3421"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spacing w:line="360" w:lineRule="auto"/>
            </w:pPr>
            <w:r w:rsidRPr="00D31877">
              <w:t xml:space="preserve">Identificarrea unor contacte cu agenţi economici potenţiali interesaţi de a colabora cu şcoala </w:t>
            </w:r>
          </w:p>
        </w:tc>
        <w:tc>
          <w:tcPr>
            <w:tcW w:w="2605"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tabs>
                <w:tab w:val="left" w:pos="567"/>
              </w:tabs>
              <w:spacing w:line="360" w:lineRule="auto"/>
            </w:pPr>
            <w:r w:rsidRPr="00D31877">
              <w:t>3 agenţi economici parteneri</w:t>
            </w:r>
          </w:p>
        </w:tc>
        <w:tc>
          <w:tcPr>
            <w:tcW w:w="1684" w:type="dxa"/>
            <w:tcBorders>
              <w:top w:val="single" w:sz="4" w:space="0" w:color="auto"/>
              <w:left w:val="single" w:sz="4" w:space="0" w:color="auto"/>
              <w:bottom w:val="single" w:sz="4" w:space="0" w:color="auto"/>
              <w:right w:val="single" w:sz="4" w:space="0" w:color="auto"/>
            </w:tcBorders>
          </w:tcPr>
          <w:p w:rsidR="00D31877" w:rsidRPr="00D31877" w:rsidRDefault="005555FD" w:rsidP="00D31877">
            <w:pPr>
              <w:tabs>
                <w:tab w:val="left" w:pos="567"/>
              </w:tabs>
              <w:spacing w:line="360" w:lineRule="auto"/>
            </w:pPr>
            <w:r>
              <w:t>15.12.201</w:t>
            </w:r>
            <w:r w:rsidR="00A463ED">
              <w:t>8</w:t>
            </w:r>
          </w:p>
        </w:tc>
        <w:tc>
          <w:tcPr>
            <w:tcW w:w="2053"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tabs>
                <w:tab w:val="left" w:pos="567"/>
              </w:tabs>
              <w:spacing w:line="360" w:lineRule="auto"/>
            </w:pPr>
            <w:r w:rsidRPr="00D31877">
              <w:t>Responsabil catedrei Tehnologii</w:t>
            </w:r>
          </w:p>
        </w:tc>
        <w:tc>
          <w:tcPr>
            <w:tcW w:w="2812"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spacing w:line="360" w:lineRule="auto"/>
            </w:pPr>
            <w:r w:rsidRPr="00D31877">
              <w:t>Agenţii economici</w:t>
            </w:r>
          </w:p>
          <w:p w:rsidR="00D31877" w:rsidRPr="00D31877" w:rsidRDefault="00D31877" w:rsidP="00D31877">
            <w:pPr>
              <w:spacing w:line="360" w:lineRule="auto"/>
            </w:pPr>
            <w:r w:rsidRPr="00D31877">
              <w:t>Primăria Bălceşti</w:t>
            </w:r>
          </w:p>
        </w:tc>
        <w:tc>
          <w:tcPr>
            <w:tcW w:w="954"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tabs>
                <w:tab w:val="left" w:pos="567"/>
              </w:tabs>
              <w:spacing w:line="360" w:lineRule="auto"/>
            </w:pPr>
          </w:p>
        </w:tc>
        <w:tc>
          <w:tcPr>
            <w:tcW w:w="1951"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tabs>
                <w:tab w:val="left" w:pos="567"/>
              </w:tabs>
              <w:spacing w:line="360" w:lineRule="auto"/>
            </w:pPr>
            <w:r w:rsidRPr="00D31877">
              <w:t>Directorii</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61"/>
        </w:trPr>
        <w:tc>
          <w:tcPr>
            <w:tcW w:w="3421"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spacing w:line="360" w:lineRule="auto"/>
            </w:pPr>
            <w:r w:rsidRPr="00D31877">
              <w:t>Analiza în comun cu reprezentanţii agentului economic a rezultatelor activităţii, a gradului de inserţie a absolvenţilor şi a dificultăţilor întâmpinate de aceştia după angajare. Elaborarea unui material cu concluziile ce s-au desprins din analiză.</w:t>
            </w:r>
          </w:p>
        </w:tc>
        <w:tc>
          <w:tcPr>
            <w:tcW w:w="2605"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spacing w:line="360" w:lineRule="auto"/>
            </w:pPr>
            <w:r w:rsidRPr="00D31877">
              <w:t>1 material de analiză</w:t>
            </w:r>
          </w:p>
        </w:tc>
        <w:tc>
          <w:tcPr>
            <w:tcW w:w="1684" w:type="dxa"/>
            <w:tcBorders>
              <w:top w:val="single" w:sz="4" w:space="0" w:color="auto"/>
              <w:left w:val="single" w:sz="4" w:space="0" w:color="auto"/>
              <w:bottom w:val="single" w:sz="4" w:space="0" w:color="auto"/>
              <w:right w:val="single" w:sz="4" w:space="0" w:color="auto"/>
            </w:tcBorders>
          </w:tcPr>
          <w:p w:rsidR="00D31877" w:rsidRPr="00D31877" w:rsidRDefault="005555FD" w:rsidP="00D31877">
            <w:pPr>
              <w:spacing w:line="360" w:lineRule="auto"/>
            </w:pPr>
            <w:r>
              <w:t>3 iulie 201</w:t>
            </w:r>
            <w:r w:rsidR="00A463ED">
              <w:t>9</w:t>
            </w:r>
          </w:p>
        </w:tc>
        <w:tc>
          <w:tcPr>
            <w:tcW w:w="2053"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spacing w:line="360" w:lineRule="auto"/>
            </w:pPr>
            <w:r w:rsidRPr="00D31877">
              <w:t xml:space="preserve">Reprezentanţii agenților economici </w:t>
            </w:r>
          </w:p>
          <w:p w:rsidR="00D31877" w:rsidRPr="00D31877" w:rsidRDefault="00D31877" w:rsidP="00D31877">
            <w:pPr>
              <w:spacing w:line="360" w:lineRule="auto"/>
            </w:pPr>
            <w:r w:rsidRPr="00D31877">
              <w:t>Responsabil catedrei Tehnologii</w:t>
            </w:r>
          </w:p>
        </w:tc>
        <w:tc>
          <w:tcPr>
            <w:tcW w:w="2812"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spacing w:line="360" w:lineRule="auto"/>
            </w:pPr>
            <w:r w:rsidRPr="00D31877">
              <w:t>Agenţii economici</w:t>
            </w:r>
          </w:p>
          <w:p w:rsidR="00D31877" w:rsidRPr="00D31877" w:rsidRDefault="00D31877" w:rsidP="00D31877">
            <w:pPr>
              <w:spacing w:line="360" w:lineRule="auto"/>
            </w:pPr>
            <w:r w:rsidRPr="00D31877">
              <w:t>CLDPSP</w:t>
            </w:r>
          </w:p>
          <w:p w:rsidR="00D31877" w:rsidRPr="00D31877" w:rsidRDefault="00D31877" w:rsidP="00D31877">
            <w:pPr>
              <w:spacing w:line="360" w:lineRule="auto"/>
            </w:pPr>
            <w:r w:rsidRPr="00D31877">
              <w:t>Primăria Bălceşti</w:t>
            </w:r>
          </w:p>
        </w:tc>
        <w:tc>
          <w:tcPr>
            <w:tcW w:w="954"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spacing w:line="360" w:lineRule="auto"/>
            </w:pPr>
          </w:p>
        </w:tc>
        <w:tc>
          <w:tcPr>
            <w:tcW w:w="1951" w:type="dxa"/>
            <w:tcBorders>
              <w:top w:val="single" w:sz="4" w:space="0" w:color="auto"/>
              <w:left w:val="single" w:sz="4" w:space="0" w:color="auto"/>
              <w:bottom w:val="single" w:sz="4" w:space="0" w:color="auto"/>
              <w:right w:val="single" w:sz="4" w:space="0" w:color="auto"/>
            </w:tcBorders>
          </w:tcPr>
          <w:p w:rsidR="00D31877" w:rsidRPr="00D31877" w:rsidRDefault="00D31877" w:rsidP="00D31877">
            <w:pPr>
              <w:spacing w:line="360" w:lineRule="auto"/>
            </w:pPr>
            <w:r w:rsidRPr="00D31877">
              <w:t xml:space="preserve">Director </w:t>
            </w:r>
          </w:p>
          <w:p w:rsidR="00D31877" w:rsidRPr="00D31877" w:rsidRDefault="00D31877" w:rsidP="00D31877">
            <w:pPr>
              <w:spacing w:line="360" w:lineRule="auto"/>
            </w:pPr>
          </w:p>
        </w:tc>
      </w:tr>
    </w:tbl>
    <w:p w:rsidR="00D31877" w:rsidRPr="00D31877" w:rsidRDefault="00D31877" w:rsidP="00D31877">
      <w:pPr>
        <w:spacing w:line="360" w:lineRule="auto"/>
      </w:pPr>
    </w:p>
    <w:p w:rsidR="00D31877" w:rsidRPr="00D31877" w:rsidRDefault="00D31877" w:rsidP="00D31877">
      <w:pPr>
        <w:spacing w:line="360" w:lineRule="auto"/>
      </w:pPr>
      <w:r w:rsidRPr="00D31877">
        <w:br w:type="page"/>
      </w:r>
    </w:p>
    <w:tbl>
      <w:tblPr>
        <w:tblW w:w="15309" w:type="dxa"/>
        <w:tblInd w:w="6" w:type="dxa"/>
        <w:tblLayout w:type="fixed"/>
        <w:tblLook w:val="01E0" w:firstRow="1" w:lastRow="1" w:firstColumn="1" w:lastColumn="1" w:noHBand="0" w:noVBand="0"/>
      </w:tblPr>
      <w:tblGrid>
        <w:gridCol w:w="2632"/>
        <w:gridCol w:w="1754"/>
        <w:gridCol w:w="2190"/>
        <w:gridCol w:w="2191"/>
        <w:gridCol w:w="2191"/>
        <w:gridCol w:w="2190"/>
        <w:gridCol w:w="2161"/>
      </w:tblGrid>
      <w:tr w:rsidR="00D31877" w:rsidRPr="00D31877" w:rsidTr="00D31877">
        <w:tc>
          <w:tcPr>
            <w:tcW w:w="15309" w:type="dxa"/>
            <w:gridSpan w:val="7"/>
            <w:tcBorders>
              <w:top w:val="single" w:sz="4" w:space="0" w:color="auto"/>
              <w:left w:val="single" w:sz="4" w:space="0" w:color="auto"/>
              <w:right w:val="single" w:sz="4" w:space="0" w:color="auto"/>
            </w:tcBorders>
            <w:shd w:val="clear" w:color="auto" w:fill="75FFFF"/>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Prioritatea 3: Reconsiderarea ofertei şcolare astfel încât să ţină seama de previziunile privind cerinţele pe piaţa muncii</w:t>
            </w:r>
          </w:p>
        </w:tc>
      </w:tr>
      <w:tr w:rsidR="00D31877" w:rsidRPr="00D31877" w:rsidTr="00D31877">
        <w:tc>
          <w:tcPr>
            <w:tcW w:w="15309" w:type="dxa"/>
            <w:gridSpan w:val="7"/>
            <w:tcBorders>
              <w:left w:val="single" w:sz="4" w:space="0" w:color="auto"/>
              <w:right w:val="single" w:sz="4" w:space="0" w:color="auto"/>
            </w:tcBorders>
            <w:shd w:val="clear" w:color="auto" w:fill="75FFFF"/>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 xml:space="preserve"> Obiectiv: Realizarea unei oferte şcolare în concordanţă cu aşteptările elevilor  precum şi oferta pieţei forţei de muncă din judeţul vâlcea</w:t>
            </w:r>
          </w:p>
        </w:tc>
      </w:tr>
      <w:tr w:rsidR="00D31877" w:rsidRPr="00D31877" w:rsidTr="00D31877">
        <w:tc>
          <w:tcPr>
            <w:tcW w:w="15309" w:type="dxa"/>
            <w:gridSpan w:val="7"/>
            <w:tcBorders>
              <w:left w:val="single" w:sz="4" w:space="0" w:color="auto"/>
              <w:bottom w:val="single" w:sz="4" w:space="0" w:color="auto"/>
              <w:right w:val="single" w:sz="4" w:space="0" w:color="auto"/>
            </w:tcBorders>
            <w:shd w:val="clear" w:color="auto" w:fill="F7CAAC"/>
          </w:tcPr>
          <w:p w:rsidR="00D31877" w:rsidRPr="00D31877" w:rsidRDefault="00D31877" w:rsidP="00D31877">
            <w:pPr>
              <w:tabs>
                <w:tab w:val="left" w:pos="567"/>
              </w:tabs>
              <w:spacing w:line="360" w:lineRule="auto"/>
              <w:rPr>
                <w:b/>
                <w:bCs/>
                <w:i/>
                <w:caps/>
                <w:color w:val="000000"/>
                <w:spacing w:val="-2"/>
                <w:sz w:val="21"/>
                <w:szCs w:val="21"/>
              </w:rPr>
            </w:pPr>
            <w:r w:rsidRPr="00D31877">
              <w:rPr>
                <w:b/>
                <w:bCs/>
                <w:i/>
                <w:caps/>
                <w:color w:val="000000"/>
                <w:spacing w:val="-2"/>
                <w:sz w:val="21"/>
                <w:szCs w:val="21"/>
              </w:rPr>
              <w:t>obiectiv specific: ADAPTAREA OFERTEI ȘCOLARE LA CERINȚELE PIEȚEI FORȚEI DE MUNCĂ</w:t>
            </w:r>
          </w:p>
          <w:p w:rsidR="00D31877" w:rsidRPr="00D31877" w:rsidRDefault="00D31877" w:rsidP="00D31877">
            <w:pPr>
              <w:tabs>
                <w:tab w:val="left" w:pos="567"/>
              </w:tabs>
              <w:spacing w:line="360" w:lineRule="auto"/>
              <w:rPr>
                <w:b/>
                <w:bCs/>
                <w:i/>
                <w:caps/>
                <w:color w:val="000000"/>
                <w:spacing w:val="-2"/>
                <w:sz w:val="21"/>
                <w:szCs w:val="21"/>
              </w:rPr>
            </w:pPr>
            <w:r w:rsidRPr="00D31877">
              <w:rPr>
                <w:b/>
                <w:bCs/>
                <w:i/>
                <w:caps/>
                <w:color w:val="000000"/>
                <w:spacing w:val="-2"/>
                <w:sz w:val="21"/>
                <w:szCs w:val="21"/>
              </w:rPr>
              <w:t>context: se remarcă un număr din ce în ce mai mare de școli care nu își realizează planul de școlarizare și un număr în creștere de elevi care doresc schimbarea domeniului de pregătire și chiar a profilului.</w:t>
            </w:r>
          </w:p>
          <w:p w:rsidR="00D31877" w:rsidRPr="00D31877" w:rsidRDefault="00D31877" w:rsidP="00D31877">
            <w:pPr>
              <w:tabs>
                <w:tab w:val="left" w:pos="567"/>
              </w:tabs>
              <w:spacing w:line="360" w:lineRule="auto"/>
              <w:rPr>
                <w:b/>
                <w:bCs/>
                <w:i/>
                <w:caps/>
                <w:color w:val="000000"/>
                <w:spacing w:val="-2"/>
                <w:sz w:val="21"/>
                <w:szCs w:val="21"/>
              </w:rPr>
            </w:pPr>
            <w:r w:rsidRPr="00D31877">
              <w:rPr>
                <w:b/>
                <w:bCs/>
                <w:i/>
                <w:caps/>
                <w:color w:val="000000"/>
                <w:spacing w:val="-2"/>
                <w:sz w:val="21"/>
                <w:szCs w:val="21"/>
              </w:rPr>
              <w:t>Indicatori:</w:t>
            </w:r>
          </w:p>
          <w:p w:rsidR="00D31877" w:rsidRPr="00D31877" w:rsidRDefault="00D31877" w:rsidP="00D31877">
            <w:pPr>
              <w:spacing w:line="360" w:lineRule="auto"/>
            </w:pPr>
            <w:r w:rsidRPr="00D31877">
              <w:t xml:space="preserve">- realizarea planului de şcolarizare </w:t>
            </w:r>
          </w:p>
          <w:p w:rsidR="00D31877" w:rsidRPr="00D31877" w:rsidRDefault="00D31877" w:rsidP="00D31877">
            <w:pPr>
              <w:spacing w:line="360" w:lineRule="auto"/>
            </w:pPr>
            <w:r w:rsidRPr="00D31877">
              <w:t>- scăderea cu 20% a  elevilor care îşi schimbă domeniul de pregătire.</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32" w:type="dxa"/>
            <w:shd w:val="clear" w:color="auto" w:fill="D5DCE4"/>
          </w:tcPr>
          <w:p w:rsidR="00D31877" w:rsidRPr="00D31877" w:rsidRDefault="00D31877" w:rsidP="00D31877">
            <w:r w:rsidRPr="00D31877">
              <w:t>ACŢIUNI</w:t>
            </w:r>
          </w:p>
        </w:tc>
        <w:tc>
          <w:tcPr>
            <w:tcW w:w="1754" w:type="dxa"/>
            <w:shd w:val="clear" w:color="auto" w:fill="D5DCE4"/>
          </w:tcPr>
          <w:p w:rsidR="00D31877" w:rsidRPr="00D31877" w:rsidRDefault="00D31877" w:rsidP="00D31877">
            <w:r w:rsidRPr="00D31877">
              <w:t>REZULTATE AŞTEPTATE</w:t>
            </w:r>
          </w:p>
        </w:tc>
        <w:tc>
          <w:tcPr>
            <w:tcW w:w="2190" w:type="dxa"/>
            <w:shd w:val="clear" w:color="auto" w:fill="D5DCE4"/>
          </w:tcPr>
          <w:p w:rsidR="00D31877" w:rsidRPr="00D31877" w:rsidRDefault="00D31877" w:rsidP="00D31877">
            <w:r w:rsidRPr="00D31877">
              <w:t xml:space="preserve">DATA PÂNĂ </w:t>
            </w:r>
            <w:smartTag w:uri="urn:schemas-microsoft-com:office:smarttags" w:element="PersonName">
              <w:smartTagPr>
                <w:attr w:name="ProductID" w:val="LA CARE VOR"/>
              </w:smartTagPr>
              <w:r w:rsidRPr="00D31877">
                <w:t>LA CARE VOR</w:t>
              </w:r>
            </w:smartTag>
            <w:r w:rsidRPr="00D31877">
              <w:t xml:space="preserve"> FI FINALIZATE</w:t>
            </w:r>
          </w:p>
        </w:tc>
        <w:tc>
          <w:tcPr>
            <w:tcW w:w="2191" w:type="dxa"/>
            <w:shd w:val="clear" w:color="auto" w:fill="D5DCE4"/>
          </w:tcPr>
          <w:p w:rsidR="00D31877" w:rsidRPr="00D31877" w:rsidRDefault="00D31877" w:rsidP="00D31877">
            <w:r w:rsidRPr="00D31877">
              <w:t>PERSOANA RESPONSABILĂ</w:t>
            </w:r>
          </w:p>
        </w:tc>
        <w:tc>
          <w:tcPr>
            <w:tcW w:w="2191" w:type="dxa"/>
            <w:shd w:val="clear" w:color="auto" w:fill="D5DCE4"/>
          </w:tcPr>
          <w:p w:rsidR="00D31877" w:rsidRPr="00D31877" w:rsidRDefault="00D31877" w:rsidP="00D31877">
            <w:r w:rsidRPr="00D31877">
              <w:t>PARTENERI</w:t>
            </w:r>
          </w:p>
        </w:tc>
        <w:tc>
          <w:tcPr>
            <w:tcW w:w="2190" w:type="dxa"/>
            <w:shd w:val="clear" w:color="auto" w:fill="D5DCE4"/>
          </w:tcPr>
          <w:p w:rsidR="00D31877" w:rsidRPr="00D31877" w:rsidRDefault="00D31877" w:rsidP="00D31877">
            <w:r w:rsidRPr="00D31877">
              <w:t>COST</w:t>
            </w:r>
          </w:p>
        </w:tc>
        <w:tc>
          <w:tcPr>
            <w:tcW w:w="2161" w:type="dxa"/>
            <w:shd w:val="clear" w:color="auto" w:fill="D5DCE4"/>
          </w:tcPr>
          <w:p w:rsidR="00D31877" w:rsidRPr="00D31877" w:rsidRDefault="00D31877" w:rsidP="00D31877">
            <w:r w:rsidRPr="00D31877">
              <w:t xml:space="preserve"> Monitorizare evaluare </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24"/>
        </w:trPr>
        <w:tc>
          <w:tcPr>
            <w:tcW w:w="2632" w:type="dxa"/>
          </w:tcPr>
          <w:p w:rsidR="00D31877" w:rsidRPr="00D31877" w:rsidRDefault="00D31877" w:rsidP="00D31877">
            <w:r w:rsidRPr="00D31877">
              <w:t xml:space="preserve"> Realizarea unui studiu referitor la populaţia şcolară din zonă, a ofertei de locuri de muncă din judeţ şi a şomerilor din zona Bălceşti.</w:t>
            </w:r>
          </w:p>
        </w:tc>
        <w:tc>
          <w:tcPr>
            <w:tcW w:w="1754" w:type="dxa"/>
          </w:tcPr>
          <w:p w:rsidR="00D31877" w:rsidRPr="00D31877" w:rsidRDefault="00D31877" w:rsidP="00D31877">
            <w:r w:rsidRPr="00D31877">
              <w:t>Studiu de reconsiderare a ofertei şcolare</w:t>
            </w:r>
          </w:p>
        </w:tc>
        <w:tc>
          <w:tcPr>
            <w:tcW w:w="2190" w:type="dxa"/>
          </w:tcPr>
          <w:p w:rsidR="00D31877" w:rsidRPr="00D31877" w:rsidRDefault="005555FD" w:rsidP="00D31877">
            <w:r>
              <w:t>2</w:t>
            </w:r>
            <w:r w:rsidR="00A463ED">
              <w:t>6</w:t>
            </w:r>
            <w:r>
              <w:t>.11.201</w:t>
            </w:r>
            <w:r w:rsidR="00A463ED">
              <w:t>8</w:t>
            </w:r>
          </w:p>
        </w:tc>
        <w:tc>
          <w:tcPr>
            <w:tcW w:w="2191" w:type="dxa"/>
          </w:tcPr>
          <w:p w:rsidR="00D31877" w:rsidRPr="00D31877" w:rsidRDefault="00D31877" w:rsidP="00D31877">
            <w:r w:rsidRPr="00D31877">
              <w:t>Consilier educativ</w:t>
            </w:r>
          </w:p>
        </w:tc>
        <w:tc>
          <w:tcPr>
            <w:tcW w:w="2191" w:type="dxa"/>
          </w:tcPr>
          <w:p w:rsidR="00D31877" w:rsidRPr="00D31877" w:rsidRDefault="00D31877" w:rsidP="00D31877">
            <w:r w:rsidRPr="00D31877">
              <w:t>Şcolile generale din zona Bălceşti</w:t>
            </w:r>
          </w:p>
          <w:p w:rsidR="00D31877" w:rsidRPr="00D31877" w:rsidRDefault="00D31877" w:rsidP="00D31877">
            <w:r w:rsidRPr="00D31877">
              <w:t>AJOFM</w:t>
            </w:r>
          </w:p>
          <w:p w:rsidR="00D31877" w:rsidRPr="00D31877" w:rsidRDefault="00D31877" w:rsidP="00D31877">
            <w:r w:rsidRPr="00D31877">
              <w:t>-CJAPP</w:t>
            </w:r>
          </w:p>
          <w:p w:rsidR="00D31877" w:rsidRPr="00D31877" w:rsidRDefault="00D31877" w:rsidP="00D31877">
            <w:r w:rsidRPr="00D31877">
              <w:t>- CLDPS</w:t>
            </w:r>
          </w:p>
          <w:p w:rsidR="00D31877" w:rsidRPr="00D31877" w:rsidRDefault="00D31877" w:rsidP="00D31877">
            <w:r w:rsidRPr="00D31877">
              <w:t>- Comunitatea locală</w:t>
            </w:r>
          </w:p>
          <w:p w:rsidR="00D31877" w:rsidRPr="00D31877" w:rsidRDefault="00D31877" w:rsidP="00D31877">
            <w:r w:rsidRPr="00D31877">
              <w:t>- Agenţi economici</w:t>
            </w:r>
          </w:p>
        </w:tc>
        <w:tc>
          <w:tcPr>
            <w:tcW w:w="2190" w:type="dxa"/>
          </w:tcPr>
          <w:p w:rsidR="00D31877" w:rsidRPr="00D31877" w:rsidRDefault="00D31877" w:rsidP="00D31877"/>
        </w:tc>
        <w:tc>
          <w:tcPr>
            <w:tcW w:w="2161" w:type="dxa"/>
          </w:tcPr>
          <w:p w:rsidR="00D31877" w:rsidRPr="00D31877" w:rsidRDefault="00D31877" w:rsidP="00D31877">
            <w:r w:rsidRPr="00D31877">
              <w:t>Director</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0"/>
        </w:trPr>
        <w:tc>
          <w:tcPr>
            <w:tcW w:w="2632" w:type="dxa"/>
          </w:tcPr>
          <w:p w:rsidR="00D31877" w:rsidRPr="00D31877" w:rsidRDefault="00D31877" w:rsidP="00D31877">
            <w:r w:rsidRPr="00D31877">
              <w:t xml:space="preserve"> Întocmirea unui proiect de ofertă şcolară atractiv pe baza studiilor şi a resurselor umane şi materiale de care dispune liceul.</w:t>
            </w:r>
          </w:p>
        </w:tc>
        <w:tc>
          <w:tcPr>
            <w:tcW w:w="1754" w:type="dxa"/>
          </w:tcPr>
          <w:p w:rsidR="00D31877" w:rsidRPr="00D31877" w:rsidRDefault="00D31877" w:rsidP="00D31877">
            <w:r w:rsidRPr="00D31877">
              <w:t>Oferta şcolară 2016-2017</w:t>
            </w:r>
          </w:p>
        </w:tc>
        <w:tc>
          <w:tcPr>
            <w:tcW w:w="2190" w:type="dxa"/>
          </w:tcPr>
          <w:p w:rsidR="00D31877" w:rsidRPr="00D31877" w:rsidRDefault="005555FD" w:rsidP="00D31877">
            <w:r>
              <w:t>14.12.201</w:t>
            </w:r>
            <w:r w:rsidR="00A463ED">
              <w:t>8</w:t>
            </w:r>
          </w:p>
        </w:tc>
        <w:tc>
          <w:tcPr>
            <w:tcW w:w="2191" w:type="dxa"/>
          </w:tcPr>
          <w:p w:rsidR="00D31877" w:rsidRPr="00D31877" w:rsidRDefault="00D31877" w:rsidP="00D31877">
            <w:r w:rsidRPr="00D31877">
              <w:t xml:space="preserve"> Comisia de promovare a imaginii şcolii </w:t>
            </w:r>
          </w:p>
          <w:p w:rsidR="00D31877" w:rsidRPr="00D31877" w:rsidRDefault="00D31877" w:rsidP="00D31877"/>
        </w:tc>
        <w:tc>
          <w:tcPr>
            <w:tcW w:w="2191" w:type="dxa"/>
          </w:tcPr>
          <w:p w:rsidR="00D31877" w:rsidRPr="00D31877" w:rsidRDefault="00D31877" w:rsidP="00D31877"/>
        </w:tc>
        <w:tc>
          <w:tcPr>
            <w:tcW w:w="2190" w:type="dxa"/>
          </w:tcPr>
          <w:p w:rsidR="00D31877" w:rsidRPr="00D31877" w:rsidRDefault="00D31877" w:rsidP="00D31877"/>
        </w:tc>
        <w:tc>
          <w:tcPr>
            <w:tcW w:w="2161" w:type="dxa"/>
          </w:tcPr>
          <w:p w:rsidR="00D31877" w:rsidRPr="00D31877" w:rsidRDefault="00D31877" w:rsidP="00D31877">
            <w:r w:rsidRPr="00D31877">
              <w:t>Consiliul de Administraţie</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99"/>
        </w:trPr>
        <w:tc>
          <w:tcPr>
            <w:tcW w:w="2632" w:type="dxa"/>
          </w:tcPr>
          <w:p w:rsidR="00D31877" w:rsidRPr="00D31877" w:rsidRDefault="00D31877" w:rsidP="00D31877">
            <w:r w:rsidRPr="00D31877">
              <w:t xml:space="preserve">Utilizarea procedurilor de marketing educaţional în promovarea ofertei </w:t>
            </w:r>
          </w:p>
        </w:tc>
        <w:tc>
          <w:tcPr>
            <w:tcW w:w="1754" w:type="dxa"/>
          </w:tcPr>
          <w:p w:rsidR="00D31877" w:rsidRPr="00D31877" w:rsidRDefault="00D31877" w:rsidP="00D31877">
            <w:r w:rsidRPr="00D31877">
              <w:t>Materiale de prezentare a liceului</w:t>
            </w:r>
          </w:p>
          <w:p w:rsidR="00D31877" w:rsidRPr="00D31877" w:rsidRDefault="00D31877" w:rsidP="00D31877">
            <w:r w:rsidRPr="00D31877">
              <w:t xml:space="preserve"> 1 pliant, 1 film de prezentare, 1 banner</w:t>
            </w:r>
          </w:p>
        </w:tc>
        <w:tc>
          <w:tcPr>
            <w:tcW w:w="2190" w:type="dxa"/>
          </w:tcPr>
          <w:p w:rsidR="00D31877" w:rsidRPr="00D31877" w:rsidRDefault="00A463ED" w:rsidP="00D31877">
            <w:r>
              <w:t>29</w:t>
            </w:r>
            <w:r w:rsidR="005555FD">
              <w:t>.03.201</w:t>
            </w:r>
            <w:r>
              <w:t>9</w:t>
            </w:r>
          </w:p>
        </w:tc>
        <w:tc>
          <w:tcPr>
            <w:tcW w:w="2191" w:type="dxa"/>
          </w:tcPr>
          <w:p w:rsidR="00D31877" w:rsidRPr="00D31877" w:rsidRDefault="00D31877" w:rsidP="00D31877">
            <w:r w:rsidRPr="00D31877">
              <w:t xml:space="preserve"> Comisia de promovare a imaginii şcolii </w:t>
            </w:r>
          </w:p>
          <w:p w:rsidR="00D31877" w:rsidRPr="00D31877" w:rsidRDefault="00D31877" w:rsidP="00D31877"/>
        </w:tc>
        <w:tc>
          <w:tcPr>
            <w:tcW w:w="2191" w:type="dxa"/>
          </w:tcPr>
          <w:p w:rsidR="00D31877" w:rsidRPr="00D31877" w:rsidRDefault="00D31877" w:rsidP="00D31877"/>
        </w:tc>
        <w:tc>
          <w:tcPr>
            <w:tcW w:w="2190" w:type="dxa"/>
          </w:tcPr>
          <w:p w:rsidR="00D31877" w:rsidRPr="00D31877" w:rsidRDefault="00D31877" w:rsidP="00D31877">
            <w:r w:rsidRPr="00D31877">
              <w:t xml:space="preserve">100 lei </w:t>
            </w:r>
          </w:p>
          <w:p w:rsidR="00D31877" w:rsidRPr="00D31877" w:rsidRDefault="00D31877" w:rsidP="00D31877">
            <w:r w:rsidRPr="00D31877">
              <w:t>Resurse extrabugetare</w:t>
            </w:r>
          </w:p>
        </w:tc>
        <w:tc>
          <w:tcPr>
            <w:tcW w:w="2161" w:type="dxa"/>
          </w:tcPr>
          <w:p w:rsidR="00D31877" w:rsidRPr="00D31877" w:rsidRDefault="00D31877" w:rsidP="00D31877">
            <w:r w:rsidRPr="00D31877">
              <w:t xml:space="preserve"> Director</w:t>
            </w:r>
          </w:p>
          <w:p w:rsidR="00D31877" w:rsidRPr="00D31877" w:rsidRDefault="00D31877" w:rsidP="00D31877">
            <w:r w:rsidRPr="00D31877">
              <w:t xml:space="preserve">CA </w:t>
            </w:r>
          </w:p>
        </w:tc>
      </w:tr>
      <w:tr w:rsidR="00D31877" w:rsidRPr="00D31877" w:rsidTr="00D318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8"/>
        </w:trPr>
        <w:tc>
          <w:tcPr>
            <w:tcW w:w="2632" w:type="dxa"/>
          </w:tcPr>
          <w:p w:rsidR="00D31877" w:rsidRPr="00D31877" w:rsidRDefault="00D31877" w:rsidP="00D31877">
            <w:r w:rsidRPr="00D31877">
              <w:t xml:space="preserve">.Acţiunea „Caravana Petrache Poenaru” </w:t>
            </w:r>
          </w:p>
        </w:tc>
        <w:tc>
          <w:tcPr>
            <w:tcW w:w="1754" w:type="dxa"/>
          </w:tcPr>
          <w:p w:rsidR="00D31877" w:rsidRPr="00D31877" w:rsidRDefault="00D31877" w:rsidP="00D31877">
            <w:r w:rsidRPr="00D31877">
              <w:t>Realizarea 100% a planului de şcolarizare</w:t>
            </w:r>
          </w:p>
        </w:tc>
        <w:tc>
          <w:tcPr>
            <w:tcW w:w="2190" w:type="dxa"/>
          </w:tcPr>
          <w:p w:rsidR="00D31877" w:rsidRPr="00D31877" w:rsidRDefault="005555FD" w:rsidP="00D31877">
            <w:r>
              <w:t>0</w:t>
            </w:r>
            <w:r w:rsidR="00A463ED">
              <w:t>3</w:t>
            </w:r>
            <w:r>
              <w:t>.06.201</w:t>
            </w:r>
            <w:r w:rsidR="00A463ED">
              <w:t>9</w:t>
            </w:r>
          </w:p>
        </w:tc>
        <w:tc>
          <w:tcPr>
            <w:tcW w:w="2191" w:type="dxa"/>
          </w:tcPr>
          <w:p w:rsidR="00D31877" w:rsidRPr="00D31877" w:rsidRDefault="00D31877" w:rsidP="00D31877">
            <w:r w:rsidRPr="00D31877">
              <w:t xml:space="preserve"> Comisia de promovare a oferei educaţionale </w:t>
            </w:r>
          </w:p>
        </w:tc>
        <w:tc>
          <w:tcPr>
            <w:tcW w:w="2191" w:type="dxa"/>
          </w:tcPr>
          <w:p w:rsidR="00D31877" w:rsidRPr="00D31877" w:rsidRDefault="00D31877" w:rsidP="00D31877">
            <w:r w:rsidRPr="00D31877">
              <w:t>Şcolile generale din zona Bălceşti</w:t>
            </w:r>
          </w:p>
          <w:p w:rsidR="00D31877" w:rsidRPr="00D31877" w:rsidRDefault="00D31877" w:rsidP="00D31877"/>
        </w:tc>
        <w:tc>
          <w:tcPr>
            <w:tcW w:w="2190" w:type="dxa"/>
          </w:tcPr>
          <w:p w:rsidR="00D31877" w:rsidRPr="00D31877" w:rsidRDefault="00D31877" w:rsidP="00D31877">
            <w:r w:rsidRPr="00D31877">
              <w:t>200 lei</w:t>
            </w:r>
          </w:p>
          <w:p w:rsidR="00D31877" w:rsidRPr="00D31877" w:rsidRDefault="00D31877" w:rsidP="00D31877">
            <w:r w:rsidRPr="00D31877">
              <w:t>Resurse extrabugetare</w:t>
            </w:r>
          </w:p>
        </w:tc>
        <w:tc>
          <w:tcPr>
            <w:tcW w:w="2161" w:type="dxa"/>
          </w:tcPr>
          <w:p w:rsidR="00D31877" w:rsidRPr="00D31877" w:rsidRDefault="00D31877" w:rsidP="00D31877">
            <w:r w:rsidRPr="00D31877">
              <w:t xml:space="preserve"> Director </w:t>
            </w:r>
          </w:p>
        </w:tc>
      </w:tr>
    </w:tbl>
    <w:p w:rsidR="00D31877" w:rsidRPr="00D31877" w:rsidRDefault="00D31877" w:rsidP="00D31877">
      <w:pPr>
        <w:spacing w:line="360" w:lineRule="auto"/>
      </w:pPr>
    </w:p>
    <w:tbl>
      <w:tblPr>
        <w:tblW w:w="15480"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72"/>
        <w:gridCol w:w="3242"/>
        <w:gridCol w:w="1779"/>
        <w:gridCol w:w="2059"/>
        <w:gridCol w:w="1679"/>
        <w:gridCol w:w="1451"/>
        <w:gridCol w:w="1798"/>
      </w:tblGrid>
      <w:tr w:rsidR="00D31877" w:rsidRPr="00D31877" w:rsidTr="00D31877">
        <w:trPr>
          <w:trHeight w:val="769"/>
        </w:trPr>
        <w:tc>
          <w:tcPr>
            <w:tcW w:w="15480" w:type="dxa"/>
            <w:gridSpan w:val="7"/>
            <w:shd w:val="clear" w:color="auto" w:fill="C5E0B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br w:type="page"/>
              <w:t>Prioritatea 4: îmbunătățirea infrastructurii școlii</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 xml:space="preserve"> Obiectiv: TRANSFORMAREA ŞI DEZVOLTAREA BAZEI MATERIALE ASTFEl ÎNCÂT SĂ CORESPUNDĂ CERINŢELOR UNUI ÎNVĂŢĂMÂNT DE cALITATE</w:t>
            </w:r>
          </w:p>
        </w:tc>
      </w:tr>
      <w:tr w:rsidR="00D31877" w:rsidRPr="00D31877" w:rsidTr="00D31877">
        <w:tc>
          <w:tcPr>
            <w:tcW w:w="15480" w:type="dxa"/>
            <w:gridSpan w:val="7"/>
            <w:shd w:val="clear" w:color="auto" w:fill="F7CAAC"/>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 xml:space="preserve">obiectiv specific: CREȘTEREA UTILITĂȚII LABORATOARELOR, ATELIERELOR ȘI CELORLALTE SPAȚII DE ÎNVĂȚĂMÂNT. </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context: se constată o „îmbătrânire” a bazei materiale</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Indicatori:</w:t>
            </w:r>
          </w:p>
          <w:p w:rsidR="00D31877" w:rsidRPr="00D31877" w:rsidRDefault="00D31877" w:rsidP="00D31877">
            <w:pPr>
              <w:spacing w:line="360" w:lineRule="auto"/>
            </w:pPr>
            <w:r w:rsidRPr="00D31877">
              <w:t>- dotarea în proporţie de 30% a laboratoarelor şi atelierelor cu echipamente moderne</w:t>
            </w:r>
          </w:p>
          <w:p w:rsidR="00D31877" w:rsidRPr="00D31877" w:rsidRDefault="00D31877" w:rsidP="00D31877">
            <w:pPr>
              <w:spacing w:line="360" w:lineRule="auto"/>
            </w:pPr>
            <w:r w:rsidRPr="00D31877">
              <w:t>- transformarea CDI într-un centru de informare şi documentare modern, funcțional și eficient</w:t>
            </w:r>
          </w:p>
          <w:p w:rsidR="00D31877" w:rsidRPr="00D31877" w:rsidRDefault="00D31877" w:rsidP="00D31877">
            <w:pPr>
              <w:spacing w:line="360" w:lineRule="auto"/>
            </w:pPr>
            <w:r w:rsidRPr="00D31877">
              <w:t>- reautorizare centrală termică corp C</w:t>
            </w:r>
          </w:p>
        </w:tc>
      </w:tr>
      <w:tr w:rsidR="00D31877" w:rsidRPr="00D31877" w:rsidTr="00D31877">
        <w:tc>
          <w:tcPr>
            <w:tcW w:w="3472" w:type="dxa"/>
            <w:shd w:val="clear" w:color="auto" w:fill="D0CECE"/>
          </w:tcPr>
          <w:p w:rsidR="00D31877" w:rsidRPr="00D31877" w:rsidRDefault="00D31877" w:rsidP="00D31877">
            <w:r w:rsidRPr="00D31877">
              <w:t>ACŢIUNI</w:t>
            </w:r>
          </w:p>
        </w:tc>
        <w:tc>
          <w:tcPr>
            <w:tcW w:w="3242" w:type="dxa"/>
            <w:shd w:val="clear" w:color="auto" w:fill="D0CECE"/>
          </w:tcPr>
          <w:p w:rsidR="00D31877" w:rsidRPr="00D31877" w:rsidRDefault="00D31877" w:rsidP="00D31877">
            <w:r w:rsidRPr="00D31877">
              <w:t>REZULTATE AŞTEPTATE</w:t>
            </w:r>
          </w:p>
        </w:tc>
        <w:tc>
          <w:tcPr>
            <w:tcW w:w="1779" w:type="dxa"/>
            <w:shd w:val="clear" w:color="auto" w:fill="D0CECE"/>
          </w:tcPr>
          <w:p w:rsidR="00D31877" w:rsidRPr="00D31877" w:rsidRDefault="00D31877" w:rsidP="00D31877">
            <w:r w:rsidRPr="00D31877">
              <w:t xml:space="preserve">DATA PÂNĂ </w:t>
            </w:r>
            <w:smartTag w:uri="urn:schemas-microsoft-com:office:smarttags" w:element="PersonName">
              <w:smartTagPr>
                <w:attr w:name="ProductID" w:val="LA CARE VOR"/>
              </w:smartTagPr>
              <w:r w:rsidRPr="00D31877">
                <w:t>LA CARE VOR</w:t>
              </w:r>
            </w:smartTag>
            <w:r w:rsidRPr="00D31877">
              <w:t xml:space="preserve"> FI FINALIZATE</w:t>
            </w:r>
          </w:p>
        </w:tc>
        <w:tc>
          <w:tcPr>
            <w:tcW w:w="2059" w:type="dxa"/>
            <w:shd w:val="clear" w:color="auto" w:fill="D0CECE"/>
          </w:tcPr>
          <w:p w:rsidR="00D31877" w:rsidRPr="00D31877" w:rsidRDefault="00D31877" w:rsidP="00D31877">
            <w:r w:rsidRPr="00D31877">
              <w:t>PERSOANA RESPONSABILĂ</w:t>
            </w:r>
          </w:p>
        </w:tc>
        <w:tc>
          <w:tcPr>
            <w:tcW w:w="1679" w:type="dxa"/>
            <w:shd w:val="clear" w:color="auto" w:fill="D0CECE"/>
          </w:tcPr>
          <w:p w:rsidR="00D31877" w:rsidRPr="00D31877" w:rsidRDefault="00D31877" w:rsidP="00D31877">
            <w:r w:rsidRPr="00D31877">
              <w:t>PARTENERI</w:t>
            </w:r>
          </w:p>
        </w:tc>
        <w:tc>
          <w:tcPr>
            <w:tcW w:w="1451" w:type="dxa"/>
            <w:shd w:val="clear" w:color="auto" w:fill="D0CECE"/>
          </w:tcPr>
          <w:p w:rsidR="00D31877" w:rsidRPr="00D31877" w:rsidRDefault="00D31877" w:rsidP="00D31877">
            <w:r w:rsidRPr="00D31877">
              <w:t>COST</w:t>
            </w:r>
          </w:p>
        </w:tc>
        <w:tc>
          <w:tcPr>
            <w:tcW w:w="1798" w:type="dxa"/>
            <w:shd w:val="clear" w:color="auto" w:fill="D0CECE"/>
          </w:tcPr>
          <w:p w:rsidR="00D31877" w:rsidRPr="00D31877" w:rsidRDefault="00D31877" w:rsidP="00D31877">
            <w:r w:rsidRPr="00D31877">
              <w:t xml:space="preserve"> Monitorizare evaluare </w:t>
            </w:r>
          </w:p>
        </w:tc>
      </w:tr>
      <w:tr w:rsidR="00D31877" w:rsidRPr="00D31877" w:rsidTr="00D31877">
        <w:trPr>
          <w:trHeight w:val="563"/>
        </w:trPr>
        <w:tc>
          <w:tcPr>
            <w:tcW w:w="3472" w:type="dxa"/>
          </w:tcPr>
          <w:p w:rsidR="00D31877" w:rsidRPr="00D31877" w:rsidRDefault="00D31877" w:rsidP="00D31877">
            <w:r w:rsidRPr="00D31877">
              <w:t>Identificarea necesităţilor de modernizare şi dezvoltare a bazei materiale</w:t>
            </w:r>
          </w:p>
        </w:tc>
        <w:tc>
          <w:tcPr>
            <w:tcW w:w="3242" w:type="dxa"/>
            <w:vAlign w:val="center"/>
          </w:tcPr>
          <w:p w:rsidR="00D31877" w:rsidRPr="00D31877" w:rsidRDefault="00D31877" w:rsidP="00D31877">
            <w:r w:rsidRPr="00D31877">
              <w:t>Realizarea unei liste de priorităţi privind modernizarea şi dezvoltarea bazei materiale.</w:t>
            </w:r>
          </w:p>
        </w:tc>
        <w:tc>
          <w:tcPr>
            <w:tcW w:w="1779" w:type="dxa"/>
          </w:tcPr>
          <w:p w:rsidR="00D31877" w:rsidRPr="00D31877" w:rsidRDefault="005555FD" w:rsidP="00D31877">
            <w:pPr>
              <w:tabs>
                <w:tab w:val="left" w:pos="567"/>
              </w:tabs>
              <w:spacing w:line="360" w:lineRule="auto"/>
            </w:pPr>
            <w:r>
              <w:t>1</w:t>
            </w:r>
            <w:r w:rsidR="00A463ED">
              <w:t>5</w:t>
            </w:r>
            <w:r>
              <w:t xml:space="preserve"> oct 201</w:t>
            </w:r>
            <w:r w:rsidR="00A463ED">
              <w:t>8</w:t>
            </w:r>
          </w:p>
        </w:tc>
        <w:tc>
          <w:tcPr>
            <w:tcW w:w="2059" w:type="dxa"/>
          </w:tcPr>
          <w:p w:rsidR="00D31877" w:rsidRPr="00D31877" w:rsidRDefault="00D31877" w:rsidP="00D31877">
            <w:pPr>
              <w:tabs>
                <w:tab w:val="left" w:pos="567"/>
              </w:tabs>
              <w:spacing w:line="360" w:lineRule="auto"/>
            </w:pPr>
            <w:r w:rsidRPr="00D31877">
              <w:t>Responsabilii de comisii metodice</w:t>
            </w:r>
          </w:p>
          <w:p w:rsidR="00D31877" w:rsidRPr="00D31877" w:rsidRDefault="00D31877" w:rsidP="00D31877">
            <w:pPr>
              <w:tabs>
                <w:tab w:val="left" w:pos="567"/>
              </w:tabs>
              <w:spacing w:line="360" w:lineRule="auto"/>
            </w:pPr>
            <w:r w:rsidRPr="00D31877">
              <w:t xml:space="preserve">Administratorul </w:t>
            </w:r>
          </w:p>
        </w:tc>
        <w:tc>
          <w:tcPr>
            <w:tcW w:w="1679" w:type="dxa"/>
          </w:tcPr>
          <w:p w:rsidR="00D31877" w:rsidRPr="00D31877" w:rsidRDefault="00D31877" w:rsidP="00D31877">
            <w:pPr>
              <w:spacing w:line="360" w:lineRule="auto"/>
            </w:pPr>
          </w:p>
        </w:tc>
        <w:tc>
          <w:tcPr>
            <w:tcW w:w="1451" w:type="dxa"/>
          </w:tcPr>
          <w:p w:rsidR="00D31877" w:rsidRPr="00D31877" w:rsidRDefault="00D31877" w:rsidP="00D31877">
            <w:pPr>
              <w:tabs>
                <w:tab w:val="left" w:pos="567"/>
              </w:tabs>
              <w:spacing w:line="360" w:lineRule="auto"/>
            </w:pPr>
          </w:p>
        </w:tc>
        <w:tc>
          <w:tcPr>
            <w:tcW w:w="1798" w:type="dxa"/>
          </w:tcPr>
          <w:p w:rsidR="00D31877" w:rsidRPr="00D31877" w:rsidRDefault="00D31877" w:rsidP="00D31877">
            <w:pPr>
              <w:tabs>
                <w:tab w:val="left" w:pos="567"/>
              </w:tabs>
              <w:spacing w:line="360" w:lineRule="auto"/>
            </w:pPr>
            <w:r w:rsidRPr="00D31877">
              <w:t xml:space="preserve">Directorii </w:t>
            </w:r>
          </w:p>
          <w:p w:rsidR="00D31877" w:rsidRPr="00D31877" w:rsidRDefault="00D31877" w:rsidP="00D31877">
            <w:pPr>
              <w:tabs>
                <w:tab w:val="left" w:pos="567"/>
              </w:tabs>
              <w:spacing w:line="360" w:lineRule="auto"/>
            </w:pPr>
          </w:p>
        </w:tc>
      </w:tr>
      <w:tr w:rsidR="00D31877" w:rsidRPr="00D31877" w:rsidTr="00D31877">
        <w:trPr>
          <w:trHeight w:val="563"/>
        </w:trPr>
        <w:tc>
          <w:tcPr>
            <w:tcW w:w="3472" w:type="dxa"/>
          </w:tcPr>
          <w:p w:rsidR="00D31877" w:rsidRPr="00D31877" w:rsidRDefault="00D31877" w:rsidP="00D31877">
            <w:r w:rsidRPr="00D31877">
              <w:t>Atragerea de surse de finanţare prin contactarea agenților economici din zonă, aplicarea pentru proiecte.</w:t>
            </w:r>
          </w:p>
          <w:p w:rsidR="00D31877" w:rsidRPr="00D31877" w:rsidRDefault="00D31877" w:rsidP="00D31877">
            <w:pPr>
              <w:rPr>
                <w:color w:val="0000FF"/>
              </w:rPr>
            </w:pPr>
          </w:p>
        </w:tc>
        <w:tc>
          <w:tcPr>
            <w:tcW w:w="3242" w:type="dxa"/>
            <w:vAlign w:val="center"/>
          </w:tcPr>
          <w:p w:rsidR="00D31877" w:rsidRPr="00D31877" w:rsidRDefault="00D31877" w:rsidP="00D31877">
            <w:r w:rsidRPr="00D31877">
              <w:t>Completarea fondurilor necesare pentru achiziţionarea echipamentelor propuse</w:t>
            </w:r>
          </w:p>
          <w:p w:rsidR="00D31877" w:rsidRPr="00D31877" w:rsidRDefault="00D31877" w:rsidP="00D31877"/>
        </w:tc>
        <w:tc>
          <w:tcPr>
            <w:tcW w:w="1779" w:type="dxa"/>
          </w:tcPr>
          <w:p w:rsidR="00D31877" w:rsidRPr="00D31877" w:rsidRDefault="00D31877" w:rsidP="00D31877">
            <w:pPr>
              <w:tabs>
                <w:tab w:val="left" w:pos="567"/>
              </w:tabs>
              <w:spacing w:line="360" w:lineRule="auto"/>
            </w:pPr>
            <w:r w:rsidRPr="00D31877">
              <w:t xml:space="preserve">Permanent </w:t>
            </w:r>
          </w:p>
        </w:tc>
        <w:tc>
          <w:tcPr>
            <w:tcW w:w="2059" w:type="dxa"/>
          </w:tcPr>
          <w:p w:rsidR="00D31877" w:rsidRPr="00D31877" w:rsidRDefault="00D31877" w:rsidP="00D31877">
            <w:pPr>
              <w:tabs>
                <w:tab w:val="left" w:pos="567"/>
              </w:tabs>
              <w:spacing w:line="360" w:lineRule="auto"/>
            </w:pPr>
            <w:r w:rsidRPr="00D31877">
              <w:t xml:space="preserve">           </w:t>
            </w:r>
          </w:p>
          <w:p w:rsidR="00D31877" w:rsidRPr="00D31877" w:rsidRDefault="00D31877" w:rsidP="00D31877">
            <w:pPr>
              <w:tabs>
                <w:tab w:val="left" w:pos="567"/>
              </w:tabs>
              <w:spacing w:line="360" w:lineRule="auto"/>
            </w:pPr>
            <w:r w:rsidRPr="00D31877">
              <w:t>Consiliul de administrație</w:t>
            </w:r>
          </w:p>
        </w:tc>
        <w:tc>
          <w:tcPr>
            <w:tcW w:w="1679" w:type="dxa"/>
          </w:tcPr>
          <w:p w:rsidR="00D31877" w:rsidRPr="00D31877" w:rsidRDefault="00D31877" w:rsidP="00D31877">
            <w:pPr>
              <w:spacing w:line="360" w:lineRule="auto"/>
            </w:pPr>
            <w:r w:rsidRPr="00D31877">
              <w:t xml:space="preserve">Consiliul local </w:t>
            </w:r>
          </w:p>
          <w:p w:rsidR="00D31877" w:rsidRPr="00D31877" w:rsidRDefault="00D31877" w:rsidP="00D31877">
            <w:pPr>
              <w:spacing w:line="360" w:lineRule="auto"/>
            </w:pPr>
            <w:r w:rsidRPr="00D31877">
              <w:t>Comitetul de părinţi</w:t>
            </w:r>
          </w:p>
          <w:p w:rsidR="00D31877" w:rsidRPr="00D31877" w:rsidRDefault="00D31877" w:rsidP="00D31877">
            <w:pPr>
              <w:spacing w:line="360" w:lineRule="auto"/>
            </w:pPr>
            <w:r w:rsidRPr="00D31877">
              <w:t>Agenţi economici</w:t>
            </w:r>
          </w:p>
        </w:tc>
        <w:tc>
          <w:tcPr>
            <w:tcW w:w="1451" w:type="dxa"/>
          </w:tcPr>
          <w:p w:rsidR="00D31877" w:rsidRPr="00D31877" w:rsidRDefault="00D31877" w:rsidP="00D31877">
            <w:pPr>
              <w:tabs>
                <w:tab w:val="left" w:pos="567"/>
              </w:tabs>
              <w:spacing w:line="360" w:lineRule="auto"/>
            </w:pPr>
          </w:p>
        </w:tc>
        <w:tc>
          <w:tcPr>
            <w:tcW w:w="1798" w:type="dxa"/>
          </w:tcPr>
          <w:p w:rsidR="00D31877" w:rsidRPr="00D31877" w:rsidRDefault="00D31877" w:rsidP="00D31877">
            <w:pPr>
              <w:tabs>
                <w:tab w:val="left" w:pos="567"/>
              </w:tabs>
              <w:spacing w:line="360" w:lineRule="auto"/>
            </w:pPr>
            <w:r w:rsidRPr="00D31877">
              <w:t xml:space="preserve">Directorii  </w:t>
            </w:r>
          </w:p>
        </w:tc>
      </w:tr>
      <w:tr w:rsidR="00D31877" w:rsidRPr="00D31877" w:rsidTr="00D31877">
        <w:trPr>
          <w:trHeight w:val="563"/>
        </w:trPr>
        <w:tc>
          <w:tcPr>
            <w:tcW w:w="3472" w:type="dxa"/>
          </w:tcPr>
          <w:p w:rsidR="00D31877" w:rsidRPr="00D31877" w:rsidRDefault="00D31877" w:rsidP="00D31877">
            <w:r w:rsidRPr="00D31877">
              <w:t>Activităţi de</w:t>
            </w:r>
            <w:r w:rsidRPr="00D31877">
              <w:br/>
              <w:t>reabilitare a bazei</w:t>
            </w:r>
            <w:r w:rsidRPr="00D31877">
              <w:br/>
              <w:t>materiale</w:t>
            </w:r>
          </w:p>
        </w:tc>
        <w:tc>
          <w:tcPr>
            <w:tcW w:w="3242" w:type="dxa"/>
            <w:vAlign w:val="center"/>
          </w:tcPr>
          <w:p w:rsidR="00D31877" w:rsidRPr="00D31877" w:rsidRDefault="00D31877" w:rsidP="005C24E6">
            <w:pPr>
              <w:widowControl w:val="0"/>
              <w:numPr>
                <w:ilvl w:val="0"/>
                <w:numId w:val="72"/>
              </w:numPr>
              <w:tabs>
                <w:tab w:val="left" w:pos="204"/>
              </w:tabs>
              <w:spacing w:line="254" w:lineRule="exact"/>
              <w:ind w:left="62" w:right="20"/>
            </w:pPr>
            <w:r w:rsidRPr="00D31877">
              <w:t>Dotarea unui laborator cu calculatoare conform cu noile tehnologii</w:t>
            </w:r>
          </w:p>
          <w:p w:rsidR="00D31877" w:rsidRPr="00D31877" w:rsidRDefault="00D31877" w:rsidP="005C24E6">
            <w:pPr>
              <w:widowControl w:val="0"/>
              <w:numPr>
                <w:ilvl w:val="0"/>
                <w:numId w:val="72"/>
              </w:numPr>
              <w:tabs>
                <w:tab w:val="left" w:pos="204"/>
              </w:tabs>
              <w:spacing w:line="254" w:lineRule="exact"/>
              <w:ind w:left="62" w:right="20"/>
            </w:pPr>
            <w:r w:rsidRPr="00D31877">
              <w:t xml:space="preserve">Reabilitarea instalaţiei de încălzire din corpul C astfel încât să poată fi realizată reautorizarea ISCIR </w:t>
            </w:r>
          </w:p>
          <w:p w:rsidR="00D31877" w:rsidRPr="00D31877" w:rsidRDefault="00D31877" w:rsidP="005C24E6">
            <w:pPr>
              <w:widowControl w:val="0"/>
              <w:numPr>
                <w:ilvl w:val="0"/>
                <w:numId w:val="72"/>
              </w:numPr>
              <w:tabs>
                <w:tab w:val="left" w:pos="204"/>
                <w:tab w:val="left" w:pos="514"/>
              </w:tabs>
              <w:spacing w:line="254" w:lineRule="exact"/>
              <w:ind w:left="62"/>
            </w:pPr>
            <w:r w:rsidRPr="00D31877">
              <w:t>Continuarea lucrărilor de amenajare şi dotare a corpurilor B și structurilor</w:t>
            </w:r>
          </w:p>
          <w:p w:rsidR="00D31877" w:rsidRPr="00D31877" w:rsidRDefault="00D31877" w:rsidP="005C24E6">
            <w:pPr>
              <w:widowControl w:val="0"/>
              <w:numPr>
                <w:ilvl w:val="0"/>
                <w:numId w:val="72"/>
              </w:numPr>
              <w:tabs>
                <w:tab w:val="left" w:pos="204"/>
                <w:tab w:val="left" w:pos="503"/>
              </w:tabs>
              <w:spacing w:line="254" w:lineRule="exact"/>
              <w:ind w:left="62"/>
            </w:pPr>
            <w:r w:rsidRPr="00D31877">
              <w:t>Amenajarea grupurilor sanitare la structuri</w:t>
            </w:r>
          </w:p>
          <w:p w:rsidR="00D31877" w:rsidRPr="00D31877" w:rsidRDefault="00D31877" w:rsidP="005C24E6">
            <w:pPr>
              <w:widowControl w:val="0"/>
              <w:numPr>
                <w:ilvl w:val="0"/>
                <w:numId w:val="72"/>
              </w:numPr>
              <w:tabs>
                <w:tab w:val="num" w:pos="62"/>
                <w:tab w:val="left" w:pos="204"/>
              </w:tabs>
              <w:spacing w:line="254" w:lineRule="exact"/>
              <w:ind w:left="62" w:right="20"/>
            </w:pPr>
            <w:r w:rsidRPr="00D31877">
              <w:t>Dotarea bibliotecii cu titluri de carte nou apărute în domeniile specifice liceului nostru ( teoretic, economic, mecanică, veterinar)</w:t>
            </w:r>
          </w:p>
        </w:tc>
        <w:tc>
          <w:tcPr>
            <w:tcW w:w="1779" w:type="dxa"/>
          </w:tcPr>
          <w:p w:rsidR="00D31877" w:rsidRPr="00D31877" w:rsidRDefault="005555FD" w:rsidP="00D31877">
            <w:pPr>
              <w:tabs>
                <w:tab w:val="left" w:pos="567"/>
              </w:tabs>
              <w:spacing w:line="360" w:lineRule="auto"/>
            </w:pPr>
            <w:r>
              <w:t>3</w:t>
            </w:r>
            <w:r w:rsidR="00A463ED">
              <w:t>0</w:t>
            </w:r>
            <w:r>
              <w:t xml:space="preserve"> aug 201</w:t>
            </w:r>
            <w:r w:rsidR="00A463ED">
              <w:t>9</w:t>
            </w:r>
          </w:p>
        </w:tc>
        <w:tc>
          <w:tcPr>
            <w:tcW w:w="2059" w:type="dxa"/>
          </w:tcPr>
          <w:p w:rsidR="00D31877" w:rsidRPr="00D31877" w:rsidRDefault="00D31877" w:rsidP="00D31877">
            <w:pPr>
              <w:tabs>
                <w:tab w:val="left" w:pos="567"/>
              </w:tabs>
              <w:spacing w:line="360" w:lineRule="auto"/>
            </w:pPr>
            <w:r w:rsidRPr="00D31877">
              <w:t xml:space="preserve">Directorii </w:t>
            </w:r>
          </w:p>
          <w:p w:rsidR="00D31877" w:rsidRPr="00D31877" w:rsidRDefault="00D31877" w:rsidP="00D31877">
            <w:pPr>
              <w:tabs>
                <w:tab w:val="left" w:pos="567"/>
              </w:tabs>
              <w:spacing w:line="360" w:lineRule="auto"/>
            </w:pPr>
            <w:r w:rsidRPr="00D31877">
              <w:t>Consiliul de administrație</w:t>
            </w:r>
          </w:p>
          <w:p w:rsidR="00D31877" w:rsidRPr="00D31877" w:rsidRDefault="00D31877" w:rsidP="00D31877">
            <w:pPr>
              <w:tabs>
                <w:tab w:val="left" w:pos="567"/>
              </w:tabs>
              <w:spacing w:line="360" w:lineRule="auto"/>
            </w:pPr>
            <w:r w:rsidRPr="00D31877">
              <w:t>Administratorul</w:t>
            </w:r>
          </w:p>
        </w:tc>
        <w:tc>
          <w:tcPr>
            <w:tcW w:w="1679" w:type="dxa"/>
          </w:tcPr>
          <w:p w:rsidR="00D31877" w:rsidRPr="00D31877" w:rsidRDefault="00D31877" w:rsidP="00D31877">
            <w:pPr>
              <w:spacing w:line="360" w:lineRule="auto"/>
            </w:pPr>
            <w:r w:rsidRPr="00D31877">
              <w:t>Consiliul local</w:t>
            </w:r>
          </w:p>
          <w:p w:rsidR="00D31877" w:rsidRPr="00D31877" w:rsidRDefault="00D31877" w:rsidP="00D31877">
            <w:pPr>
              <w:spacing w:line="360" w:lineRule="auto"/>
            </w:pPr>
            <w:r w:rsidRPr="00D31877">
              <w:t>Agenți economici</w:t>
            </w:r>
          </w:p>
        </w:tc>
        <w:tc>
          <w:tcPr>
            <w:tcW w:w="1451" w:type="dxa"/>
          </w:tcPr>
          <w:p w:rsidR="00D31877" w:rsidRPr="00D31877" w:rsidRDefault="00D31877" w:rsidP="00D31877">
            <w:pPr>
              <w:tabs>
                <w:tab w:val="left" w:pos="567"/>
              </w:tabs>
              <w:spacing w:line="360" w:lineRule="auto"/>
            </w:pPr>
            <w:r w:rsidRPr="00D31877">
              <w:t>-25000RON</w:t>
            </w:r>
          </w:p>
          <w:p w:rsidR="00D31877" w:rsidRPr="00D31877" w:rsidRDefault="00D31877" w:rsidP="00D31877">
            <w:pPr>
              <w:tabs>
                <w:tab w:val="left" w:pos="567"/>
              </w:tabs>
              <w:spacing w:line="360" w:lineRule="auto"/>
            </w:pPr>
          </w:p>
          <w:p w:rsidR="00D31877" w:rsidRPr="00D31877" w:rsidRDefault="00D31877" w:rsidP="00D31877">
            <w:pPr>
              <w:tabs>
                <w:tab w:val="left" w:pos="567"/>
              </w:tabs>
              <w:spacing w:line="360" w:lineRule="auto"/>
            </w:pPr>
            <w:r w:rsidRPr="00D31877">
              <w:t>-25000RON</w:t>
            </w:r>
          </w:p>
          <w:p w:rsidR="00D31877" w:rsidRPr="00D31877" w:rsidRDefault="00D31877" w:rsidP="00D31877">
            <w:pPr>
              <w:tabs>
                <w:tab w:val="left" w:pos="567"/>
              </w:tabs>
              <w:spacing w:line="360" w:lineRule="auto"/>
            </w:pPr>
          </w:p>
          <w:p w:rsidR="00D31877" w:rsidRPr="00D31877" w:rsidRDefault="00D31877" w:rsidP="00D31877">
            <w:pPr>
              <w:tabs>
                <w:tab w:val="left" w:pos="567"/>
              </w:tabs>
              <w:spacing w:line="360" w:lineRule="auto"/>
            </w:pPr>
            <w:r w:rsidRPr="00D31877">
              <w:t>-50000RON</w:t>
            </w:r>
          </w:p>
          <w:p w:rsidR="00D31877" w:rsidRPr="00D31877" w:rsidRDefault="00D31877" w:rsidP="00D31877">
            <w:pPr>
              <w:tabs>
                <w:tab w:val="left" w:pos="567"/>
              </w:tabs>
              <w:spacing w:line="360" w:lineRule="auto"/>
            </w:pPr>
          </w:p>
          <w:p w:rsidR="00D31877" w:rsidRPr="00D31877" w:rsidRDefault="00D31877" w:rsidP="00D31877">
            <w:pPr>
              <w:tabs>
                <w:tab w:val="left" w:pos="567"/>
              </w:tabs>
              <w:spacing w:line="360" w:lineRule="auto"/>
            </w:pPr>
            <w:r w:rsidRPr="00D31877">
              <w:t>-90000RON</w:t>
            </w:r>
          </w:p>
          <w:p w:rsidR="00D31877" w:rsidRPr="00D31877" w:rsidRDefault="00D31877" w:rsidP="00D31877">
            <w:pPr>
              <w:tabs>
                <w:tab w:val="left" w:pos="567"/>
              </w:tabs>
              <w:spacing w:line="360" w:lineRule="auto"/>
            </w:pPr>
          </w:p>
          <w:p w:rsidR="00D31877" w:rsidRPr="00D31877" w:rsidRDefault="00D31877" w:rsidP="00D31877">
            <w:pPr>
              <w:tabs>
                <w:tab w:val="left" w:pos="567"/>
              </w:tabs>
              <w:spacing w:line="360" w:lineRule="auto"/>
            </w:pPr>
            <w:r w:rsidRPr="00D31877">
              <w:t>-10000RON</w:t>
            </w:r>
          </w:p>
          <w:p w:rsidR="00D31877" w:rsidRPr="00D31877" w:rsidRDefault="00D31877" w:rsidP="00D31877">
            <w:pPr>
              <w:tabs>
                <w:tab w:val="left" w:pos="567"/>
              </w:tabs>
              <w:spacing w:line="360" w:lineRule="auto"/>
            </w:pPr>
            <w:r w:rsidRPr="00D31877">
              <w:t>Total: 200000RON</w:t>
            </w:r>
          </w:p>
        </w:tc>
        <w:tc>
          <w:tcPr>
            <w:tcW w:w="1798" w:type="dxa"/>
          </w:tcPr>
          <w:p w:rsidR="00D31877" w:rsidRPr="00D31877" w:rsidRDefault="00D31877" w:rsidP="00D31877">
            <w:pPr>
              <w:tabs>
                <w:tab w:val="left" w:pos="567"/>
              </w:tabs>
              <w:spacing w:line="360" w:lineRule="auto"/>
            </w:pPr>
            <w:r w:rsidRPr="00D31877">
              <w:t xml:space="preserve"> Directorii </w:t>
            </w:r>
          </w:p>
        </w:tc>
      </w:tr>
      <w:tr w:rsidR="00D31877" w:rsidRPr="00D31877" w:rsidTr="00D31877">
        <w:trPr>
          <w:trHeight w:val="563"/>
        </w:trPr>
        <w:tc>
          <w:tcPr>
            <w:tcW w:w="3472" w:type="dxa"/>
          </w:tcPr>
          <w:p w:rsidR="00D31877" w:rsidRPr="00D31877" w:rsidRDefault="00D31877" w:rsidP="00D31877">
            <w:r w:rsidRPr="00D31877">
              <w:t>Menţinerea bazei materiale la nivelul cerinţelor</w:t>
            </w:r>
          </w:p>
        </w:tc>
        <w:tc>
          <w:tcPr>
            <w:tcW w:w="3242" w:type="dxa"/>
            <w:vAlign w:val="center"/>
          </w:tcPr>
          <w:p w:rsidR="00D31877" w:rsidRPr="00D31877" w:rsidRDefault="00D31877" w:rsidP="005C24E6">
            <w:pPr>
              <w:widowControl w:val="0"/>
              <w:numPr>
                <w:ilvl w:val="0"/>
                <w:numId w:val="72"/>
              </w:numPr>
              <w:tabs>
                <w:tab w:val="num" w:pos="62"/>
                <w:tab w:val="left" w:pos="204"/>
              </w:tabs>
              <w:spacing w:line="254" w:lineRule="exact"/>
              <w:ind w:left="62" w:right="20"/>
            </w:pPr>
            <w:r w:rsidRPr="00D31877">
              <w:t xml:space="preserve">Reducerea cu   50% a distrugerilor bazei materiale 100% din dorarea laboratoarelor este funcţionabilă şi se utilizează </w:t>
            </w:r>
          </w:p>
        </w:tc>
        <w:tc>
          <w:tcPr>
            <w:tcW w:w="1779" w:type="dxa"/>
          </w:tcPr>
          <w:p w:rsidR="00D31877" w:rsidRPr="00D31877" w:rsidRDefault="005555FD" w:rsidP="00D31877">
            <w:pPr>
              <w:tabs>
                <w:tab w:val="left" w:pos="567"/>
              </w:tabs>
              <w:spacing w:line="360" w:lineRule="auto"/>
            </w:pPr>
            <w:r>
              <w:t>3</w:t>
            </w:r>
            <w:r w:rsidR="00A463ED">
              <w:t>0</w:t>
            </w:r>
            <w:r>
              <w:t xml:space="preserve"> aug 201</w:t>
            </w:r>
            <w:r w:rsidR="00A463ED">
              <w:t>9</w:t>
            </w:r>
          </w:p>
        </w:tc>
        <w:tc>
          <w:tcPr>
            <w:tcW w:w="2059" w:type="dxa"/>
          </w:tcPr>
          <w:p w:rsidR="00D31877" w:rsidRPr="00D31877" w:rsidRDefault="00D31877" w:rsidP="00D31877">
            <w:pPr>
              <w:tabs>
                <w:tab w:val="left" w:pos="567"/>
              </w:tabs>
              <w:spacing w:line="360" w:lineRule="auto"/>
            </w:pPr>
            <w:r w:rsidRPr="00D31877">
              <w:t>Responsabilii comisii</w:t>
            </w:r>
          </w:p>
          <w:p w:rsidR="00D31877" w:rsidRPr="00D31877" w:rsidRDefault="00D31877" w:rsidP="00D31877">
            <w:pPr>
              <w:tabs>
                <w:tab w:val="left" w:pos="567"/>
              </w:tabs>
              <w:spacing w:line="360" w:lineRule="auto"/>
            </w:pPr>
            <w:r w:rsidRPr="00D31877">
              <w:t>Administratorul</w:t>
            </w:r>
          </w:p>
        </w:tc>
        <w:tc>
          <w:tcPr>
            <w:tcW w:w="1679" w:type="dxa"/>
          </w:tcPr>
          <w:p w:rsidR="00D31877" w:rsidRPr="00D31877" w:rsidRDefault="00D31877" w:rsidP="00D31877">
            <w:pPr>
              <w:spacing w:line="360" w:lineRule="auto"/>
            </w:pPr>
            <w:r w:rsidRPr="00D31877">
              <w:t>Consiliul local</w:t>
            </w:r>
          </w:p>
        </w:tc>
        <w:tc>
          <w:tcPr>
            <w:tcW w:w="1451" w:type="dxa"/>
          </w:tcPr>
          <w:p w:rsidR="00D31877" w:rsidRPr="00D31877" w:rsidRDefault="00D31877" w:rsidP="00D31877">
            <w:pPr>
              <w:tabs>
                <w:tab w:val="left" w:pos="567"/>
              </w:tabs>
              <w:spacing w:line="360" w:lineRule="auto"/>
            </w:pPr>
          </w:p>
        </w:tc>
        <w:tc>
          <w:tcPr>
            <w:tcW w:w="1798" w:type="dxa"/>
          </w:tcPr>
          <w:p w:rsidR="00D31877" w:rsidRPr="00D31877" w:rsidRDefault="00D31877" w:rsidP="00D31877">
            <w:pPr>
              <w:tabs>
                <w:tab w:val="left" w:pos="567"/>
              </w:tabs>
              <w:spacing w:line="360" w:lineRule="auto"/>
            </w:pPr>
            <w:r w:rsidRPr="00D31877">
              <w:t>CA</w:t>
            </w:r>
          </w:p>
        </w:tc>
      </w:tr>
    </w:tbl>
    <w:p w:rsidR="00D31877" w:rsidRPr="00D31877" w:rsidRDefault="00D31877" w:rsidP="00D31877">
      <w:pPr>
        <w:spacing w:line="360" w:lineRule="auto"/>
        <w:jc w:val="center"/>
      </w:pPr>
    </w:p>
    <w:p w:rsidR="00D31877" w:rsidRPr="00D31877" w:rsidRDefault="00D31877" w:rsidP="00D31877">
      <w:pPr>
        <w:spacing w:line="360" w:lineRule="auto"/>
      </w:pPr>
      <w:r w:rsidRPr="00D31877">
        <w:br w:type="page"/>
      </w:r>
    </w:p>
    <w:tbl>
      <w:tblPr>
        <w:tblW w:w="0" w:type="auto"/>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0"/>
        <w:gridCol w:w="47"/>
        <w:gridCol w:w="2412"/>
        <w:gridCol w:w="82"/>
        <w:gridCol w:w="1963"/>
        <w:gridCol w:w="2003"/>
        <w:gridCol w:w="83"/>
        <w:gridCol w:w="2007"/>
        <w:gridCol w:w="34"/>
        <w:gridCol w:w="1995"/>
        <w:gridCol w:w="17"/>
        <w:gridCol w:w="2021"/>
      </w:tblGrid>
      <w:tr w:rsidR="00D31877" w:rsidRPr="00D31877" w:rsidTr="00D31877">
        <w:trPr>
          <w:trHeight w:val="516"/>
        </w:trPr>
        <w:tc>
          <w:tcPr>
            <w:tcW w:w="15480" w:type="dxa"/>
            <w:gridSpan w:val="12"/>
            <w:shd w:val="clear" w:color="auto" w:fill="75FFFF"/>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Prioritatea 5: educarea elevilor pentru școală și viață</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Obiectiv 1: crearea unui mediu primitor și sigur pentru elevi și cadrele didactice</w:t>
            </w:r>
          </w:p>
        </w:tc>
      </w:tr>
      <w:tr w:rsidR="00D31877" w:rsidRPr="00D31877" w:rsidTr="00D31877">
        <w:tc>
          <w:tcPr>
            <w:tcW w:w="15480" w:type="dxa"/>
            <w:gridSpan w:val="12"/>
            <w:shd w:val="clear" w:color="auto" w:fill="FFE599"/>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obiectiv specific: ÎMBUNĂTĂȚIREA FRECVENȚEI ȘI DISCIPLINEI</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context: creșterea  cu 10% a absenteismului în ultimii 2 ani și cu 20% a abaterilor disciplinare</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Indicatori:</w:t>
            </w:r>
          </w:p>
          <w:p w:rsidR="00D31877" w:rsidRPr="00D31877" w:rsidRDefault="00D31877" w:rsidP="00D31877">
            <w:pPr>
              <w:spacing w:line="360" w:lineRule="auto"/>
            </w:pPr>
            <w:r w:rsidRPr="00D31877">
              <w:t>- scăderea cu 20% a absenteismului</w:t>
            </w:r>
          </w:p>
          <w:p w:rsidR="00D31877" w:rsidRPr="00D31877" w:rsidRDefault="00D31877" w:rsidP="00D31877">
            <w:pPr>
              <w:spacing w:line="360" w:lineRule="auto"/>
            </w:pPr>
            <w:r w:rsidRPr="00D31877">
              <w:t>- reducerea cu 30% a abaterilor disciplinare</w:t>
            </w:r>
          </w:p>
        </w:tc>
      </w:tr>
      <w:tr w:rsidR="00D31877" w:rsidRPr="00D31877" w:rsidTr="00D31877">
        <w:tc>
          <w:tcPr>
            <w:tcW w:w="2601" w:type="dxa"/>
            <w:shd w:val="clear" w:color="auto" w:fill="D5DCE4"/>
          </w:tcPr>
          <w:p w:rsidR="00D31877" w:rsidRPr="00D31877" w:rsidRDefault="00D31877" w:rsidP="00D31877">
            <w:r w:rsidRPr="00D31877">
              <w:t>ACŢIUNI</w:t>
            </w:r>
          </w:p>
        </w:tc>
        <w:tc>
          <w:tcPr>
            <w:tcW w:w="2508" w:type="dxa"/>
            <w:gridSpan w:val="2"/>
            <w:shd w:val="clear" w:color="auto" w:fill="D5DCE4"/>
          </w:tcPr>
          <w:p w:rsidR="00D31877" w:rsidRPr="00D31877" w:rsidRDefault="00D31877" w:rsidP="00D31877">
            <w:r w:rsidRPr="00D31877">
              <w:t>REZULTATE AŞTEPTATE</w:t>
            </w:r>
          </w:p>
        </w:tc>
        <w:tc>
          <w:tcPr>
            <w:tcW w:w="2071" w:type="dxa"/>
            <w:gridSpan w:val="2"/>
            <w:shd w:val="clear" w:color="auto" w:fill="D5DCE4"/>
          </w:tcPr>
          <w:p w:rsidR="00D31877" w:rsidRPr="00D31877" w:rsidRDefault="00D31877" w:rsidP="00D31877">
            <w:r w:rsidRPr="00D31877">
              <w:t xml:space="preserve">DATA PÂNĂ </w:t>
            </w:r>
            <w:smartTag w:uri="urn:schemas-microsoft-com:office:smarttags" w:element="PersonName">
              <w:smartTagPr>
                <w:attr w:name="ProductID" w:val="LA CARE VOR"/>
              </w:smartTagPr>
              <w:r w:rsidRPr="00D31877">
                <w:t>LA CARE VOR</w:t>
              </w:r>
            </w:smartTag>
            <w:r w:rsidRPr="00D31877">
              <w:t xml:space="preserve"> FI FINALIZATE</w:t>
            </w:r>
          </w:p>
        </w:tc>
        <w:tc>
          <w:tcPr>
            <w:tcW w:w="2091" w:type="dxa"/>
            <w:gridSpan w:val="2"/>
            <w:shd w:val="clear" w:color="auto" w:fill="D5DCE4"/>
          </w:tcPr>
          <w:p w:rsidR="00D31877" w:rsidRPr="00D31877" w:rsidRDefault="00D31877" w:rsidP="00D31877">
            <w:r w:rsidRPr="00D31877">
              <w:t>PERSOANA RESPONSABILĂ</w:t>
            </w:r>
          </w:p>
        </w:tc>
        <w:tc>
          <w:tcPr>
            <w:tcW w:w="2071" w:type="dxa"/>
            <w:gridSpan w:val="2"/>
            <w:shd w:val="clear" w:color="auto" w:fill="D5DCE4"/>
          </w:tcPr>
          <w:p w:rsidR="00D31877" w:rsidRPr="00D31877" w:rsidRDefault="00D31877" w:rsidP="00D31877">
            <w:r w:rsidRPr="00D31877">
              <w:t>PARTENERI</w:t>
            </w:r>
          </w:p>
        </w:tc>
        <w:tc>
          <w:tcPr>
            <w:tcW w:w="2066" w:type="dxa"/>
            <w:shd w:val="clear" w:color="auto" w:fill="D5DCE4"/>
          </w:tcPr>
          <w:p w:rsidR="00D31877" w:rsidRPr="00D31877" w:rsidRDefault="00D31877" w:rsidP="00D31877">
            <w:r w:rsidRPr="00D31877">
              <w:t>COST</w:t>
            </w:r>
          </w:p>
        </w:tc>
        <w:tc>
          <w:tcPr>
            <w:tcW w:w="2072" w:type="dxa"/>
            <w:gridSpan w:val="2"/>
            <w:shd w:val="clear" w:color="auto" w:fill="D5DCE4"/>
          </w:tcPr>
          <w:p w:rsidR="00D31877" w:rsidRPr="00D31877" w:rsidRDefault="00D31877" w:rsidP="00D31877">
            <w:r w:rsidRPr="00D31877">
              <w:t xml:space="preserve"> Monitorizare evaluare </w:t>
            </w:r>
          </w:p>
        </w:tc>
      </w:tr>
      <w:tr w:rsidR="00D31877" w:rsidRPr="00D31877" w:rsidTr="00D31877">
        <w:trPr>
          <w:trHeight w:val="563"/>
        </w:trPr>
        <w:tc>
          <w:tcPr>
            <w:tcW w:w="2601" w:type="dxa"/>
            <w:vAlign w:val="center"/>
          </w:tcPr>
          <w:p w:rsidR="00D31877" w:rsidRPr="00D31877" w:rsidRDefault="00D31877" w:rsidP="00D31877">
            <w:pPr>
              <w:spacing w:line="360" w:lineRule="auto"/>
            </w:pPr>
            <w:r w:rsidRPr="00D31877">
              <w:t>Realizarea unei baze de date privind absenteismul și cazurile de indisciplină</w:t>
            </w:r>
          </w:p>
        </w:tc>
        <w:tc>
          <w:tcPr>
            <w:tcW w:w="2508" w:type="dxa"/>
            <w:gridSpan w:val="2"/>
            <w:vAlign w:val="center"/>
          </w:tcPr>
          <w:p w:rsidR="00D31877" w:rsidRPr="00D31877" w:rsidRDefault="00D31877" w:rsidP="00D31877">
            <w:pPr>
              <w:spacing w:line="360" w:lineRule="auto"/>
            </w:pPr>
            <w:r w:rsidRPr="00D31877">
              <w:t>-baza de date</w:t>
            </w:r>
          </w:p>
        </w:tc>
        <w:tc>
          <w:tcPr>
            <w:tcW w:w="2071" w:type="dxa"/>
            <w:gridSpan w:val="2"/>
          </w:tcPr>
          <w:p w:rsidR="00D31877" w:rsidRPr="00D31877" w:rsidRDefault="005555FD" w:rsidP="00D31877">
            <w:pPr>
              <w:tabs>
                <w:tab w:val="left" w:pos="567"/>
              </w:tabs>
              <w:spacing w:line="360" w:lineRule="auto"/>
            </w:pPr>
            <w:r>
              <w:t>2</w:t>
            </w:r>
            <w:r w:rsidR="00A463ED">
              <w:t>6</w:t>
            </w:r>
            <w:r>
              <w:t>.10.201</w:t>
            </w:r>
            <w:r w:rsidR="00A463ED">
              <w:t>8</w:t>
            </w:r>
          </w:p>
        </w:tc>
        <w:tc>
          <w:tcPr>
            <w:tcW w:w="2091" w:type="dxa"/>
            <w:gridSpan w:val="2"/>
          </w:tcPr>
          <w:p w:rsidR="00D31877" w:rsidRPr="00D31877" w:rsidRDefault="00D31877" w:rsidP="00D31877">
            <w:pPr>
              <w:tabs>
                <w:tab w:val="left" w:pos="567"/>
              </w:tabs>
              <w:spacing w:line="360" w:lineRule="auto"/>
            </w:pPr>
            <w:r w:rsidRPr="00D31877">
              <w:t>Consilier educativ</w:t>
            </w:r>
          </w:p>
        </w:tc>
        <w:tc>
          <w:tcPr>
            <w:tcW w:w="2071" w:type="dxa"/>
            <w:gridSpan w:val="2"/>
          </w:tcPr>
          <w:p w:rsidR="00D31877" w:rsidRPr="00D31877" w:rsidRDefault="00D31877" w:rsidP="00D31877">
            <w:pPr>
              <w:spacing w:line="360" w:lineRule="auto"/>
            </w:pPr>
          </w:p>
        </w:tc>
        <w:tc>
          <w:tcPr>
            <w:tcW w:w="2066" w:type="dxa"/>
          </w:tcPr>
          <w:p w:rsidR="00D31877" w:rsidRPr="00D31877" w:rsidRDefault="00D31877" w:rsidP="00D31877">
            <w:pPr>
              <w:tabs>
                <w:tab w:val="left" w:pos="567"/>
              </w:tabs>
              <w:spacing w:line="360" w:lineRule="auto"/>
            </w:pPr>
          </w:p>
        </w:tc>
        <w:tc>
          <w:tcPr>
            <w:tcW w:w="2072" w:type="dxa"/>
            <w:gridSpan w:val="2"/>
            <w:vAlign w:val="center"/>
          </w:tcPr>
          <w:p w:rsidR="00D31877" w:rsidRPr="00D31877" w:rsidRDefault="00D31877" w:rsidP="00D31877">
            <w:pPr>
              <w:spacing w:line="360" w:lineRule="auto"/>
            </w:pPr>
            <w:r w:rsidRPr="00D31877">
              <w:t xml:space="preserve">Directori </w:t>
            </w:r>
          </w:p>
        </w:tc>
      </w:tr>
      <w:tr w:rsidR="00D31877" w:rsidRPr="00D31877" w:rsidTr="00D31877">
        <w:trPr>
          <w:trHeight w:val="563"/>
        </w:trPr>
        <w:tc>
          <w:tcPr>
            <w:tcW w:w="2601" w:type="dxa"/>
            <w:vAlign w:val="center"/>
          </w:tcPr>
          <w:p w:rsidR="00D31877" w:rsidRPr="00D31877" w:rsidRDefault="00D31877" w:rsidP="00D31877">
            <w:pPr>
              <w:spacing w:line="360" w:lineRule="auto"/>
            </w:pPr>
            <w:r w:rsidRPr="00D31877">
              <w:t xml:space="preserve">Întâlnirea cu cadre ale Poliţiei şi cu avocaţi pentru cunoaşterea legilor, studiu de caz </w:t>
            </w:r>
          </w:p>
        </w:tc>
        <w:tc>
          <w:tcPr>
            <w:tcW w:w="2508" w:type="dxa"/>
            <w:gridSpan w:val="2"/>
            <w:vAlign w:val="center"/>
          </w:tcPr>
          <w:p w:rsidR="00D31877" w:rsidRPr="00D31877" w:rsidRDefault="00D31877" w:rsidP="00D31877">
            <w:pPr>
              <w:spacing w:line="360" w:lineRule="auto"/>
            </w:pPr>
            <w:r w:rsidRPr="00D31877">
              <w:t>- 2 întâlniri pentru fiecare ciclu de învățământ din școală</w:t>
            </w:r>
          </w:p>
        </w:tc>
        <w:tc>
          <w:tcPr>
            <w:tcW w:w="2071" w:type="dxa"/>
            <w:gridSpan w:val="2"/>
          </w:tcPr>
          <w:p w:rsidR="00D31877" w:rsidRPr="00D31877" w:rsidRDefault="00D31877" w:rsidP="00D31877">
            <w:pPr>
              <w:tabs>
                <w:tab w:val="left" w:pos="567"/>
              </w:tabs>
              <w:spacing w:line="360" w:lineRule="auto"/>
            </w:pPr>
            <w:r w:rsidRPr="00D31877">
              <w:t>2</w:t>
            </w:r>
            <w:r w:rsidR="00A463ED">
              <w:t>5</w:t>
            </w:r>
            <w:r w:rsidRPr="00D31877">
              <w:t>.01.201</w:t>
            </w:r>
            <w:r w:rsidR="00A463ED">
              <w:t>9</w:t>
            </w:r>
          </w:p>
        </w:tc>
        <w:tc>
          <w:tcPr>
            <w:tcW w:w="2091" w:type="dxa"/>
            <w:gridSpan w:val="2"/>
          </w:tcPr>
          <w:p w:rsidR="00D31877" w:rsidRPr="00D31877" w:rsidRDefault="00D31877" w:rsidP="00D31877">
            <w:pPr>
              <w:tabs>
                <w:tab w:val="left" w:pos="567"/>
              </w:tabs>
              <w:spacing w:line="360" w:lineRule="auto"/>
            </w:pPr>
            <w:r w:rsidRPr="00D31877">
              <w:t>Consilier educativ</w:t>
            </w:r>
          </w:p>
        </w:tc>
        <w:tc>
          <w:tcPr>
            <w:tcW w:w="2071" w:type="dxa"/>
            <w:gridSpan w:val="2"/>
          </w:tcPr>
          <w:p w:rsidR="00D31877" w:rsidRPr="00D31877" w:rsidRDefault="00D31877" w:rsidP="00D31877">
            <w:pPr>
              <w:spacing w:line="360" w:lineRule="auto"/>
            </w:pPr>
            <w:r w:rsidRPr="00D31877">
              <w:t>Poliția Bălcești</w:t>
            </w:r>
          </w:p>
        </w:tc>
        <w:tc>
          <w:tcPr>
            <w:tcW w:w="2066" w:type="dxa"/>
          </w:tcPr>
          <w:p w:rsidR="00D31877" w:rsidRPr="00D31877" w:rsidRDefault="00D31877" w:rsidP="00D31877">
            <w:pPr>
              <w:tabs>
                <w:tab w:val="left" w:pos="567"/>
              </w:tabs>
              <w:spacing w:line="360" w:lineRule="auto"/>
            </w:pPr>
          </w:p>
        </w:tc>
        <w:tc>
          <w:tcPr>
            <w:tcW w:w="2072" w:type="dxa"/>
            <w:gridSpan w:val="2"/>
            <w:vAlign w:val="center"/>
          </w:tcPr>
          <w:p w:rsidR="00D31877" w:rsidRPr="00D31877" w:rsidRDefault="00D31877" w:rsidP="00D31877">
            <w:pPr>
              <w:spacing w:line="360" w:lineRule="auto"/>
            </w:pPr>
            <w:r w:rsidRPr="00D31877">
              <w:t xml:space="preserve">Directori </w:t>
            </w:r>
          </w:p>
        </w:tc>
      </w:tr>
      <w:tr w:rsidR="00D31877" w:rsidRPr="00D31877" w:rsidTr="00D31877">
        <w:trPr>
          <w:trHeight w:val="563"/>
        </w:trPr>
        <w:tc>
          <w:tcPr>
            <w:tcW w:w="2601" w:type="dxa"/>
            <w:vAlign w:val="center"/>
          </w:tcPr>
          <w:p w:rsidR="00D31877" w:rsidRPr="00D31877" w:rsidRDefault="00D31877" w:rsidP="00D31877">
            <w:pPr>
              <w:spacing w:line="360" w:lineRule="auto"/>
            </w:pPr>
            <w:r w:rsidRPr="00D31877">
              <w:t>- Întâlniri cu invitaţi în colaborare cu ONG-uri, vizionari de filme</w:t>
            </w:r>
          </w:p>
        </w:tc>
        <w:tc>
          <w:tcPr>
            <w:tcW w:w="2508" w:type="dxa"/>
            <w:gridSpan w:val="2"/>
            <w:vAlign w:val="center"/>
          </w:tcPr>
          <w:p w:rsidR="00D31877" w:rsidRPr="00D31877" w:rsidRDefault="00D31877" w:rsidP="00D31877">
            <w:pPr>
              <w:spacing w:line="360" w:lineRule="auto"/>
            </w:pPr>
            <w:r w:rsidRPr="00D31877">
              <w:t>- realizarea a 3 programe de educatie pentru viata</w:t>
            </w:r>
          </w:p>
        </w:tc>
        <w:tc>
          <w:tcPr>
            <w:tcW w:w="2071" w:type="dxa"/>
            <w:gridSpan w:val="2"/>
          </w:tcPr>
          <w:p w:rsidR="00D31877" w:rsidRPr="00D31877" w:rsidRDefault="005555FD" w:rsidP="00D31877">
            <w:pPr>
              <w:tabs>
                <w:tab w:val="left" w:pos="567"/>
              </w:tabs>
              <w:spacing w:line="360" w:lineRule="auto"/>
            </w:pPr>
            <w:r>
              <w:t>28.03.201</w:t>
            </w:r>
            <w:r w:rsidR="00A463ED">
              <w:t>9</w:t>
            </w:r>
          </w:p>
        </w:tc>
        <w:tc>
          <w:tcPr>
            <w:tcW w:w="2091" w:type="dxa"/>
            <w:gridSpan w:val="2"/>
          </w:tcPr>
          <w:p w:rsidR="00D31877" w:rsidRPr="00D31877" w:rsidRDefault="00D31877" w:rsidP="00D31877">
            <w:pPr>
              <w:tabs>
                <w:tab w:val="left" w:pos="567"/>
              </w:tabs>
              <w:spacing w:line="360" w:lineRule="auto"/>
            </w:pPr>
            <w:r w:rsidRPr="00D31877">
              <w:t>Consilier educativ</w:t>
            </w:r>
          </w:p>
        </w:tc>
        <w:tc>
          <w:tcPr>
            <w:tcW w:w="2071" w:type="dxa"/>
            <w:gridSpan w:val="2"/>
          </w:tcPr>
          <w:p w:rsidR="00D31877" w:rsidRPr="00D31877" w:rsidRDefault="00D31877" w:rsidP="00D31877">
            <w:pPr>
              <w:spacing w:line="360" w:lineRule="auto"/>
            </w:pPr>
            <w:r w:rsidRPr="00D31877">
              <w:t>WORLD VISION</w:t>
            </w:r>
          </w:p>
          <w:p w:rsidR="00D31877" w:rsidRPr="00D31877" w:rsidRDefault="00D31877" w:rsidP="00D31877">
            <w:pPr>
              <w:spacing w:line="360" w:lineRule="auto"/>
            </w:pPr>
            <w:r w:rsidRPr="00D31877">
              <w:t>Universitatea din Craiova</w:t>
            </w:r>
          </w:p>
        </w:tc>
        <w:tc>
          <w:tcPr>
            <w:tcW w:w="2066" w:type="dxa"/>
          </w:tcPr>
          <w:p w:rsidR="00D31877" w:rsidRPr="00D31877" w:rsidRDefault="00D31877" w:rsidP="00D31877">
            <w:pPr>
              <w:tabs>
                <w:tab w:val="left" w:pos="567"/>
              </w:tabs>
              <w:spacing w:line="360" w:lineRule="auto"/>
            </w:pPr>
            <w:r w:rsidRPr="00D31877">
              <w:t>100 lei</w:t>
            </w:r>
          </w:p>
        </w:tc>
        <w:tc>
          <w:tcPr>
            <w:tcW w:w="2072" w:type="dxa"/>
            <w:gridSpan w:val="2"/>
            <w:vAlign w:val="center"/>
          </w:tcPr>
          <w:p w:rsidR="00D31877" w:rsidRPr="00D31877" w:rsidRDefault="00D31877" w:rsidP="00D31877">
            <w:pPr>
              <w:spacing w:line="360" w:lineRule="auto"/>
            </w:pPr>
            <w:r w:rsidRPr="00D31877">
              <w:t xml:space="preserve">Directori </w:t>
            </w:r>
          </w:p>
        </w:tc>
      </w:tr>
      <w:tr w:rsidR="00D31877" w:rsidRPr="00D31877" w:rsidTr="00D31877">
        <w:trPr>
          <w:trHeight w:val="563"/>
        </w:trPr>
        <w:tc>
          <w:tcPr>
            <w:tcW w:w="2601" w:type="dxa"/>
            <w:vAlign w:val="center"/>
          </w:tcPr>
          <w:p w:rsidR="00D31877" w:rsidRPr="00D31877" w:rsidRDefault="00D31877" w:rsidP="00D31877">
            <w:pPr>
              <w:spacing w:line="360" w:lineRule="auto"/>
            </w:pPr>
            <w:r w:rsidRPr="00D31877">
              <w:t>- Implicarea dirigintilor in educarea si consilierea elevilor, in spiritul valorilor democratiei, al responsabilitatii civice.</w:t>
            </w:r>
          </w:p>
        </w:tc>
        <w:tc>
          <w:tcPr>
            <w:tcW w:w="2508" w:type="dxa"/>
            <w:gridSpan w:val="2"/>
            <w:vAlign w:val="center"/>
          </w:tcPr>
          <w:p w:rsidR="00D31877" w:rsidRPr="00D31877" w:rsidRDefault="00D31877" w:rsidP="00D31877">
            <w:pPr>
              <w:spacing w:line="360" w:lineRule="auto"/>
            </w:pPr>
            <w:r w:rsidRPr="00D31877">
              <w:t>- desfasurarea orelor de dirigentie conform planificarilor</w:t>
            </w:r>
          </w:p>
        </w:tc>
        <w:tc>
          <w:tcPr>
            <w:tcW w:w="2071" w:type="dxa"/>
            <w:gridSpan w:val="2"/>
          </w:tcPr>
          <w:p w:rsidR="00D31877" w:rsidRPr="00D31877" w:rsidRDefault="00D31877" w:rsidP="00D31877">
            <w:pPr>
              <w:tabs>
                <w:tab w:val="left" w:pos="567"/>
              </w:tabs>
              <w:spacing w:line="360" w:lineRule="auto"/>
            </w:pPr>
            <w:r w:rsidRPr="00D31877">
              <w:t xml:space="preserve">Permanent </w:t>
            </w:r>
          </w:p>
        </w:tc>
        <w:tc>
          <w:tcPr>
            <w:tcW w:w="2091" w:type="dxa"/>
            <w:gridSpan w:val="2"/>
          </w:tcPr>
          <w:p w:rsidR="00D31877" w:rsidRPr="00D31877" w:rsidRDefault="00D31877" w:rsidP="00D31877">
            <w:pPr>
              <w:tabs>
                <w:tab w:val="left" w:pos="567"/>
              </w:tabs>
              <w:spacing w:line="360" w:lineRule="auto"/>
            </w:pPr>
            <w:r w:rsidRPr="00D31877">
              <w:t>Consilier educativ</w:t>
            </w:r>
          </w:p>
        </w:tc>
        <w:tc>
          <w:tcPr>
            <w:tcW w:w="2071" w:type="dxa"/>
            <w:gridSpan w:val="2"/>
          </w:tcPr>
          <w:p w:rsidR="00D31877" w:rsidRPr="00D31877" w:rsidRDefault="00D31877" w:rsidP="00D31877">
            <w:pPr>
              <w:spacing w:line="360" w:lineRule="auto"/>
            </w:pPr>
          </w:p>
        </w:tc>
        <w:tc>
          <w:tcPr>
            <w:tcW w:w="2066" w:type="dxa"/>
          </w:tcPr>
          <w:p w:rsidR="00D31877" w:rsidRPr="00D31877" w:rsidRDefault="00D31877" w:rsidP="00D31877">
            <w:pPr>
              <w:tabs>
                <w:tab w:val="left" w:pos="567"/>
              </w:tabs>
              <w:spacing w:line="360" w:lineRule="auto"/>
            </w:pPr>
          </w:p>
        </w:tc>
        <w:tc>
          <w:tcPr>
            <w:tcW w:w="2072" w:type="dxa"/>
            <w:gridSpan w:val="2"/>
            <w:vAlign w:val="center"/>
          </w:tcPr>
          <w:p w:rsidR="00D31877" w:rsidRPr="00D31877" w:rsidRDefault="00D31877" w:rsidP="00D31877">
            <w:pPr>
              <w:spacing w:line="360" w:lineRule="auto"/>
            </w:pPr>
            <w:r w:rsidRPr="00D31877">
              <w:t xml:space="preserve">Directori </w:t>
            </w:r>
          </w:p>
        </w:tc>
      </w:tr>
      <w:tr w:rsidR="00D31877" w:rsidRPr="00D31877" w:rsidTr="00D31877">
        <w:trPr>
          <w:trHeight w:val="563"/>
        </w:trPr>
        <w:tc>
          <w:tcPr>
            <w:tcW w:w="2601" w:type="dxa"/>
            <w:vAlign w:val="center"/>
          </w:tcPr>
          <w:p w:rsidR="00D31877" w:rsidRPr="00D31877" w:rsidRDefault="00D31877" w:rsidP="00D31877">
            <w:pPr>
              <w:spacing w:line="360" w:lineRule="auto"/>
            </w:pPr>
            <w:r w:rsidRPr="00D31877">
              <w:t>- includerea in proiectarea orelor de dirigentie a unor teme de protectie civila</w:t>
            </w:r>
          </w:p>
        </w:tc>
        <w:tc>
          <w:tcPr>
            <w:tcW w:w="2508" w:type="dxa"/>
            <w:gridSpan w:val="2"/>
            <w:vAlign w:val="center"/>
          </w:tcPr>
          <w:p w:rsidR="00D31877" w:rsidRPr="00D31877" w:rsidRDefault="00D31877" w:rsidP="00D31877">
            <w:pPr>
              <w:spacing w:line="360" w:lineRule="auto"/>
            </w:pPr>
            <w:r w:rsidRPr="00D31877">
              <w:t>- o tematica atractiva a orelor de dirigentie</w:t>
            </w:r>
          </w:p>
        </w:tc>
        <w:tc>
          <w:tcPr>
            <w:tcW w:w="2071" w:type="dxa"/>
            <w:gridSpan w:val="2"/>
          </w:tcPr>
          <w:p w:rsidR="00D31877" w:rsidRPr="00D31877" w:rsidRDefault="00D31877" w:rsidP="00D31877">
            <w:pPr>
              <w:tabs>
                <w:tab w:val="left" w:pos="567"/>
              </w:tabs>
              <w:spacing w:line="360" w:lineRule="auto"/>
            </w:pPr>
            <w:r w:rsidRPr="00D31877">
              <w:t>Spt. 1 și Spt. 19</w:t>
            </w:r>
          </w:p>
        </w:tc>
        <w:tc>
          <w:tcPr>
            <w:tcW w:w="2091" w:type="dxa"/>
            <w:gridSpan w:val="2"/>
          </w:tcPr>
          <w:p w:rsidR="00D31877" w:rsidRPr="00D31877" w:rsidRDefault="00D31877" w:rsidP="00D31877">
            <w:pPr>
              <w:tabs>
                <w:tab w:val="left" w:pos="567"/>
              </w:tabs>
              <w:spacing w:line="360" w:lineRule="auto"/>
            </w:pPr>
            <w:r w:rsidRPr="00D31877">
              <w:t>Consilier educativ</w:t>
            </w:r>
          </w:p>
        </w:tc>
        <w:tc>
          <w:tcPr>
            <w:tcW w:w="2071" w:type="dxa"/>
            <w:gridSpan w:val="2"/>
          </w:tcPr>
          <w:p w:rsidR="00D31877" w:rsidRPr="00D31877" w:rsidRDefault="00D31877" w:rsidP="00D31877">
            <w:pPr>
              <w:spacing w:line="360" w:lineRule="auto"/>
            </w:pPr>
          </w:p>
        </w:tc>
        <w:tc>
          <w:tcPr>
            <w:tcW w:w="2066" w:type="dxa"/>
          </w:tcPr>
          <w:p w:rsidR="00D31877" w:rsidRPr="00D31877" w:rsidRDefault="00D31877" w:rsidP="00D31877">
            <w:pPr>
              <w:tabs>
                <w:tab w:val="left" w:pos="567"/>
              </w:tabs>
              <w:spacing w:line="360" w:lineRule="auto"/>
            </w:pPr>
          </w:p>
        </w:tc>
        <w:tc>
          <w:tcPr>
            <w:tcW w:w="2072" w:type="dxa"/>
            <w:gridSpan w:val="2"/>
            <w:vAlign w:val="center"/>
          </w:tcPr>
          <w:p w:rsidR="00D31877" w:rsidRPr="00D31877" w:rsidRDefault="00D31877" w:rsidP="00D31877">
            <w:pPr>
              <w:spacing w:line="360" w:lineRule="auto"/>
            </w:pPr>
            <w:r w:rsidRPr="00D31877">
              <w:t xml:space="preserve">Directori </w:t>
            </w:r>
          </w:p>
        </w:tc>
      </w:tr>
      <w:tr w:rsidR="00D31877" w:rsidRPr="00D31877" w:rsidTr="00D31877">
        <w:trPr>
          <w:trHeight w:val="563"/>
        </w:trPr>
        <w:tc>
          <w:tcPr>
            <w:tcW w:w="2601" w:type="dxa"/>
            <w:vAlign w:val="center"/>
          </w:tcPr>
          <w:p w:rsidR="00D31877" w:rsidRPr="00D31877" w:rsidRDefault="00D31877" w:rsidP="00D31877">
            <w:pPr>
              <w:spacing w:line="360" w:lineRule="auto"/>
            </w:pPr>
            <w:r w:rsidRPr="00D31877">
              <w:t>- simularea unor exercitii in caz de cutremur, incedii, explozie</w:t>
            </w:r>
          </w:p>
        </w:tc>
        <w:tc>
          <w:tcPr>
            <w:tcW w:w="2508" w:type="dxa"/>
            <w:gridSpan w:val="2"/>
            <w:vAlign w:val="center"/>
          </w:tcPr>
          <w:p w:rsidR="00D31877" w:rsidRPr="00D31877" w:rsidRDefault="00D31877" w:rsidP="00D31877">
            <w:pPr>
              <w:spacing w:line="360" w:lineRule="auto"/>
            </w:pPr>
            <w:r w:rsidRPr="00D31877">
              <w:t>- o simulare pe semestru</w:t>
            </w:r>
          </w:p>
        </w:tc>
        <w:tc>
          <w:tcPr>
            <w:tcW w:w="2071" w:type="dxa"/>
            <w:gridSpan w:val="2"/>
          </w:tcPr>
          <w:p w:rsidR="00D31877" w:rsidRPr="00D31877" w:rsidRDefault="00D31877" w:rsidP="00D31877">
            <w:pPr>
              <w:tabs>
                <w:tab w:val="left" w:pos="567"/>
              </w:tabs>
              <w:spacing w:line="360" w:lineRule="auto"/>
            </w:pPr>
            <w:r w:rsidRPr="00D31877">
              <w:t>Septembrie</w:t>
            </w:r>
            <w:r w:rsidR="005555FD">
              <w:t xml:space="preserve"> 201</w:t>
            </w:r>
            <w:r w:rsidR="00A463ED">
              <w:t>8</w:t>
            </w:r>
          </w:p>
          <w:p w:rsidR="00D31877" w:rsidRPr="00D31877" w:rsidRDefault="005555FD" w:rsidP="00D31877">
            <w:pPr>
              <w:tabs>
                <w:tab w:val="left" w:pos="567"/>
              </w:tabs>
              <w:spacing w:line="360" w:lineRule="auto"/>
            </w:pPr>
            <w:r>
              <w:t>Mai 201</w:t>
            </w:r>
            <w:r w:rsidR="00A463ED">
              <w:t>9</w:t>
            </w:r>
          </w:p>
        </w:tc>
        <w:tc>
          <w:tcPr>
            <w:tcW w:w="2091" w:type="dxa"/>
            <w:gridSpan w:val="2"/>
          </w:tcPr>
          <w:p w:rsidR="00D31877" w:rsidRPr="00D31877" w:rsidRDefault="00D31877" w:rsidP="00D31877">
            <w:pPr>
              <w:tabs>
                <w:tab w:val="left" w:pos="567"/>
              </w:tabs>
              <w:spacing w:line="360" w:lineRule="auto"/>
            </w:pPr>
            <w:r w:rsidRPr="00D31877">
              <w:t>Responsabil ISU</w:t>
            </w:r>
          </w:p>
        </w:tc>
        <w:tc>
          <w:tcPr>
            <w:tcW w:w="2071" w:type="dxa"/>
            <w:gridSpan w:val="2"/>
          </w:tcPr>
          <w:p w:rsidR="00D31877" w:rsidRPr="00D31877" w:rsidRDefault="00D31877" w:rsidP="00D31877">
            <w:pPr>
              <w:spacing w:line="360" w:lineRule="auto"/>
            </w:pPr>
          </w:p>
        </w:tc>
        <w:tc>
          <w:tcPr>
            <w:tcW w:w="2066" w:type="dxa"/>
          </w:tcPr>
          <w:p w:rsidR="00D31877" w:rsidRPr="00D31877" w:rsidRDefault="00D31877" w:rsidP="00D31877">
            <w:pPr>
              <w:tabs>
                <w:tab w:val="left" w:pos="567"/>
              </w:tabs>
              <w:spacing w:line="360" w:lineRule="auto"/>
            </w:pPr>
          </w:p>
        </w:tc>
        <w:tc>
          <w:tcPr>
            <w:tcW w:w="2072" w:type="dxa"/>
            <w:gridSpan w:val="2"/>
            <w:vAlign w:val="center"/>
          </w:tcPr>
          <w:p w:rsidR="00D31877" w:rsidRPr="00D31877" w:rsidRDefault="00D31877" w:rsidP="00D31877">
            <w:pPr>
              <w:spacing w:line="360" w:lineRule="auto"/>
            </w:pPr>
            <w:r w:rsidRPr="00D31877">
              <w:t xml:space="preserve">Directori </w:t>
            </w:r>
          </w:p>
        </w:tc>
      </w:tr>
      <w:tr w:rsidR="00D31877" w:rsidRPr="00D31877" w:rsidTr="00D31877">
        <w:trPr>
          <w:trHeight w:val="563"/>
        </w:trPr>
        <w:tc>
          <w:tcPr>
            <w:tcW w:w="2601" w:type="dxa"/>
            <w:vAlign w:val="center"/>
          </w:tcPr>
          <w:p w:rsidR="00D31877" w:rsidRPr="00D31877" w:rsidRDefault="00D31877" w:rsidP="00D31877">
            <w:pPr>
              <w:spacing w:line="360" w:lineRule="auto"/>
            </w:pPr>
            <w:r w:rsidRPr="00D31877">
              <w:t>- pregatirea echipajului de protectie civila ce va participa la concursul judetean</w:t>
            </w:r>
          </w:p>
        </w:tc>
        <w:tc>
          <w:tcPr>
            <w:tcW w:w="2508" w:type="dxa"/>
            <w:gridSpan w:val="2"/>
            <w:vAlign w:val="center"/>
          </w:tcPr>
          <w:p w:rsidR="00D31877" w:rsidRPr="00D31877" w:rsidRDefault="00D31877" w:rsidP="00D31877">
            <w:pPr>
              <w:spacing w:line="360" w:lineRule="auto"/>
            </w:pPr>
            <w:r w:rsidRPr="00D31877">
              <w:t>- obtinerea a cel putin o mentiune la concursul judetean</w:t>
            </w:r>
          </w:p>
          <w:p w:rsidR="00D31877" w:rsidRPr="00D31877" w:rsidRDefault="00D31877" w:rsidP="00D31877">
            <w:pPr>
              <w:spacing w:line="360" w:lineRule="auto"/>
            </w:pPr>
          </w:p>
        </w:tc>
        <w:tc>
          <w:tcPr>
            <w:tcW w:w="2071" w:type="dxa"/>
            <w:gridSpan w:val="2"/>
          </w:tcPr>
          <w:p w:rsidR="00D31877" w:rsidRPr="00D31877" w:rsidRDefault="005555FD" w:rsidP="00D31877">
            <w:pPr>
              <w:tabs>
                <w:tab w:val="left" w:pos="567"/>
              </w:tabs>
              <w:spacing w:line="360" w:lineRule="auto"/>
            </w:pPr>
            <w:r>
              <w:t>Mai 201</w:t>
            </w:r>
            <w:r w:rsidR="00A463ED">
              <w:t>9</w:t>
            </w:r>
          </w:p>
        </w:tc>
        <w:tc>
          <w:tcPr>
            <w:tcW w:w="2091" w:type="dxa"/>
            <w:gridSpan w:val="2"/>
          </w:tcPr>
          <w:p w:rsidR="00D31877" w:rsidRPr="00D31877" w:rsidRDefault="00D31877" w:rsidP="00D31877">
            <w:pPr>
              <w:tabs>
                <w:tab w:val="left" w:pos="567"/>
              </w:tabs>
              <w:spacing w:line="360" w:lineRule="auto"/>
            </w:pPr>
            <w:r w:rsidRPr="00D31877">
              <w:t>Responsabil ISU</w:t>
            </w:r>
          </w:p>
        </w:tc>
        <w:tc>
          <w:tcPr>
            <w:tcW w:w="2071" w:type="dxa"/>
            <w:gridSpan w:val="2"/>
          </w:tcPr>
          <w:p w:rsidR="00D31877" w:rsidRPr="00D31877" w:rsidRDefault="00D31877" w:rsidP="00D31877">
            <w:pPr>
              <w:spacing w:line="360" w:lineRule="auto"/>
            </w:pPr>
          </w:p>
        </w:tc>
        <w:tc>
          <w:tcPr>
            <w:tcW w:w="2066" w:type="dxa"/>
          </w:tcPr>
          <w:p w:rsidR="00D31877" w:rsidRPr="00D31877" w:rsidRDefault="00D31877" w:rsidP="00D31877">
            <w:pPr>
              <w:tabs>
                <w:tab w:val="left" w:pos="567"/>
              </w:tabs>
              <w:spacing w:line="360" w:lineRule="auto"/>
            </w:pPr>
          </w:p>
        </w:tc>
        <w:tc>
          <w:tcPr>
            <w:tcW w:w="2072" w:type="dxa"/>
            <w:gridSpan w:val="2"/>
            <w:vAlign w:val="center"/>
          </w:tcPr>
          <w:p w:rsidR="00D31877" w:rsidRPr="00D31877" w:rsidRDefault="00D31877" w:rsidP="00D31877">
            <w:pPr>
              <w:spacing w:line="360" w:lineRule="auto"/>
            </w:pPr>
            <w:r w:rsidRPr="00D31877">
              <w:t xml:space="preserve">Directori </w:t>
            </w:r>
          </w:p>
        </w:tc>
      </w:tr>
      <w:tr w:rsidR="00D31877" w:rsidRPr="00D31877" w:rsidTr="00D31877">
        <w:trPr>
          <w:trHeight w:val="273"/>
        </w:trPr>
        <w:tc>
          <w:tcPr>
            <w:tcW w:w="2601" w:type="dxa"/>
            <w:vAlign w:val="center"/>
          </w:tcPr>
          <w:p w:rsidR="00D31877" w:rsidRPr="00D31877" w:rsidRDefault="00D31877" w:rsidP="00D31877">
            <w:pPr>
              <w:spacing w:line="360" w:lineRule="auto"/>
            </w:pPr>
            <w:r w:rsidRPr="00D31877">
              <w:t>-dotarea cu materiale corespunzătoare pentru stingerea incendiilor</w:t>
            </w:r>
          </w:p>
        </w:tc>
        <w:tc>
          <w:tcPr>
            <w:tcW w:w="2508" w:type="dxa"/>
            <w:gridSpan w:val="2"/>
            <w:vAlign w:val="center"/>
          </w:tcPr>
          <w:p w:rsidR="00D31877" w:rsidRPr="00D31877" w:rsidRDefault="00D31877" w:rsidP="00D31877">
            <w:pPr>
              <w:spacing w:line="360" w:lineRule="auto"/>
            </w:pPr>
            <w:r w:rsidRPr="00D31877">
              <w:t>- existenta instinctoarelor prevazute de normative</w:t>
            </w:r>
          </w:p>
          <w:p w:rsidR="00D31877" w:rsidRPr="00D31877" w:rsidRDefault="00D31877" w:rsidP="00D31877">
            <w:pPr>
              <w:spacing w:line="360" w:lineRule="auto"/>
            </w:pPr>
            <w:r w:rsidRPr="00D31877">
              <w:t>- groapa de nisip</w:t>
            </w:r>
          </w:p>
          <w:p w:rsidR="00D31877" w:rsidRPr="00D31877" w:rsidRDefault="00D31877" w:rsidP="00D31877">
            <w:pPr>
              <w:spacing w:line="360" w:lineRule="auto"/>
            </w:pPr>
            <w:r w:rsidRPr="00D31877">
              <w:t>- punctul pentru stingerea incendiilor</w:t>
            </w:r>
          </w:p>
        </w:tc>
        <w:tc>
          <w:tcPr>
            <w:tcW w:w="2071" w:type="dxa"/>
            <w:gridSpan w:val="2"/>
          </w:tcPr>
          <w:p w:rsidR="00D31877" w:rsidRPr="00D31877" w:rsidRDefault="005555FD" w:rsidP="00D31877">
            <w:pPr>
              <w:tabs>
                <w:tab w:val="left" w:pos="567"/>
              </w:tabs>
              <w:spacing w:line="360" w:lineRule="auto"/>
            </w:pPr>
            <w:r>
              <w:t>Noiembrie 201</w:t>
            </w:r>
            <w:r w:rsidR="00A463ED">
              <w:t>8</w:t>
            </w:r>
          </w:p>
        </w:tc>
        <w:tc>
          <w:tcPr>
            <w:tcW w:w="2091" w:type="dxa"/>
            <w:gridSpan w:val="2"/>
          </w:tcPr>
          <w:p w:rsidR="00D31877" w:rsidRPr="00D31877" w:rsidRDefault="00D31877" w:rsidP="00D31877">
            <w:pPr>
              <w:tabs>
                <w:tab w:val="left" w:pos="567"/>
              </w:tabs>
              <w:spacing w:line="360" w:lineRule="auto"/>
            </w:pPr>
            <w:r w:rsidRPr="00D31877">
              <w:t>Administrator</w:t>
            </w:r>
          </w:p>
        </w:tc>
        <w:tc>
          <w:tcPr>
            <w:tcW w:w="2071" w:type="dxa"/>
            <w:gridSpan w:val="2"/>
          </w:tcPr>
          <w:p w:rsidR="00D31877" w:rsidRPr="00D31877" w:rsidRDefault="00D31877" w:rsidP="00D31877">
            <w:pPr>
              <w:spacing w:line="360" w:lineRule="auto"/>
            </w:pPr>
          </w:p>
        </w:tc>
        <w:tc>
          <w:tcPr>
            <w:tcW w:w="2066" w:type="dxa"/>
          </w:tcPr>
          <w:p w:rsidR="00D31877" w:rsidRPr="00D31877" w:rsidRDefault="00D31877" w:rsidP="00D31877">
            <w:pPr>
              <w:tabs>
                <w:tab w:val="left" w:pos="567"/>
              </w:tabs>
              <w:spacing w:line="360" w:lineRule="auto"/>
            </w:pPr>
            <w:r w:rsidRPr="00D31877">
              <w:t>500 lei</w:t>
            </w:r>
          </w:p>
        </w:tc>
        <w:tc>
          <w:tcPr>
            <w:tcW w:w="2072" w:type="dxa"/>
            <w:gridSpan w:val="2"/>
            <w:vAlign w:val="center"/>
          </w:tcPr>
          <w:p w:rsidR="00D31877" w:rsidRPr="00D31877" w:rsidRDefault="00D31877" w:rsidP="00D31877">
            <w:pPr>
              <w:spacing w:line="360" w:lineRule="auto"/>
            </w:pPr>
            <w:r w:rsidRPr="00D31877">
              <w:t xml:space="preserve">Directori </w:t>
            </w:r>
          </w:p>
        </w:tc>
      </w:tr>
      <w:tr w:rsidR="00D31877" w:rsidRPr="00D31877" w:rsidTr="00D31877">
        <w:trPr>
          <w:trHeight w:val="516"/>
        </w:trPr>
        <w:tc>
          <w:tcPr>
            <w:tcW w:w="15480" w:type="dxa"/>
            <w:gridSpan w:val="12"/>
            <w:shd w:val="clear" w:color="auto" w:fill="75FFFF"/>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Prioritatea 5: educarea elevilor pentru școală și viață</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 xml:space="preserve">Obiectiv 2: </w:t>
            </w:r>
            <w:r w:rsidRPr="00D31877">
              <w:rPr>
                <w:b/>
                <w:i/>
                <w:caps/>
                <w:spacing w:val="-2"/>
                <w:sz w:val="22"/>
              </w:rPr>
              <w:t>Reducerea violenţei în şcoală şi în comunitate şi a abandonului şcolar</w:t>
            </w:r>
          </w:p>
        </w:tc>
      </w:tr>
      <w:tr w:rsidR="00D31877" w:rsidRPr="00D31877" w:rsidTr="00D31877">
        <w:tc>
          <w:tcPr>
            <w:tcW w:w="15480" w:type="dxa"/>
            <w:gridSpan w:val="12"/>
            <w:shd w:val="clear" w:color="auto" w:fill="FFE599"/>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obiectiv specific: ÎMBUNĂTĂȚIREA FRECVENȚEI ȘI DISCIPLINEI</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context: amplificarea fenomenului de violență în școli și creșterea abandonului din școala noastră cu 10%</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Indicatori:</w:t>
            </w:r>
          </w:p>
          <w:p w:rsidR="00D31877" w:rsidRPr="00D31877" w:rsidRDefault="00D31877" w:rsidP="005C24E6">
            <w:pPr>
              <w:widowControl w:val="0"/>
              <w:numPr>
                <w:ilvl w:val="0"/>
                <w:numId w:val="72"/>
              </w:numPr>
              <w:spacing w:line="360" w:lineRule="auto"/>
              <w:rPr>
                <w:sz w:val="21"/>
                <w:szCs w:val="21"/>
                <w:lang w:eastAsia="ro-RO"/>
              </w:rPr>
            </w:pPr>
            <w:r w:rsidRPr="00D31877">
              <w:rPr>
                <w:sz w:val="21"/>
                <w:szCs w:val="21"/>
                <w:lang w:eastAsia="ro-RO"/>
              </w:rPr>
              <w:t xml:space="preserve"> </w:t>
            </w:r>
            <w:r w:rsidRPr="00D31877">
              <w:rPr>
                <w:color w:val="000000"/>
                <w:sz w:val="21"/>
                <w:szCs w:val="21"/>
                <w:lang w:eastAsia="ro-RO"/>
              </w:rPr>
              <w:t xml:space="preserve">90% dintre elevii vor conştientiza dimensiunea fenomenului de violenţă şi a formelor de manifestare a acesteia. </w:t>
            </w:r>
          </w:p>
          <w:p w:rsidR="00D31877" w:rsidRPr="00D31877" w:rsidRDefault="00D31877" w:rsidP="005C24E6">
            <w:pPr>
              <w:widowControl w:val="0"/>
              <w:numPr>
                <w:ilvl w:val="0"/>
                <w:numId w:val="72"/>
              </w:numPr>
              <w:spacing w:line="360" w:lineRule="auto"/>
              <w:rPr>
                <w:sz w:val="21"/>
                <w:szCs w:val="21"/>
                <w:lang w:eastAsia="ro-RO"/>
              </w:rPr>
            </w:pPr>
            <w:r w:rsidRPr="00D31877">
              <w:rPr>
                <w:color w:val="000000"/>
                <w:sz w:val="21"/>
                <w:szCs w:val="21"/>
                <w:lang w:eastAsia="ro-RO"/>
              </w:rPr>
              <w:t>violenţa în şcoală şi în comunitate va ajunge la 10% până în iunie 2017</w:t>
            </w:r>
          </w:p>
          <w:p w:rsidR="00D31877" w:rsidRPr="00D31877" w:rsidRDefault="00D31877" w:rsidP="005C24E6">
            <w:pPr>
              <w:widowControl w:val="0"/>
              <w:numPr>
                <w:ilvl w:val="0"/>
                <w:numId w:val="72"/>
              </w:numPr>
              <w:spacing w:line="360" w:lineRule="auto"/>
              <w:rPr>
                <w:sz w:val="21"/>
                <w:szCs w:val="21"/>
                <w:lang w:eastAsia="ro-RO"/>
              </w:rPr>
            </w:pPr>
            <w:r w:rsidRPr="00D31877">
              <w:rPr>
                <w:color w:val="000000"/>
                <w:sz w:val="21"/>
                <w:szCs w:val="21"/>
                <w:lang w:eastAsia="ro-RO"/>
              </w:rPr>
              <w:t>reducerea abandonului şcolar cu 30 % faţă de anul anterior</w:t>
            </w:r>
          </w:p>
        </w:tc>
      </w:tr>
      <w:tr w:rsidR="00D31877" w:rsidRPr="00D31877" w:rsidTr="00D31877">
        <w:tc>
          <w:tcPr>
            <w:tcW w:w="2648" w:type="dxa"/>
            <w:gridSpan w:val="2"/>
            <w:shd w:val="clear" w:color="auto" w:fill="D5DCE4"/>
          </w:tcPr>
          <w:p w:rsidR="00D31877" w:rsidRPr="00D31877" w:rsidRDefault="00D31877" w:rsidP="00D31877">
            <w:r w:rsidRPr="00D31877">
              <w:t>ACŢIUNI</w:t>
            </w:r>
          </w:p>
        </w:tc>
        <w:tc>
          <w:tcPr>
            <w:tcW w:w="2548" w:type="dxa"/>
            <w:gridSpan w:val="2"/>
            <w:shd w:val="clear" w:color="auto" w:fill="D5DCE4"/>
          </w:tcPr>
          <w:p w:rsidR="00D31877" w:rsidRPr="00D31877" w:rsidRDefault="00D31877" w:rsidP="00D31877">
            <w:r w:rsidRPr="00D31877">
              <w:t>REZULTATE AŞTEPTATE</w:t>
            </w:r>
          </w:p>
        </w:tc>
        <w:tc>
          <w:tcPr>
            <w:tcW w:w="1984" w:type="dxa"/>
            <w:shd w:val="clear" w:color="auto" w:fill="D5DCE4"/>
          </w:tcPr>
          <w:p w:rsidR="00D31877" w:rsidRPr="00D31877" w:rsidRDefault="00D31877" w:rsidP="00D31877">
            <w:r w:rsidRPr="00D31877">
              <w:t xml:space="preserve">DATA PÂNĂ </w:t>
            </w:r>
            <w:smartTag w:uri="urn:schemas-microsoft-com:office:smarttags" w:element="PersonName">
              <w:smartTagPr>
                <w:attr w:name="ProductID" w:val="LA CARE VOR"/>
              </w:smartTagPr>
              <w:r w:rsidRPr="00D31877">
                <w:t>LA CARE VOR</w:t>
              </w:r>
            </w:smartTag>
            <w:r w:rsidRPr="00D31877">
              <w:t xml:space="preserve"> FI FINALIZATE</w:t>
            </w:r>
          </w:p>
        </w:tc>
        <w:tc>
          <w:tcPr>
            <w:tcW w:w="2003" w:type="dxa"/>
            <w:shd w:val="clear" w:color="auto" w:fill="D5DCE4"/>
          </w:tcPr>
          <w:p w:rsidR="00D31877" w:rsidRPr="00D31877" w:rsidRDefault="00D31877" w:rsidP="00D31877">
            <w:r w:rsidRPr="00D31877">
              <w:t>PERSOANA RESPONSABILĂ</w:t>
            </w:r>
          </w:p>
        </w:tc>
        <w:tc>
          <w:tcPr>
            <w:tcW w:w="2124" w:type="dxa"/>
            <w:gridSpan w:val="2"/>
            <w:shd w:val="clear" w:color="auto" w:fill="D5DCE4"/>
          </w:tcPr>
          <w:p w:rsidR="00D31877" w:rsidRPr="00D31877" w:rsidRDefault="00D31877" w:rsidP="00D31877">
            <w:r w:rsidRPr="00D31877">
              <w:t>PARTENERI</w:t>
            </w:r>
          </w:p>
        </w:tc>
        <w:tc>
          <w:tcPr>
            <w:tcW w:w="2119" w:type="dxa"/>
            <w:gridSpan w:val="3"/>
            <w:shd w:val="clear" w:color="auto" w:fill="D5DCE4"/>
          </w:tcPr>
          <w:p w:rsidR="00D31877" w:rsidRPr="00D31877" w:rsidRDefault="00D31877" w:rsidP="00D31877">
            <w:r w:rsidRPr="00D31877">
              <w:t>COST</w:t>
            </w:r>
          </w:p>
        </w:tc>
        <w:tc>
          <w:tcPr>
            <w:tcW w:w="2054" w:type="dxa"/>
            <w:shd w:val="clear" w:color="auto" w:fill="D5DCE4"/>
          </w:tcPr>
          <w:p w:rsidR="00D31877" w:rsidRPr="00D31877" w:rsidRDefault="00D31877" w:rsidP="00D31877">
            <w:r w:rsidRPr="00D31877">
              <w:t xml:space="preserve"> Monitorizare evaluare </w:t>
            </w:r>
          </w:p>
        </w:tc>
      </w:tr>
      <w:tr w:rsidR="00D31877" w:rsidRPr="00D31877" w:rsidTr="00D31877">
        <w:trPr>
          <w:trHeight w:val="273"/>
        </w:trPr>
        <w:tc>
          <w:tcPr>
            <w:tcW w:w="2648" w:type="dxa"/>
            <w:gridSpan w:val="2"/>
          </w:tcPr>
          <w:p w:rsidR="00D31877" w:rsidRPr="00D31877" w:rsidRDefault="00D31877" w:rsidP="00D31877">
            <w:pPr>
              <w:spacing w:line="360" w:lineRule="auto"/>
            </w:pPr>
            <w:r w:rsidRPr="00D31877">
              <w:t>Acordarea de asistenţă metodologică principalilor actori cheie de la nivelul şcolilor pentru identificarea fenomenelor de violenţă şi a cauzelor care le generează;</w:t>
            </w:r>
          </w:p>
        </w:tc>
        <w:tc>
          <w:tcPr>
            <w:tcW w:w="2548" w:type="dxa"/>
            <w:gridSpan w:val="2"/>
          </w:tcPr>
          <w:p w:rsidR="00D31877" w:rsidRPr="00D31877" w:rsidRDefault="00D31877" w:rsidP="00D31877">
            <w:pPr>
              <w:spacing w:line="360" w:lineRule="auto"/>
            </w:pPr>
            <w:r w:rsidRPr="00D31877">
              <w:t>Vor fi identificate, stopate şi ameliorate 90% din cazurile de violenţă</w:t>
            </w:r>
          </w:p>
        </w:tc>
        <w:tc>
          <w:tcPr>
            <w:tcW w:w="1984" w:type="dxa"/>
          </w:tcPr>
          <w:p w:rsidR="00D31877" w:rsidRPr="00D31877" w:rsidRDefault="005555FD" w:rsidP="00D31877">
            <w:pPr>
              <w:spacing w:line="360" w:lineRule="auto"/>
            </w:pPr>
            <w:r>
              <w:t>August 201</w:t>
            </w:r>
            <w:r w:rsidR="00A463ED">
              <w:t>9</w:t>
            </w:r>
          </w:p>
        </w:tc>
        <w:tc>
          <w:tcPr>
            <w:tcW w:w="2003" w:type="dxa"/>
          </w:tcPr>
          <w:p w:rsidR="00D31877" w:rsidRPr="00D31877" w:rsidRDefault="00D31877" w:rsidP="00D31877">
            <w:r w:rsidRPr="00D31877">
              <w:t xml:space="preserve">  Consilier şcolar</w:t>
            </w:r>
          </w:p>
        </w:tc>
        <w:tc>
          <w:tcPr>
            <w:tcW w:w="2124" w:type="dxa"/>
            <w:gridSpan w:val="2"/>
          </w:tcPr>
          <w:p w:rsidR="00D31877" w:rsidRPr="00D31877" w:rsidRDefault="00D31877" w:rsidP="00D31877">
            <w:r w:rsidRPr="00D31877">
              <w:t>Instituţii abilitate în prevenirea şi combatarea fenomenelor de violenţă la nivelul unităţilor şcolare</w:t>
            </w:r>
          </w:p>
        </w:tc>
        <w:tc>
          <w:tcPr>
            <w:tcW w:w="2119" w:type="dxa"/>
            <w:gridSpan w:val="3"/>
          </w:tcPr>
          <w:p w:rsidR="00D31877" w:rsidRPr="00D31877" w:rsidRDefault="00D31877" w:rsidP="00D31877"/>
        </w:tc>
        <w:tc>
          <w:tcPr>
            <w:tcW w:w="2054" w:type="dxa"/>
            <w:vAlign w:val="center"/>
          </w:tcPr>
          <w:p w:rsidR="00D31877" w:rsidRPr="00D31877" w:rsidRDefault="00D31877" w:rsidP="00D31877"/>
        </w:tc>
      </w:tr>
      <w:tr w:rsidR="00D31877" w:rsidRPr="00D31877" w:rsidTr="00D31877">
        <w:trPr>
          <w:trHeight w:val="563"/>
        </w:trPr>
        <w:tc>
          <w:tcPr>
            <w:tcW w:w="2648" w:type="dxa"/>
            <w:gridSpan w:val="2"/>
          </w:tcPr>
          <w:p w:rsidR="00D31877" w:rsidRPr="00D31877" w:rsidRDefault="00D31877" w:rsidP="00D31877">
            <w:pPr>
              <w:spacing w:line="360" w:lineRule="auto"/>
            </w:pPr>
            <w:r w:rsidRPr="00D31877">
              <w:t>Acordarea de asistenţă metodologică echipelor manageriale pentru proiectarea, implementarea şi evaluarea unor strategii de intervenţie anti-violenţă şi abandon şcolar</w:t>
            </w:r>
          </w:p>
        </w:tc>
        <w:tc>
          <w:tcPr>
            <w:tcW w:w="2548" w:type="dxa"/>
            <w:gridSpan w:val="2"/>
          </w:tcPr>
          <w:p w:rsidR="00D31877" w:rsidRPr="00D31877" w:rsidRDefault="00D31877" w:rsidP="00D31877">
            <w:pPr>
              <w:spacing w:line="360" w:lineRule="auto"/>
            </w:pPr>
            <w:r w:rsidRPr="00D31877">
              <w:t>10 cadre vor implementa strategii de intervenţie anti-violenţă;</w:t>
            </w:r>
          </w:p>
        </w:tc>
        <w:tc>
          <w:tcPr>
            <w:tcW w:w="1984" w:type="dxa"/>
          </w:tcPr>
          <w:p w:rsidR="00D31877" w:rsidRPr="00D31877" w:rsidRDefault="005555FD" w:rsidP="00D31877">
            <w:pPr>
              <w:spacing w:line="360" w:lineRule="auto"/>
            </w:pPr>
            <w:r>
              <w:t>Iunie 201</w:t>
            </w:r>
            <w:r w:rsidR="00A463ED">
              <w:t>9</w:t>
            </w:r>
          </w:p>
        </w:tc>
        <w:tc>
          <w:tcPr>
            <w:tcW w:w="2003" w:type="dxa"/>
          </w:tcPr>
          <w:p w:rsidR="00D31877" w:rsidRPr="00D31877" w:rsidRDefault="00D31877" w:rsidP="00D31877">
            <w:r w:rsidRPr="00D31877">
              <w:t xml:space="preserve"> Consilier şcolar Cadre didactice</w:t>
            </w:r>
          </w:p>
        </w:tc>
        <w:tc>
          <w:tcPr>
            <w:tcW w:w="2124" w:type="dxa"/>
            <w:gridSpan w:val="2"/>
          </w:tcPr>
          <w:p w:rsidR="00D31877" w:rsidRPr="00D31877" w:rsidRDefault="00D31877" w:rsidP="00D31877">
            <w:r w:rsidRPr="00D31877">
              <w:t>Instituţii abilitate</w:t>
            </w:r>
          </w:p>
        </w:tc>
        <w:tc>
          <w:tcPr>
            <w:tcW w:w="2119" w:type="dxa"/>
            <w:gridSpan w:val="3"/>
          </w:tcPr>
          <w:p w:rsidR="00D31877" w:rsidRPr="00D31877" w:rsidRDefault="00D31877" w:rsidP="00D31877"/>
        </w:tc>
        <w:tc>
          <w:tcPr>
            <w:tcW w:w="2054" w:type="dxa"/>
            <w:vAlign w:val="center"/>
          </w:tcPr>
          <w:p w:rsidR="00D31877" w:rsidRPr="00D31877" w:rsidRDefault="00D31877" w:rsidP="00D31877">
            <w:r w:rsidRPr="00D31877">
              <w:t xml:space="preserve">Director </w:t>
            </w:r>
          </w:p>
          <w:p w:rsidR="00D31877" w:rsidRPr="00D31877" w:rsidRDefault="00D31877" w:rsidP="00D31877"/>
        </w:tc>
      </w:tr>
      <w:tr w:rsidR="00D31877" w:rsidRPr="00D31877" w:rsidTr="00D31877">
        <w:trPr>
          <w:trHeight w:val="563"/>
        </w:trPr>
        <w:tc>
          <w:tcPr>
            <w:tcW w:w="2648" w:type="dxa"/>
            <w:gridSpan w:val="2"/>
          </w:tcPr>
          <w:p w:rsidR="00D31877" w:rsidRPr="00D31877" w:rsidRDefault="00D31877" w:rsidP="00D31877">
            <w:pPr>
              <w:spacing w:line="360" w:lineRule="auto"/>
            </w:pPr>
            <w:r w:rsidRPr="00D31877">
              <w:t>Identificarea şi promovarea unor exemple de bune practici la nivelul unităţilor şcolare în domeniul iniţiativelor/proiectelor anti-violenţă şi abandon şcolar</w:t>
            </w:r>
          </w:p>
        </w:tc>
        <w:tc>
          <w:tcPr>
            <w:tcW w:w="2548" w:type="dxa"/>
            <w:gridSpan w:val="2"/>
          </w:tcPr>
          <w:p w:rsidR="00D31877" w:rsidRPr="00D31877" w:rsidRDefault="00D31877" w:rsidP="00D31877">
            <w:pPr>
              <w:spacing w:line="360" w:lineRule="auto"/>
            </w:pPr>
            <w:r w:rsidRPr="00D31877">
              <w:t>Un material cu exemple de bune practici</w:t>
            </w:r>
          </w:p>
        </w:tc>
        <w:tc>
          <w:tcPr>
            <w:tcW w:w="1984" w:type="dxa"/>
          </w:tcPr>
          <w:p w:rsidR="00D31877" w:rsidRPr="00D31877" w:rsidRDefault="005555FD" w:rsidP="00D31877">
            <w:pPr>
              <w:spacing w:line="360" w:lineRule="auto"/>
            </w:pPr>
            <w:r>
              <w:t>Iunie 201</w:t>
            </w:r>
            <w:r w:rsidR="00A463ED">
              <w:t>9</w:t>
            </w:r>
          </w:p>
        </w:tc>
        <w:tc>
          <w:tcPr>
            <w:tcW w:w="2003" w:type="dxa"/>
          </w:tcPr>
          <w:p w:rsidR="00D31877" w:rsidRPr="00D31877" w:rsidRDefault="00D31877" w:rsidP="00D31877">
            <w:r w:rsidRPr="00D31877">
              <w:t xml:space="preserve"> </w:t>
            </w:r>
          </w:p>
          <w:p w:rsidR="00D31877" w:rsidRPr="00D31877" w:rsidRDefault="00D31877" w:rsidP="00D31877">
            <w:r w:rsidRPr="00D31877">
              <w:t xml:space="preserve"> </w:t>
            </w:r>
          </w:p>
          <w:p w:rsidR="00D31877" w:rsidRPr="00D31877" w:rsidRDefault="00D31877" w:rsidP="00D31877">
            <w:r w:rsidRPr="00D31877">
              <w:t>Consilier şcolar Consilier educativ</w:t>
            </w:r>
          </w:p>
        </w:tc>
        <w:tc>
          <w:tcPr>
            <w:tcW w:w="2124" w:type="dxa"/>
            <w:gridSpan w:val="2"/>
          </w:tcPr>
          <w:p w:rsidR="00D31877" w:rsidRPr="00D31877" w:rsidRDefault="00D31877" w:rsidP="00D31877">
            <w:r w:rsidRPr="00D31877">
              <w:t>Instituţii abilitate Părinţii</w:t>
            </w:r>
          </w:p>
        </w:tc>
        <w:tc>
          <w:tcPr>
            <w:tcW w:w="2119" w:type="dxa"/>
            <w:gridSpan w:val="3"/>
          </w:tcPr>
          <w:p w:rsidR="00D31877" w:rsidRPr="00D31877" w:rsidRDefault="00D31877" w:rsidP="00D31877"/>
        </w:tc>
        <w:tc>
          <w:tcPr>
            <w:tcW w:w="2054" w:type="dxa"/>
            <w:vAlign w:val="center"/>
          </w:tcPr>
          <w:p w:rsidR="00D31877" w:rsidRPr="00D31877" w:rsidRDefault="00D31877" w:rsidP="00D31877">
            <w:r w:rsidRPr="00D31877">
              <w:t>Director</w:t>
            </w:r>
          </w:p>
          <w:p w:rsidR="00D31877" w:rsidRPr="00D31877" w:rsidRDefault="00D31877" w:rsidP="00D31877">
            <w:r w:rsidRPr="00D31877">
              <w:t xml:space="preserve"> CEAC</w:t>
            </w:r>
          </w:p>
        </w:tc>
      </w:tr>
      <w:tr w:rsidR="00D31877" w:rsidRPr="00D31877" w:rsidTr="00D31877">
        <w:trPr>
          <w:trHeight w:val="563"/>
        </w:trPr>
        <w:tc>
          <w:tcPr>
            <w:tcW w:w="2648" w:type="dxa"/>
            <w:gridSpan w:val="2"/>
          </w:tcPr>
          <w:p w:rsidR="00D31877" w:rsidRPr="00D31877" w:rsidRDefault="00D31877" w:rsidP="00D31877">
            <w:pPr>
              <w:spacing w:line="360" w:lineRule="auto"/>
            </w:pPr>
            <w:r w:rsidRPr="00D31877">
              <w:t>Întărirea parteneriatului între instituţii cheie cu responsabilităţi în prevenirea şi combaterea fenomenelor de violenţă şi abandon la nivelul unităţilor şcolare</w:t>
            </w:r>
          </w:p>
        </w:tc>
        <w:tc>
          <w:tcPr>
            <w:tcW w:w="2548" w:type="dxa"/>
            <w:gridSpan w:val="2"/>
          </w:tcPr>
          <w:p w:rsidR="00D31877" w:rsidRPr="00D31877" w:rsidRDefault="00D31877" w:rsidP="00D31877">
            <w:pPr>
              <w:spacing w:line="360" w:lineRule="auto"/>
            </w:pPr>
            <w:r w:rsidRPr="00D31877">
              <w:t>Încheierea unui parteneriat între şcoală şi Instituţii abilitate în prevenirea şi combaterea violenţei</w:t>
            </w:r>
          </w:p>
        </w:tc>
        <w:tc>
          <w:tcPr>
            <w:tcW w:w="1984" w:type="dxa"/>
          </w:tcPr>
          <w:p w:rsidR="00D31877" w:rsidRPr="00D31877" w:rsidRDefault="005555FD" w:rsidP="00D31877">
            <w:pPr>
              <w:spacing w:line="360" w:lineRule="auto"/>
            </w:pPr>
            <w:r>
              <w:t>Iunie 201</w:t>
            </w:r>
            <w:r w:rsidR="00A463ED">
              <w:t>9</w:t>
            </w:r>
          </w:p>
        </w:tc>
        <w:tc>
          <w:tcPr>
            <w:tcW w:w="2003" w:type="dxa"/>
          </w:tcPr>
          <w:p w:rsidR="00D31877" w:rsidRPr="00D31877" w:rsidRDefault="00D31877" w:rsidP="00D31877">
            <w:r w:rsidRPr="00D31877">
              <w:t xml:space="preserve"> </w:t>
            </w:r>
          </w:p>
          <w:p w:rsidR="00D31877" w:rsidRPr="00D31877" w:rsidRDefault="00D31877" w:rsidP="00D31877">
            <w:r w:rsidRPr="00D31877">
              <w:t>Diriginţii Consilier educativ Cadre didactice</w:t>
            </w:r>
          </w:p>
        </w:tc>
        <w:tc>
          <w:tcPr>
            <w:tcW w:w="2124" w:type="dxa"/>
            <w:gridSpan w:val="2"/>
          </w:tcPr>
          <w:p w:rsidR="00D31877" w:rsidRPr="00D31877" w:rsidRDefault="00D31877" w:rsidP="00D31877"/>
        </w:tc>
        <w:tc>
          <w:tcPr>
            <w:tcW w:w="2119" w:type="dxa"/>
            <w:gridSpan w:val="3"/>
          </w:tcPr>
          <w:p w:rsidR="00D31877" w:rsidRPr="00D31877" w:rsidRDefault="00D31877" w:rsidP="00D31877"/>
        </w:tc>
        <w:tc>
          <w:tcPr>
            <w:tcW w:w="2054" w:type="dxa"/>
            <w:vAlign w:val="center"/>
          </w:tcPr>
          <w:p w:rsidR="00D31877" w:rsidRPr="00D31877" w:rsidRDefault="00D31877" w:rsidP="00D31877">
            <w:r w:rsidRPr="00D31877">
              <w:t xml:space="preserve">Directori </w:t>
            </w:r>
          </w:p>
        </w:tc>
      </w:tr>
      <w:tr w:rsidR="00D31877" w:rsidRPr="00D31877" w:rsidTr="00D31877">
        <w:trPr>
          <w:trHeight w:val="563"/>
        </w:trPr>
        <w:tc>
          <w:tcPr>
            <w:tcW w:w="2648" w:type="dxa"/>
            <w:gridSpan w:val="2"/>
            <w:tcBorders>
              <w:top w:val="single" w:sz="4" w:space="0" w:color="auto"/>
              <w:left w:val="single" w:sz="4" w:space="0" w:color="auto"/>
              <w:bottom w:val="single" w:sz="4" w:space="0" w:color="auto"/>
              <w:right w:val="nil"/>
            </w:tcBorders>
            <w:shd w:val="clear" w:color="auto" w:fill="FFFFFF"/>
            <w:vAlign w:val="center"/>
          </w:tcPr>
          <w:p w:rsidR="00D31877" w:rsidRPr="00D31877" w:rsidRDefault="00D31877" w:rsidP="00D31877">
            <w:pPr>
              <w:spacing w:line="360" w:lineRule="auto"/>
            </w:pPr>
            <w:r w:rsidRPr="00D31877">
              <w:t>Reconsiderarea ofertei curriculare pe baza Planului de actiune al scolii si a orientarilor din PLAI prin includerea în continuare în planul de şcolarizare a claselor de învăţământ profesional și dual</w:t>
            </w:r>
          </w:p>
        </w:tc>
        <w:tc>
          <w:tcPr>
            <w:tcW w:w="2548" w:type="dxa"/>
            <w:gridSpan w:val="2"/>
            <w:tcBorders>
              <w:top w:val="single" w:sz="4" w:space="0" w:color="auto"/>
              <w:left w:val="single" w:sz="4" w:space="0" w:color="auto"/>
              <w:bottom w:val="single" w:sz="4" w:space="0" w:color="auto"/>
              <w:right w:val="nil"/>
            </w:tcBorders>
            <w:shd w:val="clear" w:color="auto" w:fill="FFFFFF"/>
          </w:tcPr>
          <w:p w:rsidR="00D31877" w:rsidRPr="00D31877" w:rsidRDefault="00D31877" w:rsidP="00D31877">
            <w:pPr>
              <w:spacing w:line="360" w:lineRule="auto"/>
            </w:pPr>
            <w:r w:rsidRPr="00D31877">
              <w:t xml:space="preserve">1 ofertă educaţionla atractivă </w:t>
            </w:r>
          </w:p>
        </w:tc>
        <w:tc>
          <w:tcPr>
            <w:tcW w:w="1984" w:type="dxa"/>
            <w:tcBorders>
              <w:top w:val="single" w:sz="4" w:space="0" w:color="auto"/>
              <w:left w:val="single" w:sz="4" w:space="0" w:color="auto"/>
              <w:bottom w:val="single" w:sz="4" w:space="0" w:color="auto"/>
              <w:right w:val="nil"/>
            </w:tcBorders>
            <w:shd w:val="clear" w:color="auto" w:fill="FFFFFF"/>
          </w:tcPr>
          <w:p w:rsidR="00D31877" w:rsidRPr="00D31877" w:rsidRDefault="005555FD" w:rsidP="00D31877">
            <w:pPr>
              <w:spacing w:line="360" w:lineRule="auto"/>
            </w:pPr>
            <w:r>
              <w:t>Iunie 201</w:t>
            </w:r>
            <w:r w:rsidR="00A463ED">
              <w:t>9</w:t>
            </w:r>
          </w:p>
        </w:tc>
        <w:tc>
          <w:tcPr>
            <w:tcW w:w="2003" w:type="dxa"/>
            <w:tcBorders>
              <w:top w:val="single" w:sz="4" w:space="0" w:color="auto"/>
              <w:left w:val="single" w:sz="4" w:space="0" w:color="auto"/>
              <w:bottom w:val="single" w:sz="4" w:space="0" w:color="auto"/>
              <w:right w:val="nil"/>
            </w:tcBorders>
            <w:shd w:val="clear" w:color="auto" w:fill="FFFFFF"/>
            <w:vAlign w:val="center"/>
          </w:tcPr>
          <w:p w:rsidR="00D31877" w:rsidRPr="00D31877" w:rsidRDefault="00D31877" w:rsidP="00D31877">
            <w:r w:rsidRPr="00D31877">
              <w:t xml:space="preserve"> </w:t>
            </w:r>
          </w:p>
          <w:p w:rsidR="00D31877" w:rsidRPr="00D31877" w:rsidRDefault="00D31877" w:rsidP="00D31877">
            <w:r w:rsidRPr="00D31877">
              <w:t>Comisie evaluarea calităţii</w:t>
            </w:r>
          </w:p>
        </w:tc>
        <w:tc>
          <w:tcPr>
            <w:tcW w:w="2124" w:type="dxa"/>
            <w:gridSpan w:val="2"/>
            <w:tcBorders>
              <w:top w:val="single" w:sz="4" w:space="0" w:color="auto"/>
              <w:left w:val="single" w:sz="4" w:space="0" w:color="auto"/>
              <w:bottom w:val="single" w:sz="4" w:space="0" w:color="auto"/>
              <w:right w:val="nil"/>
            </w:tcBorders>
            <w:shd w:val="clear" w:color="auto" w:fill="FFFFFF"/>
          </w:tcPr>
          <w:p w:rsidR="00D31877" w:rsidRPr="00D31877" w:rsidRDefault="00D31877" w:rsidP="00D31877">
            <w:r w:rsidRPr="00D31877">
              <w:t>Elevii si tinerii ca beneficiari ai serviciilor de educatie, Angajatorii ca parteneri in calificarea fortei de munca. Comunitatea si autoritatile locale, Universitati, AJOFM, ONG.</w:t>
            </w:r>
          </w:p>
        </w:tc>
        <w:tc>
          <w:tcPr>
            <w:tcW w:w="2119" w:type="dxa"/>
            <w:gridSpan w:val="3"/>
          </w:tcPr>
          <w:p w:rsidR="00D31877" w:rsidRPr="00D31877" w:rsidRDefault="00D31877" w:rsidP="00D31877"/>
        </w:tc>
        <w:tc>
          <w:tcPr>
            <w:tcW w:w="2054" w:type="dxa"/>
            <w:vAlign w:val="center"/>
          </w:tcPr>
          <w:p w:rsidR="00D31877" w:rsidRPr="00D31877" w:rsidRDefault="00D31877" w:rsidP="00D31877">
            <w:r w:rsidRPr="00D31877">
              <w:t xml:space="preserve">Director  </w:t>
            </w:r>
          </w:p>
        </w:tc>
      </w:tr>
    </w:tbl>
    <w:p w:rsidR="00D31877" w:rsidRDefault="00D31877" w:rsidP="00D31877">
      <w:pPr>
        <w:spacing w:line="360" w:lineRule="auto"/>
      </w:pPr>
    </w:p>
    <w:p w:rsidR="00F14863" w:rsidRDefault="00F14863" w:rsidP="00D31877">
      <w:pPr>
        <w:spacing w:line="360" w:lineRule="auto"/>
      </w:pPr>
    </w:p>
    <w:p w:rsidR="00F14863" w:rsidRPr="00D31877" w:rsidRDefault="00F14863" w:rsidP="00D31877">
      <w:pPr>
        <w:spacing w:line="360" w:lineRule="auto"/>
      </w:pPr>
    </w:p>
    <w:tbl>
      <w:tblPr>
        <w:tblW w:w="0" w:type="auto"/>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50"/>
        <w:gridCol w:w="2552"/>
        <w:gridCol w:w="1984"/>
        <w:gridCol w:w="1985"/>
        <w:gridCol w:w="2126"/>
        <w:gridCol w:w="2126"/>
        <w:gridCol w:w="2057"/>
      </w:tblGrid>
      <w:tr w:rsidR="00D31877" w:rsidRPr="00D31877" w:rsidTr="00D31877">
        <w:trPr>
          <w:trHeight w:val="516"/>
        </w:trPr>
        <w:tc>
          <w:tcPr>
            <w:tcW w:w="15480" w:type="dxa"/>
            <w:gridSpan w:val="7"/>
            <w:shd w:val="clear" w:color="auto" w:fill="C5E0B3"/>
          </w:tcPr>
          <w:p w:rsidR="00D31877" w:rsidRPr="00D31877" w:rsidRDefault="00D31877" w:rsidP="00D31877">
            <w:pPr>
              <w:tabs>
                <w:tab w:val="left" w:pos="567"/>
              </w:tabs>
              <w:spacing w:line="360" w:lineRule="auto"/>
              <w:rPr>
                <w:b/>
                <w:bCs/>
                <w:i/>
                <w:caps/>
                <w:spacing w:val="-2"/>
                <w:sz w:val="22"/>
              </w:rPr>
            </w:pPr>
            <w:r w:rsidRPr="00D31877">
              <w:rPr>
                <w:b/>
                <w:bCs/>
                <w:i/>
                <w:caps/>
                <w:spacing w:val="-2"/>
                <w:sz w:val="22"/>
              </w:rPr>
              <w:t xml:space="preserve">Prioritatea 6: </w:t>
            </w:r>
            <w:r w:rsidRPr="00D31877">
              <w:rPr>
                <w:b/>
                <w:i/>
                <w:caps/>
                <w:spacing w:val="-2"/>
                <w:sz w:val="22"/>
              </w:rPr>
              <w:t>Promovarea imaginii şcolii la nivel local, regional, naţional</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Obiectiv: Creşterea prestigiului şcolii în cadrul comunităţii</w:t>
            </w:r>
          </w:p>
        </w:tc>
      </w:tr>
      <w:tr w:rsidR="00D31877" w:rsidRPr="00D31877" w:rsidTr="00D31877">
        <w:tc>
          <w:tcPr>
            <w:tcW w:w="15480" w:type="dxa"/>
            <w:gridSpan w:val="7"/>
            <w:shd w:val="clear" w:color="auto" w:fill="FFE599"/>
          </w:tcPr>
          <w:p w:rsidR="00D31877" w:rsidRPr="00D31877" w:rsidRDefault="00D31877" w:rsidP="00D31877">
            <w:pPr>
              <w:tabs>
                <w:tab w:val="left" w:pos="567"/>
              </w:tabs>
              <w:spacing w:line="360" w:lineRule="auto"/>
              <w:rPr>
                <w:b/>
                <w:i/>
                <w:caps/>
                <w:spacing w:val="-2"/>
                <w:sz w:val="22"/>
              </w:rPr>
            </w:pPr>
            <w:r w:rsidRPr="00D31877">
              <w:rPr>
                <w:b/>
                <w:bCs/>
                <w:i/>
                <w:caps/>
                <w:spacing w:val="-2"/>
                <w:sz w:val="22"/>
              </w:rPr>
              <w:t xml:space="preserve">obiectiv specific: </w:t>
            </w:r>
            <w:r w:rsidRPr="00D31877">
              <w:rPr>
                <w:b/>
                <w:i/>
                <w:caps/>
                <w:spacing w:val="-2"/>
                <w:sz w:val="22"/>
              </w:rPr>
              <w:t>Stabilirea unei noi strategii în ceea ce priveşte promovarea imaginii şcolii</w:t>
            </w:r>
          </w:p>
          <w:p w:rsidR="00D31877" w:rsidRPr="00D31877" w:rsidRDefault="00D31877" w:rsidP="00D31877">
            <w:pPr>
              <w:tabs>
                <w:tab w:val="left" w:pos="567"/>
              </w:tabs>
              <w:spacing w:line="360" w:lineRule="auto"/>
              <w:rPr>
                <w:b/>
                <w:bCs/>
                <w:i/>
                <w:caps/>
                <w:spacing w:val="-2"/>
                <w:sz w:val="22"/>
              </w:rPr>
            </w:pPr>
            <w:r w:rsidRPr="00D31877">
              <w:rPr>
                <w:b/>
                <w:i/>
                <w:caps/>
                <w:spacing w:val="-2"/>
                <w:sz w:val="22"/>
              </w:rPr>
              <w:t>context: scăderea populației școlare impune o „agresivitate” crescută în promovarea imaginii școlii și atragerea unui număr cât mai mare de absolvenți din zonă</w:t>
            </w:r>
          </w:p>
          <w:p w:rsidR="00D31877" w:rsidRPr="00D31877" w:rsidRDefault="00D31877" w:rsidP="00D31877">
            <w:pPr>
              <w:tabs>
                <w:tab w:val="left" w:pos="567"/>
              </w:tabs>
              <w:spacing w:line="360" w:lineRule="auto"/>
              <w:rPr>
                <w:b/>
                <w:bCs/>
                <w:i/>
                <w:caps/>
                <w:spacing w:val="-2"/>
                <w:sz w:val="22"/>
              </w:rPr>
            </w:pPr>
            <w:r w:rsidRPr="00D31877">
              <w:rPr>
                <w:b/>
                <w:bCs/>
                <w:i/>
                <w:caps/>
                <w:spacing w:val="-2"/>
                <w:sz w:val="22"/>
              </w:rPr>
              <w:t>Indicatori:</w:t>
            </w:r>
          </w:p>
          <w:p w:rsidR="00D31877" w:rsidRPr="00D31877" w:rsidRDefault="00D31877" w:rsidP="005C24E6">
            <w:pPr>
              <w:widowControl w:val="0"/>
              <w:numPr>
                <w:ilvl w:val="0"/>
                <w:numId w:val="72"/>
              </w:numPr>
              <w:spacing w:line="360" w:lineRule="auto"/>
              <w:rPr>
                <w:sz w:val="21"/>
                <w:szCs w:val="21"/>
                <w:lang w:eastAsia="ro-RO"/>
              </w:rPr>
            </w:pPr>
            <w:r w:rsidRPr="00D31877">
              <w:rPr>
                <w:sz w:val="21"/>
                <w:szCs w:val="21"/>
                <w:lang w:eastAsia="ro-RO"/>
              </w:rPr>
              <w:t xml:space="preserve"> </w:t>
            </w:r>
            <w:r w:rsidRPr="00D31877">
              <w:rPr>
                <w:color w:val="000000"/>
                <w:sz w:val="21"/>
                <w:szCs w:val="21"/>
                <w:lang w:eastAsia="ro-RO"/>
              </w:rPr>
              <w:t>Asigurarea circulaţiei informaţiei despre şcoală în scopul stabilirii unor viitoare parteneriate</w:t>
            </w:r>
          </w:p>
        </w:tc>
      </w:tr>
      <w:tr w:rsidR="00D31877" w:rsidRPr="00D31877" w:rsidTr="00D31877">
        <w:tc>
          <w:tcPr>
            <w:tcW w:w="2650" w:type="dxa"/>
            <w:shd w:val="clear" w:color="auto" w:fill="D5DCE4"/>
          </w:tcPr>
          <w:p w:rsidR="00D31877" w:rsidRPr="00D31877" w:rsidRDefault="00D31877" w:rsidP="00D31877">
            <w:r w:rsidRPr="00D31877">
              <w:t>ACŢIUNI</w:t>
            </w:r>
          </w:p>
        </w:tc>
        <w:tc>
          <w:tcPr>
            <w:tcW w:w="2552" w:type="dxa"/>
            <w:shd w:val="clear" w:color="auto" w:fill="D5DCE4"/>
          </w:tcPr>
          <w:p w:rsidR="00D31877" w:rsidRPr="00D31877" w:rsidRDefault="00D31877" w:rsidP="00D31877">
            <w:r w:rsidRPr="00D31877">
              <w:t>REZULTATE AŞTEPTATE</w:t>
            </w:r>
          </w:p>
        </w:tc>
        <w:tc>
          <w:tcPr>
            <w:tcW w:w="1984" w:type="dxa"/>
            <w:shd w:val="clear" w:color="auto" w:fill="D5DCE4"/>
          </w:tcPr>
          <w:p w:rsidR="00D31877" w:rsidRPr="00D31877" w:rsidRDefault="00D31877" w:rsidP="00D31877">
            <w:r w:rsidRPr="00D31877">
              <w:t xml:space="preserve">DATA PÂNĂ </w:t>
            </w:r>
            <w:smartTag w:uri="urn:schemas-microsoft-com:office:smarttags" w:element="PersonName">
              <w:smartTagPr>
                <w:attr w:name="ProductID" w:val="LA CARE VOR"/>
              </w:smartTagPr>
              <w:r w:rsidRPr="00D31877">
                <w:t>LA CARE VOR</w:t>
              </w:r>
            </w:smartTag>
            <w:r w:rsidRPr="00D31877">
              <w:t xml:space="preserve"> FI FINALIZATE</w:t>
            </w:r>
          </w:p>
        </w:tc>
        <w:tc>
          <w:tcPr>
            <w:tcW w:w="1985" w:type="dxa"/>
            <w:shd w:val="clear" w:color="auto" w:fill="D5DCE4"/>
          </w:tcPr>
          <w:p w:rsidR="00D31877" w:rsidRPr="00D31877" w:rsidRDefault="00D31877" w:rsidP="00D31877">
            <w:r w:rsidRPr="00D31877">
              <w:t>PERSOANA RESPONSABILĂ</w:t>
            </w:r>
          </w:p>
        </w:tc>
        <w:tc>
          <w:tcPr>
            <w:tcW w:w="2126" w:type="dxa"/>
            <w:shd w:val="clear" w:color="auto" w:fill="D5DCE4"/>
          </w:tcPr>
          <w:p w:rsidR="00D31877" w:rsidRPr="00D31877" w:rsidRDefault="00D31877" w:rsidP="00D31877">
            <w:r w:rsidRPr="00D31877">
              <w:t>PARTENERI</w:t>
            </w:r>
          </w:p>
        </w:tc>
        <w:tc>
          <w:tcPr>
            <w:tcW w:w="2126" w:type="dxa"/>
            <w:shd w:val="clear" w:color="auto" w:fill="D5DCE4"/>
          </w:tcPr>
          <w:p w:rsidR="00D31877" w:rsidRPr="00D31877" w:rsidRDefault="00D31877" w:rsidP="00D31877">
            <w:r w:rsidRPr="00D31877">
              <w:t>COST</w:t>
            </w:r>
          </w:p>
        </w:tc>
        <w:tc>
          <w:tcPr>
            <w:tcW w:w="2057" w:type="dxa"/>
            <w:shd w:val="clear" w:color="auto" w:fill="D5DCE4"/>
          </w:tcPr>
          <w:p w:rsidR="00D31877" w:rsidRPr="00D31877" w:rsidRDefault="00D31877" w:rsidP="00D31877">
            <w:r w:rsidRPr="00D31877">
              <w:t xml:space="preserve"> Monitorizare evaluare </w:t>
            </w:r>
          </w:p>
        </w:tc>
      </w:tr>
      <w:tr w:rsidR="00D31877" w:rsidRPr="00D31877" w:rsidTr="00D31877">
        <w:trPr>
          <w:trHeight w:val="273"/>
        </w:trPr>
        <w:tc>
          <w:tcPr>
            <w:tcW w:w="2650" w:type="dxa"/>
          </w:tcPr>
          <w:p w:rsidR="00D31877" w:rsidRPr="00D31877" w:rsidRDefault="00D31877" w:rsidP="00D31877">
            <w:pPr>
              <w:spacing w:line="360" w:lineRule="auto"/>
            </w:pPr>
            <w:r w:rsidRPr="00D31877">
              <w:t>Realizarea de materiale informative şi promoţionale şi distribuirea lor în şcolile generale din judeţul Vâlcea şi din judeţele limitrofe</w:t>
            </w:r>
          </w:p>
        </w:tc>
        <w:tc>
          <w:tcPr>
            <w:tcW w:w="2552" w:type="dxa"/>
          </w:tcPr>
          <w:p w:rsidR="00D31877" w:rsidRPr="00D31877" w:rsidRDefault="00D31877" w:rsidP="00D31877">
            <w:pPr>
              <w:spacing w:line="360" w:lineRule="auto"/>
            </w:pPr>
            <w:r w:rsidRPr="00D31877">
              <w:t>Distribuirea unui număr de peste 200 materiale promoţionale</w:t>
            </w:r>
          </w:p>
        </w:tc>
        <w:tc>
          <w:tcPr>
            <w:tcW w:w="1984" w:type="dxa"/>
          </w:tcPr>
          <w:p w:rsidR="00D31877" w:rsidRPr="00D31877" w:rsidRDefault="005555FD" w:rsidP="00D31877">
            <w:pPr>
              <w:spacing w:line="360" w:lineRule="auto"/>
            </w:pPr>
            <w:r>
              <w:t>Aprilie - Mai 201</w:t>
            </w:r>
            <w:r w:rsidR="00A463ED">
              <w:t>9</w:t>
            </w:r>
          </w:p>
        </w:tc>
        <w:tc>
          <w:tcPr>
            <w:tcW w:w="1985" w:type="dxa"/>
          </w:tcPr>
          <w:p w:rsidR="00D31877" w:rsidRPr="00D31877" w:rsidRDefault="00D31877" w:rsidP="00D31877">
            <w:r w:rsidRPr="00D31877">
              <w:t xml:space="preserve"> </w:t>
            </w:r>
          </w:p>
          <w:p w:rsidR="00D31877" w:rsidRPr="00D31877" w:rsidRDefault="00D31877" w:rsidP="00D31877">
            <w:r w:rsidRPr="00D31877">
              <w:t>Comisia pentru elaborarea şi promovarea ofertei educaţionale a şcolii</w:t>
            </w:r>
          </w:p>
        </w:tc>
        <w:tc>
          <w:tcPr>
            <w:tcW w:w="2126" w:type="dxa"/>
          </w:tcPr>
          <w:p w:rsidR="00D31877" w:rsidRPr="00D31877" w:rsidRDefault="00D31877" w:rsidP="00D31877">
            <w:r w:rsidRPr="00D31877">
              <w:t>Agenţi economici, autorităţi locale şi regionale, ONG-uri</w:t>
            </w:r>
          </w:p>
        </w:tc>
        <w:tc>
          <w:tcPr>
            <w:tcW w:w="2126" w:type="dxa"/>
          </w:tcPr>
          <w:p w:rsidR="00D31877" w:rsidRPr="00D31877" w:rsidRDefault="00D31877" w:rsidP="00D31877">
            <w:r w:rsidRPr="00D31877">
              <w:t>200RON</w:t>
            </w:r>
          </w:p>
          <w:p w:rsidR="00D31877" w:rsidRPr="00D31877" w:rsidRDefault="00D31877" w:rsidP="00D31877">
            <w:r w:rsidRPr="00D31877">
              <w:t>Extrabugetare</w:t>
            </w:r>
          </w:p>
          <w:p w:rsidR="00D31877" w:rsidRPr="00D31877" w:rsidRDefault="00D31877" w:rsidP="00D31877">
            <w:r w:rsidRPr="00D31877">
              <w:t>Sponsorizări</w:t>
            </w:r>
          </w:p>
        </w:tc>
        <w:tc>
          <w:tcPr>
            <w:tcW w:w="2057" w:type="dxa"/>
            <w:vAlign w:val="center"/>
          </w:tcPr>
          <w:p w:rsidR="00D31877" w:rsidRPr="00D31877" w:rsidRDefault="00D31877" w:rsidP="00D31877">
            <w:r w:rsidRPr="00D31877">
              <w:t xml:space="preserve"> </w:t>
            </w:r>
          </w:p>
        </w:tc>
      </w:tr>
      <w:tr w:rsidR="00D31877" w:rsidRPr="00D31877" w:rsidTr="00D31877">
        <w:trPr>
          <w:trHeight w:val="273"/>
        </w:trPr>
        <w:tc>
          <w:tcPr>
            <w:tcW w:w="2650" w:type="dxa"/>
          </w:tcPr>
          <w:p w:rsidR="00D31877" w:rsidRPr="00D31877" w:rsidRDefault="00D31877" w:rsidP="00D31877">
            <w:pPr>
              <w:spacing w:line="360" w:lineRule="auto"/>
            </w:pPr>
            <w:r w:rsidRPr="00D31877">
              <w:t>Participarea/ organizarea „Bursei ofertei şcolare”</w:t>
            </w:r>
          </w:p>
        </w:tc>
        <w:tc>
          <w:tcPr>
            <w:tcW w:w="2552" w:type="dxa"/>
          </w:tcPr>
          <w:p w:rsidR="00D31877" w:rsidRPr="00D31877" w:rsidRDefault="00D31877" w:rsidP="00D31877">
            <w:pPr>
              <w:spacing w:line="360" w:lineRule="auto"/>
            </w:pPr>
            <w:r w:rsidRPr="00D31877">
              <w:t>Implicarea a cel puţin 60% din personalul unităţii în derularea acţiunilor</w:t>
            </w:r>
          </w:p>
        </w:tc>
        <w:tc>
          <w:tcPr>
            <w:tcW w:w="1984" w:type="dxa"/>
          </w:tcPr>
          <w:p w:rsidR="00D31877" w:rsidRPr="00D31877" w:rsidRDefault="005555FD" w:rsidP="00D31877">
            <w:pPr>
              <w:spacing w:line="360" w:lineRule="auto"/>
            </w:pPr>
            <w:r>
              <w:t>Aprilie - Mai 201</w:t>
            </w:r>
            <w:r w:rsidR="00A463ED">
              <w:t>9</w:t>
            </w:r>
          </w:p>
        </w:tc>
        <w:tc>
          <w:tcPr>
            <w:tcW w:w="1985" w:type="dxa"/>
          </w:tcPr>
          <w:p w:rsidR="00D31877" w:rsidRPr="00D31877" w:rsidRDefault="00D31877" w:rsidP="00D31877">
            <w:r w:rsidRPr="00D31877">
              <w:t xml:space="preserve">  CEAC</w:t>
            </w:r>
          </w:p>
        </w:tc>
        <w:tc>
          <w:tcPr>
            <w:tcW w:w="2126" w:type="dxa"/>
          </w:tcPr>
          <w:p w:rsidR="00D31877" w:rsidRPr="00D31877" w:rsidRDefault="00D31877" w:rsidP="00D31877"/>
        </w:tc>
        <w:tc>
          <w:tcPr>
            <w:tcW w:w="2126" w:type="dxa"/>
          </w:tcPr>
          <w:p w:rsidR="00D31877" w:rsidRPr="00D31877" w:rsidRDefault="00D31877" w:rsidP="00D31877">
            <w:r w:rsidRPr="00D31877">
              <w:t>500RON</w:t>
            </w:r>
          </w:p>
          <w:p w:rsidR="00D31877" w:rsidRPr="00D31877" w:rsidRDefault="00D31877" w:rsidP="00D31877">
            <w:r w:rsidRPr="00D31877">
              <w:t>Extrabugetare</w:t>
            </w:r>
          </w:p>
          <w:p w:rsidR="00D31877" w:rsidRPr="00D31877" w:rsidRDefault="00D31877" w:rsidP="00D31877">
            <w:r w:rsidRPr="00D31877">
              <w:t>Sponsorizări</w:t>
            </w:r>
          </w:p>
        </w:tc>
        <w:tc>
          <w:tcPr>
            <w:tcW w:w="2057" w:type="dxa"/>
            <w:vAlign w:val="center"/>
          </w:tcPr>
          <w:p w:rsidR="00D31877" w:rsidRPr="00D31877" w:rsidRDefault="00D31877" w:rsidP="00D31877">
            <w:r w:rsidRPr="00D31877">
              <w:t xml:space="preserve"> Echipa managerială</w:t>
            </w:r>
          </w:p>
        </w:tc>
      </w:tr>
      <w:tr w:rsidR="00D31877" w:rsidRPr="00D31877" w:rsidTr="00D31877">
        <w:trPr>
          <w:trHeight w:val="273"/>
        </w:trPr>
        <w:tc>
          <w:tcPr>
            <w:tcW w:w="2650" w:type="dxa"/>
          </w:tcPr>
          <w:p w:rsidR="00D31877" w:rsidRPr="00D31877" w:rsidRDefault="00D31877" w:rsidP="00D31877">
            <w:pPr>
              <w:spacing w:line="360" w:lineRule="auto"/>
            </w:pPr>
            <w:r w:rsidRPr="00D31877">
              <w:t>Reactualizarea formatului paginii WEB a şcolii</w:t>
            </w:r>
          </w:p>
        </w:tc>
        <w:tc>
          <w:tcPr>
            <w:tcW w:w="2552" w:type="dxa"/>
          </w:tcPr>
          <w:p w:rsidR="00D31877" w:rsidRPr="00D31877" w:rsidRDefault="00D31877" w:rsidP="00D31877">
            <w:pPr>
              <w:spacing w:line="360" w:lineRule="auto"/>
            </w:pPr>
            <w:r w:rsidRPr="00D31877">
              <w:t>1 pagină WEB funcțională și actualizată</w:t>
            </w:r>
          </w:p>
        </w:tc>
        <w:tc>
          <w:tcPr>
            <w:tcW w:w="1984" w:type="dxa"/>
          </w:tcPr>
          <w:p w:rsidR="00D31877" w:rsidRPr="00D31877" w:rsidRDefault="005555FD" w:rsidP="00D31877">
            <w:pPr>
              <w:spacing w:line="360" w:lineRule="auto"/>
            </w:pPr>
            <w:r>
              <w:t>Ianuarie 201</w:t>
            </w:r>
            <w:r w:rsidR="00A463ED">
              <w:t>9</w:t>
            </w:r>
          </w:p>
        </w:tc>
        <w:tc>
          <w:tcPr>
            <w:tcW w:w="1985" w:type="dxa"/>
          </w:tcPr>
          <w:p w:rsidR="00D31877" w:rsidRPr="00D31877" w:rsidRDefault="00D31877" w:rsidP="00D31877">
            <w:r w:rsidRPr="00D31877">
              <w:t xml:space="preserve">  Inginer de sistem</w:t>
            </w:r>
          </w:p>
        </w:tc>
        <w:tc>
          <w:tcPr>
            <w:tcW w:w="2126" w:type="dxa"/>
          </w:tcPr>
          <w:p w:rsidR="00D31877" w:rsidRPr="00D31877" w:rsidRDefault="00D31877" w:rsidP="00D31877">
            <w:pPr>
              <w:spacing w:line="360" w:lineRule="auto"/>
            </w:pPr>
            <w:r w:rsidRPr="00D31877">
              <w:t>Infoplus</w:t>
            </w:r>
          </w:p>
        </w:tc>
        <w:tc>
          <w:tcPr>
            <w:tcW w:w="2126" w:type="dxa"/>
          </w:tcPr>
          <w:p w:rsidR="00D31877" w:rsidRPr="00D31877" w:rsidRDefault="00D31877" w:rsidP="00D31877">
            <w:r w:rsidRPr="00D31877">
              <w:t>Extrabugetare</w:t>
            </w:r>
          </w:p>
        </w:tc>
        <w:tc>
          <w:tcPr>
            <w:tcW w:w="2057" w:type="dxa"/>
          </w:tcPr>
          <w:p w:rsidR="00D31877" w:rsidRPr="00D31877" w:rsidRDefault="00D31877" w:rsidP="00D31877">
            <w:r w:rsidRPr="00D31877">
              <w:t xml:space="preserve"> Director </w:t>
            </w:r>
          </w:p>
        </w:tc>
      </w:tr>
      <w:tr w:rsidR="00D31877" w:rsidRPr="00D31877" w:rsidTr="00D31877">
        <w:trPr>
          <w:trHeight w:val="273"/>
        </w:trPr>
        <w:tc>
          <w:tcPr>
            <w:tcW w:w="2650" w:type="dxa"/>
          </w:tcPr>
          <w:p w:rsidR="00D31877" w:rsidRPr="00D31877" w:rsidRDefault="00D31877" w:rsidP="00D31877">
            <w:pPr>
              <w:spacing w:line="360" w:lineRule="auto"/>
            </w:pPr>
            <w:r w:rsidRPr="00D31877">
              <w:t>Editarea revistei şcolii</w:t>
            </w:r>
          </w:p>
        </w:tc>
        <w:tc>
          <w:tcPr>
            <w:tcW w:w="2552" w:type="dxa"/>
          </w:tcPr>
          <w:p w:rsidR="00D31877" w:rsidRPr="00D31877" w:rsidRDefault="00D31877" w:rsidP="00D31877">
            <w:pPr>
              <w:spacing w:line="360" w:lineRule="auto"/>
            </w:pPr>
            <w:r w:rsidRPr="00D31877">
              <w:t>Oferirea de informaţii despre şcoală Responsabilizarea elevilor cu privire la protecţia mediului</w:t>
            </w:r>
          </w:p>
        </w:tc>
        <w:tc>
          <w:tcPr>
            <w:tcW w:w="1984" w:type="dxa"/>
          </w:tcPr>
          <w:p w:rsidR="00D31877" w:rsidRPr="00D31877" w:rsidRDefault="00D31877" w:rsidP="00D31877">
            <w:pPr>
              <w:spacing w:line="360" w:lineRule="auto"/>
            </w:pPr>
            <w:r w:rsidRPr="00D31877">
              <w:t>Semestrial</w:t>
            </w:r>
          </w:p>
        </w:tc>
        <w:tc>
          <w:tcPr>
            <w:tcW w:w="1985" w:type="dxa"/>
          </w:tcPr>
          <w:p w:rsidR="00D31877" w:rsidRPr="00D31877" w:rsidRDefault="00D31877" w:rsidP="00D31877">
            <w:r w:rsidRPr="00D31877">
              <w:t xml:space="preserve"> Colectiv redacţional </w:t>
            </w:r>
          </w:p>
        </w:tc>
        <w:tc>
          <w:tcPr>
            <w:tcW w:w="2126" w:type="dxa"/>
          </w:tcPr>
          <w:p w:rsidR="00D31877" w:rsidRPr="00D31877" w:rsidRDefault="00D31877" w:rsidP="00D31877">
            <w:r w:rsidRPr="00D31877">
              <w:t>Agenţi economici, autorităţi locale şi regionale ONG-uri</w:t>
            </w:r>
          </w:p>
        </w:tc>
        <w:tc>
          <w:tcPr>
            <w:tcW w:w="2126" w:type="dxa"/>
          </w:tcPr>
          <w:p w:rsidR="00D31877" w:rsidRPr="00D31877" w:rsidRDefault="00D31877" w:rsidP="00D31877"/>
          <w:p w:rsidR="00D31877" w:rsidRPr="00D31877" w:rsidRDefault="00D31877" w:rsidP="00D31877"/>
          <w:p w:rsidR="00D31877" w:rsidRPr="00D31877" w:rsidRDefault="00D31877" w:rsidP="00D31877">
            <w:r w:rsidRPr="00D31877">
              <w:t>Extrabugetare</w:t>
            </w:r>
          </w:p>
        </w:tc>
        <w:tc>
          <w:tcPr>
            <w:tcW w:w="2057" w:type="dxa"/>
          </w:tcPr>
          <w:p w:rsidR="00D31877" w:rsidRPr="00D31877" w:rsidRDefault="00D31877" w:rsidP="00D31877">
            <w:r w:rsidRPr="00D31877">
              <w:t xml:space="preserve"> director  </w:t>
            </w:r>
          </w:p>
        </w:tc>
      </w:tr>
      <w:tr w:rsidR="00D31877" w:rsidRPr="00D31877" w:rsidTr="00D31877">
        <w:trPr>
          <w:trHeight w:val="273"/>
        </w:trPr>
        <w:tc>
          <w:tcPr>
            <w:tcW w:w="2650" w:type="dxa"/>
            <w:tcBorders>
              <w:top w:val="single" w:sz="4" w:space="0" w:color="auto"/>
              <w:left w:val="single" w:sz="4" w:space="0" w:color="auto"/>
              <w:bottom w:val="single" w:sz="4" w:space="0" w:color="auto"/>
              <w:right w:val="nil"/>
            </w:tcBorders>
            <w:shd w:val="clear" w:color="auto" w:fill="FFFFFF"/>
          </w:tcPr>
          <w:p w:rsidR="00D31877" w:rsidRPr="00D31877" w:rsidRDefault="00D31877" w:rsidP="00D31877">
            <w:pPr>
              <w:spacing w:line="360" w:lineRule="auto"/>
            </w:pPr>
            <w:r w:rsidRPr="00D31877">
              <w:t xml:space="preserve">Crearea unei baze de date a şcolii şi reactualizarea ei </w:t>
            </w:r>
          </w:p>
        </w:tc>
        <w:tc>
          <w:tcPr>
            <w:tcW w:w="2552" w:type="dxa"/>
            <w:tcBorders>
              <w:top w:val="single" w:sz="4" w:space="0" w:color="auto"/>
              <w:left w:val="single" w:sz="4" w:space="0" w:color="auto"/>
              <w:bottom w:val="single" w:sz="4" w:space="0" w:color="auto"/>
              <w:right w:val="nil"/>
            </w:tcBorders>
            <w:shd w:val="clear" w:color="auto" w:fill="FFFFFF"/>
          </w:tcPr>
          <w:p w:rsidR="00D31877" w:rsidRPr="00D31877" w:rsidRDefault="00D31877" w:rsidP="00D31877">
            <w:pPr>
              <w:spacing w:line="360" w:lineRule="auto"/>
            </w:pPr>
            <w:r w:rsidRPr="00D31877">
              <w:t>Baza de date actualizată</w:t>
            </w:r>
          </w:p>
        </w:tc>
        <w:tc>
          <w:tcPr>
            <w:tcW w:w="1984" w:type="dxa"/>
            <w:tcBorders>
              <w:top w:val="single" w:sz="4" w:space="0" w:color="auto"/>
              <w:left w:val="single" w:sz="4" w:space="0" w:color="auto"/>
              <w:bottom w:val="single" w:sz="4" w:space="0" w:color="auto"/>
              <w:right w:val="nil"/>
            </w:tcBorders>
            <w:shd w:val="clear" w:color="auto" w:fill="FFFFFF"/>
            <w:vAlign w:val="center"/>
          </w:tcPr>
          <w:p w:rsidR="00D31877" w:rsidRPr="00D31877" w:rsidRDefault="00D31877" w:rsidP="00D31877">
            <w:pPr>
              <w:spacing w:line="360" w:lineRule="auto"/>
            </w:pPr>
            <w:r w:rsidRPr="00D31877">
              <w:t>Permanent</w:t>
            </w:r>
          </w:p>
        </w:tc>
        <w:tc>
          <w:tcPr>
            <w:tcW w:w="1985" w:type="dxa"/>
            <w:tcBorders>
              <w:top w:val="single" w:sz="4" w:space="0" w:color="auto"/>
              <w:left w:val="single" w:sz="4" w:space="0" w:color="auto"/>
              <w:bottom w:val="single" w:sz="4" w:space="0" w:color="auto"/>
              <w:right w:val="nil"/>
            </w:tcBorders>
            <w:shd w:val="clear" w:color="auto" w:fill="FFFFFF"/>
          </w:tcPr>
          <w:p w:rsidR="00D31877" w:rsidRPr="00D31877" w:rsidRDefault="00D31877" w:rsidP="00D31877">
            <w:r w:rsidRPr="00D31877">
              <w:t xml:space="preserve"> </w:t>
            </w:r>
          </w:p>
          <w:p w:rsidR="00D31877" w:rsidRPr="00D31877" w:rsidRDefault="00D31877" w:rsidP="00D31877">
            <w:r w:rsidRPr="00D31877">
              <w:t>Membrii Comisiei SIIIR</w:t>
            </w:r>
          </w:p>
        </w:tc>
        <w:tc>
          <w:tcPr>
            <w:tcW w:w="2126" w:type="dxa"/>
            <w:tcBorders>
              <w:top w:val="single" w:sz="4" w:space="0" w:color="auto"/>
              <w:left w:val="single" w:sz="4" w:space="0" w:color="auto"/>
              <w:bottom w:val="single" w:sz="4" w:space="0" w:color="auto"/>
              <w:right w:val="nil"/>
            </w:tcBorders>
            <w:shd w:val="clear" w:color="auto" w:fill="FFFFFF"/>
          </w:tcPr>
          <w:p w:rsidR="00D31877" w:rsidRPr="00D31877" w:rsidRDefault="00D31877" w:rsidP="00D31877">
            <w:r w:rsidRPr="00D31877">
              <w:t>Agenţi economici, autorităţi locale şi regionale</w:t>
            </w:r>
          </w:p>
        </w:tc>
        <w:tc>
          <w:tcPr>
            <w:tcW w:w="2126" w:type="dxa"/>
            <w:tcBorders>
              <w:top w:val="single" w:sz="4" w:space="0" w:color="auto"/>
              <w:left w:val="single" w:sz="4" w:space="0" w:color="auto"/>
              <w:bottom w:val="single" w:sz="4" w:space="0" w:color="auto"/>
              <w:right w:val="single" w:sz="4" w:space="0" w:color="auto"/>
            </w:tcBorders>
            <w:shd w:val="clear" w:color="auto" w:fill="FFFFFF"/>
          </w:tcPr>
          <w:p w:rsidR="00D31877" w:rsidRPr="00D31877" w:rsidRDefault="00D31877" w:rsidP="00D31877"/>
          <w:p w:rsidR="00D31877" w:rsidRPr="00D31877" w:rsidRDefault="00D31877" w:rsidP="00D31877"/>
          <w:p w:rsidR="00D31877" w:rsidRPr="00D31877" w:rsidRDefault="00D31877" w:rsidP="00D31877">
            <w:r w:rsidRPr="00D31877">
              <w:t>Extrabugetare</w:t>
            </w:r>
          </w:p>
        </w:tc>
        <w:tc>
          <w:tcPr>
            <w:tcW w:w="2057" w:type="dxa"/>
          </w:tcPr>
          <w:p w:rsidR="00D31877" w:rsidRPr="00D31877" w:rsidRDefault="00D31877" w:rsidP="00D31877">
            <w:r w:rsidRPr="00D31877">
              <w:t xml:space="preserve"> Directori  </w:t>
            </w:r>
          </w:p>
          <w:p w:rsidR="00D31877" w:rsidRPr="00D31877" w:rsidRDefault="00D31877" w:rsidP="00D31877">
            <w:r w:rsidRPr="00D31877">
              <w:t xml:space="preserve"> </w:t>
            </w:r>
          </w:p>
        </w:tc>
      </w:tr>
    </w:tbl>
    <w:p w:rsidR="00D31877" w:rsidRPr="00D31877" w:rsidRDefault="00D31877" w:rsidP="00D31877">
      <w:pPr>
        <w:tabs>
          <w:tab w:val="left" w:pos="14130"/>
        </w:tabs>
        <w:spacing w:line="360" w:lineRule="auto"/>
      </w:pPr>
      <w:r w:rsidRPr="00D31877">
        <w:tab/>
      </w:r>
    </w:p>
    <w:tbl>
      <w:tblPr>
        <w:tblpPr w:leftFromText="180" w:rightFromText="180" w:vertAnchor="page" w:horzAnchor="page" w:tblpX="766" w:tblpY="1786"/>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1701"/>
        <w:gridCol w:w="1701"/>
        <w:gridCol w:w="2552"/>
        <w:gridCol w:w="1700"/>
        <w:gridCol w:w="1701"/>
        <w:gridCol w:w="3402"/>
      </w:tblGrid>
      <w:tr w:rsidR="00705622" w:rsidTr="00FB7ED2">
        <w:trPr>
          <w:trHeight w:val="227"/>
        </w:trPr>
        <w:tc>
          <w:tcPr>
            <w:tcW w:w="15446" w:type="dxa"/>
            <w:gridSpan w:val="7"/>
            <w:shd w:val="clear" w:color="auto" w:fill="BDD6EE" w:themeFill="accent1" w:themeFillTint="66"/>
          </w:tcPr>
          <w:p w:rsidR="00705622" w:rsidRPr="00705622" w:rsidRDefault="00705622" w:rsidP="00FB7ED2">
            <w:pPr>
              <w:rPr>
                <w:i/>
                <w:sz w:val="22"/>
              </w:rPr>
            </w:pPr>
            <w:r w:rsidRPr="00705622">
              <w:rPr>
                <w:i/>
                <w:sz w:val="22"/>
              </w:rPr>
              <w:t xml:space="preserve">PRIORITATEA 7: PARTICIPAREA LA PROGRAME EUROPENE ŞI INTERNAŢIONALE (SOCRATES, LEONARDO DA VINCI), PARTENERIATE, SIMPOZIOANE ŞI CONCURSURI </w:t>
            </w:r>
          </w:p>
          <w:p w:rsidR="00705622" w:rsidRDefault="00705622" w:rsidP="00FB7ED2">
            <w:pPr>
              <w:rPr>
                <w:sz w:val="22"/>
                <w:szCs w:val="22"/>
              </w:rPr>
            </w:pPr>
            <w:r w:rsidRPr="00705622">
              <w:rPr>
                <w:i/>
                <w:sz w:val="22"/>
              </w:rPr>
              <w:t>OBIECTIV:  Promovarea dimensiunii europene în educaţie</w:t>
            </w:r>
          </w:p>
        </w:tc>
      </w:tr>
      <w:tr w:rsidR="00705622" w:rsidTr="00FB7ED2">
        <w:trPr>
          <w:trHeight w:val="1633"/>
        </w:trPr>
        <w:tc>
          <w:tcPr>
            <w:tcW w:w="15446" w:type="dxa"/>
            <w:gridSpan w:val="7"/>
            <w:shd w:val="clear" w:color="auto" w:fill="FFE599" w:themeFill="accent4" w:themeFillTint="66"/>
          </w:tcPr>
          <w:p w:rsidR="00705622" w:rsidRPr="00705622" w:rsidRDefault="00705622" w:rsidP="00FB7ED2">
            <w:pPr>
              <w:rPr>
                <w:i/>
                <w:sz w:val="22"/>
              </w:rPr>
            </w:pPr>
            <w:r w:rsidRPr="00705622">
              <w:rPr>
                <w:i/>
                <w:sz w:val="22"/>
              </w:rPr>
              <w:t xml:space="preserve">Obiectiv specific: </w:t>
            </w:r>
            <w:r w:rsidR="00D23EB7" w:rsidRPr="00705622">
              <w:rPr>
                <w:i/>
                <w:sz w:val="22"/>
              </w:rPr>
              <w:t xml:space="preserve"> continuitatea în promovarea valorilor prin implicarea în noi parteneriate la nivel local, regional, european şi prin participarea la simpozioane şi concursuri</w:t>
            </w:r>
          </w:p>
          <w:p w:rsidR="00D23EB7" w:rsidRDefault="00705622" w:rsidP="00FB7ED2">
            <w:pPr>
              <w:pStyle w:val="Default"/>
              <w:rPr>
                <w:sz w:val="22"/>
                <w:szCs w:val="22"/>
              </w:rPr>
            </w:pPr>
            <w:r w:rsidRPr="00705622">
              <w:rPr>
                <w:i/>
                <w:sz w:val="22"/>
              </w:rPr>
              <w:t xml:space="preserve">Context: </w:t>
            </w:r>
            <w:r w:rsidR="00D23EB7">
              <w:rPr>
                <w:sz w:val="22"/>
                <w:szCs w:val="22"/>
              </w:rPr>
              <w:t xml:space="preserve"> </w:t>
            </w:r>
            <w:r w:rsidR="00D23EB7" w:rsidRPr="00D23EB7">
              <w:rPr>
                <w:i/>
                <w:sz w:val="22"/>
              </w:rPr>
              <w:t>Formarea unor cetăţeni europeni se poate realiza prin contacte directe între persoane aparţinând diferitelor culturi şi civilizaţii. De aceea se impune realizarea legăturilor directe ale elevilor şi profesorilor cu persoane din alte medii educaţionale.</w:t>
            </w:r>
            <w:r w:rsidR="00D23EB7">
              <w:rPr>
                <w:sz w:val="22"/>
                <w:szCs w:val="22"/>
              </w:rPr>
              <w:t xml:space="preserve"> </w:t>
            </w:r>
          </w:p>
          <w:p w:rsidR="00705622" w:rsidRDefault="00705622" w:rsidP="00FB7ED2">
            <w:pPr>
              <w:pStyle w:val="Default"/>
              <w:rPr>
                <w:sz w:val="22"/>
                <w:szCs w:val="22"/>
              </w:rPr>
            </w:pPr>
            <w:r w:rsidRPr="00705622">
              <w:rPr>
                <w:rFonts w:eastAsia="Times New Roman"/>
                <w:i/>
                <w:color w:val="auto"/>
                <w:sz w:val="22"/>
              </w:rPr>
              <w:t>Indicatori:</w:t>
            </w:r>
            <w:r>
              <w:rPr>
                <w:sz w:val="22"/>
                <w:szCs w:val="22"/>
              </w:rPr>
              <w:t xml:space="preserve"> </w:t>
            </w:r>
          </w:p>
          <w:p w:rsidR="00705622" w:rsidRPr="00D23EB7" w:rsidRDefault="00705622" w:rsidP="00FB7ED2">
            <w:pPr>
              <w:pStyle w:val="Default"/>
              <w:rPr>
                <w:sz w:val="22"/>
                <w:szCs w:val="22"/>
              </w:rPr>
            </w:pPr>
            <w:r w:rsidRPr="00FB7ED2">
              <w:rPr>
                <w:i/>
                <w:sz w:val="22"/>
              </w:rPr>
              <w:t>Implicarea in minim doua parteneriate/proiecte noi</w:t>
            </w:r>
            <w:r w:rsidR="00FB7ED2">
              <w:rPr>
                <w:i/>
                <w:sz w:val="22"/>
              </w:rPr>
              <w:t>.</w:t>
            </w:r>
          </w:p>
        </w:tc>
      </w:tr>
      <w:tr w:rsidR="00705622" w:rsidTr="00FB7ED2">
        <w:trPr>
          <w:trHeight w:val="351"/>
        </w:trPr>
        <w:tc>
          <w:tcPr>
            <w:tcW w:w="2689" w:type="dxa"/>
            <w:shd w:val="clear" w:color="auto" w:fill="FFD966" w:themeFill="accent4" w:themeFillTint="99"/>
          </w:tcPr>
          <w:p w:rsidR="00705622" w:rsidRPr="00D31877" w:rsidRDefault="00705622" w:rsidP="00FB7ED2">
            <w:r w:rsidRPr="00D31877">
              <w:t>ACŢIUNI</w:t>
            </w:r>
          </w:p>
        </w:tc>
        <w:tc>
          <w:tcPr>
            <w:tcW w:w="1701" w:type="dxa"/>
            <w:shd w:val="clear" w:color="auto" w:fill="FFD966" w:themeFill="accent4" w:themeFillTint="99"/>
          </w:tcPr>
          <w:p w:rsidR="00705622" w:rsidRPr="00D31877" w:rsidRDefault="00705622" w:rsidP="00FB7ED2">
            <w:r w:rsidRPr="00D31877">
              <w:t>REZULTATE AŞTEPTATE</w:t>
            </w:r>
          </w:p>
        </w:tc>
        <w:tc>
          <w:tcPr>
            <w:tcW w:w="1701" w:type="dxa"/>
            <w:shd w:val="clear" w:color="auto" w:fill="FFD966" w:themeFill="accent4" w:themeFillTint="99"/>
          </w:tcPr>
          <w:p w:rsidR="00705622" w:rsidRPr="00D31877" w:rsidRDefault="00705622" w:rsidP="00FB7ED2">
            <w:r w:rsidRPr="00D31877">
              <w:t xml:space="preserve">DATA PÂNĂ </w:t>
            </w:r>
            <w:smartTag w:uri="urn:schemas-microsoft-com:office:smarttags" w:element="PersonName">
              <w:smartTagPr>
                <w:attr w:name="ProductID" w:val="LA CARE VOR"/>
              </w:smartTagPr>
              <w:r w:rsidRPr="00D31877">
                <w:t>LA CARE VOR</w:t>
              </w:r>
            </w:smartTag>
            <w:r w:rsidRPr="00D31877">
              <w:t xml:space="preserve"> FI FINALIZATE</w:t>
            </w:r>
          </w:p>
        </w:tc>
        <w:tc>
          <w:tcPr>
            <w:tcW w:w="2552" w:type="dxa"/>
            <w:shd w:val="clear" w:color="auto" w:fill="FFD966" w:themeFill="accent4" w:themeFillTint="99"/>
          </w:tcPr>
          <w:p w:rsidR="00705622" w:rsidRPr="00D31877" w:rsidRDefault="00705622" w:rsidP="00FB7ED2">
            <w:r w:rsidRPr="00D31877">
              <w:t>PERSOANA RESPONSABILĂ</w:t>
            </w:r>
          </w:p>
        </w:tc>
        <w:tc>
          <w:tcPr>
            <w:tcW w:w="1700" w:type="dxa"/>
            <w:shd w:val="clear" w:color="auto" w:fill="FFD966" w:themeFill="accent4" w:themeFillTint="99"/>
          </w:tcPr>
          <w:p w:rsidR="00705622" w:rsidRPr="00D31877" w:rsidRDefault="00705622" w:rsidP="00FB7ED2">
            <w:r w:rsidRPr="00D31877">
              <w:t>PARTENERI</w:t>
            </w:r>
          </w:p>
        </w:tc>
        <w:tc>
          <w:tcPr>
            <w:tcW w:w="1701" w:type="dxa"/>
            <w:shd w:val="clear" w:color="auto" w:fill="FFD966" w:themeFill="accent4" w:themeFillTint="99"/>
          </w:tcPr>
          <w:p w:rsidR="00705622" w:rsidRPr="00D31877" w:rsidRDefault="00705622" w:rsidP="00FB7ED2">
            <w:r w:rsidRPr="00D31877">
              <w:t>COST</w:t>
            </w:r>
          </w:p>
        </w:tc>
        <w:tc>
          <w:tcPr>
            <w:tcW w:w="3402" w:type="dxa"/>
            <w:shd w:val="clear" w:color="auto" w:fill="FFD966" w:themeFill="accent4" w:themeFillTint="99"/>
          </w:tcPr>
          <w:p w:rsidR="00705622" w:rsidRPr="00D31877" w:rsidRDefault="00705622" w:rsidP="00FB7ED2">
            <w:r w:rsidRPr="00D31877">
              <w:t xml:space="preserve"> Monitorizare evaluare </w:t>
            </w:r>
          </w:p>
        </w:tc>
      </w:tr>
      <w:tr w:rsidR="00705622" w:rsidTr="00FB7ED2">
        <w:trPr>
          <w:trHeight w:val="226"/>
        </w:trPr>
        <w:tc>
          <w:tcPr>
            <w:tcW w:w="2689" w:type="dxa"/>
          </w:tcPr>
          <w:p w:rsidR="00705622" w:rsidRPr="00FB7ED2" w:rsidRDefault="00705622" w:rsidP="00FB7ED2">
            <w:r w:rsidRPr="00FB7ED2">
              <w:t xml:space="preserve">Alegerea responsabilului pentru proiecte </w:t>
            </w:r>
          </w:p>
        </w:tc>
        <w:tc>
          <w:tcPr>
            <w:tcW w:w="1701" w:type="dxa"/>
          </w:tcPr>
          <w:p w:rsidR="00705622" w:rsidRPr="00FB7ED2" w:rsidRDefault="00705622" w:rsidP="00FB7ED2">
            <w:r w:rsidRPr="00FB7ED2">
              <w:t xml:space="preserve">Responsabil pentru proiecte europene </w:t>
            </w:r>
          </w:p>
        </w:tc>
        <w:tc>
          <w:tcPr>
            <w:tcW w:w="1701" w:type="dxa"/>
          </w:tcPr>
          <w:p w:rsidR="00705622" w:rsidRPr="00FB7ED2" w:rsidRDefault="00705622" w:rsidP="00FB7ED2">
            <w:r w:rsidRPr="00FB7ED2">
              <w:t>septembrie 201</w:t>
            </w:r>
            <w:r w:rsidR="00A463ED">
              <w:t>8</w:t>
            </w:r>
          </w:p>
        </w:tc>
        <w:tc>
          <w:tcPr>
            <w:tcW w:w="2552" w:type="dxa"/>
          </w:tcPr>
          <w:p w:rsidR="00705622" w:rsidRPr="00FB7ED2" w:rsidRDefault="00705622" w:rsidP="00FB7ED2">
            <w:r w:rsidRPr="00FB7ED2">
              <w:t xml:space="preserve">Director adjunct </w:t>
            </w:r>
          </w:p>
        </w:tc>
        <w:tc>
          <w:tcPr>
            <w:tcW w:w="1700" w:type="dxa"/>
          </w:tcPr>
          <w:p w:rsidR="00705622" w:rsidRPr="00FB7ED2" w:rsidRDefault="00705622" w:rsidP="00FB7ED2"/>
        </w:tc>
        <w:tc>
          <w:tcPr>
            <w:tcW w:w="1701" w:type="dxa"/>
          </w:tcPr>
          <w:p w:rsidR="00705622" w:rsidRPr="00FB7ED2" w:rsidRDefault="00705622" w:rsidP="00FB7ED2"/>
        </w:tc>
        <w:tc>
          <w:tcPr>
            <w:tcW w:w="3402" w:type="dxa"/>
          </w:tcPr>
          <w:p w:rsidR="00705622" w:rsidRPr="00FB7ED2" w:rsidRDefault="00D23EB7" w:rsidP="00FB7ED2">
            <w:r w:rsidRPr="00FB7ED2">
              <w:t>Director</w:t>
            </w:r>
          </w:p>
        </w:tc>
      </w:tr>
      <w:tr w:rsidR="00D23EB7" w:rsidTr="00FB7ED2">
        <w:trPr>
          <w:trHeight w:val="353"/>
        </w:trPr>
        <w:tc>
          <w:tcPr>
            <w:tcW w:w="2689" w:type="dxa"/>
          </w:tcPr>
          <w:p w:rsidR="00D23EB7" w:rsidRPr="00FB7ED2" w:rsidRDefault="00D23EB7" w:rsidP="00FB7ED2">
            <w:r w:rsidRPr="00FB7ED2">
              <w:t xml:space="preserve">Identificarea unor parteneri europeni si locali şi naţionali </w:t>
            </w:r>
          </w:p>
        </w:tc>
        <w:tc>
          <w:tcPr>
            <w:tcW w:w="1701" w:type="dxa"/>
          </w:tcPr>
          <w:p w:rsidR="00D23EB7" w:rsidRPr="00FB7ED2" w:rsidRDefault="00D23EB7" w:rsidP="00FB7ED2">
            <w:r w:rsidRPr="00FB7ED2">
              <w:t xml:space="preserve">Semnarea de parteneriate </w:t>
            </w:r>
          </w:p>
        </w:tc>
        <w:tc>
          <w:tcPr>
            <w:tcW w:w="1701" w:type="dxa"/>
          </w:tcPr>
          <w:p w:rsidR="00D23EB7" w:rsidRPr="00FB7ED2" w:rsidRDefault="00D23EB7" w:rsidP="00FB7ED2">
            <w:r w:rsidRPr="00FB7ED2">
              <w:t xml:space="preserve">permanent </w:t>
            </w:r>
          </w:p>
        </w:tc>
        <w:tc>
          <w:tcPr>
            <w:tcW w:w="2552" w:type="dxa"/>
          </w:tcPr>
          <w:p w:rsidR="00D23EB7" w:rsidRPr="00FB7ED2" w:rsidRDefault="00D23EB7" w:rsidP="00FB7ED2">
            <w:r w:rsidRPr="00FB7ED2">
              <w:t xml:space="preserve">Responsabil proiecte </w:t>
            </w:r>
          </w:p>
        </w:tc>
        <w:tc>
          <w:tcPr>
            <w:tcW w:w="1700" w:type="dxa"/>
          </w:tcPr>
          <w:p w:rsidR="00D23EB7" w:rsidRPr="00FB7ED2" w:rsidRDefault="00D23EB7" w:rsidP="00FB7ED2">
            <w:r w:rsidRPr="00FB7ED2">
              <w:t>ISJ Vâlcea</w:t>
            </w:r>
          </w:p>
          <w:p w:rsidR="00D23EB7" w:rsidRPr="00FB7ED2" w:rsidRDefault="00D23EB7" w:rsidP="00FB7ED2">
            <w:r w:rsidRPr="00FB7ED2">
              <w:t>Comunitatea locală</w:t>
            </w:r>
          </w:p>
        </w:tc>
        <w:tc>
          <w:tcPr>
            <w:tcW w:w="1701" w:type="dxa"/>
          </w:tcPr>
          <w:p w:rsidR="00D23EB7" w:rsidRPr="00FB7ED2" w:rsidRDefault="00D23EB7" w:rsidP="00FB7ED2"/>
        </w:tc>
        <w:tc>
          <w:tcPr>
            <w:tcW w:w="3402" w:type="dxa"/>
          </w:tcPr>
          <w:p w:rsidR="00D23EB7" w:rsidRPr="00FB7ED2" w:rsidRDefault="00D23EB7" w:rsidP="00FB7ED2">
            <w:r w:rsidRPr="00FB7ED2">
              <w:t xml:space="preserve">Director adjunct </w:t>
            </w:r>
          </w:p>
        </w:tc>
      </w:tr>
      <w:tr w:rsidR="00D23EB7" w:rsidTr="00FB7ED2">
        <w:trPr>
          <w:trHeight w:val="353"/>
        </w:trPr>
        <w:tc>
          <w:tcPr>
            <w:tcW w:w="2689" w:type="dxa"/>
          </w:tcPr>
          <w:p w:rsidR="00D23EB7" w:rsidRPr="00FB7ED2" w:rsidRDefault="00D23EB7" w:rsidP="00FB7ED2">
            <w:r w:rsidRPr="00FB7ED2">
              <w:t xml:space="preserve">Iniţierea de programe noi si continuarea programelor existente </w:t>
            </w:r>
          </w:p>
        </w:tc>
        <w:tc>
          <w:tcPr>
            <w:tcW w:w="1701" w:type="dxa"/>
          </w:tcPr>
          <w:p w:rsidR="00D23EB7" w:rsidRPr="00FB7ED2" w:rsidRDefault="00D23EB7" w:rsidP="00FB7ED2">
            <w:r w:rsidRPr="00FB7ED2">
              <w:t xml:space="preserve">Scrierea/aprobarea unor proiecte </w:t>
            </w:r>
          </w:p>
        </w:tc>
        <w:tc>
          <w:tcPr>
            <w:tcW w:w="1701" w:type="dxa"/>
          </w:tcPr>
          <w:p w:rsidR="00D23EB7" w:rsidRPr="00FB7ED2" w:rsidRDefault="00D23EB7" w:rsidP="00FB7ED2">
            <w:r w:rsidRPr="00FB7ED2">
              <w:t>Iulie 201</w:t>
            </w:r>
            <w:r w:rsidR="00A463ED">
              <w:t>9</w:t>
            </w:r>
            <w:r w:rsidRPr="00FB7ED2">
              <w:t xml:space="preserve"> </w:t>
            </w:r>
          </w:p>
        </w:tc>
        <w:tc>
          <w:tcPr>
            <w:tcW w:w="2552" w:type="dxa"/>
          </w:tcPr>
          <w:p w:rsidR="00D23EB7" w:rsidRPr="00FB7ED2" w:rsidRDefault="00D23EB7" w:rsidP="00FB7ED2">
            <w:r w:rsidRPr="00FB7ED2">
              <w:t xml:space="preserve">Responsabil proiecte </w:t>
            </w:r>
          </w:p>
        </w:tc>
        <w:tc>
          <w:tcPr>
            <w:tcW w:w="1700" w:type="dxa"/>
          </w:tcPr>
          <w:p w:rsidR="00D23EB7" w:rsidRPr="00FB7ED2" w:rsidRDefault="00D23EB7" w:rsidP="00FB7ED2">
            <w:r w:rsidRPr="00FB7ED2">
              <w:t>ISJ Vâlcea</w:t>
            </w:r>
          </w:p>
          <w:p w:rsidR="00D23EB7" w:rsidRPr="00FB7ED2" w:rsidRDefault="00D23EB7" w:rsidP="00FB7ED2">
            <w:r w:rsidRPr="00FB7ED2">
              <w:t>Comunitatea locală</w:t>
            </w:r>
          </w:p>
        </w:tc>
        <w:tc>
          <w:tcPr>
            <w:tcW w:w="1701" w:type="dxa"/>
          </w:tcPr>
          <w:p w:rsidR="00D23EB7" w:rsidRPr="00FB7ED2" w:rsidRDefault="00D23EB7" w:rsidP="00FB7ED2">
            <w:r w:rsidRPr="00FB7ED2">
              <w:t xml:space="preserve">-buget </w:t>
            </w:r>
          </w:p>
          <w:p w:rsidR="00D23EB7" w:rsidRPr="00FB7ED2" w:rsidRDefault="00D23EB7" w:rsidP="00FB7ED2">
            <w:r w:rsidRPr="00FB7ED2">
              <w:t>-extrabugetar</w:t>
            </w:r>
          </w:p>
        </w:tc>
        <w:tc>
          <w:tcPr>
            <w:tcW w:w="3402" w:type="dxa"/>
          </w:tcPr>
          <w:p w:rsidR="00D23EB7" w:rsidRPr="00FB7ED2" w:rsidRDefault="00D23EB7" w:rsidP="00FB7ED2">
            <w:r w:rsidRPr="00FB7ED2">
              <w:t xml:space="preserve">Director adjunct </w:t>
            </w:r>
          </w:p>
        </w:tc>
      </w:tr>
      <w:tr w:rsidR="00D23EB7" w:rsidTr="00FB7ED2">
        <w:trPr>
          <w:trHeight w:val="352"/>
        </w:trPr>
        <w:tc>
          <w:tcPr>
            <w:tcW w:w="2689" w:type="dxa"/>
          </w:tcPr>
          <w:p w:rsidR="00D23EB7" w:rsidRPr="00FB7ED2" w:rsidRDefault="00D23EB7" w:rsidP="00FB7ED2">
            <w:r w:rsidRPr="00FB7ED2">
              <w:t xml:space="preserve">Atragerea/educarea elevilor în cunoaşterea valorilor europene şi implicarea în proiecte şi parteneriate </w:t>
            </w:r>
          </w:p>
        </w:tc>
        <w:tc>
          <w:tcPr>
            <w:tcW w:w="1701" w:type="dxa"/>
          </w:tcPr>
          <w:p w:rsidR="00D23EB7" w:rsidRPr="00FB7ED2" w:rsidRDefault="00D23EB7" w:rsidP="00FB7ED2">
            <w:r w:rsidRPr="00FB7ED2">
              <w:t xml:space="preserve">Înscriere elevilor în proiecte şi parteneriate </w:t>
            </w:r>
          </w:p>
        </w:tc>
        <w:tc>
          <w:tcPr>
            <w:tcW w:w="1701" w:type="dxa"/>
          </w:tcPr>
          <w:p w:rsidR="00D23EB7" w:rsidRPr="00FB7ED2" w:rsidRDefault="00D23EB7" w:rsidP="00FB7ED2">
            <w:r w:rsidRPr="00FB7ED2">
              <w:t>August 201</w:t>
            </w:r>
            <w:r w:rsidR="00A463ED">
              <w:t>9</w:t>
            </w:r>
          </w:p>
        </w:tc>
        <w:tc>
          <w:tcPr>
            <w:tcW w:w="2552" w:type="dxa"/>
          </w:tcPr>
          <w:p w:rsidR="00D23EB7" w:rsidRPr="00FB7ED2" w:rsidRDefault="00D23EB7" w:rsidP="00FB7ED2">
            <w:r w:rsidRPr="00FB7ED2">
              <w:t xml:space="preserve">Responsabil proiecte </w:t>
            </w:r>
          </w:p>
        </w:tc>
        <w:tc>
          <w:tcPr>
            <w:tcW w:w="1700" w:type="dxa"/>
          </w:tcPr>
          <w:p w:rsidR="00D23EB7" w:rsidRPr="00FB7ED2" w:rsidRDefault="00D23EB7" w:rsidP="00FB7ED2">
            <w:r w:rsidRPr="00FB7ED2">
              <w:t>ISJ Vâlcea</w:t>
            </w:r>
          </w:p>
          <w:p w:rsidR="00D23EB7" w:rsidRPr="00FB7ED2" w:rsidRDefault="00D23EB7" w:rsidP="00FB7ED2">
            <w:r w:rsidRPr="00FB7ED2">
              <w:t>Comunitatea locală</w:t>
            </w:r>
          </w:p>
        </w:tc>
        <w:tc>
          <w:tcPr>
            <w:tcW w:w="1701" w:type="dxa"/>
          </w:tcPr>
          <w:p w:rsidR="00D23EB7" w:rsidRPr="00FB7ED2" w:rsidRDefault="00D23EB7" w:rsidP="00FB7ED2">
            <w:r w:rsidRPr="00FB7ED2">
              <w:t xml:space="preserve">-buget </w:t>
            </w:r>
          </w:p>
          <w:p w:rsidR="00D23EB7" w:rsidRPr="00FB7ED2" w:rsidRDefault="00D23EB7" w:rsidP="00FB7ED2">
            <w:r w:rsidRPr="00FB7ED2">
              <w:t>-extrabugetar</w:t>
            </w:r>
          </w:p>
        </w:tc>
        <w:tc>
          <w:tcPr>
            <w:tcW w:w="3402" w:type="dxa"/>
          </w:tcPr>
          <w:p w:rsidR="00D23EB7" w:rsidRPr="00FB7ED2" w:rsidRDefault="00D23EB7" w:rsidP="00FB7ED2">
            <w:r w:rsidRPr="00FB7ED2">
              <w:t xml:space="preserve">Director adjunct </w:t>
            </w:r>
          </w:p>
        </w:tc>
      </w:tr>
      <w:tr w:rsidR="00D23EB7" w:rsidTr="00FB7ED2">
        <w:trPr>
          <w:trHeight w:val="353"/>
        </w:trPr>
        <w:tc>
          <w:tcPr>
            <w:tcW w:w="2689" w:type="dxa"/>
          </w:tcPr>
          <w:p w:rsidR="00D23EB7" w:rsidRPr="00FB7ED2" w:rsidRDefault="00D23EB7" w:rsidP="00FB7ED2">
            <w:r w:rsidRPr="00FB7ED2">
              <w:t xml:space="preserve">Diseminarea exemplelor de bună practică şi valorizarea experienţelor </w:t>
            </w:r>
          </w:p>
        </w:tc>
        <w:tc>
          <w:tcPr>
            <w:tcW w:w="1701" w:type="dxa"/>
          </w:tcPr>
          <w:p w:rsidR="00D23EB7" w:rsidRPr="00FB7ED2" w:rsidRDefault="00D23EB7" w:rsidP="00FB7ED2">
            <w:r w:rsidRPr="00FB7ED2">
              <w:t xml:space="preserve">Cunoaşterea de noi experienţe </w:t>
            </w:r>
          </w:p>
        </w:tc>
        <w:tc>
          <w:tcPr>
            <w:tcW w:w="1701" w:type="dxa"/>
          </w:tcPr>
          <w:p w:rsidR="00D23EB7" w:rsidRPr="00FB7ED2" w:rsidRDefault="00D23EB7" w:rsidP="00FB7ED2">
            <w:r w:rsidRPr="00FB7ED2">
              <w:t>Iunie 201</w:t>
            </w:r>
            <w:r w:rsidR="00A463ED">
              <w:t>9</w:t>
            </w:r>
          </w:p>
        </w:tc>
        <w:tc>
          <w:tcPr>
            <w:tcW w:w="2552" w:type="dxa"/>
          </w:tcPr>
          <w:p w:rsidR="00D23EB7" w:rsidRPr="00FB7ED2" w:rsidRDefault="00D23EB7" w:rsidP="00FB7ED2">
            <w:r w:rsidRPr="00FB7ED2">
              <w:t xml:space="preserve">Responsabil proiecte </w:t>
            </w:r>
          </w:p>
        </w:tc>
        <w:tc>
          <w:tcPr>
            <w:tcW w:w="1700" w:type="dxa"/>
          </w:tcPr>
          <w:p w:rsidR="00D23EB7" w:rsidRPr="00FB7ED2" w:rsidRDefault="00D23EB7" w:rsidP="00FB7ED2">
            <w:r w:rsidRPr="00FB7ED2">
              <w:t>ISJ Vâlcea</w:t>
            </w:r>
          </w:p>
          <w:p w:rsidR="00D23EB7" w:rsidRPr="00FB7ED2" w:rsidRDefault="00D23EB7" w:rsidP="00FB7ED2">
            <w:r w:rsidRPr="00FB7ED2">
              <w:t>Comunitatea locală</w:t>
            </w:r>
          </w:p>
        </w:tc>
        <w:tc>
          <w:tcPr>
            <w:tcW w:w="1701" w:type="dxa"/>
          </w:tcPr>
          <w:p w:rsidR="00D23EB7" w:rsidRPr="00FB7ED2" w:rsidRDefault="00D23EB7" w:rsidP="00FB7ED2">
            <w:r w:rsidRPr="00FB7ED2">
              <w:t xml:space="preserve">-buget </w:t>
            </w:r>
          </w:p>
          <w:p w:rsidR="00D23EB7" w:rsidRPr="00FB7ED2" w:rsidRDefault="00D23EB7" w:rsidP="00FB7ED2">
            <w:r w:rsidRPr="00FB7ED2">
              <w:t>-extrabugetar</w:t>
            </w:r>
          </w:p>
        </w:tc>
        <w:tc>
          <w:tcPr>
            <w:tcW w:w="3402" w:type="dxa"/>
          </w:tcPr>
          <w:p w:rsidR="00D23EB7" w:rsidRPr="00FB7ED2" w:rsidRDefault="00D23EB7" w:rsidP="00FB7ED2">
            <w:r w:rsidRPr="00FB7ED2">
              <w:t xml:space="preserve">Director adjunct </w:t>
            </w:r>
          </w:p>
          <w:p w:rsidR="00D23EB7" w:rsidRPr="00FB7ED2" w:rsidRDefault="00D23EB7" w:rsidP="00FB7ED2"/>
        </w:tc>
      </w:tr>
    </w:tbl>
    <w:p w:rsidR="00D31877" w:rsidRPr="00D31877" w:rsidRDefault="00D31877" w:rsidP="00D31877">
      <w:pPr>
        <w:tabs>
          <w:tab w:val="left" w:pos="14130"/>
        </w:tabs>
        <w:spacing w:line="360" w:lineRule="auto"/>
        <w:sectPr w:rsidR="00D31877" w:rsidRPr="00D31877" w:rsidSect="00D31877">
          <w:pgSz w:w="16834" w:h="11909" w:orient="landscape" w:code="9"/>
          <w:pgMar w:top="1134" w:right="851" w:bottom="567" w:left="851" w:header="709" w:footer="709" w:gutter="0"/>
          <w:cols w:space="708"/>
          <w:docGrid w:linePitch="360"/>
        </w:sectPr>
      </w:pPr>
      <w:r w:rsidRPr="00D31877">
        <w:tab/>
      </w:r>
    </w:p>
    <w:p w:rsidR="007C3622" w:rsidRDefault="007C3622" w:rsidP="00FD5B5E">
      <w:pPr>
        <w:jc w:val="center"/>
      </w:pPr>
    </w:p>
    <w:p w:rsidR="007C3622" w:rsidRPr="00FA32BA" w:rsidRDefault="007C3622" w:rsidP="00FD5B5E">
      <w:pPr>
        <w:jc w:val="center"/>
      </w:pPr>
    </w:p>
    <w:p w:rsidR="00DD6DA5" w:rsidRDefault="00DD6DA5" w:rsidP="005C54CC">
      <w:pPr>
        <w:jc w:val="center"/>
        <w:rPr>
          <w:b/>
          <w:bCs/>
          <w:sz w:val="32"/>
        </w:rPr>
        <w:sectPr w:rsidR="00DD6DA5" w:rsidSect="00462776">
          <w:pgSz w:w="16834" w:h="11909" w:orient="landscape" w:code="9"/>
          <w:pgMar w:top="1134" w:right="851" w:bottom="1077" w:left="851" w:header="709" w:footer="709" w:gutter="0"/>
          <w:cols w:space="708"/>
          <w:docGrid w:linePitch="360"/>
        </w:sectPr>
      </w:pPr>
    </w:p>
    <w:p w:rsidR="00820C77" w:rsidRDefault="00820C77" w:rsidP="00A12A04">
      <w:pPr>
        <w:rPr>
          <w:b/>
          <w:bCs/>
          <w:sz w:val="32"/>
        </w:rPr>
      </w:pPr>
    </w:p>
    <w:p w:rsidR="001706E1" w:rsidRPr="00A12A04" w:rsidRDefault="00A12A04" w:rsidP="00A35F39">
      <w:pPr>
        <w:pStyle w:val="Heading1"/>
      </w:pPr>
      <w:bookmarkStart w:id="240" w:name="_Toc275348133"/>
      <w:bookmarkStart w:id="241" w:name="_Toc275348450"/>
      <w:bookmarkStart w:id="242" w:name="_Toc275348871"/>
      <w:bookmarkStart w:id="243" w:name="_Toc275349262"/>
      <w:bookmarkStart w:id="244" w:name="_Toc275349477"/>
      <w:bookmarkStart w:id="245" w:name="_Toc275349591"/>
      <w:bookmarkStart w:id="246" w:name="_Toc278647105"/>
      <w:bookmarkStart w:id="247" w:name="_Toc371240034"/>
      <w:bookmarkStart w:id="248" w:name="_Toc503173407"/>
      <w:r w:rsidRPr="00A12A04">
        <w:t>VII</w:t>
      </w:r>
      <w:r w:rsidR="00820C77" w:rsidRPr="00A12A04">
        <w:t xml:space="preserve">. </w:t>
      </w:r>
      <w:r w:rsidR="0029387D">
        <w:t>C</w:t>
      </w:r>
      <w:r w:rsidR="0029387D" w:rsidRPr="00A12A04">
        <w:t>onsultare, monitorizare şi evaluare</w:t>
      </w:r>
      <w:bookmarkEnd w:id="240"/>
      <w:bookmarkEnd w:id="241"/>
      <w:bookmarkEnd w:id="242"/>
      <w:bookmarkEnd w:id="243"/>
      <w:bookmarkEnd w:id="244"/>
      <w:bookmarkEnd w:id="245"/>
      <w:bookmarkEnd w:id="246"/>
      <w:bookmarkEnd w:id="247"/>
      <w:bookmarkEnd w:id="248"/>
    </w:p>
    <w:p w:rsidR="001706E1" w:rsidRPr="003B5932" w:rsidRDefault="001706E1" w:rsidP="005C54CC">
      <w:pPr>
        <w:jc w:val="center"/>
      </w:pPr>
    </w:p>
    <w:p w:rsidR="001706E1" w:rsidRPr="003B5932" w:rsidRDefault="001706E1" w:rsidP="005C54CC">
      <w:pPr>
        <w:pStyle w:val="BodyText"/>
      </w:pPr>
      <w:r w:rsidRPr="003B5932">
        <w:tab/>
        <w:t xml:space="preserve">Elaborarea Planului de Acţiune al Şcolii este un proces complex care necesită o analiză atentă a mediului intern şi extern al şcolii implicând consultarea PRAI şi PLAI  din zona noastră geografică pentru a putea aborda problemele şi evoluţiile comune acestei regiuni, dar în acelaşi timp pentru a putea să ne individualizăm, creându-ne o identitate proprie recunoscută. </w:t>
      </w:r>
    </w:p>
    <w:p w:rsidR="001706E1" w:rsidRPr="003B5932" w:rsidRDefault="001706E1" w:rsidP="005C54CC">
      <w:pPr>
        <w:jc w:val="both"/>
      </w:pPr>
      <w:r w:rsidRPr="003B5932">
        <w:tab/>
        <w:t>Pornind de la aceste cerinţe am elaborat o strategie de documentare orientată pe următoarele direcţii:</w:t>
      </w:r>
    </w:p>
    <w:p w:rsidR="001706E1" w:rsidRPr="003B5932" w:rsidRDefault="001706E1" w:rsidP="005C24E6">
      <w:pPr>
        <w:numPr>
          <w:ilvl w:val="0"/>
          <w:numId w:val="3"/>
        </w:numPr>
        <w:jc w:val="both"/>
      </w:pPr>
      <w:r w:rsidRPr="003B5932">
        <w:t>Cercetarea arhivelor şcolii şi consultarea cu profesorii în vârstă şi membrii ai comunităţii locale în vederea obţinerii informaţiilor necesare pentru o bună analiză a mediului intern.</w:t>
      </w:r>
    </w:p>
    <w:p w:rsidR="001706E1" w:rsidRPr="003B5932" w:rsidRDefault="001706E1" w:rsidP="005C24E6">
      <w:pPr>
        <w:numPr>
          <w:ilvl w:val="0"/>
          <w:numId w:val="3"/>
        </w:numPr>
        <w:jc w:val="both"/>
      </w:pPr>
      <w:r w:rsidRPr="003B5932">
        <w:t>Cercetarea Arhivelor Naţionale, secţia Rm. Vâlcea în vederea completării informaţiilor.</w:t>
      </w:r>
    </w:p>
    <w:p w:rsidR="001706E1" w:rsidRPr="003B5932" w:rsidRDefault="001706E1" w:rsidP="005C24E6">
      <w:pPr>
        <w:numPr>
          <w:ilvl w:val="0"/>
          <w:numId w:val="3"/>
        </w:numPr>
        <w:jc w:val="both"/>
      </w:pPr>
      <w:r w:rsidRPr="003B5932">
        <w:t>Consultarea partenerilor sociali în vederea stabilirii ţintelor strategice.</w:t>
      </w:r>
    </w:p>
    <w:p w:rsidR="001706E1" w:rsidRPr="003B5932" w:rsidRDefault="001706E1" w:rsidP="005C54CC">
      <w:pPr>
        <w:ind w:firstLine="708"/>
        <w:jc w:val="both"/>
      </w:pPr>
      <w:r w:rsidRPr="003B5932">
        <w:t>În vederea realizării acestor obiective a fost constituită o echipă formată de 6 cadre didactice care au primit sarcini concrete pe cele trei direcţii de acţiune prezentate anterior. S-a acţionat în echipe formate din două persoane având săptămânal şedinţă comună pentru analiza rezultatelor obţinute şi stabilirea sarcinilor pentru etapa următoare.</w:t>
      </w:r>
    </w:p>
    <w:p w:rsidR="001706E1" w:rsidRPr="003B5932" w:rsidRDefault="001706E1" w:rsidP="005C54CC">
      <w:pPr>
        <w:ind w:firstLine="708"/>
        <w:jc w:val="both"/>
      </w:pPr>
      <w:r w:rsidRPr="003B5932">
        <w:t>Aceeaşi echipă a participat la elaborarea Planului de Acţiune al Şcolii şi se ocupă în continuare de monitorizarea planurilor operaţionale, realizarea feedback-ului şi actualizarea acestora.</w:t>
      </w:r>
    </w:p>
    <w:p w:rsidR="001706E1" w:rsidRPr="003B5932" w:rsidRDefault="001706E1" w:rsidP="005C54CC">
      <w:pPr>
        <w:ind w:firstLine="708"/>
        <w:jc w:val="both"/>
      </w:pPr>
      <w:r w:rsidRPr="003B5932">
        <w:t>Rezultatele evaluărilor parţiale vor fi prezentate periodic în Consiliul de Administraţie în vederea aprobării măsurilor ce se impun pentru realizarea obiectivelor propuse; semestrial aceste rezultate vor fi prezentate Consiliului Profesoral.</w:t>
      </w:r>
    </w:p>
    <w:p w:rsidR="001706E1" w:rsidRPr="003B5932" w:rsidRDefault="001706E1" w:rsidP="005C54CC">
      <w:pPr>
        <w:ind w:firstLine="708"/>
        <w:jc w:val="both"/>
      </w:pPr>
      <w:r w:rsidRPr="003B5932">
        <w:t>Evaluarea finală va fi făcută în şedinţa Consiliului de Administraţie în luna iulie după încheierea examenelor naţionale, când se va analiza gradul de atingere a obiectivelor propuse şi se vor stabili obiectivele planului operaţional pentru anul următor.</w:t>
      </w:r>
    </w:p>
    <w:p w:rsidR="001706E1" w:rsidRPr="003B5932" w:rsidRDefault="001706E1" w:rsidP="005C54CC">
      <w:pPr>
        <w:ind w:firstLine="708"/>
        <w:jc w:val="both"/>
      </w:pPr>
    </w:p>
    <w:p w:rsidR="001706E1" w:rsidRPr="003B5932" w:rsidRDefault="001706E1" w:rsidP="005C54CC">
      <w:pPr>
        <w:ind w:firstLine="708"/>
        <w:jc w:val="both"/>
      </w:pPr>
    </w:p>
    <w:tbl>
      <w:tblPr>
        <w:tblW w:w="10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8"/>
        <w:gridCol w:w="2400"/>
        <w:gridCol w:w="1560"/>
      </w:tblGrid>
      <w:tr w:rsidR="001706E1" w:rsidRPr="003B5932">
        <w:tc>
          <w:tcPr>
            <w:tcW w:w="6108" w:type="dxa"/>
            <w:vAlign w:val="center"/>
          </w:tcPr>
          <w:p w:rsidR="001706E1" w:rsidRPr="003B5932" w:rsidRDefault="001706E1" w:rsidP="005C54CC">
            <w:pPr>
              <w:jc w:val="center"/>
              <w:rPr>
                <w:b/>
                <w:bCs/>
                <w:sz w:val="28"/>
                <w:szCs w:val="28"/>
              </w:rPr>
            </w:pPr>
            <w:r w:rsidRPr="003B5932">
              <w:rPr>
                <w:b/>
                <w:bCs/>
                <w:sz w:val="28"/>
                <w:szCs w:val="28"/>
              </w:rPr>
              <w:t>Activitate propusă</w:t>
            </w:r>
          </w:p>
        </w:tc>
        <w:tc>
          <w:tcPr>
            <w:tcW w:w="2400" w:type="dxa"/>
            <w:vAlign w:val="center"/>
          </w:tcPr>
          <w:p w:rsidR="001706E1" w:rsidRPr="00EE03AA" w:rsidRDefault="001706E1" w:rsidP="00EE03AA">
            <w:pPr>
              <w:rPr>
                <w:b/>
              </w:rPr>
            </w:pPr>
            <w:bookmarkStart w:id="249" w:name="_Toc275348134"/>
            <w:r w:rsidRPr="00EE03AA">
              <w:rPr>
                <w:b/>
              </w:rPr>
              <w:t>Responsabili</w:t>
            </w:r>
            <w:bookmarkEnd w:id="249"/>
          </w:p>
        </w:tc>
        <w:tc>
          <w:tcPr>
            <w:tcW w:w="1560" w:type="dxa"/>
            <w:vAlign w:val="center"/>
          </w:tcPr>
          <w:p w:rsidR="001706E1" w:rsidRPr="003B5932" w:rsidRDefault="001706E1" w:rsidP="005C54CC">
            <w:pPr>
              <w:jc w:val="center"/>
              <w:rPr>
                <w:b/>
                <w:bCs/>
                <w:sz w:val="28"/>
                <w:szCs w:val="28"/>
              </w:rPr>
            </w:pPr>
            <w:r w:rsidRPr="003B5932">
              <w:rPr>
                <w:b/>
                <w:bCs/>
                <w:sz w:val="28"/>
                <w:szCs w:val="28"/>
              </w:rPr>
              <w:t>Termen</w:t>
            </w:r>
          </w:p>
        </w:tc>
      </w:tr>
      <w:tr w:rsidR="001706E1" w:rsidRPr="003B5932">
        <w:tc>
          <w:tcPr>
            <w:tcW w:w="6108" w:type="dxa"/>
          </w:tcPr>
          <w:p w:rsidR="001706E1" w:rsidRPr="003B5932" w:rsidRDefault="001706E1" w:rsidP="005C54CC">
            <w:pPr>
              <w:jc w:val="both"/>
            </w:pPr>
            <w:r w:rsidRPr="003B5932">
              <w:t>1.Stabilirea metodologiei de evaluare şi a responsabilităţilor pe membrii comisiei.</w:t>
            </w:r>
          </w:p>
        </w:tc>
        <w:tc>
          <w:tcPr>
            <w:tcW w:w="2400" w:type="dxa"/>
            <w:vAlign w:val="center"/>
          </w:tcPr>
          <w:p w:rsidR="001706E1" w:rsidRPr="00EE03AA" w:rsidRDefault="000D3C18" w:rsidP="007A3E1B">
            <w:bookmarkStart w:id="250" w:name="_Toc275348135"/>
            <w:r w:rsidRPr="00EE03AA">
              <w:t xml:space="preserve">Dir </w:t>
            </w:r>
            <w:bookmarkEnd w:id="250"/>
            <w:r w:rsidR="007A3E1B">
              <w:t>Ivănescu Eliana</w:t>
            </w:r>
          </w:p>
        </w:tc>
        <w:tc>
          <w:tcPr>
            <w:tcW w:w="1560" w:type="dxa"/>
          </w:tcPr>
          <w:p w:rsidR="001706E1" w:rsidRPr="003B5932" w:rsidRDefault="001706E1" w:rsidP="005C54CC">
            <w:pPr>
              <w:jc w:val="both"/>
            </w:pPr>
            <w:r w:rsidRPr="003B5932">
              <w:t>Septembrie</w:t>
            </w:r>
          </w:p>
          <w:p w:rsidR="001706E1" w:rsidRPr="003B5932" w:rsidRDefault="0021491E" w:rsidP="00C0030A">
            <w:pPr>
              <w:jc w:val="both"/>
            </w:pPr>
            <w:r w:rsidRPr="003B5932">
              <w:t>20</w:t>
            </w:r>
            <w:r w:rsidR="00C0030A">
              <w:t>1</w:t>
            </w:r>
            <w:r w:rsidR="00A7437E">
              <w:t>8</w:t>
            </w:r>
          </w:p>
        </w:tc>
      </w:tr>
      <w:tr w:rsidR="007A3E1B" w:rsidRPr="003B5932">
        <w:tc>
          <w:tcPr>
            <w:tcW w:w="6108" w:type="dxa"/>
          </w:tcPr>
          <w:p w:rsidR="007A3E1B" w:rsidRPr="003B5932" w:rsidRDefault="007A3E1B" w:rsidP="005C54CC">
            <w:pPr>
              <w:jc w:val="both"/>
            </w:pPr>
            <w:r w:rsidRPr="003B5932">
              <w:t>2.Colectarea datelor privind realizarea obiectivelor propuse şi impactul asupra comunităţii.</w:t>
            </w:r>
          </w:p>
        </w:tc>
        <w:tc>
          <w:tcPr>
            <w:tcW w:w="2400" w:type="dxa"/>
            <w:vAlign w:val="center"/>
          </w:tcPr>
          <w:p w:rsidR="007A3E1B" w:rsidRPr="00EE03AA" w:rsidRDefault="007A3E1B" w:rsidP="00536A33">
            <w:r w:rsidRPr="00EE03AA">
              <w:t xml:space="preserve">Dir </w:t>
            </w:r>
            <w:r>
              <w:t>Ivănescu Eliana</w:t>
            </w:r>
          </w:p>
        </w:tc>
        <w:tc>
          <w:tcPr>
            <w:tcW w:w="1560" w:type="dxa"/>
          </w:tcPr>
          <w:p w:rsidR="007A3E1B" w:rsidRPr="003B5932" w:rsidRDefault="007A3E1B" w:rsidP="005C54CC">
            <w:pPr>
              <w:jc w:val="both"/>
            </w:pPr>
            <w:r w:rsidRPr="003B5932">
              <w:t xml:space="preserve">Lunar </w:t>
            </w:r>
          </w:p>
        </w:tc>
      </w:tr>
      <w:tr w:rsidR="00A4768E" w:rsidRPr="003B5932">
        <w:tc>
          <w:tcPr>
            <w:tcW w:w="6108" w:type="dxa"/>
          </w:tcPr>
          <w:p w:rsidR="00A4768E" w:rsidRPr="003B5932" w:rsidRDefault="00A4768E" w:rsidP="00A4768E">
            <w:pPr>
              <w:jc w:val="both"/>
            </w:pPr>
            <w:r w:rsidRPr="003B5932">
              <w:t>3.Analiza informaţiilor cerute obţinute, stabilirea obiectivelor şi corectarea eventualelor disfuncţionalităţi</w:t>
            </w:r>
          </w:p>
        </w:tc>
        <w:tc>
          <w:tcPr>
            <w:tcW w:w="2400" w:type="dxa"/>
            <w:vAlign w:val="center"/>
          </w:tcPr>
          <w:p w:rsidR="00A4768E" w:rsidRDefault="00A4768E" w:rsidP="00A4768E">
            <w:r w:rsidRPr="00EE03AA">
              <w:t xml:space="preserve">Dir </w:t>
            </w:r>
            <w:r>
              <w:t>Ivănescu Eliana</w:t>
            </w:r>
          </w:p>
          <w:p w:rsidR="00A4768E" w:rsidRPr="00EE03AA" w:rsidRDefault="00A4768E" w:rsidP="00A4768E">
            <w:r>
              <w:t>Membrii CEAC</w:t>
            </w:r>
          </w:p>
        </w:tc>
        <w:tc>
          <w:tcPr>
            <w:tcW w:w="1560" w:type="dxa"/>
          </w:tcPr>
          <w:p w:rsidR="00A4768E" w:rsidRPr="003B5932" w:rsidRDefault="00A4768E" w:rsidP="00A4768E">
            <w:pPr>
              <w:jc w:val="both"/>
            </w:pPr>
            <w:r w:rsidRPr="003B5932">
              <w:t>Lunar</w:t>
            </w:r>
          </w:p>
          <w:p w:rsidR="00A4768E" w:rsidRPr="003B5932" w:rsidRDefault="00A4768E" w:rsidP="00A4768E">
            <w:pPr>
              <w:jc w:val="both"/>
            </w:pPr>
          </w:p>
        </w:tc>
      </w:tr>
      <w:tr w:rsidR="007A3E1B" w:rsidRPr="003B5932">
        <w:tc>
          <w:tcPr>
            <w:tcW w:w="6108" w:type="dxa"/>
          </w:tcPr>
          <w:p w:rsidR="007A3E1B" w:rsidRPr="003B5932" w:rsidRDefault="007A3E1B" w:rsidP="005C54CC">
            <w:pPr>
              <w:jc w:val="both"/>
            </w:pPr>
            <w:r w:rsidRPr="003B5932">
              <w:t>4.Comunicarea în Consiliul de Administraţie a rezultatelor analizei efectuate şi propunerea măsurilor ce se impun.</w:t>
            </w:r>
          </w:p>
        </w:tc>
        <w:tc>
          <w:tcPr>
            <w:tcW w:w="2400" w:type="dxa"/>
            <w:vAlign w:val="center"/>
          </w:tcPr>
          <w:p w:rsidR="007A3E1B" w:rsidRPr="00EE03AA" w:rsidRDefault="007A3E1B" w:rsidP="00536A33">
            <w:r w:rsidRPr="00EE03AA">
              <w:t xml:space="preserve">Dir </w:t>
            </w:r>
            <w:r>
              <w:t>Ivănescu Eliana</w:t>
            </w:r>
          </w:p>
        </w:tc>
        <w:tc>
          <w:tcPr>
            <w:tcW w:w="1560" w:type="dxa"/>
          </w:tcPr>
          <w:p w:rsidR="007A3E1B" w:rsidRPr="003B5932" w:rsidRDefault="007A3E1B" w:rsidP="005C54CC">
            <w:pPr>
              <w:jc w:val="both"/>
            </w:pPr>
            <w:r w:rsidRPr="003B5932">
              <w:t>Lunar</w:t>
            </w:r>
          </w:p>
        </w:tc>
      </w:tr>
      <w:tr w:rsidR="007A3E1B" w:rsidRPr="003B5932">
        <w:tc>
          <w:tcPr>
            <w:tcW w:w="6108" w:type="dxa"/>
          </w:tcPr>
          <w:p w:rsidR="007A3E1B" w:rsidRPr="003B5932" w:rsidRDefault="007A3E1B" w:rsidP="005C54CC">
            <w:pPr>
              <w:jc w:val="both"/>
            </w:pPr>
            <w:r w:rsidRPr="003B5932">
              <w:t>5.Evaluarea finală a progresului realizat în atingerea ţintelor, evaluarea mediului extern şi intern cât şi actualizarea Planului de Acţiune al Şcolii. Întocmirea Planului operaţional pentru anul următor.</w:t>
            </w:r>
          </w:p>
        </w:tc>
        <w:tc>
          <w:tcPr>
            <w:tcW w:w="2400" w:type="dxa"/>
            <w:vAlign w:val="center"/>
          </w:tcPr>
          <w:p w:rsidR="007A3E1B" w:rsidRDefault="007A3E1B" w:rsidP="00536A33">
            <w:r w:rsidRPr="00EE03AA">
              <w:t xml:space="preserve">Dir </w:t>
            </w:r>
            <w:r>
              <w:t>Ivănescu Eliana</w:t>
            </w:r>
          </w:p>
          <w:p w:rsidR="007A3E1B" w:rsidRPr="00EE03AA" w:rsidRDefault="007A3E1B" w:rsidP="00536A33">
            <w:r>
              <w:t>Membrii CEAC</w:t>
            </w:r>
          </w:p>
        </w:tc>
        <w:tc>
          <w:tcPr>
            <w:tcW w:w="1560" w:type="dxa"/>
          </w:tcPr>
          <w:p w:rsidR="007A3E1B" w:rsidRPr="003B5932" w:rsidRDefault="007A3E1B" w:rsidP="005C54CC">
            <w:pPr>
              <w:jc w:val="both"/>
            </w:pPr>
            <w:r w:rsidRPr="003B5932">
              <w:t>Iulie 20</w:t>
            </w:r>
            <w:r>
              <w:t>1</w:t>
            </w:r>
            <w:r w:rsidR="00A7437E">
              <w:t>9</w:t>
            </w:r>
          </w:p>
        </w:tc>
      </w:tr>
      <w:tr w:rsidR="00A4768E" w:rsidRPr="003B5932">
        <w:tc>
          <w:tcPr>
            <w:tcW w:w="6108" w:type="dxa"/>
          </w:tcPr>
          <w:p w:rsidR="00A4768E" w:rsidRPr="003B5932" w:rsidRDefault="00A4768E" w:rsidP="00A4768E">
            <w:pPr>
              <w:jc w:val="both"/>
            </w:pPr>
            <w:r w:rsidRPr="003B5932">
              <w:t xml:space="preserve">6.Prezentarea în Consiliul Profesoral a rezultatului monitorizării şi supunerea spre aprobare a Planului operaţional pentru anul </w:t>
            </w:r>
            <w:r w:rsidR="00A7437E">
              <w:t>2018-2019</w:t>
            </w:r>
            <w:r w:rsidRPr="003B5932">
              <w:t>.</w:t>
            </w:r>
          </w:p>
        </w:tc>
        <w:tc>
          <w:tcPr>
            <w:tcW w:w="2400" w:type="dxa"/>
            <w:vAlign w:val="center"/>
          </w:tcPr>
          <w:p w:rsidR="00A4768E" w:rsidRDefault="00A4768E" w:rsidP="00A4768E">
            <w:r w:rsidRPr="00EE03AA">
              <w:t xml:space="preserve">Dir </w:t>
            </w:r>
            <w:r>
              <w:t>Ivănescu Eliana</w:t>
            </w:r>
          </w:p>
          <w:p w:rsidR="00A4768E" w:rsidRPr="00EE03AA" w:rsidRDefault="00A4768E" w:rsidP="00A4768E">
            <w:r>
              <w:t>Membrii CEAC</w:t>
            </w:r>
          </w:p>
        </w:tc>
        <w:tc>
          <w:tcPr>
            <w:tcW w:w="1560" w:type="dxa"/>
          </w:tcPr>
          <w:p w:rsidR="00A4768E" w:rsidRPr="003B5932" w:rsidRDefault="00A4768E" w:rsidP="00A4768E">
            <w:pPr>
              <w:jc w:val="both"/>
            </w:pPr>
            <w:r w:rsidRPr="003B5932">
              <w:t>1 Septembrie 20</w:t>
            </w:r>
            <w:r>
              <w:t>1</w:t>
            </w:r>
            <w:r w:rsidR="00A7437E">
              <w:t>9</w:t>
            </w:r>
          </w:p>
        </w:tc>
      </w:tr>
    </w:tbl>
    <w:p w:rsidR="001706E1" w:rsidRPr="003B5932" w:rsidRDefault="001706E1" w:rsidP="005C54CC">
      <w:pPr>
        <w:ind w:firstLine="708"/>
        <w:jc w:val="both"/>
        <w:rPr>
          <w:sz w:val="32"/>
        </w:rPr>
      </w:pPr>
    </w:p>
    <w:p w:rsidR="001706E1" w:rsidRPr="003B5932" w:rsidRDefault="001706E1" w:rsidP="005C54CC">
      <w:pPr>
        <w:ind w:firstLine="708"/>
        <w:jc w:val="both"/>
        <w:rPr>
          <w:sz w:val="32"/>
        </w:rPr>
      </w:pPr>
    </w:p>
    <w:p w:rsidR="001706E1" w:rsidRPr="003B5932" w:rsidRDefault="001706E1" w:rsidP="005C54CC">
      <w:pPr>
        <w:ind w:firstLine="708"/>
        <w:jc w:val="both"/>
        <w:rPr>
          <w:sz w:val="32"/>
        </w:rPr>
      </w:pPr>
    </w:p>
    <w:p w:rsidR="001706E1" w:rsidRPr="003B5932" w:rsidRDefault="001706E1" w:rsidP="005C54CC">
      <w:pPr>
        <w:ind w:firstLine="708"/>
        <w:jc w:val="both"/>
        <w:rPr>
          <w:sz w:val="32"/>
        </w:rPr>
      </w:pPr>
    </w:p>
    <w:p w:rsidR="001706E1" w:rsidRPr="00A12A04" w:rsidRDefault="001706E1" w:rsidP="00C0030A">
      <w:pPr>
        <w:pStyle w:val="Heading1"/>
      </w:pPr>
      <w:bookmarkStart w:id="251" w:name="_Toc275348136"/>
      <w:bookmarkStart w:id="252" w:name="_Toc275348451"/>
      <w:bookmarkStart w:id="253" w:name="_Toc275348872"/>
      <w:bookmarkStart w:id="254" w:name="_Toc275349263"/>
      <w:bookmarkStart w:id="255" w:name="_Toc275349478"/>
      <w:bookmarkStart w:id="256" w:name="_Toc275349592"/>
      <w:bookmarkStart w:id="257" w:name="_Toc278647106"/>
      <w:bookmarkStart w:id="258" w:name="_Toc371240035"/>
      <w:bookmarkStart w:id="259" w:name="_Toc503173408"/>
      <w:r w:rsidRPr="00A12A04">
        <w:t>G</w:t>
      </w:r>
      <w:r w:rsidR="003F50E4" w:rsidRPr="00A12A04">
        <w:t xml:space="preserve"> </w:t>
      </w:r>
      <w:r w:rsidRPr="00A12A04">
        <w:t>L</w:t>
      </w:r>
      <w:r w:rsidR="003F50E4" w:rsidRPr="00A12A04">
        <w:t xml:space="preserve"> </w:t>
      </w:r>
      <w:r w:rsidRPr="00A12A04">
        <w:t>O</w:t>
      </w:r>
      <w:r w:rsidR="003F50E4" w:rsidRPr="00A12A04">
        <w:t xml:space="preserve"> </w:t>
      </w:r>
      <w:r w:rsidRPr="00A12A04">
        <w:t>S</w:t>
      </w:r>
      <w:r w:rsidR="003F50E4" w:rsidRPr="00A12A04">
        <w:t xml:space="preserve"> </w:t>
      </w:r>
      <w:r w:rsidRPr="00A12A04">
        <w:t>S</w:t>
      </w:r>
      <w:r w:rsidR="003F50E4" w:rsidRPr="00A12A04">
        <w:t xml:space="preserve"> </w:t>
      </w:r>
      <w:r w:rsidRPr="00A12A04">
        <w:t>A</w:t>
      </w:r>
      <w:r w:rsidR="003F50E4" w:rsidRPr="00A12A04">
        <w:t xml:space="preserve"> </w:t>
      </w:r>
      <w:r w:rsidRPr="00A12A04">
        <w:t>R</w:t>
      </w:r>
      <w:bookmarkEnd w:id="251"/>
      <w:bookmarkEnd w:id="252"/>
      <w:bookmarkEnd w:id="253"/>
      <w:bookmarkEnd w:id="254"/>
      <w:bookmarkEnd w:id="255"/>
      <w:bookmarkEnd w:id="256"/>
      <w:bookmarkEnd w:id="257"/>
      <w:bookmarkEnd w:id="258"/>
      <w:bookmarkEnd w:id="259"/>
    </w:p>
    <w:p w:rsidR="001706E1" w:rsidRPr="003B5932" w:rsidRDefault="001706E1" w:rsidP="005C54CC">
      <w:pPr>
        <w:ind w:firstLine="708"/>
        <w:jc w:val="center"/>
        <w:rPr>
          <w:b/>
          <w:bCs/>
          <w:sz w:val="32"/>
        </w:rPr>
      </w:pPr>
      <w:r w:rsidRPr="003B5932">
        <w:rPr>
          <w:b/>
          <w:bCs/>
          <w:sz w:val="32"/>
        </w:rPr>
        <w:t>cu acronimele utilizate în text</w:t>
      </w:r>
    </w:p>
    <w:p w:rsidR="001706E1" w:rsidRPr="003B5932" w:rsidRDefault="001706E1" w:rsidP="005C54CC">
      <w:pPr>
        <w:ind w:firstLine="708"/>
        <w:jc w:val="center"/>
        <w:rPr>
          <w:sz w:val="32"/>
        </w:rPr>
      </w:pPr>
    </w:p>
    <w:p w:rsidR="003F50E4" w:rsidRPr="003B5932" w:rsidRDefault="003F50E4" w:rsidP="005C54CC">
      <w:pPr>
        <w:ind w:firstLine="708"/>
        <w:jc w:val="center"/>
        <w:rPr>
          <w:sz w:val="32"/>
        </w:rPr>
      </w:pPr>
    </w:p>
    <w:tbl>
      <w:tblPr>
        <w:tblW w:w="0" w:type="auto"/>
        <w:tblInd w:w="-132" w:type="dxa"/>
        <w:tblLook w:val="0000" w:firstRow="0" w:lastRow="0" w:firstColumn="0" w:lastColumn="0" w:noHBand="0" w:noVBand="0"/>
      </w:tblPr>
      <w:tblGrid>
        <w:gridCol w:w="1800"/>
        <w:gridCol w:w="7905"/>
      </w:tblGrid>
      <w:tr w:rsidR="001706E1" w:rsidRPr="003B5932">
        <w:trPr>
          <w:trHeight w:val="567"/>
        </w:trPr>
        <w:tc>
          <w:tcPr>
            <w:tcW w:w="1800" w:type="dxa"/>
          </w:tcPr>
          <w:p w:rsidR="001706E1" w:rsidRPr="00BC2667" w:rsidRDefault="001706E1" w:rsidP="005C54CC">
            <w:pPr>
              <w:pStyle w:val="Heading4"/>
              <w:jc w:val="center"/>
              <w:rPr>
                <w:lang w:val="ro-RO"/>
              </w:rPr>
            </w:pPr>
            <w:r w:rsidRPr="00BC2667">
              <w:rPr>
                <w:lang w:val="ro-RO"/>
              </w:rPr>
              <w:t>AJOFM -</w:t>
            </w:r>
          </w:p>
        </w:tc>
        <w:tc>
          <w:tcPr>
            <w:tcW w:w="7905" w:type="dxa"/>
          </w:tcPr>
          <w:p w:rsidR="001706E1" w:rsidRPr="00BC2667" w:rsidRDefault="001706E1" w:rsidP="005C54CC">
            <w:pPr>
              <w:pStyle w:val="Heading5"/>
              <w:rPr>
                <w:sz w:val="24"/>
                <w:szCs w:val="24"/>
                <w:lang w:val="ro-RO"/>
              </w:rPr>
            </w:pPr>
            <w:r w:rsidRPr="00BC2667">
              <w:rPr>
                <w:sz w:val="24"/>
                <w:szCs w:val="24"/>
                <w:lang w:val="ro-RO"/>
              </w:rPr>
              <w:t>Agenţia Judeţeană de Ocupare a Forţei de Muncă</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CJAPP -</w:t>
            </w:r>
          </w:p>
        </w:tc>
        <w:tc>
          <w:tcPr>
            <w:tcW w:w="7905" w:type="dxa"/>
          </w:tcPr>
          <w:p w:rsidR="001706E1" w:rsidRPr="003B5932" w:rsidRDefault="001706E1" w:rsidP="005C54CC">
            <w:pPr>
              <w:rPr>
                <w:b/>
                <w:bCs/>
              </w:rPr>
            </w:pPr>
            <w:r w:rsidRPr="003B5932">
              <w:rPr>
                <w:b/>
                <w:bCs/>
              </w:rPr>
              <w:t>Centrul Judeţean de Asistenţă Psihopedagogică</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SAM -</w:t>
            </w:r>
          </w:p>
        </w:tc>
        <w:tc>
          <w:tcPr>
            <w:tcW w:w="7905" w:type="dxa"/>
          </w:tcPr>
          <w:p w:rsidR="001706E1" w:rsidRPr="003B5932" w:rsidRDefault="001706E1" w:rsidP="005C54CC">
            <w:pPr>
              <w:rPr>
                <w:b/>
                <w:bCs/>
              </w:rPr>
            </w:pPr>
            <w:r w:rsidRPr="003B5932">
              <w:rPr>
                <w:b/>
                <w:bCs/>
              </w:rPr>
              <w:t>Şcoala de Arte şi Meserii</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OJCA -</w:t>
            </w:r>
          </w:p>
        </w:tc>
        <w:tc>
          <w:tcPr>
            <w:tcW w:w="7905" w:type="dxa"/>
          </w:tcPr>
          <w:p w:rsidR="001706E1" w:rsidRPr="003B5932" w:rsidRDefault="001706E1" w:rsidP="005C54CC">
            <w:pPr>
              <w:rPr>
                <w:b/>
                <w:bCs/>
              </w:rPr>
            </w:pPr>
            <w:r w:rsidRPr="003B5932">
              <w:rPr>
                <w:b/>
                <w:bCs/>
              </w:rPr>
              <w:t>Oficiul Judeţean de Consultanţă Agricolă</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CLDPSFP -</w:t>
            </w:r>
          </w:p>
        </w:tc>
        <w:tc>
          <w:tcPr>
            <w:tcW w:w="7905" w:type="dxa"/>
          </w:tcPr>
          <w:p w:rsidR="001706E1" w:rsidRPr="003B5932" w:rsidRDefault="006C4F42" w:rsidP="005C54CC">
            <w:pPr>
              <w:rPr>
                <w:b/>
                <w:bCs/>
              </w:rPr>
            </w:pPr>
            <w:r>
              <w:rPr>
                <w:b/>
                <w:bCs/>
              </w:rPr>
              <w:t>Comitetul</w:t>
            </w:r>
            <w:r w:rsidR="001706E1" w:rsidRPr="003B5932">
              <w:rPr>
                <w:b/>
                <w:bCs/>
              </w:rPr>
              <w:t xml:space="preserve"> Local de Dezvoltare a Parteneriatului Social pentru Formare Profesională</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Analiză SWOT -</w:t>
            </w:r>
          </w:p>
        </w:tc>
        <w:tc>
          <w:tcPr>
            <w:tcW w:w="7905" w:type="dxa"/>
          </w:tcPr>
          <w:p w:rsidR="001706E1" w:rsidRPr="003B5932" w:rsidRDefault="001706E1" w:rsidP="005C54CC">
            <w:pPr>
              <w:rPr>
                <w:b/>
                <w:bCs/>
              </w:rPr>
            </w:pPr>
            <w:r w:rsidRPr="003B5932">
              <w:rPr>
                <w:b/>
                <w:bCs/>
              </w:rPr>
              <w:t>Analiza punctelor tari, punctelor slabe, oportunităţilor şi ameninţărilor</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PAS -</w:t>
            </w:r>
          </w:p>
        </w:tc>
        <w:tc>
          <w:tcPr>
            <w:tcW w:w="7905" w:type="dxa"/>
          </w:tcPr>
          <w:p w:rsidR="001706E1" w:rsidRPr="003B5932" w:rsidRDefault="001706E1" w:rsidP="005C54CC">
            <w:pPr>
              <w:rPr>
                <w:b/>
                <w:bCs/>
              </w:rPr>
            </w:pPr>
            <w:r w:rsidRPr="003B5932">
              <w:rPr>
                <w:b/>
                <w:bCs/>
              </w:rPr>
              <w:t>Planul de Acţiune al Şcolii</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PRAI -</w:t>
            </w:r>
          </w:p>
        </w:tc>
        <w:tc>
          <w:tcPr>
            <w:tcW w:w="7905" w:type="dxa"/>
          </w:tcPr>
          <w:p w:rsidR="001706E1" w:rsidRPr="003B5932" w:rsidRDefault="001706E1" w:rsidP="006C4F42">
            <w:pPr>
              <w:rPr>
                <w:b/>
                <w:bCs/>
              </w:rPr>
            </w:pPr>
            <w:r w:rsidRPr="003B5932">
              <w:rPr>
                <w:b/>
                <w:bCs/>
              </w:rPr>
              <w:t xml:space="preserve">Planul Regional de Acţiune </w:t>
            </w:r>
            <w:r w:rsidR="006C4F42">
              <w:rPr>
                <w:b/>
                <w:bCs/>
              </w:rPr>
              <w:t xml:space="preserve">pentru </w:t>
            </w:r>
            <w:r w:rsidR="009847D0">
              <w:rPr>
                <w:b/>
                <w:bCs/>
              </w:rPr>
              <w:t>Învățământ</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PLAI -</w:t>
            </w:r>
          </w:p>
        </w:tc>
        <w:tc>
          <w:tcPr>
            <w:tcW w:w="7905" w:type="dxa"/>
          </w:tcPr>
          <w:p w:rsidR="001706E1" w:rsidRPr="003B5932" w:rsidRDefault="001706E1" w:rsidP="005C54CC">
            <w:pPr>
              <w:rPr>
                <w:b/>
                <w:bCs/>
              </w:rPr>
            </w:pPr>
            <w:r w:rsidRPr="003B5932">
              <w:rPr>
                <w:b/>
                <w:bCs/>
              </w:rPr>
              <w:t xml:space="preserve">Planul Local de Acţiune </w:t>
            </w:r>
            <w:r w:rsidR="009847D0">
              <w:rPr>
                <w:b/>
                <w:bCs/>
              </w:rPr>
              <w:t>pentru Învățământ</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DJMPS -</w:t>
            </w:r>
          </w:p>
        </w:tc>
        <w:tc>
          <w:tcPr>
            <w:tcW w:w="7905" w:type="dxa"/>
          </w:tcPr>
          <w:p w:rsidR="001706E1" w:rsidRPr="003B5932" w:rsidRDefault="001706E1" w:rsidP="005C54CC">
            <w:pPr>
              <w:rPr>
                <w:b/>
                <w:bCs/>
              </w:rPr>
            </w:pPr>
            <w:r w:rsidRPr="003B5932">
              <w:rPr>
                <w:b/>
                <w:bCs/>
              </w:rPr>
              <w:t>Direcţia Judeţeană pentru Muncă şi Protecţie Socială</w:t>
            </w:r>
          </w:p>
        </w:tc>
      </w:tr>
      <w:tr w:rsidR="001706E1" w:rsidRPr="003B5932">
        <w:trPr>
          <w:trHeight w:val="567"/>
        </w:trPr>
        <w:tc>
          <w:tcPr>
            <w:tcW w:w="1800" w:type="dxa"/>
          </w:tcPr>
          <w:p w:rsidR="001706E1" w:rsidRPr="003B5932" w:rsidRDefault="001706E1" w:rsidP="005C54CC">
            <w:pPr>
              <w:jc w:val="center"/>
              <w:rPr>
                <w:b/>
                <w:bCs/>
                <w:sz w:val="28"/>
                <w:szCs w:val="28"/>
              </w:rPr>
            </w:pPr>
            <w:r w:rsidRPr="003B5932">
              <w:rPr>
                <w:b/>
                <w:bCs/>
                <w:sz w:val="28"/>
                <w:szCs w:val="28"/>
              </w:rPr>
              <w:t>BTPAC -</w:t>
            </w:r>
          </w:p>
        </w:tc>
        <w:tc>
          <w:tcPr>
            <w:tcW w:w="7905" w:type="dxa"/>
          </w:tcPr>
          <w:p w:rsidR="001706E1" w:rsidRPr="003B5932" w:rsidRDefault="001706E1" w:rsidP="005C54CC">
            <w:pPr>
              <w:rPr>
                <w:b/>
                <w:bCs/>
              </w:rPr>
            </w:pPr>
            <w:r w:rsidRPr="003B5932">
              <w:rPr>
                <w:b/>
                <w:bCs/>
              </w:rPr>
              <w:t>Bateria de Teste Psihologice şi Aptitudini Cognitive</w:t>
            </w:r>
          </w:p>
        </w:tc>
      </w:tr>
    </w:tbl>
    <w:p w:rsidR="001706E1" w:rsidRPr="003B5932" w:rsidRDefault="001706E1" w:rsidP="005C54CC">
      <w:pPr>
        <w:ind w:firstLine="708"/>
        <w:jc w:val="center"/>
        <w:rPr>
          <w:sz w:val="32"/>
        </w:rPr>
      </w:pPr>
    </w:p>
    <w:p w:rsidR="001706E1" w:rsidRPr="003B5932" w:rsidRDefault="001706E1" w:rsidP="005C54CC">
      <w:pPr>
        <w:jc w:val="both"/>
      </w:pPr>
    </w:p>
    <w:p w:rsidR="001706E1" w:rsidRPr="003B5932" w:rsidRDefault="001706E1" w:rsidP="005C54CC">
      <w:pPr>
        <w:jc w:val="both"/>
      </w:pPr>
    </w:p>
    <w:p w:rsidR="001706E1" w:rsidRDefault="001706E1" w:rsidP="005C54CC">
      <w:pPr>
        <w:jc w:val="both"/>
      </w:pPr>
    </w:p>
    <w:p w:rsidR="00DD6DA5" w:rsidRDefault="00DD6DA5" w:rsidP="005C54CC">
      <w:pPr>
        <w:jc w:val="both"/>
      </w:pPr>
    </w:p>
    <w:p w:rsidR="00DD6DA5" w:rsidRDefault="00DD6DA5" w:rsidP="005C54CC">
      <w:pPr>
        <w:jc w:val="both"/>
      </w:pPr>
    </w:p>
    <w:p w:rsidR="00DD6DA5" w:rsidRDefault="00DD6DA5" w:rsidP="005C54CC">
      <w:pPr>
        <w:jc w:val="both"/>
      </w:pPr>
    </w:p>
    <w:p w:rsidR="00DD6DA5" w:rsidRDefault="00DD6DA5" w:rsidP="005C54CC">
      <w:pPr>
        <w:jc w:val="both"/>
      </w:pPr>
    </w:p>
    <w:p w:rsidR="00DD6DA5" w:rsidRDefault="00DD6DA5" w:rsidP="005C54CC">
      <w:pPr>
        <w:jc w:val="both"/>
      </w:pPr>
    </w:p>
    <w:p w:rsidR="00DD6DA5" w:rsidRDefault="00DD6DA5" w:rsidP="005C54CC">
      <w:pPr>
        <w:jc w:val="both"/>
      </w:pPr>
    </w:p>
    <w:p w:rsidR="00DD6DA5" w:rsidRDefault="00DD6DA5" w:rsidP="005C54CC">
      <w:pPr>
        <w:jc w:val="both"/>
      </w:pPr>
    </w:p>
    <w:p w:rsidR="00DD6DA5" w:rsidRPr="003B5932" w:rsidRDefault="00DD6DA5" w:rsidP="005C54CC">
      <w:pPr>
        <w:jc w:val="both"/>
      </w:pPr>
    </w:p>
    <w:p w:rsidR="0003084D" w:rsidRPr="003B5932" w:rsidRDefault="0003084D" w:rsidP="005C54CC">
      <w:pPr>
        <w:jc w:val="both"/>
      </w:pPr>
    </w:p>
    <w:p w:rsidR="007812F4" w:rsidRDefault="007812F4" w:rsidP="007812F4">
      <w:r>
        <w:br w:type="page"/>
      </w:r>
    </w:p>
    <w:p w:rsidR="007812F4" w:rsidRDefault="007812F4" w:rsidP="007812F4"/>
    <w:p w:rsidR="007812F4" w:rsidRPr="00DA2C97" w:rsidRDefault="007812F4" w:rsidP="007812F4">
      <w:pPr>
        <w:pStyle w:val="Heading1"/>
      </w:pPr>
      <w:bookmarkStart w:id="260" w:name="_Toc278647107"/>
      <w:bookmarkStart w:id="261" w:name="_Toc371240036"/>
      <w:bookmarkStart w:id="262" w:name="_Toc503173409"/>
      <w:r>
        <w:t>Anexa 10.</w:t>
      </w:r>
      <w:r w:rsidRPr="00DA2C97">
        <w:t>1</w:t>
      </w:r>
      <w:r>
        <w:t>.</w:t>
      </w:r>
      <w:r w:rsidRPr="00DA2C97">
        <w:t xml:space="preserve"> Date demografice</w:t>
      </w:r>
      <w:bookmarkEnd w:id="260"/>
      <w:bookmarkEnd w:id="261"/>
      <w:bookmarkEnd w:id="262"/>
    </w:p>
    <w:p w:rsidR="007812F4" w:rsidRPr="00DA2C97" w:rsidRDefault="007812F4" w:rsidP="007812F4">
      <w:pPr>
        <w:rPr>
          <w:rFonts w:ascii="Arial" w:hAnsi="Arial" w:cs="Arial"/>
          <w:b/>
        </w:rPr>
      </w:pPr>
    </w:p>
    <w:p w:rsidR="007812F4" w:rsidRDefault="007812F4" w:rsidP="007812F4">
      <w:pPr>
        <w:jc w:val="center"/>
        <w:rPr>
          <w:rFonts w:ascii="Arial" w:hAnsi="Arial" w:cs="Arial"/>
          <w:b/>
          <w:bCs/>
          <w:lang w:val="es-ES"/>
        </w:rPr>
      </w:pPr>
      <w:r w:rsidRPr="00DA2C97">
        <w:rPr>
          <w:rFonts w:ascii="Arial" w:hAnsi="Arial" w:cs="Arial"/>
          <w:b/>
          <w:bCs/>
          <w:lang w:val="es-ES"/>
        </w:rPr>
        <w:t xml:space="preserve">Evoluţia previzionată pentru absolvenţilor de clasa a VIII </w:t>
      </w:r>
      <w:r>
        <w:rPr>
          <w:rFonts w:ascii="Arial" w:hAnsi="Arial" w:cs="Arial"/>
          <w:b/>
          <w:bCs/>
          <w:lang w:val="es-ES"/>
        </w:rPr>
        <w:t>–</w:t>
      </w:r>
      <w:r w:rsidRPr="00DA2C97">
        <w:rPr>
          <w:rFonts w:ascii="Arial" w:hAnsi="Arial" w:cs="Arial"/>
          <w:b/>
          <w:bCs/>
          <w:lang w:val="es-ES"/>
        </w:rPr>
        <w:t>a</w:t>
      </w:r>
    </w:p>
    <w:p w:rsidR="007812F4" w:rsidRPr="00DA2C97" w:rsidRDefault="007812F4" w:rsidP="007812F4">
      <w:pPr>
        <w:rPr>
          <w:rFonts w:ascii="Arial" w:hAnsi="Arial" w:cs="Arial"/>
          <w:b/>
        </w:rPr>
      </w:pPr>
    </w:p>
    <w:tbl>
      <w:tblPr>
        <w:tblW w:w="9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850"/>
        <w:gridCol w:w="709"/>
        <w:gridCol w:w="850"/>
        <w:gridCol w:w="709"/>
        <w:gridCol w:w="709"/>
        <w:gridCol w:w="709"/>
        <w:gridCol w:w="850"/>
        <w:gridCol w:w="709"/>
        <w:gridCol w:w="757"/>
      </w:tblGrid>
      <w:tr w:rsidR="0078679B" w:rsidRPr="00B8021D" w:rsidTr="0078679B">
        <w:trPr>
          <w:trHeight w:val="303"/>
        </w:trPr>
        <w:tc>
          <w:tcPr>
            <w:tcW w:w="2802" w:type="dxa"/>
            <w:vMerge w:val="restart"/>
            <w:shd w:val="solid" w:color="C0C0C0" w:fill="FFFFFF"/>
          </w:tcPr>
          <w:p w:rsidR="0078679B" w:rsidRPr="00B8021D" w:rsidRDefault="0078679B" w:rsidP="00E172E0">
            <w:pPr>
              <w:rPr>
                <w:rFonts w:ascii="Arial" w:hAnsi="Arial" w:cs="Arial"/>
                <w:b/>
                <w:bCs/>
                <w:sz w:val="22"/>
                <w:szCs w:val="22"/>
                <w:lang w:val="en-US"/>
              </w:rPr>
            </w:pPr>
            <w:r w:rsidRPr="00B8021D">
              <w:rPr>
                <w:rFonts w:ascii="Arial" w:hAnsi="Arial" w:cs="Arial"/>
                <w:b/>
                <w:bCs/>
                <w:sz w:val="22"/>
                <w:szCs w:val="22"/>
                <w:lang w:val="en-US"/>
              </w:rPr>
              <w:t>Judeţ, Localitate</w:t>
            </w:r>
          </w:p>
        </w:tc>
        <w:tc>
          <w:tcPr>
            <w:tcW w:w="6852" w:type="dxa"/>
            <w:gridSpan w:val="9"/>
            <w:shd w:val="solid" w:color="C0C0C0" w:fill="FFFFFF"/>
          </w:tcPr>
          <w:p w:rsidR="0078679B" w:rsidRPr="00B8021D" w:rsidRDefault="0078679B" w:rsidP="00E172E0">
            <w:pPr>
              <w:jc w:val="center"/>
              <w:rPr>
                <w:rFonts w:ascii="Arial" w:hAnsi="Arial" w:cs="Arial"/>
                <w:b/>
                <w:bCs/>
                <w:sz w:val="22"/>
                <w:szCs w:val="22"/>
                <w:lang w:val="en-US"/>
              </w:rPr>
            </w:pPr>
            <w:r w:rsidRPr="00B8021D">
              <w:rPr>
                <w:rFonts w:ascii="Arial" w:hAnsi="Arial" w:cs="Arial"/>
                <w:b/>
                <w:bCs/>
                <w:sz w:val="22"/>
                <w:szCs w:val="22"/>
                <w:lang w:val="en-US"/>
              </w:rPr>
              <w:t>ANUL</w:t>
            </w:r>
          </w:p>
        </w:tc>
      </w:tr>
      <w:tr w:rsidR="0078679B" w:rsidRPr="00B8021D" w:rsidTr="0078679B">
        <w:trPr>
          <w:trHeight w:val="318"/>
        </w:trPr>
        <w:tc>
          <w:tcPr>
            <w:tcW w:w="2802" w:type="dxa"/>
            <w:vMerge/>
            <w:shd w:val="pct20" w:color="000000" w:fill="FFFFFF"/>
          </w:tcPr>
          <w:p w:rsidR="0078679B" w:rsidRPr="00B8021D" w:rsidRDefault="0078679B" w:rsidP="00E172E0">
            <w:pPr>
              <w:rPr>
                <w:rFonts w:ascii="Arial" w:hAnsi="Arial" w:cs="Arial"/>
                <w:b/>
                <w:bCs/>
                <w:sz w:val="22"/>
                <w:szCs w:val="22"/>
                <w:lang w:val="en-US"/>
              </w:rPr>
            </w:pPr>
          </w:p>
        </w:tc>
        <w:tc>
          <w:tcPr>
            <w:tcW w:w="850" w:type="dxa"/>
            <w:shd w:val="pct20" w:color="000000" w:fill="FFFFFF"/>
          </w:tcPr>
          <w:p w:rsidR="0078679B" w:rsidRPr="00B8021D" w:rsidRDefault="0078679B" w:rsidP="00E172E0">
            <w:pPr>
              <w:jc w:val="center"/>
              <w:rPr>
                <w:rFonts w:ascii="Arial" w:hAnsi="Arial" w:cs="Arial"/>
                <w:b/>
                <w:bCs/>
                <w:sz w:val="22"/>
                <w:szCs w:val="22"/>
                <w:lang w:val="en-US"/>
              </w:rPr>
            </w:pPr>
            <w:r>
              <w:rPr>
                <w:rFonts w:ascii="Arial" w:hAnsi="Arial" w:cs="Arial"/>
                <w:b/>
                <w:bCs/>
                <w:sz w:val="22"/>
                <w:szCs w:val="22"/>
                <w:lang w:val="en-US"/>
              </w:rPr>
              <w:t>2022</w:t>
            </w:r>
          </w:p>
        </w:tc>
        <w:tc>
          <w:tcPr>
            <w:tcW w:w="709" w:type="dxa"/>
            <w:shd w:val="pct20" w:color="000000" w:fill="FFFFFF"/>
          </w:tcPr>
          <w:p w:rsidR="0078679B" w:rsidRPr="00B8021D" w:rsidRDefault="0078679B" w:rsidP="00E172E0">
            <w:pPr>
              <w:jc w:val="center"/>
              <w:rPr>
                <w:rFonts w:ascii="Arial" w:hAnsi="Arial" w:cs="Arial"/>
                <w:b/>
                <w:bCs/>
                <w:sz w:val="22"/>
                <w:szCs w:val="22"/>
                <w:lang w:val="en-US"/>
              </w:rPr>
            </w:pPr>
            <w:r>
              <w:rPr>
                <w:rFonts w:ascii="Arial" w:hAnsi="Arial" w:cs="Arial"/>
                <w:b/>
                <w:bCs/>
                <w:sz w:val="22"/>
                <w:szCs w:val="22"/>
                <w:lang w:val="en-US"/>
              </w:rPr>
              <w:t>2021</w:t>
            </w:r>
          </w:p>
        </w:tc>
        <w:tc>
          <w:tcPr>
            <w:tcW w:w="850" w:type="dxa"/>
            <w:shd w:val="pct20" w:color="000000" w:fill="FFFFFF"/>
          </w:tcPr>
          <w:p w:rsidR="0078679B" w:rsidRPr="00B8021D" w:rsidRDefault="0078679B" w:rsidP="00E172E0">
            <w:pPr>
              <w:jc w:val="center"/>
              <w:rPr>
                <w:rFonts w:ascii="Arial" w:hAnsi="Arial" w:cs="Arial"/>
                <w:b/>
                <w:bCs/>
                <w:sz w:val="22"/>
                <w:szCs w:val="22"/>
                <w:lang w:val="en-US"/>
              </w:rPr>
            </w:pPr>
            <w:r>
              <w:rPr>
                <w:rFonts w:ascii="Arial" w:hAnsi="Arial" w:cs="Arial"/>
                <w:b/>
                <w:bCs/>
                <w:sz w:val="22"/>
                <w:szCs w:val="22"/>
                <w:lang w:val="en-US"/>
              </w:rPr>
              <w:t>2020</w:t>
            </w:r>
          </w:p>
        </w:tc>
        <w:tc>
          <w:tcPr>
            <w:tcW w:w="709" w:type="dxa"/>
            <w:shd w:val="pct20" w:color="000000" w:fill="FFFFFF"/>
          </w:tcPr>
          <w:p w:rsidR="0078679B" w:rsidRPr="00B8021D" w:rsidRDefault="0078679B" w:rsidP="00E172E0">
            <w:pPr>
              <w:jc w:val="center"/>
              <w:rPr>
                <w:rFonts w:ascii="Arial" w:hAnsi="Arial" w:cs="Arial"/>
                <w:b/>
                <w:bCs/>
                <w:sz w:val="22"/>
                <w:szCs w:val="22"/>
                <w:lang w:val="en-US"/>
              </w:rPr>
            </w:pPr>
            <w:r>
              <w:rPr>
                <w:rFonts w:ascii="Arial" w:hAnsi="Arial" w:cs="Arial"/>
                <w:b/>
                <w:bCs/>
                <w:sz w:val="22"/>
                <w:szCs w:val="22"/>
                <w:lang w:val="en-US"/>
              </w:rPr>
              <w:t>2019</w:t>
            </w:r>
          </w:p>
        </w:tc>
        <w:tc>
          <w:tcPr>
            <w:tcW w:w="709" w:type="dxa"/>
            <w:shd w:val="pct20" w:color="000000" w:fill="FFFFFF"/>
          </w:tcPr>
          <w:p w:rsidR="0078679B" w:rsidRPr="00B8021D" w:rsidRDefault="0078679B" w:rsidP="00E172E0">
            <w:pPr>
              <w:jc w:val="center"/>
              <w:rPr>
                <w:rFonts w:ascii="Arial" w:hAnsi="Arial" w:cs="Arial"/>
                <w:b/>
                <w:bCs/>
                <w:sz w:val="22"/>
                <w:szCs w:val="22"/>
                <w:lang w:val="en-US"/>
              </w:rPr>
            </w:pPr>
            <w:r>
              <w:rPr>
                <w:rFonts w:ascii="Arial" w:hAnsi="Arial" w:cs="Arial"/>
                <w:b/>
                <w:bCs/>
                <w:sz w:val="22"/>
                <w:szCs w:val="22"/>
                <w:lang w:val="en-US"/>
              </w:rPr>
              <w:t>2018</w:t>
            </w:r>
          </w:p>
        </w:tc>
        <w:tc>
          <w:tcPr>
            <w:tcW w:w="709" w:type="dxa"/>
            <w:shd w:val="pct20" w:color="000000" w:fill="FFFFFF"/>
          </w:tcPr>
          <w:p w:rsidR="0078679B" w:rsidRPr="00B8021D" w:rsidRDefault="0078679B" w:rsidP="00E172E0">
            <w:pPr>
              <w:jc w:val="center"/>
              <w:rPr>
                <w:rFonts w:ascii="Arial" w:hAnsi="Arial" w:cs="Arial"/>
                <w:b/>
                <w:bCs/>
                <w:sz w:val="22"/>
                <w:szCs w:val="22"/>
                <w:lang w:val="en-US"/>
              </w:rPr>
            </w:pPr>
            <w:r>
              <w:rPr>
                <w:rFonts w:ascii="Arial" w:hAnsi="Arial" w:cs="Arial"/>
                <w:b/>
                <w:bCs/>
                <w:sz w:val="22"/>
                <w:szCs w:val="22"/>
                <w:lang w:val="en-US"/>
              </w:rPr>
              <w:t>2017</w:t>
            </w:r>
          </w:p>
        </w:tc>
        <w:tc>
          <w:tcPr>
            <w:tcW w:w="850" w:type="dxa"/>
            <w:shd w:val="pct20" w:color="000000" w:fill="FFFFFF"/>
          </w:tcPr>
          <w:p w:rsidR="0078679B" w:rsidRPr="00B8021D" w:rsidRDefault="0078679B" w:rsidP="00E172E0">
            <w:pPr>
              <w:jc w:val="center"/>
              <w:rPr>
                <w:rFonts w:ascii="Arial" w:hAnsi="Arial" w:cs="Arial"/>
                <w:b/>
                <w:bCs/>
                <w:sz w:val="22"/>
                <w:szCs w:val="22"/>
                <w:lang w:val="en-US"/>
              </w:rPr>
            </w:pPr>
            <w:r>
              <w:rPr>
                <w:rFonts w:ascii="Arial" w:hAnsi="Arial" w:cs="Arial"/>
                <w:b/>
                <w:bCs/>
                <w:sz w:val="22"/>
                <w:szCs w:val="22"/>
                <w:lang w:val="en-US"/>
              </w:rPr>
              <w:t>2016</w:t>
            </w:r>
          </w:p>
        </w:tc>
        <w:tc>
          <w:tcPr>
            <w:tcW w:w="709" w:type="dxa"/>
            <w:shd w:val="pct20" w:color="000000" w:fill="FFFFFF"/>
          </w:tcPr>
          <w:p w:rsidR="0078679B" w:rsidRPr="00B8021D" w:rsidRDefault="0078679B" w:rsidP="00E172E0">
            <w:pPr>
              <w:jc w:val="center"/>
              <w:rPr>
                <w:rFonts w:ascii="Arial" w:hAnsi="Arial" w:cs="Arial"/>
                <w:b/>
                <w:bCs/>
                <w:sz w:val="22"/>
                <w:szCs w:val="22"/>
                <w:lang w:val="en-US"/>
              </w:rPr>
            </w:pPr>
            <w:r>
              <w:rPr>
                <w:rFonts w:ascii="Arial" w:hAnsi="Arial" w:cs="Arial"/>
                <w:b/>
                <w:bCs/>
                <w:sz w:val="22"/>
                <w:szCs w:val="22"/>
                <w:lang w:val="en-US"/>
              </w:rPr>
              <w:t>2015</w:t>
            </w:r>
          </w:p>
        </w:tc>
        <w:tc>
          <w:tcPr>
            <w:tcW w:w="757" w:type="dxa"/>
            <w:shd w:val="pct20" w:color="000000" w:fill="FFFFFF"/>
          </w:tcPr>
          <w:p w:rsidR="0078679B" w:rsidRPr="00B8021D" w:rsidRDefault="0078679B" w:rsidP="00E172E0">
            <w:pPr>
              <w:jc w:val="center"/>
              <w:rPr>
                <w:rFonts w:ascii="Arial" w:hAnsi="Arial" w:cs="Arial"/>
                <w:b/>
                <w:bCs/>
                <w:sz w:val="22"/>
                <w:szCs w:val="22"/>
                <w:lang w:val="en-US"/>
              </w:rPr>
            </w:pPr>
            <w:r>
              <w:rPr>
                <w:rFonts w:ascii="Arial" w:hAnsi="Arial" w:cs="Arial"/>
                <w:b/>
                <w:bCs/>
                <w:sz w:val="22"/>
                <w:szCs w:val="22"/>
                <w:lang w:val="en-US"/>
              </w:rPr>
              <w:t>2014</w:t>
            </w:r>
          </w:p>
        </w:tc>
      </w:tr>
      <w:tr w:rsidR="0078679B" w:rsidRPr="00B8021D" w:rsidTr="0078679B">
        <w:trPr>
          <w:trHeight w:val="303"/>
        </w:trPr>
        <w:tc>
          <w:tcPr>
            <w:tcW w:w="2802" w:type="dxa"/>
            <w:shd w:val="pct25" w:color="FFFF00" w:fill="FFFFFF"/>
          </w:tcPr>
          <w:p w:rsidR="0078679B" w:rsidRPr="00B8021D" w:rsidRDefault="0078679B" w:rsidP="00E172E0">
            <w:pPr>
              <w:rPr>
                <w:rFonts w:ascii="Arial" w:hAnsi="Arial" w:cs="Arial"/>
                <w:b/>
                <w:bCs/>
                <w:sz w:val="20"/>
                <w:szCs w:val="20"/>
              </w:rPr>
            </w:pPr>
            <w:r w:rsidRPr="00B8021D">
              <w:rPr>
                <w:rFonts w:ascii="Arial" w:hAnsi="Arial" w:cs="Arial"/>
                <w:b/>
                <w:bCs/>
                <w:sz w:val="20"/>
                <w:szCs w:val="20"/>
              </w:rPr>
              <w:t>Judetul VÂLCEA</w:t>
            </w:r>
          </w:p>
        </w:tc>
        <w:tc>
          <w:tcPr>
            <w:tcW w:w="850" w:type="dxa"/>
            <w:shd w:val="pct25" w:color="FFFF00" w:fill="FFFFFF"/>
            <w:noWrap/>
          </w:tcPr>
          <w:p w:rsidR="0078679B" w:rsidRPr="00B8021D" w:rsidRDefault="0078679B" w:rsidP="00E172E0">
            <w:pPr>
              <w:rPr>
                <w:rFonts w:ascii="Arial" w:hAnsi="Arial" w:cs="Arial"/>
                <w:sz w:val="20"/>
                <w:szCs w:val="20"/>
              </w:rPr>
            </w:pPr>
            <w:r w:rsidRPr="00B8021D">
              <w:rPr>
                <w:rFonts w:ascii="Arial" w:hAnsi="Arial" w:cs="Arial"/>
                <w:sz w:val="20"/>
                <w:szCs w:val="20"/>
              </w:rPr>
              <w:t> </w:t>
            </w:r>
          </w:p>
        </w:tc>
        <w:tc>
          <w:tcPr>
            <w:tcW w:w="709" w:type="dxa"/>
            <w:shd w:val="pct25" w:color="FFFF00" w:fill="FFFFFF"/>
            <w:noWrap/>
          </w:tcPr>
          <w:p w:rsidR="0078679B" w:rsidRPr="00B8021D" w:rsidRDefault="0078679B" w:rsidP="00E172E0">
            <w:pPr>
              <w:rPr>
                <w:rFonts w:ascii="Arial" w:hAnsi="Arial" w:cs="Arial"/>
                <w:sz w:val="20"/>
                <w:szCs w:val="20"/>
              </w:rPr>
            </w:pPr>
            <w:r w:rsidRPr="00B8021D">
              <w:rPr>
                <w:rFonts w:ascii="Arial" w:hAnsi="Arial" w:cs="Arial"/>
                <w:sz w:val="20"/>
                <w:szCs w:val="20"/>
              </w:rPr>
              <w:t> </w:t>
            </w:r>
          </w:p>
        </w:tc>
        <w:tc>
          <w:tcPr>
            <w:tcW w:w="850" w:type="dxa"/>
            <w:shd w:val="pct25" w:color="FFFF00" w:fill="FFFFFF"/>
            <w:noWrap/>
          </w:tcPr>
          <w:p w:rsidR="0078679B" w:rsidRPr="00B8021D" w:rsidRDefault="0078679B" w:rsidP="00E172E0">
            <w:pPr>
              <w:rPr>
                <w:rFonts w:ascii="Arial" w:hAnsi="Arial" w:cs="Arial"/>
                <w:sz w:val="20"/>
                <w:szCs w:val="20"/>
              </w:rPr>
            </w:pPr>
            <w:r w:rsidRPr="00B8021D">
              <w:rPr>
                <w:rFonts w:ascii="Arial" w:hAnsi="Arial" w:cs="Arial"/>
                <w:sz w:val="20"/>
                <w:szCs w:val="20"/>
              </w:rPr>
              <w:t> </w:t>
            </w:r>
          </w:p>
        </w:tc>
        <w:tc>
          <w:tcPr>
            <w:tcW w:w="709" w:type="dxa"/>
            <w:shd w:val="pct25" w:color="FFFF00" w:fill="FFFFFF"/>
            <w:noWrap/>
          </w:tcPr>
          <w:p w:rsidR="0078679B" w:rsidRPr="00B8021D" w:rsidRDefault="0078679B" w:rsidP="00E172E0">
            <w:pPr>
              <w:rPr>
                <w:rFonts w:ascii="Arial" w:hAnsi="Arial" w:cs="Arial"/>
                <w:sz w:val="20"/>
                <w:szCs w:val="20"/>
              </w:rPr>
            </w:pPr>
            <w:r w:rsidRPr="00B8021D">
              <w:rPr>
                <w:rFonts w:ascii="Arial" w:hAnsi="Arial" w:cs="Arial"/>
                <w:sz w:val="20"/>
                <w:szCs w:val="20"/>
              </w:rPr>
              <w:t> </w:t>
            </w:r>
          </w:p>
        </w:tc>
        <w:tc>
          <w:tcPr>
            <w:tcW w:w="709" w:type="dxa"/>
            <w:shd w:val="pct25" w:color="FFFF00" w:fill="FFFFFF"/>
            <w:noWrap/>
          </w:tcPr>
          <w:p w:rsidR="0078679B" w:rsidRPr="00B8021D" w:rsidRDefault="0078679B" w:rsidP="00E172E0">
            <w:pPr>
              <w:rPr>
                <w:rFonts w:ascii="Arial" w:hAnsi="Arial" w:cs="Arial"/>
                <w:sz w:val="20"/>
                <w:szCs w:val="20"/>
              </w:rPr>
            </w:pPr>
            <w:r w:rsidRPr="00B8021D">
              <w:rPr>
                <w:rFonts w:ascii="Arial" w:hAnsi="Arial" w:cs="Arial"/>
                <w:sz w:val="20"/>
                <w:szCs w:val="20"/>
              </w:rPr>
              <w:t> </w:t>
            </w:r>
          </w:p>
        </w:tc>
        <w:tc>
          <w:tcPr>
            <w:tcW w:w="709" w:type="dxa"/>
            <w:shd w:val="pct25" w:color="FFFF00" w:fill="FFFFFF"/>
            <w:noWrap/>
          </w:tcPr>
          <w:p w:rsidR="0078679B" w:rsidRPr="00B8021D" w:rsidRDefault="0078679B" w:rsidP="00E172E0">
            <w:pPr>
              <w:rPr>
                <w:rFonts w:ascii="Arial" w:hAnsi="Arial" w:cs="Arial"/>
                <w:sz w:val="20"/>
                <w:szCs w:val="20"/>
              </w:rPr>
            </w:pPr>
            <w:r w:rsidRPr="00B8021D">
              <w:rPr>
                <w:rFonts w:ascii="Arial" w:hAnsi="Arial" w:cs="Arial"/>
                <w:sz w:val="20"/>
                <w:szCs w:val="20"/>
              </w:rPr>
              <w:t> </w:t>
            </w:r>
          </w:p>
        </w:tc>
        <w:tc>
          <w:tcPr>
            <w:tcW w:w="850" w:type="dxa"/>
            <w:shd w:val="pct25" w:color="FFFF00" w:fill="FFFFFF"/>
            <w:noWrap/>
          </w:tcPr>
          <w:p w:rsidR="0078679B" w:rsidRPr="00B8021D" w:rsidRDefault="0078679B" w:rsidP="00E172E0">
            <w:pPr>
              <w:rPr>
                <w:rFonts w:ascii="Arial" w:hAnsi="Arial" w:cs="Arial"/>
                <w:sz w:val="20"/>
                <w:szCs w:val="20"/>
              </w:rPr>
            </w:pPr>
            <w:r w:rsidRPr="00B8021D">
              <w:rPr>
                <w:rFonts w:ascii="Arial" w:hAnsi="Arial" w:cs="Arial"/>
                <w:sz w:val="20"/>
                <w:szCs w:val="20"/>
              </w:rPr>
              <w:t> </w:t>
            </w:r>
          </w:p>
        </w:tc>
        <w:tc>
          <w:tcPr>
            <w:tcW w:w="709" w:type="dxa"/>
            <w:shd w:val="pct25" w:color="FFFF00" w:fill="FFFFFF"/>
          </w:tcPr>
          <w:p w:rsidR="0078679B" w:rsidRPr="00B8021D" w:rsidRDefault="0078679B" w:rsidP="00E172E0">
            <w:pPr>
              <w:rPr>
                <w:rFonts w:ascii="Arial" w:hAnsi="Arial" w:cs="Arial"/>
                <w:sz w:val="20"/>
                <w:szCs w:val="20"/>
              </w:rPr>
            </w:pPr>
          </w:p>
        </w:tc>
        <w:tc>
          <w:tcPr>
            <w:tcW w:w="757" w:type="dxa"/>
            <w:shd w:val="pct25" w:color="FFFF00" w:fill="FFFFFF"/>
          </w:tcPr>
          <w:p w:rsidR="0078679B" w:rsidRPr="00B8021D" w:rsidRDefault="0078679B" w:rsidP="00E172E0">
            <w:pPr>
              <w:rPr>
                <w:rFonts w:ascii="Arial" w:hAnsi="Arial" w:cs="Arial"/>
                <w:sz w:val="20"/>
                <w:szCs w:val="20"/>
              </w:rPr>
            </w:pPr>
          </w:p>
        </w:tc>
      </w:tr>
      <w:tr w:rsidR="0078679B" w:rsidRPr="00B8021D" w:rsidTr="0078679B">
        <w:trPr>
          <w:trHeight w:val="303"/>
        </w:trPr>
        <w:tc>
          <w:tcPr>
            <w:tcW w:w="2802" w:type="dxa"/>
            <w:shd w:val="pct20" w:color="000000" w:fill="FFFFFF"/>
            <w:vAlign w:val="bottom"/>
          </w:tcPr>
          <w:p w:rsidR="0078679B" w:rsidRDefault="0078679B">
            <w:pPr>
              <w:rPr>
                <w:rFonts w:ascii="Calibri" w:hAnsi="Calibri"/>
                <w:color w:val="000000"/>
                <w:sz w:val="22"/>
                <w:szCs w:val="22"/>
              </w:rPr>
            </w:pPr>
            <w:r>
              <w:rPr>
                <w:rFonts w:ascii="Calibri" w:hAnsi="Calibri"/>
                <w:color w:val="000000"/>
                <w:sz w:val="22"/>
                <w:szCs w:val="22"/>
              </w:rPr>
              <w:t>LICEUL TEHNOLOGIC PETRACHE POENARU</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12</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23</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23</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15</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37</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34</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54</w:t>
            </w:r>
          </w:p>
        </w:tc>
        <w:tc>
          <w:tcPr>
            <w:tcW w:w="709"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42</w:t>
            </w:r>
          </w:p>
        </w:tc>
        <w:tc>
          <w:tcPr>
            <w:tcW w:w="757"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42</w:t>
            </w:r>
          </w:p>
        </w:tc>
      </w:tr>
      <w:tr w:rsidR="0078679B" w:rsidRPr="00B8021D" w:rsidTr="0078679B">
        <w:trPr>
          <w:trHeight w:val="303"/>
        </w:trPr>
        <w:tc>
          <w:tcPr>
            <w:tcW w:w="2802" w:type="dxa"/>
            <w:shd w:val="pct25" w:color="FFFF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BATASANI</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5</w:t>
            </w:r>
          </w:p>
        </w:tc>
        <w:tc>
          <w:tcPr>
            <w:tcW w:w="709" w:type="dxa"/>
            <w:shd w:val="pct25" w:color="FFFF00" w:fill="FFFFFF"/>
            <w:noWrap/>
            <w:vAlign w:val="bottom"/>
          </w:tcPr>
          <w:p w:rsidR="0078679B" w:rsidRDefault="0078679B">
            <w:pPr>
              <w:rPr>
                <w:rFonts w:ascii="Calibri" w:hAnsi="Calibri"/>
                <w:color w:val="000000"/>
                <w:sz w:val="22"/>
                <w:szCs w:val="22"/>
              </w:rPr>
            </w:pPr>
            <w:r>
              <w:rPr>
                <w:rFonts w:ascii="Calibri" w:hAnsi="Calibri"/>
                <w:color w:val="000000"/>
                <w:sz w:val="22"/>
                <w:szCs w:val="22"/>
              </w:rPr>
              <w:t> </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20</w:t>
            </w:r>
          </w:p>
        </w:tc>
        <w:tc>
          <w:tcPr>
            <w:tcW w:w="709" w:type="dxa"/>
            <w:shd w:val="pct25" w:color="FFFF00" w:fill="FFFFFF"/>
            <w:noWrap/>
            <w:vAlign w:val="bottom"/>
          </w:tcPr>
          <w:p w:rsidR="0078679B" w:rsidRDefault="0078679B">
            <w:pPr>
              <w:rPr>
                <w:rFonts w:ascii="Calibri" w:hAnsi="Calibri"/>
                <w:color w:val="000000"/>
                <w:sz w:val="22"/>
                <w:szCs w:val="22"/>
              </w:rPr>
            </w:pPr>
            <w:r>
              <w:rPr>
                <w:rFonts w:ascii="Calibri" w:hAnsi="Calibri"/>
                <w:color w:val="000000"/>
                <w:sz w:val="22"/>
                <w:szCs w:val="22"/>
              </w:rPr>
              <w:t> </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11</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23</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17</w:t>
            </w:r>
          </w:p>
        </w:tc>
        <w:tc>
          <w:tcPr>
            <w:tcW w:w="709"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25</w:t>
            </w:r>
          </w:p>
        </w:tc>
        <w:tc>
          <w:tcPr>
            <w:tcW w:w="757"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17</w:t>
            </w:r>
          </w:p>
        </w:tc>
      </w:tr>
      <w:tr w:rsidR="0078679B" w:rsidRPr="00B8021D" w:rsidTr="0078679B">
        <w:trPr>
          <w:trHeight w:val="303"/>
        </w:trPr>
        <w:tc>
          <w:tcPr>
            <w:tcW w:w="2802" w:type="dxa"/>
            <w:shd w:val="pct20" w:color="0000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BABENI OLTETU</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21</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12</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20</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14</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13</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26</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28</w:t>
            </w:r>
          </w:p>
        </w:tc>
        <w:tc>
          <w:tcPr>
            <w:tcW w:w="709"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16</w:t>
            </w:r>
          </w:p>
        </w:tc>
        <w:tc>
          <w:tcPr>
            <w:tcW w:w="757"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25</w:t>
            </w:r>
          </w:p>
        </w:tc>
      </w:tr>
      <w:tr w:rsidR="0078679B" w:rsidRPr="00B8021D" w:rsidTr="0078679B">
        <w:trPr>
          <w:trHeight w:val="303"/>
        </w:trPr>
        <w:tc>
          <w:tcPr>
            <w:tcW w:w="2802" w:type="dxa"/>
            <w:shd w:val="pct25" w:color="FFFF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GHIOROIU</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10</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18</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20</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20</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18</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12</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10</w:t>
            </w:r>
          </w:p>
        </w:tc>
        <w:tc>
          <w:tcPr>
            <w:tcW w:w="709"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15</w:t>
            </w:r>
          </w:p>
        </w:tc>
        <w:tc>
          <w:tcPr>
            <w:tcW w:w="757"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17</w:t>
            </w:r>
          </w:p>
        </w:tc>
      </w:tr>
      <w:tr w:rsidR="0078679B" w:rsidRPr="00B8021D" w:rsidTr="0078679B">
        <w:trPr>
          <w:trHeight w:val="303"/>
        </w:trPr>
        <w:tc>
          <w:tcPr>
            <w:tcW w:w="2802" w:type="dxa"/>
            <w:shd w:val="pct20" w:color="0000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LACUSTENI</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9</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7</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7</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6</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13</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19</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14</w:t>
            </w:r>
          </w:p>
        </w:tc>
        <w:tc>
          <w:tcPr>
            <w:tcW w:w="709"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17</w:t>
            </w:r>
          </w:p>
        </w:tc>
        <w:tc>
          <w:tcPr>
            <w:tcW w:w="757"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17</w:t>
            </w:r>
          </w:p>
        </w:tc>
      </w:tr>
      <w:tr w:rsidR="0078679B" w:rsidRPr="00B8021D" w:rsidTr="0078679B">
        <w:trPr>
          <w:trHeight w:val="303"/>
        </w:trPr>
        <w:tc>
          <w:tcPr>
            <w:tcW w:w="2802" w:type="dxa"/>
            <w:shd w:val="pct25" w:color="FFFF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MOLOGESTI</w:t>
            </w:r>
          </w:p>
        </w:tc>
        <w:tc>
          <w:tcPr>
            <w:tcW w:w="850" w:type="dxa"/>
            <w:shd w:val="pct25" w:color="FFFF00" w:fill="FFFFFF"/>
            <w:noWrap/>
            <w:vAlign w:val="bottom"/>
          </w:tcPr>
          <w:p w:rsidR="0078679B" w:rsidRDefault="0078679B">
            <w:pPr>
              <w:rPr>
                <w:rFonts w:ascii="Calibri" w:hAnsi="Calibri"/>
                <w:color w:val="000000"/>
                <w:sz w:val="22"/>
                <w:szCs w:val="22"/>
              </w:rPr>
            </w:pPr>
            <w:r>
              <w:rPr>
                <w:rFonts w:ascii="Calibri" w:hAnsi="Calibri"/>
                <w:color w:val="000000"/>
                <w:sz w:val="22"/>
                <w:szCs w:val="22"/>
              </w:rPr>
              <w:t> </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5</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10</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5</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9</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32</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32</w:t>
            </w:r>
          </w:p>
        </w:tc>
        <w:tc>
          <w:tcPr>
            <w:tcW w:w="709"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23</w:t>
            </w:r>
          </w:p>
        </w:tc>
        <w:tc>
          <w:tcPr>
            <w:tcW w:w="757"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17</w:t>
            </w:r>
          </w:p>
        </w:tc>
      </w:tr>
      <w:tr w:rsidR="0078679B" w:rsidRPr="00B8021D" w:rsidTr="0078679B">
        <w:trPr>
          <w:trHeight w:val="303"/>
        </w:trPr>
        <w:tc>
          <w:tcPr>
            <w:tcW w:w="2802" w:type="dxa"/>
            <w:shd w:val="pct20" w:color="0000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RUSANESTI</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14</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15</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18</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11</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16</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20</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21</w:t>
            </w:r>
          </w:p>
        </w:tc>
        <w:tc>
          <w:tcPr>
            <w:tcW w:w="709"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17</w:t>
            </w:r>
          </w:p>
        </w:tc>
        <w:tc>
          <w:tcPr>
            <w:tcW w:w="757"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19</w:t>
            </w:r>
          </w:p>
        </w:tc>
      </w:tr>
      <w:tr w:rsidR="0078679B" w:rsidRPr="00B8021D" w:rsidTr="0078679B">
        <w:trPr>
          <w:trHeight w:val="303"/>
        </w:trPr>
        <w:tc>
          <w:tcPr>
            <w:tcW w:w="2802" w:type="dxa"/>
            <w:shd w:val="pct25" w:color="FFFF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STANESTI</w:t>
            </w:r>
          </w:p>
        </w:tc>
        <w:tc>
          <w:tcPr>
            <w:tcW w:w="850" w:type="dxa"/>
            <w:shd w:val="pct25" w:color="FFFF00" w:fill="FFFFFF"/>
            <w:noWrap/>
            <w:vAlign w:val="bottom"/>
          </w:tcPr>
          <w:p w:rsidR="0078679B" w:rsidRDefault="0078679B">
            <w:pPr>
              <w:rPr>
                <w:rFonts w:ascii="Calibri" w:hAnsi="Calibri"/>
                <w:color w:val="000000"/>
                <w:sz w:val="22"/>
                <w:szCs w:val="22"/>
              </w:rPr>
            </w:pPr>
            <w:r>
              <w:rPr>
                <w:rFonts w:ascii="Calibri" w:hAnsi="Calibri"/>
                <w:color w:val="000000"/>
                <w:sz w:val="22"/>
                <w:szCs w:val="22"/>
              </w:rPr>
              <w:t> </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9</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9</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8</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15</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12</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10</w:t>
            </w:r>
          </w:p>
        </w:tc>
        <w:tc>
          <w:tcPr>
            <w:tcW w:w="709"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11</w:t>
            </w:r>
          </w:p>
        </w:tc>
        <w:tc>
          <w:tcPr>
            <w:tcW w:w="757"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10</w:t>
            </w:r>
          </w:p>
        </w:tc>
      </w:tr>
      <w:tr w:rsidR="0078679B" w:rsidRPr="00B8021D" w:rsidTr="0078679B">
        <w:trPr>
          <w:trHeight w:val="303"/>
        </w:trPr>
        <w:tc>
          <w:tcPr>
            <w:tcW w:w="2802" w:type="dxa"/>
            <w:shd w:val="pct20" w:color="0000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TEPESTI</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11</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11</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16</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16</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14</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16</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22</w:t>
            </w:r>
          </w:p>
        </w:tc>
        <w:tc>
          <w:tcPr>
            <w:tcW w:w="709"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16</w:t>
            </w:r>
          </w:p>
        </w:tc>
        <w:tc>
          <w:tcPr>
            <w:tcW w:w="757"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30</w:t>
            </w:r>
          </w:p>
        </w:tc>
      </w:tr>
      <w:tr w:rsidR="0078679B" w:rsidRPr="00B8021D" w:rsidTr="0078679B">
        <w:trPr>
          <w:trHeight w:val="363"/>
        </w:trPr>
        <w:tc>
          <w:tcPr>
            <w:tcW w:w="2802" w:type="dxa"/>
            <w:shd w:val="pct25" w:color="FFFF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ZATRENI</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15</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10</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11</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12</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12</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22</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21</w:t>
            </w:r>
          </w:p>
        </w:tc>
        <w:tc>
          <w:tcPr>
            <w:tcW w:w="709"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18</w:t>
            </w:r>
          </w:p>
        </w:tc>
        <w:tc>
          <w:tcPr>
            <w:tcW w:w="757"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27</w:t>
            </w:r>
          </w:p>
        </w:tc>
      </w:tr>
      <w:tr w:rsidR="0078679B" w:rsidRPr="00B8021D" w:rsidTr="0078679B">
        <w:trPr>
          <w:trHeight w:val="378"/>
        </w:trPr>
        <w:tc>
          <w:tcPr>
            <w:tcW w:w="2802" w:type="dxa"/>
            <w:shd w:val="pct20" w:color="000000" w:fill="FFFFFF"/>
            <w:vAlign w:val="bottom"/>
          </w:tcPr>
          <w:p w:rsidR="0078679B" w:rsidRDefault="0078679B">
            <w:pPr>
              <w:rPr>
                <w:rFonts w:ascii="Calibri" w:hAnsi="Calibri"/>
                <w:color w:val="000000"/>
                <w:sz w:val="22"/>
                <w:szCs w:val="22"/>
              </w:rPr>
            </w:pPr>
            <w:r>
              <w:rPr>
                <w:rFonts w:ascii="Calibri" w:hAnsi="Calibri"/>
                <w:color w:val="000000"/>
                <w:sz w:val="22"/>
                <w:szCs w:val="22"/>
              </w:rPr>
              <w:t>SCOALA GIMNAZIALA FAURESTI</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12</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17</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13</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14</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13</w:t>
            </w:r>
          </w:p>
        </w:tc>
        <w:tc>
          <w:tcPr>
            <w:tcW w:w="709"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15</w:t>
            </w:r>
          </w:p>
        </w:tc>
        <w:tc>
          <w:tcPr>
            <w:tcW w:w="850" w:type="dxa"/>
            <w:shd w:val="pct20" w:color="0000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9</w:t>
            </w:r>
          </w:p>
        </w:tc>
        <w:tc>
          <w:tcPr>
            <w:tcW w:w="709"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17</w:t>
            </w:r>
          </w:p>
        </w:tc>
        <w:tc>
          <w:tcPr>
            <w:tcW w:w="757" w:type="dxa"/>
            <w:shd w:val="pct20" w:color="0000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9</w:t>
            </w:r>
          </w:p>
        </w:tc>
      </w:tr>
      <w:tr w:rsidR="0078679B" w:rsidRPr="00B8021D" w:rsidTr="0078679B">
        <w:trPr>
          <w:trHeight w:val="378"/>
        </w:trPr>
        <w:tc>
          <w:tcPr>
            <w:tcW w:w="2802" w:type="dxa"/>
            <w:shd w:val="pct25" w:color="FFFF00" w:fill="FFFFFF"/>
            <w:vAlign w:val="bottom"/>
          </w:tcPr>
          <w:p w:rsidR="0078679B" w:rsidRDefault="0078679B">
            <w:pPr>
              <w:rPr>
                <w:rFonts w:ascii="Calibri" w:hAnsi="Calibri"/>
                <w:color w:val="000000"/>
                <w:sz w:val="22"/>
                <w:szCs w:val="22"/>
              </w:rPr>
            </w:pPr>
            <w:r>
              <w:rPr>
                <w:rFonts w:ascii="Calibri" w:hAnsi="Calibri"/>
                <w:color w:val="000000"/>
                <w:sz w:val="22"/>
                <w:szCs w:val="22"/>
              </w:rPr>
              <w:t>Total zona Bălcești</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109</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127</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167</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121</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171</w:t>
            </w:r>
          </w:p>
        </w:tc>
        <w:tc>
          <w:tcPr>
            <w:tcW w:w="709"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231</w:t>
            </w:r>
          </w:p>
        </w:tc>
        <w:tc>
          <w:tcPr>
            <w:tcW w:w="850" w:type="dxa"/>
            <w:shd w:val="pct25" w:color="FFFF00" w:fill="FFFFFF"/>
            <w:noWrap/>
            <w:vAlign w:val="bottom"/>
          </w:tcPr>
          <w:p w:rsidR="0078679B" w:rsidRDefault="0078679B">
            <w:pPr>
              <w:jc w:val="right"/>
              <w:rPr>
                <w:rFonts w:ascii="Calibri" w:hAnsi="Calibri"/>
                <w:color w:val="000000"/>
                <w:sz w:val="22"/>
                <w:szCs w:val="22"/>
              </w:rPr>
            </w:pPr>
            <w:r>
              <w:rPr>
                <w:rFonts w:ascii="Calibri" w:hAnsi="Calibri"/>
                <w:color w:val="000000"/>
                <w:sz w:val="22"/>
                <w:szCs w:val="22"/>
              </w:rPr>
              <w:t>238</w:t>
            </w:r>
          </w:p>
        </w:tc>
        <w:tc>
          <w:tcPr>
            <w:tcW w:w="709"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217</w:t>
            </w:r>
          </w:p>
        </w:tc>
        <w:tc>
          <w:tcPr>
            <w:tcW w:w="757" w:type="dxa"/>
            <w:shd w:val="pct25" w:color="FFFF00" w:fill="FFFFFF"/>
            <w:vAlign w:val="bottom"/>
          </w:tcPr>
          <w:p w:rsidR="0078679B" w:rsidRDefault="0078679B">
            <w:pPr>
              <w:jc w:val="right"/>
              <w:rPr>
                <w:rFonts w:ascii="Calibri" w:hAnsi="Calibri"/>
                <w:color w:val="000000"/>
                <w:sz w:val="22"/>
                <w:szCs w:val="22"/>
              </w:rPr>
            </w:pPr>
            <w:r>
              <w:rPr>
                <w:rFonts w:ascii="Calibri" w:hAnsi="Calibri"/>
                <w:color w:val="000000"/>
                <w:sz w:val="22"/>
                <w:szCs w:val="22"/>
              </w:rPr>
              <w:t>230</w:t>
            </w:r>
          </w:p>
        </w:tc>
      </w:tr>
    </w:tbl>
    <w:p w:rsidR="007812F4" w:rsidRPr="00DA2C97" w:rsidRDefault="007812F4" w:rsidP="007812F4">
      <w:pPr>
        <w:rPr>
          <w:rFonts w:ascii="Arial" w:hAnsi="Arial" w:cs="Arial"/>
        </w:rPr>
      </w:pPr>
    </w:p>
    <w:tbl>
      <w:tblPr>
        <w:tblW w:w="9227" w:type="dxa"/>
        <w:tblInd w:w="15" w:type="dxa"/>
        <w:tblCellMar>
          <w:left w:w="0" w:type="dxa"/>
          <w:right w:w="0" w:type="dxa"/>
        </w:tblCellMar>
        <w:tblLook w:val="00A0" w:firstRow="1" w:lastRow="0" w:firstColumn="1" w:lastColumn="0" w:noHBand="0" w:noVBand="0"/>
      </w:tblPr>
      <w:tblGrid>
        <w:gridCol w:w="9227"/>
      </w:tblGrid>
      <w:tr w:rsidR="007812F4" w:rsidRPr="00DA2C97" w:rsidTr="00E172E0">
        <w:trPr>
          <w:trHeight w:val="300"/>
        </w:trPr>
        <w:tc>
          <w:tcPr>
            <w:tcW w:w="9227" w:type="dxa"/>
            <w:tcBorders>
              <w:top w:val="nil"/>
              <w:left w:val="nil"/>
              <w:bottom w:val="nil"/>
              <w:right w:val="nil"/>
            </w:tcBorders>
            <w:tcMar>
              <w:top w:w="15" w:type="dxa"/>
              <w:left w:w="15" w:type="dxa"/>
              <w:bottom w:w="0" w:type="dxa"/>
              <w:right w:w="15" w:type="dxa"/>
            </w:tcMar>
            <w:vAlign w:val="center"/>
          </w:tcPr>
          <w:p w:rsidR="007812F4" w:rsidRPr="00DA2C97" w:rsidRDefault="007812F4" w:rsidP="00E172E0">
            <w:pPr>
              <w:rPr>
                <w:rFonts w:ascii="Arial" w:hAnsi="Arial" w:cs="Arial"/>
                <w:color w:val="000000"/>
                <w:sz w:val="22"/>
                <w:szCs w:val="22"/>
              </w:rPr>
            </w:pPr>
            <w:r w:rsidRPr="00DA2C97">
              <w:rPr>
                <w:rFonts w:ascii="Arial" w:hAnsi="Arial" w:cs="Arial"/>
                <w:b/>
                <w:color w:val="000000"/>
                <w:sz w:val="22"/>
                <w:szCs w:val="22"/>
              </w:rPr>
              <w:t>Sursa</w:t>
            </w:r>
            <w:r w:rsidRPr="00DA2C97">
              <w:rPr>
                <w:rFonts w:ascii="Arial" w:hAnsi="Arial" w:cs="Arial"/>
                <w:color w:val="000000"/>
                <w:sz w:val="22"/>
                <w:szCs w:val="22"/>
              </w:rPr>
              <w:t xml:space="preserve">: </w:t>
            </w:r>
            <w:r>
              <w:rPr>
                <w:rFonts w:ascii="Arial" w:hAnsi="Arial" w:cs="Arial"/>
                <w:color w:val="000000"/>
                <w:sz w:val="22"/>
                <w:szCs w:val="22"/>
              </w:rPr>
              <w:t>SCLEP Bălcești, Studiul efectivelor de elevi de școlile din localităție respective</w:t>
            </w:r>
          </w:p>
        </w:tc>
      </w:tr>
      <w:tr w:rsidR="007812F4" w:rsidRPr="00DA2C97" w:rsidTr="00E172E0">
        <w:trPr>
          <w:trHeight w:val="300"/>
        </w:trPr>
        <w:tc>
          <w:tcPr>
            <w:tcW w:w="0" w:type="auto"/>
            <w:tcBorders>
              <w:top w:val="nil"/>
              <w:left w:val="nil"/>
              <w:bottom w:val="nil"/>
              <w:right w:val="nil"/>
            </w:tcBorders>
            <w:noWrap/>
            <w:tcMar>
              <w:top w:w="15" w:type="dxa"/>
              <w:left w:w="15" w:type="dxa"/>
              <w:bottom w:w="0" w:type="dxa"/>
              <w:right w:w="15" w:type="dxa"/>
            </w:tcMar>
            <w:vAlign w:val="bottom"/>
          </w:tcPr>
          <w:p w:rsidR="007812F4" w:rsidRPr="00DA2C97" w:rsidRDefault="007812F4" w:rsidP="00E172E0">
            <w:pPr>
              <w:rPr>
                <w:rFonts w:ascii="Arial" w:hAnsi="Arial" w:cs="Arial"/>
                <w:i/>
                <w:color w:val="000000"/>
                <w:sz w:val="20"/>
                <w:szCs w:val="20"/>
              </w:rPr>
            </w:pPr>
            <w:r w:rsidRPr="00DA2C97">
              <w:rPr>
                <w:rFonts w:ascii="Arial" w:hAnsi="Arial" w:cs="Arial"/>
                <w:i/>
                <w:color w:val="000000"/>
                <w:sz w:val="20"/>
                <w:szCs w:val="20"/>
              </w:rPr>
              <w:t>1) Localitatea în care este situată şcoala</w:t>
            </w:r>
          </w:p>
        </w:tc>
      </w:tr>
      <w:tr w:rsidR="007812F4" w:rsidRPr="00DA2C97" w:rsidTr="00E172E0">
        <w:trPr>
          <w:trHeight w:val="300"/>
        </w:trPr>
        <w:tc>
          <w:tcPr>
            <w:tcW w:w="0" w:type="auto"/>
            <w:tcBorders>
              <w:top w:val="nil"/>
              <w:left w:val="nil"/>
              <w:bottom w:val="nil"/>
              <w:right w:val="nil"/>
            </w:tcBorders>
            <w:noWrap/>
            <w:tcMar>
              <w:top w:w="15" w:type="dxa"/>
              <w:left w:w="15" w:type="dxa"/>
              <w:bottom w:w="0" w:type="dxa"/>
              <w:right w:w="15" w:type="dxa"/>
            </w:tcMar>
            <w:vAlign w:val="bottom"/>
          </w:tcPr>
          <w:p w:rsidR="007812F4" w:rsidRPr="00DA2C97" w:rsidRDefault="007812F4" w:rsidP="00E172E0">
            <w:pPr>
              <w:rPr>
                <w:rFonts w:ascii="Arial" w:hAnsi="Arial" w:cs="Arial"/>
                <w:i/>
                <w:color w:val="000000"/>
                <w:sz w:val="20"/>
                <w:szCs w:val="20"/>
              </w:rPr>
            </w:pPr>
            <w:r w:rsidRPr="00DA2C97">
              <w:rPr>
                <w:rFonts w:ascii="Arial" w:hAnsi="Arial" w:cs="Arial"/>
                <w:i/>
                <w:color w:val="000000"/>
                <w:sz w:val="20"/>
                <w:szCs w:val="20"/>
              </w:rPr>
              <w:t>2) Celelalte localităţi, evidenţiate distinct, care sunt relevante pentru aria de recrutare a elevilor</w:t>
            </w:r>
          </w:p>
        </w:tc>
      </w:tr>
    </w:tbl>
    <w:p w:rsidR="007812F4" w:rsidRDefault="007812F4" w:rsidP="007812F4">
      <w:pPr>
        <w:rPr>
          <w:rFonts w:ascii="Arial" w:hAnsi="Arial" w:cs="Arial"/>
        </w:rPr>
      </w:pPr>
      <w:r w:rsidRPr="00DA2C97">
        <w:rPr>
          <w:rFonts w:ascii="Arial" w:hAnsi="Arial" w:cs="Arial"/>
        </w:rPr>
        <w:t xml:space="preserve"> </w:t>
      </w:r>
    </w:p>
    <w:p w:rsidR="007812F4" w:rsidRDefault="007812F4" w:rsidP="007812F4">
      <w:pPr>
        <w:rPr>
          <w:rFonts w:ascii="Arial" w:hAnsi="Arial" w:cs="Arial"/>
        </w:rPr>
      </w:pPr>
    </w:p>
    <w:p w:rsidR="007812F4" w:rsidRDefault="007812F4" w:rsidP="007812F4">
      <w:pPr>
        <w:rPr>
          <w:rFonts w:ascii="Arial" w:hAnsi="Arial" w:cs="Arial"/>
        </w:rPr>
      </w:pPr>
    </w:p>
    <w:p w:rsidR="007812F4" w:rsidRDefault="007812F4" w:rsidP="007812F4">
      <w:pPr>
        <w:rPr>
          <w:rFonts w:ascii="Arial" w:hAnsi="Arial" w:cs="Arial"/>
        </w:rPr>
      </w:pPr>
    </w:p>
    <w:p w:rsidR="007812F4" w:rsidRDefault="007812F4" w:rsidP="007812F4">
      <w:pPr>
        <w:rPr>
          <w:rFonts w:ascii="Arial" w:hAnsi="Arial" w:cs="Arial"/>
        </w:rPr>
      </w:pPr>
    </w:p>
    <w:p w:rsidR="007812F4" w:rsidRDefault="007812F4" w:rsidP="007812F4">
      <w:pPr>
        <w:rPr>
          <w:rFonts w:ascii="Arial" w:hAnsi="Arial" w:cs="Arial"/>
        </w:rPr>
      </w:pPr>
    </w:p>
    <w:p w:rsidR="007812F4" w:rsidRPr="00DA2C97" w:rsidRDefault="007812F4" w:rsidP="007812F4">
      <w:pPr>
        <w:rPr>
          <w:rFonts w:ascii="Arial" w:hAnsi="Arial" w:cs="Arial"/>
        </w:rPr>
      </w:pPr>
      <w:r>
        <w:rPr>
          <w:rFonts w:ascii="Arial" w:hAnsi="Arial" w:cs="Arial"/>
        </w:rPr>
        <w:br w:type="page"/>
      </w:r>
    </w:p>
    <w:p w:rsidR="007812F4" w:rsidRDefault="007812F4" w:rsidP="007812F4">
      <w:pPr>
        <w:jc w:val="center"/>
        <w:rPr>
          <w:rFonts w:ascii="Arial" w:hAnsi="Arial" w:cs="Arial"/>
          <w:b/>
          <w:bCs/>
          <w:lang w:val="en-US"/>
        </w:rPr>
      </w:pPr>
      <w:r w:rsidRPr="00DA2C97">
        <w:rPr>
          <w:rFonts w:ascii="Arial" w:hAnsi="Arial" w:cs="Arial"/>
          <w:b/>
          <w:bCs/>
          <w:lang w:val="en-US"/>
        </w:rPr>
        <w:t>Populaţia judeţului şi a localităţii unde este situat</w:t>
      </w:r>
      <w:r w:rsidR="00C26785">
        <w:rPr>
          <w:rFonts w:ascii="Arial" w:hAnsi="Arial" w:cs="Arial"/>
          <w:b/>
          <w:bCs/>
          <w:lang w:val="en-US"/>
        </w:rPr>
        <w:t>ă şcoala la data de 1 iulie 2011</w:t>
      </w:r>
      <w:r w:rsidRPr="00DA2C97">
        <w:rPr>
          <w:rFonts w:ascii="Arial" w:hAnsi="Arial" w:cs="Arial"/>
          <w:b/>
          <w:bCs/>
          <w:lang w:val="en-US"/>
        </w:rPr>
        <w:t xml:space="preserve"> pe grupe de varsta</w:t>
      </w:r>
    </w:p>
    <w:p w:rsidR="007812F4" w:rsidRPr="00DA2C97" w:rsidRDefault="007812F4" w:rsidP="007812F4">
      <w:pPr>
        <w:jc w:val="center"/>
        <w:rPr>
          <w:rFonts w:ascii="Arial" w:hAnsi="Arial" w:cs="Arial"/>
          <w:b/>
          <w:bCs/>
          <w:lang w:val="en-US"/>
        </w:rPr>
      </w:pPr>
    </w:p>
    <w:tbl>
      <w:tblPr>
        <w:tblW w:w="10012" w:type="dxa"/>
        <w:tblInd w:w="-252" w:type="dxa"/>
        <w:tblLook w:val="00A0" w:firstRow="1" w:lastRow="0" w:firstColumn="1" w:lastColumn="0" w:noHBand="0" w:noVBand="0"/>
      </w:tblPr>
      <w:tblGrid>
        <w:gridCol w:w="1652"/>
        <w:gridCol w:w="1863"/>
        <w:gridCol w:w="1097"/>
        <w:gridCol w:w="866"/>
        <w:gridCol w:w="866"/>
        <w:gridCol w:w="866"/>
        <w:gridCol w:w="866"/>
        <w:gridCol w:w="1060"/>
        <w:gridCol w:w="876"/>
      </w:tblGrid>
      <w:tr w:rsidR="007812F4" w:rsidRPr="009444EB" w:rsidTr="00E172E0">
        <w:trPr>
          <w:trHeight w:val="585"/>
        </w:trPr>
        <w:tc>
          <w:tcPr>
            <w:tcW w:w="1652" w:type="dxa"/>
            <w:vMerge w:val="restart"/>
            <w:tcBorders>
              <w:top w:val="single" w:sz="8" w:space="0" w:color="auto"/>
              <w:left w:val="single" w:sz="8" w:space="0" w:color="auto"/>
              <w:right w:val="single" w:sz="8" w:space="0" w:color="auto"/>
            </w:tcBorders>
            <w:shd w:val="clear" w:color="auto" w:fill="FFCC99"/>
            <w:vAlign w:val="center"/>
          </w:tcPr>
          <w:p w:rsidR="007812F4" w:rsidRPr="009444EB" w:rsidRDefault="007812F4" w:rsidP="00E172E0">
            <w:pPr>
              <w:rPr>
                <w:rFonts w:ascii="Arial" w:hAnsi="Arial" w:cs="Arial"/>
                <w:b/>
                <w:bCs/>
                <w:sz w:val="20"/>
                <w:szCs w:val="22"/>
                <w:lang w:val="en-US"/>
              </w:rPr>
            </w:pPr>
            <w:r w:rsidRPr="009444EB">
              <w:rPr>
                <w:rFonts w:ascii="Arial" w:hAnsi="Arial" w:cs="Arial"/>
                <w:b/>
                <w:bCs/>
                <w:sz w:val="20"/>
                <w:szCs w:val="22"/>
                <w:lang w:val="en-US"/>
              </w:rPr>
              <w:t>Judeţul, Localitatea</w:t>
            </w:r>
          </w:p>
        </w:tc>
        <w:tc>
          <w:tcPr>
            <w:tcW w:w="1863" w:type="dxa"/>
            <w:vMerge w:val="restart"/>
            <w:tcBorders>
              <w:top w:val="single" w:sz="8" w:space="0" w:color="auto"/>
              <w:left w:val="single" w:sz="8" w:space="0" w:color="auto"/>
              <w:right w:val="single" w:sz="8" w:space="0" w:color="auto"/>
            </w:tcBorders>
            <w:shd w:val="clear" w:color="auto" w:fill="FFCC99"/>
            <w:vAlign w:val="center"/>
          </w:tcPr>
          <w:p w:rsidR="007812F4" w:rsidRPr="009444EB" w:rsidRDefault="007812F4" w:rsidP="00E172E0">
            <w:pPr>
              <w:rPr>
                <w:rFonts w:ascii="Arial" w:hAnsi="Arial" w:cs="Arial"/>
                <w:b/>
                <w:bCs/>
                <w:sz w:val="20"/>
                <w:szCs w:val="22"/>
                <w:lang w:val="en-US"/>
              </w:rPr>
            </w:pPr>
            <w:r w:rsidRPr="009444EB">
              <w:rPr>
                <w:rFonts w:ascii="Arial" w:hAnsi="Arial" w:cs="Arial"/>
                <w:b/>
                <w:bCs/>
                <w:sz w:val="20"/>
                <w:szCs w:val="22"/>
                <w:lang w:val="en-US"/>
              </w:rPr>
              <w:t>Total, masculin, feminin, urban, rural</w:t>
            </w:r>
          </w:p>
        </w:tc>
        <w:tc>
          <w:tcPr>
            <w:tcW w:w="1097" w:type="dxa"/>
            <w:vMerge w:val="restart"/>
            <w:tcBorders>
              <w:top w:val="single" w:sz="8" w:space="0" w:color="auto"/>
              <w:left w:val="single" w:sz="8" w:space="0" w:color="auto"/>
              <w:right w:val="single" w:sz="8" w:space="0" w:color="auto"/>
            </w:tcBorders>
            <w:shd w:val="clear" w:color="auto" w:fill="FFCC99"/>
            <w:vAlign w:val="center"/>
          </w:tcPr>
          <w:p w:rsidR="007812F4" w:rsidRPr="009444EB" w:rsidRDefault="007812F4" w:rsidP="00E172E0">
            <w:pPr>
              <w:rPr>
                <w:rFonts w:ascii="Arial" w:hAnsi="Arial" w:cs="Arial"/>
                <w:b/>
                <w:bCs/>
                <w:sz w:val="20"/>
                <w:szCs w:val="22"/>
                <w:lang w:val="en-US"/>
              </w:rPr>
            </w:pPr>
            <w:r w:rsidRPr="009444EB">
              <w:rPr>
                <w:rFonts w:ascii="Arial" w:hAnsi="Arial" w:cs="Arial"/>
                <w:b/>
                <w:bCs/>
                <w:sz w:val="20"/>
                <w:szCs w:val="22"/>
                <w:lang w:val="en-US"/>
              </w:rPr>
              <w:t>Pondere</w:t>
            </w:r>
          </w:p>
        </w:tc>
        <w:tc>
          <w:tcPr>
            <w:tcW w:w="5400" w:type="dxa"/>
            <w:gridSpan w:val="6"/>
            <w:tcBorders>
              <w:top w:val="single" w:sz="8" w:space="0" w:color="auto"/>
              <w:left w:val="nil"/>
              <w:bottom w:val="single" w:sz="8" w:space="0" w:color="auto"/>
              <w:right w:val="single" w:sz="8" w:space="0" w:color="auto"/>
            </w:tcBorders>
            <w:shd w:val="clear" w:color="auto" w:fill="FFCC99"/>
            <w:vAlign w:val="center"/>
          </w:tcPr>
          <w:p w:rsidR="007812F4" w:rsidRPr="009444EB" w:rsidRDefault="007812F4" w:rsidP="00E172E0">
            <w:pPr>
              <w:jc w:val="center"/>
              <w:rPr>
                <w:rFonts w:ascii="Arial" w:hAnsi="Arial" w:cs="Arial"/>
                <w:b/>
                <w:bCs/>
                <w:sz w:val="20"/>
                <w:szCs w:val="22"/>
              </w:rPr>
            </w:pPr>
            <w:r w:rsidRPr="009444EB">
              <w:rPr>
                <w:rFonts w:ascii="Arial" w:hAnsi="Arial" w:cs="Arial"/>
                <w:b/>
                <w:bCs/>
                <w:sz w:val="20"/>
                <w:szCs w:val="22"/>
              </w:rPr>
              <w:t>Ponderi pe grupe de vârstă</w:t>
            </w:r>
          </w:p>
        </w:tc>
      </w:tr>
      <w:tr w:rsidR="007812F4" w:rsidRPr="009444EB" w:rsidTr="00E172E0">
        <w:trPr>
          <w:trHeight w:val="585"/>
        </w:trPr>
        <w:tc>
          <w:tcPr>
            <w:tcW w:w="1652" w:type="dxa"/>
            <w:vMerge/>
            <w:tcBorders>
              <w:left w:val="single" w:sz="8" w:space="0" w:color="auto"/>
              <w:bottom w:val="nil"/>
              <w:right w:val="single" w:sz="8" w:space="0" w:color="auto"/>
            </w:tcBorders>
            <w:shd w:val="clear" w:color="auto" w:fill="FFCC99"/>
            <w:vAlign w:val="center"/>
          </w:tcPr>
          <w:p w:rsidR="007812F4" w:rsidRPr="009444EB" w:rsidRDefault="007812F4" w:rsidP="00E172E0">
            <w:pPr>
              <w:rPr>
                <w:rFonts w:ascii="Arial" w:hAnsi="Arial" w:cs="Arial"/>
                <w:b/>
                <w:bCs/>
                <w:sz w:val="20"/>
                <w:szCs w:val="22"/>
                <w:lang w:val="en-US"/>
              </w:rPr>
            </w:pPr>
          </w:p>
        </w:tc>
        <w:tc>
          <w:tcPr>
            <w:tcW w:w="1863" w:type="dxa"/>
            <w:vMerge/>
            <w:tcBorders>
              <w:left w:val="single" w:sz="8" w:space="0" w:color="auto"/>
              <w:bottom w:val="single" w:sz="8" w:space="0" w:color="000000"/>
              <w:right w:val="single" w:sz="8" w:space="0" w:color="auto"/>
            </w:tcBorders>
            <w:shd w:val="clear" w:color="auto" w:fill="FFCC99"/>
            <w:vAlign w:val="center"/>
          </w:tcPr>
          <w:p w:rsidR="007812F4" w:rsidRPr="009444EB" w:rsidRDefault="007812F4" w:rsidP="00E172E0">
            <w:pPr>
              <w:rPr>
                <w:rFonts w:ascii="Arial" w:hAnsi="Arial" w:cs="Arial"/>
                <w:b/>
                <w:bCs/>
                <w:sz w:val="20"/>
                <w:szCs w:val="22"/>
                <w:lang w:val="en-US"/>
              </w:rPr>
            </w:pPr>
          </w:p>
        </w:tc>
        <w:tc>
          <w:tcPr>
            <w:tcW w:w="1097" w:type="dxa"/>
            <w:vMerge/>
            <w:tcBorders>
              <w:left w:val="single" w:sz="8" w:space="0" w:color="auto"/>
              <w:bottom w:val="single" w:sz="8" w:space="0" w:color="000000"/>
              <w:right w:val="single" w:sz="8" w:space="0" w:color="auto"/>
            </w:tcBorders>
            <w:shd w:val="clear" w:color="auto" w:fill="FFCC99"/>
            <w:vAlign w:val="center"/>
          </w:tcPr>
          <w:p w:rsidR="007812F4" w:rsidRPr="009444EB" w:rsidRDefault="007812F4" w:rsidP="00E172E0">
            <w:pPr>
              <w:rPr>
                <w:rFonts w:ascii="Arial" w:hAnsi="Arial" w:cs="Arial"/>
                <w:b/>
                <w:bCs/>
                <w:sz w:val="20"/>
                <w:szCs w:val="22"/>
                <w:lang w:val="en-US"/>
              </w:rPr>
            </w:pPr>
          </w:p>
        </w:tc>
        <w:tc>
          <w:tcPr>
            <w:tcW w:w="866" w:type="dxa"/>
            <w:tcBorders>
              <w:top w:val="single" w:sz="8" w:space="0" w:color="auto"/>
              <w:left w:val="nil"/>
              <w:bottom w:val="single" w:sz="8" w:space="0" w:color="auto"/>
              <w:right w:val="single" w:sz="8" w:space="0" w:color="auto"/>
            </w:tcBorders>
            <w:shd w:val="clear" w:color="auto" w:fill="FFCC99"/>
            <w:vAlign w:val="center"/>
          </w:tcPr>
          <w:p w:rsidR="007812F4" w:rsidRPr="009444EB" w:rsidRDefault="007812F4" w:rsidP="00E172E0">
            <w:pPr>
              <w:jc w:val="center"/>
              <w:rPr>
                <w:rFonts w:ascii="Arial" w:hAnsi="Arial" w:cs="Arial"/>
                <w:b/>
                <w:bCs/>
                <w:sz w:val="20"/>
                <w:szCs w:val="22"/>
                <w:lang w:val="en-US"/>
              </w:rPr>
            </w:pPr>
            <w:r w:rsidRPr="009444EB">
              <w:rPr>
                <w:rFonts w:ascii="Arial" w:hAnsi="Arial" w:cs="Arial"/>
                <w:b/>
                <w:bCs/>
                <w:sz w:val="20"/>
                <w:szCs w:val="22"/>
                <w:lang w:val="en-US"/>
              </w:rPr>
              <w:t>0-14  ani</w:t>
            </w:r>
          </w:p>
        </w:tc>
        <w:tc>
          <w:tcPr>
            <w:tcW w:w="866" w:type="dxa"/>
            <w:tcBorders>
              <w:top w:val="single" w:sz="8" w:space="0" w:color="auto"/>
              <w:left w:val="single" w:sz="8" w:space="0" w:color="auto"/>
              <w:bottom w:val="single" w:sz="8" w:space="0" w:color="auto"/>
              <w:right w:val="single" w:sz="8" w:space="0" w:color="auto"/>
            </w:tcBorders>
            <w:shd w:val="clear" w:color="auto" w:fill="FFCC99"/>
            <w:vAlign w:val="center"/>
          </w:tcPr>
          <w:p w:rsidR="007812F4" w:rsidRPr="009444EB" w:rsidRDefault="007812F4" w:rsidP="00E172E0">
            <w:pPr>
              <w:jc w:val="center"/>
              <w:rPr>
                <w:rFonts w:ascii="Arial" w:hAnsi="Arial" w:cs="Arial"/>
                <w:b/>
                <w:bCs/>
                <w:sz w:val="20"/>
                <w:szCs w:val="22"/>
                <w:lang w:val="en-US"/>
              </w:rPr>
            </w:pPr>
            <w:r w:rsidRPr="009444EB">
              <w:rPr>
                <w:rFonts w:ascii="Arial" w:hAnsi="Arial" w:cs="Arial"/>
                <w:b/>
                <w:bCs/>
                <w:sz w:val="20"/>
                <w:szCs w:val="22"/>
                <w:lang w:val="en-US"/>
              </w:rPr>
              <w:t>15-19 ani</w:t>
            </w:r>
          </w:p>
        </w:tc>
        <w:tc>
          <w:tcPr>
            <w:tcW w:w="866" w:type="dxa"/>
            <w:tcBorders>
              <w:top w:val="single" w:sz="8" w:space="0" w:color="auto"/>
              <w:left w:val="single" w:sz="8" w:space="0" w:color="auto"/>
              <w:bottom w:val="single" w:sz="8" w:space="0" w:color="auto"/>
              <w:right w:val="single" w:sz="8" w:space="0" w:color="auto"/>
            </w:tcBorders>
            <w:shd w:val="clear" w:color="auto" w:fill="FFCC99"/>
            <w:vAlign w:val="center"/>
          </w:tcPr>
          <w:p w:rsidR="007812F4" w:rsidRPr="009444EB" w:rsidRDefault="007812F4" w:rsidP="00E172E0">
            <w:pPr>
              <w:jc w:val="center"/>
              <w:rPr>
                <w:rFonts w:ascii="Arial" w:hAnsi="Arial" w:cs="Arial"/>
                <w:b/>
                <w:bCs/>
                <w:sz w:val="20"/>
                <w:szCs w:val="22"/>
                <w:lang w:val="en-US"/>
              </w:rPr>
            </w:pPr>
            <w:r w:rsidRPr="009444EB">
              <w:rPr>
                <w:rFonts w:ascii="Arial" w:hAnsi="Arial" w:cs="Arial"/>
                <w:b/>
                <w:bCs/>
                <w:sz w:val="20"/>
                <w:szCs w:val="22"/>
                <w:lang w:val="en-US"/>
              </w:rPr>
              <w:t>20-24 ani</w:t>
            </w:r>
          </w:p>
        </w:tc>
        <w:tc>
          <w:tcPr>
            <w:tcW w:w="866" w:type="dxa"/>
            <w:tcBorders>
              <w:top w:val="single" w:sz="8" w:space="0" w:color="auto"/>
              <w:left w:val="single" w:sz="8" w:space="0" w:color="auto"/>
              <w:bottom w:val="single" w:sz="8" w:space="0" w:color="auto"/>
              <w:right w:val="single" w:sz="8" w:space="0" w:color="auto"/>
            </w:tcBorders>
            <w:shd w:val="clear" w:color="auto" w:fill="FFCC99"/>
            <w:vAlign w:val="center"/>
          </w:tcPr>
          <w:p w:rsidR="007812F4" w:rsidRPr="009444EB" w:rsidRDefault="007812F4" w:rsidP="00E172E0">
            <w:pPr>
              <w:jc w:val="center"/>
              <w:rPr>
                <w:rFonts w:ascii="Arial" w:hAnsi="Arial" w:cs="Arial"/>
                <w:b/>
                <w:bCs/>
                <w:sz w:val="20"/>
                <w:szCs w:val="22"/>
                <w:lang w:val="en-US"/>
              </w:rPr>
            </w:pPr>
            <w:r w:rsidRPr="009444EB">
              <w:rPr>
                <w:rFonts w:ascii="Arial" w:hAnsi="Arial" w:cs="Arial"/>
                <w:b/>
                <w:bCs/>
                <w:sz w:val="20"/>
                <w:szCs w:val="22"/>
                <w:lang w:val="en-US"/>
              </w:rPr>
              <w:t>25-29 ani</w:t>
            </w:r>
          </w:p>
        </w:tc>
        <w:tc>
          <w:tcPr>
            <w:tcW w:w="1060" w:type="dxa"/>
            <w:tcBorders>
              <w:top w:val="single" w:sz="8" w:space="0" w:color="auto"/>
              <w:left w:val="single" w:sz="8" w:space="0" w:color="auto"/>
              <w:bottom w:val="single" w:sz="8" w:space="0" w:color="auto"/>
              <w:right w:val="single" w:sz="8" w:space="0" w:color="auto"/>
            </w:tcBorders>
            <w:shd w:val="clear" w:color="auto" w:fill="FFCC99"/>
            <w:vAlign w:val="center"/>
          </w:tcPr>
          <w:p w:rsidR="007812F4" w:rsidRPr="009444EB" w:rsidRDefault="007812F4" w:rsidP="00E172E0">
            <w:pPr>
              <w:jc w:val="center"/>
              <w:rPr>
                <w:rFonts w:ascii="Arial" w:hAnsi="Arial" w:cs="Arial"/>
                <w:b/>
                <w:bCs/>
                <w:sz w:val="20"/>
                <w:szCs w:val="22"/>
                <w:lang w:val="en-US"/>
              </w:rPr>
            </w:pPr>
            <w:r w:rsidRPr="009444EB">
              <w:rPr>
                <w:rFonts w:ascii="Arial" w:hAnsi="Arial" w:cs="Arial"/>
                <w:b/>
                <w:bCs/>
                <w:sz w:val="20"/>
                <w:szCs w:val="22"/>
                <w:lang w:val="en-US"/>
              </w:rPr>
              <w:t>30-64 ani</w:t>
            </w:r>
          </w:p>
        </w:tc>
        <w:tc>
          <w:tcPr>
            <w:tcW w:w="876" w:type="dxa"/>
            <w:tcBorders>
              <w:top w:val="single" w:sz="8" w:space="0" w:color="auto"/>
              <w:left w:val="single" w:sz="8" w:space="0" w:color="auto"/>
              <w:bottom w:val="single" w:sz="4" w:space="0" w:color="auto"/>
              <w:right w:val="single" w:sz="8" w:space="0" w:color="auto"/>
            </w:tcBorders>
            <w:shd w:val="clear" w:color="auto" w:fill="FFCC99"/>
          </w:tcPr>
          <w:p w:rsidR="007812F4" w:rsidRPr="009444EB" w:rsidRDefault="007812F4" w:rsidP="00E172E0">
            <w:pPr>
              <w:jc w:val="center"/>
              <w:rPr>
                <w:rFonts w:ascii="Arial" w:hAnsi="Arial" w:cs="Arial"/>
                <w:b/>
                <w:bCs/>
                <w:sz w:val="18"/>
                <w:szCs w:val="22"/>
                <w:lang w:val="en-US"/>
              </w:rPr>
            </w:pPr>
            <w:r w:rsidRPr="009444EB">
              <w:rPr>
                <w:rFonts w:ascii="Arial" w:hAnsi="Arial" w:cs="Arial"/>
                <w:b/>
                <w:bCs/>
                <w:sz w:val="18"/>
                <w:szCs w:val="22"/>
                <w:lang w:val="en-US"/>
              </w:rPr>
              <w:t>65 ani și peste</w:t>
            </w:r>
          </w:p>
        </w:tc>
      </w:tr>
      <w:tr w:rsidR="007812F4" w:rsidTr="00E172E0">
        <w:tblPrEx>
          <w:tblLook w:val="0000" w:firstRow="0" w:lastRow="0" w:firstColumn="0" w:lastColumn="0" w:noHBand="0" w:noVBand="0"/>
        </w:tblPrEx>
        <w:trPr>
          <w:trHeight w:val="255"/>
        </w:trPr>
        <w:tc>
          <w:tcPr>
            <w:tcW w:w="1652"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r>
              <w:rPr>
                <w:rFonts w:ascii="Arial" w:hAnsi="Arial" w:cs="Arial"/>
                <w:b/>
                <w:bCs/>
                <w:sz w:val="20"/>
                <w:szCs w:val="20"/>
              </w:rPr>
              <w:t>Judeţul VÂLCEA</w:t>
            </w:r>
          </w:p>
        </w:tc>
        <w:tc>
          <w:tcPr>
            <w:tcW w:w="1863" w:type="dxa"/>
            <w:tcBorders>
              <w:top w:val="nil"/>
              <w:left w:val="nil"/>
              <w:bottom w:val="single" w:sz="4" w:space="0" w:color="auto"/>
              <w:right w:val="nil"/>
            </w:tcBorders>
            <w:shd w:val="clear" w:color="auto" w:fill="auto"/>
            <w:vAlign w:val="bottom"/>
          </w:tcPr>
          <w:p w:rsidR="007812F4" w:rsidRDefault="007812F4" w:rsidP="00E172E0">
            <w:pPr>
              <w:rPr>
                <w:b/>
                <w:bCs/>
                <w:sz w:val="20"/>
                <w:szCs w:val="20"/>
              </w:rPr>
            </w:pPr>
            <w:r>
              <w:rPr>
                <w:b/>
                <w:bCs/>
                <w:sz w:val="20"/>
                <w:szCs w:val="20"/>
              </w:rPr>
              <w:t>Total, din care:</w:t>
            </w:r>
          </w:p>
        </w:tc>
        <w:tc>
          <w:tcPr>
            <w:tcW w:w="1097" w:type="dxa"/>
            <w:tcBorders>
              <w:top w:val="nil"/>
              <w:left w:val="single" w:sz="8" w:space="0" w:color="auto"/>
              <w:bottom w:val="single" w:sz="4"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100,00%</w:t>
            </w:r>
          </w:p>
        </w:tc>
        <w:tc>
          <w:tcPr>
            <w:tcW w:w="866"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20,06%</w:t>
            </w:r>
          </w:p>
        </w:tc>
        <w:tc>
          <w:tcPr>
            <w:tcW w:w="866"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6,16%</w:t>
            </w:r>
          </w:p>
        </w:tc>
        <w:tc>
          <w:tcPr>
            <w:tcW w:w="866"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8,07%</w:t>
            </w:r>
          </w:p>
        </w:tc>
        <w:tc>
          <w:tcPr>
            <w:tcW w:w="866"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9,08%</w:t>
            </w:r>
          </w:p>
        </w:tc>
        <w:tc>
          <w:tcPr>
            <w:tcW w:w="1060"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45,84%</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22,87%</w:t>
            </w:r>
          </w:p>
        </w:tc>
      </w:tr>
      <w:tr w:rsidR="007812F4" w:rsidTr="00E172E0">
        <w:tblPrEx>
          <w:tblLook w:val="0000" w:firstRow="0" w:lastRow="0" w:firstColumn="0" w:lastColumn="0" w:noHBand="0" w:noVBand="0"/>
        </w:tblPrEx>
        <w:trPr>
          <w:trHeight w:val="255"/>
        </w:trPr>
        <w:tc>
          <w:tcPr>
            <w:tcW w:w="1652"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4" w:space="0" w:color="auto"/>
              <w:right w:val="nil"/>
            </w:tcBorders>
            <w:shd w:val="clear" w:color="auto" w:fill="auto"/>
            <w:vAlign w:val="bottom"/>
          </w:tcPr>
          <w:p w:rsidR="007812F4" w:rsidRDefault="007812F4" w:rsidP="00E172E0">
            <w:pPr>
              <w:jc w:val="right"/>
              <w:rPr>
                <w:sz w:val="20"/>
                <w:szCs w:val="20"/>
              </w:rPr>
            </w:pPr>
            <w:r>
              <w:rPr>
                <w:sz w:val="20"/>
                <w:szCs w:val="20"/>
              </w:rPr>
              <w:t>Masculin</w:t>
            </w:r>
          </w:p>
        </w:tc>
        <w:tc>
          <w:tcPr>
            <w:tcW w:w="1097" w:type="dxa"/>
            <w:tcBorders>
              <w:top w:val="nil"/>
              <w:left w:val="single" w:sz="8" w:space="0" w:color="auto"/>
              <w:bottom w:val="single" w:sz="4"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48,20%</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20,59%</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6,53%</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8,30%</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9,74%</w:t>
            </w:r>
          </w:p>
        </w:tc>
        <w:tc>
          <w:tcPr>
            <w:tcW w:w="1060"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46,62%</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18,93%</w:t>
            </w:r>
          </w:p>
        </w:tc>
      </w:tr>
      <w:tr w:rsidR="007812F4" w:rsidTr="00E172E0">
        <w:tblPrEx>
          <w:tblLook w:val="0000" w:firstRow="0" w:lastRow="0" w:firstColumn="0" w:lastColumn="0" w:noHBand="0" w:noVBand="0"/>
        </w:tblPrEx>
        <w:trPr>
          <w:trHeight w:val="270"/>
        </w:trPr>
        <w:tc>
          <w:tcPr>
            <w:tcW w:w="1652"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8" w:space="0" w:color="auto"/>
              <w:right w:val="nil"/>
            </w:tcBorders>
            <w:shd w:val="clear" w:color="auto" w:fill="auto"/>
            <w:vAlign w:val="bottom"/>
          </w:tcPr>
          <w:p w:rsidR="007812F4" w:rsidRDefault="007812F4" w:rsidP="00E172E0">
            <w:pPr>
              <w:jc w:val="right"/>
              <w:rPr>
                <w:sz w:val="20"/>
                <w:szCs w:val="20"/>
              </w:rPr>
            </w:pPr>
            <w:r>
              <w:rPr>
                <w:sz w:val="20"/>
                <w:szCs w:val="20"/>
              </w:rPr>
              <w:t>Feminin</w:t>
            </w:r>
          </w:p>
        </w:tc>
        <w:tc>
          <w:tcPr>
            <w:tcW w:w="1097" w:type="dxa"/>
            <w:tcBorders>
              <w:top w:val="nil"/>
              <w:left w:val="single" w:sz="8" w:space="0" w:color="auto"/>
              <w:bottom w:val="single" w:sz="8"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51,80%</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19,56%</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5,81%</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7,85%</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8,44%</w:t>
            </w:r>
          </w:p>
        </w:tc>
        <w:tc>
          <w:tcPr>
            <w:tcW w:w="1060"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45,10%</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26,61%</w:t>
            </w:r>
          </w:p>
        </w:tc>
      </w:tr>
      <w:tr w:rsidR="007812F4" w:rsidTr="00E172E0">
        <w:tblPrEx>
          <w:tblLook w:val="0000" w:firstRow="0" w:lastRow="0" w:firstColumn="0" w:lastColumn="0" w:noHBand="0" w:noVBand="0"/>
        </w:tblPrEx>
        <w:trPr>
          <w:trHeight w:val="255"/>
        </w:trPr>
        <w:tc>
          <w:tcPr>
            <w:tcW w:w="1652"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4" w:space="0" w:color="auto"/>
              <w:right w:val="nil"/>
            </w:tcBorders>
            <w:shd w:val="clear" w:color="auto" w:fill="auto"/>
            <w:vAlign w:val="bottom"/>
          </w:tcPr>
          <w:p w:rsidR="007812F4" w:rsidRDefault="007812F4" w:rsidP="00E172E0">
            <w:pPr>
              <w:rPr>
                <w:b/>
                <w:bCs/>
                <w:sz w:val="20"/>
                <w:szCs w:val="20"/>
              </w:rPr>
            </w:pPr>
            <w:r>
              <w:rPr>
                <w:b/>
                <w:bCs/>
                <w:sz w:val="20"/>
                <w:szCs w:val="20"/>
              </w:rPr>
              <w:t>Urban, din care:</w:t>
            </w:r>
          </w:p>
        </w:tc>
        <w:tc>
          <w:tcPr>
            <w:tcW w:w="1097" w:type="dxa"/>
            <w:tcBorders>
              <w:top w:val="nil"/>
              <w:left w:val="single" w:sz="8" w:space="0" w:color="auto"/>
              <w:bottom w:val="single" w:sz="4"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41,27%</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12,69%</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3,90%</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5,10%</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5,74%</w:t>
            </w:r>
          </w:p>
        </w:tc>
        <w:tc>
          <w:tcPr>
            <w:tcW w:w="1060"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28,99%</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14,46%</w:t>
            </w:r>
          </w:p>
        </w:tc>
      </w:tr>
      <w:tr w:rsidR="007812F4" w:rsidTr="00E172E0">
        <w:tblPrEx>
          <w:tblLook w:val="0000" w:firstRow="0" w:lastRow="0" w:firstColumn="0" w:lastColumn="0" w:noHBand="0" w:noVBand="0"/>
        </w:tblPrEx>
        <w:trPr>
          <w:trHeight w:val="255"/>
        </w:trPr>
        <w:tc>
          <w:tcPr>
            <w:tcW w:w="1652"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4" w:space="0" w:color="auto"/>
              <w:right w:val="nil"/>
            </w:tcBorders>
            <w:shd w:val="clear" w:color="auto" w:fill="auto"/>
            <w:vAlign w:val="bottom"/>
          </w:tcPr>
          <w:p w:rsidR="007812F4" w:rsidRDefault="007812F4" w:rsidP="00E172E0">
            <w:pPr>
              <w:jc w:val="right"/>
              <w:rPr>
                <w:sz w:val="20"/>
                <w:szCs w:val="20"/>
              </w:rPr>
            </w:pPr>
            <w:r>
              <w:rPr>
                <w:sz w:val="20"/>
                <w:szCs w:val="20"/>
              </w:rPr>
              <w:t>Masculin</w:t>
            </w:r>
          </w:p>
        </w:tc>
        <w:tc>
          <w:tcPr>
            <w:tcW w:w="1097" w:type="dxa"/>
            <w:tcBorders>
              <w:top w:val="nil"/>
              <w:left w:val="single" w:sz="8" w:space="0" w:color="auto"/>
              <w:bottom w:val="single" w:sz="4"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48,63%</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13,33%</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4,23%</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5,37%</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6,31%</w:t>
            </w:r>
          </w:p>
        </w:tc>
        <w:tc>
          <w:tcPr>
            <w:tcW w:w="1060"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30,17%</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12,26%</w:t>
            </w:r>
          </w:p>
        </w:tc>
      </w:tr>
      <w:tr w:rsidR="007812F4" w:rsidTr="00E172E0">
        <w:tblPrEx>
          <w:tblLook w:val="0000" w:firstRow="0" w:lastRow="0" w:firstColumn="0" w:lastColumn="0" w:noHBand="0" w:noVBand="0"/>
        </w:tblPrEx>
        <w:trPr>
          <w:trHeight w:val="270"/>
        </w:trPr>
        <w:tc>
          <w:tcPr>
            <w:tcW w:w="1652"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8" w:space="0" w:color="auto"/>
              <w:right w:val="nil"/>
            </w:tcBorders>
            <w:shd w:val="clear" w:color="auto" w:fill="auto"/>
            <w:vAlign w:val="bottom"/>
          </w:tcPr>
          <w:p w:rsidR="007812F4" w:rsidRDefault="007812F4" w:rsidP="00E172E0">
            <w:pPr>
              <w:jc w:val="right"/>
              <w:rPr>
                <w:sz w:val="20"/>
                <w:szCs w:val="20"/>
              </w:rPr>
            </w:pPr>
            <w:r>
              <w:rPr>
                <w:sz w:val="20"/>
                <w:szCs w:val="20"/>
              </w:rPr>
              <w:t>Feminin</w:t>
            </w:r>
          </w:p>
        </w:tc>
        <w:tc>
          <w:tcPr>
            <w:tcW w:w="1097" w:type="dxa"/>
            <w:tcBorders>
              <w:top w:val="nil"/>
              <w:left w:val="single" w:sz="8" w:space="0" w:color="auto"/>
              <w:bottom w:val="single" w:sz="4"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51,37%</w:t>
            </w:r>
          </w:p>
        </w:tc>
        <w:tc>
          <w:tcPr>
            <w:tcW w:w="866" w:type="dxa"/>
            <w:tcBorders>
              <w:top w:val="nil"/>
              <w:left w:val="nil"/>
              <w:bottom w:val="nil"/>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12,09%</w:t>
            </w:r>
          </w:p>
        </w:tc>
        <w:tc>
          <w:tcPr>
            <w:tcW w:w="866" w:type="dxa"/>
            <w:tcBorders>
              <w:top w:val="nil"/>
              <w:left w:val="nil"/>
              <w:bottom w:val="nil"/>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3,59%</w:t>
            </w:r>
          </w:p>
        </w:tc>
        <w:tc>
          <w:tcPr>
            <w:tcW w:w="866" w:type="dxa"/>
            <w:tcBorders>
              <w:top w:val="nil"/>
              <w:left w:val="nil"/>
              <w:bottom w:val="nil"/>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4,85%</w:t>
            </w:r>
          </w:p>
        </w:tc>
        <w:tc>
          <w:tcPr>
            <w:tcW w:w="866" w:type="dxa"/>
            <w:tcBorders>
              <w:top w:val="nil"/>
              <w:left w:val="nil"/>
              <w:bottom w:val="nil"/>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5,22%</w:t>
            </w:r>
          </w:p>
        </w:tc>
        <w:tc>
          <w:tcPr>
            <w:tcW w:w="1060" w:type="dxa"/>
            <w:tcBorders>
              <w:top w:val="nil"/>
              <w:left w:val="nil"/>
              <w:bottom w:val="nil"/>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27,89%</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16,50%</w:t>
            </w:r>
          </w:p>
        </w:tc>
      </w:tr>
      <w:tr w:rsidR="007812F4" w:rsidTr="00E172E0">
        <w:tblPrEx>
          <w:tblLook w:val="0000" w:firstRow="0" w:lastRow="0" w:firstColumn="0" w:lastColumn="0" w:noHBand="0" w:noVBand="0"/>
        </w:tblPrEx>
        <w:trPr>
          <w:trHeight w:val="255"/>
        </w:trPr>
        <w:tc>
          <w:tcPr>
            <w:tcW w:w="1652"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4" w:space="0" w:color="auto"/>
              <w:right w:val="nil"/>
            </w:tcBorders>
            <w:shd w:val="clear" w:color="auto" w:fill="auto"/>
            <w:vAlign w:val="bottom"/>
          </w:tcPr>
          <w:p w:rsidR="007812F4" w:rsidRDefault="007812F4" w:rsidP="00E172E0">
            <w:pPr>
              <w:rPr>
                <w:b/>
                <w:bCs/>
                <w:sz w:val="20"/>
                <w:szCs w:val="20"/>
              </w:rPr>
            </w:pPr>
            <w:r>
              <w:rPr>
                <w:b/>
                <w:bCs/>
                <w:sz w:val="20"/>
                <w:szCs w:val="20"/>
              </w:rPr>
              <w:t>Rural, din care:</w:t>
            </w:r>
          </w:p>
        </w:tc>
        <w:tc>
          <w:tcPr>
            <w:tcW w:w="1097" w:type="dxa"/>
            <w:tcBorders>
              <w:top w:val="single" w:sz="8" w:space="0" w:color="auto"/>
              <w:left w:val="single" w:sz="8" w:space="0" w:color="auto"/>
              <w:bottom w:val="single" w:sz="4"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58,73%</w:t>
            </w:r>
          </w:p>
        </w:tc>
        <w:tc>
          <w:tcPr>
            <w:tcW w:w="866"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33,92%</w:t>
            </w:r>
          </w:p>
        </w:tc>
        <w:tc>
          <w:tcPr>
            <w:tcW w:w="866"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10,42%</w:t>
            </w:r>
          </w:p>
        </w:tc>
        <w:tc>
          <w:tcPr>
            <w:tcW w:w="866"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13,64%</w:t>
            </w:r>
          </w:p>
        </w:tc>
        <w:tc>
          <w:tcPr>
            <w:tcW w:w="866"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15,35%</w:t>
            </w:r>
          </w:p>
        </w:tc>
        <w:tc>
          <w:tcPr>
            <w:tcW w:w="1060" w:type="dxa"/>
            <w:tcBorders>
              <w:top w:val="single" w:sz="8" w:space="0" w:color="auto"/>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77,50%</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38,66%</w:t>
            </w:r>
          </w:p>
        </w:tc>
      </w:tr>
      <w:tr w:rsidR="007812F4" w:rsidTr="00E172E0">
        <w:tblPrEx>
          <w:tblLook w:val="0000" w:firstRow="0" w:lastRow="0" w:firstColumn="0" w:lastColumn="0" w:noHBand="0" w:noVBand="0"/>
        </w:tblPrEx>
        <w:trPr>
          <w:trHeight w:val="255"/>
        </w:trPr>
        <w:tc>
          <w:tcPr>
            <w:tcW w:w="1652"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4" w:space="0" w:color="auto"/>
              <w:right w:val="nil"/>
            </w:tcBorders>
            <w:shd w:val="clear" w:color="auto" w:fill="auto"/>
            <w:vAlign w:val="bottom"/>
          </w:tcPr>
          <w:p w:rsidR="007812F4" w:rsidRDefault="007812F4" w:rsidP="00E172E0">
            <w:pPr>
              <w:jc w:val="right"/>
              <w:rPr>
                <w:sz w:val="20"/>
                <w:szCs w:val="20"/>
              </w:rPr>
            </w:pPr>
            <w:r>
              <w:rPr>
                <w:sz w:val="20"/>
                <w:szCs w:val="20"/>
              </w:rPr>
              <w:t>Masculin</w:t>
            </w:r>
          </w:p>
        </w:tc>
        <w:tc>
          <w:tcPr>
            <w:tcW w:w="1097" w:type="dxa"/>
            <w:tcBorders>
              <w:top w:val="nil"/>
              <w:left w:val="single" w:sz="8" w:space="0" w:color="auto"/>
              <w:bottom w:val="single" w:sz="4"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47,90%</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33,70%</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10,69%</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13,59%</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15,95%</w:t>
            </w:r>
          </w:p>
        </w:tc>
        <w:tc>
          <w:tcPr>
            <w:tcW w:w="1060"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76,29%</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30,99%</w:t>
            </w:r>
          </w:p>
        </w:tc>
      </w:tr>
      <w:tr w:rsidR="007812F4" w:rsidTr="00E172E0">
        <w:tblPrEx>
          <w:tblLook w:val="0000" w:firstRow="0" w:lastRow="0" w:firstColumn="0" w:lastColumn="0" w:noHBand="0" w:noVBand="0"/>
        </w:tblPrEx>
        <w:trPr>
          <w:trHeight w:val="270"/>
        </w:trPr>
        <w:tc>
          <w:tcPr>
            <w:tcW w:w="1652"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8" w:space="0" w:color="auto"/>
              <w:right w:val="nil"/>
            </w:tcBorders>
            <w:shd w:val="clear" w:color="auto" w:fill="auto"/>
            <w:vAlign w:val="bottom"/>
          </w:tcPr>
          <w:p w:rsidR="007812F4" w:rsidRDefault="007812F4" w:rsidP="00E172E0">
            <w:pPr>
              <w:jc w:val="right"/>
              <w:rPr>
                <w:sz w:val="20"/>
                <w:szCs w:val="20"/>
              </w:rPr>
            </w:pPr>
            <w:r>
              <w:rPr>
                <w:sz w:val="20"/>
                <w:szCs w:val="20"/>
              </w:rPr>
              <w:t>Feminin</w:t>
            </w:r>
          </w:p>
        </w:tc>
        <w:tc>
          <w:tcPr>
            <w:tcW w:w="1097" w:type="dxa"/>
            <w:tcBorders>
              <w:top w:val="nil"/>
              <w:left w:val="single" w:sz="8" w:space="0" w:color="auto"/>
              <w:bottom w:val="single" w:sz="8"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52,10%</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34,14%</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10,15%</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13,70%</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14,75%</w:t>
            </w:r>
          </w:p>
        </w:tc>
        <w:tc>
          <w:tcPr>
            <w:tcW w:w="1060"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78,72%</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46,36%</w:t>
            </w:r>
          </w:p>
        </w:tc>
      </w:tr>
      <w:tr w:rsidR="007812F4" w:rsidTr="00E172E0">
        <w:tblPrEx>
          <w:tblLook w:val="0000" w:firstRow="0" w:lastRow="0" w:firstColumn="0" w:lastColumn="0" w:noHBand="0" w:noVBand="0"/>
        </w:tblPrEx>
        <w:trPr>
          <w:trHeight w:val="255"/>
        </w:trPr>
        <w:tc>
          <w:tcPr>
            <w:tcW w:w="1652" w:type="dxa"/>
            <w:vMerge w:val="restart"/>
            <w:tcBorders>
              <w:top w:val="nil"/>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r>
              <w:rPr>
                <w:rFonts w:ascii="Arial" w:hAnsi="Arial" w:cs="Arial"/>
                <w:b/>
                <w:bCs/>
                <w:sz w:val="20"/>
                <w:szCs w:val="20"/>
              </w:rPr>
              <w:t>Localitatea Bălceşti</w:t>
            </w:r>
          </w:p>
        </w:tc>
        <w:tc>
          <w:tcPr>
            <w:tcW w:w="1863" w:type="dxa"/>
            <w:tcBorders>
              <w:top w:val="nil"/>
              <w:left w:val="nil"/>
              <w:bottom w:val="single" w:sz="4" w:space="0" w:color="auto"/>
              <w:right w:val="nil"/>
            </w:tcBorders>
            <w:shd w:val="clear" w:color="auto" w:fill="auto"/>
            <w:vAlign w:val="bottom"/>
          </w:tcPr>
          <w:p w:rsidR="007812F4" w:rsidRDefault="007812F4" w:rsidP="00E172E0">
            <w:pPr>
              <w:rPr>
                <w:b/>
                <w:bCs/>
                <w:sz w:val="20"/>
                <w:szCs w:val="20"/>
              </w:rPr>
            </w:pPr>
            <w:r>
              <w:rPr>
                <w:b/>
                <w:bCs/>
                <w:sz w:val="20"/>
                <w:szCs w:val="20"/>
              </w:rPr>
              <w:t>Total, din care:</w:t>
            </w:r>
          </w:p>
        </w:tc>
        <w:tc>
          <w:tcPr>
            <w:tcW w:w="1097" w:type="dxa"/>
            <w:tcBorders>
              <w:top w:val="nil"/>
              <w:left w:val="single" w:sz="8" w:space="0" w:color="auto"/>
              <w:bottom w:val="single" w:sz="4"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100,00%</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0,27%</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0,08%</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0,11%</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0,12%</w:t>
            </w:r>
          </w:p>
        </w:tc>
        <w:tc>
          <w:tcPr>
            <w:tcW w:w="1060"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0,62%</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0,31%</w:t>
            </w:r>
          </w:p>
        </w:tc>
      </w:tr>
      <w:tr w:rsidR="007812F4" w:rsidTr="00E172E0">
        <w:tblPrEx>
          <w:tblLook w:val="0000" w:firstRow="0" w:lastRow="0" w:firstColumn="0" w:lastColumn="0" w:noHBand="0" w:noVBand="0"/>
        </w:tblPrEx>
        <w:trPr>
          <w:trHeight w:val="255"/>
        </w:trPr>
        <w:tc>
          <w:tcPr>
            <w:tcW w:w="1652" w:type="dxa"/>
            <w:vMerge/>
            <w:tcBorders>
              <w:top w:val="nil"/>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4" w:space="0" w:color="auto"/>
              <w:right w:val="nil"/>
            </w:tcBorders>
            <w:shd w:val="clear" w:color="auto" w:fill="auto"/>
            <w:vAlign w:val="bottom"/>
          </w:tcPr>
          <w:p w:rsidR="007812F4" w:rsidRDefault="007812F4" w:rsidP="00E172E0">
            <w:pPr>
              <w:jc w:val="right"/>
              <w:rPr>
                <w:sz w:val="20"/>
                <w:szCs w:val="20"/>
              </w:rPr>
            </w:pPr>
            <w:r>
              <w:rPr>
                <w:sz w:val="20"/>
                <w:szCs w:val="20"/>
              </w:rPr>
              <w:t>Masculin</w:t>
            </w:r>
          </w:p>
        </w:tc>
        <w:tc>
          <w:tcPr>
            <w:tcW w:w="1097" w:type="dxa"/>
            <w:tcBorders>
              <w:top w:val="nil"/>
              <w:left w:val="single" w:sz="8" w:space="0" w:color="auto"/>
              <w:bottom w:val="single" w:sz="4"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49,47%</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0,29%</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0,09%</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0,12%</w:t>
            </w:r>
          </w:p>
        </w:tc>
        <w:tc>
          <w:tcPr>
            <w:tcW w:w="866"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0,14%</w:t>
            </w:r>
          </w:p>
        </w:tc>
        <w:tc>
          <w:tcPr>
            <w:tcW w:w="1060" w:type="dxa"/>
            <w:tcBorders>
              <w:top w:val="nil"/>
              <w:left w:val="nil"/>
              <w:bottom w:val="single" w:sz="4"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0,65%</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0,26%</w:t>
            </w:r>
          </w:p>
        </w:tc>
      </w:tr>
      <w:tr w:rsidR="007812F4" w:rsidTr="00E172E0">
        <w:tblPrEx>
          <w:tblLook w:val="0000" w:firstRow="0" w:lastRow="0" w:firstColumn="0" w:lastColumn="0" w:noHBand="0" w:noVBand="0"/>
        </w:tblPrEx>
        <w:trPr>
          <w:trHeight w:val="270"/>
        </w:trPr>
        <w:tc>
          <w:tcPr>
            <w:tcW w:w="1652" w:type="dxa"/>
            <w:vMerge/>
            <w:tcBorders>
              <w:top w:val="nil"/>
              <w:left w:val="single" w:sz="8" w:space="0" w:color="auto"/>
              <w:bottom w:val="single" w:sz="8" w:space="0" w:color="000000"/>
              <w:right w:val="single" w:sz="8" w:space="0" w:color="auto"/>
            </w:tcBorders>
            <w:shd w:val="clear" w:color="auto" w:fill="auto"/>
            <w:vAlign w:val="center"/>
          </w:tcPr>
          <w:p w:rsidR="007812F4" w:rsidRDefault="007812F4" w:rsidP="00E172E0">
            <w:pPr>
              <w:rPr>
                <w:rFonts w:ascii="Arial" w:hAnsi="Arial" w:cs="Arial"/>
                <w:b/>
                <w:bCs/>
                <w:sz w:val="20"/>
                <w:szCs w:val="20"/>
              </w:rPr>
            </w:pPr>
          </w:p>
        </w:tc>
        <w:tc>
          <w:tcPr>
            <w:tcW w:w="1863" w:type="dxa"/>
            <w:tcBorders>
              <w:top w:val="nil"/>
              <w:left w:val="nil"/>
              <w:bottom w:val="single" w:sz="8" w:space="0" w:color="auto"/>
              <w:right w:val="nil"/>
            </w:tcBorders>
            <w:shd w:val="clear" w:color="auto" w:fill="auto"/>
            <w:vAlign w:val="bottom"/>
          </w:tcPr>
          <w:p w:rsidR="007812F4" w:rsidRDefault="007812F4" w:rsidP="00E172E0">
            <w:pPr>
              <w:jc w:val="right"/>
              <w:rPr>
                <w:sz w:val="20"/>
                <w:szCs w:val="20"/>
              </w:rPr>
            </w:pPr>
            <w:r>
              <w:rPr>
                <w:sz w:val="20"/>
                <w:szCs w:val="20"/>
              </w:rPr>
              <w:t>Feminin</w:t>
            </w:r>
          </w:p>
        </w:tc>
        <w:tc>
          <w:tcPr>
            <w:tcW w:w="1097" w:type="dxa"/>
            <w:tcBorders>
              <w:top w:val="nil"/>
              <w:left w:val="single" w:sz="8" w:space="0" w:color="auto"/>
              <w:bottom w:val="single" w:sz="8" w:space="0" w:color="auto"/>
              <w:right w:val="single" w:sz="8"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50,53%</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0,26%</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0,08%</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0,10%</w:t>
            </w:r>
          </w:p>
        </w:tc>
        <w:tc>
          <w:tcPr>
            <w:tcW w:w="866"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0,11%</w:t>
            </w:r>
          </w:p>
        </w:tc>
        <w:tc>
          <w:tcPr>
            <w:tcW w:w="1060" w:type="dxa"/>
            <w:tcBorders>
              <w:top w:val="nil"/>
              <w:left w:val="nil"/>
              <w:bottom w:val="single" w:sz="8" w:space="0" w:color="auto"/>
              <w:right w:val="single" w:sz="4" w:space="0" w:color="auto"/>
            </w:tcBorders>
            <w:shd w:val="clear" w:color="auto" w:fill="auto"/>
            <w:noWrap/>
            <w:vAlign w:val="bottom"/>
          </w:tcPr>
          <w:p w:rsidR="007812F4" w:rsidRDefault="007812F4" w:rsidP="00E172E0">
            <w:pPr>
              <w:jc w:val="right"/>
              <w:rPr>
                <w:b/>
                <w:bCs/>
                <w:color w:val="FF0000"/>
                <w:sz w:val="20"/>
                <w:szCs w:val="20"/>
              </w:rPr>
            </w:pPr>
            <w:r>
              <w:rPr>
                <w:b/>
                <w:bCs/>
                <w:color w:val="FF0000"/>
                <w:sz w:val="20"/>
                <w:szCs w:val="20"/>
              </w:rPr>
              <w:t>0,60%</w:t>
            </w:r>
          </w:p>
        </w:tc>
        <w:tc>
          <w:tcPr>
            <w:tcW w:w="876" w:type="dxa"/>
            <w:tcBorders>
              <w:top w:val="single" w:sz="4" w:space="0" w:color="auto"/>
              <w:left w:val="nil"/>
              <w:bottom w:val="single" w:sz="4" w:space="0" w:color="auto"/>
              <w:right w:val="single" w:sz="4" w:space="0" w:color="auto"/>
            </w:tcBorders>
            <w:vAlign w:val="bottom"/>
          </w:tcPr>
          <w:p w:rsidR="007812F4" w:rsidRDefault="007812F4" w:rsidP="00E172E0">
            <w:pPr>
              <w:jc w:val="right"/>
              <w:rPr>
                <w:b/>
                <w:bCs/>
                <w:color w:val="FF0000"/>
                <w:sz w:val="20"/>
                <w:szCs w:val="20"/>
              </w:rPr>
            </w:pPr>
            <w:r>
              <w:rPr>
                <w:b/>
                <w:bCs/>
                <w:color w:val="FF0000"/>
                <w:sz w:val="20"/>
                <w:szCs w:val="20"/>
              </w:rPr>
              <w:t>0,35%</w:t>
            </w:r>
          </w:p>
        </w:tc>
      </w:tr>
      <w:tr w:rsidR="007812F4" w:rsidRPr="00DA2C97" w:rsidTr="00E172E0">
        <w:trPr>
          <w:trHeight w:val="300"/>
        </w:trPr>
        <w:tc>
          <w:tcPr>
            <w:tcW w:w="9136" w:type="dxa"/>
            <w:gridSpan w:val="8"/>
            <w:tcBorders>
              <w:top w:val="nil"/>
              <w:left w:val="nil"/>
              <w:bottom w:val="nil"/>
              <w:right w:val="nil"/>
            </w:tcBorders>
            <w:noWrap/>
            <w:vAlign w:val="bottom"/>
          </w:tcPr>
          <w:p w:rsidR="007812F4" w:rsidRDefault="007812F4" w:rsidP="00E172E0">
            <w:pPr>
              <w:rPr>
                <w:rFonts w:ascii="Arial" w:hAnsi="Arial" w:cs="Arial"/>
                <w:b/>
                <w:sz w:val="22"/>
                <w:szCs w:val="22"/>
                <w:lang w:val="en-US"/>
              </w:rPr>
            </w:pPr>
          </w:p>
          <w:p w:rsidR="007812F4" w:rsidRPr="00DA2C97" w:rsidRDefault="007812F4" w:rsidP="00E172E0">
            <w:pPr>
              <w:rPr>
                <w:rFonts w:ascii="Arial" w:hAnsi="Arial" w:cs="Arial"/>
                <w:color w:val="FF0000"/>
                <w:sz w:val="22"/>
                <w:szCs w:val="22"/>
                <w:lang w:val="en-US"/>
              </w:rPr>
            </w:pPr>
            <w:r w:rsidRPr="00DA2C97">
              <w:rPr>
                <w:rFonts w:ascii="Arial" w:hAnsi="Arial" w:cs="Arial"/>
                <w:b/>
                <w:sz w:val="22"/>
                <w:szCs w:val="22"/>
                <w:lang w:val="en-US"/>
              </w:rPr>
              <w:t>Sursa</w:t>
            </w:r>
            <w:r w:rsidRPr="00DA2C97">
              <w:rPr>
                <w:rFonts w:ascii="Arial" w:hAnsi="Arial" w:cs="Arial"/>
                <w:sz w:val="22"/>
                <w:szCs w:val="22"/>
                <w:lang w:val="en-US"/>
              </w:rPr>
              <w:t>:</w:t>
            </w:r>
            <w:r>
              <w:rPr>
                <w:rFonts w:ascii="Arial" w:hAnsi="Arial" w:cs="Arial"/>
                <w:color w:val="000000"/>
                <w:sz w:val="22"/>
                <w:szCs w:val="22"/>
              </w:rPr>
              <w:t xml:space="preserve"> SCLEP Bălcești</w:t>
            </w:r>
          </w:p>
        </w:tc>
        <w:tc>
          <w:tcPr>
            <w:tcW w:w="876" w:type="dxa"/>
            <w:tcBorders>
              <w:top w:val="nil"/>
              <w:left w:val="nil"/>
              <w:bottom w:val="nil"/>
              <w:right w:val="nil"/>
            </w:tcBorders>
          </w:tcPr>
          <w:p w:rsidR="007812F4" w:rsidRDefault="007812F4" w:rsidP="00E172E0">
            <w:pPr>
              <w:rPr>
                <w:rFonts w:ascii="Arial" w:hAnsi="Arial" w:cs="Arial"/>
                <w:b/>
                <w:sz w:val="22"/>
                <w:szCs w:val="22"/>
                <w:lang w:val="en-US"/>
              </w:rPr>
            </w:pPr>
          </w:p>
        </w:tc>
      </w:tr>
    </w:tbl>
    <w:p w:rsidR="00A96495" w:rsidRDefault="00A96495" w:rsidP="007812F4">
      <w:pPr>
        <w:pStyle w:val="Heading1"/>
        <w:sectPr w:rsidR="00A96495" w:rsidSect="00A12A04">
          <w:pgSz w:w="11909" w:h="16834" w:code="9"/>
          <w:pgMar w:top="851" w:right="1134" w:bottom="851" w:left="1077" w:header="709" w:footer="709" w:gutter="0"/>
          <w:cols w:space="708"/>
          <w:docGrid w:linePitch="360"/>
        </w:sectPr>
      </w:pPr>
      <w:bookmarkStart w:id="263" w:name="_Toc278647108"/>
    </w:p>
    <w:p w:rsidR="00A80744" w:rsidRPr="007A7644" w:rsidRDefault="00A80744" w:rsidP="00A80744">
      <w:pPr>
        <w:pStyle w:val="Heading1"/>
      </w:pPr>
      <w:bookmarkStart w:id="264" w:name="_Toc278647115"/>
      <w:bookmarkStart w:id="265" w:name="_Toc371240043"/>
      <w:bookmarkStart w:id="266" w:name="_Toc503173410"/>
      <w:bookmarkEnd w:id="263"/>
      <w:r>
        <w:t>Anexa 10.</w:t>
      </w:r>
      <w:r w:rsidR="00CB7116">
        <w:t>2</w:t>
      </w:r>
      <w:r>
        <w:t>.</w:t>
      </w:r>
      <w:r w:rsidRPr="007A7644">
        <w:t xml:space="preserve"> Reţele şcolare</w:t>
      </w:r>
      <w:bookmarkEnd w:id="264"/>
      <w:bookmarkEnd w:id="265"/>
      <w:bookmarkEnd w:id="266"/>
    </w:p>
    <w:p w:rsidR="00A80744" w:rsidRDefault="00A80744" w:rsidP="00A80744">
      <w:pPr>
        <w:rPr>
          <w:rFonts w:ascii="Arial" w:hAnsi="Arial" w:cs="Arial"/>
          <w:b/>
        </w:rPr>
      </w:pPr>
    </w:p>
    <w:p w:rsidR="00A80744" w:rsidRPr="007A7644" w:rsidRDefault="00A80744" w:rsidP="00A80744">
      <w:pPr>
        <w:rPr>
          <w:rFonts w:ascii="Arial" w:hAnsi="Arial" w:cs="Arial"/>
          <w:b/>
        </w:rPr>
      </w:pPr>
    </w:p>
    <w:tbl>
      <w:tblPr>
        <w:tblW w:w="8456" w:type="dxa"/>
        <w:tblInd w:w="15" w:type="dxa"/>
        <w:tblCellMar>
          <w:left w:w="0" w:type="dxa"/>
          <w:right w:w="0" w:type="dxa"/>
        </w:tblCellMar>
        <w:tblLook w:val="00A0" w:firstRow="1" w:lastRow="0" w:firstColumn="1" w:lastColumn="0" w:noHBand="0" w:noVBand="0"/>
      </w:tblPr>
      <w:tblGrid>
        <w:gridCol w:w="8466"/>
      </w:tblGrid>
      <w:tr w:rsidR="00A80744" w:rsidRPr="007A7644" w:rsidTr="00E172E0">
        <w:trPr>
          <w:trHeight w:val="300"/>
        </w:trPr>
        <w:tc>
          <w:tcPr>
            <w:tcW w:w="8456" w:type="dxa"/>
            <w:noWrap/>
            <w:tcMar>
              <w:top w:w="15" w:type="dxa"/>
              <w:left w:w="15" w:type="dxa"/>
              <w:bottom w:w="0" w:type="dxa"/>
              <w:right w:w="15" w:type="dxa"/>
            </w:tcMar>
            <w:vAlign w:val="bottom"/>
          </w:tcPr>
          <w:p w:rsidR="00A80744" w:rsidRPr="007A7644" w:rsidRDefault="00A80744" w:rsidP="00E172E0">
            <w:pPr>
              <w:rPr>
                <w:rFonts w:ascii="Arial" w:hAnsi="Arial" w:cs="Arial"/>
                <w:sz w:val="22"/>
                <w:szCs w:val="22"/>
              </w:rPr>
            </w:pPr>
            <w:r w:rsidRPr="007A7644">
              <w:rPr>
                <w:rFonts w:ascii="Arial" w:hAnsi="Arial" w:cs="Arial"/>
                <w:b/>
                <w:bCs/>
                <w:sz w:val="22"/>
                <w:szCs w:val="22"/>
              </w:rPr>
              <w:t xml:space="preserve">Unitatea </w:t>
            </w:r>
            <w:r>
              <w:rPr>
                <w:rFonts w:ascii="Arial" w:hAnsi="Arial" w:cs="Arial"/>
                <w:b/>
                <w:bCs/>
                <w:sz w:val="22"/>
                <w:szCs w:val="22"/>
              </w:rPr>
              <w:t>IPT</w:t>
            </w:r>
            <w:r w:rsidRPr="00AC7458">
              <w:rPr>
                <w:rFonts w:ascii="Arial" w:hAnsi="Arial" w:cs="Arial"/>
                <w:b/>
                <w:bCs/>
                <w:sz w:val="22"/>
                <w:szCs w:val="22"/>
                <w:highlight w:val="lightGray"/>
              </w:rPr>
              <w:t>:</w:t>
            </w:r>
            <w:r w:rsidR="00DC07D2">
              <w:rPr>
                <w:rFonts w:ascii="Arial" w:hAnsi="Arial" w:cs="Arial"/>
                <w:b/>
                <w:bCs/>
                <w:sz w:val="22"/>
                <w:szCs w:val="22"/>
              </w:rPr>
              <w:t xml:space="preserve"> Liceul Tehnologic</w:t>
            </w:r>
            <w:r>
              <w:rPr>
                <w:rFonts w:ascii="Arial" w:hAnsi="Arial" w:cs="Arial"/>
                <w:b/>
                <w:bCs/>
                <w:sz w:val="22"/>
                <w:szCs w:val="22"/>
              </w:rPr>
              <w:t xml:space="preserve"> ”Petrache Poenaru” Bălcești</w:t>
            </w:r>
          </w:p>
        </w:tc>
      </w:tr>
      <w:tr w:rsidR="00A80744" w:rsidRPr="007A7644" w:rsidTr="00E172E0">
        <w:trPr>
          <w:trHeight w:val="570"/>
        </w:trPr>
        <w:tc>
          <w:tcPr>
            <w:tcW w:w="0" w:type="auto"/>
            <w:noWrap/>
            <w:tcMar>
              <w:top w:w="15" w:type="dxa"/>
              <w:left w:w="15" w:type="dxa"/>
              <w:bottom w:w="0" w:type="dxa"/>
              <w:right w:w="15" w:type="dxa"/>
            </w:tcMar>
            <w:vAlign w:val="bottom"/>
          </w:tcPr>
          <w:p w:rsidR="00A80744" w:rsidRPr="007A7644" w:rsidRDefault="00A80744" w:rsidP="00E172E0">
            <w:pPr>
              <w:jc w:val="center"/>
              <w:rPr>
                <w:rFonts w:ascii="Arial" w:hAnsi="Arial" w:cs="Arial"/>
                <w:b/>
                <w:bCs/>
              </w:rPr>
            </w:pPr>
          </w:p>
        </w:tc>
      </w:tr>
      <w:tr w:rsidR="00A80744" w:rsidRPr="007A7644" w:rsidTr="00E172E0">
        <w:trPr>
          <w:trHeight w:val="330"/>
        </w:trPr>
        <w:tc>
          <w:tcPr>
            <w:tcW w:w="8456" w:type="dxa"/>
            <w:tcMar>
              <w:top w:w="15" w:type="dxa"/>
              <w:left w:w="15" w:type="dxa"/>
              <w:bottom w:w="0" w:type="dxa"/>
              <w:right w:w="15" w:type="dxa"/>
            </w:tcMar>
          </w:tcPr>
          <w:p w:rsidR="00A80744" w:rsidRDefault="00A80744" w:rsidP="00E172E0">
            <w:pPr>
              <w:rPr>
                <w:rFonts w:ascii="Arial" w:hAnsi="Arial" w:cs="Arial"/>
                <w:sz w:val="22"/>
                <w:szCs w:val="22"/>
              </w:rPr>
            </w:pPr>
          </w:p>
          <w:p w:rsidR="00A80744" w:rsidRDefault="00A80744" w:rsidP="00E172E0">
            <w:pPr>
              <w:rPr>
                <w:rFonts w:ascii="Arial" w:hAnsi="Arial" w:cs="Arial"/>
                <w:sz w:val="22"/>
                <w:szCs w:val="22"/>
              </w:rPr>
            </w:pPr>
          </w:p>
          <w:tbl>
            <w:tblPr>
              <w:tblW w:w="7889" w:type="dxa"/>
              <w:tblInd w:w="537" w:type="dxa"/>
              <w:tblLook w:val="0000" w:firstRow="0" w:lastRow="0" w:firstColumn="0" w:lastColumn="0" w:noHBand="0" w:noVBand="0"/>
            </w:tblPr>
            <w:tblGrid>
              <w:gridCol w:w="3696"/>
              <w:gridCol w:w="4193"/>
            </w:tblGrid>
            <w:tr w:rsidR="00A80744" w:rsidTr="00E172E0">
              <w:trPr>
                <w:trHeight w:val="330"/>
              </w:trPr>
              <w:tc>
                <w:tcPr>
                  <w:tcW w:w="7889" w:type="dxa"/>
                  <w:gridSpan w:val="2"/>
                  <w:tcBorders>
                    <w:top w:val="nil"/>
                    <w:left w:val="nil"/>
                    <w:bottom w:val="nil"/>
                    <w:right w:val="nil"/>
                  </w:tcBorders>
                  <w:shd w:val="clear" w:color="auto" w:fill="auto"/>
                  <w:noWrap/>
                  <w:vAlign w:val="bottom"/>
                </w:tcPr>
                <w:p w:rsidR="00A80744" w:rsidRDefault="00A80744" w:rsidP="00E172E0">
                  <w:pPr>
                    <w:rPr>
                      <w:b/>
                      <w:bCs/>
                    </w:rPr>
                  </w:pPr>
                  <w:r>
                    <w:rPr>
                      <w:b/>
                      <w:bCs/>
                    </w:rPr>
                    <w:t>Reţele între şcoli Phare TVET 2001-2003 şi 2004-2006</w:t>
                  </w:r>
                </w:p>
              </w:tc>
            </w:tr>
            <w:tr w:rsidR="00A80744" w:rsidTr="00E172E0">
              <w:trPr>
                <w:trHeight w:val="315"/>
              </w:trPr>
              <w:tc>
                <w:tcPr>
                  <w:tcW w:w="3696" w:type="dxa"/>
                  <w:tcBorders>
                    <w:top w:val="single" w:sz="8" w:space="0" w:color="auto"/>
                    <w:left w:val="single" w:sz="8" w:space="0" w:color="auto"/>
                    <w:bottom w:val="nil"/>
                    <w:right w:val="single" w:sz="8" w:space="0" w:color="auto"/>
                  </w:tcBorders>
                  <w:shd w:val="clear" w:color="auto" w:fill="auto"/>
                </w:tcPr>
                <w:p w:rsidR="00A80744" w:rsidRDefault="00A80744" w:rsidP="00E172E0">
                  <w:pPr>
                    <w:rPr>
                      <w:b/>
                      <w:bCs/>
                    </w:rPr>
                  </w:pPr>
                  <w:r>
                    <w:rPr>
                      <w:b/>
                      <w:bCs/>
                    </w:rPr>
                    <w:t xml:space="preserve">Şcoala coordonatoare </w:t>
                  </w:r>
                </w:p>
              </w:tc>
              <w:tc>
                <w:tcPr>
                  <w:tcW w:w="4193" w:type="dxa"/>
                  <w:tcBorders>
                    <w:top w:val="single" w:sz="8" w:space="0" w:color="auto"/>
                    <w:left w:val="nil"/>
                    <w:bottom w:val="nil"/>
                    <w:right w:val="single" w:sz="8" w:space="0" w:color="auto"/>
                  </w:tcBorders>
                  <w:shd w:val="clear" w:color="auto" w:fill="auto"/>
                </w:tcPr>
                <w:p w:rsidR="00A80744" w:rsidRDefault="00A80744" w:rsidP="00E172E0">
                  <w:pPr>
                    <w:rPr>
                      <w:b/>
                      <w:bCs/>
                    </w:rPr>
                  </w:pPr>
                  <w:r>
                    <w:rPr>
                      <w:b/>
                      <w:bCs/>
                    </w:rPr>
                    <w:t>Şcoli Phare TVET arondate</w:t>
                  </w:r>
                </w:p>
              </w:tc>
            </w:tr>
            <w:tr w:rsidR="00A80744" w:rsidTr="00E172E0">
              <w:trPr>
                <w:trHeight w:val="300"/>
              </w:trPr>
              <w:tc>
                <w:tcPr>
                  <w:tcW w:w="3696" w:type="dxa"/>
                  <w:vMerge w:val="restart"/>
                  <w:tcBorders>
                    <w:top w:val="single" w:sz="4" w:space="0" w:color="auto"/>
                    <w:left w:val="single" w:sz="4" w:space="0" w:color="auto"/>
                    <w:bottom w:val="single" w:sz="4" w:space="0" w:color="auto"/>
                    <w:right w:val="single" w:sz="4" w:space="0" w:color="auto"/>
                  </w:tcBorders>
                  <w:shd w:val="clear" w:color="auto" w:fill="auto"/>
                </w:tcPr>
                <w:p w:rsidR="00A80744" w:rsidRDefault="00606077" w:rsidP="00E172E0">
                  <w:pPr>
                    <w:rPr>
                      <w:b/>
                      <w:bCs/>
                      <w:sz w:val="32"/>
                      <w:szCs w:val="32"/>
                    </w:rPr>
                  </w:pPr>
                  <w:r>
                    <w:rPr>
                      <w:b/>
                      <w:bCs/>
                      <w:sz w:val="32"/>
                      <w:szCs w:val="32"/>
                    </w:rPr>
                    <w:t>Lic. Tehn.</w:t>
                  </w:r>
                  <w:r w:rsidR="00A80744">
                    <w:rPr>
                      <w:b/>
                      <w:bCs/>
                      <w:sz w:val="32"/>
                      <w:szCs w:val="32"/>
                    </w:rPr>
                    <w:t xml:space="preserve"> "Petrache Poenaru"                   Bălceşti</w:t>
                  </w:r>
                </w:p>
              </w:tc>
              <w:tc>
                <w:tcPr>
                  <w:tcW w:w="4193" w:type="dxa"/>
                  <w:tcBorders>
                    <w:top w:val="single" w:sz="4" w:space="0" w:color="auto"/>
                    <w:left w:val="nil"/>
                    <w:bottom w:val="single" w:sz="4" w:space="0" w:color="auto"/>
                    <w:right w:val="single" w:sz="4" w:space="0" w:color="auto"/>
                  </w:tcBorders>
                  <w:shd w:val="clear" w:color="auto" w:fill="auto"/>
                  <w:noWrap/>
                  <w:vAlign w:val="bottom"/>
                </w:tcPr>
                <w:p w:rsidR="00A80744" w:rsidRDefault="00A80744" w:rsidP="00E172E0">
                  <w:pPr>
                    <w:jc w:val="both"/>
                    <w:rPr>
                      <w:rFonts w:ascii="Symbol" w:hAnsi="Symbol" w:cs="Arial"/>
                      <w:sz w:val="22"/>
                      <w:szCs w:val="22"/>
                    </w:rPr>
                  </w:pPr>
                  <w:r>
                    <w:rPr>
                      <w:rFonts w:ascii="Symbol" w:hAnsi="Symbol" w:cs="Arial"/>
                      <w:sz w:val="22"/>
                      <w:szCs w:val="22"/>
                    </w:rPr>
                    <w:t></w:t>
                  </w:r>
                  <w:r>
                    <w:rPr>
                      <w:sz w:val="14"/>
                      <w:szCs w:val="14"/>
                    </w:rPr>
                    <w:t xml:space="preserve">         </w:t>
                  </w:r>
                  <w:r>
                    <w:rPr>
                      <w:rFonts w:ascii="Arial" w:hAnsi="Arial" w:cs="Arial"/>
                      <w:sz w:val="22"/>
                      <w:szCs w:val="22"/>
                    </w:rPr>
                    <w:t>Liceul Băbeni</w:t>
                  </w:r>
                </w:p>
              </w:tc>
            </w:tr>
            <w:tr w:rsidR="00A80744" w:rsidTr="00E172E0">
              <w:trPr>
                <w:trHeight w:val="300"/>
              </w:trPr>
              <w:tc>
                <w:tcPr>
                  <w:tcW w:w="3696" w:type="dxa"/>
                  <w:vMerge/>
                  <w:tcBorders>
                    <w:top w:val="single" w:sz="4" w:space="0" w:color="auto"/>
                    <w:left w:val="single" w:sz="4" w:space="0" w:color="auto"/>
                    <w:bottom w:val="single" w:sz="4" w:space="0" w:color="auto"/>
                    <w:right w:val="single" w:sz="4" w:space="0" w:color="auto"/>
                  </w:tcBorders>
                  <w:shd w:val="clear" w:color="auto" w:fill="auto"/>
                  <w:vAlign w:val="center"/>
                </w:tcPr>
                <w:p w:rsidR="00A80744" w:rsidRDefault="00A80744" w:rsidP="00E172E0">
                  <w:pPr>
                    <w:rPr>
                      <w:b/>
                      <w:bCs/>
                      <w:sz w:val="32"/>
                      <w:szCs w:val="32"/>
                    </w:rPr>
                  </w:pPr>
                </w:p>
              </w:tc>
              <w:tc>
                <w:tcPr>
                  <w:tcW w:w="4193" w:type="dxa"/>
                  <w:tcBorders>
                    <w:top w:val="nil"/>
                    <w:left w:val="nil"/>
                    <w:bottom w:val="single" w:sz="4" w:space="0" w:color="auto"/>
                    <w:right w:val="single" w:sz="4" w:space="0" w:color="auto"/>
                  </w:tcBorders>
                  <w:shd w:val="clear" w:color="auto" w:fill="auto"/>
                  <w:noWrap/>
                  <w:vAlign w:val="bottom"/>
                </w:tcPr>
                <w:p w:rsidR="00A80744" w:rsidRDefault="00A80744" w:rsidP="00E172E0">
                  <w:pPr>
                    <w:jc w:val="both"/>
                    <w:rPr>
                      <w:rFonts w:ascii="Symbol" w:hAnsi="Symbol" w:cs="Arial"/>
                      <w:sz w:val="22"/>
                      <w:szCs w:val="22"/>
                    </w:rPr>
                  </w:pPr>
                  <w:r>
                    <w:rPr>
                      <w:rFonts w:ascii="Symbol" w:hAnsi="Symbol" w:cs="Arial"/>
                      <w:sz w:val="22"/>
                      <w:szCs w:val="22"/>
                    </w:rPr>
                    <w:t></w:t>
                  </w:r>
                  <w:r>
                    <w:rPr>
                      <w:sz w:val="14"/>
                      <w:szCs w:val="14"/>
                    </w:rPr>
                    <w:t xml:space="preserve">         </w:t>
                  </w:r>
                  <w:r>
                    <w:rPr>
                      <w:rFonts w:ascii="Arial" w:hAnsi="Arial" w:cs="Arial"/>
                      <w:sz w:val="22"/>
                      <w:szCs w:val="22"/>
                    </w:rPr>
                    <w:t>Liceul Măciuca</w:t>
                  </w:r>
                </w:p>
              </w:tc>
            </w:tr>
            <w:tr w:rsidR="00A80744" w:rsidTr="00E172E0">
              <w:trPr>
                <w:trHeight w:val="300"/>
              </w:trPr>
              <w:tc>
                <w:tcPr>
                  <w:tcW w:w="3696" w:type="dxa"/>
                  <w:vMerge/>
                  <w:tcBorders>
                    <w:top w:val="single" w:sz="4" w:space="0" w:color="auto"/>
                    <w:left w:val="single" w:sz="4" w:space="0" w:color="auto"/>
                    <w:bottom w:val="single" w:sz="4" w:space="0" w:color="auto"/>
                    <w:right w:val="single" w:sz="4" w:space="0" w:color="auto"/>
                  </w:tcBorders>
                  <w:shd w:val="clear" w:color="auto" w:fill="auto"/>
                  <w:vAlign w:val="center"/>
                </w:tcPr>
                <w:p w:rsidR="00A80744" w:rsidRDefault="00A80744" w:rsidP="00E172E0">
                  <w:pPr>
                    <w:rPr>
                      <w:b/>
                      <w:bCs/>
                      <w:sz w:val="32"/>
                      <w:szCs w:val="32"/>
                    </w:rPr>
                  </w:pPr>
                </w:p>
              </w:tc>
              <w:tc>
                <w:tcPr>
                  <w:tcW w:w="4193" w:type="dxa"/>
                  <w:tcBorders>
                    <w:top w:val="nil"/>
                    <w:left w:val="nil"/>
                    <w:bottom w:val="single" w:sz="4" w:space="0" w:color="auto"/>
                    <w:right w:val="single" w:sz="4" w:space="0" w:color="auto"/>
                  </w:tcBorders>
                  <w:shd w:val="clear" w:color="auto" w:fill="auto"/>
                  <w:noWrap/>
                  <w:vAlign w:val="bottom"/>
                </w:tcPr>
                <w:p w:rsidR="00A80744" w:rsidRDefault="00A80744" w:rsidP="00E172E0">
                  <w:pPr>
                    <w:jc w:val="both"/>
                    <w:rPr>
                      <w:rFonts w:ascii="Symbol" w:hAnsi="Symbol" w:cs="Arial"/>
                      <w:sz w:val="22"/>
                      <w:szCs w:val="22"/>
                    </w:rPr>
                  </w:pPr>
                  <w:r>
                    <w:rPr>
                      <w:rFonts w:ascii="Symbol" w:hAnsi="Symbol" w:cs="Arial"/>
                      <w:sz w:val="22"/>
                      <w:szCs w:val="22"/>
                    </w:rPr>
                    <w:t></w:t>
                  </w:r>
                  <w:r>
                    <w:rPr>
                      <w:sz w:val="14"/>
                      <w:szCs w:val="14"/>
                    </w:rPr>
                    <w:t xml:space="preserve">         </w:t>
                  </w:r>
                  <w:r>
                    <w:rPr>
                      <w:rFonts w:ascii="Arial" w:hAnsi="Arial" w:cs="Arial"/>
                      <w:sz w:val="22"/>
                      <w:szCs w:val="22"/>
                    </w:rPr>
                    <w:t>Liceul Lădeşti</w:t>
                  </w:r>
                </w:p>
              </w:tc>
            </w:tr>
            <w:tr w:rsidR="00A80744" w:rsidTr="00E172E0">
              <w:trPr>
                <w:trHeight w:val="300"/>
              </w:trPr>
              <w:tc>
                <w:tcPr>
                  <w:tcW w:w="3696" w:type="dxa"/>
                  <w:vMerge/>
                  <w:tcBorders>
                    <w:top w:val="single" w:sz="4" w:space="0" w:color="auto"/>
                    <w:left w:val="single" w:sz="4" w:space="0" w:color="auto"/>
                    <w:bottom w:val="single" w:sz="4" w:space="0" w:color="auto"/>
                    <w:right w:val="single" w:sz="4" w:space="0" w:color="auto"/>
                  </w:tcBorders>
                  <w:shd w:val="clear" w:color="auto" w:fill="auto"/>
                  <w:vAlign w:val="center"/>
                </w:tcPr>
                <w:p w:rsidR="00A80744" w:rsidRDefault="00A80744" w:rsidP="00E172E0">
                  <w:pPr>
                    <w:rPr>
                      <w:b/>
                      <w:bCs/>
                      <w:sz w:val="32"/>
                      <w:szCs w:val="32"/>
                    </w:rPr>
                  </w:pPr>
                </w:p>
              </w:tc>
              <w:tc>
                <w:tcPr>
                  <w:tcW w:w="4193" w:type="dxa"/>
                  <w:tcBorders>
                    <w:top w:val="nil"/>
                    <w:left w:val="nil"/>
                    <w:bottom w:val="single" w:sz="4" w:space="0" w:color="auto"/>
                    <w:right w:val="single" w:sz="4" w:space="0" w:color="auto"/>
                  </w:tcBorders>
                  <w:shd w:val="clear" w:color="auto" w:fill="auto"/>
                  <w:noWrap/>
                  <w:vAlign w:val="bottom"/>
                </w:tcPr>
                <w:p w:rsidR="00A80744" w:rsidRDefault="00A80744" w:rsidP="00E172E0">
                  <w:pPr>
                    <w:jc w:val="both"/>
                    <w:rPr>
                      <w:rFonts w:ascii="Symbol" w:hAnsi="Symbol" w:cs="Arial"/>
                      <w:sz w:val="22"/>
                      <w:szCs w:val="22"/>
                    </w:rPr>
                  </w:pPr>
                  <w:r>
                    <w:rPr>
                      <w:rFonts w:ascii="Symbol" w:hAnsi="Symbol" w:cs="Arial"/>
                      <w:sz w:val="22"/>
                      <w:szCs w:val="22"/>
                    </w:rPr>
                    <w:t></w:t>
                  </w:r>
                  <w:r>
                    <w:rPr>
                      <w:sz w:val="14"/>
                      <w:szCs w:val="14"/>
                    </w:rPr>
                    <w:t xml:space="preserve">         </w:t>
                  </w:r>
                  <w:r>
                    <w:rPr>
                      <w:rFonts w:ascii="Arial" w:hAnsi="Arial" w:cs="Arial"/>
                      <w:sz w:val="22"/>
                      <w:szCs w:val="22"/>
                    </w:rPr>
                    <w:t>Liceul Grădiştea</w:t>
                  </w:r>
                </w:p>
              </w:tc>
            </w:tr>
            <w:tr w:rsidR="00A80744" w:rsidTr="00E172E0">
              <w:trPr>
                <w:trHeight w:val="408"/>
              </w:trPr>
              <w:tc>
                <w:tcPr>
                  <w:tcW w:w="3696" w:type="dxa"/>
                  <w:vMerge/>
                  <w:tcBorders>
                    <w:top w:val="single" w:sz="4" w:space="0" w:color="auto"/>
                    <w:left w:val="single" w:sz="4" w:space="0" w:color="auto"/>
                    <w:bottom w:val="single" w:sz="4" w:space="0" w:color="auto"/>
                    <w:right w:val="single" w:sz="4" w:space="0" w:color="auto"/>
                  </w:tcBorders>
                  <w:shd w:val="clear" w:color="auto" w:fill="auto"/>
                  <w:vAlign w:val="center"/>
                </w:tcPr>
                <w:p w:rsidR="00A80744" w:rsidRDefault="00A80744" w:rsidP="00E172E0">
                  <w:pPr>
                    <w:rPr>
                      <w:b/>
                      <w:bCs/>
                      <w:sz w:val="32"/>
                      <w:szCs w:val="32"/>
                    </w:rPr>
                  </w:pPr>
                </w:p>
              </w:tc>
              <w:tc>
                <w:tcPr>
                  <w:tcW w:w="4193" w:type="dxa"/>
                  <w:tcBorders>
                    <w:top w:val="nil"/>
                    <w:left w:val="nil"/>
                    <w:bottom w:val="single" w:sz="4" w:space="0" w:color="auto"/>
                    <w:right w:val="single" w:sz="4" w:space="0" w:color="auto"/>
                  </w:tcBorders>
                  <w:shd w:val="clear" w:color="auto" w:fill="auto"/>
                  <w:noWrap/>
                  <w:vAlign w:val="bottom"/>
                </w:tcPr>
                <w:p w:rsidR="00A80744" w:rsidRDefault="00A80744" w:rsidP="00E172E0">
                  <w:pPr>
                    <w:jc w:val="both"/>
                    <w:rPr>
                      <w:rFonts w:ascii="Symbol" w:hAnsi="Symbol" w:cs="Arial"/>
                      <w:sz w:val="22"/>
                      <w:szCs w:val="22"/>
                    </w:rPr>
                  </w:pPr>
                  <w:r>
                    <w:rPr>
                      <w:rFonts w:ascii="Symbol" w:hAnsi="Symbol" w:cs="Arial"/>
                      <w:sz w:val="22"/>
                      <w:szCs w:val="22"/>
                    </w:rPr>
                    <w:t></w:t>
                  </w:r>
                  <w:r>
                    <w:rPr>
                      <w:sz w:val="14"/>
                      <w:szCs w:val="14"/>
                    </w:rPr>
                    <w:t xml:space="preserve">         </w:t>
                  </w:r>
                  <w:r w:rsidR="00E06B1F">
                    <w:rPr>
                      <w:rFonts w:ascii="Arial" w:hAnsi="Arial" w:cs="Arial"/>
                      <w:b/>
                      <w:bCs/>
                      <w:sz w:val="22"/>
                      <w:szCs w:val="22"/>
                    </w:rPr>
                    <w:t>Liceul Tehnologic</w:t>
                  </w:r>
                  <w:r w:rsidR="00E06B1F">
                    <w:rPr>
                      <w:rFonts w:ascii="Arial" w:hAnsi="Arial" w:cs="Arial"/>
                      <w:sz w:val="22"/>
                      <w:szCs w:val="22"/>
                    </w:rPr>
                    <w:t xml:space="preserve"> </w:t>
                  </w:r>
                  <w:r>
                    <w:rPr>
                      <w:rFonts w:ascii="Arial" w:hAnsi="Arial" w:cs="Arial"/>
                      <w:sz w:val="22"/>
                      <w:szCs w:val="22"/>
                    </w:rPr>
                    <w:t>Brâncoveanu Horezu</w:t>
                  </w:r>
                </w:p>
              </w:tc>
            </w:tr>
            <w:tr w:rsidR="00A80744" w:rsidTr="00E172E0">
              <w:trPr>
                <w:trHeight w:val="585"/>
              </w:trPr>
              <w:tc>
                <w:tcPr>
                  <w:tcW w:w="3696" w:type="dxa"/>
                  <w:vMerge/>
                  <w:tcBorders>
                    <w:top w:val="single" w:sz="4" w:space="0" w:color="auto"/>
                    <w:left w:val="single" w:sz="4" w:space="0" w:color="auto"/>
                    <w:bottom w:val="single" w:sz="4" w:space="0" w:color="auto"/>
                    <w:right w:val="single" w:sz="4" w:space="0" w:color="auto"/>
                  </w:tcBorders>
                  <w:shd w:val="clear" w:color="auto" w:fill="auto"/>
                  <w:vAlign w:val="center"/>
                </w:tcPr>
                <w:p w:rsidR="00A80744" w:rsidRDefault="00A80744" w:rsidP="00E172E0">
                  <w:pPr>
                    <w:rPr>
                      <w:b/>
                      <w:bCs/>
                      <w:sz w:val="32"/>
                      <w:szCs w:val="32"/>
                    </w:rPr>
                  </w:pPr>
                </w:p>
              </w:tc>
              <w:tc>
                <w:tcPr>
                  <w:tcW w:w="4193" w:type="dxa"/>
                  <w:tcBorders>
                    <w:top w:val="nil"/>
                    <w:left w:val="nil"/>
                    <w:bottom w:val="single" w:sz="4" w:space="0" w:color="auto"/>
                    <w:right w:val="single" w:sz="4" w:space="0" w:color="auto"/>
                  </w:tcBorders>
                  <w:shd w:val="clear" w:color="auto" w:fill="auto"/>
                  <w:noWrap/>
                  <w:vAlign w:val="bottom"/>
                </w:tcPr>
                <w:p w:rsidR="00A80744" w:rsidRDefault="00A80744" w:rsidP="00E172E0">
                  <w:pPr>
                    <w:jc w:val="both"/>
                    <w:rPr>
                      <w:rFonts w:ascii="Symbol" w:hAnsi="Symbol" w:cs="Arial"/>
                      <w:sz w:val="22"/>
                      <w:szCs w:val="22"/>
                    </w:rPr>
                  </w:pPr>
                  <w:r>
                    <w:rPr>
                      <w:rFonts w:ascii="Symbol" w:hAnsi="Symbol" w:cs="Arial"/>
                      <w:sz w:val="22"/>
                      <w:szCs w:val="22"/>
                    </w:rPr>
                    <w:t></w:t>
                  </w:r>
                  <w:r>
                    <w:rPr>
                      <w:sz w:val="14"/>
                      <w:szCs w:val="14"/>
                    </w:rPr>
                    <w:t xml:space="preserve">         </w:t>
                  </w:r>
                  <w:r w:rsidR="00E06B1F">
                    <w:rPr>
                      <w:rFonts w:ascii="Arial" w:hAnsi="Arial" w:cs="Arial"/>
                      <w:b/>
                      <w:bCs/>
                      <w:sz w:val="22"/>
                      <w:szCs w:val="22"/>
                    </w:rPr>
                    <w:t>Liceul Tehnologic</w:t>
                  </w:r>
                  <w:r>
                    <w:rPr>
                      <w:rFonts w:ascii="Arial" w:hAnsi="Arial" w:cs="Arial"/>
                      <w:sz w:val="22"/>
                      <w:szCs w:val="22"/>
                    </w:rPr>
                    <w:t xml:space="preserve"> Preda Buzescu Berbeşti</w:t>
                  </w:r>
                </w:p>
              </w:tc>
            </w:tr>
          </w:tbl>
          <w:p w:rsidR="00A80744" w:rsidRPr="007A7644" w:rsidRDefault="00A80744" w:rsidP="00E172E0">
            <w:pPr>
              <w:rPr>
                <w:rFonts w:ascii="Arial" w:hAnsi="Arial" w:cs="Arial"/>
                <w:sz w:val="22"/>
                <w:szCs w:val="22"/>
              </w:rPr>
            </w:pPr>
          </w:p>
        </w:tc>
      </w:tr>
    </w:tbl>
    <w:p w:rsidR="00A80744" w:rsidRDefault="00A80744" w:rsidP="00A80744"/>
    <w:p w:rsidR="00A80744" w:rsidRPr="002163AA" w:rsidRDefault="00A80744" w:rsidP="00A80744">
      <w:pPr>
        <w:rPr>
          <w:rFonts w:ascii="Arial" w:hAnsi="Arial" w:cs="Arial"/>
        </w:rPr>
      </w:pPr>
    </w:p>
    <w:p w:rsidR="00A253F3" w:rsidRDefault="00A253F3" w:rsidP="00C00F78">
      <w:pPr>
        <w:pStyle w:val="TOCHeading"/>
        <w:spacing w:before="0" w:line="240" w:lineRule="auto"/>
        <w:sectPr w:rsidR="00A253F3" w:rsidSect="00A96495">
          <w:footerReference w:type="even" r:id="rId37"/>
          <w:footerReference w:type="default" r:id="rId38"/>
          <w:pgSz w:w="16834" w:h="11909" w:orient="landscape" w:code="9"/>
          <w:pgMar w:top="1134" w:right="851" w:bottom="1077" w:left="851" w:header="720" w:footer="720" w:gutter="0"/>
          <w:cols w:space="720"/>
          <w:docGrid w:linePitch="360"/>
        </w:sectPr>
      </w:pPr>
    </w:p>
    <w:sdt>
      <w:sdtPr>
        <w:rPr>
          <w:rFonts w:ascii="Times New Roman" w:hAnsi="Times New Roman"/>
          <w:b w:val="0"/>
          <w:bCs w:val="0"/>
          <w:color w:val="auto"/>
          <w:sz w:val="24"/>
          <w:szCs w:val="24"/>
          <w:lang w:val="ro-RO"/>
        </w:rPr>
        <w:id w:val="-1347170251"/>
        <w:docPartObj>
          <w:docPartGallery w:val="Table of Contents"/>
          <w:docPartUnique/>
        </w:docPartObj>
      </w:sdtPr>
      <w:sdtEndPr>
        <w:rPr>
          <w:noProof/>
        </w:rPr>
      </w:sdtEndPr>
      <w:sdtContent>
        <w:p w:rsidR="00FB7ED2" w:rsidRPr="00FB7ED2" w:rsidRDefault="00FB7ED2" w:rsidP="00FB7ED2">
          <w:pPr>
            <w:pStyle w:val="TOCHeading"/>
          </w:pPr>
          <w:r>
            <w:t>CUPRINS</w:t>
          </w:r>
          <w:r>
            <w:fldChar w:fldCharType="begin"/>
          </w:r>
          <w:r>
            <w:instrText xml:space="preserve"> TOC \o "1-3" \h \z \u </w:instrText>
          </w:r>
          <w:r>
            <w:fldChar w:fldCharType="separate"/>
          </w:r>
          <w:hyperlink w:anchor="_Toc503173352" w:history="1"/>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53" w:history="1">
            <w:r w:rsidR="00FB7ED2" w:rsidRPr="004A29E6">
              <w:rPr>
                <w:rStyle w:val="Hyperlink"/>
                <w:noProof/>
              </w:rPr>
              <w:t>1.Viziune:</w:t>
            </w:r>
            <w:r w:rsidR="00FB7ED2">
              <w:rPr>
                <w:noProof/>
                <w:webHidden/>
              </w:rPr>
              <w:tab/>
            </w:r>
            <w:r w:rsidR="00FB7ED2">
              <w:rPr>
                <w:noProof/>
                <w:webHidden/>
              </w:rPr>
              <w:fldChar w:fldCharType="begin"/>
            </w:r>
            <w:r w:rsidR="00FB7ED2">
              <w:rPr>
                <w:noProof/>
                <w:webHidden/>
              </w:rPr>
              <w:instrText xml:space="preserve"> PAGEREF _Toc503173353 \h </w:instrText>
            </w:r>
            <w:r w:rsidR="00FB7ED2">
              <w:rPr>
                <w:noProof/>
                <w:webHidden/>
              </w:rPr>
            </w:r>
            <w:r w:rsidR="00FB7ED2">
              <w:rPr>
                <w:noProof/>
                <w:webHidden/>
              </w:rPr>
              <w:fldChar w:fldCharType="separate"/>
            </w:r>
            <w:r w:rsidR="00FB7ED2">
              <w:rPr>
                <w:noProof/>
                <w:webHidden/>
              </w:rPr>
              <w:t>2</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54" w:history="1">
            <w:r w:rsidR="00FB7ED2" w:rsidRPr="004A29E6">
              <w:rPr>
                <w:rStyle w:val="Hyperlink"/>
                <w:noProof/>
              </w:rPr>
              <w:t>2. Misiune</w:t>
            </w:r>
            <w:r w:rsidR="00FB7ED2">
              <w:rPr>
                <w:noProof/>
                <w:webHidden/>
              </w:rPr>
              <w:tab/>
            </w:r>
            <w:r w:rsidR="00FB7ED2">
              <w:rPr>
                <w:noProof/>
                <w:webHidden/>
              </w:rPr>
              <w:fldChar w:fldCharType="begin"/>
            </w:r>
            <w:r w:rsidR="00FB7ED2">
              <w:rPr>
                <w:noProof/>
                <w:webHidden/>
              </w:rPr>
              <w:instrText xml:space="preserve"> PAGEREF _Toc503173354 \h </w:instrText>
            </w:r>
            <w:r w:rsidR="00FB7ED2">
              <w:rPr>
                <w:noProof/>
                <w:webHidden/>
              </w:rPr>
            </w:r>
            <w:r w:rsidR="00FB7ED2">
              <w:rPr>
                <w:noProof/>
                <w:webHidden/>
              </w:rPr>
              <w:fldChar w:fldCharType="separate"/>
            </w:r>
            <w:r w:rsidR="00FB7ED2">
              <w:rPr>
                <w:noProof/>
                <w:webHidden/>
              </w:rPr>
              <w:t>2</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55" w:history="1">
            <w:r w:rsidR="00FB7ED2" w:rsidRPr="004A29E6">
              <w:rPr>
                <w:rStyle w:val="Hyperlink"/>
                <w:noProof/>
              </w:rPr>
              <w:t>3.Profilul actual al şcolii</w:t>
            </w:r>
            <w:r w:rsidR="00FB7ED2">
              <w:rPr>
                <w:noProof/>
                <w:webHidden/>
              </w:rPr>
              <w:tab/>
            </w:r>
            <w:r w:rsidR="00FB7ED2">
              <w:rPr>
                <w:noProof/>
                <w:webHidden/>
              </w:rPr>
              <w:fldChar w:fldCharType="begin"/>
            </w:r>
            <w:r w:rsidR="00FB7ED2">
              <w:rPr>
                <w:noProof/>
                <w:webHidden/>
              </w:rPr>
              <w:instrText xml:space="preserve"> PAGEREF _Toc503173355 \h </w:instrText>
            </w:r>
            <w:r w:rsidR="00FB7ED2">
              <w:rPr>
                <w:noProof/>
                <w:webHidden/>
              </w:rPr>
            </w:r>
            <w:r w:rsidR="00FB7ED2">
              <w:rPr>
                <w:noProof/>
                <w:webHidden/>
              </w:rPr>
              <w:fldChar w:fldCharType="separate"/>
            </w:r>
            <w:r w:rsidR="00FB7ED2">
              <w:rPr>
                <w:noProof/>
                <w:webHidden/>
              </w:rPr>
              <w:t>2</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56" w:history="1">
            <w:r w:rsidR="00FB7ED2" w:rsidRPr="004A29E6">
              <w:rPr>
                <w:rStyle w:val="Hyperlink"/>
                <w:noProof/>
              </w:rPr>
              <w:t>4.Analiza rezultatelor 2012-2013</w:t>
            </w:r>
            <w:r w:rsidR="00FB7ED2">
              <w:rPr>
                <w:noProof/>
                <w:webHidden/>
              </w:rPr>
              <w:tab/>
            </w:r>
            <w:r w:rsidR="00FB7ED2">
              <w:rPr>
                <w:noProof/>
                <w:webHidden/>
              </w:rPr>
              <w:fldChar w:fldCharType="begin"/>
            </w:r>
            <w:r w:rsidR="00FB7ED2">
              <w:rPr>
                <w:noProof/>
                <w:webHidden/>
              </w:rPr>
              <w:instrText xml:space="preserve"> PAGEREF _Toc503173356 \h </w:instrText>
            </w:r>
            <w:r w:rsidR="00FB7ED2">
              <w:rPr>
                <w:noProof/>
                <w:webHidden/>
              </w:rPr>
            </w:r>
            <w:r w:rsidR="00FB7ED2">
              <w:rPr>
                <w:noProof/>
                <w:webHidden/>
              </w:rPr>
              <w:fldChar w:fldCharType="separate"/>
            </w:r>
            <w:r w:rsidR="00FB7ED2">
              <w:rPr>
                <w:noProof/>
                <w:webHidden/>
              </w:rPr>
              <w:t>10</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57" w:history="1">
            <w:r w:rsidR="00FB7ED2" w:rsidRPr="004A29E6">
              <w:rPr>
                <w:rStyle w:val="Hyperlink"/>
                <w:noProof/>
              </w:rPr>
              <w:t>5.Priorităţile naţionale</w:t>
            </w:r>
            <w:r w:rsidR="00FB7ED2">
              <w:rPr>
                <w:noProof/>
                <w:webHidden/>
              </w:rPr>
              <w:tab/>
            </w:r>
            <w:r w:rsidR="00FB7ED2">
              <w:rPr>
                <w:noProof/>
                <w:webHidden/>
              </w:rPr>
              <w:fldChar w:fldCharType="begin"/>
            </w:r>
            <w:r w:rsidR="00FB7ED2">
              <w:rPr>
                <w:noProof/>
                <w:webHidden/>
              </w:rPr>
              <w:instrText xml:space="preserve"> PAGEREF _Toc503173357 \h </w:instrText>
            </w:r>
            <w:r w:rsidR="00FB7ED2">
              <w:rPr>
                <w:noProof/>
                <w:webHidden/>
              </w:rPr>
            </w:r>
            <w:r w:rsidR="00FB7ED2">
              <w:rPr>
                <w:noProof/>
                <w:webHidden/>
              </w:rPr>
              <w:fldChar w:fldCharType="separate"/>
            </w:r>
            <w:r w:rsidR="00FB7ED2">
              <w:rPr>
                <w:noProof/>
                <w:webHidden/>
              </w:rPr>
              <w:t>11</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58" w:history="1">
            <w:r w:rsidR="00FB7ED2" w:rsidRPr="004A29E6">
              <w:rPr>
                <w:rStyle w:val="Hyperlink"/>
                <w:noProof/>
              </w:rPr>
              <w:t>6. Priorităţi regionale</w:t>
            </w:r>
            <w:r w:rsidR="00FB7ED2">
              <w:rPr>
                <w:noProof/>
                <w:webHidden/>
              </w:rPr>
              <w:tab/>
            </w:r>
            <w:r w:rsidR="00FB7ED2">
              <w:rPr>
                <w:noProof/>
                <w:webHidden/>
              </w:rPr>
              <w:fldChar w:fldCharType="begin"/>
            </w:r>
            <w:r w:rsidR="00FB7ED2">
              <w:rPr>
                <w:noProof/>
                <w:webHidden/>
              </w:rPr>
              <w:instrText xml:space="preserve"> PAGEREF _Toc503173358 \h </w:instrText>
            </w:r>
            <w:r w:rsidR="00FB7ED2">
              <w:rPr>
                <w:noProof/>
                <w:webHidden/>
              </w:rPr>
            </w:r>
            <w:r w:rsidR="00FB7ED2">
              <w:rPr>
                <w:noProof/>
                <w:webHidden/>
              </w:rPr>
              <w:fldChar w:fldCharType="separate"/>
            </w:r>
            <w:r w:rsidR="00FB7ED2">
              <w:rPr>
                <w:noProof/>
                <w:webHidden/>
              </w:rPr>
              <w:t>12</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59" w:history="1">
            <w:r w:rsidR="00FB7ED2" w:rsidRPr="004A29E6">
              <w:rPr>
                <w:rStyle w:val="Hyperlink"/>
                <w:noProof/>
              </w:rPr>
              <w:t>Obiectivul general</w:t>
            </w:r>
            <w:r w:rsidR="00FB7ED2">
              <w:rPr>
                <w:noProof/>
                <w:webHidden/>
              </w:rPr>
              <w:tab/>
            </w:r>
            <w:r w:rsidR="00FB7ED2">
              <w:rPr>
                <w:noProof/>
                <w:webHidden/>
              </w:rPr>
              <w:fldChar w:fldCharType="begin"/>
            </w:r>
            <w:r w:rsidR="00FB7ED2">
              <w:rPr>
                <w:noProof/>
                <w:webHidden/>
              </w:rPr>
              <w:instrText xml:space="preserve"> PAGEREF _Toc503173359 \h </w:instrText>
            </w:r>
            <w:r w:rsidR="00FB7ED2">
              <w:rPr>
                <w:noProof/>
                <w:webHidden/>
              </w:rPr>
            </w:r>
            <w:r w:rsidR="00FB7ED2">
              <w:rPr>
                <w:noProof/>
                <w:webHidden/>
              </w:rPr>
              <w:fldChar w:fldCharType="separate"/>
            </w:r>
            <w:r w:rsidR="00FB7ED2">
              <w:rPr>
                <w:noProof/>
                <w:webHidden/>
              </w:rPr>
              <w:t>13</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60" w:history="1">
            <w:r w:rsidR="00FB7ED2" w:rsidRPr="004A29E6">
              <w:rPr>
                <w:rStyle w:val="Hyperlink"/>
                <w:noProof/>
              </w:rPr>
              <w:t>Obiective specifice:</w:t>
            </w:r>
            <w:r w:rsidR="00FB7ED2">
              <w:rPr>
                <w:noProof/>
                <w:webHidden/>
              </w:rPr>
              <w:tab/>
            </w:r>
            <w:r w:rsidR="00FB7ED2">
              <w:rPr>
                <w:noProof/>
                <w:webHidden/>
              </w:rPr>
              <w:fldChar w:fldCharType="begin"/>
            </w:r>
            <w:r w:rsidR="00FB7ED2">
              <w:rPr>
                <w:noProof/>
                <w:webHidden/>
              </w:rPr>
              <w:instrText xml:space="preserve"> PAGEREF _Toc503173360 \h </w:instrText>
            </w:r>
            <w:r w:rsidR="00FB7ED2">
              <w:rPr>
                <w:noProof/>
                <w:webHidden/>
              </w:rPr>
            </w:r>
            <w:r w:rsidR="00FB7ED2">
              <w:rPr>
                <w:noProof/>
                <w:webHidden/>
              </w:rPr>
              <w:fldChar w:fldCharType="separate"/>
            </w:r>
            <w:r w:rsidR="00FB7ED2">
              <w:rPr>
                <w:noProof/>
                <w:webHidden/>
              </w:rPr>
              <w:t>13</w:t>
            </w:r>
            <w:r w:rsidR="00FB7ED2">
              <w:rPr>
                <w:noProof/>
                <w:webHidden/>
              </w:rPr>
              <w:fldChar w:fldCharType="end"/>
            </w:r>
          </w:hyperlink>
        </w:p>
        <w:p w:rsidR="00FB7ED2" w:rsidRDefault="00F4697E">
          <w:pPr>
            <w:pStyle w:val="TOC1"/>
            <w:tabs>
              <w:tab w:val="right" w:leader="dot" w:pos="9688"/>
            </w:tabs>
            <w:rPr>
              <w:rFonts w:asciiTheme="minorHAnsi" w:eastAsiaTheme="minorEastAsia" w:hAnsiTheme="minorHAnsi" w:cstheme="minorBidi"/>
              <w:noProof/>
              <w:sz w:val="22"/>
              <w:szCs w:val="22"/>
              <w:lang w:eastAsia="ro-RO"/>
            </w:rPr>
          </w:pPr>
          <w:hyperlink w:anchor="_Toc503173361" w:history="1">
            <w:r w:rsidR="00FB7ED2" w:rsidRPr="004A29E6">
              <w:rPr>
                <w:rStyle w:val="Hyperlink"/>
                <w:noProof/>
              </w:rPr>
              <w:t>II.Analiza mediului extern</w:t>
            </w:r>
            <w:r w:rsidR="00FB7ED2">
              <w:rPr>
                <w:noProof/>
                <w:webHidden/>
              </w:rPr>
              <w:tab/>
            </w:r>
            <w:r w:rsidR="00FB7ED2">
              <w:rPr>
                <w:noProof/>
                <w:webHidden/>
              </w:rPr>
              <w:fldChar w:fldCharType="begin"/>
            </w:r>
            <w:r w:rsidR="00FB7ED2">
              <w:rPr>
                <w:noProof/>
                <w:webHidden/>
              </w:rPr>
              <w:instrText xml:space="preserve"> PAGEREF _Toc503173361 \h </w:instrText>
            </w:r>
            <w:r w:rsidR="00FB7ED2">
              <w:rPr>
                <w:noProof/>
                <w:webHidden/>
              </w:rPr>
            </w:r>
            <w:r w:rsidR="00FB7ED2">
              <w:rPr>
                <w:noProof/>
                <w:webHidden/>
              </w:rPr>
              <w:fldChar w:fldCharType="separate"/>
            </w:r>
            <w:r w:rsidR="00FB7ED2">
              <w:rPr>
                <w:noProof/>
                <w:webHidden/>
              </w:rPr>
              <w:t>20</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62" w:history="1">
            <w:r w:rsidR="00FB7ED2" w:rsidRPr="004A29E6">
              <w:rPr>
                <w:rStyle w:val="Hyperlink"/>
                <w:noProof/>
              </w:rPr>
              <w:t>1.Aspecte demografice</w:t>
            </w:r>
            <w:r w:rsidR="00FB7ED2">
              <w:rPr>
                <w:noProof/>
                <w:webHidden/>
              </w:rPr>
              <w:tab/>
            </w:r>
            <w:r w:rsidR="00FB7ED2">
              <w:rPr>
                <w:noProof/>
                <w:webHidden/>
              </w:rPr>
              <w:fldChar w:fldCharType="begin"/>
            </w:r>
            <w:r w:rsidR="00FB7ED2">
              <w:rPr>
                <w:noProof/>
                <w:webHidden/>
              </w:rPr>
              <w:instrText xml:space="preserve"> PAGEREF _Toc503173362 \h </w:instrText>
            </w:r>
            <w:r w:rsidR="00FB7ED2">
              <w:rPr>
                <w:noProof/>
                <w:webHidden/>
              </w:rPr>
            </w:r>
            <w:r w:rsidR="00FB7ED2">
              <w:rPr>
                <w:noProof/>
                <w:webHidden/>
              </w:rPr>
              <w:fldChar w:fldCharType="separate"/>
            </w:r>
            <w:r w:rsidR="00FB7ED2">
              <w:rPr>
                <w:noProof/>
                <w:webHidden/>
              </w:rPr>
              <w:t>20</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68" w:history="1">
            <w:r w:rsidR="00FB7ED2" w:rsidRPr="004A29E6">
              <w:rPr>
                <w:rStyle w:val="Hyperlink"/>
                <w:noProof/>
              </w:rPr>
              <w:t>2. Piaţa muncii</w:t>
            </w:r>
            <w:r w:rsidR="00FB7ED2">
              <w:rPr>
                <w:noProof/>
                <w:webHidden/>
              </w:rPr>
              <w:tab/>
            </w:r>
            <w:r w:rsidR="00FB7ED2">
              <w:rPr>
                <w:noProof/>
                <w:webHidden/>
              </w:rPr>
              <w:fldChar w:fldCharType="begin"/>
            </w:r>
            <w:r w:rsidR="00FB7ED2">
              <w:rPr>
                <w:noProof/>
                <w:webHidden/>
              </w:rPr>
              <w:instrText xml:space="preserve"> PAGEREF _Toc503173368 \h </w:instrText>
            </w:r>
            <w:r w:rsidR="00FB7ED2">
              <w:rPr>
                <w:noProof/>
                <w:webHidden/>
              </w:rPr>
            </w:r>
            <w:r w:rsidR="00FB7ED2">
              <w:rPr>
                <w:noProof/>
                <w:webHidden/>
              </w:rPr>
              <w:fldChar w:fldCharType="separate"/>
            </w:r>
            <w:r w:rsidR="00FB7ED2">
              <w:rPr>
                <w:noProof/>
                <w:webHidden/>
              </w:rPr>
              <w:t>37</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74" w:history="1">
            <w:r w:rsidR="00FB7ED2" w:rsidRPr="004A29E6">
              <w:rPr>
                <w:rStyle w:val="Hyperlink"/>
                <w:noProof/>
              </w:rPr>
              <w:t>3. Învăţământul profesional şi tehnic</w:t>
            </w:r>
            <w:r w:rsidR="00FB7ED2">
              <w:rPr>
                <w:noProof/>
                <w:webHidden/>
              </w:rPr>
              <w:tab/>
            </w:r>
            <w:r w:rsidR="00FB7ED2">
              <w:rPr>
                <w:noProof/>
                <w:webHidden/>
              </w:rPr>
              <w:fldChar w:fldCharType="begin"/>
            </w:r>
            <w:r w:rsidR="00FB7ED2">
              <w:rPr>
                <w:noProof/>
                <w:webHidden/>
              </w:rPr>
              <w:instrText xml:space="preserve"> PAGEREF _Toc503173374 \h </w:instrText>
            </w:r>
            <w:r w:rsidR="00FB7ED2">
              <w:rPr>
                <w:noProof/>
                <w:webHidden/>
              </w:rPr>
            </w:r>
            <w:r w:rsidR="00FB7ED2">
              <w:rPr>
                <w:noProof/>
                <w:webHidden/>
              </w:rPr>
              <w:fldChar w:fldCharType="separate"/>
            </w:r>
            <w:r w:rsidR="00FB7ED2">
              <w:rPr>
                <w:noProof/>
                <w:webHidden/>
              </w:rPr>
              <w:t>50</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75" w:history="1">
            <w:r w:rsidR="00FB7ED2" w:rsidRPr="004A29E6">
              <w:rPr>
                <w:rStyle w:val="Hyperlink"/>
                <w:noProof/>
              </w:rPr>
              <w:t>3. 1 Contextul  de politici pentru educaţie şi formare profesională.</w:t>
            </w:r>
            <w:r w:rsidR="00FB7ED2">
              <w:rPr>
                <w:noProof/>
                <w:webHidden/>
              </w:rPr>
              <w:tab/>
            </w:r>
            <w:r w:rsidR="00FB7ED2">
              <w:rPr>
                <w:noProof/>
                <w:webHidden/>
              </w:rPr>
              <w:fldChar w:fldCharType="begin"/>
            </w:r>
            <w:r w:rsidR="00FB7ED2">
              <w:rPr>
                <w:noProof/>
                <w:webHidden/>
              </w:rPr>
              <w:instrText xml:space="preserve"> PAGEREF _Toc503173375 \h </w:instrText>
            </w:r>
            <w:r w:rsidR="00FB7ED2">
              <w:rPr>
                <w:noProof/>
                <w:webHidden/>
              </w:rPr>
            </w:r>
            <w:r w:rsidR="00FB7ED2">
              <w:rPr>
                <w:noProof/>
                <w:webHidden/>
              </w:rPr>
              <w:fldChar w:fldCharType="separate"/>
            </w:r>
            <w:r w:rsidR="00FB7ED2">
              <w:rPr>
                <w:noProof/>
                <w:webHidden/>
              </w:rPr>
              <w:t>50</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76" w:history="1">
            <w:r w:rsidR="00FB7ED2" w:rsidRPr="004A29E6">
              <w:rPr>
                <w:rStyle w:val="Hyperlink"/>
                <w:noProof/>
              </w:rPr>
              <w:t>3.2.Indicatori de context specifici</w:t>
            </w:r>
            <w:r w:rsidR="00FB7ED2">
              <w:rPr>
                <w:noProof/>
                <w:webHidden/>
              </w:rPr>
              <w:tab/>
            </w:r>
            <w:r w:rsidR="00FB7ED2">
              <w:rPr>
                <w:noProof/>
                <w:webHidden/>
              </w:rPr>
              <w:fldChar w:fldCharType="begin"/>
            </w:r>
            <w:r w:rsidR="00FB7ED2">
              <w:rPr>
                <w:noProof/>
                <w:webHidden/>
              </w:rPr>
              <w:instrText xml:space="preserve"> PAGEREF _Toc503173376 \h </w:instrText>
            </w:r>
            <w:r w:rsidR="00FB7ED2">
              <w:rPr>
                <w:noProof/>
                <w:webHidden/>
              </w:rPr>
            </w:r>
            <w:r w:rsidR="00FB7ED2">
              <w:rPr>
                <w:noProof/>
                <w:webHidden/>
              </w:rPr>
              <w:fldChar w:fldCharType="separate"/>
            </w:r>
            <w:r w:rsidR="00FB7ED2">
              <w:rPr>
                <w:noProof/>
                <w:webHidden/>
              </w:rPr>
              <w:t>53</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79" w:history="1">
            <w:r w:rsidR="00FB7ED2" w:rsidRPr="004A29E6">
              <w:rPr>
                <w:rStyle w:val="Hyperlink"/>
                <w:noProof/>
              </w:rPr>
              <w:t>3.3 Indicatori de intrare</w:t>
            </w:r>
            <w:r w:rsidR="00FB7ED2">
              <w:rPr>
                <w:noProof/>
                <w:webHidden/>
              </w:rPr>
              <w:tab/>
            </w:r>
            <w:r w:rsidR="00FB7ED2">
              <w:rPr>
                <w:noProof/>
                <w:webHidden/>
              </w:rPr>
              <w:fldChar w:fldCharType="begin"/>
            </w:r>
            <w:r w:rsidR="00FB7ED2">
              <w:rPr>
                <w:noProof/>
                <w:webHidden/>
              </w:rPr>
              <w:instrText xml:space="preserve"> PAGEREF _Toc503173379 \h </w:instrText>
            </w:r>
            <w:r w:rsidR="00FB7ED2">
              <w:rPr>
                <w:noProof/>
                <w:webHidden/>
              </w:rPr>
            </w:r>
            <w:r w:rsidR="00FB7ED2">
              <w:rPr>
                <w:noProof/>
                <w:webHidden/>
              </w:rPr>
              <w:fldChar w:fldCharType="separate"/>
            </w:r>
            <w:r w:rsidR="00FB7ED2">
              <w:rPr>
                <w:noProof/>
                <w:webHidden/>
              </w:rPr>
              <w:t>56</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80" w:history="1">
            <w:r w:rsidR="00FB7ED2" w:rsidRPr="004A29E6">
              <w:rPr>
                <w:rStyle w:val="Hyperlink"/>
                <w:noProof/>
              </w:rPr>
              <w:t>3.4.Indicatori de proces</w:t>
            </w:r>
            <w:r w:rsidR="00FB7ED2">
              <w:rPr>
                <w:noProof/>
                <w:webHidden/>
              </w:rPr>
              <w:tab/>
            </w:r>
            <w:r w:rsidR="00FB7ED2">
              <w:rPr>
                <w:noProof/>
                <w:webHidden/>
              </w:rPr>
              <w:fldChar w:fldCharType="begin"/>
            </w:r>
            <w:r w:rsidR="00FB7ED2">
              <w:rPr>
                <w:noProof/>
                <w:webHidden/>
              </w:rPr>
              <w:instrText xml:space="preserve"> PAGEREF _Toc503173380 \h </w:instrText>
            </w:r>
            <w:r w:rsidR="00FB7ED2">
              <w:rPr>
                <w:noProof/>
                <w:webHidden/>
              </w:rPr>
            </w:r>
            <w:r w:rsidR="00FB7ED2">
              <w:rPr>
                <w:noProof/>
                <w:webHidden/>
              </w:rPr>
              <w:fldChar w:fldCharType="separate"/>
            </w:r>
            <w:r w:rsidR="00FB7ED2">
              <w:rPr>
                <w:noProof/>
                <w:webHidden/>
              </w:rPr>
              <w:t>59</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81" w:history="1">
            <w:r w:rsidR="00FB7ED2" w:rsidRPr="004A29E6">
              <w:rPr>
                <w:rStyle w:val="Hyperlink"/>
                <w:noProof/>
              </w:rPr>
              <w:t>3.6.Oferta şcolilor din ÎPT regional</w:t>
            </w:r>
            <w:r w:rsidR="00FB7ED2">
              <w:rPr>
                <w:noProof/>
                <w:webHidden/>
              </w:rPr>
              <w:tab/>
            </w:r>
            <w:r w:rsidR="00FB7ED2">
              <w:rPr>
                <w:noProof/>
                <w:webHidden/>
              </w:rPr>
              <w:fldChar w:fldCharType="begin"/>
            </w:r>
            <w:r w:rsidR="00FB7ED2">
              <w:rPr>
                <w:noProof/>
                <w:webHidden/>
              </w:rPr>
              <w:instrText xml:space="preserve"> PAGEREF _Toc503173381 \h </w:instrText>
            </w:r>
            <w:r w:rsidR="00FB7ED2">
              <w:rPr>
                <w:noProof/>
                <w:webHidden/>
              </w:rPr>
            </w:r>
            <w:r w:rsidR="00FB7ED2">
              <w:rPr>
                <w:noProof/>
                <w:webHidden/>
              </w:rPr>
              <w:fldChar w:fldCharType="separate"/>
            </w:r>
            <w:r w:rsidR="00FB7ED2">
              <w:rPr>
                <w:noProof/>
                <w:webHidden/>
              </w:rPr>
              <w:t>65</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82" w:history="1">
            <w:r w:rsidR="00FB7ED2" w:rsidRPr="004A29E6">
              <w:rPr>
                <w:rStyle w:val="Hyperlink"/>
                <w:i/>
                <w:noProof/>
              </w:rPr>
              <w:t>3.6.</w:t>
            </w:r>
            <w:r w:rsidR="00FB7ED2" w:rsidRPr="004A29E6">
              <w:rPr>
                <w:rStyle w:val="Hyperlink"/>
                <w:noProof/>
                <w:kern w:val="2"/>
              </w:rPr>
              <w:t>2 Analiza ofertei curente pentru anul şcolar 2011-2012</w:t>
            </w:r>
            <w:r w:rsidR="00FB7ED2">
              <w:rPr>
                <w:noProof/>
                <w:webHidden/>
              </w:rPr>
              <w:tab/>
            </w:r>
            <w:r w:rsidR="00FB7ED2">
              <w:rPr>
                <w:noProof/>
                <w:webHidden/>
              </w:rPr>
              <w:fldChar w:fldCharType="begin"/>
            </w:r>
            <w:r w:rsidR="00FB7ED2">
              <w:rPr>
                <w:noProof/>
                <w:webHidden/>
              </w:rPr>
              <w:instrText xml:space="preserve"> PAGEREF _Toc503173382 \h </w:instrText>
            </w:r>
            <w:r w:rsidR="00FB7ED2">
              <w:rPr>
                <w:noProof/>
                <w:webHidden/>
              </w:rPr>
            </w:r>
            <w:r w:rsidR="00FB7ED2">
              <w:rPr>
                <w:noProof/>
                <w:webHidden/>
              </w:rPr>
              <w:fldChar w:fldCharType="separate"/>
            </w:r>
            <w:r w:rsidR="00FB7ED2">
              <w:rPr>
                <w:noProof/>
                <w:webHidden/>
              </w:rPr>
              <w:t>66</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85" w:history="1">
            <w:r w:rsidR="00FB7ED2" w:rsidRPr="004A29E6">
              <w:rPr>
                <w:rStyle w:val="Hyperlink"/>
                <w:noProof/>
              </w:rPr>
              <w:t>3.7. Rezumatul principalelor concluzii şi obiectivele dezvoltării IPT la orizontul anului 2013</w:t>
            </w:r>
            <w:r w:rsidR="00FB7ED2">
              <w:rPr>
                <w:noProof/>
                <w:webHidden/>
              </w:rPr>
              <w:tab/>
            </w:r>
            <w:r w:rsidR="00FB7ED2">
              <w:rPr>
                <w:noProof/>
                <w:webHidden/>
              </w:rPr>
              <w:fldChar w:fldCharType="begin"/>
            </w:r>
            <w:r w:rsidR="00FB7ED2">
              <w:rPr>
                <w:noProof/>
                <w:webHidden/>
              </w:rPr>
              <w:instrText xml:space="preserve"> PAGEREF _Toc503173385 \h </w:instrText>
            </w:r>
            <w:r w:rsidR="00FB7ED2">
              <w:rPr>
                <w:noProof/>
                <w:webHidden/>
              </w:rPr>
            </w:r>
            <w:r w:rsidR="00FB7ED2">
              <w:rPr>
                <w:noProof/>
                <w:webHidden/>
              </w:rPr>
              <w:fldChar w:fldCharType="separate"/>
            </w:r>
            <w:r w:rsidR="00FB7ED2">
              <w:rPr>
                <w:noProof/>
                <w:webHidden/>
              </w:rPr>
              <w:t>68</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86" w:history="1">
            <w:r w:rsidR="00FB7ED2" w:rsidRPr="004A29E6">
              <w:rPr>
                <w:rStyle w:val="Hyperlink"/>
                <w:noProof/>
                <w:lang w:val="it-IT"/>
              </w:rPr>
              <w:t>Recomandări cu privire la învăţământul profesional şi tehnic:</w:t>
            </w:r>
            <w:r w:rsidR="00FB7ED2">
              <w:rPr>
                <w:noProof/>
                <w:webHidden/>
              </w:rPr>
              <w:tab/>
            </w:r>
            <w:r w:rsidR="00FB7ED2">
              <w:rPr>
                <w:noProof/>
                <w:webHidden/>
              </w:rPr>
              <w:fldChar w:fldCharType="begin"/>
            </w:r>
            <w:r w:rsidR="00FB7ED2">
              <w:rPr>
                <w:noProof/>
                <w:webHidden/>
              </w:rPr>
              <w:instrText xml:space="preserve"> PAGEREF _Toc503173386 \h </w:instrText>
            </w:r>
            <w:r w:rsidR="00FB7ED2">
              <w:rPr>
                <w:noProof/>
                <w:webHidden/>
              </w:rPr>
            </w:r>
            <w:r w:rsidR="00FB7ED2">
              <w:rPr>
                <w:noProof/>
                <w:webHidden/>
              </w:rPr>
              <w:fldChar w:fldCharType="separate"/>
            </w:r>
            <w:r w:rsidR="00FB7ED2">
              <w:rPr>
                <w:noProof/>
                <w:webHidden/>
              </w:rPr>
              <w:t>73</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87" w:history="1">
            <w:r w:rsidR="00FB7ED2" w:rsidRPr="004A29E6">
              <w:rPr>
                <w:rStyle w:val="Hyperlink"/>
                <w:noProof/>
                <w:lang w:val="it-IT"/>
              </w:rPr>
              <w:t>Concluzii şi recomandări privind învăţământul profesional şi tehnic din regiunea SV Oltenia</w:t>
            </w:r>
            <w:r w:rsidR="00FB7ED2">
              <w:rPr>
                <w:noProof/>
                <w:webHidden/>
              </w:rPr>
              <w:tab/>
            </w:r>
            <w:r w:rsidR="00FB7ED2">
              <w:rPr>
                <w:noProof/>
                <w:webHidden/>
              </w:rPr>
              <w:fldChar w:fldCharType="begin"/>
            </w:r>
            <w:r w:rsidR="00FB7ED2">
              <w:rPr>
                <w:noProof/>
                <w:webHidden/>
              </w:rPr>
              <w:instrText xml:space="preserve"> PAGEREF _Toc503173387 \h </w:instrText>
            </w:r>
            <w:r w:rsidR="00FB7ED2">
              <w:rPr>
                <w:noProof/>
                <w:webHidden/>
              </w:rPr>
            </w:r>
            <w:r w:rsidR="00FB7ED2">
              <w:rPr>
                <w:noProof/>
                <w:webHidden/>
              </w:rPr>
              <w:fldChar w:fldCharType="separate"/>
            </w:r>
            <w:r w:rsidR="00FB7ED2">
              <w:rPr>
                <w:noProof/>
                <w:webHidden/>
              </w:rPr>
              <w:t>74</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390" w:history="1">
            <w:r w:rsidR="00FB7ED2" w:rsidRPr="004A29E6">
              <w:rPr>
                <w:rStyle w:val="Hyperlink"/>
                <w:smallCaps/>
                <w:noProof/>
              </w:rPr>
              <w:t xml:space="preserve">4. </w:t>
            </w:r>
            <w:r w:rsidR="00FB7ED2" w:rsidRPr="004A29E6">
              <w:rPr>
                <w:rStyle w:val="Hyperlink"/>
                <w:noProof/>
              </w:rPr>
              <w:t>Activitatea economică</w:t>
            </w:r>
            <w:r w:rsidR="00FB7ED2">
              <w:rPr>
                <w:noProof/>
                <w:webHidden/>
              </w:rPr>
              <w:tab/>
            </w:r>
            <w:r w:rsidR="00FB7ED2">
              <w:rPr>
                <w:noProof/>
                <w:webHidden/>
              </w:rPr>
              <w:fldChar w:fldCharType="begin"/>
            </w:r>
            <w:r w:rsidR="00FB7ED2">
              <w:rPr>
                <w:noProof/>
                <w:webHidden/>
              </w:rPr>
              <w:instrText xml:space="preserve"> PAGEREF _Toc503173390 \h </w:instrText>
            </w:r>
            <w:r w:rsidR="00FB7ED2">
              <w:rPr>
                <w:noProof/>
                <w:webHidden/>
              </w:rPr>
            </w:r>
            <w:r w:rsidR="00FB7ED2">
              <w:rPr>
                <w:noProof/>
                <w:webHidden/>
              </w:rPr>
              <w:fldChar w:fldCharType="separate"/>
            </w:r>
            <w:r w:rsidR="00FB7ED2">
              <w:rPr>
                <w:noProof/>
                <w:webHidden/>
              </w:rPr>
              <w:t>74</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91" w:history="1">
            <w:r w:rsidR="00FB7ED2" w:rsidRPr="004A29E6">
              <w:rPr>
                <w:rStyle w:val="Hyperlink"/>
                <w:noProof/>
              </w:rPr>
              <w:t>4.1 Procesul de integrare europeană şi cerinţele de competitivitate</w:t>
            </w:r>
            <w:r w:rsidR="00FB7ED2">
              <w:rPr>
                <w:noProof/>
                <w:webHidden/>
              </w:rPr>
              <w:tab/>
            </w:r>
            <w:r w:rsidR="00FB7ED2">
              <w:rPr>
                <w:noProof/>
                <w:webHidden/>
              </w:rPr>
              <w:fldChar w:fldCharType="begin"/>
            </w:r>
            <w:r w:rsidR="00FB7ED2">
              <w:rPr>
                <w:noProof/>
                <w:webHidden/>
              </w:rPr>
              <w:instrText xml:space="preserve"> PAGEREF _Toc503173391 \h </w:instrText>
            </w:r>
            <w:r w:rsidR="00FB7ED2">
              <w:rPr>
                <w:noProof/>
                <w:webHidden/>
              </w:rPr>
            </w:r>
            <w:r w:rsidR="00FB7ED2">
              <w:rPr>
                <w:noProof/>
                <w:webHidden/>
              </w:rPr>
              <w:fldChar w:fldCharType="separate"/>
            </w:r>
            <w:r w:rsidR="00FB7ED2">
              <w:rPr>
                <w:noProof/>
                <w:webHidden/>
              </w:rPr>
              <w:t>74</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92" w:history="1">
            <w:r w:rsidR="00FB7ED2" w:rsidRPr="004A29E6">
              <w:rPr>
                <w:rStyle w:val="Hyperlink"/>
                <w:noProof/>
              </w:rPr>
              <w:t>4.2. Cercetare-dezvoltare</w:t>
            </w:r>
            <w:r w:rsidR="00FB7ED2">
              <w:rPr>
                <w:noProof/>
                <w:webHidden/>
              </w:rPr>
              <w:tab/>
            </w:r>
            <w:r w:rsidR="00FB7ED2">
              <w:rPr>
                <w:noProof/>
                <w:webHidden/>
              </w:rPr>
              <w:fldChar w:fldCharType="begin"/>
            </w:r>
            <w:r w:rsidR="00FB7ED2">
              <w:rPr>
                <w:noProof/>
                <w:webHidden/>
              </w:rPr>
              <w:instrText xml:space="preserve"> PAGEREF _Toc503173392 \h </w:instrText>
            </w:r>
            <w:r w:rsidR="00FB7ED2">
              <w:rPr>
                <w:noProof/>
                <w:webHidden/>
              </w:rPr>
            </w:r>
            <w:r w:rsidR="00FB7ED2">
              <w:rPr>
                <w:noProof/>
                <w:webHidden/>
              </w:rPr>
              <w:fldChar w:fldCharType="separate"/>
            </w:r>
            <w:r w:rsidR="00FB7ED2">
              <w:rPr>
                <w:noProof/>
                <w:webHidden/>
              </w:rPr>
              <w:t>75</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93" w:history="1">
            <w:r w:rsidR="00FB7ED2" w:rsidRPr="004A29E6">
              <w:rPr>
                <w:rStyle w:val="Hyperlink"/>
                <w:noProof/>
              </w:rPr>
              <w:t>4.3. Industria</w:t>
            </w:r>
            <w:r w:rsidR="00FB7ED2">
              <w:rPr>
                <w:noProof/>
                <w:webHidden/>
              </w:rPr>
              <w:tab/>
            </w:r>
            <w:r w:rsidR="00FB7ED2">
              <w:rPr>
                <w:noProof/>
                <w:webHidden/>
              </w:rPr>
              <w:fldChar w:fldCharType="begin"/>
            </w:r>
            <w:r w:rsidR="00FB7ED2">
              <w:rPr>
                <w:noProof/>
                <w:webHidden/>
              </w:rPr>
              <w:instrText xml:space="preserve"> PAGEREF _Toc503173393 \h </w:instrText>
            </w:r>
            <w:r w:rsidR="00FB7ED2">
              <w:rPr>
                <w:noProof/>
                <w:webHidden/>
              </w:rPr>
            </w:r>
            <w:r w:rsidR="00FB7ED2">
              <w:rPr>
                <w:noProof/>
                <w:webHidden/>
              </w:rPr>
              <w:fldChar w:fldCharType="separate"/>
            </w:r>
            <w:r w:rsidR="00FB7ED2">
              <w:rPr>
                <w:noProof/>
                <w:webHidden/>
              </w:rPr>
              <w:t>75</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94" w:history="1">
            <w:r w:rsidR="00FB7ED2" w:rsidRPr="004A29E6">
              <w:rPr>
                <w:rStyle w:val="Hyperlink"/>
                <w:noProof/>
              </w:rPr>
              <w:t>4.4. Infrastructura de transport, tehnico- edilitară, de comunicaţii şi de mediu</w:t>
            </w:r>
            <w:r w:rsidR="00FB7ED2">
              <w:rPr>
                <w:noProof/>
                <w:webHidden/>
              </w:rPr>
              <w:tab/>
            </w:r>
            <w:r w:rsidR="00FB7ED2">
              <w:rPr>
                <w:noProof/>
                <w:webHidden/>
              </w:rPr>
              <w:fldChar w:fldCharType="begin"/>
            </w:r>
            <w:r w:rsidR="00FB7ED2">
              <w:rPr>
                <w:noProof/>
                <w:webHidden/>
              </w:rPr>
              <w:instrText xml:space="preserve"> PAGEREF _Toc503173394 \h </w:instrText>
            </w:r>
            <w:r w:rsidR="00FB7ED2">
              <w:rPr>
                <w:noProof/>
                <w:webHidden/>
              </w:rPr>
            </w:r>
            <w:r w:rsidR="00FB7ED2">
              <w:rPr>
                <w:noProof/>
                <w:webHidden/>
              </w:rPr>
              <w:fldChar w:fldCharType="separate"/>
            </w:r>
            <w:r w:rsidR="00FB7ED2">
              <w:rPr>
                <w:noProof/>
                <w:webHidden/>
              </w:rPr>
              <w:t>76</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95" w:history="1">
            <w:r w:rsidR="00FB7ED2" w:rsidRPr="004A29E6">
              <w:rPr>
                <w:rStyle w:val="Hyperlink"/>
                <w:noProof/>
              </w:rPr>
              <w:t>4.5. Agricultura</w:t>
            </w:r>
            <w:r w:rsidR="00FB7ED2">
              <w:rPr>
                <w:noProof/>
                <w:webHidden/>
              </w:rPr>
              <w:tab/>
            </w:r>
            <w:r w:rsidR="00FB7ED2">
              <w:rPr>
                <w:noProof/>
                <w:webHidden/>
              </w:rPr>
              <w:fldChar w:fldCharType="begin"/>
            </w:r>
            <w:r w:rsidR="00FB7ED2">
              <w:rPr>
                <w:noProof/>
                <w:webHidden/>
              </w:rPr>
              <w:instrText xml:space="preserve"> PAGEREF _Toc503173395 \h </w:instrText>
            </w:r>
            <w:r w:rsidR="00FB7ED2">
              <w:rPr>
                <w:noProof/>
                <w:webHidden/>
              </w:rPr>
            </w:r>
            <w:r w:rsidR="00FB7ED2">
              <w:rPr>
                <w:noProof/>
                <w:webHidden/>
              </w:rPr>
              <w:fldChar w:fldCharType="separate"/>
            </w:r>
            <w:r w:rsidR="00FB7ED2">
              <w:rPr>
                <w:noProof/>
                <w:webHidden/>
              </w:rPr>
              <w:t>76</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96" w:history="1">
            <w:r w:rsidR="00FB7ED2" w:rsidRPr="004A29E6">
              <w:rPr>
                <w:rStyle w:val="Hyperlink"/>
                <w:noProof/>
              </w:rPr>
              <w:t>4.6. Silvicultura</w:t>
            </w:r>
            <w:r w:rsidR="00FB7ED2">
              <w:rPr>
                <w:noProof/>
                <w:webHidden/>
              </w:rPr>
              <w:tab/>
            </w:r>
            <w:r w:rsidR="00FB7ED2">
              <w:rPr>
                <w:noProof/>
                <w:webHidden/>
              </w:rPr>
              <w:fldChar w:fldCharType="begin"/>
            </w:r>
            <w:r w:rsidR="00FB7ED2">
              <w:rPr>
                <w:noProof/>
                <w:webHidden/>
              </w:rPr>
              <w:instrText xml:space="preserve"> PAGEREF _Toc503173396 \h </w:instrText>
            </w:r>
            <w:r w:rsidR="00FB7ED2">
              <w:rPr>
                <w:noProof/>
                <w:webHidden/>
              </w:rPr>
            </w:r>
            <w:r w:rsidR="00FB7ED2">
              <w:rPr>
                <w:noProof/>
                <w:webHidden/>
              </w:rPr>
              <w:fldChar w:fldCharType="separate"/>
            </w:r>
            <w:r w:rsidR="00FB7ED2">
              <w:rPr>
                <w:noProof/>
                <w:webHidden/>
              </w:rPr>
              <w:t>76</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97" w:history="1">
            <w:r w:rsidR="00FB7ED2" w:rsidRPr="004A29E6">
              <w:rPr>
                <w:rStyle w:val="Hyperlink"/>
                <w:noProof/>
              </w:rPr>
              <w:t>4.7. Turismul</w:t>
            </w:r>
            <w:r w:rsidR="00FB7ED2">
              <w:rPr>
                <w:noProof/>
                <w:webHidden/>
              </w:rPr>
              <w:tab/>
            </w:r>
            <w:r w:rsidR="00FB7ED2">
              <w:rPr>
                <w:noProof/>
                <w:webHidden/>
              </w:rPr>
              <w:fldChar w:fldCharType="begin"/>
            </w:r>
            <w:r w:rsidR="00FB7ED2">
              <w:rPr>
                <w:noProof/>
                <w:webHidden/>
              </w:rPr>
              <w:instrText xml:space="preserve"> PAGEREF _Toc503173397 \h </w:instrText>
            </w:r>
            <w:r w:rsidR="00FB7ED2">
              <w:rPr>
                <w:noProof/>
                <w:webHidden/>
              </w:rPr>
            </w:r>
            <w:r w:rsidR="00FB7ED2">
              <w:rPr>
                <w:noProof/>
                <w:webHidden/>
              </w:rPr>
              <w:fldChar w:fldCharType="separate"/>
            </w:r>
            <w:r w:rsidR="00FB7ED2">
              <w:rPr>
                <w:noProof/>
                <w:webHidden/>
              </w:rPr>
              <w:t>76</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98" w:history="1">
            <w:r w:rsidR="00FB7ED2" w:rsidRPr="004A29E6">
              <w:rPr>
                <w:rStyle w:val="Hyperlink"/>
                <w:noProof/>
              </w:rPr>
              <w:t>4.8. Dezvoltarea durabilă. Aspecte specifice zonei rural – montane</w:t>
            </w:r>
            <w:r w:rsidR="00FB7ED2">
              <w:rPr>
                <w:noProof/>
                <w:webHidden/>
              </w:rPr>
              <w:tab/>
            </w:r>
            <w:r w:rsidR="00FB7ED2">
              <w:rPr>
                <w:noProof/>
                <w:webHidden/>
              </w:rPr>
              <w:fldChar w:fldCharType="begin"/>
            </w:r>
            <w:r w:rsidR="00FB7ED2">
              <w:rPr>
                <w:noProof/>
                <w:webHidden/>
              </w:rPr>
              <w:instrText xml:space="preserve"> PAGEREF _Toc503173398 \h </w:instrText>
            </w:r>
            <w:r w:rsidR="00FB7ED2">
              <w:rPr>
                <w:noProof/>
                <w:webHidden/>
              </w:rPr>
            </w:r>
            <w:r w:rsidR="00FB7ED2">
              <w:rPr>
                <w:noProof/>
                <w:webHidden/>
              </w:rPr>
              <w:fldChar w:fldCharType="separate"/>
            </w:r>
            <w:r w:rsidR="00FB7ED2">
              <w:rPr>
                <w:noProof/>
                <w:webHidden/>
              </w:rPr>
              <w:t>77</w:t>
            </w:r>
            <w:r w:rsidR="00FB7ED2">
              <w:rPr>
                <w:noProof/>
                <w:webHidden/>
              </w:rPr>
              <w:fldChar w:fldCharType="end"/>
            </w:r>
          </w:hyperlink>
        </w:p>
        <w:p w:rsidR="00FB7ED2" w:rsidRDefault="00F4697E">
          <w:pPr>
            <w:pStyle w:val="TOC3"/>
            <w:tabs>
              <w:tab w:val="right" w:leader="dot" w:pos="9688"/>
            </w:tabs>
            <w:rPr>
              <w:rFonts w:asciiTheme="minorHAnsi" w:eastAsiaTheme="minorEastAsia" w:hAnsiTheme="minorHAnsi" w:cstheme="minorBidi"/>
              <w:noProof/>
              <w:sz w:val="22"/>
              <w:szCs w:val="22"/>
              <w:lang w:eastAsia="ro-RO"/>
            </w:rPr>
          </w:pPr>
          <w:hyperlink w:anchor="_Toc503173399" w:history="1">
            <w:r w:rsidR="00FB7ED2" w:rsidRPr="004A29E6">
              <w:rPr>
                <w:rStyle w:val="Hyperlink"/>
                <w:noProof/>
              </w:rPr>
              <w:t>4.9. Concluzii din analiza mediului economic. Implicații pentru ÎPT</w:t>
            </w:r>
            <w:r w:rsidR="00FB7ED2">
              <w:rPr>
                <w:noProof/>
                <w:webHidden/>
              </w:rPr>
              <w:tab/>
            </w:r>
            <w:r w:rsidR="00FB7ED2">
              <w:rPr>
                <w:noProof/>
                <w:webHidden/>
              </w:rPr>
              <w:fldChar w:fldCharType="begin"/>
            </w:r>
            <w:r w:rsidR="00FB7ED2">
              <w:rPr>
                <w:noProof/>
                <w:webHidden/>
              </w:rPr>
              <w:instrText xml:space="preserve"> PAGEREF _Toc503173399 \h </w:instrText>
            </w:r>
            <w:r w:rsidR="00FB7ED2">
              <w:rPr>
                <w:noProof/>
                <w:webHidden/>
              </w:rPr>
            </w:r>
            <w:r w:rsidR="00FB7ED2">
              <w:rPr>
                <w:noProof/>
                <w:webHidden/>
              </w:rPr>
              <w:fldChar w:fldCharType="separate"/>
            </w:r>
            <w:r w:rsidR="00FB7ED2">
              <w:rPr>
                <w:noProof/>
                <w:webHidden/>
              </w:rPr>
              <w:t>78</w:t>
            </w:r>
            <w:r w:rsidR="00FB7ED2">
              <w:rPr>
                <w:noProof/>
                <w:webHidden/>
              </w:rPr>
              <w:fldChar w:fldCharType="end"/>
            </w:r>
          </w:hyperlink>
        </w:p>
        <w:p w:rsidR="00FB7ED2" w:rsidRDefault="00F4697E">
          <w:pPr>
            <w:pStyle w:val="TOC2"/>
            <w:tabs>
              <w:tab w:val="right" w:leader="dot" w:pos="9688"/>
            </w:tabs>
            <w:rPr>
              <w:rFonts w:asciiTheme="minorHAnsi" w:eastAsiaTheme="minorEastAsia" w:hAnsiTheme="minorHAnsi" w:cstheme="minorBidi"/>
              <w:noProof/>
              <w:sz w:val="22"/>
              <w:szCs w:val="22"/>
              <w:lang w:eastAsia="ro-RO"/>
            </w:rPr>
          </w:pPr>
          <w:hyperlink w:anchor="_Toc503173400" w:history="1">
            <w:r w:rsidR="00FB7ED2" w:rsidRPr="004A29E6">
              <w:rPr>
                <w:rStyle w:val="Hyperlink"/>
                <w:noProof/>
              </w:rPr>
              <w:t>5.Rezumatul principalelor concluzii și obiectivele dezvoltării IPT la orizontul anului 2013</w:t>
            </w:r>
            <w:r w:rsidR="00FB7ED2">
              <w:rPr>
                <w:noProof/>
                <w:webHidden/>
              </w:rPr>
              <w:tab/>
            </w:r>
            <w:r w:rsidR="00FB7ED2">
              <w:rPr>
                <w:noProof/>
                <w:webHidden/>
              </w:rPr>
              <w:fldChar w:fldCharType="begin"/>
            </w:r>
            <w:r w:rsidR="00FB7ED2">
              <w:rPr>
                <w:noProof/>
                <w:webHidden/>
              </w:rPr>
              <w:instrText xml:space="preserve"> PAGEREF _Toc503173400 \h </w:instrText>
            </w:r>
            <w:r w:rsidR="00FB7ED2">
              <w:rPr>
                <w:noProof/>
                <w:webHidden/>
              </w:rPr>
            </w:r>
            <w:r w:rsidR="00FB7ED2">
              <w:rPr>
                <w:noProof/>
                <w:webHidden/>
              </w:rPr>
              <w:fldChar w:fldCharType="separate"/>
            </w:r>
            <w:r w:rsidR="00FB7ED2">
              <w:rPr>
                <w:noProof/>
                <w:webHidden/>
              </w:rPr>
              <w:t>79</w:t>
            </w:r>
            <w:r w:rsidR="00FB7ED2">
              <w:rPr>
                <w:noProof/>
                <w:webHidden/>
              </w:rPr>
              <w:fldChar w:fldCharType="end"/>
            </w:r>
          </w:hyperlink>
        </w:p>
        <w:p w:rsidR="00FB7ED2" w:rsidRDefault="00F4697E">
          <w:pPr>
            <w:pStyle w:val="TOC1"/>
            <w:tabs>
              <w:tab w:val="right" w:leader="dot" w:pos="9688"/>
            </w:tabs>
            <w:rPr>
              <w:rFonts w:asciiTheme="minorHAnsi" w:eastAsiaTheme="minorEastAsia" w:hAnsiTheme="minorHAnsi" w:cstheme="minorBidi"/>
              <w:noProof/>
              <w:sz w:val="22"/>
              <w:szCs w:val="22"/>
              <w:lang w:eastAsia="ro-RO"/>
            </w:rPr>
          </w:pPr>
          <w:hyperlink w:anchor="_Toc503173401" w:history="1">
            <w:r w:rsidR="00FB7ED2" w:rsidRPr="004A29E6">
              <w:rPr>
                <w:rStyle w:val="Hyperlink"/>
                <w:noProof/>
              </w:rPr>
              <w:t>III.Analiza mediului intern</w:t>
            </w:r>
            <w:r w:rsidR="00FB7ED2">
              <w:rPr>
                <w:noProof/>
                <w:webHidden/>
              </w:rPr>
              <w:tab/>
            </w:r>
            <w:r w:rsidR="00FB7ED2">
              <w:rPr>
                <w:noProof/>
                <w:webHidden/>
              </w:rPr>
              <w:fldChar w:fldCharType="begin"/>
            </w:r>
            <w:r w:rsidR="00FB7ED2">
              <w:rPr>
                <w:noProof/>
                <w:webHidden/>
              </w:rPr>
              <w:instrText xml:space="preserve"> PAGEREF _Toc503173401 \h </w:instrText>
            </w:r>
            <w:r w:rsidR="00FB7ED2">
              <w:rPr>
                <w:noProof/>
                <w:webHidden/>
              </w:rPr>
            </w:r>
            <w:r w:rsidR="00FB7ED2">
              <w:rPr>
                <w:noProof/>
                <w:webHidden/>
              </w:rPr>
              <w:fldChar w:fldCharType="separate"/>
            </w:r>
            <w:r w:rsidR="00FB7ED2">
              <w:rPr>
                <w:noProof/>
                <w:webHidden/>
              </w:rPr>
              <w:t>82</w:t>
            </w:r>
            <w:r w:rsidR="00FB7ED2">
              <w:rPr>
                <w:noProof/>
                <w:webHidden/>
              </w:rPr>
              <w:fldChar w:fldCharType="end"/>
            </w:r>
          </w:hyperlink>
        </w:p>
        <w:p w:rsidR="00FB7ED2" w:rsidRDefault="00F4697E">
          <w:pPr>
            <w:pStyle w:val="TOC1"/>
            <w:tabs>
              <w:tab w:val="right" w:leader="dot" w:pos="9688"/>
            </w:tabs>
            <w:rPr>
              <w:rFonts w:asciiTheme="minorHAnsi" w:eastAsiaTheme="minorEastAsia" w:hAnsiTheme="minorHAnsi" w:cstheme="minorBidi"/>
              <w:noProof/>
              <w:sz w:val="22"/>
              <w:szCs w:val="22"/>
              <w:lang w:eastAsia="ro-RO"/>
            </w:rPr>
          </w:pPr>
          <w:hyperlink w:anchor="_Toc503173403" w:history="1">
            <w:r w:rsidR="00FB7ED2" w:rsidRPr="004A29E6">
              <w:rPr>
                <w:rStyle w:val="Hyperlink"/>
                <w:noProof/>
              </w:rPr>
              <w:t>IV. Analiza SWOT</w:t>
            </w:r>
            <w:r w:rsidR="00FB7ED2">
              <w:rPr>
                <w:noProof/>
                <w:webHidden/>
              </w:rPr>
              <w:tab/>
            </w:r>
            <w:r w:rsidR="00FB7ED2">
              <w:rPr>
                <w:noProof/>
                <w:webHidden/>
              </w:rPr>
              <w:fldChar w:fldCharType="begin"/>
            </w:r>
            <w:r w:rsidR="00FB7ED2">
              <w:rPr>
                <w:noProof/>
                <w:webHidden/>
              </w:rPr>
              <w:instrText xml:space="preserve"> PAGEREF _Toc503173403 \h </w:instrText>
            </w:r>
            <w:r w:rsidR="00FB7ED2">
              <w:rPr>
                <w:noProof/>
                <w:webHidden/>
              </w:rPr>
            </w:r>
            <w:r w:rsidR="00FB7ED2">
              <w:rPr>
                <w:noProof/>
                <w:webHidden/>
              </w:rPr>
              <w:fldChar w:fldCharType="separate"/>
            </w:r>
            <w:r w:rsidR="00FB7ED2">
              <w:rPr>
                <w:noProof/>
                <w:webHidden/>
              </w:rPr>
              <w:t>110</w:t>
            </w:r>
            <w:r w:rsidR="00FB7ED2">
              <w:rPr>
                <w:noProof/>
                <w:webHidden/>
              </w:rPr>
              <w:fldChar w:fldCharType="end"/>
            </w:r>
          </w:hyperlink>
        </w:p>
        <w:p w:rsidR="00FB7ED2" w:rsidRDefault="00F4697E" w:rsidP="00FB7ED2">
          <w:pPr>
            <w:pStyle w:val="TOC3"/>
            <w:tabs>
              <w:tab w:val="right" w:leader="dot" w:pos="9688"/>
            </w:tabs>
            <w:ind w:left="0"/>
            <w:rPr>
              <w:rFonts w:asciiTheme="minorHAnsi" w:eastAsiaTheme="minorEastAsia" w:hAnsiTheme="minorHAnsi" w:cstheme="minorBidi"/>
              <w:noProof/>
              <w:sz w:val="22"/>
              <w:szCs w:val="22"/>
              <w:lang w:eastAsia="ro-RO"/>
            </w:rPr>
          </w:pPr>
          <w:hyperlink w:anchor="_Toc503173405" w:history="1">
            <w:r w:rsidR="00FB7ED2" w:rsidRPr="004A29E6">
              <w:rPr>
                <w:rStyle w:val="Hyperlink"/>
                <w:smallCaps/>
                <w:noProof/>
              </w:rPr>
              <w:t xml:space="preserve">V. </w:t>
            </w:r>
            <w:r w:rsidR="00FB7ED2" w:rsidRPr="004A29E6">
              <w:rPr>
                <w:rStyle w:val="Hyperlink"/>
                <w:noProof/>
              </w:rPr>
              <w:t>Aspecte care necesită dezvoltare</w:t>
            </w:r>
            <w:r w:rsidR="00FB7ED2">
              <w:rPr>
                <w:noProof/>
                <w:webHidden/>
              </w:rPr>
              <w:tab/>
            </w:r>
            <w:r w:rsidR="00FB7ED2">
              <w:rPr>
                <w:noProof/>
                <w:webHidden/>
              </w:rPr>
              <w:fldChar w:fldCharType="begin"/>
            </w:r>
            <w:r w:rsidR="00FB7ED2">
              <w:rPr>
                <w:noProof/>
                <w:webHidden/>
              </w:rPr>
              <w:instrText xml:space="preserve"> PAGEREF _Toc503173405 \h </w:instrText>
            </w:r>
            <w:r w:rsidR="00FB7ED2">
              <w:rPr>
                <w:noProof/>
                <w:webHidden/>
              </w:rPr>
            </w:r>
            <w:r w:rsidR="00FB7ED2">
              <w:rPr>
                <w:noProof/>
                <w:webHidden/>
              </w:rPr>
              <w:fldChar w:fldCharType="separate"/>
            </w:r>
            <w:r w:rsidR="00FB7ED2">
              <w:rPr>
                <w:noProof/>
                <w:webHidden/>
              </w:rPr>
              <w:t>111</w:t>
            </w:r>
            <w:r w:rsidR="00FB7ED2">
              <w:rPr>
                <w:noProof/>
                <w:webHidden/>
              </w:rPr>
              <w:fldChar w:fldCharType="end"/>
            </w:r>
          </w:hyperlink>
        </w:p>
        <w:p w:rsidR="00FB7ED2" w:rsidRDefault="00F4697E">
          <w:pPr>
            <w:pStyle w:val="TOC1"/>
            <w:tabs>
              <w:tab w:val="right" w:leader="dot" w:pos="9688"/>
            </w:tabs>
            <w:rPr>
              <w:rFonts w:asciiTheme="minorHAnsi" w:eastAsiaTheme="minorEastAsia" w:hAnsiTheme="minorHAnsi" w:cstheme="minorBidi"/>
              <w:noProof/>
              <w:sz w:val="22"/>
              <w:szCs w:val="22"/>
              <w:lang w:eastAsia="ro-RO"/>
            </w:rPr>
          </w:pPr>
          <w:hyperlink w:anchor="_Toc503173406" w:history="1">
            <w:r w:rsidR="00FB7ED2" w:rsidRPr="004A29E6">
              <w:rPr>
                <w:rStyle w:val="Hyperlink"/>
                <w:noProof/>
                <w:u w:color="0000FF"/>
              </w:rPr>
              <w:t>VI. Planul operaţional pentru anul şcolar  2017 – 2018</w:t>
            </w:r>
            <w:r w:rsidR="00FB7ED2">
              <w:rPr>
                <w:noProof/>
                <w:webHidden/>
              </w:rPr>
              <w:tab/>
            </w:r>
            <w:r w:rsidR="00FB7ED2">
              <w:rPr>
                <w:noProof/>
                <w:webHidden/>
              </w:rPr>
              <w:fldChar w:fldCharType="begin"/>
            </w:r>
            <w:r w:rsidR="00FB7ED2">
              <w:rPr>
                <w:noProof/>
                <w:webHidden/>
              </w:rPr>
              <w:instrText xml:space="preserve"> PAGEREF _Toc503173406 \h </w:instrText>
            </w:r>
            <w:r w:rsidR="00FB7ED2">
              <w:rPr>
                <w:noProof/>
                <w:webHidden/>
              </w:rPr>
            </w:r>
            <w:r w:rsidR="00FB7ED2">
              <w:rPr>
                <w:noProof/>
                <w:webHidden/>
              </w:rPr>
              <w:fldChar w:fldCharType="separate"/>
            </w:r>
            <w:r w:rsidR="00FB7ED2">
              <w:rPr>
                <w:noProof/>
                <w:webHidden/>
              </w:rPr>
              <w:t>112</w:t>
            </w:r>
            <w:r w:rsidR="00FB7ED2">
              <w:rPr>
                <w:noProof/>
                <w:webHidden/>
              </w:rPr>
              <w:fldChar w:fldCharType="end"/>
            </w:r>
          </w:hyperlink>
        </w:p>
        <w:p w:rsidR="00FB7ED2" w:rsidRDefault="00F4697E">
          <w:pPr>
            <w:pStyle w:val="TOC1"/>
            <w:tabs>
              <w:tab w:val="right" w:leader="dot" w:pos="9688"/>
            </w:tabs>
            <w:rPr>
              <w:rFonts w:asciiTheme="minorHAnsi" w:eastAsiaTheme="minorEastAsia" w:hAnsiTheme="minorHAnsi" w:cstheme="minorBidi"/>
              <w:noProof/>
              <w:sz w:val="22"/>
              <w:szCs w:val="22"/>
              <w:lang w:eastAsia="ro-RO"/>
            </w:rPr>
          </w:pPr>
          <w:hyperlink w:anchor="_Toc503173407" w:history="1">
            <w:r w:rsidR="00FB7ED2" w:rsidRPr="004A29E6">
              <w:rPr>
                <w:rStyle w:val="Hyperlink"/>
                <w:noProof/>
              </w:rPr>
              <w:t>VII. Consultare, monitorizare şi evaluare</w:t>
            </w:r>
            <w:r w:rsidR="00FB7ED2">
              <w:rPr>
                <w:noProof/>
                <w:webHidden/>
              </w:rPr>
              <w:tab/>
            </w:r>
            <w:r w:rsidR="00FB7ED2">
              <w:rPr>
                <w:noProof/>
                <w:webHidden/>
              </w:rPr>
              <w:fldChar w:fldCharType="begin"/>
            </w:r>
            <w:r w:rsidR="00FB7ED2">
              <w:rPr>
                <w:noProof/>
                <w:webHidden/>
              </w:rPr>
              <w:instrText xml:space="preserve"> PAGEREF _Toc503173407 \h </w:instrText>
            </w:r>
            <w:r w:rsidR="00FB7ED2">
              <w:rPr>
                <w:noProof/>
                <w:webHidden/>
              </w:rPr>
            </w:r>
            <w:r w:rsidR="00FB7ED2">
              <w:rPr>
                <w:noProof/>
                <w:webHidden/>
              </w:rPr>
              <w:fldChar w:fldCharType="separate"/>
            </w:r>
            <w:r w:rsidR="00FB7ED2">
              <w:rPr>
                <w:noProof/>
                <w:webHidden/>
              </w:rPr>
              <w:t>130</w:t>
            </w:r>
            <w:r w:rsidR="00FB7ED2">
              <w:rPr>
                <w:noProof/>
                <w:webHidden/>
              </w:rPr>
              <w:fldChar w:fldCharType="end"/>
            </w:r>
          </w:hyperlink>
        </w:p>
        <w:p w:rsidR="00FB7ED2" w:rsidRDefault="00F4697E">
          <w:pPr>
            <w:pStyle w:val="TOC1"/>
            <w:tabs>
              <w:tab w:val="right" w:leader="dot" w:pos="9688"/>
            </w:tabs>
            <w:rPr>
              <w:rFonts w:asciiTheme="minorHAnsi" w:eastAsiaTheme="minorEastAsia" w:hAnsiTheme="minorHAnsi" w:cstheme="minorBidi"/>
              <w:noProof/>
              <w:sz w:val="22"/>
              <w:szCs w:val="22"/>
              <w:lang w:eastAsia="ro-RO"/>
            </w:rPr>
          </w:pPr>
          <w:hyperlink w:anchor="_Toc503173408" w:history="1">
            <w:r w:rsidR="00FB7ED2" w:rsidRPr="004A29E6">
              <w:rPr>
                <w:rStyle w:val="Hyperlink"/>
                <w:noProof/>
              </w:rPr>
              <w:t>G L O S S A R</w:t>
            </w:r>
            <w:r w:rsidR="00FB7ED2">
              <w:rPr>
                <w:noProof/>
                <w:webHidden/>
              </w:rPr>
              <w:tab/>
            </w:r>
            <w:r w:rsidR="00FB7ED2">
              <w:rPr>
                <w:noProof/>
                <w:webHidden/>
              </w:rPr>
              <w:fldChar w:fldCharType="begin"/>
            </w:r>
            <w:r w:rsidR="00FB7ED2">
              <w:rPr>
                <w:noProof/>
                <w:webHidden/>
              </w:rPr>
              <w:instrText xml:space="preserve"> PAGEREF _Toc503173408 \h </w:instrText>
            </w:r>
            <w:r w:rsidR="00FB7ED2">
              <w:rPr>
                <w:noProof/>
                <w:webHidden/>
              </w:rPr>
            </w:r>
            <w:r w:rsidR="00FB7ED2">
              <w:rPr>
                <w:noProof/>
                <w:webHidden/>
              </w:rPr>
              <w:fldChar w:fldCharType="separate"/>
            </w:r>
            <w:r w:rsidR="00FB7ED2">
              <w:rPr>
                <w:noProof/>
                <w:webHidden/>
              </w:rPr>
              <w:t>131</w:t>
            </w:r>
            <w:r w:rsidR="00FB7ED2">
              <w:rPr>
                <w:noProof/>
                <w:webHidden/>
              </w:rPr>
              <w:fldChar w:fldCharType="end"/>
            </w:r>
          </w:hyperlink>
        </w:p>
        <w:p w:rsidR="00FB7ED2" w:rsidRDefault="00F4697E">
          <w:pPr>
            <w:pStyle w:val="TOC1"/>
            <w:tabs>
              <w:tab w:val="right" w:leader="dot" w:pos="9688"/>
            </w:tabs>
            <w:rPr>
              <w:rFonts w:asciiTheme="minorHAnsi" w:eastAsiaTheme="minorEastAsia" w:hAnsiTheme="minorHAnsi" w:cstheme="minorBidi"/>
              <w:noProof/>
              <w:sz w:val="22"/>
              <w:szCs w:val="22"/>
              <w:lang w:eastAsia="ro-RO"/>
            </w:rPr>
          </w:pPr>
          <w:hyperlink w:anchor="_Toc503173409" w:history="1">
            <w:r w:rsidR="00FB7ED2" w:rsidRPr="004A29E6">
              <w:rPr>
                <w:rStyle w:val="Hyperlink"/>
                <w:noProof/>
              </w:rPr>
              <w:t>Anexa 10.1. Date demografice</w:t>
            </w:r>
            <w:r w:rsidR="00FB7ED2">
              <w:rPr>
                <w:noProof/>
                <w:webHidden/>
              </w:rPr>
              <w:tab/>
            </w:r>
            <w:r w:rsidR="00FB7ED2">
              <w:rPr>
                <w:noProof/>
                <w:webHidden/>
              </w:rPr>
              <w:fldChar w:fldCharType="begin"/>
            </w:r>
            <w:r w:rsidR="00FB7ED2">
              <w:rPr>
                <w:noProof/>
                <w:webHidden/>
              </w:rPr>
              <w:instrText xml:space="preserve"> PAGEREF _Toc503173409 \h </w:instrText>
            </w:r>
            <w:r w:rsidR="00FB7ED2">
              <w:rPr>
                <w:noProof/>
                <w:webHidden/>
              </w:rPr>
            </w:r>
            <w:r w:rsidR="00FB7ED2">
              <w:rPr>
                <w:noProof/>
                <w:webHidden/>
              </w:rPr>
              <w:fldChar w:fldCharType="separate"/>
            </w:r>
            <w:r w:rsidR="00FB7ED2">
              <w:rPr>
                <w:noProof/>
                <w:webHidden/>
              </w:rPr>
              <w:t>132</w:t>
            </w:r>
            <w:r w:rsidR="00FB7ED2">
              <w:rPr>
                <w:noProof/>
                <w:webHidden/>
              </w:rPr>
              <w:fldChar w:fldCharType="end"/>
            </w:r>
          </w:hyperlink>
        </w:p>
        <w:p w:rsidR="00FB7ED2" w:rsidRDefault="00F4697E">
          <w:pPr>
            <w:pStyle w:val="TOC1"/>
            <w:tabs>
              <w:tab w:val="right" w:leader="dot" w:pos="9688"/>
            </w:tabs>
            <w:rPr>
              <w:rFonts w:asciiTheme="minorHAnsi" w:eastAsiaTheme="minorEastAsia" w:hAnsiTheme="minorHAnsi" w:cstheme="minorBidi"/>
              <w:noProof/>
              <w:sz w:val="22"/>
              <w:szCs w:val="22"/>
              <w:lang w:eastAsia="ro-RO"/>
            </w:rPr>
          </w:pPr>
          <w:hyperlink w:anchor="_Toc503173410" w:history="1">
            <w:r w:rsidR="00FB7ED2" w:rsidRPr="004A29E6">
              <w:rPr>
                <w:rStyle w:val="Hyperlink"/>
                <w:noProof/>
              </w:rPr>
              <w:t>Anexa 10.2. Reţele şcolare</w:t>
            </w:r>
            <w:r w:rsidR="00FB7ED2">
              <w:rPr>
                <w:noProof/>
                <w:webHidden/>
              </w:rPr>
              <w:tab/>
            </w:r>
            <w:r w:rsidR="00FB7ED2">
              <w:rPr>
                <w:noProof/>
                <w:webHidden/>
              </w:rPr>
              <w:fldChar w:fldCharType="begin"/>
            </w:r>
            <w:r w:rsidR="00FB7ED2">
              <w:rPr>
                <w:noProof/>
                <w:webHidden/>
              </w:rPr>
              <w:instrText xml:space="preserve"> PAGEREF _Toc503173410 \h </w:instrText>
            </w:r>
            <w:r w:rsidR="00FB7ED2">
              <w:rPr>
                <w:noProof/>
                <w:webHidden/>
              </w:rPr>
            </w:r>
            <w:r w:rsidR="00FB7ED2">
              <w:rPr>
                <w:noProof/>
                <w:webHidden/>
              </w:rPr>
              <w:fldChar w:fldCharType="separate"/>
            </w:r>
            <w:r w:rsidR="00FB7ED2">
              <w:rPr>
                <w:noProof/>
                <w:webHidden/>
              </w:rPr>
              <w:t>134</w:t>
            </w:r>
            <w:r w:rsidR="00FB7ED2">
              <w:rPr>
                <w:noProof/>
                <w:webHidden/>
              </w:rPr>
              <w:fldChar w:fldCharType="end"/>
            </w:r>
          </w:hyperlink>
        </w:p>
        <w:p w:rsidR="00FB7ED2" w:rsidRDefault="00FB7ED2">
          <w:r>
            <w:rPr>
              <w:b/>
              <w:bCs/>
              <w:noProof/>
            </w:rPr>
            <w:fldChar w:fldCharType="end"/>
          </w:r>
        </w:p>
      </w:sdtContent>
    </w:sdt>
    <w:p w:rsidR="00A253F3" w:rsidRDefault="00A253F3"/>
    <w:p w:rsidR="00DD6DA5" w:rsidRDefault="00DD6DA5" w:rsidP="005C54CC">
      <w:pPr>
        <w:jc w:val="both"/>
      </w:pPr>
    </w:p>
    <w:sectPr w:rsidR="00DD6DA5" w:rsidSect="00A253F3">
      <w:pgSz w:w="11909" w:h="16834" w:code="9"/>
      <w:pgMar w:top="851" w:right="1134" w:bottom="851" w:left="107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97E" w:rsidRDefault="00F4697E">
      <w:r>
        <w:separator/>
      </w:r>
    </w:p>
  </w:endnote>
  <w:endnote w:type="continuationSeparator" w:id="0">
    <w:p w:rsidR="00F4697E" w:rsidRDefault="00F46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itstream Vera Serif">
    <w:altName w:val="Times New Roman"/>
    <w:charset w:val="00"/>
    <w:family w:val="roman"/>
    <w:pitch w:val="variable"/>
  </w:font>
  <w:font w:name="Luxi Sans">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StarSymbol">
    <w:charset w:val="02"/>
    <w:family w:val="auto"/>
    <w:pitch w:val="default"/>
  </w:font>
  <w:font w:name="Tahoma">
    <w:panose1 w:val="020B0604030504040204"/>
    <w:charset w:val="00"/>
    <w:family w:val="swiss"/>
    <w:pitch w:val="variable"/>
    <w:sig w:usb0="E1002EFF" w:usb1="C000605B" w:usb2="00000029" w:usb3="00000000" w:csb0="000101FF" w:csb1="00000000"/>
  </w:font>
  <w:font w:name="Americana BT">
    <w:altName w:val="Courier New"/>
    <w:charset w:val="00"/>
    <w:family w:val="roman"/>
    <w:pitch w:val="variable"/>
    <w:sig w:usb0="00000007" w:usb1="00000000" w:usb2="00000000" w:usb3="00000000" w:csb0="00000011"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NewRoman">
    <w:altName w:val="Times New Roman"/>
    <w:panose1 w:val="00000000000000000000"/>
    <w:charset w:val="00"/>
    <w:family w:val="roman"/>
    <w:notTrueType/>
    <w:pitch w:val="default"/>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NewRomanPSMT">
    <w:altName w:val="MS Gothic"/>
    <w:panose1 w:val="00000000000000000000"/>
    <w:charset w:val="80"/>
    <w:family w:val="auto"/>
    <w:notTrueType/>
    <w:pitch w:val="default"/>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g-1ffe">
    <w:altName w:val="Cambria"/>
    <w:panose1 w:val="00000000000000000000"/>
    <w:charset w:val="00"/>
    <w:family w:val="roman"/>
    <w:notTrueType/>
    <w:pitch w:val="default"/>
  </w:font>
  <w:font w:name="pg-1ff9">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AA6" w:rsidRDefault="00980AA6" w:rsidP="000204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80AA6" w:rsidRDefault="00980A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AA6" w:rsidRDefault="00980AA6" w:rsidP="000204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E38">
      <w:rPr>
        <w:rStyle w:val="PageNumber"/>
        <w:noProof/>
      </w:rPr>
      <w:t>2</w:t>
    </w:r>
    <w:r>
      <w:rPr>
        <w:rStyle w:val="PageNumber"/>
      </w:rPr>
      <w:fldChar w:fldCharType="end"/>
    </w:r>
  </w:p>
  <w:p w:rsidR="00980AA6" w:rsidRDefault="00980AA6">
    <w:pPr>
      <w:pStyle w:val="Footer"/>
    </w:pPr>
  </w:p>
  <w:p w:rsidR="00980AA6" w:rsidRDefault="00980A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AA6" w:rsidRDefault="00980AA6" w:rsidP="000204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80AA6" w:rsidRDefault="00980AA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AA6" w:rsidRDefault="00980AA6" w:rsidP="000204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463A">
      <w:rPr>
        <w:rStyle w:val="PageNumber"/>
        <w:noProof/>
      </w:rPr>
      <w:t>21</w:t>
    </w:r>
    <w:r>
      <w:rPr>
        <w:rStyle w:val="PageNumber"/>
      </w:rPr>
      <w:fldChar w:fldCharType="end"/>
    </w:r>
  </w:p>
  <w:p w:rsidR="00980AA6" w:rsidRDefault="00980AA6">
    <w:pPr>
      <w:pStyle w:val="Footer"/>
    </w:pPr>
  </w:p>
  <w:p w:rsidR="00980AA6" w:rsidRDefault="00980AA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AA6" w:rsidRDefault="00980AA6" w:rsidP="000204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80AA6" w:rsidRDefault="00980AA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AA6" w:rsidRDefault="00980AA6" w:rsidP="000204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463A">
      <w:rPr>
        <w:rStyle w:val="PageNumber"/>
        <w:noProof/>
      </w:rPr>
      <w:t>125</w:t>
    </w:r>
    <w:r>
      <w:rPr>
        <w:rStyle w:val="PageNumber"/>
      </w:rPr>
      <w:fldChar w:fldCharType="end"/>
    </w:r>
  </w:p>
  <w:p w:rsidR="00980AA6" w:rsidRDefault="00980AA6">
    <w:pPr>
      <w:pStyle w:val="Footer"/>
    </w:pPr>
  </w:p>
  <w:p w:rsidR="00980AA6" w:rsidRDefault="00980AA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AA6" w:rsidRDefault="00980AA6" w:rsidP="00E17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80AA6" w:rsidRDefault="00980AA6" w:rsidP="00E172E0">
    <w:pPr>
      <w:pStyle w:val="Footer"/>
      <w:ind w:right="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AA6" w:rsidRDefault="00980AA6" w:rsidP="00E17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463A">
      <w:rPr>
        <w:rStyle w:val="PageNumber"/>
        <w:noProof/>
      </w:rPr>
      <w:t>138</w:t>
    </w:r>
    <w:r>
      <w:rPr>
        <w:rStyle w:val="PageNumber"/>
      </w:rPr>
      <w:fldChar w:fldCharType="end"/>
    </w:r>
  </w:p>
  <w:p w:rsidR="00980AA6" w:rsidRDefault="00980AA6" w:rsidP="00E172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97E" w:rsidRDefault="00F4697E">
      <w:r>
        <w:separator/>
      </w:r>
    </w:p>
  </w:footnote>
  <w:footnote w:type="continuationSeparator" w:id="0">
    <w:p w:rsidR="00F4697E" w:rsidRDefault="00F469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A1976"/>
    <w:multiLevelType w:val="hybridMultilevel"/>
    <w:tmpl w:val="F5F69BCE"/>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16701DE"/>
    <w:multiLevelType w:val="hybridMultilevel"/>
    <w:tmpl w:val="4E14AFC4"/>
    <w:lvl w:ilvl="0" w:tplc="68BC67FA">
      <w:start w:val="3"/>
      <w:numFmt w:val="bullet"/>
      <w:lvlText w:val="-"/>
      <w:lvlJc w:val="left"/>
      <w:pPr>
        <w:ind w:left="720" w:hanging="360"/>
      </w:pPr>
      <w:rPr>
        <w:rFonts w:ascii="Times New Roman" w:eastAsia="Calibr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3174984"/>
    <w:multiLevelType w:val="hybridMultilevel"/>
    <w:tmpl w:val="DDD258AA"/>
    <w:lvl w:ilvl="0" w:tplc="7116C018">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34110B1"/>
    <w:multiLevelType w:val="hybridMultilevel"/>
    <w:tmpl w:val="15801B68"/>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3A63194"/>
    <w:multiLevelType w:val="hybridMultilevel"/>
    <w:tmpl w:val="AB64C3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2C1167"/>
    <w:multiLevelType w:val="hybridMultilevel"/>
    <w:tmpl w:val="70F84A1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768554F"/>
    <w:multiLevelType w:val="hybridMultilevel"/>
    <w:tmpl w:val="E94493BC"/>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079D3BFB"/>
    <w:multiLevelType w:val="hybridMultilevel"/>
    <w:tmpl w:val="F4E8EFE8"/>
    <w:lvl w:ilvl="0" w:tplc="3CAAD03E">
      <w:start w:val="2002"/>
      <w:numFmt w:val="bullet"/>
      <w:lvlText w:val="-"/>
      <w:lvlJc w:val="left"/>
      <w:pPr>
        <w:tabs>
          <w:tab w:val="num" w:pos="473"/>
        </w:tabs>
        <w:ind w:left="473" w:hanging="360"/>
      </w:pPr>
      <w:rPr>
        <w:rFonts w:ascii="Arial Narrow" w:eastAsia="Times New Roman" w:hAnsi="Arial Narrow"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F666246"/>
    <w:multiLevelType w:val="hybridMultilevel"/>
    <w:tmpl w:val="962A71F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0FD167B1"/>
    <w:multiLevelType w:val="hybridMultilevel"/>
    <w:tmpl w:val="973665C0"/>
    <w:lvl w:ilvl="0" w:tplc="6D723332">
      <w:start w:val="1"/>
      <w:numFmt w:val="bullet"/>
      <w:lvlText w:val="-"/>
      <w:lvlJc w:val="left"/>
      <w:pPr>
        <w:tabs>
          <w:tab w:val="num" w:pos="360"/>
        </w:tabs>
        <w:ind w:left="360" w:hanging="360"/>
      </w:pPr>
      <w:rPr>
        <w:rFonts w:ascii="Times New Roman" w:eastAsia="Times New Roman" w:hAnsi="Times New Roman" w:cs="Times New Roman" w:hint="default"/>
      </w:rPr>
    </w:lvl>
    <w:lvl w:ilvl="1" w:tplc="04180003" w:tentative="1">
      <w:start w:val="1"/>
      <w:numFmt w:val="bullet"/>
      <w:lvlText w:val="o"/>
      <w:lvlJc w:val="left"/>
      <w:pPr>
        <w:tabs>
          <w:tab w:val="num" w:pos="1080"/>
        </w:tabs>
        <w:ind w:left="1080" w:hanging="360"/>
      </w:pPr>
      <w:rPr>
        <w:rFonts w:ascii="Courier New" w:hAnsi="Courier New" w:cs="Courier New" w:hint="default"/>
      </w:rPr>
    </w:lvl>
    <w:lvl w:ilvl="2" w:tplc="04180005" w:tentative="1">
      <w:start w:val="1"/>
      <w:numFmt w:val="bullet"/>
      <w:lvlText w:val=""/>
      <w:lvlJc w:val="left"/>
      <w:pPr>
        <w:tabs>
          <w:tab w:val="num" w:pos="1800"/>
        </w:tabs>
        <w:ind w:left="1800" w:hanging="360"/>
      </w:pPr>
      <w:rPr>
        <w:rFonts w:ascii="Wingdings" w:hAnsi="Wingdings" w:hint="default"/>
      </w:rPr>
    </w:lvl>
    <w:lvl w:ilvl="3" w:tplc="04180001" w:tentative="1">
      <w:start w:val="1"/>
      <w:numFmt w:val="bullet"/>
      <w:lvlText w:val=""/>
      <w:lvlJc w:val="left"/>
      <w:pPr>
        <w:tabs>
          <w:tab w:val="num" w:pos="2520"/>
        </w:tabs>
        <w:ind w:left="2520" w:hanging="360"/>
      </w:pPr>
      <w:rPr>
        <w:rFonts w:ascii="Symbol" w:hAnsi="Symbol" w:hint="default"/>
      </w:rPr>
    </w:lvl>
    <w:lvl w:ilvl="4" w:tplc="04180003" w:tentative="1">
      <w:start w:val="1"/>
      <w:numFmt w:val="bullet"/>
      <w:lvlText w:val="o"/>
      <w:lvlJc w:val="left"/>
      <w:pPr>
        <w:tabs>
          <w:tab w:val="num" w:pos="3240"/>
        </w:tabs>
        <w:ind w:left="3240" w:hanging="360"/>
      </w:pPr>
      <w:rPr>
        <w:rFonts w:ascii="Courier New" w:hAnsi="Courier New" w:cs="Courier New" w:hint="default"/>
      </w:rPr>
    </w:lvl>
    <w:lvl w:ilvl="5" w:tplc="04180005" w:tentative="1">
      <w:start w:val="1"/>
      <w:numFmt w:val="bullet"/>
      <w:lvlText w:val=""/>
      <w:lvlJc w:val="left"/>
      <w:pPr>
        <w:tabs>
          <w:tab w:val="num" w:pos="3960"/>
        </w:tabs>
        <w:ind w:left="3960" w:hanging="360"/>
      </w:pPr>
      <w:rPr>
        <w:rFonts w:ascii="Wingdings" w:hAnsi="Wingdings" w:hint="default"/>
      </w:rPr>
    </w:lvl>
    <w:lvl w:ilvl="6" w:tplc="04180001" w:tentative="1">
      <w:start w:val="1"/>
      <w:numFmt w:val="bullet"/>
      <w:lvlText w:val=""/>
      <w:lvlJc w:val="left"/>
      <w:pPr>
        <w:tabs>
          <w:tab w:val="num" w:pos="4680"/>
        </w:tabs>
        <w:ind w:left="4680" w:hanging="360"/>
      </w:pPr>
      <w:rPr>
        <w:rFonts w:ascii="Symbol" w:hAnsi="Symbol" w:hint="default"/>
      </w:rPr>
    </w:lvl>
    <w:lvl w:ilvl="7" w:tplc="04180003" w:tentative="1">
      <w:start w:val="1"/>
      <w:numFmt w:val="bullet"/>
      <w:lvlText w:val="o"/>
      <w:lvlJc w:val="left"/>
      <w:pPr>
        <w:tabs>
          <w:tab w:val="num" w:pos="5400"/>
        </w:tabs>
        <w:ind w:left="5400" w:hanging="360"/>
      </w:pPr>
      <w:rPr>
        <w:rFonts w:ascii="Courier New" w:hAnsi="Courier New" w:cs="Courier New" w:hint="default"/>
      </w:rPr>
    </w:lvl>
    <w:lvl w:ilvl="8" w:tplc="0418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12283904"/>
    <w:multiLevelType w:val="hybridMultilevel"/>
    <w:tmpl w:val="34D66F0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C77F10"/>
    <w:multiLevelType w:val="hybridMultilevel"/>
    <w:tmpl w:val="A9E8AF80"/>
    <w:lvl w:ilvl="0" w:tplc="BF9C4168">
      <w:start w:val="1"/>
      <w:numFmt w:val="bullet"/>
      <w:lvlText w:val=""/>
      <w:lvlJc w:val="left"/>
      <w:pPr>
        <w:tabs>
          <w:tab w:val="num" w:pos="2235"/>
        </w:tabs>
        <w:ind w:left="2235" w:hanging="360"/>
      </w:pPr>
      <w:rPr>
        <w:rFonts w:ascii="Wingdings" w:hAnsi="Wingdings" w:hint="default"/>
        <w:sz w:val="20"/>
      </w:rPr>
    </w:lvl>
    <w:lvl w:ilvl="1" w:tplc="85626496" w:tentative="1">
      <w:start w:val="1"/>
      <w:numFmt w:val="bullet"/>
      <w:lvlText w:val="o"/>
      <w:lvlJc w:val="left"/>
      <w:pPr>
        <w:tabs>
          <w:tab w:val="num" w:pos="1440"/>
        </w:tabs>
        <w:ind w:left="1440" w:hanging="360"/>
      </w:pPr>
      <w:rPr>
        <w:rFonts w:ascii="Courier New" w:hAnsi="Courier New" w:hint="default"/>
        <w:sz w:val="20"/>
      </w:rPr>
    </w:lvl>
    <w:lvl w:ilvl="2" w:tplc="48A68FD4" w:tentative="1">
      <w:start w:val="1"/>
      <w:numFmt w:val="bullet"/>
      <w:lvlText w:val=""/>
      <w:lvlJc w:val="left"/>
      <w:pPr>
        <w:tabs>
          <w:tab w:val="num" w:pos="2160"/>
        </w:tabs>
        <w:ind w:left="2160" w:hanging="360"/>
      </w:pPr>
      <w:rPr>
        <w:rFonts w:ascii="Wingdings" w:hAnsi="Wingdings" w:hint="default"/>
        <w:sz w:val="20"/>
      </w:rPr>
    </w:lvl>
    <w:lvl w:ilvl="3" w:tplc="3BACBBC0" w:tentative="1">
      <w:start w:val="1"/>
      <w:numFmt w:val="bullet"/>
      <w:lvlText w:val=""/>
      <w:lvlJc w:val="left"/>
      <w:pPr>
        <w:tabs>
          <w:tab w:val="num" w:pos="2880"/>
        </w:tabs>
        <w:ind w:left="2880" w:hanging="360"/>
      </w:pPr>
      <w:rPr>
        <w:rFonts w:ascii="Wingdings" w:hAnsi="Wingdings" w:hint="default"/>
        <w:sz w:val="20"/>
      </w:rPr>
    </w:lvl>
    <w:lvl w:ilvl="4" w:tplc="35F44028" w:tentative="1">
      <w:start w:val="1"/>
      <w:numFmt w:val="bullet"/>
      <w:lvlText w:val=""/>
      <w:lvlJc w:val="left"/>
      <w:pPr>
        <w:tabs>
          <w:tab w:val="num" w:pos="3600"/>
        </w:tabs>
        <w:ind w:left="3600" w:hanging="360"/>
      </w:pPr>
      <w:rPr>
        <w:rFonts w:ascii="Wingdings" w:hAnsi="Wingdings" w:hint="default"/>
        <w:sz w:val="20"/>
      </w:rPr>
    </w:lvl>
    <w:lvl w:ilvl="5" w:tplc="D2AA4D1E" w:tentative="1">
      <w:start w:val="1"/>
      <w:numFmt w:val="bullet"/>
      <w:lvlText w:val=""/>
      <w:lvlJc w:val="left"/>
      <w:pPr>
        <w:tabs>
          <w:tab w:val="num" w:pos="4320"/>
        </w:tabs>
        <w:ind w:left="4320" w:hanging="360"/>
      </w:pPr>
      <w:rPr>
        <w:rFonts w:ascii="Wingdings" w:hAnsi="Wingdings" w:hint="default"/>
        <w:sz w:val="20"/>
      </w:rPr>
    </w:lvl>
    <w:lvl w:ilvl="6" w:tplc="109A2A5C" w:tentative="1">
      <w:start w:val="1"/>
      <w:numFmt w:val="bullet"/>
      <w:lvlText w:val=""/>
      <w:lvlJc w:val="left"/>
      <w:pPr>
        <w:tabs>
          <w:tab w:val="num" w:pos="5040"/>
        </w:tabs>
        <w:ind w:left="5040" w:hanging="360"/>
      </w:pPr>
      <w:rPr>
        <w:rFonts w:ascii="Wingdings" w:hAnsi="Wingdings" w:hint="default"/>
        <w:sz w:val="20"/>
      </w:rPr>
    </w:lvl>
    <w:lvl w:ilvl="7" w:tplc="81807E9E" w:tentative="1">
      <w:start w:val="1"/>
      <w:numFmt w:val="bullet"/>
      <w:lvlText w:val=""/>
      <w:lvlJc w:val="left"/>
      <w:pPr>
        <w:tabs>
          <w:tab w:val="num" w:pos="5760"/>
        </w:tabs>
        <w:ind w:left="5760" w:hanging="360"/>
      </w:pPr>
      <w:rPr>
        <w:rFonts w:ascii="Wingdings" w:hAnsi="Wingdings" w:hint="default"/>
        <w:sz w:val="20"/>
      </w:rPr>
    </w:lvl>
    <w:lvl w:ilvl="8" w:tplc="04C2F8E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E07924"/>
    <w:multiLevelType w:val="multilevel"/>
    <w:tmpl w:val="15E07924"/>
    <w:lvl w:ilvl="0">
      <w:start w:val="4"/>
      <w:numFmt w:val="upp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8B7606D"/>
    <w:multiLevelType w:val="hybridMultilevel"/>
    <w:tmpl w:val="08EA462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1B4302C8"/>
    <w:multiLevelType w:val="hybridMultilevel"/>
    <w:tmpl w:val="D0B2C6F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1B8A3A2D"/>
    <w:multiLevelType w:val="hybridMultilevel"/>
    <w:tmpl w:val="A39AD202"/>
    <w:lvl w:ilvl="0" w:tplc="3CAAD03E">
      <w:start w:val="2002"/>
      <w:numFmt w:val="bullet"/>
      <w:lvlText w:val="-"/>
      <w:lvlJc w:val="left"/>
      <w:pPr>
        <w:tabs>
          <w:tab w:val="num" w:pos="473"/>
        </w:tabs>
        <w:ind w:left="473" w:hanging="360"/>
      </w:pPr>
      <w:rPr>
        <w:rFonts w:ascii="Arial Narrow" w:eastAsia="Times New Roman" w:hAnsi="Arial Narrow"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9A68A0"/>
    <w:multiLevelType w:val="hybridMultilevel"/>
    <w:tmpl w:val="268066F2"/>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1F3E5807"/>
    <w:multiLevelType w:val="multilevel"/>
    <w:tmpl w:val="E33C02F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324"/>
        </w:tabs>
        <w:ind w:left="324" w:hanging="360"/>
      </w:pPr>
      <w:rPr>
        <w:rFonts w:ascii="Wingdings" w:hAnsi="Wingdings" w:hint="default"/>
      </w:rPr>
    </w:lvl>
    <w:lvl w:ilvl="2" w:tentative="1">
      <w:start w:val="1"/>
      <w:numFmt w:val="bullet"/>
      <w:lvlText w:val=""/>
      <w:lvlJc w:val="left"/>
      <w:pPr>
        <w:tabs>
          <w:tab w:val="num" w:pos="1044"/>
        </w:tabs>
        <w:ind w:left="1044" w:hanging="360"/>
      </w:pPr>
      <w:rPr>
        <w:rFonts w:ascii="Wingdings" w:hAnsi="Wingdings" w:hint="default"/>
        <w:sz w:val="20"/>
      </w:rPr>
    </w:lvl>
    <w:lvl w:ilvl="3" w:tentative="1">
      <w:start w:val="1"/>
      <w:numFmt w:val="bullet"/>
      <w:lvlText w:val=""/>
      <w:lvlJc w:val="left"/>
      <w:pPr>
        <w:tabs>
          <w:tab w:val="num" w:pos="1764"/>
        </w:tabs>
        <w:ind w:left="1764" w:hanging="360"/>
      </w:pPr>
      <w:rPr>
        <w:rFonts w:ascii="Wingdings" w:hAnsi="Wingdings" w:hint="default"/>
        <w:sz w:val="20"/>
      </w:rPr>
    </w:lvl>
    <w:lvl w:ilvl="4" w:tentative="1">
      <w:start w:val="1"/>
      <w:numFmt w:val="bullet"/>
      <w:lvlText w:val=""/>
      <w:lvlJc w:val="left"/>
      <w:pPr>
        <w:tabs>
          <w:tab w:val="num" w:pos="2484"/>
        </w:tabs>
        <w:ind w:left="2484" w:hanging="360"/>
      </w:pPr>
      <w:rPr>
        <w:rFonts w:ascii="Wingdings" w:hAnsi="Wingdings" w:hint="default"/>
        <w:sz w:val="20"/>
      </w:rPr>
    </w:lvl>
    <w:lvl w:ilvl="5" w:tentative="1">
      <w:start w:val="1"/>
      <w:numFmt w:val="bullet"/>
      <w:lvlText w:val=""/>
      <w:lvlJc w:val="left"/>
      <w:pPr>
        <w:tabs>
          <w:tab w:val="num" w:pos="3204"/>
        </w:tabs>
        <w:ind w:left="3204" w:hanging="360"/>
      </w:pPr>
      <w:rPr>
        <w:rFonts w:ascii="Wingdings" w:hAnsi="Wingdings" w:hint="default"/>
        <w:sz w:val="20"/>
      </w:rPr>
    </w:lvl>
    <w:lvl w:ilvl="6" w:tentative="1">
      <w:start w:val="1"/>
      <w:numFmt w:val="bullet"/>
      <w:lvlText w:val=""/>
      <w:lvlJc w:val="left"/>
      <w:pPr>
        <w:tabs>
          <w:tab w:val="num" w:pos="3924"/>
        </w:tabs>
        <w:ind w:left="3924" w:hanging="360"/>
      </w:pPr>
      <w:rPr>
        <w:rFonts w:ascii="Wingdings" w:hAnsi="Wingdings" w:hint="default"/>
        <w:sz w:val="20"/>
      </w:rPr>
    </w:lvl>
    <w:lvl w:ilvl="7" w:tentative="1">
      <w:start w:val="1"/>
      <w:numFmt w:val="bullet"/>
      <w:lvlText w:val=""/>
      <w:lvlJc w:val="left"/>
      <w:pPr>
        <w:tabs>
          <w:tab w:val="num" w:pos="4644"/>
        </w:tabs>
        <w:ind w:left="4644" w:hanging="360"/>
      </w:pPr>
      <w:rPr>
        <w:rFonts w:ascii="Wingdings" w:hAnsi="Wingdings" w:hint="default"/>
        <w:sz w:val="20"/>
      </w:rPr>
    </w:lvl>
    <w:lvl w:ilvl="8" w:tentative="1">
      <w:start w:val="1"/>
      <w:numFmt w:val="bullet"/>
      <w:lvlText w:val=""/>
      <w:lvlJc w:val="left"/>
      <w:pPr>
        <w:tabs>
          <w:tab w:val="num" w:pos="5364"/>
        </w:tabs>
        <w:ind w:left="5364" w:hanging="360"/>
      </w:pPr>
      <w:rPr>
        <w:rFonts w:ascii="Wingdings" w:hAnsi="Wingdings" w:hint="default"/>
        <w:sz w:val="20"/>
      </w:rPr>
    </w:lvl>
  </w:abstractNum>
  <w:abstractNum w:abstractNumId="18" w15:restartNumberingAfterBreak="0">
    <w:nsid w:val="21434462"/>
    <w:multiLevelType w:val="hybridMultilevel"/>
    <w:tmpl w:val="135276EA"/>
    <w:lvl w:ilvl="0" w:tplc="A35A60D4">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2241431F"/>
    <w:multiLevelType w:val="hybridMultilevel"/>
    <w:tmpl w:val="874A87EE"/>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6152312"/>
    <w:multiLevelType w:val="hybridMultilevel"/>
    <w:tmpl w:val="AAFAC316"/>
    <w:lvl w:ilvl="0" w:tplc="3AE612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5A7ACF"/>
    <w:multiLevelType w:val="hybridMultilevel"/>
    <w:tmpl w:val="E2EE734A"/>
    <w:lvl w:ilvl="0" w:tplc="84960534">
      <w:numFmt w:val="bullet"/>
      <w:lvlText w:val="-"/>
      <w:lvlJc w:val="left"/>
      <w:pPr>
        <w:ind w:left="720" w:hanging="360"/>
      </w:pPr>
      <w:rPr>
        <w:rFonts w:ascii="Calibri" w:eastAsiaTheme="minorHAnsi" w:hAnsi="Calibri"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26FE12B1"/>
    <w:multiLevelType w:val="hybridMultilevel"/>
    <w:tmpl w:val="D424F078"/>
    <w:lvl w:ilvl="0" w:tplc="0418000B">
      <w:start w:val="1"/>
      <w:numFmt w:val="bullet"/>
      <w:lvlText w:val=""/>
      <w:lvlJc w:val="left"/>
      <w:pPr>
        <w:tabs>
          <w:tab w:val="num" w:pos="720"/>
        </w:tabs>
        <w:ind w:left="720" w:hanging="360"/>
      </w:pPr>
      <w:rPr>
        <w:rFonts w:ascii="Wingdings" w:hAnsi="Wingdings" w:hint="default"/>
      </w:rPr>
    </w:lvl>
    <w:lvl w:ilvl="1" w:tplc="04180001">
      <w:start w:val="1"/>
      <w:numFmt w:val="bullet"/>
      <w:lvlText w:val=""/>
      <w:lvlJc w:val="left"/>
      <w:pPr>
        <w:tabs>
          <w:tab w:val="num" w:pos="1440"/>
        </w:tabs>
        <w:ind w:left="1440" w:hanging="360"/>
      </w:pPr>
      <w:rPr>
        <w:rFonts w:ascii="Symbol" w:hAnsi="Symbol" w:hint="default"/>
      </w:rPr>
    </w:lvl>
    <w:lvl w:ilvl="2" w:tplc="699CF120" w:tentative="1">
      <w:start w:val="1"/>
      <w:numFmt w:val="bullet"/>
      <w:lvlText w:val=""/>
      <w:lvlJc w:val="left"/>
      <w:pPr>
        <w:tabs>
          <w:tab w:val="num" w:pos="2160"/>
        </w:tabs>
        <w:ind w:left="2160" w:hanging="360"/>
      </w:pPr>
      <w:rPr>
        <w:rFonts w:ascii="Wingdings" w:hAnsi="Wingdings" w:hint="default"/>
      </w:rPr>
    </w:lvl>
    <w:lvl w:ilvl="3" w:tplc="E5BCF9B2" w:tentative="1">
      <w:start w:val="1"/>
      <w:numFmt w:val="bullet"/>
      <w:lvlText w:val=""/>
      <w:lvlJc w:val="left"/>
      <w:pPr>
        <w:tabs>
          <w:tab w:val="num" w:pos="2880"/>
        </w:tabs>
        <w:ind w:left="2880" w:hanging="360"/>
      </w:pPr>
      <w:rPr>
        <w:rFonts w:ascii="Wingdings" w:hAnsi="Wingdings" w:hint="default"/>
      </w:rPr>
    </w:lvl>
    <w:lvl w:ilvl="4" w:tplc="A694E44E" w:tentative="1">
      <w:start w:val="1"/>
      <w:numFmt w:val="bullet"/>
      <w:lvlText w:val=""/>
      <w:lvlJc w:val="left"/>
      <w:pPr>
        <w:tabs>
          <w:tab w:val="num" w:pos="3600"/>
        </w:tabs>
        <w:ind w:left="3600" w:hanging="360"/>
      </w:pPr>
      <w:rPr>
        <w:rFonts w:ascii="Wingdings" w:hAnsi="Wingdings" w:hint="default"/>
      </w:rPr>
    </w:lvl>
    <w:lvl w:ilvl="5" w:tplc="11B825CA" w:tentative="1">
      <w:start w:val="1"/>
      <w:numFmt w:val="bullet"/>
      <w:lvlText w:val=""/>
      <w:lvlJc w:val="left"/>
      <w:pPr>
        <w:tabs>
          <w:tab w:val="num" w:pos="4320"/>
        </w:tabs>
        <w:ind w:left="4320" w:hanging="360"/>
      </w:pPr>
      <w:rPr>
        <w:rFonts w:ascii="Wingdings" w:hAnsi="Wingdings" w:hint="default"/>
      </w:rPr>
    </w:lvl>
    <w:lvl w:ilvl="6" w:tplc="06C29EF6" w:tentative="1">
      <w:start w:val="1"/>
      <w:numFmt w:val="bullet"/>
      <w:lvlText w:val=""/>
      <w:lvlJc w:val="left"/>
      <w:pPr>
        <w:tabs>
          <w:tab w:val="num" w:pos="5040"/>
        </w:tabs>
        <w:ind w:left="5040" w:hanging="360"/>
      </w:pPr>
      <w:rPr>
        <w:rFonts w:ascii="Wingdings" w:hAnsi="Wingdings" w:hint="default"/>
      </w:rPr>
    </w:lvl>
    <w:lvl w:ilvl="7" w:tplc="DDBE4008" w:tentative="1">
      <w:start w:val="1"/>
      <w:numFmt w:val="bullet"/>
      <w:lvlText w:val=""/>
      <w:lvlJc w:val="left"/>
      <w:pPr>
        <w:tabs>
          <w:tab w:val="num" w:pos="5760"/>
        </w:tabs>
        <w:ind w:left="5760" w:hanging="360"/>
      </w:pPr>
      <w:rPr>
        <w:rFonts w:ascii="Wingdings" w:hAnsi="Wingdings" w:hint="default"/>
      </w:rPr>
    </w:lvl>
    <w:lvl w:ilvl="8" w:tplc="E0442B3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97B0796"/>
    <w:multiLevelType w:val="multilevel"/>
    <w:tmpl w:val="0D70D71A"/>
    <w:lvl w:ilvl="0">
      <w:start w:val="1"/>
      <w:numFmt w:val="bullet"/>
      <w:lvlText w:val=""/>
      <w:lvlJc w:val="left"/>
      <w:pPr>
        <w:tabs>
          <w:tab w:val="num" w:pos="720"/>
        </w:tabs>
        <w:ind w:left="720" w:hanging="360"/>
      </w:pPr>
      <w:rPr>
        <w:rFonts w:ascii="Wingdings" w:hAnsi="Wingdings" w:hint="default"/>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7D310D"/>
    <w:multiLevelType w:val="hybridMultilevel"/>
    <w:tmpl w:val="43D22A0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2C5B4DA4"/>
    <w:multiLevelType w:val="hybridMultilevel"/>
    <w:tmpl w:val="9CF4B50C"/>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2D8A5190"/>
    <w:multiLevelType w:val="hybridMultilevel"/>
    <w:tmpl w:val="8AFA3B80"/>
    <w:lvl w:ilvl="0" w:tplc="04090001">
      <w:start w:val="1"/>
      <w:numFmt w:val="bullet"/>
      <w:lvlText w:val=""/>
      <w:lvlJc w:val="left"/>
      <w:pPr>
        <w:tabs>
          <w:tab w:val="num" w:pos="1140"/>
        </w:tabs>
        <w:ind w:left="1140" w:hanging="360"/>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7" w15:restartNumberingAfterBreak="0">
    <w:nsid w:val="2FF92FCB"/>
    <w:multiLevelType w:val="hybridMultilevel"/>
    <w:tmpl w:val="649C4AD8"/>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32C5055"/>
    <w:multiLevelType w:val="hybridMultilevel"/>
    <w:tmpl w:val="2870D5C4"/>
    <w:lvl w:ilvl="0" w:tplc="0418000B">
      <w:start w:val="1"/>
      <w:numFmt w:val="bullet"/>
      <w:lvlText w:val=""/>
      <w:lvlJc w:val="left"/>
      <w:pPr>
        <w:tabs>
          <w:tab w:val="num" w:pos="720"/>
        </w:tabs>
        <w:ind w:left="720" w:hanging="360"/>
      </w:pPr>
      <w:rPr>
        <w:rFonts w:ascii="Wingdings" w:hAnsi="Wingdings" w:hint="default"/>
      </w:rPr>
    </w:lvl>
    <w:lvl w:ilvl="1" w:tplc="A564895E" w:tentative="1">
      <w:start w:val="1"/>
      <w:numFmt w:val="bullet"/>
      <w:lvlText w:val=""/>
      <w:lvlJc w:val="left"/>
      <w:pPr>
        <w:tabs>
          <w:tab w:val="num" w:pos="1440"/>
        </w:tabs>
        <w:ind w:left="1440" w:hanging="360"/>
      </w:pPr>
      <w:rPr>
        <w:rFonts w:ascii="Wingdings" w:hAnsi="Wingdings" w:hint="default"/>
      </w:rPr>
    </w:lvl>
    <w:lvl w:ilvl="2" w:tplc="5D5CF79C" w:tentative="1">
      <w:start w:val="1"/>
      <w:numFmt w:val="bullet"/>
      <w:lvlText w:val=""/>
      <w:lvlJc w:val="left"/>
      <w:pPr>
        <w:tabs>
          <w:tab w:val="num" w:pos="2160"/>
        </w:tabs>
        <w:ind w:left="2160" w:hanging="360"/>
      </w:pPr>
      <w:rPr>
        <w:rFonts w:ascii="Wingdings" w:hAnsi="Wingdings" w:hint="default"/>
      </w:rPr>
    </w:lvl>
    <w:lvl w:ilvl="3" w:tplc="A0F45A6A" w:tentative="1">
      <w:start w:val="1"/>
      <w:numFmt w:val="bullet"/>
      <w:lvlText w:val=""/>
      <w:lvlJc w:val="left"/>
      <w:pPr>
        <w:tabs>
          <w:tab w:val="num" w:pos="2880"/>
        </w:tabs>
        <w:ind w:left="2880" w:hanging="360"/>
      </w:pPr>
      <w:rPr>
        <w:rFonts w:ascii="Wingdings" w:hAnsi="Wingdings" w:hint="default"/>
      </w:rPr>
    </w:lvl>
    <w:lvl w:ilvl="4" w:tplc="116E26A4" w:tentative="1">
      <w:start w:val="1"/>
      <w:numFmt w:val="bullet"/>
      <w:lvlText w:val=""/>
      <w:lvlJc w:val="left"/>
      <w:pPr>
        <w:tabs>
          <w:tab w:val="num" w:pos="3600"/>
        </w:tabs>
        <w:ind w:left="3600" w:hanging="360"/>
      </w:pPr>
      <w:rPr>
        <w:rFonts w:ascii="Wingdings" w:hAnsi="Wingdings" w:hint="default"/>
      </w:rPr>
    </w:lvl>
    <w:lvl w:ilvl="5" w:tplc="BC824760" w:tentative="1">
      <w:start w:val="1"/>
      <w:numFmt w:val="bullet"/>
      <w:lvlText w:val=""/>
      <w:lvlJc w:val="left"/>
      <w:pPr>
        <w:tabs>
          <w:tab w:val="num" w:pos="4320"/>
        </w:tabs>
        <w:ind w:left="4320" w:hanging="360"/>
      </w:pPr>
      <w:rPr>
        <w:rFonts w:ascii="Wingdings" w:hAnsi="Wingdings" w:hint="default"/>
      </w:rPr>
    </w:lvl>
    <w:lvl w:ilvl="6" w:tplc="AF2A82A8" w:tentative="1">
      <w:start w:val="1"/>
      <w:numFmt w:val="bullet"/>
      <w:lvlText w:val=""/>
      <w:lvlJc w:val="left"/>
      <w:pPr>
        <w:tabs>
          <w:tab w:val="num" w:pos="5040"/>
        </w:tabs>
        <w:ind w:left="5040" w:hanging="360"/>
      </w:pPr>
      <w:rPr>
        <w:rFonts w:ascii="Wingdings" w:hAnsi="Wingdings" w:hint="default"/>
      </w:rPr>
    </w:lvl>
    <w:lvl w:ilvl="7" w:tplc="FF26DBEA" w:tentative="1">
      <w:start w:val="1"/>
      <w:numFmt w:val="bullet"/>
      <w:lvlText w:val=""/>
      <w:lvlJc w:val="left"/>
      <w:pPr>
        <w:tabs>
          <w:tab w:val="num" w:pos="5760"/>
        </w:tabs>
        <w:ind w:left="5760" w:hanging="360"/>
      </w:pPr>
      <w:rPr>
        <w:rFonts w:ascii="Wingdings" w:hAnsi="Wingdings" w:hint="default"/>
      </w:rPr>
    </w:lvl>
    <w:lvl w:ilvl="8" w:tplc="3C02734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3ED4149"/>
    <w:multiLevelType w:val="hybridMultilevel"/>
    <w:tmpl w:val="DAEEA018"/>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35F23EB9"/>
    <w:multiLevelType w:val="hybridMultilevel"/>
    <w:tmpl w:val="FBD22BC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374C1C8A"/>
    <w:multiLevelType w:val="hybridMultilevel"/>
    <w:tmpl w:val="1348268E"/>
    <w:lvl w:ilvl="0" w:tplc="2FE608C6">
      <w:start w:val="1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4F0A17"/>
    <w:multiLevelType w:val="hybridMultilevel"/>
    <w:tmpl w:val="651427F4"/>
    <w:lvl w:ilvl="0" w:tplc="72768400">
      <w:start w:val="4"/>
      <w:numFmt w:val="bullet"/>
      <w:lvlText w:val="-"/>
      <w:lvlJc w:val="left"/>
      <w:pPr>
        <w:tabs>
          <w:tab w:val="num" w:pos="360"/>
        </w:tabs>
        <w:ind w:left="360" w:hanging="360"/>
      </w:pPr>
      <w:rPr>
        <w:rFonts w:ascii="Times New Roman" w:eastAsia="Times New Roman" w:hAnsi="Times New Roman" w:cs="Times New Roman" w:hint="default"/>
      </w:rPr>
    </w:lvl>
    <w:lvl w:ilvl="1" w:tplc="04180003">
      <w:start w:val="1"/>
      <w:numFmt w:val="decimal"/>
      <w:lvlText w:val="%2."/>
      <w:lvlJc w:val="left"/>
      <w:pPr>
        <w:tabs>
          <w:tab w:val="num" w:pos="1440"/>
        </w:tabs>
        <w:ind w:left="1440" w:hanging="360"/>
      </w:pPr>
    </w:lvl>
    <w:lvl w:ilvl="2" w:tplc="04180005">
      <w:start w:val="1"/>
      <w:numFmt w:val="decimal"/>
      <w:lvlText w:val="%3."/>
      <w:lvlJc w:val="left"/>
      <w:pPr>
        <w:tabs>
          <w:tab w:val="num" w:pos="2160"/>
        </w:tabs>
        <w:ind w:left="2160" w:hanging="360"/>
      </w:pPr>
    </w:lvl>
    <w:lvl w:ilvl="3" w:tplc="04180001">
      <w:start w:val="1"/>
      <w:numFmt w:val="decimal"/>
      <w:lvlText w:val="%4."/>
      <w:lvlJc w:val="left"/>
      <w:pPr>
        <w:tabs>
          <w:tab w:val="num" w:pos="2880"/>
        </w:tabs>
        <w:ind w:left="2880" w:hanging="360"/>
      </w:pPr>
    </w:lvl>
    <w:lvl w:ilvl="4" w:tplc="04180003">
      <w:start w:val="1"/>
      <w:numFmt w:val="decimal"/>
      <w:lvlText w:val="%5."/>
      <w:lvlJc w:val="left"/>
      <w:pPr>
        <w:tabs>
          <w:tab w:val="num" w:pos="3600"/>
        </w:tabs>
        <w:ind w:left="3600" w:hanging="360"/>
      </w:pPr>
    </w:lvl>
    <w:lvl w:ilvl="5" w:tplc="04180005">
      <w:start w:val="1"/>
      <w:numFmt w:val="decimal"/>
      <w:lvlText w:val="%6."/>
      <w:lvlJc w:val="left"/>
      <w:pPr>
        <w:tabs>
          <w:tab w:val="num" w:pos="4320"/>
        </w:tabs>
        <w:ind w:left="4320" w:hanging="360"/>
      </w:pPr>
    </w:lvl>
    <w:lvl w:ilvl="6" w:tplc="04180001">
      <w:start w:val="1"/>
      <w:numFmt w:val="decimal"/>
      <w:lvlText w:val="%7."/>
      <w:lvlJc w:val="left"/>
      <w:pPr>
        <w:tabs>
          <w:tab w:val="num" w:pos="5040"/>
        </w:tabs>
        <w:ind w:left="5040" w:hanging="360"/>
      </w:pPr>
    </w:lvl>
    <w:lvl w:ilvl="7" w:tplc="04180003">
      <w:start w:val="1"/>
      <w:numFmt w:val="decimal"/>
      <w:lvlText w:val="%8."/>
      <w:lvlJc w:val="left"/>
      <w:pPr>
        <w:tabs>
          <w:tab w:val="num" w:pos="5760"/>
        </w:tabs>
        <w:ind w:left="5760" w:hanging="360"/>
      </w:pPr>
    </w:lvl>
    <w:lvl w:ilvl="8" w:tplc="04180005">
      <w:start w:val="1"/>
      <w:numFmt w:val="decimal"/>
      <w:lvlText w:val="%9."/>
      <w:lvlJc w:val="left"/>
      <w:pPr>
        <w:tabs>
          <w:tab w:val="num" w:pos="6480"/>
        </w:tabs>
        <w:ind w:left="6480" w:hanging="360"/>
      </w:pPr>
    </w:lvl>
  </w:abstractNum>
  <w:abstractNum w:abstractNumId="33" w15:restartNumberingAfterBreak="0">
    <w:nsid w:val="37B441F0"/>
    <w:multiLevelType w:val="hybridMultilevel"/>
    <w:tmpl w:val="D35286EC"/>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389E3B37"/>
    <w:multiLevelType w:val="hybridMultilevel"/>
    <w:tmpl w:val="D1E86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9110D23"/>
    <w:multiLevelType w:val="hybridMultilevel"/>
    <w:tmpl w:val="4444365A"/>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39A40645"/>
    <w:multiLevelType w:val="multilevel"/>
    <w:tmpl w:val="CAFEFF0C"/>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16"/>
        </w:tabs>
        <w:ind w:left="-1416" w:hanging="360"/>
      </w:pPr>
      <w:rPr>
        <w:rFonts w:hint="default"/>
      </w:rPr>
    </w:lvl>
    <w:lvl w:ilvl="2" w:tentative="1">
      <w:start w:val="1"/>
      <w:numFmt w:val="bullet"/>
      <w:lvlText w:val=""/>
      <w:lvlJc w:val="left"/>
      <w:pPr>
        <w:tabs>
          <w:tab w:val="num" w:pos="-696"/>
        </w:tabs>
        <w:ind w:left="-696" w:hanging="360"/>
      </w:pPr>
      <w:rPr>
        <w:rFonts w:ascii="Wingdings" w:hAnsi="Wingdings" w:hint="default"/>
      </w:rPr>
    </w:lvl>
    <w:lvl w:ilvl="3" w:tentative="1">
      <w:start w:val="1"/>
      <w:numFmt w:val="bullet"/>
      <w:lvlText w:val=""/>
      <w:lvlJc w:val="left"/>
      <w:pPr>
        <w:tabs>
          <w:tab w:val="num" w:pos="24"/>
        </w:tabs>
        <w:ind w:left="24" w:hanging="360"/>
      </w:pPr>
      <w:rPr>
        <w:rFonts w:ascii="Symbol" w:hAnsi="Symbol" w:hint="default"/>
      </w:rPr>
    </w:lvl>
    <w:lvl w:ilvl="4" w:tentative="1">
      <w:start w:val="1"/>
      <w:numFmt w:val="bullet"/>
      <w:lvlText w:val="o"/>
      <w:lvlJc w:val="left"/>
      <w:pPr>
        <w:tabs>
          <w:tab w:val="num" w:pos="744"/>
        </w:tabs>
        <w:ind w:left="744" w:hanging="360"/>
      </w:pPr>
      <w:rPr>
        <w:rFonts w:ascii="Courier New" w:hAnsi="Courier New" w:hint="default"/>
      </w:rPr>
    </w:lvl>
    <w:lvl w:ilvl="5" w:tentative="1">
      <w:start w:val="1"/>
      <w:numFmt w:val="bullet"/>
      <w:lvlText w:val=""/>
      <w:lvlJc w:val="left"/>
      <w:pPr>
        <w:tabs>
          <w:tab w:val="num" w:pos="1464"/>
        </w:tabs>
        <w:ind w:left="1464" w:hanging="360"/>
      </w:pPr>
      <w:rPr>
        <w:rFonts w:ascii="Wingdings" w:hAnsi="Wingdings" w:hint="default"/>
      </w:rPr>
    </w:lvl>
    <w:lvl w:ilvl="6" w:tentative="1">
      <w:start w:val="1"/>
      <w:numFmt w:val="bullet"/>
      <w:lvlText w:val=""/>
      <w:lvlJc w:val="left"/>
      <w:pPr>
        <w:tabs>
          <w:tab w:val="num" w:pos="2184"/>
        </w:tabs>
        <w:ind w:left="2184" w:hanging="360"/>
      </w:pPr>
      <w:rPr>
        <w:rFonts w:ascii="Symbol" w:hAnsi="Symbol" w:hint="default"/>
      </w:rPr>
    </w:lvl>
    <w:lvl w:ilvl="7" w:tentative="1">
      <w:start w:val="1"/>
      <w:numFmt w:val="bullet"/>
      <w:lvlText w:val="o"/>
      <w:lvlJc w:val="left"/>
      <w:pPr>
        <w:tabs>
          <w:tab w:val="num" w:pos="2904"/>
        </w:tabs>
        <w:ind w:left="2904" w:hanging="360"/>
      </w:pPr>
      <w:rPr>
        <w:rFonts w:ascii="Courier New" w:hAnsi="Courier New" w:hint="default"/>
      </w:rPr>
    </w:lvl>
    <w:lvl w:ilvl="8" w:tentative="1">
      <w:start w:val="1"/>
      <w:numFmt w:val="bullet"/>
      <w:lvlText w:val=""/>
      <w:lvlJc w:val="left"/>
      <w:pPr>
        <w:tabs>
          <w:tab w:val="num" w:pos="3624"/>
        </w:tabs>
        <w:ind w:left="3624" w:hanging="360"/>
      </w:pPr>
      <w:rPr>
        <w:rFonts w:ascii="Wingdings" w:hAnsi="Wingdings" w:hint="default"/>
      </w:rPr>
    </w:lvl>
  </w:abstractNum>
  <w:abstractNum w:abstractNumId="37" w15:restartNumberingAfterBreak="0">
    <w:nsid w:val="3AD4051C"/>
    <w:multiLevelType w:val="multilevel"/>
    <w:tmpl w:val="50F06DA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265C74"/>
    <w:multiLevelType w:val="hybridMultilevel"/>
    <w:tmpl w:val="C1100A5A"/>
    <w:lvl w:ilvl="0" w:tplc="981C06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9C5FBF"/>
    <w:multiLevelType w:val="multilevel"/>
    <w:tmpl w:val="E996AAFE"/>
    <w:lvl w:ilvl="0">
      <w:start w:val="4"/>
      <w:numFmt w:val="decimal"/>
      <w:lvlText w:val="%1."/>
      <w:lvlJc w:val="left"/>
      <w:pPr>
        <w:ind w:left="720" w:hanging="360"/>
      </w:pPr>
      <w:rPr>
        <w:rFonts w:hint="default"/>
        <w:b/>
      </w:rPr>
    </w:lvl>
    <w:lvl w:ilvl="1">
      <w:start w:val="2"/>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3640993"/>
    <w:multiLevelType w:val="hybridMultilevel"/>
    <w:tmpl w:val="9F40E090"/>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41" w15:restartNumberingAfterBreak="0">
    <w:nsid w:val="44274A03"/>
    <w:multiLevelType w:val="hybridMultilevel"/>
    <w:tmpl w:val="77DC8EFC"/>
    <w:lvl w:ilvl="0" w:tplc="7F2C3804">
      <w:start w:val="1"/>
      <w:numFmt w:val="bullet"/>
      <w:lvlText w:val="-"/>
      <w:lvlJc w:val="left"/>
      <w:pPr>
        <w:tabs>
          <w:tab w:val="num" w:pos="735"/>
        </w:tabs>
        <w:ind w:left="735" w:hanging="375"/>
      </w:pPr>
      <w:rPr>
        <w:rFonts w:ascii="Arial" w:eastAsia="Times New Roman" w:hAnsi="Arial" w:cs="Arial" w:hint="default"/>
      </w:rPr>
    </w:lvl>
    <w:lvl w:ilvl="1" w:tplc="04180003">
      <w:start w:val="1"/>
      <w:numFmt w:val="bullet"/>
      <w:lvlText w:val="o"/>
      <w:lvlJc w:val="left"/>
      <w:pPr>
        <w:tabs>
          <w:tab w:val="num" w:pos="1440"/>
        </w:tabs>
        <w:ind w:left="1440" w:hanging="360"/>
      </w:pPr>
      <w:rPr>
        <w:rFonts w:ascii="Courier New" w:hAnsi="Courier New" w:cs="Courier New" w:hint="default"/>
      </w:rPr>
    </w:lvl>
    <w:lvl w:ilvl="2" w:tplc="04180005" w:tentative="1">
      <w:start w:val="1"/>
      <w:numFmt w:val="bullet"/>
      <w:lvlText w:val=""/>
      <w:lvlJc w:val="left"/>
      <w:pPr>
        <w:tabs>
          <w:tab w:val="num" w:pos="2160"/>
        </w:tabs>
        <w:ind w:left="2160" w:hanging="360"/>
      </w:pPr>
      <w:rPr>
        <w:rFonts w:ascii="Wingdings" w:hAnsi="Wingdings" w:hint="default"/>
      </w:rPr>
    </w:lvl>
    <w:lvl w:ilvl="3" w:tplc="04180001" w:tentative="1">
      <w:start w:val="1"/>
      <w:numFmt w:val="bullet"/>
      <w:lvlText w:val=""/>
      <w:lvlJc w:val="left"/>
      <w:pPr>
        <w:tabs>
          <w:tab w:val="num" w:pos="2880"/>
        </w:tabs>
        <w:ind w:left="2880" w:hanging="360"/>
      </w:pPr>
      <w:rPr>
        <w:rFonts w:ascii="Symbol" w:hAnsi="Symbol" w:hint="default"/>
      </w:rPr>
    </w:lvl>
    <w:lvl w:ilvl="4" w:tplc="04180003" w:tentative="1">
      <w:start w:val="1"/>
      <w:numFmt w:val="bullet"/>
      <w:lvlText w:val="o"/>
      <w:lvlJc w:val="left"/>
      <w:pPr>
        <w:tabs>
          <w:tab w:val="num" w:pos="3600"/>
        </w:tabs>
        <w:ind w:left="3600" w:hanging="360"/>
      </w:pPr>
      <w:rPr>
        <w:rFonts w:ascii="Courier New" w:hAnsi="Courier New" w:cs="Courier New" w:hint="default"/>
      </w:rPr>
    </w:lvl>
    <w:lvl w:ilvl="5" w:tplc="04180005" w:tentative="1">
      <w:start w:val="1"/>
      <w:numFmt w:val="bullet"/>
      <w:lvlText w:val=""/>
      <w:lvlJc w:val="left"/>
      <w:pPr>
        <w:tabs>
          <w:tab w:val="num" w:pos="4320"/>
        </w:tabs>
        <w:ind w:left="4320" w:hanging="360"/>
      </w:pPr>
      <w:rPr>
        <w:rFonts w:ascii="Wingdings" w:hAnsi="Wingdings" w:hint="default"/>
      </w:rPr>
    </w:lvl>
    <w:lvl w:ilvl="6" w:tplc="04180001" w:tentative="1">
      <w:start w:val="1"/>
      <w:numFmt w:val="bullet"/>
      <w:lvlText w:val=""/>
      <w:lvlJc w:val="left"/>
      <w:pPr>
        <w:tabs>
          <w:tab w:val="num" w:pos="5040"/>
        </w:tabs>
        <w:ind w:left="5040" w:hanging="360"/>
      </w:pPr>
      <w:rPr>
        <w:rFonts w:ascii="Symbol" w:hAnsi="Symbol" w:hint="default"/>
      </w:rPr>
    </w:lvl>
    <w:lvl w:ilvl="7" w:tplc="04180003" w:tentative="1">
      <w:start w:val="1"/>
      <w:numFmt w:val="bullet"/>
      <w:lvlText w:val="o"/>
      <w:lvlJc w:val="left"/>
      <w:pPr>
        <w:tabs>
          <w:tab w:val="num" w:pos="5760"/>
        </w:tabs>
        <w:ind w:left="5760" w:hanging="360"/>
      </w:pPr>
      <w:rPr>
        <w:rFonts w:ascii="Courier New" w:hAnsi="Courier New" w:cs="Courier New" w:hint="default"/>
      </w:rPr>
    </w:lvl>
    <w:lvl w:ilvl="8" w:tplc="0418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50C2BBB"/>
    <w:multiLevelType w:val="hybridMultilevel"/>
    <w:tmpl w:val="F938881A"/>
    <w:lvl w:ilvl="0" w:tplc="A8D0C116">
      <w:start w:val="1"/>
      <w:numFmt w:val="bullet"/>
      <w:lvlText w:val="-"/>
      <w:lvlJc w:val="left"/>
      <w:pPr>
        <w:ind w:left="3090" w:hanging="360"/>
      </w:pPr>
      <w:rPr>
        <w:rFonts w:ascii="Times New Roman" w:eastAsia="Calibr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15:restartNumberingAfterBreak="0">
    <w:nsid w:val="4809430A"/>
    <w:multiLevelType w:val="hybridMultilevel"/>
    <w:tmpl w:val="1DD252CE"/>
    <w:lvl w:ilvl="0" w:tplc="0418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4875076E"/>
    <w:multiLevelType w:val="hybridMultilevel"/>
    <w:tmpl w:val="7B169896"/>
    <w:lvl w:ilvl="0" w:tplc="4D2A9354">
      <w:start w:val="1"/>
      <w:numFmt w:val="decimal"/>
      <w:lvlText w:val="%1."/>
      <w:lvlJc w:val="left"/>
      <w:pPr>
        <w:tabs>
          <w:tab w:val="num" w:pos="765"/>
        </w:tabs>
        <w:ind w:left="765" w:hanging="405"/>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45" w15:restartNumberingAfterBreak="0">
    <w:nsid w:val="48A52713"/>
    <w:multiLevelType w:val="hybridMultilevel"/>
    <w:tmpl w:val="5D7A8AF0"/>
    <w:lvl w:ilvl="0" w:tplc="04090005">
      <w:start w:val="1"/>
      <w:numFmt w:val="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46" w15:restartNumberingAfterBreak="0">
    <w:nsid w:val="48E660DE"/>
    <w:multiLevelType w:val="hybridMultilevel"/>
    <w:tmpl w:val="BAFA7A42"/>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490E503C"/>
    <w:multiLevelType w:val="hybridMultilevel"/>
    <w:tmpl w:val="B19E91E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8" w15:restartNumberingAfterBreak="0">
    <w:nsid w:val="4E1657AB"/>
    <w:multiLevelType w:val="multilevel"/>
    <w:tmpl w:val="EA88091C"/>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ro-RO" w:eastAsia="ro-RO" w:bidi="ro-R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6605C1E"/>
    <w:multiLevelType w:val="hybridMultilevel"/>
    <w:tmpl w:val="76623040"/>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0" w15:restartNumberingAfterBreak="0">
    <w:nsid w:val="57FB0706"/>
    <w:multiLevelType w:val="hybridMultilevel"/>
    <w:tmpl w:val="2438C840"/>
    <w:lvl w:ilvl="0" w:tplc="04090001">
      <w:start w:val="1"/>
      <w:numFmt w:val="bullet"/>
      <w:pStyle w:val="StyleIMC"/>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4511E2"/>
    <w:multiLevelType w:val="multilevel"/>
    <w:tmpl w:val="5DE2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96C4CC2"/>
    <w:multiLevelType w:val="hybridMultilevel"/>
    <w:tmpl w:val="B21210A8"/>
    <w:lvl w:ilvl="0" w:tplc="EA08D518">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9CA6AB2"/>
    <w:multiLevelType w:val="hybridMultilevel"/>
    <w:tmpl w:val="00D2C8AA"/>
    <w:lvl w:ilvl="0" w:tplc="2FE608C6">
      <w:start w:val="16"/>
      <w:numFmt w:val="bullet"/>
      <w:lvlText w:val=""/>
      <w:lvlJc w:val="left"/>
      <w:pPr>
        <w:tabs>
          <w:tab w:val="num" w:pos="720"/>
        </w:tabs>
        <w:ind w:left="720" w:hanging="360"/>
      </w:pPr>
      <w:rPr>
        <w:rFonts w:ascii="Symbol" w:eastAsia="Times New Roman" w:hAnsi="Symbol" w:cs="Arial" w:hint="default"/>
      </w:rPr>
    </w:lvl>
    <w:lvl w:ilvl="1" w:tplc="04180003" w:tentative="1">
      <w:start w:val="1"/>
      <w:numFmt w:val="bullet"/>
      <w:lvlText w:val="o"/>
      <w:lvlJc w:val="left"/>
      <w:pPr>
        <w:tabs>
          <w:tab w:val="num" w:pos="1440"/>
        </w:tabs>
        <w:ind w:left="1440" w:hanging="360"/>
      </w:pPr>
      <w:rPr>
        <w:rFonts w:ascii="Courier New" w:hAnsi="Courier New" w:cs="Courier New" w:hint="default"/>
      </w:rPr>
    </w:lvl>
    <w:lvl w:ilvl="2" w:tplc="04180005" w:tentative="1">
      <w:start w:val="1"/>
      <w:numFmt w:val="bullet"/>
      <w:lvlText w:val=""/>
      <w:lvlJc w:val="left"/>
      <w:pPr>
        <w:tabs>
          <w:tab w:val="num" w:pos="2160"/>
        </w:tabs>
        <w:ind w:left="2160" w:hanging="360"/>
      </w:pPr>
      <w:rPr>
        <w:rFonts w:ascii="Wingdings" w:hAnsi="Wingdings" w:hint="default"/>
      </w:rPr>
    </w:lvl>
    <w:lvl w:ilvl="3" w:tplc="04180001" w:tentative="1">
      <w:start w:val="1"/>
      <w:numFmt w:val="bullet"/>
      <w:lvlText w:val=""/>
      <w:lvlJc w:val="left"/>
      <w:pPr>
        <w:tabs>
          <w:tab w:val="num" w:pos="2880"/>
        </w:tabs>
        <w:ind w:left="2880" w:hanging="360"/>
      </w:pPr>
      <w:rPr>
        <w:rFonts w:ascii="Symbol" w:hAnsi="Symbol" w:hint="default"/>
      </w:rPr>
    </w:lvl>
    <w:lvl w:ilvl="4" w:tplc="04180003" w:tentative="1">
      <w:start w:val="1"/>
      <w:numFmt w:val="bullet"/>
      <w:lvlText w:val="o"/>
      <w:lvlJc w:val="left"/>
      <w:pPr>
        <w:tabs>
          <w:tab w:val="num" w:pos="3600"/>
        </w:tabs>
        <w:ind w:left="3600" w:hanging="360"/>
      </w:pPr>
      <w:rPr>
        <w:rFonts w:ascii="Courier New" w:hAnsi="Courier New" w:cs="Courier New" w:hint="default"/>
      </w:rPr>
    </w:lvl>
    <w:lvl w:ilvl="5" w:tplc="04180005" w:tentative="1">
      <w:start w:val="1"/>
      <w:numFmt w:val="bullet"/>
      <w:lvlText w:val=""/>
      <w:lvlJc w:val="left"/>
      <w:pPr>
        <w:tabs>
          <w:tab w:val="num" w:pos="4320"/>
        </w:tabs>
        <w:ind w:left="4320" w:hanging="360"/>
      </w:pPr>
      <w:rPr>
        <w:rFonts w:ascii="Wingdings" w:hAnsi="Wingdings" w:hint="default"/>
      </w:rPr>
    </w:lvl>
    <w:lvl w:ilvl="6" w:tplc="04180001" w:tentative="1">
      <w:start w:val="1"/>
      <w:numFmt w:val="bullet"/>
      <w:lvlText w:val=""/>
      <w:lvlJc w:val="left"/>
      <w:pPr>
        <w:tabs>
          <w:tab w:val="num" w:pos="5040"/>
        </w:tabs>
        <w:ind w:left="5040" w:hanging="360"/>
      </w:pPr>
      <w:rPr>
        <w:rFonts w:ascii="Symbol" w:hAnsi="Symbol" w:hint="default"/>
      </w:rPr>
    </w:lvl>
    <w:lvl w:ilvl="7" w:tplc="04180003" w:tentative="1">
      <w:start w:val="1"/>
      <w:numFmt w:val="bullet"/>
      <w:lvlText w:val="o"/>
      <w:lvlJc w:val="left"/>
      <w:pPr>
        <w:tabs>
          <w:tab w:val="num" w:pos="5760"/>
        </w:tabs>
        <w:ind w:left="5760" w:hanging="360"/>
      </w:pPr>
      <w:rPr>
        <w:rFonts w:ascii="Courier New" w:hAnsi="Courier New" w:cs="Courier New" w:hint="default"/>
      </w:rPr>
    </w:lvl>
    <w:lvl w:ilvl="8" w:tplc="0418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AF112D5"/>
    <w:multiLevelType w:val="hybridMultilevel"/>
    <w:tmpl w:val="3CE693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C2A0583"/>
    <w:multiLevelType w:val="hybridMultilevel"/>
    <w:tmpl w:val="32D8D0AE"/>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6" w15:restartNumberingAfterBreak="0">
    <w:nsid w:val="5D9D248B"/>
    <w:multiLevelType w:val="hybridMultilevel"/>
    <w:tmpl w:val="883857FE"/>
    <w:lvl w:ilvl="0" w:tplc="A9C0A2A8">
      <w:start w:val="36"/>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11B07C4"/>
    <w:multiLevelType w:val="hybridMultilevel"/>
    <w:tmpl w:val="303835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31327CB"/>
    <w:multiLevelType w:val="hybridMultilevel"/>
    <w:tmpl w:val="82BE1BC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9" w15:restartNumberingAfterBreak="0">
    <w:nsid w:val="67E3341F"/>
    <w:multiLevelType w:val="hybridMultilevel"/>
    <w:tmpl w:val="66AC36F8"/>
    <w:lvl w:ilvl="0" w:tplc="D8361D38">
      <w:numFmt w:val="bullet"/>
      <w:lvlText w:val="-"/>
      <w:lvlJc w:val="left"/>
      <w:pPr>
        <w:ind w:left="720" w:hanging="360"/>
      </w:pPr>
      <w:rPr>
        <w:rFonts w:ascii="Calibri" w:eastAsia="Times New Roman" w:hAnsi="Calibri" w:cs="Calibri" w:hint="default"/>
        <w:b/>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60" w15:restartNumberingAfterBreak="0">
    <w:nsid w:val="699376F5"/>
    <w:multiLevelType w:val="hybridMultilevel"/>
    <w:tmpl w:val="EA1834EA"/>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1" w15:restartNumberingAfterBreak="0">
    <w:nsid w:val="6A3B1D76"/>
    <w:multiLevelType w:val="hybridMultilevel"/>
    <w:tmpl w:val="A31E3734"/>
    <w:lvl w:ilvl="0" w:tplc="0409000B">
      <w:start w:val="1"/>
      <w:numFmt w:val="bullet"/>
      <w:lvlText w:val=""/>
      <w:lvlJc w:val="left"/>
      <w:pPr>
        <w:tabs>
          <w:tab w:val="num" w:pos="891"/>
        </w:tabs>
        <w:ind w:left="891" w:hanging="360"/>
      </w:pPr>
      <w:rPr>
        <w:rFonts w:ascii="Wingdings" w:hAnsi="Wingdings" w:hint="default"/>
      </w:rPr>
    </w:lvl>
    <w:lvl w:ilvl="1" w:tplc="04090003" w:tentative="1">
      <w:start w:val="1"/>
      <w:numFmt w:val="bullet"/>
      <w:lvlText w:val="o"/>
      <w:lvlJc w:val="left"/>
      <w:pPr>
        <w:tabs>
          <w:tab w:val="num" w:pos="1611"/>
        </w:tabs>
        <w:ind w:left="1611" w:hanging="360"/>
      </w:pPr>
      <w:rPr>
        <w:rFonts w:ascii="Courier New" w:hAnsi="Courier New" w:cs="Courier New" w:hint="default"/>
      </w:rPr>
    </w:lvl>
    <w:lvl w:ilvl="2" w:tplc="04090005" w:tentative="1">
      <w:start w:val="1"/>
      <w:numFmt w:val="bullet"/>
      <w:lvlText w:val=""/>
      <w:lvlJc w:val="left"/>
      <w:pPr>
        <w:tabs>
          <w:tab w:val="num" w:pos="2331"/>
        </w:tabs>
        <w:ind w:left="2331" w:hanging="360"/>
      </w:pPr>
      <w:rPr>
        <w:rFonts w:ascii="Wingdings" w:hAnsi="Wingdings" w:hint="default"/>
      </w:rPr>
    </w:lvl>
    <w:lvl w:ilvl="3" w:tplc="04090001" w:tentative="1">
      <w:start w:val="1"/>
      <w:numFmt w:val="bullet"/>
      <w:lvlText w:val=""/>
      <w:lvlJc w:val="left"/>
      <w:pPr>
        <w:tabs>
          <w:tab w:val="num" w:pos="3051"/>
        </w:tabs>
        <w:ind w:left="3051" w:hanging="360"/>
      </w:pPr>
      <w:rPr>
        <w:rFonts w:ascii="Symbol" w:hAnsi="Symbol" w:hint="default"/>
      </w:rPr>
    </w:lvl>
    <w:lvl w:ilvl="4" w:tplc="04090003" w:tentative="1">
      <w:start w:val="1"/>
      <w:numFmt w:val="bullet"/>
      <w:lvlText w:val="o"/>
      <w:lvlJc w:val="left"/>
      <w:pPr>
        <w:tabs>
          <w:tab w:val="num" w:pos="3771"/>
        </w:tabs>
        <w:ind w:left="3771" w:hanging="360"/>
      </w:pPr>
      <w:rPr>
        <w:rFonts w:ascii="Courier New" w:hAnsi="Courier New" w:cs="Courier New" w:hint="default"/>
      </w:rPr>
    </w:lvl>
    <w:lvl w:ilvl="5" w:tplc="04090005" w:tentative="1">
      <w:start w:val="1"/>
      <w:numFmt w:val="bullet"/>
      <w:lvlText w:val=""/>
      <w:lvlJc w:val="left"/>
      <w:pPr>
        <w:tabs>
          <w:tab w:val="num" w:pos="4491"/>
        </w:tabs>
        <w:ind w:left="4491" w:hanging="360"/>
      </w:pPr>
      <w:rPr>
        <w:rFonts w:ascii="Wingdings" w:hAnsi="Wingdings" w:hint="default"/>
      </w:rPr>
    </w:lvl>
    <w:lvl w:ilvl="6" w:tplc="04090001" w:tentative="1">
      <w:start w:val="1"/>
      <w:numFmt w:val="bullet"/>
      <w:lvlText w:val=""/>
      <w:lvlJc w:val="left"/>
      <w:pPr>
        <w:tabs>
          <w:tab w:val="num" w:pos="5211"/>
        </w:tabs>
        <w:ind w:left="5211" w:hanging="360"/>
      </w:pPr>
      <w:rPr>
        <w:rFonts w:ascii="Symbol" w:hAnsi="Symbol" w:hint="default"/>
      </w:rPr>
    </w:lvl>
    <w:lvl w:ilvl="7" w:tplc="04090003" w:tentative="1">
      <w:start w:val="1"/>
      <w:numFmt w:val="bullet"/>
      <w:lvlText w:val="o"/>
      <w:lvlJc w:val="left"/>
      <w:pPr>
        <w:tabs>
          <w:tab w:val="num" w:pos="5931"/>
        </w:tabs>
        <w:ind w:left="5931" w:hanging="360"/>
      </w:pPr>
      <w:rPr>
        <w:rFonts w:ascii="Courier New" w:hAnsi="Courier New" w:cs="Courier New" w:hint="default"/>
      </w:rPr>
    </w:lvl>
    <w:lvl w:ilvl="8" w:tplc="04090005" w:tentative="1">
      <w:start w:val="1"/>
      <w:numFmt w:val="bullet"/>
      <w:lvlText w:val=""/>
      <w:lvlJc w:val="left"/>
      <w:pPr>
        <w:tabs>
          <w:tab w:val="num" w:pos="6651"/>
        </w:tabs>
        <w:ind w:left="6651" w:hanging="360"/>
      </w:pPr>
      <w:rPr>
        <w:rFonts w:ascii="Wingdings" w:hAnsi="Wingdings" w:hint="default"/>
      </w:rPr>
    </w:lvl>
  </w:abstractNum>
  <w:abstractNum w:abstractNumId="62" w15:restartNumberingAfterBreak="0">
    <w:nsid w:val="6B420C47"/>
    <w:multiLevelType w:val="hybridMultilevel"/>
    <w:tmpl w:val="D4707C42"/>
    <w:lvl w:ilvl="0" w:tplc="0409000F">
      <w:start w:val="1"/>
      <w:numFmt w:val="decimal"/>
      <w:lvlText w:val="%1."/>
      <w:lvlJc w:val="left"/>
      <w:pPr>
        <w:tabs>
          <w:tab w:val="num" w:pos="540"/>
        </w:tabs>
        <w:ind w:left="540" w:hanging="360"/>
      </w:pPr>
    </w:lvl>
    <w:lvl w:ilvl="1" w:tplc="4F06F8D2">
      <w:start w:val="1"/>
      <w:numFmt w:val="bullet"/>
      <w:lvlText w:val="-"/>
      <w:lvlJc w:val="left"/>
      <w:pPr>
        <w:tabs>
          <w:tab w:val="num" w:pos="1260"/>
        </w:tabs>
        <w:ind w:left="1260" w:hanging="360"/>
      </w:pPr>
      <w:rPr>
        <w:rFonts w:ascii="Times New Roman" w:eastAsia="Times New Roman" w:hAnsi="Times New Roman" w:cs="Times New Roman" w:hint="default"/>
      </w:r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63" w15:restartNumberingAfterBreak="0">
    <w:nsid w:val="6B852C81"/>
    <w:multiLevelType w:val="hybridMultilevel"/>
    <w:tmpl w:val="3BE2DF50"/>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4" w15:restartNumberingAfterBreak="0">
    <w:nsid w:val="6BED3772"/>
    <w:multiLevelType w:val="hybridMultilevel"/>
    <w:tmpl w:val="14926DF0"/>
    <w:lvl w:ilvl="0" w:tplc="3440EBC2">
      <w:start w:val="4"/>
      <w:numFmt w:val="bullet"/>
      <w:lvlText w:val="-"/>
      <w:lvlJc w:val="left"/>
      <w:pPr>
        <w:ind w:left="900" w:hanging="360"/>
      </w:pPr>
      <w:rPr>
        <w:rFonts w:ascii="Times New Roman" w:eastAsia="Times New Roman" w:hAnsi="Times New Roman" w:cs="Times New Roman" w:hint="default"/>
      </w:rPr>
    </w:lvl>
    <w:lvl w:ilvl="1" w:tplc="04180003" w:tentative="1">
      <w:start w:val="1"/>
      <w:numFmt w:val="bullet"/>
      <w:lvlText w:val="o"/>
      <w:lvlJc w:val="left"/>
      <w:pPr>
        <w:ind w:left="1620" w:hanging="360"/>
      </w:pPr>
      <w:rPr>
        <w:rFonts w:ascii="Courier New" w:hAnsi="Courier New" w:cs="Courier New" w:hint="default"/>
      </w:rPr>
    </w:lvl>
    <w:lvl w:ilvl="2" w:tplc="04180005" w:tentative="1">
      <w:start w:val="1"/>
      <w:numFmt w:val="bullet"/>
      <w:lvlText w:val=""/>
      <w:lvlJc w:val="left"/>
      <w:pPr>
        <w:ind w:left="2340" w:hanging="360"/>
      </w:pPr>
      <w:rPr>
        <w:rFonts w:ascii="Wingdings" w:hAnsi="Wingdings" w:hint="default"/>
      </w:rPr>
    </w:lvl>
    <w:lvl w:ilvl="3" w:tplc="04180001" w:tentative="1">
      <w:start w:val="1"/>
      <w:numFmt w:val="bullet"/>
      <w:lvlText w:val=""/>
      <w:lvlJc w:val="left"/>
      <w:pPr>
        <w:ind w:left="3060" w:hanging="360"/>
      </w:pPr>
      <w:rPr>
        <w:rFonts w:ascii="Symbol" w:hAnsi="Symbol" w:hint="default"/>
      </w:rPr>
    </w:lvl>
    <w:lvl w:ilvl="4" w:tplc="04180003" w:tentative="1">
      <w:start w:val="1"/>
      <w:numFmt w:val="bullet"/>
      <w:lvlText w:val="o"/>
      <w:lvlJc w:val="left"/>
      <w:pPr>
        <w:ind w:left="3780" w:hanging="360"/>
      </w:pPr>
      <w:rPr>
        <w:rFonts w:ascii="Courier New" w:hAnsi="Courier New" w:cs="Courier New" w:hint="default"/>
      </w:rPr>
    </w:lvl>
    <w:lvl w:ilvl="5" w:tplc="04180005" w:tentative="1">
      <w:start w:val="1"/>
      <w:numFmt w:val="bullet"/>
      <w:lvlText w:val=""/>
      <w:lvlJc w:val="left"/>
      <w:pPr>
        <w:ind w:left="4500" w:hanging="360"/>
      </w:pPr>
      <w:rPr>
        <w:rFonts w:ascii="Wingdings" w:hAnsi="Wingdings" w:hint="default"/>
      </w:rPr>
    </w:lvl>
    <w:lvl w:ilvl="6" w:tplc="04180001" w:tentative="1">
      <w:start w:val="1"/>
      <w:numFmt w:val="bullet"/>
      <w:lvlText w:val=""/>
      <w:lvlJc w:val="left"/>
      <w:pPr>
        <w:ind w:left="5220" w:hanging="360"/>
      </w:pPr>
      <w:rPr>
        <w:rFonts w:ascii="Symbol" w:hAnsi="Symbol" w:hint="default"/>
      </w:rPr>
    </w:lvl>
    <w:lvl w:ilvl="7" w:tplc="04180003" w:tentative="1">
      <w:start w:val="1"/>
      <w:numFmt w:val="bullet"/>
      <w:lvlText w:val="o"/>
      <w:lvlJc w:val="left"/>
      <w:pPr>
        <w:ind w:left="5940" w:hanging="360"/>
      </w:pPr>
      <w:rPr>
        <w:rFonts w:ascii="Courier New" w:hAnsi="Courier New" w:cs="Courier New" w:hint="default"/>
      </w:rPr>
    </w:lvl>
    <w:lvl w:ilvl="8" w:tplc="04180005" w:tentative="1">
      <w:start w:val="1"/>
      <w:numFmt w:val="bullet"/>
      <w:lvlText w:val=""/>
      <w:lvlJc w:val="left"/>
      <w:pPr>
        <w:ind w:left="6660" w:hanging="360"/>
      </w:pPr>
      <w:rPr>
        <w:rFonts w:ascii="Wingdings" w:hAnsi="Wingdings" w:hint="default"/>
      </w:rPr>
    </w:lvl>
  </w:abstractNum>
  <w:abstractNum w:abstractNumId="65" w15:restartNumberingAfterBreak="0">
    <w:nsid w:val="6E9B0D48"/>
    <w:multiLevelType w:val="hybridMultilevel"/>
    <w:tmpl w:val="891450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0583634"/>
    <w:multiLevelType w:val="hybridMultilevel"/>
    <w:tmpl w:val="81788006"/>
    <w:lvl w:ilvl="0" w:tplc="3CAAD03E">
      <w:start w:val="2002"/>
      <w:numFmt w:val="bullet"/>
      <w:lvlText w:val="-"/>
      <w:lvlJc w:val="left"/>
      <w:pPr>
        <w:tabs>
          <w:tab w:val="num" w:pos="473"/>
        </w:tabs>
        <w:ind w:left="473" w:hanging="360"/>
      </w:pPr>
      <w:rPr>
        <w:rFonts w:ascii="Arial Narrow" w:eastAsia="Times New Roman" w:hAnsi="Arial Narrow"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70E42D6E"/>
    <w:multiLevelType w:val="hybridMultilevel"/>
    <w:tmpl w:val="FD3C6F7C"/>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8" w15:restartNumberingAfterBreak="0">
    <w:nsid w:val="713C4C0B"/>
    <w:multiLevelType w:val="singleLevel"/>
    <w:tmpl w:val="0D5A7230"/>
    <w:lvl w:ilvl="0">
      <w:numFmt w:val="bullet"/>
      <w:lvlText w:val="-"/>
      <w:lvlJc w:val="left"/>
      <w:pPr>
        <w:tabs>
          <w:tab w:val="num" w:pos="360"/>
        </w:tabs>
        <w:ind w:left="360" w:hanging="360"/>
      </w:pPr>
      <w:rPr>
        <w:rFonts w:hint="default"/>
      </w:rPr>
    </w:lvl>
  </w:abstractNum>
  <w:abstractNum w:abstractNumId="69" w15:restartNumberingAfterBreak="0">
    <w:nsid w:val="71FE6163"/>
    <w:multiLevelType w:val="hybridMultilevel"/>
    <w:tmpl w:val="BD58867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0" w15:restartNumberingAfterBreak="0">
    <w:nsid w:val="725204F1"/>
    <w:multiLevelType w:val="hybridMultilevel"/>
    <w:tmpl w:val="628E76FC"/>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71" w15:restartNumberingAfterBreak="0">
    <w:nsid w:val="7361322B"/>
    <w:multiLevelType w:val="hybridMultilevel"/>
    <w:tmpl w:val="A4444DC8"/>
    <w:lvl w:ilvl="0" w:tplc="F94C9FD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3B40E3B"/>
    <w:multiLevelType w:val="hybridMultilevel"/>
    <w:tmpl w:val="DB527524"/>
    <w:lvl w:ilvl="0" w:tplc="04180001">
      <w:start w:val="1"/>
      <w:numFmt w:val="bullet"/>
      <w:lvlText w:val=""/>
      <w:lvlJc w:val="left"/>
      <w:pPr>
        <w:tabs>
          <w:tab w:val="num" w:pos="720"/>
        </w:tabs>
        <w:ind w:left="720" w:hanging="360"/>
      </w:pPr>
      <w:rPr>
        <w:rFonts w:ascii="Symbol" w:hAnsi="Symbol" w:hint="default"/>
      </w:rPr>
    </w:lvl>
    <w:lvl w:ilvl="1" w:tplc="EC7E39D8" w:tentative="1">
      <w:start w:val="1"/>
      <w:numFmt w:val="bullet"/>
      <w:lvlText w:val=""/>
      <w:lvlJc w:val="left"/>
      <w:pPr>
        <w:tabs>
          <w:tab w:val="num" w:pos="1440"/>
        </w:tabs>
        <w:ind w:left="1440" w:hanging="360"/>
      </w:pPr>
      <w:rPr>
        <w:rFonts w:ascii="Wingdings" w:hAnsi="Wingdings" w:hint="default"/>
      </w:rPr>
    </w:lvl>
    <w:lvl w:ilvl="2" w:tplc="7B70FE5E" w:tentative="1">
      <w:start w:val="1"/>
      <w:numFmt w:val="bullet"/>
      <w:lvlText w:val=""/>
      <w:lvlJc w:val="left"/>
      <w:pPr>
        <w:tabs>
          <w:tab w:val="num" w:pos="2160"/>
        </w:tabs>
        <w:ind w:left="2160" w:hanging="360"/>
      </w:pPr>
      <w:rPr>
        <w:rFonts w:ascii="Wingdings" w:hAnsi="Wingdings" w:hint="default"/>
      </w:rPr>
    </w:lvl>
    <w:lvl w:ilvl="3" w:tplc="07047CBA" w:tentative="1">
      <w:start w:val="1"/>
      <w:numFmt w:val="bullet"/>
      <w:lvlText w:val=""/>
      <w:lvlJc w:val="left"/>
      <w:pPr>
        <w:tabs>
          <w:tab w:val="num" w:pos="2880"/>
        </w:tabs>
        <w:ind w:left="2880" w:hanging="360"/>
      </w:pPr>
      <w:rPr>
        <w:rFonts w:ascii="Wingdings" w:hAnsi="Wingdings" w:hint="default"/>
      </w:rPr>
    </w:lvl>
    <w:lvl w:ilvl="4" w:tplc="511C253A" w:tentative="1">
      <w:start w:val="1"/>
      <w:numFmt w:val="bullet"/>
      <w:lvlText w:val=""/>
      <w:lvlJc w:val="left"/>
      <w:pPr>
        <w:tabs>
          <w:tab w:val="num" w:pos="3600"/>
        </w:tabs>
        <w:ind w:left="3600" w:hanging="360"/>
      </w:pPr>
      <w:rPr>
        <w:rFonts w:ascii="Wingdings" w:hAnsi="Wingdings" w:hint="default"/>
      </w:rPr>
    </w:lvl>
    <w:lvl w:ilvl="5" w:tplc="672EE108" w:tentative="1">
      <w:start w:val="1"/>
      <w:numFmt w:val="bullet"/>
      <w:lvlText w:val=""/>
      <w:lvlJc w:val="left"/>
      <w:pPr>
        <w:tabs>
          <w:tab w:val="num" w:pos="4320"/>
        </w:tabs>
        <w:ind w:left="4320" w:hanging="360"/>
      </w:pPr>
      <w:rPr>
        <w:rFonts w:ascii="Wingdings" w:hAnsi="Wingdings" w:hint="default"/>
      </w:rPr>
    </w:lvl>
    <w:lvl w:ilvl="6" w:tplc="89A4E6EA" w:tentative="1">
      <w:start w:val="1"/>
      <w:numFmt w:val="bullet"/>
      <w:lvlText w:val=""/>
      <w:lvlJc w:val="left"/>
      <w:pPr>
        <w:tabs>
          <w:tab w:val="num" w:pos="5040"/>
        </w:tabs>
        <w:ind w:left="5040" w:hanging="360"/>
      </w:pPr>
      <w:rPr>
        <w:rFonts w:ascii="Wingdings" w:hAnsi="Wingdings" w:hint="default"/>
      </w:rPr>
    </w:lvl>
    <w:lvl w:ilvl="7" w:tplc="2C341122" w:tentative="1">
      <w:start w:val="1"/>
      <w:numFmt w:val="bullet"/>
      <w:lvlText w:val=""/>
      <w:lvlJc w:val="left"/>
      <w:pPr>
        <w:tabs>
          <w:tab w:val="num" w:pos="5760"/>
        </w:tabs>
        <w:ind w:left="5760" w:hanging="360"/>
      </w:pPr>
      <w:rPr>
        <w:rFonts w:ascii="Wingdings" w:hAnsi="Wingdings" w:hint="default"/>
      </w:rPr>
    </w:lvl>
    <w:lvl w:ilvl="8" w:tplc="9956ED9A"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4511ED8"/>
    <w:multiLevelType w:val="hybridMultilevel"/>
    <w:tmpl w:val="EF4E48EC"/>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4" w15:restartNumberingAfterBreak="0">
    <w:nsid w:val="7591141F"/>
    <w:multiLevelType w:val="hybridMultilevel"/>
    <w:tmpl w:val="63FA0486"/>
    <w:lvl w:ilvl="0" w:tplc="3CAAD03E">
      <w:start w:val="2002"/>
      <w:numFmt w:val="bullet"/>
      <w:lvlText w:val="-"/>
      <w:lvlJc w:val="left"/>
      <w:pPr>
        <w:tabs>
          <w:tab w:val="num" w:pos="473"/>
        </w:tabs>
        <w:ind w:left="473" w:hanging="360"/>
      </w:pPr>
      <w:rPr>
        <w:rFonts w:ascii="Arial Narrow" w:eastAsia="Times New Roman" w:hAnsi="Arial Narrow"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69623B9"/>
    <w:multiLevelType w:val="hybridMultilevel"/>
    <w:tmpl w:val="4E40449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6" w15:restartNumberingAfterBreak="0">
    <w:nsid w:val="76CE1EDA"/>
    <w:multiLevelType w:val="hybridMultilevel"/>
    <w:tmpl w:val="86A024F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77764423"/>
    <w:multiLevelType w:val="hybridMultilevel"/>
    <w:tmpl w:val="18387588"/>
    <w:lvl w:ilvl="0" w:tplc="EA08D518">
      <w:numFmt w:val="bullet"/>
      <w:lvlText w:val="-"/>
      <w:lvlJc w:val="left"/>
      <w:pPr>
        <w:tabs>
          <w:tab w:val="num" w:pos="720"/>
        </w:tabs>
        <w:ind w:left="720" w:hanging="360"/>
      </w:pPr>
      <w:rPr>
        <w:rFonts w:ascii="Times New Roman" w:eastAsia="Times New Roman" w:hAnsi="Times New Roman" w:cs="Times New Roman" w:hint="default"/>
        <w:b/>
      </w:rPr>
    </w:lvl>
    <w:lvl w:ilvl="1" w:tplc="1BEA3300">
      <w:numFmt w:val="bullet"/>
      <w:lvlText w:val="•"/>
      <w:lvlJc w:val="left"/>
      <w:pPr>
        <w:ind w:left="1440" w:hanging="360"/>
      </w:pPr>
      <w:rPr>
        <w:rFonts w:ascii="Times New Roman" w:eastAsia="Arial Unicode MS" w:hAnsi="Times New Roman" w:cs="Times New Roman" w:hint="default"/>
        <w:color w:val="000000"/>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8" w15:restartNumberingAfterBreak="0">
    <w:nsid w:val="78AE7D3E"/>
    <w:multiLevelType w:val="hybridMultilevel"/>
    <w:tmpl w:val="2B688046"/>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9" w15:restartNumberingAfterBreak="0">
    <w:nsid w:val="7A3925C4"/>
    <w:multiLevelType w:val="multilevel"/>
    <w:tmpl w:val="F6329048"/>
    <w:lvl w:ilvl="0">
      <w:start w:val="1"/>
      <w:numFmt w:val="decimal"/>
      <w:lvlText w:val="%1."/>
      <w:lvlJc w:val="left"/>
      <w:pPr>
        <w:ind w:left="786"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15:restartNumberingAfterBreak="0">
    <w:nsid w:val="7A4A3F07"/>
    <w:multiLevelType w:val="multilevel"/>
    <w:tmpl w:val="7886146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o-RO" w:eastAsia="ro-RO" w:bidi="ro-R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7AB4215B"/>
    <w:multiLevelType w:val="hybridMultilevel"/>
    <w:tmpl w:val="CC6E0E54"/>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2" w15:restartNumberingAfterBreak="0">
    <w:nsid w:val="7DDC3CCF"/>
    <w:multiLevelType w:val="hybridMultilevel"/>
    <w:tmpl w:val="6FBCE9D6"/>
    <w:lvl w:ilvl="0" w:tplc="6352D256">
      <w:start w:val="1"/>
      <w:numFmt w:val="decimal"/>
      <w:lvlText w:val="%1."/>
      <w:lvlJc w:val="left"/>
      <w:pPr>
        <w:ind w:left="720" w:hanging="360"/>
      </w:pPr>
      <w:rPr>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3" w15:restartNumberingAfterBreak="0">
    <w:nsid w:val="7EBB1FCD"/>
    <w:multiLevelType w:val="hybridMultilevel"/>
    <w:tmpl w:val="41666CF8"/>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50"/>
  </w:num>
  <w:num w:numId="2">
    <w:abstractNumId w:val="68"/>
  </w:num>
  <w:num w:numId="3">
    <w:abstractNumId w:val="44"/>
  </w:num>
  <w:num w:numId="4">
    <w:abstractNumId w:val="53"/>
  </w:num>
  <w:num w:numId="5">
    <w:abstractNumId w:val="8"/>
  </w:num>
  <w:num w:numId="6">
    <w:abstractNumId w:val="31"/>
  </w:num>
  <w:num w:numId="7">
    <w:abstractNumId w:val="61"/>
  </w:num>
  <w:num w:numId="8">
    <w:abstractNumId w:val="36"/>
  </w:num>
  <w:num w:numId="9">
    <w:abstractNumId w:val="17"/>
  </w:num>
  <w:num w:numId="10">
    <w:abstractNumId w:val="37"/>
  </w:num>
  <w:num w:numId="11">
    <w:abstractNumId w:val="23"/>
  </w:num>
  <w:num w:numId="12">
    <w:abstractNumId w:val="20"/>
  </w:num>
  <w:num w:numId="13">
    <w:abstractNumId w:val="34"/>
  </w:num>
  <w:num w:numId="14">
    <w:abstractNumId w:val="57"/>
  </w:num>
  <w:num w:numId="15">
    <w:abstractNumId w:val="65"/>
  </w:num>
  <w:num w:numId="16">
    <w:abstractNumId w:val="26"/>
  </w:num>
  <w:num w:numId="17">
    <w:abstractNumId w:val="70"/>
  </w:num>
  <w:num w:numId="18">
    <w:abstractNumId w:val="41"/>
  </w:num>
  <w:num w:numId="19">
    <w:abstractNumId w:val="52"/>
  </w:num>
  <w:num w:numId="20">
    <w:abstractNumId w:val="19"/>
  </w:num>
  <w:num w:numId="21">
    <w:abstractNumId w:val="29"/>
  </w:num>
  <w:num w:numId="22">
    <w:abstractNumId w:val="64"/>
  </w:num>
  <w:num w:numId="23">
    <w:abstractNumId w:val="79"/>
  </w:num>
  <w:num w:numId="24">
    <w:abstractNumId w:val="11"/>
  </w:num>
  <w:num w:numId="25">
    <w:abstractNumId w:val="1"/>
  </w:num>
  <w:num w:numId="26">
    <w:abstractNumId w:val="33"/>
  </w:num>
  <w:num w:numId="27">
    <w:abstractNumId w:val="45"/>
  </w:num>
  <w:num w:numId="2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6"/>
  </w:num>
  <w:num w:numId="30">
    <w:abstractNumId w:val="76"/>
  </w:num>
  <w:num w:numId="31">
    <w:abstractNumId w:val="54"/>
  </w:num>
  <w:num w:numId="32">
    <w:abstractNumId w:val="9"/>
  </w:num>
  <w:num w:numId="33">
    <w:abstractNumId w:val="4"/>
  </w:num>
  <w:num w:numId="34">
    <w:abstractNumId w:val="22"/>
  </w:num>
  <w:num w:numId="35">
    <w:abstractNumId w:val="40"/>
  </w:num>
  <w:num w:numId="36">
    <w:abstractNumId w:val="5"/>
  </w:num>
  <w:num w:numId="37">
    <w:abstractNumId w:val="28"/>
  </w:num>
  <w:num w:numId="38">
    <w:abstractNumId w:val="51"/>
  </w:num>
  <w:num w:numId="39">
    <w:abstractNumId w:val="72"/>
  </w:num>
  <w:num w:numId="40">
    <w:abstractNumId w:val="39"/>
  </w:num>
  <w:num w:numId="41">
    <w:abstractNumId w:val="10"/>
  </w:num>
  <w:num w:numId="42">
    <w:abstractNumId w:val="82"/>
  </w:num>
  <w:num w:numId="43">
    <w:abstractNumId w:val="43"/>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5"/>
  </w:num>
  <w:num w:numId="46">
    <w:abstractNumId w:val="81"/>
  </w:num>
  <w:num w:numId="47">
    <w:abstractNumId w:val="69"/>
  </w:num>
  <w:num w:numId="48">
    <w:abstractNumId w:val="67"/>
  </w:num>
  <w:num w:numId="49">
    <w:abstractNumId w:val="55"/>
  </w:num>
  <w:num w:numId="50">
    <w:abstractNumId w:val="27"/>
  </w:num>
  <w:num w:numId="51">
    <w:abstractNumId w:val="73"/>
  </w:num>
  <w:num w:numId="52">
    <w:abstractNumId w:val="60"/>
  </w:num>
  <w:num w:numId="53">
    <w:abstractNumId w:val="30"/>
  </w:num>
  <w:num w:numId="54">
    <w:abstractNumId w:val="16"/>
  </w:num>
  <w:num w:numId="55">
    <w:abstractNumId w:val="13"/>
  </w:num>
  <w:num w:numId="56">
    <w:abstractNumId w:val="14"/>
  </w:num>
  <w:num w:numId="57">
    <w:abstractNumId w:val="83"/>
  </w:num>
  <w:num w:numId="58">
    <w:abstractNumId w:val="3"/>
  </w:num>
  <w:num w:numId="59">
    <w:abstractNumId w:val="46"/>
  </w:num>
  <w:num w:numId="60">
    <w:abstractNumId w:val="63"/>
  </w:num>
  <w:num w:numId="61">
    <w:abstractNumId w:val="6"/>
  </w:num>
  <w:num w:numId="62">
    <w:abstractNumId w:val="78"/>
  </w:num>
  <w:num w:numId="63">
    <w:abstractNumId w:val="25"/>
  </w:num>
  <w:num w:numId="64">
    <w:abstractNumId w:val="0"/>
  </w:num>
  <w:num w:numId="65">
    <w:abstractNumId w:val="49"/>
  </w:num>
  <w:num w:numId="66">
    <w:abstractNumId w:val="47"/>
  </w:num>
  <w:num w:numId="67">
    <w:abstractNumId w:val="58"/>
  </w:num>
  <w:num w:numId="68">
    <w:abstractNumId w:val="35"/>
  </w:num>
  <w:num w:numId="69">
    <w:abstractNumId w:val="59"/>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7"/>
  </w:num>
  <w:num w:numId="73">
    <w:abstractNumId w:val="21"/>
  </w:num>
  <w:num w:numId="74">
    <w:abstractNumId w:val="12"/>
  </w:num>
  <w:num w:numId="75">
    <w:abstractNumId w:val="6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6"/>
  </w:num>
  <w:num w:numId="77">
    <w:abstractNumId w:val="74"/>
  </w:num>
  <w:num w:numId="78">
    <w:abstractNumId w:val="7"/>
  </w:num>
  <w:num w:numId="79">
    <w:abstractNumId w:val="15"/>
  </w:num>
  <w:num w:numId="80">
    <w:abstractNumId w:val="48"/>
  </w:num>
  <w:num w:numId="81">
    <w:abstractNumId w:val="80"/>
  </w:num>
  <w:num w:numId="82">
    <w:abstractNumId w:val="2"/>
  </w:num>
  <w:num w:numId="83">
    <w:abstractNumId w:val="71"/>
  </w:num>
  <w:num w:numId="84">
    <w:abstractNumId w:val="62"/>
  </w:num>
  <w:num w:numId="85">
    <w:abstractNumId w:val="38"/>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B33"/>
    <w:rsid w:val="00001F62"/>
    <w:rsid w:val="00002FB7"/>
    <w:rsid w:val="00003780"/>
    <w:rsid w:val="000122BA"/>
    <w:rsid w:val="0001463A"/>
    <w:rsid w:val="000177F1"/>
    <w:rsid w:val="000204D3"/>
    <w:rsid w:val="000207E1"/>
    <w:rsid w:val="0002366C"/>
    <w:rsid w:val="00026532"/>
    <w:rsid w:val="0003084D"/>
    <w:rsid w:val="00031FED"/>
    <w:rsid w:val="00032BF6"/>
    <w:rsid w:val="00037439"/>
    <w:rsid w:val="00037DDC"/>
    <w:rsid w:val="0004514D"/>
    <w:rsid w:val="0004526C"/>
    <w:rsid w:val="00054174"/>
    <w:rsid w:val="00055268"/>
    <w:rsid w:val="00055B2D"/>
    <w:rsid w:val="00056535"/>
    <w:rsid w:val="00072035"/>
    <w:rsid w:val="0007639F"/>
    <w:rsid w:val="00080BCB"/>
    <w:rsid w:val="000823CB"/>
    <w:rsid w:val="00085ECD"/>
    <w:rsid w:val="00090E34"/>
    <w:rsid w:val="000934E6"/>
    <w:rsid w:val="00093DA4"/>
    <w:rsid w:val="000954A5"/>
    <w:rsid w:val="000964E7"/>
    <w:rsid w:val="000A02C9"/>
    <w:rsid w:val="000A0F7B"/>
    <w:rsid w:val="000A3678"/>
    <w:rsid w:val="000B06AA"/>
    <w:rsid w:val="000B3186"/>
    <w:rsid w:val="000B4A7A"/>
    <w:rsid w:val="000B5786"/>
    <w:rsid w:val="000C1A4D"/>
    <w:rsid w:val="000C2B09"/>
    <w:rsid w:val="000D0C37"/>
    <w:rsid w:val="000D0EB9"/>
    <w:rsid w:val="000D19AF"/>
    <w:rsid w:val="000D1A39"/>
    <w:rsid w:val="000D30B1"/>
    <w:rsid w:val="000D3218"/>
    <w:rsid w:val="000D3C18"/>
    <w:rsid w:val="000D694A"/>
    <w:rsid w:val="000F02D5"/>
    <w:rsid w:val="00101CDB"/>
    <w:rsid w:val="00110A3C"/>
    <w:rsid w:val="00112072"/>
    <w:rsid w:val="00112F0C"/>
    <w:rsid w:val="00117F3D"/>
    <w:rsid w:val="00122703"/>
    <w:rsid w:val="00123953"/>
    <w:rsid w:val="001246A2"/>
    <w:rsid w:val="00126252"/>
    <w:rsid w:val="00142A90"/>
    <w:rsid w:val="00142C27"/>
    <w:rsid w:val="001441AE"/>
    <w:rsid w:val="001448A4"/>
    <w:rsid w:val="001477D3"/>
    <w:rsid w:val="00153920"/>
    <w:rsid w:val="00160E38"/>
    <w:rsid w:val="00162622"/>
    <w:rsid w:val="00163355"/>
    <w:rsid w:val="001706E1"/>
    <w:rsid w:val="00171F3A"/>
    <w:rsid w:val="00173714"/>
    <w:rsid w:val="001773F9"/>
    <w:rsid w:val="00180C47"/>
    <w:rsid w:val="0018556B"/>
    <w:rsid w:val="001876CB"/>
    <w:rsid w:val="00187D90"/>
    <w:rsid w:val="00191BF5"/>
    <w:rsid w:val="00193607"/>
    <w:rsid w:val="00194E17"/>
    <w:rsid w:val="001A1672"/>
    <w:rsid w:val="001A2176"/>
    <w:rsid w:val="001A55A5"/>
    <w:rsid w:val="001A5DDA"/>
    <w:rsid w:val="001B0520"/>
    <w:rsid w:val="001B1F75"/>
    <w:rsid w:val="001C2104"/>
    <w:rsid w:val="001D09AB"/>
    <w:rsid w:val="001D11F7"/>
    <w:rsid w:val="001E30C5"/>
    <w:rsid w:val="001F7D12"/>
    <w:rsid w:val="00202A2D"/>
    <w:rsid w:val="00203724"/>
    <w:rsid w:val="00204A2D"/>
    <w:rsid w:val="002053C9"/>
    <w:rsid w:val="00207A48"/>
    <w:rsid w:val="00212019"/>
    <w:rsid w:val="00212D4F"/>
    <w:rsid w:val="002144C1"/>
    <w:rsid w:val="0021491E"/>
    <w:rsid w:val="00215D22"/>
    <w:rsid w:val="002167F8"/>
    <w:rsid w:val="00216B30"/>
    <w:rsid w:val="002201FF"/>
    <w:rsid w:val="00220F9A"/>
    <w:rsid w:val="00223B4D"/>
    <w:rsid w:val="002324B2"/>
    <w:rsid w:val="00233231"/>
    <w:rsid w:val="00236AF1"/>
    <w:rsid w:val="00240AA7"/>
    <w:rsid w:val="00242BD3"/>
    <w:rsid w:val="00247D59"/>
    <w:rsid w:val="00251D12"/>
    <w:rsid w:val="00257F11"/>
    <w:rsid w:val="00260A37"/>
    <w:rsid w:val="00266B91"/>
    <w:rsid w:val="00285F4A"/>
    <w:rsid w:val="00287B93"/>
    <w:rsid w:val="002901D1"/>
    <w:rsid w:val="00290982"/>
    <w:rsid w:val="002910D8"/>
    <w:rsid w:val="0029387D"/>
    <w:rsid w:val="00294E7A"/>
    <w:rsid w:val="002A2451"/>
    <w:rsid w:val="002A41AB"/>
    <w:rsid w:val="002A6DA5"/>
    <w:rsid w:val="002B3504"/>
    <w:rsid w:val="002B55EF"/>
    <w:rsid w:val="002B5A8D"/>
    <w:rsid w:val="002C068E"/>
    <w:rsid w:val="002C4329"/>
    <w:rsid w:val="002D0B93"/>
    <w:rsid w:val="002D56C7"/>
    <w:rsid w:val="002D7A82"/>
    <w:rsid w:val="002E3836"/>
    <w:rsid w:val="002E60A4"/>
    <w:rsid w:val="002E765D"/>
    <w:rsid w:val="002F078B"/>
    <w:rsid w:val="002F0F78"/>
    <w:rsid w:val="002F213C"/>
    <w:rsid w:val="002F7194"/>
    <w:rsid w:val="00302E03"/>
    <w:rsid w:val="003046D8"/>
    <w:rsid w:val="00305EE9"/>
    <w:rsid w:val="00311D91"/>
    <w:rsid w:val="0031395E"/>
    <w:rsid w:val="00320D01"/>
    <w:rsid w:val="0032345D"/>
    <w:rsid w:val="003274DC"/>
    <w:rsid w:val="00330981"/>
    <w:rsid w:val="00331536"/>
    <w:rsid w:val="00331B1B"/>
    <w:rsid w:val="00333683"/>
    <w:rsid w:val="003375A4"/>
    <w:rsid w:val="00345BB1"/>
    <w:rsid w:val="00352A42"/>
    <w:rsid w:val="00356D9B"/>
    <w:rsid w:val="00357796"/>
    <w:rsid w:val="00361312"/>
    <w:rsid w:val="00364578"/>
    <w:rsid w:val="003649D3"/>
    <w:rsid w:val="00364F66"/>
    <w:rsid w:val="00372DC4"/>
    <w:rsid w:val="00380E04"/>
    <w:rsid w:val="00381241"/>
    <w:rsid w:val="00381919"/>
    <w:rsid w:val="00390BAF"/>
    <w:rsid w:val="003942C7"/>
    <w:rsid w:val="003A079A"/>
    <w:rsid w:val="003A310F"/>
    <w:rsid w:val="003A4464"/>
    <w:rsid w:val="003A58FF"/>
    <w:rsid w:val="003B553C"/>
    <w:rsid w:val="003B5932"/>
    <w:rsid w:val="003B776B"/>
    <w:rsid w:val="003B7931"/>
    <w:rsid w:val="003C1580"/>
    <w:rsid w:val="003C4761"/>
    <w:rsid w:val="003C6817"/>
    <w:rsid w:val="003D4004"/>
    <w:rsid w:val="003D62A6"/>
    <w:rsid w:val="003E1263"/>
    <w:rsid w:val="003F00BA"/>
    <w:rsid w:val="003F50E4"/>
    <w:rsid w:val="003F6252"/>
    <w:rsid w:val="00400B65"/>
    <w:rsid w:val="00403F75"/>
    <w:rsid w:val="00410B36"/>
    <w:rsid w:val="00411779"/>
    <w:rsid w:val="00415898"/>
    <w:rsid w:val="00424AC0"/>
    <w:rsid w:val="00425C41"/>
    <w:rsid w:val="00427376"/>
    <w:rsid w:val="0043117C"/>
    <w:rsid w:val="00431E0E"/>
    <w:rsid w:val="00432C07"/>
    <w:rsid w:val="00433E45"/>
    <w:rsid w:val="004346E8"/>
    <w:rsid w:val="00434CCC"/>
    <w:rsid w:val="00434F0A"/>
    <w:rsid w:val="004363E2"/>
    <w:rsid w:val="0044103E"/>
    <w:rsid w:val="004432A7"/>
    <w:rsid w:val="004441F3"/>
    <w:rsid w:val="004464AA"/>
    <w:rsid w:val="00450999"/>
    <w:rsid w:val="00451E08"/>
    <w:rsid w:val="00453332"/>
    <w:rsid w:val="004546FA"/>
    <w:rsid w:val="00454D5E"/>
    <w:rsid w:val="0045540F"/>
    <w:rsid w:val="00457D10"/>
    <w:rsid w:val="00462776"/>
    <w:rsid w:val="00462CB7"/>
    <w:rsid w:val="00466503"/>
    <w:rsid w:val="00470E10"/>
    <w:rsid w:val="00471DC9"/>
    <w:rsid w:val="00473B20"/>
    <w:rsid w:val="004770FF"/>
    <w:rsid w:val="004773CD"/>
    <w:rsid w:val="004825DF"/>
    <w:rsid w:val="0048754D"/>
    <w:rsid w:val="00491C63"/>
    <w:rsid w:val="0049627A"/>
    <w:rsid w:val="004A0A05"/>
    <w:rsid w:val="004A65AF"/>
    <w:rsid w:val="004A6BEC"/>
    <w:rsid w:val="004A6F62"/>
    <w:rsid w:val="004A72AC"/>
    <w:rsid w:val="004B569D"/>
    <w:rsid w:val="004C60A2"/>
    <w:rsid w:val="004D2397"/>
    <w:rsid w:val="004D6722"/>
    <w:rsid w:val="004E1A80"/>
    <w:rsid w:val="004E2978"/>
    <w:rsid w:val="004E598F"/>
    <w:rsid w:val="004F0179"/>
    <w:rsid w:val="00514DF5"/>
    <w:rsid w:val="00516105"/>
    <w:rsid w:val="0052431C"/>
    <w:rsid w:val="00525BB9"/>
    <w:rsid w:val="0052702C"/>
    <w:rsid w:val="00530178"/>
    <w:rsid w:val="00534D23"/>
    <w:rsid w:val="005363D7"/>
    <w:rsid w:val="00536A33"/>
    <w:rsid w:val="00541A73"/>
    <w:rsid w:val="00544F99"/>
    <w:rsid w:val="005555FD"/>
    <w:rsid w:val="0055758A"/>
    <w:rsid w:val="0056111B"/>
    <w:rsid w:val="00562130"/>
    <w:rsid w:val="0056364E"/>
    <w:rsid w:val="00563A3B"/>
    <w:rsid w:val="005723FE"/>
    <w:rsid w:val="005725EC"/>
    <w:rsid w:val="0057378C"/>
    <w:rsid w:val="00575605"/>
    <w:rsid w:val="0058151E"/>
    <w:rsid w:val="00581833"/>
    <w:rsid w:val="00583803"/>
    <w:rsid w:val="005844E3"/>
    <w:rsid w:val="00591400"/>
    <w:rsid w:val="00592DC7"/>
    <w:rsid w:val="00595534"/>
    <w:rsid w:val="0059659D"/>
    <w:rsid w:val="00597125"/>
    <w:rsid w:val="005A05FB"/>
    <w:rsid w:val="005A12AD"/>
    <w:rsid w:val="005A51E6"/>
    <w:rsid w:val="005A5A87"/>
    <w:rsid w:val="005A6BAE"/>
    <w:rsid w:val="005B1B6C"/>
    <w:rsid w:val="005B2E84"/>
    <w:rsid w:val="005B5CED"/>
    <w:rsid w:val="005B6760"/>
    <w:rsid w:val="005C1580"/>
    <w:rsid w:val="005C24E6"/>
    <w:rsid w:val="005C54CC"/>
    <w:rsid w:val="005D18C5"/>
    <w:rsid w:val="005D78D0"/>
    <w:rsid w:val="005F07BA"/>
    <w:rsid w:val="005F1B40"/>
    <w:rsid w:val="005F5CFA"/>
    <w:rsid w:val="006000B8"/>
    <w:rsid w:val="00603B55"/>
    <w:rsid w:val="006059E2"/>
    <w:rsid w:val="00606077"/>
    <w:rsid w:val="006071A1"/>
    <w:rsid w:val="00607A01"/>
    <w:rsid w:val="006146F6"/>
    <w:rsid w:val="00615382"/>
    <w:rsid w:val="00615B31"/>
    <w:rsid w:val="006163A5"/>
    <w:rsid w:val="00617B55"/>
    <w:rsid w:val="006255BA"/>
    <w:rsid w:val="0062649B"/>
    <w:rsid w:val="00626865"/>
    <w:rsid w:val="0062763C"/>
    <w:rsid w:val="0063089B"/>
    <w:rsid w:val="006322D3"/>
    <w:rsid w:val="00632831"/>
    <w:rsid w:val="006351CB"/>
    <w:rsid w:val="00637F0B"/>
    <w:rsid w:val="00645B80"/>
    <w:rsid w:val="0065031F"/>
    <w:rsid w:val="00650CC6"/>
    <w:rsid w:val="00651929"/>
    <w:rsid w:val="00652712"/>
    <w:rsid w:val="006534B5"/>
    <w:rsid w:val="00656B77"/>
    <w:rsid w:val="0066047E"/>
    <w:rsid w:val="00663B37"/>
    <w:rsid w:val="00670648"/>
    <w:rsid w:val="006707E3"/>
    <w:rsid w:val="00673F6D"/>
    <w:rsid w:val="00690D8F"/>
    <w:rsid w:val="006944B0"/>
    <w:rsid w:val="006A5858"/>
    <w:rsid w:val="006A700C"/>
    <w:rsid w:val="006B1804"/>
    <w:rsid w:val="006B2D5B"/>
    <w:rsid w:val="006C1944"/>
    <w:rsid w:val="006C21F5"/>
    <w:rsid w:val="006C2932"/>
    <w:rsid w:val="006C29B5"/>
    <w:rsid w:val="006C2D91"/>
    <w:rsid w:val="006C3341"/>
    <w:rsid w:val="006C4F42"/>
    <w:rsid w:val="006D020D"/>
    <w:rsid w:val="006D4101"/>
    <w:rsid w:val="006E31DE"/>
    <w:rsid w:val="006E6CD1"/>
    <w:rsid w:val="006F38C8"/>
    <w:rsid w:val="006F55AC"/>
    <w:rsid w:val="006F75B6"/>
    <w:rsid w:val="006F7A61"/>
    <w:rsid w:val="00700E14"/>
    <w:rsid w:val="007012DB"/>
    <w:rsid w:val="00705622"/>
    <w:rsid w:val="0070625F"/>
    <w:rsid w:val="00710CE3"/>
    <w:rsid w:val="007123E4"/>
    <w:rsid w:val="00712ADA"/>
    <w:rsid w:val="00722180"/>
    <w:rsid w:val="00723511"/>
    <w:rsid w:val="0072351F"/>
    <w:rsid w:val="00723CDF"/>
    <w:rsid w:val="00723EDB"/>
    <w:rsid w:val="0072529B"/>
    <w:rsid w:val="00727F52"/>
    <w:rsid w:val="00733B4E"/>
    <w:rsid w:val="0073782E"/>
    <w:rsid w:val="00744B85"/>
    <w:rsid w:val="007451B2"/>
    <w:rsid w:val="00745247"/>
    <w:rsid w:val="007477F8"/>
    <w:rsid w:val="0075014A"/>
    <w:rsid w:val="00752EF4"/>
    <w:rsid w:val="0075354F"/>
    <w:rsid w:val="007546A3"/>
    <w:rsid w:val="007561F9"/>
    <w:rsid w:val="00761A06"/>
    <w:rsid w:val="00765C80"/>
    <w:rsid w:val="0076688C"/>
    <w:rsid w:val="00771550"/>
    <w:rsid w:val="007720CE"/>
    <w:rsid w:val="00774DC9"/>
    <w:rsid w:val="00776A1F"/>
    <w:rsid w:val="00777D4E"/>
    <w:rsid w:val="007809F7"/>
    <w:rsid w:val="007812F4"/>
    <w:rsid w:val="0078142F"/>
    <w:rsid w:val="0078679B"/>
    <w:rsid w:val="00794BDF"/>
    <w:rsid w:val="007A03D9"/>
    <w:rsid w:val="007A3E1B"/>
    <w:rsid w:val="007B1580"/>
    <w:rsid w:val="007B323E"/>
    <w:rsid w:val="007C3622"/>
    <w:rsid w:val="007C49D6"/>
    <w:rsid w:val="007D56E0"/>
    <w:rsid w:val="007D6D68"/>
    <w:rsid w:val="007E18AB"/>
    <w:rsid w:val="007E2EEF"/>
    <w:rsid w:val="007E384F"/>
    <w:rsid w:val="007E6259"/>
    <w:rsid w:val="007E6F8C"/>
    <w:rsid w:val="007F7BD1"/>
    <w:rsid w:val="008025F7"/>
    <w:rsid w:val="008031FF"/>
    <w:rsid w:val="0080417F"/>
    <w:rsid w:val="00804FE5"/>
    <w:rsid w:val="00805FF5"/>
    <w:rsid w:val="00810C71"/>
    <w:rsid w:val="00820C77"/>
    <w:rsid w:val="00822F41"/>
    <w:rsid w:val="008250F0"/>
    <w:rsid w:val="0082529B"/>
    <w:rsid w:val="00825FFD"/>
    <w:rsid w:val="0083067E"/>
    <w:rsid w:val="0083142E"/>
    <w:rsid w:val="00844AEF"/>
    <w:rsid w:val="008458BA"/>
    <w:rsid w:val="00846860"/>
    <w:rsid w:val="00847DC4"/>
    <w:rsid w:val="00853895"/>
    <w:rsid w:val="00855D62"/>
    <w:rsid w:val="0085670E"/>
    <w:rsid w:val="0086015A"/>
    <w:rsid w:val="00862B33"/>
    <w:rsid w:val="008647F5"/>
    <w:rsid w:val="00867A6D"/>
    <w:rsid w:val="00880028"/>
    <w:rsid w:val="008803D7"/>
    <w:rsid w:val="00880CC6"/>
    <w:rsid w:val="00881231"/>
    <w:rsid w:val="00881CC7"/>
    <w:rsid w:val="008839D6"/>
    <w:rsid w:val="0088544B"/>
    <w:rsid w:val="00887404"/>
    <w:rsid w:val="00892BCC"/>
    <w:rsid w:val="008A1D91"/>
    <w:rsid w:val="008A2966"/>
    <w:rsid w:val="008A2C6F"/>
    <w:rsid w:val="008A49A2"/>
    <w:rsid w:val="008A4BB3"/>
    <w:rsid w:val="008A5B21"/>
    <w:rsid w:val="008B39BF"/>
    <w:rsid w:val="008B57E7"/>
    <w:rsid w:val="008B7A71"/>
    <w:rsid w:val="008B7C7B"/>
    <w:rsid w:val="008C422A"/>
    <w:rsid w:val="008C6587"/>
    <w:rsid w:val="008E311B"/>
    <w:rsid w:val="008F5803"/>
    <w:rsid w:val="008F5D1B"/>
    <w:rsid w:val="008F66EA"/>
    <w:rsid w:val="008F71C7"/>
    <w:rsid w:val="00903BB0"/>
    <w:rsid w:val="00906E7A"/>
    <w:rsid w:val="00914142"/>
    <w:rsid w:val="00922F1E"/>
    <w:rsid w:val="00930A13"/>
    <w:rsid w:val="0093211B"/>
    <w:rsid w:val="009338B4"/>
    <w:rsid w:val="00937B68"/>
    <w:rsid w:val="00946605"/>
    <w:rsid w:val="0095024D"/>
    <w:rsid w:val="009504F2"/>
    <w:rsid w:val="009647E0"/>
    <w:rsid w:val="00966E41"/>
    <w:rsid w:val="009720EE"/>
    <w:rsid w:val="009728A2"/>
    <w:rsid w:val="00976154"/>
    <w:rsid w:val="00980AA6"/>
    <w:rsid w:val="00980D27"/>
    <w:rsid w:val="00982900"/>
    <w:rsid w:val="00984233"/>
    <w:rsid w:val="009847D0"/>
    <w:rsid w:val="00987BD0"/>
    <w:rsid w:val="009923D9"/>
    <w:rsid w:val="009A009E"/>
    <w:rsid w:val="009B03D3"/>
    <w:rsid w:val="009B0D37"/>
    <w:rsid w:val="009B0EE4"/>
    <w:rsid w:val="009B0F03"/>
    <w:rsid w:val="009B68B5"/>
    <w:rsid w:val="009D1CBF"/>
    <w:rsid w:val="009D3999"/>
    <w:rsid w:val="009D56DA"/>
    <w:rsid w:val="009D747C"/>
    <w:rsid w:val="009E29BD"/>
    <w:rsid w:val="009F7314"/>
    <w:rsid w:val="00A06425"/>
    <w:rsid w:val="00A12A04"/>
    <w:rsid w:val="00A13F54"/>
    <w:rsid w:val="00A17267"/>
    <w:rsid w:val="00A17ACD"/>
    <w:rsid w:val="00A24B77"/>
    <w:rsid w:val="00A253F3"/>
    <w:rsid w:val="00A26499"/>
    <w:rsid w:val="00A27173"/>
    <w:rsid w:val="00A27816"/>
    <w:rsid w:val="00A27859"/>
    <w:rsid w:val="00A34B4A"/>
    <w:rsid w:val="00A35F39"/>
    <w:rsid w:val="00A365F9"/>
    <w:rsid w:val="00A44C9C"/>
    <w:rsid w:val="00A463ED"/>
    <w:rsid w:val="00A46C05"/>
    <w:rsid w:val="00A4768E"/>
    <w:rsid w:val="00A5016E"/>
    <w:rsid w:val="00A5024F"/>
    <w:rsid w:val="00A523B4"/>
    <w:rsid w:val="00A524A4"/>
    <w:rsid w:val="00A54ED4"/>
    <w:rsid w:val="00A55023"/>
    <w:rsid w:val="00A56AAA"/>
    <w:rsid w:val="00A56EAF"/>
    <w:rsid w:val="00A5739D"/>
    <w:rsid w:val="00A61A2E"/>
    <w:rsid w:val="00A63FC7"/>
    <w:rsid w:val="00A6504C"/>
    <w:rsid w:val="00A65A78"/>
    <w:rsid w:val="00A65AC5"/>
    <w:rsid w:val="00A71A16"/>
    <w:rsid w:val="00A72926"/>
    <w:rsid w:val="00A73A1A"/>
    <w:rsid w:val="00A7437E"/>
    <w:rsid w:val="00A777DD"/>
    <w:rsid w:val="00A80744"/>
    <w:rsid w:val="00A81CEF"/>
    <w:rsid w:val="00A96495"/>
    <w:rsid w:val="00AA11A8"/>
    <w:rsid w:val="00AB2728"/>
    <w:rsid w:val="00AB3221"/>
    <w:rsid w:val="00AB6930"/>
    <w:rsid w:val="00AC3798"/>
    <w:rsid w:val="00AD05F7"/>
    <w:rsid w:val="00AD0CEA"/>
    <w:rsid w:val="00AD1EB8"/>
    <w:rsid w:val="00AD2568"/>
    <w:rsid w:val="00AD5486"/>
    <w:rsid w:val="00AD5606"/>
    <w:rsid w:val="00AD70B6"/>
    <w:rsid w:val="00AE0564"/>
    <w:rsid w:val="00AE0A2E"/>
    <w:rsid w:val="00AE13DD"/>
    <w:rsid w:val="00AE4EB6"/>
    <w:rsid w:val="00AE542D"/>
    <w:rsid w:val="00AF4CC2"/>
    <w:rsid w:val="00AF760C"/>
    <w:rsid w:val="00B055F2"/>
    <w:rsid w:val="00B05892"/>
    <w:rsid w:val="00B10456"/>
    <w:rsid w:val="00B1717E"/>
    <w:rsid w:val="00B211FC"/>
    <w:rsid w:val="00B2125A"/>
    <w:rsid w:val="00B24530"/>
    <w:rsid w:val="00B42B94"/>
    <w:rsid w:val="00B46CE8"/>
    <w:rsid w:val="00B5038E"/>
    <w:rsid w:val="00B5095F"/>
    <w:rsid w:val="00B51DD1"/>
    <w:rsid w:val="00B535B6"/>
    <w:rsid w:val="00B645F6"/>
    <w:rsid w:val="00B7227F"/>
    <w:rsid w:val="00B73CE0"/>
    <w:rsid w:val="00B76F15"/>
    <w:rsid w:val="00B81302"/>
    <w:rsid w:val="00B81804"/>
    <w:rsid w:val="00B83FA9"/>
    <w:rsid w:val="00B91942"/>
    <w:rsid w:val="00B922E9"/>
    <w:rsid w:val="00B941DF"/>
    <w:rsid w:val="00B94BB0"/>
    <w:rsid w:val="00B953C9"/>
    <w:rsid w:val="00B95595"/>
    <w:rsid w:val="00BA14FB"/>
    <w:rsid w:val="00BA4EA2"/>
    <w:rsid w:val="00BA5FA1"/>
    <w:rsid w:val="00BB7E6D"/>
    <w:rsid w:val="00BC1303"/>
    <w:rsid w:val="00BC2667"/>
    <w:rsid w:val="00BC5160"/>
    <w:rsid w:val="00BD54E1"/>
    <w:rsid w:val="00BD61F7"/>
    <w:rsid w:val="00BE61CC"/>
    <w:rsid w:val="00BE6B16"/>
    <w:rsid w:val="00BE73AE"/>
    <w:rsid w:val="00BE7B01"/>
    <w:rsid w:val="00BF025C"/>
    <w:rsid w:val="00BF12DC"/>
    <w:rsid w:val="00BF29C0"/>
    <w:rsid w:val="00BF4C06"/>
    <w:rsid w:val="00BF5CE1"/>
    <w:rsid w:val="00BF7991"/>
    <w:rsid w:val="00C0030A"/>
    <w:rsid w:val="00C00F78"/>
    <w:rsid w:val="00C02D60"/>
    <w:rsid w:val="00C12471"/>
    <w:rsid w:val="00C12A0A"/>
    <w:rsid w:val="00C12C68"/>
    <w:rsid w:val="00C26785"/>
    <w:rsid w:val="00C420C5"/>
    <w:rsid w:val="00C42222"/>
    <w:rsid w:val="00C52AE2"/>
    <w:rsid w:val="00C61C69"/>
    <w:rsid w:val="00C638E2"/>
    <w:rsid w:val="00C71DB8"/>
    <w:rsid w:val="00C74D61"/>
    <w:rsid w:val="00C74E27"/>
    <w:rsid w:val="00C8257C"/>
    <w:rsid w:val="00C9272B"/>
    <w:rsid w:val="00C9275F"/>
    <w:rsid w:val="00C93C60"/>
    <w:rsid w:val="00C947E5"/>
    <w:rsid w:val="00CA48AD"/>
    <w:rsid w:val="00CA535C"/>
    <w:rsid w:val="00CA7114"/>
    <w:rsid w:val="00CB0136"/>
    <w:rsid w:val="00CB0DE6"/>
    <w:rsid w:val="00CB3332"/>
    <w:rsid w:val="00CB5B3B"/>
    <w:rsid w:val="00CB7116"/>
    <w:rsid w:val="00CC0FF4"/>
    <w:rsid w:val="00CC21BC"/>
    <w:rsid w:val="00CC2F47"/>
    <w:rsid w:val="00CC6A5F"/>
    <w:rsid w:val="00CE6479"/>
    <w:rsid w:val="00CF2EC7"/>
    <w:rsid w:val="00CF3D66"/>
    <w:rsid w:val="00CF5344"/>
    <w:rsid w:val="00CF6381"/>
    <w:rsid w:val="00D04CE2"/>
    <w:rsid w:val="00D1062C"/>
    <w:rsid w:val="00D155F0"/>
    <w:rsid w:val="00D15791"/>
    <w:rsid w:val="00D162CE"/>
    <w:rsid w:val="00D20232"/>
    <w:rsid w:val="00D23C37"/>
    <w:rsid w:val="00D23EB7"/>
    <w:rsid w:val="00D31877"/>
    <w:rsid w:val="00D37B28"/>
    <w:rsid w:val="00D419E5"/>
    <w:rsid w:val="00D439DE"/>
    <w:rsid w:val="00D44F97"/>
    <w:rsid w:val="00D458DA"/>
    <w:rsid w:val="00D45F58"/>
    <w:rsid w:val="00D46B57"/>
    <w:rsid w:val="00D518E0"/>
    <w:rsid w:val="00D600F6"/>
    <w:rsid w:val="00D61569"/>
    <w:rsid w:val="00D61F3C"/>
    <w:rsid w:val="00D63916"/>
    <w:rsid w:val="00D66D57"/>
    <w:rsid w:val="00D70C11"/>
    <w:rsid w:val="00D73A02"/>
    <w:rsid w:val="00D83024"/>
    <w:rsid w:val="00D85600"/>
    <w:rsid w:val="00D860FF"/>
    <w:rsid w:val="00D87468"/>
    <w:rsid w:val="00D87AD5"/>
    <w:rsid w:val="00D916E6"/>
    <w:rsid w:val="00D91D29"/>
    <w:rsid w:val="00DA4323"/>
    <w:rsid w:val="00DA4D32"/>
    <w:rsid w:val="00DA701D"/>
    <w:rsid w:val="00DB09BD"/>
    <w:rsid w:val="00DB5F35"/>
    <w:rsid w:val="00DB6A8D"/>
    <w:rsid w:val="00DB7042"/>
    <w:rsid w:val="00DC028F"/>
    <w:rsid w:val="00DC07D2"/>
    <w:rsid w:val="00DC0896"/>
    <w:rsid w:val="00DC2FB8"/>
    <w:rsid w:val="00DC5CB2"/>
    <w:rsid w:val="00DC5F03"/>
    <w:rsid w:val="00DC6647"/>
    <w:rsid w:val="00DC7965"/>
    <w:rsid w:val="00DD6DA5"/>
    <w:rsid w:val="00DD71B4"/>
    <w:rsid w:val="00DE5CB0"/>
    <w:rsid w:val="00DF05EB"/>
    <w:rsid w:val="00DF0F4A"/>
    <w:rsid w:val="00DF325A"/>
    <w:rsid w:val="00E002BC"/>
    <w:rsid w:val="00E06B1F"/>
    <w:rsid w:val="00E06D8B"/>
    <w:rsid w:val="00E172E0"/>
    <w:rsid w:val="00E3107D"/>
    <w:rsid w:val="00E310DF"/>
    <w:rsid w:val="00E36BDB"/>
    <w:rsid w:val="00E46A21"/>
    <w:rsid w:val="00E519BE"/>
    <w:rsid w:val="00E5382E"/>
    <w:rsid w:val="00E56A90"/>
    <w:rsid w:val="00E678BC"/>
    <w:rsid w:val="00E70FA0"/>
    <w:rsid w:val="00E73550"/>
    <w:rsid w:val="00E747C3"/>
    <w:rsid w:val="00E75385"/>
    <w:rsid w:val="00E7558B"/>
    <w:rsid w:val="00E76149"/>
    <w:rsid w:val="00E76F65"/>
    <w:rsid w:val="00E81638"/>
    <w:rsid w:val="00E860FD"/>
    <w:rsid w:val="00E930B0"/>
    <w:rsid w:val="00EA0D97"/>
    <w:rsid w:val="00EA3817"/>
    <w:rsid w:val="00EA3F62"/>
    <w:rsid w:val="00EA6843"/>
    <w:rsid w:val="00EC001F"/>
    <w:rsid w:val="00EC113D"/>
    <w:rsid w:val="00EC39C8"/>
    <w:rsid w:val="00EC6064"/>
    <w:rsid w:val="00EE03AA"/>
    <w:rsid w:val="00EE317A"/>
    <w:rsid w:val="00EE3445"/>
    <w:rsid w:val="00EF1D0F"/>
    <w:rsid w:val="00EF7F1D"/>
    <w:rsid w:val="00F01183"/>
    <w:rsid w:val="00F01508"/>
    <w:rsid w:val="00F044AA"/>
    <w:rsid w:val="00F04DBD"/>
    <w:rsid w:val="00F05492"/>
    <w:rsid w:val="00F05F2B"/>
    <w:rsid w:val="00F07653"/>
    <w:rsid w:val="00F14863"/>
    <w:rsid w:val="00F14E25"/>
    <w:rsid w:val="00F15FD7"/>
    <w:rsid w:val="00F235A3"/>
    <w:rsid w:val="00F24271"/>
    <w:rsid w:val="00F27FB1"/>
    <w:rsid w:val="00F3000A"/>
    <w:rsid w:val="00F31896"/>
    <w:rsid w:val="00F350DA"/>
    <w:rsid w:val="00F435C0"/>
    <w:rsid w:val="00F45AE0"/>
    <w:rsid w:val="00F4697E"/>
    <w:rsid w:val="00F47D9F"/>
    <w:rsid w:val="00F505E7"/>
    <w:rsid w:val="00F50EC2"/>
    <w:rsid w:val="00F51E4F"/>
    <w:rsid w:val="00F57489"/>
    <w:rsid w:val="00F61002"/>
    <w:rsid w:val="00F61B7C"/>
    <w:rsid w:val="00F61D0E"/>
    <w:rsid w:val="00F62120"/>
    <w:rsid w:val="00F6609B"/>
    <w:rsid w:val="00F664C8"/>
    <w:rsid w:val="00F67AC1"/>
    <w:rsid w:val="00F72E13"/>
    <w:rsid w:val="00F96D0F"/>
    <w:rsid w:val="00FA21A4"/>
    <w:rsid w:val="00FB118B"/>
    <w:rsid w:val="00FB4637"/>
    <w:rsid w:val="00FB6CC0"/>
    <w:rsid w:val="00FB7ED2"/>
    <w:rsid w:val="00FC57D9"/>
    <w:rsid w:val="00FD2560"/>
    <w:rsid w:val="00FD49FF"/>
    <w:rsid w:val="00FD53C8"/>
    <w:rsid w:val="00FD5B5E"/>
    <w:rsid w:val="00FE06D5"/>
    <w:rsid w:val="00FE15A4"/>
    <w:rsid w:val="00FE25B6"/>
    <w:rsid w:val="00FE4062"/>
    <w:rsid w:val="00FE5469"/>
    <w:rsid w:val="00FE569B"/>
    <w:rsid w:val="00FE6878"/>
    <w:rsid w:val="00FF3917"/>
    <w:rsid w:val="00FF3F73"/>
    <w:rsid w:val="00FF792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9923F53E-74B6-4CB7-B5AF-CB39DD785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622"/>
    <w:rPr>
      <w:sz w:val="24"/>
      <w:szCs w:val="24"/>
      <w:lang w:eastAsia="en-US"/>
    </w:rPr>
  </w:style>
  <w:style w:type="paragraph" w:styleId="Heading1">
    <w:name w:val="heading 1"/>
    <w:basedOn w:val="Normal"/>
    <w:next w:val="Normal"/>
    <w:link w:val="Heading1Char"/>
    <w:qFormat/>
    <w:rsid w:val="003C6817"/>
    <w:pPr>
      <w:keepNext/>
      <w:spacing w:before="240" w:after="60" w:line="360" w:lineRule="auto"/>
      <w:jc w:val="center"/>
      <w:outlineLvl w:val="0"/>
    </w:pPr>
    <w:rPr>
      <w:rFonts w:ascii="Arial" w:hAnsi="Arial"/>
      <w:b/>
      <w:kern w:val="28"/>
      <w:sz w:val="36"/>
      <w:szCs w:val="20"/>
      <w:lang w:val="x-none"/>
    </w:rPr>
  </w:style>
  <w:style w:type="paragraph" w:styleId="Heading2">
    <w:name w:val="heading 2"/>
    <w:aliases w:val="Outline2"/>
    <w:basedOn w:val="Normal"/>
    <w:next w:val="Normal"/>
    <w:link w:val="Heading2Char"/>
    <w:qFormat/>
    <w:rsid w:val="003C6817"/>
    <w:pPr>
      <w:keepNext/>
      <w:outlineLvl w:val="1"/>
    </w:pPr>
    <w:rPr>
      <w:rFonts w:ascii="Arial" w:hAnsi="Arial" w:cs="Arial"/>
      <w:b/>
      <w:bCs/>
      <w:sz w:val="28"/>
      <w:u w:val="single"/>
    </w:rPr>
  </w:style>
  <w:style w:type="paragraph" w:styleId="Heading3">
    <w:name w:val="heading 3"/>
    <w:basedOn w:val="Normal"/>
    <w:next w:val="Normal"/>
    <w:link w:val="Heading3Char"/>
    <w:qFormat/>
    <w:rsid w:val="006C2932"/>
    <w:pPr>
      <w:keepNext/>
      <w:tabs>
        <w:tab w:val="left" w:pos="-720"/>
      </w:tabs>
      <w:suppressAutoHyphens/>
      <w:outlineLvl w:val="2"/>
    </w:pPr>
    <w:rPr>
      <w:rFonts w:ascii="Arial" w:hAnsi="Arial"/>
      <w:b/>
      <w:sz w:val="28"/>
      <w:szCs w:val="20"/>
      <w:lang w:val="x-none"/>
    </w:rPr>
  </w:style>
  <w:style w:type="paragraph" w:styleId="Heading4">
    <w:name w:val="heading 4"/>
    <w:basedOn w:val="Normal"/>
    <w:next w:val="Normal"/>
    <w:link w:val="Heading4Char"/>
    <w:qFormat/>
    <w:rsid w:val="00DB7042"/>
    <w:pPr>
      <w:keepNext/>
      <w:spacing w:before="240" w:after="60"/>
      <w:outlineLvl w:val="3"/>
    </w:pPr>
    <w:rPr>
      <w:b/>
      <w:bCs/>
      <w:sz w:val="28"/>
      <w:szCs w:val="28"/>
      <w:lang w:val="x-none"/>
    </w:rPr>
  </w:style>
  <w:style w:type="paragraph" w:styleId="Heading5">
    <w:name w:val="heading 5"/>
    <w:basedOn w:val="Normal"/>
    <w:next w:val="Normal"/>
    <w:link w:val="Heading5Char"/>
    <w:qFormat/>
    <w:rsid w:val="001706E1"/>
    <w:pPr>
      <w:spacing w:before="240" w:after="60"/>
      <w:outlineLvl w:val="4"/>
    </w:pPr>
    <w:rPr>
      <w:b/>
      <w:bCs/>
      <w:i/>
      <w:iCs/>
      <w:sz w:val="26"/>
      <w:szCs w:val="26"/>
      <w:lang w:val="x-none"/>
    </w:rPr>
  </w:style>
  <w:style w:type="paragraph" w:styleId="Heading6">
    <w:name w:val="heading 6"/>
    <w:basedOn w:val="Normal"/>
    <w:next w:val="Normal"/>
    <w:link w:val="Heading6Char"/>
    <w:qFormat/>
    <w:rsid w:val="005363D7"/>
    <w:pPr>
      <w:spacing w:before="240" w:after="60"/>
      <w:outlineLvl w:val="5"/>
    </w:pPr>
    <w:rPr>
      <w:b/>
      <w:bCs/>
      <w:sz w:val="22"/>
      <w:szCs w:val="22"/>
      <w:lang w:val="x-none"/>
    </w:rPr>
  </w:style>
  <w:style w:type="paragraph" w:styleId="Heading7">
    <w:name w:val="heading 7"/>
    <w:basedOn w:val="Normal"/>
    <w:next w:val="Normal"/>
    <w:link w:val="Heading7Char"/>
    <w:qFormat/>
    <w:rsid w:val="005363D7"/>
    <w:pPr>
      <w:spacing w:before="240" w:after="60"/>
      <w:outlineLvl w:val="6"/>
    </w:pPr>
    <w:rPr>
      <w:lang w:val="x-none"/>
    </w:rPr>
  </w:style>
  <w:style w:type="paragraph" w:styleId="Heading8">
    <w:name w:val="heading 8"/>
    <w:basedOn w:val="Normal"/>
    <w:next w:val="Normal"/>
    <w:link w:val="Heading8Char"/>
    <w:qFormat/>
    <w:rsid w:val="005363D7"/>
    <w:pPr>
      <w:spacing w:before="240" w:after="60"/>
      <w:outlineLvl w:val="7"/>
    </w:pPr>
    <w:rPr>
      <w:i/>
      <w:iCs/>
      <w:lang w:val="x-none"/>
    </w:rPr>
  </w:style>
  <w:style w:type="paragraph" w:styleId="Heading9">
    <w:name w:val="heading 9"/>
    <w:basedOn w:val="Normal"/>
    <w:next w:val="Normal"/>
    <w:link w:val="Heading9Char"/>
    <w:qFormat/>
    <w:rsid w:val="00DB7042"/>
    <w:pPr>
      <w:spacing w:before="240" w:after="60"/>
      <w:outlineLvl w:val="8"/>
    </w:pPr>
    <w:rPr>
      <w:rFonts w:ascii="Arial" w:hAnsi="Arial"/>
      <w:sz w:val="22"/>
      <w:szCs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84233"/>
    <w:rPr>
      <w:rFonts w:ascii="Arial" w:hAnsi="Arial"/>
      <w:b/>
      <w:kern w:val="28"/>
      <w:sz w:val="36"/>
      <w:lang w:eastAsia="en-US"/>
    </w:rPr>
  </w:style>
  <w:style w:type="character" w:customStyle="1" w:styleId="Heading2Char">
    <w:name w:val="Heading 2 Char"/>
    <w:aliases w:val="Outline2 Char"/>
    <w:link w:val="Heading2"/>
    <w:rsid w:val="003C6817"/>
    <w:rPr>
      <w:rFonts w:ascii="Arial" w:hAnsi="Arial" w:cs="Arial"/>
      <w:b/>
      <w:bCs/>
      <w:sz w:val="28"/>
      <w:szCs w:val="24"/>
      <w:u w:val="single"/>
      <w:lang w:val="ro-RO"/>
    </w:rPr>
  </w:style>
  <w:style w:type="character" w:customStyle="1" w:styleId="Heading3Char">
    <w:name w:val="Heading 3 Char"/>
    <w:link w:val="Heading3"/>
    <w:rsid w:val="00984233"/>
    <w:rPr>
      <w:rFonts w:ascii="Arial" w:hAnsi="Arial"/>
      <w:b/>
      <w:sz w:val="28"/>
      <w:lang w:eastAsia="en-US"/>
    </w:rPr>
  </w:style>
  <w:style w:type="character" w:customStyle="1" w:styleId="Heading4Char">
    <w:name w:val="Heading 4 Char"/>
    <w:link w:val="Heading4"/>
    <w:rsid w:val="00984233"/>
    <w:rPr>
      <w:b/>
      <w:bCs/>
      <w:sz w:val="28"/>
      <w:szCs w:val="28"/>
      <w:lang w:eastAsia="en-US"/>
    </w:rPr>
  </w:style>
  <w:style w:type="character" w:customStyle="1" w:styleId="Heading5Char">
    <w:name w:val="Heading 5 Char"/>
    <w:link w:val="Heading5"/>
    <w:rsid w:val="00984233"/>
    <w:rPr>
      <w:b/>
      <w:bCs/>
      <w:i/>
      <w:iCs/>
      <w:sz w:val="26"/>
      <w:szCs w:val="26"/>
      <w:lang w:eastAsia="en-US"/>
    </w:rPr>
  </w:style>
  <w:style w:type="character" w:customStyle="1" w:styleId="Heading6Char">
    <w:name w:val="Heading 6 Char"/>
    <w:link w:val="Heading6"/>
    <w:rsid w:val="00984233"/>
    <w:rPr>
      <w:b/>
      <w:bCs/>
      <w:sz w:val="22"/>
      <w:szCs w:val="22"/>
      <w:lang w:eastAsia="en-US"/>
    </w:rPr>
  </w:style>
  <w:style w:type="character" w:customStyle="1" w:styleId="Heading7Char">
    <w:name w:val="Heading 7 Char"/>
    <w:link w:val="Heading7"/>
    <w:rsid w:val="00984233"/>
    <w:rPr>
      <w:sz w:val="24"/>
      <w:szCs w:val="24"/>
      <w:lang w:eastAsia="en-US"/>
    </w:rPr>
  </w:style>
  <w:style w:type="character" w:customStyle="1" w:styleId="Heading8Char">
    <w:name w:val="Heading 8 Char"/>
    <w:link w:val="Heading8"/>
    <w:rsid w:val="00984233"/>
    <w:rPr>
      <w:i/>
      <w:iCs/>
      <w:sz w:val="24"/>
      <w:szCs w:val="24"/>
      <w:lang w:eastAsia="en-US"/>
    </w:rPr>
  </w:style>
  <w:style w:type="character" w:customStyle="1" w:styleId="Heading9Char">
    <w:name w:val="Heading 9 Char"/>
    <w:link w:val="Heading9"/>
    <w:rsid w:val="00984233"/>
    <w:rPr>
      <w:rFonts w:ascii="Arial" w:hAnsi="Arial" w:cs="Arial"/>
      <w:sz w:val="22"/>
      <w:szCs w:val="22"/>
      <w:lang w:eastAsia="en-US"/>
    </w:rPr>
  </w:style>
  <w:style w:type="paragraph" w:styleId="Footer">
    <w:name w:val="footer"/>
    <w:basedOn w:val="Normal"/>
    <w:link w:val="FooterChar"/>
    <w:uiPriority w:val="99"/>
    <w:rsid w:val="00381241"/>
    <w:pPr>
      <w:tabs>
        <w:tab w:val="center" w:pos="4320"/>
        <w:tab w:val="right" w:pos="8640"/>
      </w:tabs>
    </w:pPr>
  </w:style>
  <w:style w:type="character" w:customStyle="1" w:styleId="FooterChar">
    <w:name w:val="Footer Char"/>
    <w:link w:val="Footer"/>
    <w:uiPriority w:val="99"/>
    <w:rsid w:val="001F7D12"/>
    <w:rPr>
      <w:sz w:val="24"/>
      <w:szCs w:val="24"/>
      <w:lang w:val="ro-RO"/>
    </w:rPr>
  </w:style>
  <w:style w:type="character" w:styleId="PageNumber">
    <w:name w:val="page number"/>
    <w:basedOn w:val="DefaultParagraphFont"/>
    <w:rsid w:val="00381241"/>
  </w:style>
  <w:style w:type="paragraph" w:styleId="BodyText2">
    <w:name w:val="Body Text 2"/>
    <w:basedOn w:val="Normal"/>
    <w:link w:val="BodyText2Char"/>
    <w:rsid w:val="003F6252"/>
    <w:pPr>
      <w:jc w:val="both"/>
    </w:pPr>
    <w:rPr>
      <w:rFonts w:ascii="Arial" w:hAnsi="Arial"/>
    </w:rPr>
  </w:style>
  <w:style w:type="character" w:customStyle="1" w:styleId="BodyText2Char">
    <w:name w:val="Body Text 2 Char"/>
    <w:link w:val="BodyText2"/>
    <w:rsid w:val="001F7D12"/>
    <w:rPr>
      <w:rFonts w:ascii="Arial" w:hAnsi="Arial"/>
      <w:sz w:val="24"/>
      <w:szCs w:val="24"/>
      <w:lang w:val="ro-RO"/>
    </w:rPr>
  </w:style>
  <w:style w:type="paragraph" w:styleId="BodyTextIndent3">
    <w:name w:val="Body Text Indent 3"/>
    <w:basedOn w:val="Normal"/>
    <w:link w:val="BodyTextIndent3Char"/>
    <w:rsid w:val="003F6252"/>
    <w:pPr>
      <w:ind w:firstLine="360"/>
      <w:jc w:val="both"/>
    </w:pPr>
    <w:rPr>
      <w:rFonts w:ascii="Arial" w:hAnsi="Arial"/>
      <w:lang w:val="x-none"/>
    </w:rPr>
  </w:style>
  <w:style w:type="character" w:customStyle="1" w:styleId="BodyTextIndent3Char">
    <w:name w:val="Body Text Indent 3 Char"/>
    <w:link w:val="BodyTextIndent3"/>
    <w:rsid w:val="00984233"/>
    <w:rPr>
      <w:rFonts w:ascii="Arial" w:hAnsi="Arial" w:cs="Arial"/>
      <w:sz w:val="24"/>
      <w:szCs w:val="24"/>
      <w:lang w:eastAsia="en-US"/>
    </w:rPr>
  </w:style>
  <w:style w:type="paragraph" w:customStyle="1" w:styleId="xl51">
    <w:name w:val="xl51"/>
    <w:basedOn w:val="Normal"/>
    <w:rsid w:val="00592DC7"/>
    <w:pPr>
      <w:pBdr>
        <w:left w:val="single" w:sz="8" w:space="0" w:color="auto"/>
        <w:bottom w:val="single" w:sz="4" w:space="0" w:color="auto"/>
        <w:right w:val="single" w:sz="4" w:space="0" w:color="auto"/>
      </w:pBdr>
      <w:spacing w:before="100" w:beforeAutospacing="1" w:after="100" w:afterAutospacing="1"/>
      <w:jc w:val="center"/>
      <w:textAlignment w:val="center"/>
    </w:pPr>
    <w:rPr>
      <w:lang w:eastAsia="ro-RO"/>
    </w:rPr>
  </w:style>
  <w:style w:type="paragraph" w:customStyle="1" w:styleId="Application2">
    <w:name w:val="Application2"/>
    <w:basedOn w:val="Normal"/>
    <w:autoRedefine/>
    <w:rsid w:val="00187D90"/>
    <w:pPr>
      <w:tabs>
        <w:tab w:val="left" w:pos="567"/>
      </w:tabs>
      <w:ind w:left="720"/>
    </w:pPr>
    <w:rPr>
      <w:rFonts w:ascii="Arial" w:hAnsi="Arial" w:cs="Arial"/>
      <w:b/>
      <w:bCs/>
      <w:caps/>
      <w:spacing w:val="-2"/>
    </w:rPr>
  </w:style>
  <w:style w:type="paragraph" w:customStyle="1" w:styleId="xl26">
    <w:name w:val="xl26"/>
    <w:basedOn w:val="Normal"/>
    <w:rsid w:val="00DF05EB"/>
    <w:pPr>
      <w:pBdr>
        <w:left w:val="single" w:sz="4" w:space="0" w:color="auto"/>
        <w:bottom w:val="single" w:sz="4" w:space="0" w:color="auto"/>
        <w:right w:val="single" w:sz="4" w:space="0" w:color="auto"/>
      </w:pBdr>
      <w:spacing w:before="100" w:beforeAutospacing="1" w:after="100" w:afterAutospacing="1"/>
      <w:textAlignment w:val="center"/>
    </w:pPr>
    <w:rPr>
      <w:lang w:eastAsia="ro-RO"/>
    </w:rPr>
  </w:style>
  <w:style w:type="paragraph" w:customStyle="1" w:styleId="Application3">
    <w:name w:val="Application3"/>
    <w:basedOn w:val="Normal"/>
    <w:autoRedefine/>
    <w:rsid w:val="005363D7"/>
    <w:pPr>
      <w:widowControl w:val="0"/>
      <w:tabs>
        <w:tab w:val="right" w:pos="8789"/>
      </w:tabs>
      <w:suppressAutoHyphens/>
      <w:jc w:val="both"/>
    </w:pPr>
    <w:rPr>
      <w:rFonts w:ascii="Arial" w:hAnsi="Arial"/>
      <w:spacing w:val="-2"/>
      <w:sz w:val="16"/>
      <w:szCs w:val="20"/>
    </w:rPr>
  </w:style>
  <w:style w:type="paragraph" w:styleId="FootnoteText">
    <w:name w:val="footnote text"/>
    <w:aliases w:val="stile 1,Footnote,Footnote1,Footnote2,Footnote3,Footnote4,Footnote5,Footnote6,Footnote7,Footnote8,Footnote9,Footnote10,Footnote11,Footnote21,Footnote31,Footnote41,Footnote51,Footnote61,Footnote71,Footnote81,Footnote91,fn"/>
    <w:basedOn w:val="Normal"/>
    <w:link w:val="FootnoteTextChar"/>
    <w:rsid w:val="005363D7"/>
    <w:pPr>
      <w:widowControl w:val="0"/>
      <w:tabs>
        <w:tab w:val="left" w:pos="-720"/>
      </w:tabs>
      <w:suppressAutoHyphens/>
      <w:jc w:val="both"/>
    </w:pPr>
    <w:rPr>
      <w:spacing w:val="-2"/>
      <w:sz w:val="20"/>
      <w:szCs w:val="20"/>
      <w:lang w:val="x-none"/>
    </w:rPr>
  </w:style>
  <w:style w:type="character" w:customStyle="1" w:styleId="FootnoteTextChar">
    <w:name w:val="Footnote Text Char"/>
    <w:aliases w:val="stile 1 Char,Footnote Char,Footnote1 Char,Footnote2 Char,Footnote3 Char,Footnote4 Char,Footnote5 Char,Footnote6 Char,Footnote7 Char,Footnote8 Char,Footnote9 Char,Footnote10 Char,Footnote11 Char,Footnote21 Char,Footnote31 Char,fn Char"/>
    <w:link w:val="FootnoteText"/>
    <w:rsid w:val="00984233"/>
    <w:rPr>
      <w:spacing w:val="-2"/>
      <w:lang w:eastAsia="en-US"/>
    </w:rPr>
  </w:style>
  <w:style w:type="paragraph" w:styleId="BodyTextIndent">
    <w:name w:val="Body Text Indent"/>
    <w:basedOn w:val="Normal"/>
    <w:link w:val="BodyTextIndentChar"/>
    <w:rsid w:val="00DB7042"/>
    <w:pPr>
      <w:spacing w:after="120"/>
      <w:ind w:left="283"/>
    </w:pPr>
    <w:rPr>
      <w:lang w:val="x-none"/>
    </w:rPr>
  </w:style>
  <w:style w:type="character" w:customStyle="1" w:styleId="BodyTextIndentChar">
    <w:name w:val="Body Text Indent Char"/>
    <w:link w:val="BodyTextIndent"/>
    <w:rsid w:val="00984233"/>
    <w:rPr>
      <w:sz w:val="24"/>
      <w:szCs w:val="24"/>
      <w:lang w:eastAsia="en-US"/>
    </w:rPr>
  </w:style>
  <w:style w:type="paragraph" w:styleId="BodyText">
    <w:name w:val="Body Text"/>
    <w:aliases w:val="block style"/>
    <w:basedOn w:val="Normal"/>
    <w:link w:val="BodyTextChar"/>
    <w:rsid w:val="00DB7042"/>
    <w:pPr>
      <w:spacing w:after="120"/>
    </w:pPr>
    <w:rPr>
      <w:lang w:val="x-none"/>
    </w:rPr>
  </w:style>
  <w:style w:type="character" w:customStyle="1" w:styleId="BodyTextChar">
    <w:name w:val="Body Text Char"/>
    <w:aliases w:val="block style Char1"/>
    <w:link w:val="BodyText"/>
    <w:rsid w:val="00984233"/>
    <w:rPr>
      <w:sz w:val="24"/>
      <w:szCs w:val="24"/>
      <w:lang w:eastAsia="en-US"/>
    </w:rPr>
  </w:style>
  <w:style w:type="paragraph" w:styleId="BodyTextIndent2">
    <w:name w:val="Body Text Indent 2"/>
    <w:basedOn w:val="Normal"/>
    <w:link w:val="BodyTextIndent2Char"/>
    <w:rsid w:val="00DB7042"/>
    <w:pPr>
      <w:spacing w:after="120" w:line="480" w:lineRule="auto"/>
      <w:ind w:left="283"/>
    </w:pPr>
  </w:style>
  <w:style w:type="character" w:customStyle="1" w:styleId="BodyTextIndent2Char">
    <w:name w:val="Body Text Indent 2 Char"/>
    <w:link w:val="BodyTextIndent2"/>
    <w:rsid w:val="001F7D12"/>
    <w:rPr>
      <w:sz w:val="24"/>
      <w:szCs w:val="24"/>
      <w:lang w:val="ro-RO"/>
    </w:rPr>
  </w:style>
  <w:style w:type="paragraph" w:styleId="Title">
    <w:name w:val="Title"/>
    <w:basedOn w:val="Normal"/>
    <w:link w:val="TitleChar"/>
    <w:uiPriority w:val="10"/>
    <w:qFormat/>
    <w:rsid w:val="00DB7042"/>
    <w:pPr>
      <w:jc w:val="center"/>
    </w:pPr>
    <w:rPr>
      <w:b/>
      <w:sz w:val="36"/>
      <w:szCs w:val="20"/>
      <w:lang w:val="x-none" w:eastAsia="x-none"/>
    </w:rPr>
  </w:style>
  <w:style w:type="character" w:customStyle="1" w:styleId="TitleChar">
    <w:name w:val="Title Char"/>
    <w:link w:val="Title"/>
    <w:uiPriority w:val="10"/>
    <w:rsid w:val="00984233"/>
    <w:rPr>
      <w:b/>
      <w:sz w:val="36"/>
    </w:rPr>
  </w:style>
  <w:style w:type="table" w:styleId="TableGrid">
    <w:name w:val="Table Grid"/>
    <w:basedOn w:val="TableNormal"/>
    <w:uiPriority w:val="39"/>
    <w:rsid w:val="00630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3B5932"/>
    <w:rPr>
      <w:rFonts w:ascii="Courier New" w:hAnsi="Courier New" w:cs="Courier New"/>
      <w:sz w:val="20"/>
      <w:szCs w:val="20"/>
      <w:lang w:val="en-US"/>
    </w:rPr>
  </w:style>
  <w:style w:type="character" w:customStyle="1" w:styleId="PlainTextChar">
    <w:name w:val="Plain Text Char"/>
    <w:link w:val="PlainText"/>
    <w:rsid w:val="00F24271"/>
    <w:rPr>
      <w:rFonts w:ascii="Courier New" w:hAnsi="Courier New" w:cs="Courier New"/>
      <w:lang w:val="en-US" w:eastAsia="en-US"/>
    </w:rPr>
  </w:style>
  <w:style w:type="paragraph" w:customStyle="1" w:styleId="WW-BodyTextIndent2">
    <w:name w:val="WW-Body Text Indent 2"/>
    <w:basedOn w:val="Normal"/>
    <w:rsid w:val="00BE73AE"/>
    <w:pPr>
      <w:widowControl w:val="0"/>
      <w:suppressAutoHyphens/>
      <w:ind w:left="80" w:firstLine="1"/>
    </w:pPr>
    <w:rPr>
      <w:rFonts w:ascii="Bitstream Vera Serif" w:eastAsia="Luxi Sans" w:hAnsi="Bitstream Vera Serif"/>
      <w:lang w:val="fr-FR"/>
    </w:rPr>
  </w:style>
  <w:style w:type="paragraph" w:styleId="Header">
    <w:name w:val="header"/>
    <w:basedOn w:val="Normal"/>
    <w:link w:val="HeaderChar"/>
    <w:uiPriority w:val="99"/>
    <w:rsid w:val="0080417F"/>
    <w:pPr>
      <w:tabs>
        <w:tab w:val="center" w:pos="4320"/>
        <w:tab w:val="right" w:pos="8640"/>
      </w:tabs>
    </w:pPr>
  </w:style>
  <w:style w:type="character" w:customStyle="1" w:styleId="HeaderChar">
    <w:name w:val="Header Char"/>
    <w:link w:val="Header"/>
    <w:uiPriority w:val="99"/>
    <w:rsid w:val="001F7D12"/>
    <w:rPr>
      <w:sz w:val="24"/>
      <w:szCs w:val="24"/>
      <w:lang w:val="ro-RO"/>
    </w:rPr>
  </w:style>
  <w:style w:type="paragraph" w:styleId="TOCHeading">
    <w:name w:val="TOC Heading"/>
    <w:basedOn w:val="Heading1"/>
    <w:next w:val="Normal"/>
    <w:uiPriority w:val="39"/>
    <w:qFormat/>
    <w:rsid w:val="009847D0"/>
    <w:pPr>
      <w:keepLines/>
      <w:spacing w:before="480" w:after="0" w:line="276" w:lineRule="auto"/>
      <w:outlineLvl w:val="9"/>
    </w:pPr>
    <w:rPr>
      <w:rFonts w:ascii="Cambria" w:hAnsi="Cambria"/>
      <w:bCs/>
      <w:color w:val="365F91"/>
      <w:kern w:val="0"/>
      <w:szCs w:val="28"/>
      <w:lang w:val="en-US"/>
    </w:rPr>
  </w:style>
  <w:style w:type="paragraph" w:styleId="TOC1">
    <w:name w:val="toc 1"/>
    <w:basedOn w:val="Normal"/>
    <w:next w:val="Normal"/>
    <w:autoRedefine/>
    <w:uiPriority w:val="39"/>
    <w:unhideWhenUsed/>
    <w:rsid w:val="009847D0"/>
  </w:style>
  <w:style w:type="paragraph" w:styleId="TOC2">
    <w:name w:val="toc 2"/>
    <w:basedOn w:val="Normal"/>
    <w:next w:val="Normal"/>
    <w:autoRedefine/>
    <w:uiPriority w:val="39"/>
    <w:unhideWhenUsed/>
    <w:rsid w:val="009847D0"/>
    <w:pPr>
      <w:ind w:left="240"/>
    </w:pPr>
  </w:style>
  <w:style w:type="paragraph" w:styleId="TOC3">
    <w:name w:val="toc 3"/>
    <w:basedOn w:val="Normal"/>
    <w:next w:val="Normal"/>
    <w:autoRedefine/>
    <w:uiPriority w:val="39"/>
    <w:unhideWhenUsed/>
    <w:rsid w:val="009847D0"/>
    <w:pPr>
      <w:ind w:left="480"/>
    </w:pPr>
  </w:style>
  <w:style w:type="character" w:styleId="Hyperlink">
    <w:name w:val="Hyperlink"/>
    <w:uiPriority w:val="99"/>
    <w:unhideWhenUsed/>
    <w:rsid w:val="009847D0"/>
    <w:rPr>
      <w:color w:val="0000FF"/>
      <w:u w:val="single"/>
    </w:rPr>
  </w:style>
  <w:style w:type="paragraph" w:styleId="ListParagraph">
    <w:name w:val="List Paragraph"/>
    <w:basedOn w:val="Normal"/>
    <w:uiPriority w:val="34"/>
    <w:qFormat/>
    <w:rsid w:val="000A3678"/>
    <w:pPr>
      <w:spacing w:after="200" w:line="276" w:lineRule="auto"/>
      <w:ind w:left="720"/>
      <w:contextualSpacing/>
    </w:pPr>
    <w:rPr>
      <w:rFonts w:ascii="Calibri" w:eastAsia="Calibri" w:hAnsi="Calibri"/>
      <w:sz w:val="22"/>
      <w:szCs w:val="22"/>
    </w:rPr>
  </w:style>
  <w:style w:type="paragraph" w:customStyle="1" w:styleId="Char">
    <w:name w:val="Char"/>
    <w:basedOn w:val="Normal"/>
    <w:rsid w:val="00112072"/>
    <w:rPr>
      <w:lang w:val="pl-PL" w:eastAsia="pl-PL"/>
    </w:rPr>
  </w:style>
  <w:style w:type="paragraph" w:customStyle="1" w:styleId="BaseText">
    <w:name w:val="Base Text"/>
    <w:basedOn w:val="Normal"/>
    <w:rsid w:val="001F7D12"/>
    <w:pPr>
      <w:keepLines/>
      <w:spacing w:after="240"/>
      <w:ind w:left="2268"/>
      <w:jc w:val="both"/>
    </w:pPr>
    <w:rPr>
      <w:noProof/>
      <w:sz w:val="22"/>
      <w:szCs w:val="20"/>
      <w:lang w:val="en-US"/>
    </w:rPr>
  </w:style>
  <w:style w:type="paragraph" w:customStyle="1" w:styleId="xl24">
    <w:name w:val="xl24"/>
    <w:basedOn w:val="Normal"/>
    <w:rsid w:val="001F7D12"/>
    <w:pPr>
      <w:pBdr>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lang w:eastAsia="ro-RO"/>
    </w:rPr>
  </w:style>
  <w:style w:type="paragraph" w:customStyle="1" w:styleId="xl25">
    <w:name w:val="xl25"/>
    <w:basedOn w:val="Normal"/>
    <w:rsid w:val="001F7D12"/>
    <w:pPr>
      <w:pBdr>
        <w:top w:val="single" w:sz="4" w:space="0" w:color="auto"/>
        <w:left w:val="single" w:sz="4" w:space="0" w:color="auto"/>
        <w:bottom w:val="single" w:sz="4" w:space="0" w:color="auto"/>
      </w:pBdr>
      <w:spacing w:before="100" w:beforeAutospacing="1" w:after="100" w:afterAutospacing="1"/>
    </w:pPr>
    <w:rPr>
      <w:rFonts w:ascii="Arial" w:eastAsia="Arial Unicode MS" w:hAnsi="Arial" w:cs="Arial"/>
      <w:b/>
      <w:bCs/>
      <w:lang w:eastAsia="ro-RO"/>
    </w:rPr>
  </w:style>
  <w:style w:type="paragraph" w:customStyle="1" w:styleId="xl27">
    <w:name w:val="xl27"/>
    <w:basedOn w:val="Normal"/>
    <w:rsid w:val="001F7D12"/>
    <w:pPr>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lang w:eastAsia="ro-RO"/>
    </w:rPr>
  </w:style>
  <w:style w:type="paragraph" w:customStyle="1" w:styleId="xl28">
    <w:name w:val="xl28"/>
    <w:basedOn w:val="Normal"/>
    <w:rsid w:val="001F7D1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textAlignment w:val="center"/>
    </w:pPr>
    <w:rPr>
      <w:rFonts w:ascii="Arial" w:eastAsia="Arial Unicode MS" w:hAnsi="Arial" w:cs="Arial"/>
      <w:color w:val="000000"/>
      <w:lang w:eastAsia="ro-RO"/>
    </w:rPr>
  </w:style>
  <w:style w:type="paragraph" w:customStyle="1" w:styleId="xl29">
    <w:name w:val="xl29"/>
    <w:basedOn w:val="Normal"/>
    <w:rsid w:val="001F7D1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textAlignment w:val="top"/>
    </w:pPr>
    <w:rPr>
      <w:rFonts w:ascii="Arial" w:eastAsia="Arial Unicode MS" w:hAnsi="Arial" w:cs="Arial"/>
      <w:color w:val="000000"/>
      <w:lang w:eastAsia="ro-RO"/>
    </w:rPr>
  </w:style>
  <w:style w:type="paragraph" w:customStyle="1" w:styleId="xl30">
    <w:name w:val="xl30"/>
    <w:basedOn w:val="Normal"/>
    <w:rsid w:val="001F7D12"/>
    <w:pPr>
      <w:pBdr>
        <w:left w:val="single" w:sz="4" w:space="0" w:color="auto"/>
        <w:right w:val="single" w:sz="4" w:space="0" w:color="auto"/>
      </w:pBdr>
      <w:shd w:val="clear" w:color="auto" w:fill="FFFFFF"/>
      <w:spacing w:before="100" w:beforeAutospacing="1" w:after="100" w:afterAutospacing="1"/>
      <w:textAlignment w:val="top"/>
    </w:pPr>
    <w:rPr>
      <w:rFonts w:ascii="Arial" w:eastAsia="Arial Unicode MS" w:hAnsi="Arial" w:cs="Arial"/>
      <w:color w:val="000000"/>
      <w:lang w:eastAsia="ro-RO"/>
    </w:rPr>
  </w:style>
  <w:style w:type="paragraph" w:customStyle="1" w:styleId="xl31">
    <w:name w:val="xl31"/>
    <w:basedOn w:val="Normal"/>
    <w:rsid w:val="001F7D1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textAlignment w:val="top"/>
    </w:pPr>
    <w:rPr>
      <w:rFonts w:ascii="Arial" w:eastAsia="Arial Unicode MS" w:hAnsi="Arial" w:cs="Arial"/>
      <w:lang w:eastAsia="ro-RO"/>
    </w:rPr>
  </w:style>
  <w:style w:type="paragraph" w:customStyle="1" w:styleId="xl32">
    <w:name w:val="xl32"/>
    <w:basedOn w:val="Normal"/>
    <w:rsid w:val="001F7D12"/>
    <w:pPr>
      <w:spacing w:before="100" w:beforeAutospacing="1" w:after="100" w:afterAutospacing="1"/>
    </w:pPr>
    <w:rPr>
      <w:rFonts w:ascii="Arial" w:eastAsia="Arial Unicode MS" w:hAnsi="Arial" w:cs="Arial"/>
      <w:b/>
      <w:bCs/>
      <w:lang w:eastAsia="ro-RO"/>
    </w:rPr>
  </w:style>
  <w:style w:type="paragraph" w:customStyle="1" w:styleId="xl33">
    <w:name w:val="xl33"/>
    <w:basedOn w:val="Normal"/>
    <w:rsid w:val="001F7D1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lang w:eastAsia="ro-RO"/>
    </w:rPr>
  </w:style>
  <w:style w:type="paragraph" w:customStyle="1" w:styleId="xl34">
    <w:name w:val="xl34"/>
    <w:basedOn w:val="Normal"/>
    <w:rsid w:val="001F7D12"/>
    <w:pPr>
      <w:pBdr>
        <w:top w:val="single" w:sz="4" w:space="0" w:color="auto"/>
        <w:bottom w:val="single" w:sz="4" w:space="0" w:color="auto"/>
      </w:pBdr>
      <w:spacing w:before="100" w:beforeAutospacing="1" w:after="100" w:afterAutospacing="1"/>
    </w:pPr>
    <w:rPr>
      <w:rFonts w:ascii="Arial" w:eastAsia="Arial Unicode MS" w:hAnsi="Arial" w:cs="Arial"/>
      <w:b/>
      <w:bCs/>
      <w:lang w:eastAsia="ro-RO"/>
    </w:rPr>
  </w:style>
  <w:style w:type="paragraph" w:customStyle="1" w:styleId="xl35">
    <w:name w:val="xl35"/>
    <w:basedOn w:val="Normal"/>
    <w:rsid w:val="001F7D12"/>
    <w:pPr>
      <w:pBdr>
        <w:left w:val="single" w:sz="4" w:space="0" w:color="auto"/>
        <w:right w:val="single" w:sz="4" w:space="0" w:color="auto"/>
      </w:pBdr>
      <w:spacing w:before="100" w:beforeAutospacing="1" w:after="100" w:afterAutospacing="1"/>
      <w:jc w:val="center"/>
    </w:pPr>
    <w:rPr>
      <w:rFonts w:ascii="Arial" w:eastAsia="Arial Unicode MS" w:hAnsi="Arial" w:cs="Arial"/>
      <w:b/>
      <w:bCs/>
      <w:lang w:eastAsia="ro-RO"/>
    </w:rPr>
  </w:style>
  <w:style w:type="paragraph" w:customStyle="1" w:styleId="xl36">
    <w:name w:val="xl36"/>
    <w:basedOn w:val="Normal"/>
    <w:rsid w:val="001F7D12"/>
    <w:pPr>
      <w:pBdr>
        <w:top w:val="single" w:sz="4" w:space="0" w:color="auto"/>
        <w:left w:val="single" w:sz="4" w:space="0" w:color="auto"/>
        <w:right w:val="single" w:sz="4" w:space="0" w:color="auto"/>
      </w:pBdr>
      <w:spacing w:before="100" w:beforeAutospacing="1" w:after="100" w:afterAutospacing="1"/>
      <w:jc w:val="center"/>
    </w:pPr>
    <w:rPr>
      <w:rFonts w:ascii="Arial" w:eastAsia="Arial Unicode MS" w:hAnsi="Arial" w:cs="Arial"/>
      <w:b/>
      <w:bCs/>
      <w:sz w:val="18"/>
      <w:szCs w:val="18"/>
      <w:lang w:eastAsia="ro-RO"/>
    </w:rPr>
  </w:style>
  <w:style w:type="paragraph" w:customStyle="1" w:styleId="xl37">
    <w:name w:val="xl37"/>
    <w:basedOn w:val="Normal"/>
    <w:rsid w:val="001F7D12"/>
    <w:pPr>
      <w:pBdr>
        <w:top w:val="single" w:sz="4" w:space="0" w:color="auto"/>
        <w:left w:val="single" w:sz="4" w:space="0" w:color="auto"/>
      </w:pBdr>
      <w:spacing w:before="100" w:beforeAutospacing="1" w:after="100" w:afterAutospacing="1"/>
      <w:jc w:val="center"/>
    </w:pPr>
    <w:rPr>
      <w:rFonts w:ascii="Arial" w:eastAsia="Arial Unicode MS" w:hAnsi="Arial" w:cs="Arial"/>
      <w:b/>
      <w:bCs/>
      <w:sz w:val="18"/>
      <w:szCs w:val="18"/>
      <w:lang w:eastAsia="ro-RO"/>
    </w:rPr>
  </w:style>
  <w:style w:type="paragraph" w:customStyle="1" w:styleId="xl38">
    <w:name w:val="xl38"/>
    <w:basedOn w:val="Normal"/>
    <w:rsid w:val="001F7D12"/>
    <w:pPr>
      <w:pBdr>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b/>
      <w:bCs/>
      <w:sz w:val="18"/>
      <w:szCs w:val="18"/>
      <w:lang w:eastAsia="ro-RO"/>
    </w:rPr>
  </w:style>
  <w:style w:type="paragraph" w:customStyle="1" w:styleId="xl39">
    <w:name w:val="xl39"/>
    <w:basedOn w:val="Normal"/>
    <w:rsid w:val="001F7D12"/>
    <w:pPr>
      <w:pBdr>
        <w:left w:val="single" w:sz="4" w:space="0" w:color="auto"/>
        <w:bottom w:val="single" w:sz="4" w:space="0" w:color="auto"/>
      </w:pBdr>
      <w:spacing w:before="100" w:beforeAutospacing="1" w:after="100" w:afterAutospacing="1"/>
      <w:jc w:val="center"/>
    </w:pPr>
    <w:rPr>
      <w:rFonts w:ascii="Arial" w:eastAsia="Arial Unicode MS" w:hAnsi="Arial" w:cs="Arial"/>
      <w:b/>
      <w:bCs/>
      <w:sz w:val="18"/>
      <w:szCs w:val="18"/>
      <w:lang w:eastAsia="ro-RO"/>
    </w:rPr>
  </w:style>
  <w:style w:type="paragraph" w:customStyle="1" w:styleId="xl40">
    <w:name w:val="xl40"/>
    <w:basedOn w:val="Normal"/>
    <w:rsid w:val="001F7D1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textAlignment w:val="top"/>
    </w:pPr>
    <w:rPr>
      <w:rFonts w:ascii="Arial" w:eastAsia="Arial Unicode MS" w:hAnsi="Arial" w:cs="Arial"/>
      <w:b/>
      <w:bCs/>
      <w:color w:val="000000"/>
      <w:lang w:eastAsia="ro-RO"/>
    </w:rPr>
  </w:style>
  <w:style w:type="paragraph" w:customStyle="1" w:styleId="xl41">
    <w:name w:val="xl41"/>
    <w:basedOn w:val="Normal"/>
    <w:rsid w:val="001F7D1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b/>
      <w:bCs/>
      <w:lang w:eastAsia="ro-RO"/>
    </w:rPr>
  </w:style>
  <w:style w:type="paragraph" w:customStyle="1" w:styleId="xl42">
    <w:name w:val="xl42"/>
    <w:basedOn w:val="Normal"/>
    <w:rsid w:val="001F7D12"/>
    <w:pPr>
      <w:pBdr>
        <w:top w:val="single" w:sz="4" w:space="0" w:color="auto"/>
        <w:bottom w:val="single" w:sz="4" w:space="0" w:color="auto"/>
      </w:pBdr>
      <w:spacing w:before="100" w:beforeAutospacing="1" w:after="100" w:afterAutospacing="1"/>
      <w:jc w:val="center"/>
    </w:pPr>
    <w:rPr>
      <w:rFonts w:ascii="Arial" w:eastAsia="Arial Unicode MS" w:hAnsi="Arial" w:cs="Arial"/>
      <w:b/>
      <w:bCs/>
      <w:lang w:eastAsia="ro-RO"/>
    </w:rPr>
  </w:style>
  <w:style w:type="paragraph" w:customStyle="1" w:styleId="camidaescu">
    <w:name w:val="cami daescu"/>
    <w:basedOn w:val="Heading4"/>
    <w:autoRedefine/>
    <w:rsid w:val="001F7D12"/>
    <w:rPr>
      <w:sz w:val="24"/>
    </w:rPr>
  </w:style>
  <w:style w:type="character" w:customStyle="1" w:styleId="Mio">
    <w:name w:val="Mio"/>
    <w:rsid w:val="001F7D12"/>
    <w:rPr>
      <w:rFonts w:ascii="Times New Roman" w:hAnsi="Times New Roman"/>
      <w:sz w:val="24"/>
    </w:rPr>
  </w:style>
  <w:style w:type="paragraph" w:customStyle="1" w:styleId="Corpdetext">
    <w:name w:val="Corp de text"/>
    <w:basedOn w:val="Normal"/>
    <w:rsid w:val="001F7D12"/>
    <w:pPr>
      <w:widowControl w:val="0"/>
      <w:spacing w:after="240"/>
      <w:jc w:val="both"/>
    </w:pPr>
    <w:rPr>
      <w:rFonts w:ascii="Arial" w:hAnsi="Arial"/>
      <w:szCs w:val="20"/>
    </w:rPr>
  </w:style>
  <w:style w:type="paragraph" w:customStyle="1" w:styleId="table">
    <w:name w:val="table"/>
    <w:basedOn w:val="BodyText2"/>
    <w:rsid w:val="001F7D12"/>
    <w:pPr>
      <w:keepLines/>
      <w:spacing w:before="120"/>
    </w:pPr>
    <w:rPr>
      <w:rFonts w:eastAsia="Arial Unicode MS"/>
      <w:sz w:val="20"/>
      <w:szCs w:val="20"/>
      <w:lang w:val="en-US"/>
    </w:rPr>
  </w:style>
  <w:style w:type="paragraph" w:customStyle="1" w:styleId="titlutabel">
    <w:name w:val="titlu tabel"/>
    <w:basedOn w:val="Corpdetext"/>
    <w:rsid w:val="001F7D12"/>
    <w:pPr>
      <w:spacing w:after="120"/>
    </w:pPr>
    <w:rPr>
      <w:b/>
      <w:sz w:val="20"/>
    </w:rPr>
  </w:style>
  <w:style w:type="character" w:customStyle="1" w:styleId="WW8Num2z0">
    <w:name w:val="WW8Num2z0"/>
    <w:rsid w:val="001F7D12"/>
    <w:rPr>
      <w:rFonts w:ascii="Symbol" w:hAnsi="Symbol" w:cs="StarSymbol"/>
      <w:sz w:val="18"/>
      <w:szCs w:val="18"/>
    </w:rPr>
  </w:style>
  <w:style w:type="character" w:customStyle="1" w:styleId="WW8Num3z0">
    <w:name w:val="WW8Num3z0"/>
    <w:rsid w:val="001F7D12"/>
    <w:rPr>
      <w:rFonts w:ascii="Symbol" w:hAnsi="Symbol" w:cs="StarSymbol"/>
      <w:sz w:val="18"/>
      <w:szCs w:val="18"/>
    </w:rPr>
  </w:style>
  <w:style w:type="character" w:customStyle="1" w:styleId="WW8Num4z0">
    <w:name w:val="WW8Num4z0"/>
    <w:rsid w:val="001F7D12"/>
    <w:rPr>
      <w:rFonts w:ascii="Symbol" w:hAnsi="Symbol" w:cs="StarSymbol"/>
      <w:sz w:val="18"/>
      <w:szCs w:val="18"/>
    </w:rPr>
  </w:style>
  <w:style w:type="character" w:customStyle="1" w:styleId="WW8Num5z0">
    <w:name w:val="WW8Num5z0"/>
    <w:rsid w:val="001F7D12"/>
    <w:rPr>
      <w:rFonts w:ascii="Symbol" w:hAnsi="Symbol" w:cs="StarSymbol"/>
      <w:sz w:val="18"/>
      <w:szCs w:val="18"/>
    </w:rPr>
  </w:style>
  <w:style w:type="character" w:customStyle="1" w:styleId="WW8Num6z0">
    <w:name w:val="WW8Num6z0"/>
    <w:rsid w:val="001F7D12"/>
    <w:rPr>
      <w:rFonts w:ascii="Symbol" w:hAnsi="Symbol" w:cs="StarSymbol"/>
      <w:sz w:val="18"/>
      <w:szCs w:val="18"/>
    </w:rPr>
  </w:style>
  <w:style w:type="character" w:customStyle="1" w:styleId="WW8Num7z0">
    <w:name w:val="WW8Num7z0"/>
    <w:rsid w:val="001F7D12"/>
    <w:rPr>
      <w:rFonts w:ascii="Wingdings" w:hAnsi="Wingdings"/>
    </w:rPr>
  </w:style>
  <w:style w:type="character" w:customStyle="1" w:styleId="WW8Num8z0">
    <w:name w:val="WW8Num8z0"/>
    <w:rsid w:val="001F7D12"/>
    <w:rPr>
      <w:rFonts w:ascii="Wingdings" w:hAnsi="Wingdings"/>
    </w:rPr>
  </w:style>
  <w:style w:type="character" w:customStyle="1" w:styleId="WW8Num9z0">
    <w:name w:val="WW8Num9z0"/>
    <w:rsid w:val="001F7D12"/>
    <w:rPr>
      <w:rFonts w:ascii="Symbol" w:hAnsi="Symbol"/>
    </w:rPr>
  </w:style>
  <w:style w:type="character" w:customStyle="1" w:styleId="WW8Num9z1">
    <w:name w:val="WW8Num9z1"/>
    <w:rsid w:val="001F7D12"/>
    <w:rPr>
      <w:rFonts w:ascii="Courier New" w:hAnsi="Courier New" w:cs="Courier New"/>
    </w:rPr>
  </w:style>
  <w:style w:type="character" w:customStyle="1" w:styleId="WW8Num9z2">
    <w:name w:val="WW8Num9z2"/>
    <w:rsid w:val="001F7D12"/>
    <w:rPr>
      <w:rFonts w:ascii="Wingdings" w:hAnsi="Wingdings"/>
    </w:rPr>
  </w:style>
  <w:style w:type="character" w:customStyle="1" w:styleId="WW8Num10z0">
    <w:name w:val="WW8Num10z0"/>
    <w:rsid w:val="001F7D12"/>
    <w:rPr>
      <w:rFonts w:ascii="Symbol" w:hAnsi="Symbol"/>
    </w:rPr>
  </w:style>
  <w:style w:type="character" w:customStyle="1" w:styleId="WW8Num10z1">
    <w:name w:val="WW8Num10z1"/>
    <w:rsid w:val="001F7D12"/>
    <w:rPr>
      <w:rFonts w:ascii="Courier New" w:hAnsi="Courier New" w:cs="Courier New"/>
    </w:rPr>
  </w:style>
  <w:style w:type="character" w:customStyle="1" w:styleId="WW8Num10z2">
    <w:name w:val="WW8Num10z2"/>
    <w:rsid w:val="001F7D12"/>
    <w:rPr>
      <w:rFonts w:ascii="Wingdings" w:hAnsi="Wingdings"/>
    </w:rPr>
  </w:style>
  <w:style w:type="character" w:customStyle="1" w:styleId="WW8Num11z0">
    <w:name w:val="WW8Num11z0"/>
    <w:rsid w:val="001F7D12"/>
    <w:rPr>
      <w:rFonts w:ascii="Symbol" w:hAnsi="Symbol"/>
    </w:rPr>
  </w:style>
  <w:style w:type="character" w:customStyle="1" w:styleId="WW8Num11z1">
    <w:name w:val="WW8Num11z1"/>
    <w:rsid w:val="001F7D12"/>
    <w:rPr>
      <w:rFonts w:ascii="Courier New" w:hAnsi="Courier New" w:cs="Courier New"/>
    </w:rPr>
  </w:style>
  <w:style w:type="character" w:customStyle="1" w:styleId="WW8Num11z2">
    <w:name w:val="WW8Num11z2"/>
    <w:rsid w:val="001F7D12"/>
    <w:rPr>
      <w:rFonts w:ascii="Wingdings" w:hAnsi="Wingdings"/>
    </w:rPr>
  </w:style>
  <w:style w:type="character" w:customStyle="1" w:styleId="WW8Num12z0">
    <w:name w:val="WW8Num12z0"/>
    <w:rsid w:val="001F7D12"/>
    <w:rPr>
      <w:rFonts w:ascii="Arial" w:hAnsi="Arial" w:cs="Arial"/>
    </w:rPr>
  </w:style>
  <w:style w:type="character" w:customStyle="1" w:styleId="WW8Num13z0">
    <w:name w:val="WW8Num13z0"/>
    <w:rsid w:val="001F7D12"/>
    <w:rPr>
      <w:rFonts w:ascii="Wingdings" w:hAnsi="Wingdings"/>
    </w:rPr>
  </w:style>
  <w:style w:type="character" w:customStyle="1" w:styleId="WW8Num13z3">
    <w:name w:val="WW8Num13z3"/>
    <w:rsid w:val="001F7D12"/>
    <w:rPr>
      <w:rFonts w:ascii="Symbol" w:hAnsi="Symbol"/>
    </w:rPr>
  </w:style>
  <w:style w:type="character" w:customStyle="1" w:styleId="WW8Num13z4">
    <w:name w:val="WW8Num13z4"/>
    <w:rsid w:val="001F7D12"/>
    <w:rPr>
      <w:rFonts w:ascii="Courier New" w:hAnsi="Courier New" w:cs="Courier New"/>
    </w:rPr>
  </w:style>
  <w:style w:type="character" w:customStyle="1" w:styleId="WW8Num14z0">
    <w:name w:val="WW8Num14z0"/>
    <w:rsid w:val="001F7D12"/>
    <w:rPr>
      <w:rFonts w:ascii="Symbol" w:hAnsi="Symbol"/>
    </w:rPr>
  </w:style>
  <w:style w:type="character" w:customStyle="1" w:styleId="WW8Num14z1">
    <w:name w:val="WW8Num14z1"/>
    <w:rsid w:val="001F7D12"/>
    <w:rPr>
      <w:rFonts w:ascii="Courier New" w:hAnsi="Courier New" w:cs="Courier New"/>
    </w:rPr>
  </w:style>
  <w:style w:type="character" w:customStyle="1" w:styleId="WW8Num14z2">
    <w:name w:val="WW8Num14z2"/>
    <w:rsid w:val="001F7D12"/>
    <w:rPr>
      <w:rFonts w:ascii="Wingdings" w:hAnsi="Wingdings"/>
    </w:rPr>
  </w:style>
  <w:style w:type="character" w:customStyle="1" w:styleId="WW8Num15z0">
    <w:name w:val="WW8Num15z0"/>
    <w:rsid w:val="001F7D12"/>
    <w:rPr>
      <w:rFonts w:ascii="Symbol" w:hAnsi="Symbol"/>
    </w:rPr>
  </w:style>
  <w:style w:type="character" w:customStyle="1" w:styleId="WW8Num15z1">
    <w:name w:val="WW8Num15z1"/>
    <w:rsid w:val="001F7D12"/>
    <w:rPr>
      <w:rFonts w:ascii="Courier New" w:hAnsi="Courier New" w:cs="Courier New"/>
    </w:rPr>
  </w:style>
  <w:style w:type="character" w:customStyle="1" w:styleId="WW8Num15z2">
    <w:name w:val="WW8Num15z2"/>
    <w:rsid w:val="001F7D12"/>
    <w:rPr>
      <w:rFonts w:ascii="Wingdings" w:hAnsi="Wingdings"/>
    </w:rPr>
  </w:style>
  <w:style w:type="character" w:customStyle="1" w:styleId="WW8Num16z0">
    <w:name w:val="WW8Num16z0"/>
    <w:rsid w:val="001F7D12"/>
    <w:rPr>
      <w:rFonts w:ascii="Symbol" w:hAnsi="Symbol"/>
    </w:rPr>
  </w:style>
  <w:style w:type="character" w:customStyle="1" w:styleId="WW8Num16z1">
    <w:name w:val="WW8Num16z1"/>
    <w:rsid w:val="001F7D12"/>
    <w:rPr>
      <w:rFonts w:ascii="Courier New" w:hAnsi="Courier New" w:cs="Courier New"/>
    </w:rPr>
  </w:style>
  <w:style w:type="character" w:customStyle="1" w:styleId="WW8Num16z2">
    <w:name w:val="WW8Num16z2"/>
    <w:rsid w:val="001F7D12"/>
    <w:rPr>
      <w:rFonts w:ascii="Wingdings" w:hAnsi="Wingdings"/>
    </w:rPr>
  </w:style>
  <w:style w:type="character" w:customStyle="1" w:styleId="WW8Num17z0">
    <w:name w:val="WW8Num17z0"/>
    <w:rsid w:val="001F7D12"/>
    <w:rPr>
      <w:rFonts w:ascii="Wingdings" w:hAnsi="Wingdings"/>
    </w:rPr>
  </w:style>
  <w:style w:type="character" w:customStyle="1" w:styleId="WW8Num17z1">
    <w:name w:val="WW8Num17z1"/>
    <w:rsid w:val="001F7D12"/>
    <w:rPr>
      <w:rFonts w:ascii="Symbol" w:hAnsi="Symbol"/>
    </w:rPr>
  </w:style>
  <w:style w:type="character" w:customStyle="1" w:styleId="WW8Num17z4">
    <w:name w:val="WW8Num17z4"/>
    <w:rsid w:val="001F7D12"/>
    <w:rPr>
      <w:rFonts w:ascii="Courier New" w:hAnsi="Courier New" w:cs="Courier New"/>
    </w:rPr>
  </w:style>
  <w:style w:type="character" w:customStyle="1" w:styleId="WW8Num19z0">
    <w:name w:val="WW8Num19z0"/>
    <w:rsid w:val="001F7D12"/>
    <w:rPr>
      <w:rFonts w:ascii="Symbol" w:hAnsi="Symbol"/>
    </w:rPr>
  </w:style>
  <w:style w:type="character" w:customStyle="1" w:styleId="WW8Num20z0">
    <w:name w:val="WW8Num20z0"/>
    <w:rsid w:val="001F7D12"/>
    <w:rPr>
      <w:rFonts w:ascii="Symbol" w:hAnsi="Symbol"/>
    </w:rPr>
  </w:style>
  <w:style w:type="character" w:customStyle="1" w:styleId="WW8Num20z1">
    <w:name w:val="WW8Num20z1"/>
    <w:rsid w:val="001F7D12"/>
    <w:rPr>
      <w:rFonts w:ascii="Courier New" w:hAnsi="Courier New" w:cs="Courier New"/>
    </w:rPr>
  </w:style>
  <w:style w:type="character" w:customStyle="1" w:styleId="WW8Num20z2">
    <w:name w:val="WW8Num20z2"/>
    <w:rsid w:val="001F7D12"/>
    <w:rPr>
      <w:rFonts w:ascii="Wingdings" w:hAnsi="Wingdings"/>
    </w:rPr>
  </w:style>
  <w:style w:type="character" w:customStyle="1" w:styleId="WW8Num22z0">
    <w:name w:val="WW8Num22z0"/>
    <w:rsid w:val="001F7D12"/>
    <w:rPr>
      <w:rFonts w:ascii="Wingdings" w:hAnsi="Wingdings"/>
    </w:rPr>
  </w:style>
  <w:style w:type="character" w:customStyle="1" w:styleId="WW8Num23z0">
    <w:name w:val="WW8Num23z0"/>
    <w:rsid w:val="001F7D12"/>
    <w:rPr>
      <w:rFonts w:ascii="Symbol" w:hAnsi="Symbol"/>
    </w:rPr>
  </w:style>
  <w:style w:type="character" w:customStyle="1" w:styleId="WW8Num23z1">
    <w:name w:val="WW8Num23z1"/>
    <w:rsid w:val="001F7D12"/>
    <w:rPr>
      <w:rFonts w:ascii="Courier New" w:hAnsi="Courier New" w:cs="Courier New"/>
    </w:rPr>
  </w:style>
  <w:style w:type="character" w:customStyle="1" w:styleId="WW8Num23z2">
    <w:name w:val="WW8Num23z2"/>
    <w:rsid w:val="001F7D12"/>
    <w:rPr>
      <w:rFonts w:ascii="Wingdings" w:hAnsi="Wingdings"/>
    </w:rPr>
  </w:style>
  <w:style w:type="character" w:customStyle="1" w:styleId="WW8Num24z0">
    <w:name w:val="WW8Num24z0"/>
    <w:rsid w:val="001F7D12"/>
    <w:rPr>
      <w:rFonts w:ascii="Wingdings" w:hAnsi="Wingdings"/>
    </w:rPr>
  </w:style>
  <w:style w:type="character" w:customStyle="1" w:styleId="WW8Num24z1">
    <w:name w:val="WW8Num24z1"/>
    <w:rsid w:val="001F7D12"/>
    <w:rPr>
      <w:rFonts w:ascii="Courier New" w:hAnsi="Courier New" w:cs="Courier New"/>
    </w:rPr>
  </w:style>
  <w:style w:type="character" w:customStyle="1" w:styleId="WW8Num24z3">
    <w:name w:val="WW8Num24z3"/>
    <w:rsid w:val="001F7D12"/>
    <w:rPr>
      <w:rFonts w:ascii="Symbol" w:hAnsi="Symbol"/>
    </w:rPr>
  </w:style>
  <w:style w:type="character" w:customStyle="1" w:styleId="WW8Num25z0">
    <w:name w:val="WW8Num25z0"/>
    <w:rsid w:val="001F7D12"/>
    <w:rPr>
      <w:rFonts w:ascii="Wingdings" w:hAnsi="Wingdings"/>
    </w:rPr>
  </w:style>
  <w:style w:type="character" w:customStyle="1" w:styleId="WW8Num25z1">
    <w:name w:val="WW8Num25z1"/>
    <w:rsid w:val="001F7D12"/>
    <w:rPr>
      <w:rFonts w:ascii="Courier New" w:hAnsi="Courier New" w:cs="Courier New"/>
    </w:rPr>
  </w:style>
  <w:style w:type="character" w:customStyle="1" w:styleId="WW8Num25z3">
    <w:name w:val="WW8Num25z3"/>
    <w:rsid w:val="001F7D12"/>
    <w:rPr>
      <w:rFonts w:ascii="Symbol" w:hAnsi="Symbol"/>
    </w:rPr>
  </w:style>
  <w:style w:type="character" w:customStyle="1" w:styleId="WW8Num26z0">
    <w:name w:val="WW8Num26z0"/>
    <w:rsid w:val="001F7D12"/>
    <w:rPr>
      <w:rFonts w:ascii="Symbol" w:hAnsi="Symbol"/>
    </w:rPr>
  </w:style>
  <w:style w:type="character" w:customStyle="1" w:styleId="WW8Num26z1">
    <w:name w:val="WW8Num26z1"/>
    <w:rsid w:val="001F7D12"/>
    <w:rPr>
      <w:rFonts w:ascii="Courier New" w:hAnsi="Courier New" w:cs="Courier New"/>
    </w:rPr>
  </w:style>
  <w:style w:type="character" w:customStyle="1" w:styleId="WW8Num26z2">
    <w:name w:val="WW8Num26z2"/>
    <w:rsid w:val="001F7D12"/>
    <w:rPr>
      <w:rFonts w:ascii="Wingdings" w:hAnsi="Wingdings"/>
    </w:rPr>
  </w:style>
  <w:style w:type="character" w:customStyle="1" w:styleId="WW8Num27z0">
    <w:name w:val="WW8Num27z0"/>
    <w:rsid w:val="001F7D12"/>
    <w:rPr>
      <w:rFonts w:ascii="Symbol" w:hAnsi="Symbol"/>
    </w:rPr>
  </w:style>
  <w:style w:type="character" w:customStyle="1" w:styleId="WW8Num27z1">
    <w:name w:val="WW8Num27z1"/>
    <w:rsid w:val="001F7D12"/>
    <w:rPr>
      <w:rFonts w:ascii="Courier New" w:hAnsi="Courier New" w:cs="Courier New"/>
    </w:rPr>
  </w:style>
  <w:style w:type="character" w:customStyle="1" w:styleId="WW8Num27z2">
    <w:name w:val="WW8Num27z2"/>
    <w:rsid w:val="001F7D12"/>
    <w:rPr>
      <w:rFonts w:ascii="Wingdings" w:hAnsi="Wingdings"/>
    </w:rPr>
  </w:style>
  <w:style w:type="character" w:customStyle="1" w:styleId="WW8Num28z0">
    <w:name w:val="WW8Num28z0"/>
    <w:rsid w:val="001F7D12"/>
    <w:rPr>
      <w:rFonts w:ascii="Wingdings" w:hAnsi="Wingdings"/>
    </w:rPr>
  </w:style>
  <w:style w:type="character" w:customStyle="1" w:styleId="WW8Num29z0">
    <w:name w:val="WW8Num29z0"/>
    <w:rsid w:val="001F7D12"/>
    <w:rPr>
      <w:rFonts w:ascii="Symbol" w:hAnsi="Symbol"/>
    </w:rPr>
  </w:style>
  <w:style w:type="character" w:customStyle="1" w:styleId="WW8Num29z1">
    <w:name w:val="WW8Num29z1"/>
    <w:rsid w:val="001F7D12"/>
    <w:rPr>
      <w:rFonts w:ascii="Courier New" w:hAnsi="Courier New" w:cs="Courier New"/>
    </w:rPr>
  </w:style>
  <w:style w:type="character" w:customStyle="1" w:styleId="WW8Num29z2">
    <w:name w:val="WW8Num29z2"/>
    <w:rsid w:val="001F7D12"/>
    <w:rPr>
      <w:rFonts w:ascii="Wingdings" w:hAnsi="Wingdings"/>
    </w:rPr>
  </w:style>
  <w:style w:type="character" w:customStyle="1" w:styleId="WW8Num30z0">
    <w:name w:val="WW8Num30z0"/>
    <w:rsid w:val="001F7D12"/>
    <w:rPr>
      <w:rFonts w:ascii="Symbol" w:hAnsi="Symbol"/>
    </w:rPr>
  </w:style>
  <w:style w:type="character" w:customStyle="1" w:styleId="WW8Num30z1">
    <w:name w:val="WW8Num30z1"/>
    <w:rsid w:val="001F7D12"/>
    <w:rPr>
      <w:rFonts w:ascii="Courier New" w:hAnsi="Courier New" w:cs="Courier New"/>
    </w:rPr>
  </w:style>
  <w:style w:type="character" w:customStyle="1" w:styleId="WW8Num30z2">
    <w:name w:val="WW8Num30z2"/>
    <w:rsid w:val="001F7D12"/>
    <w:rPr>
      <w:rFonts w:ascii="Wingdings" w:hAnsi="Wingdings"/>
    </w:rPr>
  </w:style>
  <w:style w:type="character" w:customStyle="1" w:styleId="WW8Num31z0">
    <w:name w:val="WW8Num31z0"/>
    <w:rsid w:val="001F7D12"/>
    <w:rPr>
      <w:rFonts w:ascii="Symbol" w:hAnsi="Symbol"/>
    </w:rPr>
  </w:style>
  <w:style w:type="character" w:customStyle="1" w:styleId="WW8Num31z1">
    <w:name w:val="WW8Num31z1"/>
    <w:rsid w:val="001F7D12"/>
    <w:rPr>
      <w:rFonts w:ascii="Courier New" w:hAnsi="Courier New" w:cs="Courier New"/>
    </w:rPr>
  </w:style>
  <w:style w:type="character" w:customStyle="1" w:styleId="WW8Num31z2">
    <w:name w:val="WW8Num31z2"/>
    <w:rsid w:val="001F7D12"/>
    <w:rPr>
      <w:rFonts w:ascii="Wingdings" w:hAnsi="Wingdings"/>
    </w:rPr>
  </w:style>
  <w:style w:type="character" w:customStyle="1" w:styleId="WW8Num33z0">
    <w:name w:val="WW8Num33z0"/>
    <w:rsid w:val="001F7D12"/>
    <w:rPr>
      <w:b w:val="0"/>
    </w:rPr>
  </w:style>
  <w:style w:type="character" w:customStyle="1" w:styleId="WW8Num34z0">
    <w:name w:val="WW8Num34z0"/>
    <w:rsid w:val="001F7D12"/>
    <w:rPr>
      <w:rFonts w:ascii="Symbol" w:hAnsi="Symbol"/>
    </w:rPr>
  </w:style>
  <w:style w:type="character" w:customStyle="1" w:styleId="WW8Num34z1">
    <w:name w:val="WW8Num34z1"/>
    <w:rsid w:val="001F7D12"/>
    <w:rPr>
      <w:rFonts w:ascii="Courier New" w:hAnsi="Courier New" w:cs="Courier New"/>
    </w:rPr>
  </w:style>
  <w:style w:type="character" w:customStyle="1" w:styleId="WW8Num34z2">
    <w:name w:val="WW8Num34z2"/>
    <w:rsid w:val="001F7D12"/>
    <w:rPr>
      <w:rFonts w:ascii="Wingdings" w:hAnsi="Wingdings"/>
    </w:rPr>
  </w:style>
  <w:style w:type="character" w:customStyle="1" w:styleId="WW8Num36z0">
    <w:name w:val="WW8Num36z0"/>
    <w:rsid w:val="001F7D12"/>
    <w:rPr>
      <w:rFonts w:ascii="Symbol" w:hAnsi="Symbol"/>
    </w:rPr>
  </w:style>
  <w:style w:type="character" w:customStyle="1" w:styleId="WW8Num36z1">
    <w:name w:val="WW8Num36z1"/>
    <w:rsid w:val="001F7D12"/>
    <w:rPr>
      <w:rFonts w:ascii="Courier New" w:hAnsi="Courier New" w:cs="Courier New"/>
    </w:rPr>
  </w:style>
  <w:style w:type="character" w:customStyle="1" w:styleId="WW8Num36z2">
    <w:name w:val="WW8Num36z2"/>
    <w:rsid w:val="001F7D12"/>
    <w:rPr>
      <w:rFonts w:ascii="Wingdings" w:hAnsi="Wingdings"/>
    </w:rPr>
  </w:style>
  <w:style w:type="character" w:customStyle="1" w:styleId="WW8Num38z0">
    <w:name w:val="WW8Num38z0"/>
    <w:rsid w:val="001F7D12"/>
    <w:rPr>
      <w:rFonts w:ascii="Symbol" w:hAnsi="Symbol"/>
    </w:rPr>
  </w:style>
  <w:style w:type="character" w:customStyle="1" w:styleId="WW8Num38z1">
    <w:name w:val="WW8Num38z1"/>
    <w:rsid w:val="001F7D12"/>
    <w:rPr>
      <w:rFonts w:ascii="Courier New" w:hAnsi="Courier New" w:cs="Courier New"/>
    </w:rPr>
  </w:style>
  <w:style w:type="character" w:customStyle="1" w:styleId="WW8Num38z2">
    <w:name w:val="WW8Num38z2"/>
    <w:rsid w:val="001F7D12"/>
    <w:rPr>
      <w:rFonts w:ascii="Wingdings" w:hAnsi="Wingdings"/>
    </w:rPr>
  </w:style>
  <w:style w:type="character" w:customStyle="1" w:styleId="WW8Num40z0">
    <w:name w:val="WW8Num40z0"/>
    <w:rsid w:val="001F7D12"/>
    <w:rPr>
      <w:rFonts w:ascii="Symbol" w:hAnsi="Symbol"/>
    </w:rPr>
  </w:style>
  <w:style w:type="character" w:customStyle="1" w:styleId="WW8Num40z1">
    <w:name w:val="WW8Num40z1"/>
    <w:rsid w:val="001F7D12"/>
    <w:rPr>
      <w:rFonts w:ascii="Courier New" w:hAnsi="Courier New" w:cs="Courier New"/>
    </w:rPr>
  </w:style>
  <w:style w:type="character" w:customStyle="1" w:styleId="WW8Num40z2">
    <w:name w:val="WW8Num40z2"/>
    <w:rsid w:val="001F7D12"/>
    <w:rPr>
      <w:rFonts w:ascii="Wingdings" w:hAnsi="Wingdings"/>
    </w:rPr>
  </w:style>
  <w:style w:type="character" w:customStyle="1" w:styleId="WW8Num41z0">
    <w:name w:val="WW8Num41z0"/>
    <w:rsid w:val="001F7D12"/>
    <w:rPr>
      <w:rFonts w:ascii="Symbol" w:hAnsi="Symbol"/>
    </w:rPr>
  </w:style>
  <w:style w:type="character" w:customStyle="1" w:styleId="WW8Num41z1">
    <w:name w:val="WW8Num41z1"/>
    <w:rsid w:val="001F7D12"/>
    <w:rPr>
      <w:rFonts w:ascii="Courier New" w:hAnsi="Courier New" w:cs="Courier New"/>
    </w:rPr>
  </w:style>
  <w:style w:type="character" w:customStyle="1" w:styleId="WW8Num41z2">
    <w:name w:val="WW8Num41z2"/>
    <w:rsid w:val="001F7D12"/>
    <w:rPr>
      <w:rFonts w:ascii="Wingdings" w:hAnsi="Wingdings"/>
    </w:rPr>
  </w:style>
  <w:style w:type="character" w:customStyle="1" w:styleId="WW8Num42z0">
    <w:name w:val="WW8Num42z0"/>
    <w:rsid w:val="001F7D12"/>
    <w:rPr>
      <w:rFonts w:ascii="Symbol" w:hAnsi="Symbol"/>
    </w:rPr>
  </w:style>
  <w:style w:type="character" w:customStyle="1" w:styleId="WW8Num42z1">
    <w:name w:val="WW8Num42z1"/>
    <w:rsid w:val="001F7D12"/>
    <w:rPr>
      <w:rFonts w:ascii="Courier New" w:hAnsi="Courier New" w:cs="Courier New"/>
    </w:rPr>
  </w:style>
  <w:style w:type="character" w:customStyle="1" w:styleId="WW8Num42z2">
    <w:name w:val="WW8Num42z2"/>
    <w:rsid w:val="001F7D12"/>
    <w:rPr>
      <w:rFonts w:ascii="Wingdings" w:hAnsi="Wingdings"/>
    </w:rPr>
  </w:style>
  <w:style w:type="character" w:customStyle="1" w:styleId="Fontdeparagrafimplicit1">
    <w:name w:val="Font de paragraf implicit1"/>
    <w:rsid w:val="001F7D12"/>
  </w:style>
  <w:style w:type="character" w:customStyle="1" w:styleId="FootnoteCharacters">
    <w:name w:val="Footnote Characters"/>
    <w:rsid w:val="001F7D12"/>
    <w:rPr>
      <w:vertAlign w:val="superscript"/>
    </w:rPr>
  </w:style>
  <w:style w:type="character" w:customStyle="1" w:styleId="EndnoteCharacters">
    <w:name w:val="Endnote Characters"/>
    <w:rsid w:val="001F7D12"/>
  </w:style>
  <w:style w:type="paragraph" w:styleId="List">
    <w:name w:val="List"/>
    <w:basedOn w:val="BodyText"/>
    <w:rsid w:val="001F7D12"/>
    <w:pPr>
      <w:suppressAutoHyphens/>
      <w:spacing w:after="0"/>
      <w:jc w:val="both"/>
    </w:pPr>
    <w:rPr>
      <w:rFonts w:cs="Tahoma"/>
      <w:sz w:val="20"/>
      <w:szCs w:val="20"/>
      <w:lang w:eastAsia="ar-SA"/>
    </w:rPr>
  </w:style>
  <w:style w:type="paragraph" w:customStyle="1" w:styleId="Caption1">
    <w:name w:val="Caption1"/>
    <w:basedOn w:val="Normal"/>
    <w:rsid w:val="001F7D12"/>
    <w:pPr>
      <w:suppressLineNumbers/>
      <w:suppressAutoHyphens/>
      <w:spacing w:before="120" w:after="120"/>
    </w:pPr>
    <w:rPr>
      <w:rFonts w:cs="Tahoma"/>
      <w:i/>
      <w:iCs/>
      <w:sz w:val="20"/>
      <w:szCs w:val="20"/>
      <w:lang w:eastAsia="ar-SA"/>
    </w:rPr>
  </w:style>
  <w:style w:type="paragraph" w:customStyle="1" w:styleId="Index">
    <w:name w:val="Index"/>
    <w:basedOn w:val="Normal"/>
    <w:rsid w:val="001F7D12"/>
    <w:pPr>
      <w:suppressLineNumbers/>
      <w:suppressAutoHyphens/>
    </w:pPr>
    <w:rPr>
      <w:rFonts w:cs="Tahoma"/>
      <w:lang w:eastAsia="ar-SA"/>
    </w:rPr>
  </w:style>
  <w:style w:type="paragraph" w:customStyle="1" w:styleId="Heading">
    <w:name w:val="Heading"/>
    <w:basedOn w:val="Normal"/>
    <w:next w:val="BodyText"/>
    <w:rsid w:val="001F7D12"/>
    <w:pPr>
      <w:keepNext/>
      <w:suppressAutoHyphens/>
      <w:spacing w:before="240" w:after="120"/>
    </w:pPr>
    <w:rPr>
      <w:rFonts w:ascii="Arial" w:eastAsia="Arial Unicode MS" w:hAnsi="Arial" w:cs="Tahoma"/>
      <w:sz w:val="28"/>
      <w:szCs w:val="28"/>
      <w:lang w:val="it-IT" w:eastAsia="ar-SA"/>
    </w:rPr>
  </w:style>
  <w:style w:type="paragraph" w:customStyle="1" w:styleId="Indentcorptext31">
    <w:name w:val="Indent corp text 31"/>
    <w:basedOn w:val="Normal"/>
    <w:rsid w:val="001F7D12"/>
    <w:pPr>
      <w:suppressAutoHyphens/>
      <w:ind w:left="720"/>
      <w:jc w:val="both"/>
    </w:pPr>
    <w:rPr>
      <w:szCs w:val="20"/>
      <w:lang w:eastAsia="ar-SA"/>
    </w:rPr>
  </w:style>
  <w:style w:type="paragraph" w:customStyle="1" w:styleId="Indentcorptext21">
    <w:name w:val="Indent corp text 21"/>
    <w:basedOn w:val="Normal"/>
    <w:rsid w:val="001F7D12"/>
    <w:pPr>
      <w:suppressAutoHyphens/>
      <w:ind w:firstLine="720"/>
      <w:jc w:val="right"/>
    </w:pPr>
    <w:rPr>
      <w:i/>
      <w:szCs w:val="20"/>
      <w:lang w:eastAsia="ar-SA"/>
    </w:rPr>
  </w:style>
  <w:style w:type="paragraph" w:styleId="Subtitle">
    <w:name w:val="Subtitle"/>
    <w:basedOn w:val="Heading"/>
    <w:next w:val="BodyText"/>
    <w:link w:val="SubtitleChar"/>
    <w:qFormat/>
    <w:rsid w:val="00F67AC1"/>
    <w:rPr>
      <w:b/>
      <w:i/>
      <w:iCs/>
    </w:rPr>
  </w:style>
  <w:style w:type="character" w:customStyle="1" w:styleId="SubtitleChar">
    <w:name w:val="Subtitle Char"/>
    <w:link w:val="Subtitle"/>
    <w:rsid w:val="00F67AC1"/>
    <w:rPr>
      <w:rFonts w:ascii="Arial" w:eastAsia="Arial Unicode MS" w:hAnsi="Arial" w:cs="Tahoma"/>
      <w:b/>
      <w:i/>
      <w:iCs/>
      <w:sz w:val="28"/>
      <w:szCs w:val="28"/>
      <w:lang w:val="it-IT" w:eastAsia="ar-SA"/>
    </w:rPr>
  </w:style>
  <w:style w:type="paragraph" w:customStyle="1" w:styleId="Corptext21">
    <w:name w:val="Corp text 21"/>
    <w:basedOn w:val="Normal"/>
    <w:rsid w:val="001F7D12"/>
    <w:pPr>
      <w:suppressAutoHyphens/>
      <w:spacing w:after="120" w:line="480" w:lineRule="auto"/>
    </w:pPr>
    <w:rPr>
      <w:lang w:eastAsia="ar-SA"/>
    </w:rPr>
  </w:style>
  <w:style w:type="paragraph" w:customStyle="1" w:styleId="CharCaracterCharCaracter">
    <w:name w:val="Char Caracter Char Caracter"/>
    <w:basedOn w:val="Normal"/>
    <w:rsid w:val="001F7D12"/>
    <w:pPr>
      <w:suppressAutoHyphens/>
    </w:pPr>
    <w:rPr>
      <w:lang w:val="pl-PL" w:eastAsia="ar-SA"/>
    </w:rPr>
  </w:style>
  <w:style w:type="paragraph" w:customStyle="1" w:styleId="source">
    <w:name w:val="source"/>
    <w:basedOn w:val="Normal"/>
    <w:rsid w:val="001F7D12"/>
    <w:pPr>
      <w:keepLines/>
      <w:suppressAutoHyphens/>
      <w:spacing w:before="60" w:after="60"/>
    </w:pPr>
    <w:rPr>
      <w:rFonts w:ascii="Arial" w:hAnsi="Arial"/>
      <w:sz w:val="18"/>
      <w:szCs w:val="20"/>
      <w:lang w:val="en-GB" w:eastAsia="ar-SA"/>
    </w:rPr>
  </w:style>
  <w:style w:type="paragraph" w:customStyle="1" w:styleId="TableContents">
    <w:name w:val="Table Contents"/>
    <w:basedOn w:val="Normal"/>
    <w:rsid w:val="001F7D12"/>
    <w:pPr>
      <w:suppressLineNumbers/>
      <w:suppressAutoHyphens/>
    </w:pPr>
    <w:rPr>
      <w:lang w:eastAsia="ar-SA"/>
    </w:rPr>
  </w:style>
  <w:style w:type="paragraph" w:customStyle="1" w:styleId="TableHeading">
    <w:name w:val="Table Heading"/>
    <w:basedOn w:val="TableContents"/>
    <w:rsid w:val="001F7D12"/>
    <w:pPr>
      <w:jc w:val="center"/>
    </w:pPr>
    <w:rPr>
      <w:b/>
      <w:bCs/>
      <w:i/>
      <w:iCs/>
    </w:rPr>
  </w:style>
  <w:style w:type="paragraph" w:customStyle="1" w:styleId="Framecontents">
    <w:name w:val="Frame contents"/>
    <w:basedOn w:val="BodyText"/>
    <w:rsid w:val="001F7D12"/>
    <w:pPr>
      <w:suppressAutoHyphens/>
      <w:spacing w:after="0"/>
      <w:jc w:val="both"/>
    </w:pPr>
    <w:rPr>
      <w:sz w:val="20"/>
      <w:szCs w:val="20"/>
      <w:lang w:eastAsia="ar-SA"/>
    </w:rPr>
  </w:style>
  <w:style w:type="paragraph" w:styleId="Caption">
    <w:name w:val="caption"/>
    <w:basedOn w:val="Normal"/>
    <w:next w:val="Normal"/>
    <w:qFormat/>
    <w:rsid w:val="001F7D12"/>
    <w:pPr>
      <w:suppressAutoHyphens/>
    </w:pPr>
    <w:rPr>
      <w:b/>
      <w:bCs/>
      <w:sz w:val="20"/>
      <w:szCs w:val="20"/>
      <w:lang w:eastAsia="ar-SA"/>
    </w:rPr>
  </w:style>
  <w:style w:type="paragraph" w:styleId="BodyText3">
    <w:name w:val="Body Text 3"/>
    <w:basedOn w:val="Normal"/>
    <w:link w:val="BodyText3Char"/>
    <w:rsid w:val="001F7D12"/>
    <w:pPr>
      <w:spacing w:after="120"/>
    </w:pPr>
    <w:rPr>
      <w:sz w:val="16"/>
      <w:szCs w:val="16"/>
      <w:lang w:val="en-US" w:eastAsia="ro-RO"/>
    </w:rPr>
  </w:style>
  <w:style w:type="character" w:customStyle="1" w:styleId="BodyText3Char">
    <w:name w:val="Body Text 3 Char"/>
    <w:link w:val="BodyText3"/>
    <w:rsid w:val="001F7D12"/>
    <w:rPr>
      <w:sz w:val="16"/>
      <w:szCs w:val="16"/>
      <w:lang w:eastAsia="ro-RO"/>
    </w:rPr>
  </w:style>
  <w:style w:type="paragraph" w:styleId="BalloonText">
    <w:name w:val="Balloon Text"/>
    <w:basedOn w:val="Normal"/>
    <w:link w:val="BalloonTextChar"/>
    <w:uiPriority w:val="99"/>
    <w:semiHidden/>
    <w:rsid w:val="001F7D12"/>
    <w:rPr>
      <w:rFonts w:ascii="Tahoma" w:hAnsi="Tahoma" w:cs="Tahoma"/>
      <w:sz w:val="16"/>
      <w:szCs w:val="16"/>
      <w:lang w:eastAsia="ro-RO"/>
    </w:rPr>
  </w:style>
  <w:style w:type="character" w:customStyle="1" w:styleId="BalloonTextChar">
    <w:name w:val="Balloon Text Char"/>
    <w:link w:val="BalloonText"/>
    <w:uiPriority w:val="99"/>
    <w:semiHidden/>
    <w:rsid w:val="001F7D12"/>
    <w:rPr>
      <w:rFonts w:ascii="Tahoma" w:hAnsi="Tahoma" w:cs="Tahoma"/>
      <w:sz w:val="16"/>
      <w:szCs w:val="16"/>
      <w:lang w:val="ro-RO" w:eastAsia="ro-RO"/>
    </w:rPr>
  </w:style>
  <w:style w:type="character" w:customStyle="1" w:styleId="spelle">
    <w:name w:val="spelle"/>
    <w:basedOn w:val="DefaultParagraphFont"/>
    <w:rsid w:val="001F7D12"/>
  </w:style>
  <w:style w:type="character" w:customStyle="1" w:styleId="grame">
    <w:name w:val="grame"/>
    <w:basedOn w:val="DefaultParagraphFont"/>
    <w:rsid w:val="001F7D12"/>
  </w:style>
  <w:style w:type="character" w:styleId="Strong">
    <w:name w:val="Strong"/>
    <w:qFormat/>
    <w:rsid w:val="001F7D12"/>
    <w:rPr>
      <w:b/>
      <w:bCs/>
    </w:rPr>
  </w:style>
  <w:style w:type="paragraph" w:styleId="NormalWeb">
    <w:name w:val="Normal (Web)"/>
    <w:basedOn w:val="Normal"/>
    <w:uiPriority w:val="99"/>
    <w:rsid w:val="001F7D12"/>
    <w:pPr>
      <w:spacing w:before="100" w:beforeAutospacing="1" w:after="100" w:afterAutospacing="1"/>
    </w:pPr>
    <w:rPr>
      <w:lang w:eastAsia="ro-RO"/>
    </w:rPr>
  </w:style>
  <w:style w:type="character" w:styleId="FootnoteReference">
    <w:name w:val="footnote reference"/>
    <w:aliases w:val=" BVI fnr,BVI fnr"/>
    <w:rsid w:val="001F7D12"/>
    <w:rPr>
      <w:vertAlign w:val="superscript"/>
    </w:rPr>
  </w:style>
  <w:style w:type="paragraph" w:customStyle="1" w:styleId="Stil1">
    <w:name w:val="Stil1"/>
    <w:basedOn w:val="TOC1"/>
    <w:rsid w:val="001F7D12"/>
    <w:pPr>
      <w:spacing w:before="120" w:after="120"/>
    </w:pPr>
    <w:rPr>
      <w:b/>
      <w:bCs/>
      <w:caps/>
      <w:sz w:val="20"/>
      <w:szCs w:val="20"/>
      <w:lang w:val="it-IT" w:eastAsia="ro-RO"/>
    </w:rPr>
  </w:style>
  <w:style w:type="character" w:customStyle="1" w:styleId="suitecelltext">
    <w:name w:val="suitecelltext"/>
    <w:basedOn w:val="DefaultParagraphFont"/>
    <w:rsid w:val="001F7D12"/>
  </w:style>
  <w:style w:type="character" w:customStyle="1" w:styleId="suiteheadercoltext">
    <w:name w:val="suiteheadercoltext"/>
    <w:basedOn w:val="DefaultParagraphFont"/>
    <w:rsid w:val="001F7D12"/>
  </w:style>
  <w:style w:type="character" w:styleId="FollowedHyperlink">
    <w:name w:val="FollowedHyperlink"/>
    <w:rsid w:val="001F7D12"/>
    <w:rPr>
      <w:color w:val="800080"/>
      <w:u w:val="single"/>
    </w:rPr>
  </w:style>
  <w:style w:type="paragraph" w:customStyle="1" w:styleId="CaracterCaracterCaracterCaracterCharCharCaracter">
    <w:name w:val="Caracter Caracter Caracter Caracter Char Char Caracter"/>
    <w:basedOn w:val="Normal"/>
    <w:rsid w:val="001F7D12"/>
    <w:pPr>
      <w:spacing w:after="160" w:line="240" w:lineRule="exact"/>
    </w:pPr>
    <w:rPr>
      <w:rFonts w:ascii="Tahoma" w:hAnsi="Tahoma"/>
      <w:sz w:val="20"/>
      <w:szCs w:val="20"/>
      <w:lang w:val="en-GB"/>
    </w:rPr>
  </w:style>
  <w:style w:type="paragraph" w:customStyle="1" w:styleId="Standardtekst">
    <w:name w:val="Standardtekst"/>
    <w:basedOn w:val="Normal"/>
    <w:rsid w:val="001F7D12"/>
    <w:pPr>
      <w:overflowPunct w:val="0"/>
      <w:autoSpaceDE w:val="0"/>
      <w:autoSpaceDN w:val="0"/>
      <w:adjustRightInd w:val="0"/>
      <w:textAlignment w:val="baseline"/>
    </w:pPr>
    <w:rPr>
      <w:noProof/>
      <w:szCs w:val="20"/>
      <w:lang w:val="da-DK" w:eastAsia="da-DK"/>
    </w:rPr>
  </w:style>
  <w:style w:type="paragraph" w:styleId="TOC4">
    <w:name w:val="toc 4"/>
    <w:basedOn w:val="Normal"/>
    <w:next w:val="Normal"/>
    <w:autoRedefine/>
    <w:semiHidden/>
    <w:rsid w:val="001F7D12"/>
    <w:pPr>
      <w:ind w:left="720"/>
    </w:pPr>
    <w:rPr>
      <w:sz w:val="18"/>
      <w:szCs w:val="18"/>
      <w:lang w:eastAsia="ro-RO"/>
    </w:rPr>
  </w:style>
  <w:style w:type="paragraph" w:styleId="TOC5">
    <w:name w:val="toc 5"/>
    <w:basedOn w:val="Normal"/>
    <w:next w:val="Normal"/>
    <w:autoRedefine/>
    <w:semiHidden/>
    <w:rsid w:val="001F7D12"/>
    <w:pPr>
      <w:ind w:left="960"/>
    </w:pPr>
    <w:rPr>
      <w:sz w:val="18"/>
      <w:szCs w:val="18"/>
      <w:lang w:eastAsia="ro-RO"/>
    </w:rPr>
  </w:style>
  <w:style w:type="paragraph" w:styleId="TOC6">
    <w:name w:val="toc 6"/>
    <w:basedOn w:val="Normal"/>
    <w:next w:val="Normal"/>
    <w:autoRedefine/>
    <w:semiHidden/>
    <w:rsid w:val="001F7D12"/>
    <w:pPr>
      <w:ind w:left="1200"/>
    </w:pPr>
    <w:rPr>
      <w:sz w:val="18"/>
      <w:szCs w:val="18"/>
      <w:lang w:eastAsia="ro-RO"/>
    </w:rPr>
  </w:style>
  <w:style w:type="paragraph" w:styleId="TOC7">
    <w:name w:val="toc 7"/>
    <w:basedOn w:val="Normal"/>
    <w:next w:val="Normal"/>
    <w:autoRedefine/>
    <w:semiHidden/>
    <w:rsid w:val="001F7D12"/>
    <w:pPr>
      <w:ind w:left="1440"/>
    </w:pPr>
    <w:rPr>
      <w:sz w:val="18"/>
      <w:szCs w:val="18"/>
      <w:lang w:eastAsia="ro-RO"/>
    </w:rPr>
  </w:style>
  <w:style w:type="paragraph" w:styleId="TOC8">
    <w:name w:val="toc 8"/>
    <w:basedOn w:val="Normal"/>
    <w:next w:val="Normal"/>
    <w:autoRedefine/>
    <w:semiHidden/>
    <w:rsid w:val="001F7D12"/>
    <w:pPr>
      <w:ind w:left="1680"/>
    </w:pPr>
    <w:rPr>
      <w:sz w:val="18"/>
      <w:szCs w:val="18"/>
      <w:lang w:eastAsia="ro-RO"/>
    </w:rPr>
  </w:style>
  <w:style w:type="paragraph" w:styleId="TOC9">
    <w:name w:val="toc 9"/>
    <w:basedOn w:val="Normal"/>
    <w:next w:val="Normal"/>
    <w:autoRedefine/>
    <w:semiHidden/>
    <w:rsid w:val="001F7D12"/>
    <w:pPr>
      <w:ind w:left="1920"/>
    </w:pPr>
    <w:rPr>
      <w:sz w:val="18"/>
      <w:szCs w:val="18"/>
      <w:lang w:eastAsia="ro-RO"/>
    </w:rPr>
  </w:style>
  <w:style w:type="paragraph" w:customStyle="1" w:styleId="Default">
    <w:name w:val="Default"/>
    <w:rsid w:val="001F7D12"/>
    <w:pPr>
      <w:autoSpaceDE w:val="0"/>
      <w:autoSpaceDN w:val="0"/>
      <w:adjustRightInd w:val="0"/>
    </w:pPr>
    <w:rPr>
      <w:rFonts w:eastAsia="Calibri"/>
      <w:color w:val="000000"/>
      <w:sz w:val="24"/>
      <w:szCs w:val="24"/>
      <w:lang w:eastAsia="en-US"/>
    </w:rPr>
  </w:style>
  <w:style w:type="paragraph" w:customStyle="1" w:styleId="NormalArial">
    <w:name w:val="Normal+Arial"/>
    <w:basedOn w:val="Header"/>
    <w:rsid w:val="001F7D12"/>
    <w:pPr>
      <w:jc w:val="both"/>
    </w:pPr>
    <w:rPr>
      <w:rFonts w:ascii="Arial" w:eastAsia="Americana BT" w:hAnsi="Arial" w:cs="Arial"/>
      <w:szCs w:val="20"/>
    </w:rPr>
  </w:style>
  <w:style w:type="character" w:styleId="Emphasis">
    <w:name w:val="Emphasis"/>
    <w:qFormat/>
    <w:rsid w:val="001F7D12"/>
    <w:rPr>
      <w:i/>
      <w:iCs/>
    </w:rPr>
  </w:style>
  <w:style w:type="paragraph" w:customStyle="1" w:styleId="CaracterCaracterCaracter">
    <w:name w:val="Caracter Caracter Caracter"/>
    <w:basedOn w:val="Normal"/>
    <w:rsid w:val="001F7D12"/>
    <w:pPr>
      <w:spacing w:after="160" w:line="240" w:lineRule="exact"/>
    </w:pPr>
    <w:rPr>
      <w:rFonts w:ascii="Tahoma" w:hAnsi="Tahoma"/>
      <w:sz w:val="20"/>
      <w:szCs w:val="20"/>
      <w:lang w:val="en-GB"/>
    </w:rPr>
  </w:style>
  <w:style w:type="paragraph" w:styleId="NoSpacing">
    <w:name w:val="No Spacing"/>
    <w:link w:val="NoSpacingChar"/>
    <w:uiPriority w:val="1"/>
    <w:qFormat/>
    <w:rsid w:val="005F5CFA"/>
    <w:rPr>
      <w:sz w:val="24"/>
      <w:szCs w:val="24"/>
      <w:lang w:eastAsia="en-US"/>
    </w:rPr>
  </w:style>
  <w:style w:type="character" w:customStyle="1" w:styleId="NoSpacingChar">
    <w:name w:val="No Spacing Char"/>
    <w:link w:val="NoSpacing"/>
    <w:uiPriority w:val="1"/>
    <w:rsid w:val="00984233"/>
    <w:rPr>
      <w:sz w:val="24"/>
      <w:szCs w:val="24"/>
      <w:lang w:eastAsia="en-US" w:bidi="ar-SA"/>
    </w:rPr>
  </w:style>
  <w:style w:type="character" w:customStyle="1" w:styleId="apple-converted-space">
    <w:name w:val="apple-converted-space"/>
    <w:basedOn w:val="DefaultParagraphFont"/>
    <w:rsid w:val="005A51E6"/>
  </w:style>
  <w:style w:type="paragraph" w:customStyle="1" w:styleId="font5">
    <w:name w:val="font5"/>
    <w:basedOn w:val="Normal"/>
    <w:rsid w:val="008A2966"/>
    <w:pPr>
      <w:spacing w:before="100" w:beforeAutospacing="1" w:after="100" w:afterAutospacing="1"/>
    </w:pPr>
    <w:rPr>
      <w:rFonts w:ascii="Arial Narrow" w:hAnsi="Arial Narrow"/>
      <w:color w:val="FFFFFF"/>
      <w:sz w:val="20"/>
      <w:szCs w:val="20"/>
      <w:lang w:eastAsia="ro-RO"/>
    </w:rPr>
  </w:style>
  <w:style w:type="paragraph" w:customStyle="1" w:styleId="font6">
    <w:name w:val="font6"/>
    <w:basedOn w:val="Normal"/>
    <w:rsid w:val="008A2966"/>
    <w:pPr>
      <w:spacing w:before="100" w:beforeAutospacing="1" w:after="100" w:afterAutospacing="1"/>
    </w:pPr>
    <w:rPr>
      <w:rFonts w:ascii="Arial Narrow" w:hAnsi="Arial Narrow"/>
      <w:b/>
      <w:bCs/>
      <w:color w:val="FFFFFF"/>
      <w:sz w:val="20"/>
      <w:szCs w:val="20"/>
      <w:lang w:eastAsia="ro-RO"/>
    </w:rPr>
  </w:style>
  <w:style w:type="paragraph" w:customStyle="1" w:styleId="xl64">
    <w:name w:val="xl64"/>
    <w:basedOn w:val="Normal"/>
    <w:rsid w:val="008A2966"/>
    <w:pPr>
      <w:shd w:val="clear" w:color="000000" w:fill="FFFF00"/>
      <w:spacing w:before="100" w:beforeAutospacing="1" w:after="100" w:afterAutospacing="1"/>
    </w:pPr>
    <w:rPr>
      <w:rFonts w:ascii="Arial" w:hAnsi="Arial" w:cs="Arial"/>
      <w:b/>
      <w:bCs/>
      <w:lang w:eastAsia="ro-RO"/>
    </w:rPr>
  </w:style>
  <w:style w:type="paragraph" w:customStyle="1" w:styleId="xl65">
    <w:name w:val="xl65"/>
    <w:basedOn w:val="Normal"/>
    <w:rsid w:val="008A2966"/>
    <w:pPr>
      <w:shd w:val="clear" w:color="000000" w:fill="FFFF00"/>
      <w:spacing w:before="100" w:beforeAutospacing="1" w:after="100" w:afterAutospacing="1"/>
    </w:pPr>
    <w:rPr>
      <w:lang w:eastAsia="ro-RO"/>
    </w:rPr>
  </w:style>
  <w:style w:type="paragraph" w:customStyle="1" w:styleId="xl66">
    <w:name w:val="xl66"/>
    <w:basedOn w:val="Normal"/>
    <w:rsid w:val="008A2966"/>
    <w:pPr>
      <w:spacing w:before="100" w:beforeAutospacing="1" w:after="100" w:afterAutospacing="1"/>
    </w:pPr>
    <w:rPr>
      <w:rFonts w:ascii="Arial" w:hAnsi="Arial" w:cs="Arial"/>
      <w:b/>
      <w:bCs/>
      <w:u w:val="single"/>
      <w:lang w:eastAsia="ro-RO"/>
    </w:rPr>
  </w:style>
  <w:style w:type="paragraph" w:customStyle="1" w:styleId="xl67">
    <w:name w:val="xl67"/>
    <w:basedOn w:val="Normal"/>
    <w:rsid w:val="008A2966"/>
    <w:pPr>
      <w:pBdr>
        <w:bottom w:val="single" w:sz="4" w:space="0" w:color="auto"/>
      </w:pBdr>
      <w:spacing w:before="100" w:beforeAutospacing="1" w:after="100" w:afterAutospacing="1"/>
    </w:pPr>
    <w:rPr>
      <w:rFonts w:ascii="Arial" w:hAnsi="Arial" w:cs="Arial"/>
      <w:b/>
      <w:bCs/>
      <w:sz w:val="20"/>
      <w:szCs w:val="20"/>
      <w:lang w:eastAsia="ro-RO"/>
    </w:rPr>
  </w:style>
  <w:style w:type="paragraph" w:customStyle="1" w:styleId="xl68">
    <w:name w:val="xl68"/>
    <w:basedOn w:val="Normal"/>
    <w:rsid w:val="008A2966"/>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ascii="Arial Narrow" w:hAnsi="Arial Narrow"/>
      <w:b/>
      <w:bCs/>
      <w:sz w:val="20"/>
      <w:szCs w:val="20"/>
      <w:lang w:eastAsia="ro-RO"/>
    </w:rPr>
  </w:style>
  <w:style w:type="paragraph" w:customStyle="1" w:styleId="xl69">
    <w:name w:val="xl69"/>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Narrow" w:hAnsi="Arial Narrow"/>
      <w:sz w:val="20"/>
      <w:szCs w:val="20"/>
      <w:lang w:eastAsia="ro-RO"/>
    </w:rPr>
  </w:style>
  <w:style w:type="paragraph" w:customStyle="1" w:styleId="xl70">
    <w:name w:val="xl70"/>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lang w:eastAsia="ro-RO"/>
    </w:rPr>
  </w:style>
  <w:style w:type="paragraph" w:customStyle="1" w:styleId="xl71">
    <w:name w:val="xl71"/>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sz w:val="20"/>
      <w:szCs w:val="20"/>
      <w:lang w:eastAsia="ro-RO"/>
    </w:rPr>
  </w:style>
  <w:style w:type="paragraph" w:customStyle="1" w:styleId="xl72">
    <w:name w:val="xl72"/>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lang w:eastAsia="ro-RO"/>
    </w:rPr>
  </w:style>
  <w:style w:type="paragraph" w:customStyle="1" w:styleId="xl73">
    <w:name w:val="xl73"/>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lang w:eastAsia="ro-RO"/>
    </w:rPr>
  </w:style>
  <w:style w:type="paragraph" w:customStyle="1" w:styleId="xl74">
    <w:name w:val="xl74"/>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Narrow" w:hAnsi="Arial Narrow"/>
      <w:sz w:val="20"/>
      <w:szCs w:val="20"/>
      <w:lang w:eastAsia="ro-RO"/>
    </w:rPr>
  </w:style>
  <w:style w:type="paragraph" w:customStyle="1" w:styleId="xl75">
    <w:name w:val="xl75"/>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Arial Narrow" w:hAnsi="Arial Narrow"/>
      <w:sz w:val="20"/>
      <w:szCs w:val="20"/>
      <w:lang w:eastAsia="ro-RO"/>
    </w:rPr>
  </w:style>
  <w:style w:type="paragraph" w:customStyle="1" w:styleId="xl76">
    <w:name w:val="xl76"/>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textAlignment w:val="top"/>
    </w:pPr>
    <w:rPr>
      <w:rFonts w:ascii="Arial Narrow" w:hAnsi="Arial Narrow"/>
      <w:b/>
      <w:bCs/>
      <w:sz w:val="20"/>
      <w:szCs w:val="20"/>
      <w:lang w:eastAsia="ro-RO"/>
    </w:rPr>
  </w:style>
  <w:style w:type="paragraph" w:customStyle="1" w:styleId="xl77">
    <w:name w:val="xl77"/>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pPr>
    <w:rPr>
      <w:rFonts w:ascii="Arial Narrow" w:hAnsi="Arial Narrow"/>
      <w:b/>
      <w:bCs/>
      <w:sz w:val="20"/>
      <w:szCs w:val="20"/>
      <w:lang w:eastAsia="ro-RO"/>
    </w:rPr>
  </w:style>
  <w:style w:type="paragraph" w:customStyle="1" w:styleId="xl78">
    <w:name w:val="xl78"/>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pPr>
    <w:rPr>
      <w:rFonts w:ascii="Arial Narrow" w:hAnsi="Arial Narrow"/>
      <w:b/>
      <w:bCs/>
      <w:sz w:val="20"/>
      <w:szCs w:val="20"/>
      <w:lang w:eastAsia="ro-RO"/>
    </w:rPr>
  </w:style>
  <w:style w:type="paragraph" w:customStyle="1" w:styleId="xl79">
    <w:name w:val="xl79"/>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Arial Narrow" w:hAnsi="Arial Narrow"/>
      <w:b/>
      <w:bCs/>
      <w:sz w:val="20"/>
      <w:szCs w:val="20"/>
      <w:lang w:eastAsia="ro-RO"/>
    </w:rPr>
  </w:style>
  <w:style w:type="paragraph" w:customStyle="1" w:styleId="xl80">
    <w:name w:val="xl80"/>
    <w:basedOn w:val="Normal"/>
    <w:rsid w:val="008A2966"/>
    <w:pPr>
      <w:pBdr>
        <w:top w:val="single" w:sz="4" w:space="0" w:color="auto"/>
      </w:pBdr>
      <w:spacing w:before="100" w:beforeAutospacing="1" w:after="100" w:afterAutospacing="1"/>
      <w:textAlignment w:val="top"/>
    </w:pPr>
    <w:rPr>
      <w:rFonts w:ascii="Arial" w:hAnsi="Arial" w:cs="Arial"/>
      <w:i/>
      <w:iCs/>
      <w:sz w:val="18"/>
      <w:szCs w:val="18"/>
      <w:lang w:eastAsia="ro-RO"/>
    </w:rPr>
  </w:style>
  <w:style w:type="paragraph" w:customStyle="1" w:styleId="xl81">
    <w:name w:val="xl81"/>
    <w:basedOn w:val="Normal"/>
    <w:rsid w:val="008A2966"/>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top"/>
    </w:pPr>
    <w:rPr>
      <w:rFonts w:ascii="Arial Narrow" w:hAnsi="Arial Narrow"/>
      <w:b/>
      <w:bCs/>
      <w:sz w:val="20"/>
      <w:szCs w:val="20"/>
      <w:lang w:eastAsia="ro-RO"/>
    </w:rPr>
  </w:style>
  <w:style w:type="paragraph" w:customStyle="1" w:styleId="xl82">
    <w:name w:val="xl82"/>
    <w:basedOn w:val="Normal"/>
    <w:rsid w:val="008A2966"/>
    <w:pPr>
      <w:spacing w:before="100" w:beforeAutospacing="1" w:after="100" w:afterAutospacing="1"/>
    </w:pPr>
    <w:rPr>
      <w:rFonts w:ascii="Arial" w:hAnsi="Arial" w:cs="Arial"/>
      <w:b/>
      <w:bCs/>
      <w:sz w:val="20"/>
      <w:szCs w:val="20"/>
      <w:lang w:eastAsia="ro-RO"/>
    </w:rPr>
  </w:style>
  <w:style w:type="paragraph" w:customStyle="1" w:styleId="xl83">
    <w:name w:val="xl83"/>
    <w:basedOn w:val="Normal"/>
    <w:rsid w:val="008A2966"/>
    <w:pPr>
      <w:spacing w:before="100" w:beforeAutospacing="1" w:after="100" w:afterAutospacing="1"/>
    </w:pPr>
    <w:rPr>
      <w:rFonts w:ascii="Arial" w:hAnsi="Arial" w:cs="Arial"/>
      <w:sz w:val="20"/>
      <w:szCs w:val="20"/>
      <w:lang w:eastAsia="ro-RO"/>
    </w:rPr>
  </w:style>
  <w:style w:type="paragraph" w:customStyle="1" w:styleId="xl84">
    <w:name w:val="xl84"/>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20"/>
      <w:szCs w:val="20"/>
      <w:lang w:eastAsia="ro-RO"/>
    </w:rPr>
  </w:style>
  <w:style w:type="paragraph" w:customStyle="1" w:styleId="xl85">
    <w:name w:val="xl85"/>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20"/>
      <w:szCs w:val="20"/>
      <w:lang w:eastAsia="ro-RO"/>
    </w:rPr>
  </w:style>
  <w:style w:type="paragraph" w:customStyle="1" w:styleId="xl86">
    <w:name w:val="xl86"/>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20"/>
      <w:szCs w:val="20"/>
      <w:lang w:eastAsia="ro-RO"/>
    </w:rPr>
  </w:style>
  <w:style w:type="paragraph" w:customStyle="1" w:styleId="xl87">
    <w:name w:val="xl87"/>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20"/>
      <w:szCs w:val="20"/>
      <w:lang w:eastAsia="ro-RO"/>
    </w:rPr>
  </w:style>
  <w:style w:type="paragraph" w:customStyle="1" w:styleId="xl88">
    <w:name w:val="xl88"/>
    <w:basedOn w:val="Normal"/>
    <w:rsid w:val="008A2966"/>
    <w:pPr>
      <w:spacing w:before="100" w:beforeAutospacing="1" w:after="100" w:afterAutospacing="1"/>
      <w:textAlignment w:val="center"/>
    </w:pPr>
    <w:rPr>
      <w:rFonts w:ascii="Arial Narrow" w:hAnsi="Arial Narrow"/>
      <w:sz w:val="20"/>
      <w:szCs w:val="20"/>
      <w:lang w:eastAsia="ro-RO"/>
    </w:rPr>
  </w:style>
  <w:style w:type="paragraph" w:customStyle="1" w:styleId="xl89">
    <w:name w:val="xl89"/>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textAlignment w:val="center"/>
    </w:pPr>
    <w:rPr>
      <w:rFonts w:ascii="Arial Narrow" w:hAnsi="Arial Narrow"/>
      <w:b/>
      <w:bCs/>
      <w:sz w:val="20"/>
      <w:szCs w:val="20"/>
      <w:lang w:eastAsia="ro-RO"/>
    </w:rPr>
  </w:style>
  <w:style w:type="paragraph" w:customStyle="1" w:styleId="xl90">
    <w:name w:val="xl90"/>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textAlignment w:val="center"/>
    </w:pPr>
    <w:rPr>
      <w:rFonts w:ascii="Arial Narrow" w:hAnsi="Arial Narrow"/>
      <w:b/>
      <w:bCs/>
      <w:sz w:val="20"/>
      <w:szCs w:val="20"/>
      <w:lang w:eastAsia="ro-RO"/>
    </w:rPr>
  </w:style>
  <w:style w:type="paragraph" w:customStyle="1" w:styleId="xl91">
    <w:name w:val="xl91"/>
    <w:basedOn w:val="Normal"/>
    <w:rsid w:val="008A2966"/>
    <w:pPr>
      <w:spacing w:before="100" w:beforeAutospacing="1" w:after="100" w:afterAutospacing="1"/>
    </w:pPr>
    <w:rPr>
      <w:rFonts w:ascii="Arial" w:hAnsi="Arial" w:cs="Arial"/>
      <w:i/>
      <w:iCs/>
      <w:sz w:val="20"/>
      <w:szCs w:val="20"/>
      <w:lang w:eastAsia="ro-RO"/>
    </w:rPr>
  </w:style>
  <w:style w:type="paragraph" w:customStyle="1" w:styleId="xl92">
    <w:name w:val="xl92"/>
    <w:basedOn w:val="Normal"/>
    <w:rsid w:val="008A2966"/>
    <w:pPr>
      <w:pBdr>
        <w:bottom w:val="single" w:sz="4" w:space="0" w:color="auto"/>
      </w:pBdr>
      <w:spacing w:before="100" w:beforeAutospacing="1" w:after="100" w:afterAutospacing="1"/>
    </w:pPr>
    <w:rPr>
      <w:rFonts w:ascii="Arial" w:hAnsi="Arial" w:cs="Arial"/>
      <w:b/>
      <w:bCs/>
      <w:sz w:val="20"/>
      <w:szCs w:val="20"/>
      <w:lang w:eastAsia="ro-RO"/>
    </w:rPr>
  </w:style>
  <w:style w:type="paragraph" w:customStyle="1" w:styleId="xl93">
    <w:name w:val="xl93"/>
    <w:basedOn w:val="Normal"/>
    <w:rsid w:val="008A2966"/>
    <w:pPr>
      <w:spacing w:before="100" w:beforeAutospacing="1" w:after="100" w:afterAutospacing="1"/>
    </w:pPr>
    <w:rPr>
      <w:rFonts w:ascii="Arial" w:hAnsi="Arial" w:cs="Arial"/>
      <w:b/>
      <w:bCs/>
      <w:sz w:val="20"/>
      <w:szCs w:val="20"/>
      <w:lang w:eastAsia="ro-RO"/>
    </w:rPr>
  </w:style>
  <w:style w:type="paragraph" w:customStyle="1" w:styleId="xl94">
    <w:name w:val="xl94"/>
    <w:basedOn w:val="Normal"/>
    <w:rsid w:val="008A2966"/>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top"/>
    </w:pPr>
    <w:rPr>
      <w:rFonts w:ascii="Arial Narrow" w:hAnsi="Arial Narrow"/>
      <w:sz w:val="20"/>
      <w:szCs w:val="20"/>
      <w:lang w:eastAsia="ro-RO"/>
    </w:rPr>
  </w:style>
  <w:style w:type="paragraph" w:customStyle="1" w:styleId="xl95">
    <w:name w:val="xl95"/>
    <w:basedOn w:val="Normal"/>
    <w:rsid w:val="008A2966"/>
    <w:pPr>
      <w:pBdr>
        <w:top w:val="single" w:sz="4" w:space="0" w:color="auto"/>
        <w:left w:val="single" w:sz="4" w:space="0" w:color="auto"/>
        <w:bottom w:val="single" w:sz="4" w:space="0" w:color="auto"/>
      </w:pBdr>
      <w:shd w:val="clear" w:color="000000" w:fill="CCFFFF"/>
      <w:spacing w:before="100" w:beforeAutospacing="1" w:after="100" w:afterAutospacing="1"/>
      <w:jc w:val="center"/>
      <w:textAlignment w:val="top"/>
    </w:pPr>
    <w:rPr>
      <w:rFonts w:ascii="Arial Narrow" w:hAnsi="Arial Narrow"/>
      <w:sz w:val="20"/>
      <w:szCs w:val="20"/>
      <w:lang w:eastAsia="ro-RO"/>
    </w:rPr>
  </w:style>
  <w:style w:type="paragraph" w:customStyle="1" w:styleId="xl96">
    <w:name w:val="xl96"/>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lang w:eastAsia="ro-RO"/>
    </w:rPr>
  </w:style>
  <w:style w:type="paragraph" w:customStyle="1" w:styleId="xl97">
    <w:name w:val="xl97"/>
    <w:basedOn w:val="Normal"/>
    <w:rsid w:val="008A2966"/>
    <w:pPr>
      <w:pBdr>
        <w:top w:val="single" w:sz="4" w:space="0" w:color="auto"/>
        <w:left w:val="single" w:sz="4" w:space="0" w:color="auto"/>
        <w:bottom w:val="single" w:sz="4" w:space="0" w:color="auto"/>
      </w:pBdr>
      <w:spacing w:before="100" w:beforeAutospacing="1" w:after="100" w:afterAutospacing="1"/>
      <w:jc w:val="center"/>
    </w:pPr>
    <w:rPr>
      <w:rFonts w:ascii="Arial Narrow" w:hAnsi="Arial Narrow"/>
      <w:sz w:val="20"/>
      <w:szCs w:val="20"/>
      <w:lang w:eastAsia="ro-RO"/>
    </w:rPr>
  </w:style>
  <w:style w:type="paragraph" w:customStyle="1" w:styleId="xl98">
    <w:name w:val="xl98"/>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6"/>
      <w:szCs w:val="16"/>
      <w:lang w:eastAsia="ro-RO"/>
    </w:rPr>
  </w:style>
  <w:style w:type="paragraph" w:customStyle="1" w:styleId="xl99">
    <w:name w:val="xl99"/>
    <w:basedOn w:val="Normal"/>
    <w:rsid w:val="008A2966"/>
    <w:pPr>
      <w:spacing w:before="100" w:beforeAutospacing="1" w:after="100" w:afterAutospacing="1"/>
    </w:pPr>
    <w:rPr>
      <w:rFonts w:ascii="Arial" w:hAnsi="Arial" w:cs="Arial"/>
      <w:sz w:val="20"/>
      <w:szCs w:val="20"/>
      <w:lang w:eastAsia="ro-RO"/>
    </w:rPr>
  </w:style>
  <w:style w:type="paragraph" w:customStyle="1" w:styleId="xl100">
    <w:name w:val="xl100"/>
    <w:basedOn w:val="Normal"/>
    <w:rsid w:val="008A2966"/>
    <w:pPr>
      <w:pBdr>
        <w:top w:val="single" w:sz="4" w:space="0" w:color="auto"/>
        <w:left w:val="single" w:sz="4" w:space="0" w:color="auto"/>
        <w:bottom w:val="single" w:sz="4" w:space="0" w:color="auto"/>
        <w:right w:val="single" w:sz="4" w:space="0" w:color="auto"/>
      </w:pBdr>
      <w:shd w:val="clear" w:color="000000" w:fill="E5E0EC"/>
      <w:spacing w:before="100" w:beforeAutospacing="1" w:after="100" w:afterAutospacing="1"/>
      <w:jc w:val="center"/>
      <w:textAlignment w:val="top"/>
    </w:pPr>
    <w:rPr>
      <w:rFonts w:ascii="Arial Narrow" w:hAnsi="Arial Narrow"/>
      <w:sz w:val="20"/>
      <w:szCs w:val="20"/>
      <w:lang w:eastAsia="ro-RO"/>
    </w:rPr>
  </w:style>
  <w:style w:type="paragraph" w:customStyle="1" w:styleId="xl101">
    <w:name w:val="xl101"/>
    <w:basedOn w:val="Normal"/>
    <w:rsid w:val="008A2966"/>
    <w:pPr>
      <w:pBdr>
        <w:top w:val="single" w:sz="4" w:space="0" w:color="auto"/>
        <w:left w:val="single" w:sz="4" w:space="0" w:color="auto"/>
        <w:bottom w:val="single" w:sz="4" w:space="0" w:color="auto"/>
        <w:right w:val="single" w:sz="4" w:space="0" w:color="auto"/>
      </w:pBdr>
      <w:shd w:val="clear" w:color="000000" w:fill="E5E0EC"/>
      <w:spacing w:before="100" w:beforeAutospacing="1" w:after="100" w:afterAutospacing="1"/>
    </w:pPr>
    <w:rPr>
      <w:rFonts w:ascii="Arial Narrow" w:hAnsi="Arial Narrow"/>
      <w:sz w:val="20"/>
      <w:szCs w:val="20"/>
      <w:lang w:eastAsia="ro-RO"/>
    </w:rPr>
  </w:style>
  <w:style w:type="paragraph" w:customStyle="1" w:styleId="xl102">
    <w:name w:val="xl102"/>
    <w:basedOn w:val="Normal"/>
    <w:rsid w:val="008A2966"/>
    <w:pPr>
      <w:pBdr>
        <w:top w:val="single" w:sz="4" w:space="0" w:color="auto"/>
        <w:left w:val="single" w:sz="4" w:space="0" w:color="auto"/>
        <w:bottom w:val="single" w:sz="4" w:space="0" w:color="auto"/>
        <w:right w:val="single" w:sz="4" w:space="0" w:color="auto"/>
      </w:pBdr>
      <w:shd w:val="clear" w:color="000000" w:fill="E5E0EC"/>
      <w:spacing w:before="100" w:beforeAutospacing="1" w:after="100" w:afterAutospacing="1"/>
    </w:pPr>
    <w:rPr>
      <w:rFonts w:ascii="Arial Narrow" w:hAnsi="Arial Narrow"/>
      <w:sz w:val="20"/>
      <w:szCs w:val="20"/>
      <w:lang w:eastAsia="ro-RO"/>
    </w:rPr>
  </w:style>
  <w:style w:type="paragraph" w:customStyle="1" w:styleId="xl103">
    <w:name w:val="xl103"/>
    <w:basedOn w:val="Normal"/>
    <w:rsid w:val="008A2966"/>
    <w:pPr>
      <w:pBdr>
        <w:top w:val="single" w:sz="4" w:space="0" w:color="auto"/>
        <w:left w:val="single" w:sz="4" w:space="0" w:color="auto"/>
        <w:bottom w:val="single" w:sz="4" w:space="0" w:color="auto"/>
      </w:pBdr>
      <w:shd w:val="clear" w:color="000000" w:fill="E5E0EC"/>
      <w:spacing w:before="100" w:beforeAutospacing="1" w:after="100" w:afterAutospacing="1"/>
      <w:jc w:val="center"/>
      <w:textAlignment w:val="center"/>
    </w:pPr>
    <w:rPr>
      <w:rFonts w:ascii="Arial Narrow" w:hAnsi="Arial Narrow"/>
      <w:b/>
      <w:bCs/>
      <w:sz w:val="20"/>
      <w:szCs w:val="20"/>
      <w:lang w:eastAsia="ro-RO"/>
    </w:rPr>
  </w:style>
  <w:style w:type="paragraph" w:customStyle="1" w:styleId="xl104">
    <w:name w:val="xl104"/>
    <w:basedOn w:val="Normal"/>
    <w:rsid w:val="008A2966"/>
    <w:pPr>
      <w:pBdr>
        <w:top w:val="single" w:sz="4" w:space="0" w:color="auto"/>
        <w:left w:val="single" w:sz="4" w:space="0" w:color="auto"/>
        <w:bottom w:val="single" w:sz="4" w:space="0" w:color="auto"/>
        <w:right w:val="single" w:sz="4" w:space="0" w:color="auto"/>
      </w:pBdr>
      <w:shd w:val="clear" w:color="000000" w:fill="E5E0EC"/>
      <w:spacing w:before="100" w:beforeAutospacing="1" w:after="100" w:afterAutospacing="1"/>
      <w:jc w:val="center"/>
      <w:textAlignment w:val="top"/>
    </w:pPr>
    <w:rPr>
      <w:rFonts w:ascii="Arial Narrow" w:hAnsi="Arial Narrow"/>
      <w:b/>
      <w:bCs/>
      <w:sz w:val="20"/>
      <w:szCs w:val="20"/>
      <w:lang w:eastAsia="ro-RO"/>
    </w:rPr>
  </w:style>
  <w:style w:type="paragraph" w:customStyle="1" w:styleId="xl105">
    <w:name w:val="xl105"/>
    <w:basedOn w:val="Normal"/>
    <w:rsid w:val="008A2966"/>
    <w:pPr>
      <w:pBdr>
        <w:top w:val="single" w:sz="4" w:space="0" w:color="auto"/>
        <w:left w:val="single" w:sz="4" w:space="0" w:color="auto"/>
        <w:bottom w:val="single" w:sz="4" w:space="0" w:color="auto"/>
      </w:pBdr>
      <w:shd w:val="clear" w:color="000000" w:fill="E5E0EC"/>
      <w:spacing w:before="100" w:beforeAutospacing="1" w:after="100" w:afterAutospacing="1"/>
      <w:jc w:val="right"/>
      <w:textAlignment w:val="center"/>
    </w:pPr>
    <w:rPr>
      <w:rFonts w:ascii="Arial Narrow" w:hAnsi="Arial Narrow"/>
      <w:sz w:val="20"/>
      <w:szCs w:val="20"/>
      <w:lang w:eastAsia="ro-RO"/>
    </w:rPr>
  </w:style>
  <w:style w:type="paragraph" w:customStyle="1" w:styleId="xl106">
    <w:name w:val="xl106"/>
    <w:basedOn w:val="Normal"/>
    <w:rsid w:val="008A2966"/>
    <w:pPr>
      <w:pBdr>
        <w:top w:val="single" w:sz="4" w:space="0" w:color="auto"/>
        <w:left w:val="single" w:sz="4" w:space="0" w:color="auto"/>
        <w:bottom w:val="single" w:sz="4" w:space="0" w:color="auto"/>
      </w:pBdr>
      <w:shd w:val="clear" w:color="000000" w:fill="E5E0EC"/>
      <w:spacing w:before="100" w:beforeAutospacing="1" w:after="100" w:afterAutospacing="1"/>
      <w:jc w:val="right"/>
      <w:textAlignment w:val="center"/>
    </w:pPr>
    <w:rPr>
      <w:rFonts w:ascii="Arial Narrow" w:hAnsi="Arial Narrow"/>
      <w:sz w:val="20"/>
      <w:szCs w:val="20"/>
      <w:lang w:eastAsia="ro-RO"/>
    </w:rPr>
  </w:style>
  <w:style w:type="paragraph" w:customStyle="1" w:styleId="xl107">
    <w:name w:val="xl107"/>
    <w:basedOn w:val="Normal"/>
    <w:rsid w:val="008A2966"/>
    <w:pPr>
      <w:pBdr>
        <w:top w:val="single" w:sz="4" w:space="0" w:color="auto"/>
        <w:left w:val="single" w:sz="4" w:space="0" w:color="auto"/>
        <w:bottom w:val="single" w:sz="4" w:space="0" w:color="auto"/>
        <w:right w:val="single" w:sz="4" w:space="0" w:color="auto"/>
      </w:pBdr>
      <w:shd w:val="clear" w:color="000000" w:fill="E5E0EC"/>
      <w:spacing w:before="100" w:beforeAutospacing="1" w:after="100" w:afterAutospacing="1"/>
      <w:jc w:val="right"/>
      <w:textAlignment w:val="center"/>
    </w:pPr>
    <w:rPr>
      <w:rFonts w:ascii="Arial Narrow" w:hAnsi="Arial Narrow"/>
      <w:sz w:val="20"/>
      <w:szCs w:val="20"/>
      <w:lang w:eastAsia="ro-RO"/>
    </w:rPr>
  </w:style>
  <w:style w:type="paragraph" w:customStyle="1" w:styleId="xl108">
    <w:name w:val="xl108"/>
    <w:basedOn w:val="Normal"/>
    <w:rsid w:val="008A2966"/>
    <w:pPr>
      <w:pBdr>
        <w:top w:val="single" w:sz="4" w:space="0" w:color="auto"/>
        <w:left w:val="single" w:sz="4" w:space="0" w:color="auto"/>
        <w:bottom w:val="single" w:sz="4" w:space="0" w:color="auto"/>
      </w:pBdr>
      <w:shd w:val="clear" w:color="000000" w:fill="E5E0EC"/>
      <w:spacing w:before="100" w:beforeAutospacing="1" w:after="100" w:afterAutospacing="1"/>
      <w:jc w:val="right"/>
      <w:textAlignment w:val="center"/>
    </w:pPr>
    <w:rPr>
      <w:rFonts w:ascii="Arial Narrow" w:hAnsi="Arial Narrow"/>
      <w:b/>
      <w:bCs/>
      <w:sz w:val="20"/>
      <w:szCs w:val="20"/>
      <w:lang w:eastAsia="ro-RO"/>
    </w:rPr>
  </w:style>
  <w:style w:type="paragraph" w:customStyle="1" w:styleId="xl109">
    <w:name w:val="xl109"/>
    <w:basedOn w:val="Normal"/>
    <w:rsid w:val="008A2966"/>
    <w:pPr>
      <w:pBdr>
        <w:top w:val="single" w:sz="4" w:space="0" w:color="auto"/>
        <w:left w:val="single" w:sz="4" w:space="0" w:color="auto"/>
      </w:pBdr>
      <w:shd w:val="clear" w:color="000000" w:fill="E5E0EC"/>
      <w:spacing w:before="100" w:beforeAutospacing="1" w:after="100" w:afterAutospacing="1"/>
    </w:pPr>
    <w:rPr>
      <w:lang w:eastAsia="ro-RO"/>
    </w:rPr>
  </w:style>
  <w:style w:type="paragraph" w:customStyle="1" w:styleId="xl110">
    <w:name w:val="xl110"/>
    <w:basedOn w:val="Normal"/>
    <w:rsid w:val="008A2966"/>
    <w:pPr>
      <w:pBdr>
        <w:top w:val="single" w:sz="4" w:space="0" w:color="auto"/>
        <w:right w:val="single" w:sz="4" w:space="0" w:color="auto"/>
      </w:pBdr>
      <w:shd w:val="clear" w:color="000000" w:fill="E5E0EC"/>
      <w:spacing w:before="100" w:beforeAutospacing="1" w:after="100" w:afterAutospacing="1"/>
    </w:pPr>
    <w:rPr>
      <w:lang w:eastAsia="ro-RO"/>
    </w:rPr>
  </w:style>
  <w:style w:type="paragraph" w:customStyle="1" w:styleId="xl111">
    <w:name w:val="xl111"/>
    <w:basedOn w:val="Normal"/>
    <w:rsid w:val="008A2966"/>
    <w:pPr>
      <w:pBdr>
        <w:top w:val="single" w:sz="4" w:space="0" w:color="auto"/>
        <w:left w:val="single" w:sz="4" w:space="0" w:color="auto"/>
        <w:bottom w:val="single" w:sz="4" w:space="0" w:color="auto"/>
      </w:pBdr>
      <w:shd w:val="clear" w:color="000000" w:fill="CCFFFF"/>
      <w:spacing w:before="100" w:beforeAutospacing="1" w:after="100" w:afterAutospacing="1"/>
      <w:jc w:val="center"/>
      <w:textAlignment w:val="top"/>
    </w:pPr>
    <w:rPr>
      <w:rFonts w:ascii="Arial Narrow" w:hAnsi="Arial Narrow"/>
      <w:b/>
      <w:bCs/>
      <w:sz w:val="20"/>
      <w:szCs w:val="20"/>
      <w:lang w:eastAsia="ro-RO"/>
    </w:rPr>
  </w:style>
  <w:style w:type="paragraph" w:customStyle="1" w:styleId="xl112">
    <w:name w:val="xl112"/>
    <w:basedOn w:val="Normal"/>
    <w:rsid w:val="008A2966"/>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ascii="Arial Narrow" w:hAnsi="Arial Narrow"/>
      <w:sz w:val="20"/>
      <w:szCs w:val="20"/>
      <w:lang w:eastAsia="ro-RO"/>
    </w:rPr>
  </w:style>
  <w:style w:type="paragraph" w:customStyle="1" w:styleId="xl113">
    <w:name w:val="xl113"/>
    <w:basedOn w:val="Normal"/>
    <w:rsid w:val="008A2966"/>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ascii="Arial Narrow" w:hAnsi="Arial Narrow"/>
      <w:sz w:val="20"/>
      <w:szCs w:val="20"/>
      <w:lang w:eastAsia="ro-RO"/>
    </w:rPr>
  </w:style>
  <w:style w:type="paragraph" w:customStyle="1" w:styleId="xl114">
    <w:name w:val="xl114"/>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lang w:eastAsia="ro-RO"/>
    </w:rPr>
  </w:style>
  <w:style w:type="paragraph" w:customStyle="1" w:styleId="xl115">
    <w:name w:val="xl115"/>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6"/>
      <w:szCs w:val="16"/>
      <w:lang w:eastAsia="ro-RO"/>
    </w:rPr>
  </w:style>
  <w:style w:type="paragraph" w:customStyle="1" w:styleId="xl116">
    <w:name w:val="xl116"/>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lang w:eastAsia="ro-RO"/>
    </w:rPr>
  </w:style>
  <w:style w:type="paragraph" w:customStyle="1" w:styleId="xl117">
    <w:name w:val="xl117"/>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lang w:eastAsia="ro-RO"/>
    </w:rPr>
  </w:style>
  <w:style w:type="paragraph" w:customStyle="1" w:styleId="xl118">
    <w:name w:val="xl118"/>
    <w:basedOn w:val="Normal"/>
    <w:rsid w:val="008A2966"/>
    <w:pPr>
      <w:spacing w:before="100" w:beforeAutospacing="1" w:after="100" w:afterAutospacing="1"/>
    </w:pPr>
    <w:rPr>
      <w:rFonts w:ascii="Arial" w:hAnsi="Arial" w:cs="Arial"/>
      <w:b/>
      <w:bCs/>
      <w:sz w:val="20"/>
      <w:szCs w:val="20"/>
      <w:lang w:eastAsia="ro-RO"/>
    </w:rPr>
  </w:style>
  <w:style w:type="paragraph" w:customStyle="1" w:styleId="xl119">
    <w:name w:val="xl119"/>
    <w:basedOn w:val="Normal"/>
    <w:rsid w:val="008A2966"/>
    <w:pPr>
      <w:spacing w:before="100" w:beforeAutospacing="1" w:after="100" w:afterAutospacing="1"/>
    </w:pPr>
    <w:rPr>
      <w:rFonts w:ascii="Arial Narrow" w:hAnsi="Arial Narrow"/>
      <w:i/>
      <w:iCs/>
      <w:sz w:val="20"/>
      <w:szCs w:val="20"/>
      <w:lang w:eastAsia="ro-RO"/>
    </w:rPr>
  </w:style>
  <w:style w:type="paragraph" w:customStyle="1" w:styleId="xl120">
    <w:name w:val="xl120"/>
    <w:basedOn w:val="Normal"/>
    <w:rsid w:val="008A2966"/>
    <w:pPr>
      <w:spacing w:before="100" w:beforeAutospacing="1" w:after="100" w:afterAutospacing="1"/>
    </w:pPr>
    <w:rPr>
      <w:rFonts w:ascii="Arial Narrow" w:hAnsi="Arial Narrow"/>
      <w:b/>
      <w:bCs/>
      <w:sz w:val="20"/>
      <w:szCs w:val="20"/>
      <w:lang w:eastAsia="ro-RO"/>
    </w:rPr>
  </w:style>
  <w:style w:type="paragraph" w:customStyle="1" w:styleId="xl121">
    <w:name w:val="xl121"/>
    <w:basedOn w:val="Normal"/>
    <w:rsid w:val="008A2966"/>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right"/>
      <w:textAlignment w:val="top"/>
    </w:pPr>
    <w:rPr>
      <w:rFonts w:ascii="Arial Narrow" w:hAnsi="Arial Narrow"/>
      <w:b/>
      <w:bCs/>
      <w:sz w:val="20"/>
      <w:szCs w:val="20"/>
      <w:lang w:eastAsia="ro-RO"/>
    </w:rPr>
  </w:style>
  <w:style w:type="paragraph" w:customStyle="1" w:styleId="xl122">
    <w:name w:val="xl122"/>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pPr>
    <w:rPr>
      <w:rFonts w:ascii="Arial Narrow" w:hAnsi="Arial Narrow"/>
      <w:b/>
      <w:bCs/>
      <w:sz w:val="20"/>
      <w:szCs w:val="20"/>
      <w:lang w:eastAsia="ro-RO"/>
    </w:rPr>
  </w:style>
  <w:style w:type="paragraph" w:customStyle="1" w:styleId="xl123">
    <w:name w:val="xl123"/>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pPr>
    <w:rPr>
      <w:rFonts w:ascii="Arial Narrow" w:hAnsi="Arial Narrow"/>
      <w:b/>
      <w:bCs/>
      <w:sz w:val="20"/>
      <w:szCs w:val="20"/>
      <w:lang w:eastAsia="ro-RO"/>
    </w:rPr>
  </w:style>
  <w:style w:type="paragraph" w:customStyle="1" w:styleId="xl124">
    <w:name w:val="xl124"/>
    <w:basedOn w:val="Normal"/>
    <w:rsid w:val="008A2966"/>
    <w:pPr>
      <w:pBdr>
        <w:top w:val="single" w:sz="4" w:space="0" w:color="auto"/>
        <w:left w:val="single" w:sz="4" w:space="0" w:color="auto"/>
        <w:bottom w:val="single" w:sz="4" w:space="0" w:color="auto"/>
      </w:pBdr>
      <w:shd w:val="clear" w:color="000000" w:fill="C0C0C0"/>
      <w:spacing w:before="100" w:beforeAutospacing="1" w:after="100" w:afterAutospacing="1"/>
      <w:jc w:val="center"/>
    </w:pPr>
    <w:rPr>
      <w:rFonts w:ascii="Arial Narrow" w:hAnsi="Arial Narrow"/>
      <w:b/>
      <w:bCs/>
      <w:sz w:val="20"/>
      <w:szCs w:val="20"/>
      <w:lang w:eastAsia="ro-RO"/>
    </w:rPr>
  </w:style>
  <w:style w:type="paragraph" w:customStyle="1" w:styleId="xl125">
    <w:name w:val="xl125"/>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lang w:eastAsia="ro-RO"/>
    </w:rPr>
  </w:style>
  <w:style w:type="paragraph" w:customStyle="1" w:styleId="xl126">
    <w:name w:val="xl126"/>
    <w:basedOn w:val="Normal"/>
    <w:rsid w:val="008A2966"/>
    <w:pPr>
      <w:pBdr>
        <w:left w:val="single" w:sz="4" w:space="0" w:color="auto"/>
      </w:pBdr>
      <w:spacing w:before="100" w:beforeAutospacing="1" w:after="100" w:afterAutospacing="1"/>
    </w:pPr>
    <w:rPr>
      <w:lang w:eastAsia="ro-RO"/>
    </w:rPr>
  </w:style>
  <w:style w:type="paragraph" w:customStyle="1" w:styleId="xl127">
    <w:name w:val="xl127"/>
    <w:basedOn w:val="Normal"/>
    <w:rsid w:val="008A2966"/>
    <w:pPr>
      <w:spacing w:before="100" w:beforeAutospacing="1" w:after="100" w:afterAutospacing="1"/>
      <w:textAlignment w:val="top"/>
    </w:pPr>
    <w:rPr>
      <w:rFonts w:ascii="Arial Narrow" w:hAnsi="Arial Narrow"/>
      <w:i/>
      <w:iCs/>
      <w:sz w:val="18"/>
      <w:szCs w:val="18"/>
      <w:lang w:eastAsia="ro-RO"/>
    </w:rPr>
  </w:style>
  <w:style w:type="paragraph" w:customStyle="1" w:styleId="xl128">
    <w:name w:val="xl128"/>
    <w:basedOn w:val="Normal"/>
    <w:rsid w:val="008A2966"/>
    <w:pPr>
      <w:spacing w:before="100" w:beforeAutospacing="1" w:after="100" w:afterAutospacing="1"/>
      <w:jc w:val="center"/>
    </w:pPr>
    <w:rPr>
      <w:rFonts w:ascii="Arial Narrow" w:hAnsi="Arial Narrow"/>
      <w:b/>
      <w:bCs/>
      <w:sz w:val="20"/>
      <w:szCs w:val="20"/>
      <w:lang w:eastAsia="ro-RO"/>
    </w:rPr>
  </w:style>
  <w:style w:type="paragraph" w:customStyle="1" w:styleId="xl129">
    <w:name w:val="xl129"/>
    <w:basedOn w:val="Normal"/>
    <w:rsid w:val="008A2966"/>
    <w:pPr>
      <w:spacing w:before="100" w:beforeAutospacing="1" w:after="100" w:afterAutospacing="1"/>
    </w:pPr>
    <w:rPr>
      <w:rFonts w:ascii="Arial Narrow" w:hAnsi="Arial Narrow"/>
      <w:b/>
      <w:bCs/>
      <w:i/>
      <w:iCs/>
      <w:sz w:val="20"/>
      <w:szCs w:val="20"/>
      <w:lang w:eastAsia="ro-RO"/>
    </w:rPr>
  </w:style>
  <w:style w:type="paragraph" w:customStyle="1" w:styleId="xl130">
    <w:name w:val="xl130"/>
    <w:basedOn w:val="Normal"/>
    <w:rsid w:val="008A2966"/>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pPr>
    <w:rPr>
      <w:rFonts w:ascii="Arial Narrow" w:hAnsi="Arial Narrow"/>
      <w:b/>
      <w:bCs/>
      <w:sz w:val="20"/>
      <w:szCs w:val="20"/>
      <w:lang w:eastAsia="ro-RO"/>
    </w:rPr>
  </w:style>
  <w:style w:type="paragraph" w:customStyle="1" w:styleId="xl131">
    <w:name w:val="xl131"/>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pPr>
    <w:rPr>
      <w:rFonts w:ascii="Arial Narrow" w:hAnsi="Arial Narrow"/>
      <w:b/>
      <w:bCs/>
      <w:sz w:val="20"/>
      <w:szCs w:val="20"/>
      <w:lang w:eastAsia="ro-RO"/>
    </w:rPr>
  </w:style>
  <w:style w:type="paragraph" w:customStyle="1" w:styleId="xl132">
    <w:name w:val="xl132"/>
    <w:basedOn w:val="Normal"/>
    <w:rsid w:val="008A2966"/>
    <w:pPr>
      <w:pBdr>
        <w:top w:val="single" w:sz="4" w:space="0" w:color="auto"/>
        <w:left w:val="single" w:sz="4" w:space="0" w:color="auto"/>
        <w:bottom w:val="single" w:sz="4" w:space="0" w:color="auto"/>
      </w:pBdr>
      <w:shd w:val="clear" w:color="000000" w:fill="C0C0C0"/>
      <w:spacing w:before="100" w:beforeAutospacing="1" w:after="100" w:afterAutospacing="1"/>
      <w:jc w:val="center"/>
    </w:pPr>
    <w:rPr>
      <w:rFonts w:ascii="Arial Narrow" w:hAnsi="Arial Narrow"/>
      <w:b/>
      <w:bCs/>
      <w:sz w:val="20"/>
      <w:szCs w:val="20"/>
      <w:lang w:eastAsia="ro-RO"/>
    </w:rPr>
  </w:style>
  <w:style w:type="paragraph" w:customStyle="1" w:styleId="xl133">
    <w:name w:val="xl133"/>
    <w:basedOn w:val="Normal"/>
    <w:rsid w:val="008A2966"/>
    <w:pPr>
      <w:pBdr>
        <w:top w:val="single" w:sz="4" w:space="0" w:color="auto"/>
        <w:left w:val="single" w:sz="4" w:space="0" w:color="auto"/>
        <w:bottom w:val="single" w:sz="4" w:space="0" w:color="auto"/>
      </w:pBdr>
      <w:spacing w:before="100" w:beforeAutospacing="1" w:after="100" w:afterAutospacing="1"/>
      <w:jc w:val="center"/>
    </w:pPr>
    <w:rPr>
      <w:rFonts w:ascii="Arial Narrow" w:hAnsi="Arial Narrow"/>
      <w:sz w:val="20"/>
      <w:szCs w:val="20"/>
      <w:lang w:eastAsia="ro-RO"/>
    </w:rPr>
  </w:style>
  <w:style w:type="paragraph" w:customStyle="1" w:styleId="xl134">
    <w:name w:val="xl134"/>
    <w:basedOn w:val="Normal"/>
    <w:rsid w:val="008A2966"/>
    <w:pPr>
      <w:spacing w:before="100" w:beforeAutospacing="1" w:after="100" w:afterAutospacing="1"/>
      <w:jc w:val="center"/>
      <w:textAlignment w:val="top"/>
    </w:pPr>
    <w:rPr>
      <w:rFonts w:ascii="Arial Narrow" w:hAnsi="Arial Narrow"/>
      <w:sz w:val="20"/>
      <w:szCs w:val="20"/>
      <w:lang w:eastAsia="ro-RO"/>
    </w:rPr>
  </w:style>
  <w:style w:type="paragraph" w:customStyle="1" w:styleId="xl135">
    <w:name w:val="xl135"/>
    <w:basedOn w:val="Normal"/>
    <w:rsid w:val="008A2966"/>
    <w:pPr>
      <w:shd w:val="clear" w:color="000000" w:fill="FFFFFF"/>
      <w:spacing w:before="100" w:beforeAutospacing="1" w:after="100" w:afterAutospacing="1"/>
      <w:jc w:val="center"/>
      <w:textAlignment w:val="top"/>
    </w:pPr>
    <w:rPr>
      <w:rFonts w:ascii="Arial Narrow" w:hAnsi="Arial Narrow"/>
      <w:sz w:val="20"/>
      <w:szCs w:val="20"/>
      <w:lang w:eastAsia="ro-RO"/>
    </w:rPr>
  </w:style>
  <w:style w:type="paragraph" w:customStyle="1" w:styleId="xl136">
    <w:name w:val="xl136"/>
    <w:basedOn w:val="Normal"/>
    <w:rsid w:val="008A2966"/>
    <w:pPr>
      <w:spacing w:before="100" w:beforeAutospacing="1" w:after="100" w:afterAutospacing="1"/>
      <w:textAlignment w:val="top"/>
    </w:pPr>
    <w:rPr>
      <w:rFonts w:ascii="Arial Narrow" w:hAnsi="Arial Narrow"/>
      <w:sz w:val="20"/>
      <w:szCs w:val="20"/>
      <w:lang w:eastAsia="ro-RO"/>
    </w:rPr>
  </w:style>
  <w:style w:type="paragraph" w:customStyle="1" w:styleId="xl137">
    <w:name w:val="xl137"/>
    <w:basedOn w:val="Normal"/>
    <w:rsid w:val="008A2966"/>
    <w:pPr>
      <w:spacing w:before="100" w:beforeAutospacing="1" w:after="100" w:afterAutospacing="1"/>
      <w:textAlignment w:val="top"/>
    </w:pPr>
    <w:rPr>
      <w:lang w:eastAsia="ro-RO"/>
    </w:rPr>
  </w:style>
  <w:style w:type="paragraph" w:customStyle="1" w:styleId="xl138">
    <w:name w:val="xl138"/>
    <w:basedOn w:val="Normal"/>
    <w:rsid w:val="008A2966"/>
    <w:pPr>
      <w:pBdr>
        <w:left w:val="single" w:sz="4" w:space="0" w:color="auto"/>
      </w:pBdr>
      <w:spacing w:before="100" w:beforeAutospacing="1" w:after="100" w:afterAutospacing="1"/>
      <w:jc w:val="center"/>
      <w:textAlignment w:val="top"/>
    </w:pPr>
    <w:rPr>
      <w:rFonts w:ascii="Arial Narrow" w:hAnsi="Arial Narrow"/>
      <w:sz w:val="20"/>
      <w:szCs w:val="20"/>
      <w:lang w:eastAsia="ro-RO"/>
    </w:rPr>
  </w:style>
  <w:style w:type="paragraph" w:customStyle="1" w:styleId="xl139">
    <w:name w:val="xl139"/>
    <w:basedOn w:val="Normal"/>
    <w:rsid w:val="008A296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pPr>
    <w:rPr>
      <w:rFonts w:ascii="Arial Narrow" w:hAnsi="Arial Narrow"/>
      <w:b/>
      <w:bCs/>
      <w:sz w:val="20"/>
      <w:szCs w:val="20"/>
      <w:lang w:eastAsia="ro-RO"/>
    </w:rPr>
  </w:style>
  <w:style w:type="paragraph" w:customStyle="1" w:styleId="xl140">
    <w:name w:val="xl140"/>
    <w:basedOn w:val="Normal"/>
    <w:rsid w:val="008A2966"/>
    <w:pPr>
      <w:pBdr>
        <w:left w:val="single" w:sz="4" w:space="0" w:color="auto"/>
      </w:pBdr>
      <w:spacing w:before="100" w:beforeAutospacing="1" w:after="100" w:afterAutospacing="1"/>
    </w:pPr>
    <w:rPr>
      <w:rFonts w:ascii="Arial Narrow" w:hAnsi="Arial Narrow"/>
      <w:b/>
      <w:bCs/>
      <w:sz w:val="20"/>
      <w:szCs w:val="20"/>
      <w:lang w:eastAsia="ro-RO"/>
    </w:rPr>
  </w:style>
  <w:style w:type="paragraph" w:customStyle="1" w:styleId="xl141">
    <w:name w:val="xl141"/>
    <w:basedOn w:val="Normal"/>
    <w:rsid w:val="008A2966"/>
    <w:pPr>
      <w:shd w:val="clear" w:color="000000" w:fill="FFFFFF"/>
      <w:spacing w:before="100" w:beforeAutospacing="1" w:after="100" w:afterAutospacing="1"/>
    </w:pPr>
    <w:rPr>
      <w:rFonts w:ascii="Arial Narrow" w:hAnsi="Arial Narrow"/>
      <w:b/>
      <w:bCs/>
      <w:sz w:val="20"/>
      <w:szCs w:val="20"/>
      <w:lang w:eastAsia="ro-RO"/>
    </w:rPr>
  </w:style>
  <w:style w:type="paragraph" w:customStyle="1" w:styleId="xl142">
    <w:name w:val="xl142"/>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b/>
      <w:bCs/>
      <w:sz w:val="20"/>
      <w:szCs w:val="20"/>
      <w:lang w:eastAsia="ro-RO"/>
    </w:rPr>
  </w:style>
  <w:style w:type="paragraph" w:customStyle="1" w:styleId="xl143">
    <w:name w:val="xl143"/>
    <w:basedOn w:val="Normal"/>
    <w:rsid w:val="008A2966"/>
    <w:pPr>
      <w:pBdr>
        <w:left w:val="single" w:sz="4" w:space="0" w:color="auto"/>
      </w:pBdr>
      <w:spacing w:before="100" w:beforeAutospacing="1" w:after="100" w:afterAutospacing="1"/>
    </w:pPr>
    <w:rPr>
      <w:rFonts w:ascii="Arial Narrow" w:hAnsi="Arial Narrow"/>
      <w:sz w:val="20"/>
      <w:szCs w:val="20"/>
      <w:lang w:eastAsia="ro-RO"/>
    </w:rPr>
  </w:style>
  <w:style w:type="paragraph" w:customStyle="1" w:styleId="xl144">
    <w:name w:val="xl144"/>
    <w:basedOn w:val="Normal"/>
    <w:rsid w:val="008A2966"/>
    <w:pPr>
      <w:shd w:val="clear" w:color="000000" w:fill="FFFFFF"/>
      <w:spacing w:before="100" w:beforeAutospacing="1" w:after="100" w:afterAutospacing="1"/>
    </w:pPr>
    <w:rPr>
      <w:rFonts w:ascii="Arial Narrow" w:hAnsi="Arial Narrow"/>
      <w:sz w:val="20"/>
      <w:szCs w:val="20"/>
      <w:lang w:eastAsia="ro-RO"/>
    </w:rPr>
  </w:style>
  <w:style w:type="paragraph" w:customStyle="1" w:styleId="xl145">
    <w:name w:val="xl145"/>
    <w:basedOn w:val="Normal"/>
    <w:rsid w:val="008A2966"/>
    <w:pPr>
      <w:spacing w:before="100" w:beforeAutospacing="1" w:after="100" w:afterAutospacing="1"/>
    </w:pPr>
    <w:rPr>
      <w:rFonts w:ascii="Arial Narrow" w:hAnsi="Arial Narrow"/>
      <w:b/>
      <w:bCs/>
      <w:sz w:val="20"/>
      <w:szCs w:val="20"/>
      <w:lang w:eastAsia="ro-RO"/>
    </w:rPr>
  </w:style>
  <w:style w:type="paragraph" w:customStyle="1" w:styleId="xl146">
    <w:name w:val="xl146"/>
    <w:basedOn w:val="Normal"/>
    <w:rsid w:val="008A2966"/>
    <w:pPr>
      <w:spacing w:before="100" w:beforeAutospacing="1" w:after="100" w:afterAutospacing="1"/>
    </w:pPr>
    <w:rPr>
      <w:rFonts w:ascii="Arial Narrow" w:hAnsi="Arial Narrow"/>
      <w:sz w:val="20"/>
      <w:szCs w:val="20"/>
      <w:lang w:eastAsia="ro-RO"/>
    </w:rPr>
  </w:style>
  <w:style w:type="paragraph" w:customStyle="1" w:styleId="xl147">
    <w:name w:val="xl147"/>
    <w:basedOn w:val="Normal"/>
    <w:rsid w:val="008A2966"/>
    <w:pPr>
      <w:spacing w:before="100" w:beforeAutospacing="1" w:after="100" w:afterAutospacing="1"/>
    </w:pPr>
    <w:rPr>
      <w:lang w:eastAsia="ro-RO"/>
    </w:rPr>
  </w:style>
  <w:style w:type="paragraph" w:customStyle="1" w:styleId="xl148">
    <w:name w:val="xl148"/>
    <w:basedOn w:val="Normal"/>
    <w:rsid w:val="008A2966"/>
    <w:pPr>
      <w:spacing w:before="100" w:beforeAutospacing="1" w:after="100" w:afterAutospacing="1"/>
    </w:pPr>
    <w:rPr>
      <w:lang w:eastAsia="ro-RO"/>
    </w:rPr>
  </w:style>
  <w:style w:type="paragraph" w:customStyle="1" w:styleId="xl149">
    <w:name w:val="xl149"/>
    <w:basedOn w:val="Normal"/>
    <w:rsid w:val="008A2966"/>
    <w:pPr>
      <w:pBdr>
        <w:top w:val="single" w:sz="4" w:space="0" w:color="auto"/>
        <w:left w:val="single" w:sz="4" w:space="0" w:color="auto"/>
        <w:bottom w:val="single" w:sz="4" w:space="0" w:color="auto"/>
        <w:right w:val="single" w:sz="4" w:space="0" w:color="auto"/>
      </w:pBdr>
      <w:shd w:val="clear" w:color="000000" w:fill="F2DDDC"/>
      <w:spacing w:before="100" w:beforeAutospacing="1" w:after="100" w:afterAutospacing="1"/>
    </w:pPr>
    <w:rPr>
      <w:rFonts w:ascii="Arial Narrow" w:hAnsi="Arial Narrow"/>
      <w:sz w:val="20"/>
      <w:szCs w:val="20"/>
      <w:lang w:eastAsia="ro-RO"/>
    </w:rPr>
  </w:style>
  <w:style w:type="paragraph" w:customStyle="1" w:styleId="xl150">
    <w:name w:val="xl150"/>
    <w:basedOn w:val="Normal"/>
    <w:rsid w:val="008A2966"/>
    <w:pPr>
      <w:pBdr>
        <w:top w:val="single" w:sz="4" w:space="0" w:color="auto"/>
        <w:left w:val="single" w:sz="4" w:space="0" w:color="auto"/>
        <w:bottom w:val="single" w:sz="4" w:space="0" w:color="auto"/>
      </w:pBdr>
      <w:shd w:val="clear" w:color="000000" w:fill="F2DDDC"/>
      <w:spacing w:before="100" w:beforeAutospacing="1" w:after="100" w:afterAutospacing="1"/>
      <w:jc w:val="center"/>
    </w:pPr>
    <w:rPr>
      <w:rFonts w:ascii="Arial Narrow" w:hAnsi="Arial Narrow"/>
      <w:sz w:val="20"/>
      <w:szCs w:val="20"/>
      <w:lang w:eastAsia="ro-RO"/>
    </w:rPr>
  </w:style>
  <w:style w:type="paragraph" w:customStyle="1" w:styleId="xl151">
    <w:name w:val="xl151"/>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Narrow" w:hAnsi="Arial Narrow"/>
      <w:sz w:val="20"/>
      <w:szCs w:val="20"/>
      <w:lang w:eastAsia="ro-RO"/>
    </w:rPr>
  </w:style>
  <w:style w:type="paragraph" w:customStyle="1" w:styleId="xl152">
    <w:name w:val="xl152"/>
    <w:basedOn w:val="Normal"/>
    <w:rsid w:val="008A2966"/>
    <w:pPr>
      <w:pBdr>
        <w:top w:val="single" w:sz="4" w:space="0" w:color="auto"/>
        <w:left w:val="single" w:sz="4" w:space="0" w:color="auto"/>
        <w:bottom w:val="single" w:sz="4" w:space="0" w:color="auto"/>
        <w:right w:val="single" w:sz="4" w:space="0" w:color="auto"/>
      </w:pBdr>
      <w:shd w:val="clear" w:color="000000" w:fill="F2DDDC"/>
      <w:spacing w:before="100" w:beforeAutospacing="1" w:after="100" w:afterAutospacing="1"/>
    </w:pPr>
    <w:rPr>
      <w:rFonts w:ascii="Arial Narrow" w:hAnsi="Arial Narrow"/>
      <w:sz w:val="20"/>
      <w:szCs w:val="20"/>
      <w:lang w:eastAsia="ro-RO"/>
    </w:rPr>
  </w:style>
  <w:style w:type="paragraph" w:customStyle="1" w:styleId="xl153">
    <w:name w:val="xl153"/>
    <w:basedOn w:val="Normal"/>
    <w:rsid w:val="008A2966"/>
    <w:pPr>
      <w:pBdr>
        <w:top w:val="single" w:sz="4" w:space="0" w:color="auto"/>
        <w:left w:val="single" w:sz="4" w:space="0" w:color="auto"/>
        <w:bottom w:val="single" w:sz="4" w:space="0" w:color="auto"/>
      </w:pBdr>
      <w:shd w:val="clear" w:color="000000" w:fill="F2DDDC"/>
      <w:spacing w:before="100" w:beforeAutospacing="1" w:after="100" w:afterAutospacing="1"/>
      <w:jc w:val="center"/>
    </w:pPr>
    <w:rPr>
      <w:rFonts w:ascii="Arial Narrow" w:hAnsi="Arial Narrow"/>
      <w:sz w:val="20"/>
      <w:szCs w:val="20"/>
      <w:lang w:eastAsia="ro-RO"/>
    </w:rPr>
  </w:style>
  <w:style w:type="paragraph" w:customStyle="1" w:styleId="xl154">
    <w:name w:val="xl154"/>
    <w:basedOn w:val="Normal"/>
    <w:rsid w:val="008A2966"/>
    <w:pPr>
      <w:pBdr>
        <w:top w:val="single" w:sz="4" w:space="0" w:color="auto"/>
      </w:pBdr>
      <w:spacing w:before="100" w:beforeAutospacing="1" w:after="100" w:afterAutospacing="1"/>
      <w:textAlignment w:val="top"/>
    </w:pPr>
    <w:rPr>
      <w:rFonts w:ascii="Arial" w:hAnsi="Arial" w:cs="Arial"/>
      <w:i/>
      <w:iCs/>
      <w:sz w:val="18"/>
      <w:szCs w:val="18"/>
      <w:lang w:eastAsia="ro-RO"/>
    </w:rPr>
  </w:style>
  <w:style w:type="paragraph" w:customStyle="1" w:styleId="xl155">
    <w:name w:val="xl155"/>
    <w:basedOn w:val="Normal"/>
    <w:rsid w:val="008A2966"/>
    <w:pPr>
      <w:spacing w:before="100" w:beforeAutospacing="1" w:after="100" w:afterAutospacing="1"/>
      <w:textAlignment w:val="top"/>
    </w:pPr>
    <w:rPr>
      <w:rFonts w:ascii="Arial" w:hAnsi="Arial" w:cs="Arial"/>
      <w:i/>
      <w:iCs/>
      <w:sz w:val="18"/>
      <w:szCs w:val="18"/>
      <w:lang w:eastAsia="ro-RO"/>
    </w:rPr>
  </w:style>
  <w:style w:type="paragraph" w:customStyle="1" w:styleId="xl156">
    <w:name w:val="xl156"/>
    <w:basedOn w:val="Normal"/>
    <w:rsid w:val="008A2966"/>
    <w:pPr>
      <w:pBdr>
        <w:top w:val="single" w:sz="4" w:space="0" w:color="auto"/>
        <w:left w:val="single" w:sz="4" w:space="0" w:color="auto"/>
        <w:right w:val="single" w:sz="4" w:space="0" w:color="auto"/>
      </w:pBdr>
      <w:shd w:val="clear" w:color="000000" w:fill="CCFFFF"/>
      <w:spacing w:before="100" w:beforeAutospacing="1" w:after="100" w:afterAutospacing="1"/>
    </w:pPr>
    <w:rPr>
      <w:rFonts w:ascii="Arial Narrow" w:hAnsi="Arial Narrow"/>
      <w:sz w:val="20"/>
      <w:szCs w:val="20"/>
      <w:lang w:eastAsia="ro-RO"/>
    </w:rPr>
  </w:style>
  <w:style w:type="paragraph" w:customStyle="1" w:styleId="xl157">
    <w:name w:val="xl157"/>
    <w:basedOn w:val="Normal"/>
    <w:rsid w:val="008A2966"/>
    <w:pPr>
      <w:pBdr>
        <w:left w:val="single" w:sz="4" w:space="0" w:color="auto"/>
        <w:bottom w:val="single" w:sz="4" w:space="0" w:color="auto"/>
        <w:right w:val="single" w:sz="4" w:space="0" w:color="auto"/>
      </w:pBdr>
      <w:shd w:val="clear" w:color="000000" w:fill="CCFFFF"/>
      <w:spacing w:before="100" w:beforeAutospacing="1" w:after="100" w:afterAutospacing="1"/>
    </w:pPr>
    <w:rPr>
      <w:rFonts w:ascii="Arial Narrow" w:hAnsi="Arial Narrow"/>
      <w:sz w:val="20"/>
      <w:szCs w:val="20"/>
      <w:lang w:eastAsia="ro-RO"/>
    </w:rPr>
  </w:style>
  <w:style w:type="paragraph" w:customStyle="1" w:styleId="xl158">
    <w:name w:val="xl158"/>
    <w:basedOn w:val="Normal"/>
    <w:rsid w:val="008A2966"/>
    <w:pPr>
      <w:pBdr>
        <w:top w:val="single" w:sz="4" w:space="0" w:color="auto"/>
        <w:left w:val="single" w:sz="4" w:space="0" w:color="auto"/>
        <w:bottom w:val="single" w:sz="4" w:space="0" w:color="auto"/>
      </w:pBdr>
      <w:shd w:val="clear" w:color="000000" w:fill="CCFFFF"/>
      <w:spacing w:before="100" w:beforeAutospacing="1" w:after="100" w:afterAutospacing="1"/>
      <w:jc w:val="center"/>
    </w:pPr>
    <w:rPr>
      <w:rFonts w:ascii="Arial Narrow" w:hAnsi="Arial Narrow"/>
      <w:b/>
      <w:bCs/>
      <w:sz w:val="20"/>
      <w:szCs w:val="20"/>
      <w:lang w:eastAsia="ro-RO"/>
    </w:rPr>
  </w:style>
  <w:style w:type="paragraph" w:customStyle="1" w:styleId="xl159">
    <w:name w:val="xl159"/>
    <w:basedOn w:val="Normal"/>
    <w:rsid w:val="008A2966"/>
    <w:pPr>
      <w:pBdr>
        <w:top w:val="single" w:sz="4" w:space="0" w:color="auto"/>
        <w:bottom w:val="single" w:sz="4" w:space="0" w:color="auto"/>
      </w:pBdr>
      <w:shd w:val="clear" w:color="000000" w:fill="CCFFFF"/>
      <w:spacing w:before="100" w:beforeAutospacing="1" w:after="100" w:afterAutospacing="1"/>
      <w:jc w:val="center"/>
    </w:pPr>
    <w:rPr>
      <w:rFonts w:ascii="Arial Narrow" w:hAnsi="Arial Narrow"/>
      <w:b/>
      <w:bCs/>
      <w:sz w:val="20"/>
      <w:szCs w:val="20"/>
      <w:lang w:eastAsia="ro-RO"/>
    </w:rPr>
  </w:style>
  <w:style w:type="paragraph" w:customStyle="1" w:styleId="xl160">
    <w:name w:val="xl160"/>
    <w:basedOn w:val="Normal"/>
    <w:rsid w:val="008A2966"/>
    <w:pPr>
      <w:pBdr>
        <w:top w:val="single" w:sz="4" w:space="0" w:color="auto"/>
        <w:bottom w:val="single" w:sz="4" w:space="0" w:color="auto"/>
        <w:right w:val="single" w:sz="4" w:space="0" w:color="auto"/>
      </w:pBdr>
      <w:spacing w:before="100" w:beforeAutospacing="1" w:after="100" w:afterAutospacing="1"/>
    </w:pPr>
    <w:rPr>
      <w:lang w:eastAsia="ro-RO"/>
    </w:rPr>
  </w:style>
  <w:style w:type="paragraph" w:customStyle="1" w:styleId="xl161">
    <w:name w:val="xl161"/>
    <w:basedOn w:val="Normal"/>
    <w:rsid w:val="008A2966"/>
    <w:pPr>
      <w:pBdr>
        <w:top w:val="single" w:sz="4" w:space="0" w:color="auto"/>
        <w:left w:val="single" w:sz="4" w:space="0" w:color="auto"/>
        <w:right w:val="single" w:sz="4" w:space="0" w:color="auto"/>
      </w:pBdr>
      <w:shd w:val="clear" w:color="000000" w:fill="CCFFFF"/>
      <w:spacing w:before="100" w:beforeAutospacing="1" w:after="100" w:afterAutospacing="1"/>
      <w:jc w:val="center"/>
      <w:textAlignment w:val="top"/>
    </w:pPr>
    <w:rPr>
      <w:rFonts w:ascii="Arial Narrow" w:hAnsi="Arial Narrow"/>
      <w:sz w:val="20"/>
      <w:szCs w:val="20"/>
      <w:lang w:eastAsia="ro-RO"/>
    </w:rPr>
  </w:style>
  <w:style w:type="paragraph" w:customStyle="1" w:styleId="xl162">
    <w:name w:val="xl162"/>
    <w:basedOn w:val="Normal"/>
    <w:rsid w:val="008A2966"/>
    <w:pPr>
      <w:pBdr>
        <w:left w:val="single" w:sz="4" w:space="0" w:color="auto"/>
        <w:bottom w:val="single" w:sz="4" w:space="0" w:color="auto"/>
        <w:right w:val="single" w:sz="4" w:space="0" w:color="auto"/>
      </w:pBdr>
      <w:shd w:val="clear" w:color="000000" w:fill="CCFFFF"/>
      <w:spacing w:before="100" w:beforeAutospacing="1" w:after="100" w:afterAutospacing="1"/>
      <w:jc w:val="center"/>
      <w:textAlignment w:val="top"/>
    </w:pPr>
    <w:rPr>
      <w:rFonts w:ascii="Arial Narrow" w:hAnsi="Arial Narrow"/>
      <w:sz w:val="20"/>
      <w:szCs w:val="20"/>
      <w:lang w:eastAsia="ro-RO"/>
    </w:rPr>
  </w:style>
  <w:style w:type="paragraph" w:customStyle="1" w:styleId="xl163">
    <w:name w:val="xl163"/>
    <w:basedOn w:val="Normal"/>
    <w:rsid w:val="008A2966"/>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top"/>
    </w:pPr>
    <w:rPr>
      <w:rFonts w:ascii="Arial Narrow" w:hAnsi="Arial Narrow"/>
      <w:b/>
      <w:bCs/>
      <w:sz w:val="20"/>
      <w:szCs w:val="20"/>
      <w:lang w:eastAsia="ro-RO"/>
    </w:rPr>
  </w:style>
  <w:style w:type="paragraph" w:customStyle="1" w:styleId="xl164">
    <w:name w:val="xl164"/>
    <w:basedOn w:val="Normal"/>
    <w:rsid w:val="008A2966"/>
    <w:pPr>
      <w:pBdr>
        <w:top w:val="single" w:sz="4" w:space="0" w:color="auto"/>
        <w:left w:val="single" w:sz="4" w:space="0" w:color="auto"/>
        <w:right w:val="single" w:sz="4" w:space="0" w:color="auto"/>
      </w:pBdr>
      <w:spacing w:before="100" w:beforeAutospacing="1" w:after="100" w:afterAutospacing="1"/>
      <w:textAlignment w:val="center"/>
    </w:pPr>
    <w:rPr>
      <w:rFonts w:ascii="Arial Narrow" w:hAnsi="Arial Narrow"/>
      <w:sz w:val="20"/>
      <w:szCs w:val="20"/>
      <w:lang w:eastAsia="ro-RO"/>
    </w:rPr>
  </w:style>
  <w:style w:type="paragraph" w:customStyle="1" w:styleId="xl165">
    <w:name w:val="xl165"/>
    <w:basedOn w:val="Normal"/>
    <w:rsid w:val="008A2966"/>
    <w:pPr>
      <w:pBdr>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20"/>
      <w:szCs w:val="20"/>
      <w:lang w:eastAsia="ro-RO"/>
    </w:rPr>
  </w:style>
  <w:style w:type="paragraph" w:customStyle="1" w:styleId="xl166">
    <w:name w:val="xl166"/>
    <w:basedOn w:val="Normal"/>
    <w:rsid w:val="008A2966"/>
    <w:pPr>
      <w:pBdr>
        <w:top w:val="single" w:sz="4" w:space="0" w:color="auto"/>
        <w:left w:val="single" w:sz="4" w:space="0" w:color="auto"/>
        <w:right w:val="single" w:sz="4" w:space="0" w:color="auto"/>
      </w:pBdr>
      <w:spacing w:before="100" w:beforeAutospacing="1" w:after="100" w:afterAutospacing="1"/>
      <w:textAlignment w:val="center"/>
    </w:pPr>
    <w:rPr>
      <w:rFonts w:ascii="Arial Narrow" w:hAnsi="Arial Narrow"/>
      <w:sz w:val="20"/>
      <w:szCs w:val="20"/>
      <w:lang w:eastAsia="ro-RO"/>
    </w:rPr>
  </w:style>
  <w:style w:type="paragraph" w:customStyle="1" w:styleId="xl167">
    <w:name w:val="xl167"/>
    <w:basedOn w:val="Normal"/>
    <w:rsid w:val="008A2966"/>
    <w:pPr>
      <w:pBdr>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20"/>
      <w:szCs w:val="20"/>
      <w:lang w:eastAsia="ro-RO"/>
    </w:rPr>
  </w:style>
  <w:style w:type="paragraph" w:customStyle="1" w:styleId="xl168">
    <w:name w:val="xl168"/>
    <w:basedOn w:val="Normal"/>
    <w:rsid w:val="008A2966"/>
    <w:pPr>
      <w:pBdr>
        <w:top w:val="single" w:sz="4" w:space="0" w:color="auto"/>
        <w:left w:val="single" w:sz="4" w:space="0" w:color="auto"/>
        <w:bottom w:val="single" w:sz="4" w:space="0" w:color="auto"/>
        <w:right w:val="single" w:sz="4" w:space="0" w:color="auto"/>
      </w:pBdr>
      <w:shd w:val="clear" w:color="000000" w:fill="E5E0EC"/>
      <w:spacing w:before="100" w:beforeAutospacing="1" w:after="100" w:afterAutospacing="1"/>
      <w:jc w:val="center"/>
      <w:textAlignment w:val="center"/>
    </w:pPr>
    <w:rPr>
      <w:rFonts w:ascii="Arial Narrow" w:hAnsi="Arial Narrow"/>
      <w:b/>
      <w:bCs/>
      <w:sz w:val="20"/>
      <w:szCs w:val="20"/>
      <w:lang w:eastAsia="ro-RO"/>
    </w:rPr>
  </w:style>
  <w:style w:type="paragraph" w:customStyle="1" w:styleId="xl169">
    <w:name w:val="xl169"/>
    <w:basedOn w:val="Normal"/>
    <w:rsid w:val="008A2966"/>
    <w:pPr>
      <w:pBdr>
        <w:top w:val="single" w:sz="4" w:space="0" w:color="auto"/>
        <w:left w:val="single" w:sz="4" w:space="0" w:color="auto"/>
        <w:right w:val="single" w:sz="4" w:space="0" w:color="auto"/>
      </w:pBdr>
      <w:shd w:val="clear" w:color="000000" w:fill="CCFFFF"/>
      <w:spacing w:before="100" w:beforeAutospacing="1" w:after="100" w:afterAutospacing="1"/>
      <w:jc w:val="center"/>
      <w:textAlignment w:val="center"/>
    </w:pPr>
    <w:rPr>
      <w:rFonts w:ascii="Arial Narrow" w:hAnsi="Arial Narrow"/>
      <w:b/>
      <w:bCs/>
      <w:sz w:val="20"/>
      <w:szCs w:val="20"/>
      <w:lang w:eastAsia="ro-RO"/>
    </w:rPr>
  </w:style>
  <w:style w:type="paragraph" w:customStyle="1" w:styleId="xl170">
    <w:name w:val="xl170"/>
    <w:basedOn w:val="Normal"/>
    <w:rsid w:val="008A2966"/>
    <w:pPr>
      <w:pBdr>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ascii="Arial Narrow" w:hAnsi="Arial Narrow"/>
      <w:b/>
      <w:bCs/>
      <w:sz w:val="20"/>
      <w:szCs w:val="20"/>
      <w:lang w:eastAsia="ro-RO"/>
    </w:rPr>
  </w:style>
  <w:style w:type="paragraph" w:customStyle="1" w:styleId="xl171">
    <w:name w:val="xl171"/>
    <w:basedOn w:val="Normal"/>
    <w:rsid w:val="008A2966"/>
    <w:pPr>
      <w:pBdr>
        <w:top w:val="single" w:sz="4" w:space="0" w:color="auto"/>
        <w:left w:val="single" w:sz="4" w:space="0" w:color="auto"/>
      </w:pBdr>
      <w:shd w:val="clear" w:color="000000" w:fill="CCFFFF"/>
      <w:spacing w:before="100" w:beforeAutospacing="1" w:after="100" w:afterAutospacing="1"/>
      <w:jc w:val="center"/>
      <w:textAlignment w:val="top"/>
    </w:pPr>
    <w:rPr>
      <w:rFonts w:ascii="Arial Narrow" w:hAnsi="Arial Narrow"/>
      <w:b/>
      <w:bCs/>
      <w:sz w:val="20"/>
      <w:szCs w:val="20"/>
      <w:lang w:eastAsia="ro-RO"/>
    </w:rPr>
  </w:style>
  <w:style w:type="paragraph" w:customStyle="1" w:styleId="xl172">
    <w:name w:val="xl172"/>
    <w:basedOn w:val="Normal"/>
    <w:rsid w:val="008A2966"/>
    <w:pPr>
      <w:pBdr>
        <w:top w:val="single" w:sz="4" w:space="0" w:color="auto"/>
        <w:right w:val="single" w:sz="4" w:space="0" w:color="auto"/>
      </w:pBdr>
      <w:shd w:val="clear" w:color="000000" w:fill="CCFFFF"/>
      <w:spacing w:before="100" w:beforeAutospacing="1" w:after="100" w:afterAutospacing="1"/>
      <w:jc w:val="center"/>
      <w:textAlignment w:val="top"/>
    </w:pPr>
    <w:rPr>
      <w:rFonts w:ascii="Arial Narrow" w:hAnsi="Arial Narrow"/>
      <w:b/>
      <w:bCs/>
      <w:sz w:val="20"/>
      <w:szCs w:val="20"/>
      <w:lang w:eastAsia="ro-RO"/>
    </w:rPr>
  </w:style>
  <w:style w:type="paragraph" w:customStyle="1" w:styleId="xl173">
    <w:name w:val="xl173"/>
    <w:basedOn w:val="Normal"/>
    <w:rsid w:val="008A2966"/>
    <w:pPr>
      <w:pBdr>
        <w:left w:val="single" w:sz="4" w:space="0" w:color="auto"/>
        <w:right w:val="single" w:sz="4" w:space="0" w:color="auto"/>
      </w:pBdr>
      <w:shd w:val="clear" w:color="000000" w:fill="CCFFFF"/>
      <w:spacing w:before="100" w:beforeAutospacing="1" w:after="100" w:afterAutospacing="1"/>
      <w:jc w:val="center"/>
      <w:textAlignment w:val="top"/>
    </w:pPr>
    <w:rPr>
      <w:rFonts w:ascii="Arial Narrow" w:hAnsi="Arial Narrow"/>
      <w:sz w:val="20"/>
      <w:szCs w:val="20"/>
      <w:lang w:eastAsia="ro-RO"/>
    </w:rPr>
  </w:style>
  <w:style w:type="paragraph" w:customStyle="1" w:styleId="xl174">
    <w:name w:val="xl174"/>
    <w:basedOn w:val="Normal"/>
    <w:rsid w:val="008A2966"/>
    <w:pPr>
      <w:pBdr>
        <w:top w:val="single" w:sz="4" w:space="0" w:color="auto"/>
        <w:left w:val="single" w:sz="4" w:space="0" w:color="auto"/>
        <w:bottom w:val="single" w:sz="4" w:space="0" w:color="auto"/>
      </w:pBdr>
      <w:shd w:val="clear" w:color="000000" w:fill="CCFFFF"/>
      <w:spacing w:before="100" w:beforeAutospacing="1" w:after="100" w:afterAutospacing="1"/>
      <w:jc w:val="center"/>
      <w:textAlignment w:val="center"/>
    </w:pPr>
    <w:rPr>
      <w:rFonts w:ascii="Arial Narrow" w:hAnsi="Arial Narrow"/>
      <w:b/>
      <w:bCs/>
      <w:sz w:val="20"/>
      <w:szCs w:val="20"/>
      <w:lang w:eastAsia="ro-RO"/>
    </w:rPr>
  </w:style>
  <w:style w:type="paragraph" w:customStyle="1" w:styleId="xl175">
    <w:name w:val="xl175"/>
    <w:basedOn w:val="Normal"/>
    <w:rsid w:val="008A2966"/>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ascii="Arial Narrow" w:hAnsi="Arial Narrow"/>
      <w:b/>
      <w:bCs/>
      <w:sz w:val="20"/>
      <w:szCs w:val="20"/>
      <w:lang w:eastAsia="ro-RO"/>
    </w:rPr>
  </w:style>
  <w:style w:type="paragraph" w:customStyle="1" w:styleId="xl176">
    <w:name w:val="xl176"/>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b/>
      <w:bCs/>
      <w:sz w:val="20"/>
      <w:szCs w:val="20"/>
      <w:lang w:eastAsia="ro-RO"/>
    </w:rPr>
  </w:style>
  <w:style w:type="paragraph" w:customStyle="1" w:styleId="xl177">
    <w:name w:val="xl177"/>
    <w:basedOn w:val="Normal"/>
    <w:rsid w:val="008A2966"/>
    <w:pPr>
      <w:pBdr>
        <w:bottom w:val="single" w:sz="4" w:space="0" w:color="auto"/>
        <w:right w:val="single" w:sz="4" w:space="0" w:color="auto"/>
      </w:pBdr>
      <w:spacing w:before="100" w:beforeAutospacing="1" w:after="100" w:afterAutospacing="1"/>
    </w:pPr>
    <w:rPr>
      <w:rFonts w:ascii="Arial Narrow" w:hAnsi="Arial Narrow"/>
      <w:sz w:val="20"/>
      <w:szCs w:val="20"/>
      <w:lang w:eastAsia="ro-RO"/>
    </w:rPr>
  </w:style>
  <w:style w:type="paragraph" w:customStyle="1" w:styleId="xl178">
    <w:name w:val="xl178"/>
    <w:basedOn w:val="Normal"/>
    <w:rsid w:val="008A2966"/>
    <w:pPr>
      <w:pBdr>
        <w:top w:val="single" w:sz="4" w:space="0" w:color="auto"/>
        <w:bottom w:val="single" w:sz="4" w:space="0" w:color="auto"/>
        <w:right w:val="single" w:sz="4" w:space="0" w:color="auto"/>
      </w:pBdr>
      <w:shd w:val="clear" w:color="000000" w:fill="CCFFFF"/>
      <w:spacing w:before="100" w:beforeAutospacing="1" w:after="100" w:afterAutospacing="1"/>
      <w:jc w:val="center"/>
    </w:pPr>
    <w:rPr>
      <w:rFonts w:ascii="Arial Narrow" w:hAnsi="Arial Narrow"/>
      <w:b/>
      <w:bCs/>
      <w:sz w:val="20"/>
      <w:szCs w:val="20"/>
      <w:lang w:eastAsia="ro-RO"/>
    </w:rPr>
  </w:style>
  <w:style w:type="paragraph" w:customStyle="1" w:styleId="xl179">
    <w:name w:val="xl179"/>
    <w:basedOn w:val="Normal"/>
    <w:rsid w:val="008A296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sz w:val="20"/>
      <w:szCs w:val="20"/>
      <w:lang w:eastAsia="ro-RO"/>
    </w:rPr>
  </w:style>
  <w:style w:type="paragraph" w:customStyle="1" w:styleId="xl180">
    <w:name w:val="xl180"/>
    <w:basedOn w:val="Normal"/>
    <w:rsid w:val="008A2966"/>
    <w:pPr>
      <w:pBdr>
        <w:top w:val="single" w:sz="4" w:space="0" w:color="auto"/>
        <w:bottom w:val="single" w:sz="4" w:space="0" w:color="auto"/>
        <w:right w:val="single" w:sz="4" w:space="0" w:color="auto"/>
      </w:pBdr>
      <w:shd w:val="clear" w:color="000000" w:fill="CCFFFF"/>
      <w:spacing w:before="100" w:beforeAutospacing="1" w:after="100" w:afterAutospacing="1"/>
      <w:jc w:val="center"/>
      <w:textAlignment w:val="top"/>
    </w:pPr>
    <w:rPr>
      <w:rFonts w:ascii="Arial Narrow" w:hAnsi="Arial Narrow"/>
      <w:sz w:val="20"/>
      <w:szCs w:val="20"/>
      <w:lang w:eastAsia="ro-RO"/>
    </w:rPr>
  </w:style>
  <w:style w:type="paragraph" w:styleId="CommentText">
    <w:name w:val="annotation text"/>
    <w:basedOn w:val="Normal"/>
    <w:link w:val="CommentTextChar"/>
    <w:uiPriority w:val="99"/>
    <w:semiHidden/>
    <w:unhideWhenUsed/>
    <w:rsid w:val="00984233"/>
    <w:rPr>
      <w:sz w:val="20"/>
      <w:szCs w:val="20"/>
      <w:lang w:val="en-US"/>
    </w:rPr>
  </w:style>
  <w:style w:type="character" w:customStyle="1" w:styleId="CommentTextChar">
    <w:name w:val="Comment Text Char"/>
    <w:link w:val="CommentText"/>
    <w:uiPriority w:val="99"/>
    <w:semiHidden/>
    <w:rsid w:val="00984233"/>
    <w:rPr>
      <w:lang w:val="en-US" w:eastAsia="en-US"/>
    </w:rPr>
  </w:style>
  <w:style w:type="character" w:customStyle="1" w:styleId="BodyText3Char1">
    <w:name w:val="Body Text 3 Char1"/>
    <w:uiPriority w:val="99"/>
    <w:semiHidden/>
    <w:rsid w:val="00984233"/>
    <w:rPr>
      <w:rFonts w:ascii="Times New Roman" w:eastAsia="Times New Roman" w:hAnsi="Times New Roman" w:cs="Times New Roman"/>
      <w:sz w:val="16"/>
      <w:szCs w:val="16"/>
      <w:lang w:eastAsia="ro-RO"/>
    </w:rPr>
  </w:style>
  <w:style w:type="character" w:customStyle="1" w:styleId="CommentSubjectChar">
    <w:name w:val="Comment Subject Char"/>
    <w:link w:val="CommentSubject"/>
    <w:uiPriority w:val="99"/>
    <w:semiHidden/>
    <w:rsid w:val="00984233"/>
    <w:rPr>
      <w:b/>
      <w:bCs/>
      <w:lang w:val="en-US"/>
    </w:rPr>
  </w:style>
  <w:style w:type="paragraph" w:styleId="CommentSubject">
    <w:name w:val="annotation subject"/>
    <w:basedOn w:val="CommentText"/>
    <w:next w:val="CommentText"/>
    <w:link w:val="CommentSubjectChar"/>
    <w:uiPriority w:val="99"/>
    <w:semiHidden/>
    <w:unhideWhenUsed/>
    <w:rsid w:val="00984233"/>
    <w:rPr>
      <w:b/>
      <w:bCs/>
      <w:lang w:eastAsia="x-none"/>
    </w:rPr>
  </w:style>
  <w:style w:type="character" w:customStyle="1" w:styleId="CommentSubjectChar1">
    <w:name w:val="Comment Subject Char1"/>
    <w:uiPriority w:val="99"/>
    <w:semiHidden/>
    <w:rsid w:val="00984233"/>
    <w:rPr>
      <w:b/>
      <w:bCs/>
      <w:lang w:val="en-US" w:eastAsia="en-US"/>
    </w:rPr>
  </w:style>
  <w:style w:type="paragraph" w:customStyle="1" w:styleId="WW-Corptext3">
    <w:name w:val="WW-Corp text 3"/>
    <w:basedOn w:val="Normal"/>
    <w:rsid w:val="00984233"/>
    <w:pPr>
      <w:widowControl w:val="0"/>
      <w:tabs>
        <w:tab w:val="left" w:pos="5742"/>
      </w:tabs>
      <w:suppressAutoHyphens/>
      <w:jc w:val="both"/>
    </w:pPr>
    <w:rPr>
      <w:rFonts w:ascii="Bitstream Vera Serif" w:eastAsia="Luxi Sans" w:hAnsi="Bitstream Vera Serif"/>
    </w:rPr>
  </w:style>
  <w:style w:type="paragraph" w:customStyle="1" w:styleId="xl43">
    <w:name w:val="xl43"/>
    <w:basedOn w:val="Normal"/>
    <w:rsid w:val="00984233"/>
    <w:pPr>
      <w:pBdr>
        <w:top w:val="single" w:sz="4" w:space="0" w:color="auto"/>
        <w:left w:val="single" w:sz="4" w:space="0" w:color="auto"/>
      </w:pBdr>
      <w:spacing w:before="100" w:beforeAutospacing="1" w:after="100" w:afterAutospacing="1"/>
    </w:pPr>
    <w:rPr>
      <w:b/>
      <w:bCs/>
      <w:lang w:val="en-US"/>
    </w:rPr>
  </w:style>
  <w:style w:type="paragraph" w:customStyle="1" w:styleId="xl44">
    <w:name w:val="xl44"/>
    <w:basedOn w:val="Normal"/>
    <w:rsid w:val="00984233"/>
    <w:pPr>
      <w:pBdr>
        <w:top w:val="single" w:sz="4" w:space="0" w:color="auto"/>
        <w:left w:val="single" w:sz="4" w:space="0" w:color="auto"/>
        <w:right w:val="single" w:sz="8" w:space="0" w:color="auto"/>
      </w:pBdr>
      <w:spacing w:before="100" w:beforeAutospacing="1" w:after="100" w:afterAutospacing="1"/>
    </w:pPr>
    <w:rPr>
      <w:b/>
      <w:bCs/>
      <w:lang w:val="en-US"/>
    </w:rPr>
  </w:style>
  <w:style w:type="paragraph" w:customStyle="1" w:styleId="xl45">
    <w:name w:val="xl45"/>
    <w:basedOn w:val="Normal"/>
    <w:rsid w:val="00984233"/>
    <w:pPr>
      <w:pBdr>
        <w:top w:val="single" w:sz="4" w:space="0" w:color="auto"/>
        <w:bottom w:val="single" w:sz="4" w:space="0" w:color="auto"/>
        <w:right w:val="single" w:sz="4" w:space="0" w:color="auto"/>
      </w:pBdr>
      <w:shd w:val="clear" w:color="auto" w:fill="FFFF99"/>
      <w:spacing w:before="100" w:beforeAutospacing="1" w:after="100" w:afterAutospacing="1"/>
    </w:pPr>
    <w:rPr>
      <w:b/>
      <w:bCs/>
      <w:lang w:val="en-US"/>
    </w:rPr>
  </w:style>
  <w:style w:type="paragraph" w:customStyle="1" w:styleId="xl46">
    <w:name w:val="xl46"/>
    <w:basedOn w:val="Normal"/>
    <w:rsid w:val="00984233"/>
    <w:pPr>
      <w:pBdr>
        <w:top w:val="single" w:sz="4" w:space="0" w:color="auto"/>
        <w:left w:val="single" w:sz="8" w:space="0" w:color="auto"/>
        <w:bottom w:val="single" w:sz="4" w:space="0" w:color="auto"/>
        <w:right w:val="single" w:sz="4" w:space="0" w:color="auto"/>
      </w:pBdr>
      <w:shd w:val="clear" w:color="auto" w:fill="FFFF99"/>
      <w:spacing w:before="100" w:beforeAutospacing="1" w:after="100" w:afterAutospacing="1"/>
    </w:pPr>
    <w:rPr>
      <w:b/>
      <w:bCs/>
      <w:lang w:val="en-US"/>
    </w:rPr>
  </w:style>
  <w:style w:type="paragraph" w:customStyle="1" w:styleId="xl47">
    <w:name w:val="xl47"/>
    <w:basedOn w:val="Normal"/>
    <w:rsid w:val="00984233"/>
    <w:pPr>
      <w:pBdr>
        <w:top w:val="single" w:sz="4" w:space="0" w:color="auto"/>
        <w:left w:val="single" w:sz="4" w:space="0" w:color="auto"/>
        <w:bottom w:val="single" w:sz="4" w:space="0" w:color="auto"/>
        <w:right w:val="single" w:sz="12" w:space="0" w:color="auto"/>
      </w:pBdr>
      <w:spacing w:before="100" w:beforeAutospacing="1" w:after="100" w:afterAutospacing="1"/>
    </w:pPr>
    <w:rPr>
      <w:b/>
      <w:bCs/>
      <w:lang w:val="en-US"/>
    </w:rPr>
  </w:style>
  <w:style w:type="paragraph" w:customStyle="1" w:styleId="xl48">
    <w:name w:val="xl48"/>
    <w:basedOn w:val="Normal"/>
    <w:rsid w:val="00984233"/>
    <w:pPr>
      <w:pBdr>
        <w:top w:val="single" w:sz="4" w:space="0" w:color="auto"/>
        <w:left w:val="single" w:sz="8" w:space="0" w:color="auto"/>
        <w:bottom w:val="single" w:sz="4" w:space="0" w:color="auto"/>
      </w:pBdr>
      <w:shd w:val="clear" w:color="auto" w:fill="FFFF99"/>
      <w:spacing w:before="100" w:beforeAutospacing="1" w:after="100" w:afterAutospacing="1"/>
    </w:pPr>
    <w:rPr>
      <w:b/>
      <w:bCs/>
      <w:lang w:val="en-US"/>
    </w:rPr>
  </w:style>
  <w:style w:type="paragraph" w:customStyle="1" w:styleId="xl49">
    <w:name w:val="xl49"/>
    <w:basedOn w:val="Normal"/>
    <w:rsid w:val="00984233"/>
    <w:pPr>
      <w:pBdr>
        <w:top w:val="single" w:sz="4" w:space="0" w:color="auto"/>
        <w:right w:val="single" w:sz="4" w:space="0" w:color="auto"/>
      </w:pBdr>
      <w:shd w:val="clear" w:color="auto" w:fill="FFFF99"/>
      <w:spacing w:before="100" w:beforeAutospacing="1" w:after="100" w:afterAutospacing="1"/>
    </w:pPr>
    <w:rPr>
      <w:b/>
      <w:bCs/>
      <w:lang w:val="en-US"/>
    </w:rPr>
  </w:style>
  <w:style w:type="paragraph" w:customStyle="1" w:styleId="xl50">
    <w:name w:val="xl50"/>
    <w:basedOn w:val="Normal"/>
    <w:rsid w:val="00984233"/>
    <w:pPr>
      <w:pBdr>
        <w:top w:val="single" w:sz="4" w:space="0" w:color="auto"/>
        <w:left w:val="single" w:sz="8" w:space="0" w:color="auto"/>
        <w:right w:val="single" w:sz="4" w:space="0" w:color="auto"/>
      </w:pBdr>
      <w:shd w:val="clear" w:color="auto" w:fill="FFFF99"/>
      <w:spacing w:before="100" w:beforeAutospacing="1" w:after="100" w:afterAutospacing="1"/>
    </w:pPr>
    <w:rPr>
      <w:b/>
      <w:bCs/>
      <w:lang w:val="en-US"/>
    </w:rPr>
  </w:style>
  <w:style w:type="paragraph" w:customStyle="1" w:styleId="xl52">
    <w:name w:val="xl52"/>
    <w:basedOn w:val="Normal"/>
    <w:rsid w:val="00984233"/>
    <w:pPr>
      <w:pBdr>
        <w:top w:val="single" w:sz="12" w:space="0" w:color="auto"/>
        <w:left w:val="single" w:sz="8" w:space="0" w:color="auto"/>
        <w:bottom w:val="single" w:sz="12" w:space="0" w:color="auto"/>
        <w:right w:val="single" w:sz="4" w:space="0" w:color="auto"/>
      </w:pBdr>
      <w:shd w:val="clear" w:color="auto" w:fill="FFFF99"/>
      <w:spacing w:before="100" w:beforeAutospacing="1" w:after="100" w:afterAutospacing="1"/>
    </w:pPr>
    <w:rPr>
      <w:b/>
      <w:bCs/>
      <w:lang w:val="en-US"/>
    </w:rPr>
  </w:style>
  <w:style w:type="paragraph" w:customStyle="1" w:styleId="xl53">
    <w:name w:val="xl53"/>
    <w:basedOn w:val="Normal"/>
    <w:rsid w:val="00984233"/>
    <w:pPr>
      <w:pBdr>
        <w:top w:val="single" w:sz="12" w:space="0" w:color="auto"/>
        <w:left w:val="single" w:sz="4" w:space="0" w:color="auto"/>
        <w:bottom w:val="single" w:sz="12" w:space="0" w:color="auto"/>
      </w:pBdr>
      <w:spacing w:before="100" w:beforeAutospacing="1" w:after="100" w:afterAutospacing="1"/>
    </w:pPr>
    <w:rPr>
      <w:b/>
      <w:bCs/>
      <w:lang w:val="en-US"/>
    </w:rPr>
  </w:style>
  <w:style w:type="paragraph" w:customStyle="1" w:styleId="xl54">
    <w:name w:val="xl54"/>
    <w:basedOn w:val="Normal"/>
    <w:rsid w:val="00984233"/>
    <w:pPr>
      <w:pBdr>
        <w:top w:val="single" w:sz="12" w:space="0" w:color="auto"/>
        <w:left w:val="single" w:sz="4" w:space="0" w:color="auto"/>
        <w:bottom w:val="single" w:sz="12" w:space="0" w:color="auto"/>
        <w:right w:val="single" w:sz="8" w:space="0" w:color="auto"/>
      </w:pBdr>
      <w:spacing w:before="100" w:beforeAutospacing="1" w:after="100" w:afterAutospacing="1"/>
    </w:pPr>
    <w:rPr>
      <w:b/>
      <w:bCs/>
      <w:lang w:val="en-US"/>
    </w:rPr>
  </w:style>
  <w:style w:type="paragraph" w:customStyle="1" w:styleId="xl55">
    <w:name w:val="xl55"/>
    <w:basedOn w:val="Normal"/>
    <w:rsid w:val="00984233"/>
    <w:pPr>
      <w:pBdr>
        <w:top w:val="single" w:sz="12" w:space="0" w:color="auto"/>
        <w:right w:val="single" w:sz="8" w:space="0" w:color="auto"/>
      </w:pBdr>
      <w:shd w:val="clear" w:color="auto" w:fill="C0C0C0"/>
      <w:spacing w:before="100" w:beforeAutospacing="1" w:after="100" w:afterAutospacing="1"/>
    </w:pPr>
    <w:rPr>
      <w:lang w:val="en-US"/>
    </w:rPr>
  </w:style>
  <w:style w:type="paragraph" w:customStyle="1" w:styleId="xl56">
    <w:name w:val="xl56"/>
    <w:basedOn w:val="Normal"/>
    <w:rsid w:val="00984233"/>
    <w:pPr>
      <w:pBdr>
        <w:top w:val="single" w:sz="12" w:space="0" w:color="auto"/>
        <w:left w:val="single" w:sz="12" w:space="0" w:color="auto"/>
        <w:right w:val="single" w:sz="12" w:space="0" w:color="auto"/>
      </w:pBdr>
      <w:shd w:val="clear" w:color="auto" w:fill="C0C0C0"/>
      <w:spacing w:before="100" w:beforeAutospacing="1" w:after="100" w:afterAutospacing="1"/>
      <w:jc w:val="center"/>
    </w:pPr>
    <w:rPr>
      <w:b/>
      <w:bCs/>
      <w:lang w:val="en-US"/>
    </w:rPr>
  </w:style>
  <w:style w:type="paragraph" w:customStyle="1" w:styleId="xl57">
    <w:name w:val="xl57"/>
    <w:basedOn w:val="Normal"/>
    <w:rsid w:val="00984233"/>
    <w:pPr>
      <w:pBdr>
        <w:left w:val="single" w:sz="12" w:space="0" w:color="auto"/>
        <w:right w:val="single" w:sz="12" w:space="0" w:color="auto"/>
      </w:pBdr>
      <w:shd w:val="clear" w:color="auto" w:fill="C0C0C0"/>
      <w:spacing w:before="100" w:beforeAutospacing="1" w:after="100" w:afterAutospacing="1"/>
      <w:jc w:val="center"/>
    </w:pPr>
    <w:rPr>
      <w:b/>
      <w:bCs/>
      <w:lang w:val="en-US"/>
    </w:rPr>
  </w:style>
  <w:style w:type="paragraph" w:customStyle="1" w:styleId="xl58">
    <w:name w:val="xl58"/>
    <w:basedOn w:val="Normal"/>
    <w:rsid w:val="00984233"/>
    <w:pPr>
      <w:pBdr>
        <w:left w:val="single" w:sz="12" w:space="0" w:color="auto"/>
        <w:bottom w:val="single" w:sz="12" w:space="0" w:color="auto"/>
        <w:right w:val="single" w:sz="12" w:space="0" w:color="auto"/>
      </w:pBdr>
      <w:shd w:val="clear" w:color="auto" w:fill="C0C0C0"/>
      <w:spacing w:before="100" w:beforeAutospacing="1" w:after="100" w:afterAutospacing="1"/>
      <w:jc w:val="center"/>
    </w:pPr>
    <w:rPr>
      <w:b/>
      <w:bCs/>
      <w:lang w:val="en-US"/>
    </w:rPr>
  </w:style>
  <w:style w:type="paragraph" w:customStyle="1" w:styleId="xl59">
    <w:name w:val="xl59"/>
    <w:basedOn w:val="Normal"/>
    <w:rsid w:val="00984233"/>
    <w:pPr>
      <w:pBdr>
        <w:top w:val="single" w:sz="12" w:space="0" w:color="auto"/>
        <w:left w:val="single" w:sz="8" w:space="0" w:color="auto"/>
        <w:bottom w:val="single" w:sz="8" w:space="0" w:color="auto"/>
      </w:pBdr>
      <w:shd w:val="clear" w:color="auto" w:fill="C0C0C0"/>
      <w:spacing w:before="100" w:beforeAutospacing="1" w:after="100" w:afterAutospacing="1"/>
      <w:jc w:val="center"/>
    </w:pPr>
    <w:rPr>
      <w:b/>
      <w:bCs/>
      <w:lang w:val="en-US"/>
    </w:rPr>
  </w:style>
  <w:style w:type="paragraph" w:customStyle="1" w:styleId="xl60">
    <w:name w:val="xl60"/>
    <w:basedOn w:val="Normal"/>
    <w:rsid w:val="00984233"/>
    <w:pPr>
      <w:pBdr>
        <w:top w:val="single" w:sz="12" w:space="0" w:color="auto"/>
        <w:bottom w:val="single" w:sz="8" w:space="0" w:color="auto"/>
      </w:pBdr>
      <w:shd w:val="clear" w:color="auto" w:fill="C0C0C0"/>
      <w:spacing w:before="100" w:beforeAutospacing="1" w:after="100" w:afterAutospacing="1"/>
      <w:jc w:val="center"/>
    </w:pPr>
    <w:rPr>
      <w:b/>
      <w:bCs/>
      <w:lang w:val="en-US"/>
    </w:rPr>
  </w:style>
  <w:style w:type="paragraph" w:customStyle="1" w:styleId="xl61">
    <w:name w:val="xl61"/>
    <w:basedOn w:val="Normal"/>
    <w:rsid w:val="00984233"/>
    <w:pPr>
      <w:spacing w:before="100" w:beforeAutospacing="1" w:after="100" w:afterAutospacing="1"/>
      <w:jc w:val="center"/>
    </w:pPr>
    <w:rPr>
      <w:b/>
      <w:bCs/>
      <w:lang w:val="en-US"/>
    </w:rPr>
  </w:style>
  <w:style w:type="paragraph" w:customStyle="1" w:styleId="xl62">
    <w:name w:val="xl62"/>
    <w:basedOn w:val="Normal"/>
    <w:rsid w:val="00984233"/>
    <w:pPr>
      <w:spacing w:before="100" w:beforeAutospacing="1" w:after="100" w:afterAutospacing="1"/>
      <w:jc w:val="center"/>
    </w:pPr>
    <w:rPr>
      <w:lang w:val="en-US"/>
    </w:rPr>
  </w:style>
  <w:style w:type="paragraph" w:customStyle="1" w:styleId="xl63">
    <w:name w:val="xl63"/>
    <w:basedOn w:val="Normal"/>
    <w:rsid w:val="00984233"/>
    <w:pPr>
      <w:pBdr>
        <w:top w:val="single" w:sz="8" w:space="0" w:color="auto"/>
      </w:pBdr>
      <w:shd w:val="clear" w:color="auto" w:fill="C0C0C0"/>
      <w:spacing w:before="100" w:beforeAutospacing="1" w:after="100" w:afterAutospacing="1"/>
      <w:jc w:val="center"/>
    </w:pPr>
    <w:rPr>
      <w:b/>
      <w:bCs/>
      <w:lang w:val="en-US"/>
    </w:rPr>
  </w:style>
  <w:style w:type="paragraph" w:customStyle="1" w:styleId="CaracterCaracterCaracterCaracterCharChar">
    <w:name w:val="Caracter Caracter Caracter Caracter Char Char"/>
    <w:basedOn w:val="Normal"/>
    <w:uiPriority w:val="99"/>
    <w:rsid w:val="00984233"/>
    <w:pPr>
      <w:spacing w:after="160" w:line="240" w:lineRule="exact"/>
    </w:pPr>
    <w:rPr>
      <w:rFonts w:ascii="Tahoma" w:hAnsi="Tahoma"/>
      <w:sz w:val="20"/>
      <w:szCs w:val="20"/>
      <w:lang w:val="en-GB"/>
    </w:rPr>
  </w:style>
  <w:style w:type="paragraph" w:customStyle="1" w:styleId="CaracterCaracterCaracterCaracterCharCharCaracter0">
    <w:name w:val="Caracter Caracter Caracter Caracter Char Char Caracter"/>
    <w:basedOn w:val="Normal"/>
    <w:uiPriority w:val="99"/>
    <w:rsid w:val="00984233"/>
    <w:pPr>
      <w:spacing w:after="160" w:line="240" w:lineRule="exact"/>
    </w:pPr>
    <w:rPr>
      <w:rFonts w:ascii="Tahoma" w:hAnsi="Tahoma"/>
      <w:sz w:val="20"/>
      <w:szCs w:val="20"/>
      <w:lang w:val="en-GB"/>
    </w:rPr>
  </w:style>
  <w:style w:type="paragraph" w:customStyle="1" w:styleId="CharCaracterCharCaracter0">
    <w:name w:val="Char Caracter Char Caracter"/>
    <w:basedOn w:val="Normal"/>
    <w:uiPriority w:val="99"/>
    <w:rsid w:val="00984233"/>
    <w:pPr>
      <w:suppressAutoHyphens/>
    </w:pPr>
    <w:rPr>
      <w:lang w:val="pl-PL" w:eastAsia="ar-SA"/>
    </w:rPr>
  </w:style>
  <w:style w:type="paragraph" w:customStyle="1" w:styleId="CaracterCaracterCaracter0">
    <w:name w:val="Caracter Caracter Caracter"/>
    <w:basedOn w:val="Normal"/>
    <w:uiPriority w:val="99"/>
    <w:rsid w:val="00984233"/>
    <w:pPr>
      <w:spacing w:after="160" w:line="240" w:lineRule="exact"/>
    </w:pPr>
    <w:rPr>
      <w:rFonts w:ascii="Tahoma" w:hAnsi="Tahoma"/>
      <w:sz w:val="20"/>
      <w:szCs w:val="20"/>
      <w:lang w:val="en-GB"/>
    </w:rPr>
  </w:style>
  <w:style w:type="paragraph" w:customStyle="1" w:styleId="StyleIMC">
    <w:name w:val="StyleIMC"/>
    <w:basedOn w:val="Normal"/>
    <w:rsid w:val="00984233"/>
    <w:pPr>
      <w:numPr>
        <w:numId w:val="1"/>
      </w:numPr>
      <w:jc w:val="both"/>
    </w:pPr>
    <w:rPr>
      <w:rFonts w:ascii="Arial" w:hAnsi="Arial"/>
      <w:szCs w:val="20"/>
      <w:lang w:val="en-GB"/>
    </w:rPr>
  </w:style>
  <w:style w:type="table" w:customStyle="1" w:styleId="LightGrid-Accent11">
    <w:name w:val="Light Grid - Accent 11"/>
    <w:basedOn w:val="TableNormal"/>
    <w:uiPriority w:val="62"/>
    <w:rsid w:val="00984233"/>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ext14">
    <w:name w:val="text14"/>
    <w:basedOn w:val="DefaultParagraphFont"/>
    <w:rsid w:val="00984233"/>
  </w:style>
  <w:style w:type="paragraph" w:customStyle="1" w:styleId="CaracterCaracterCaracterCaracterCharChar0">
    <w:name w:val="Caracter Caracter Caracter Caracter Char Char"/>
    <w:basedOn w:val="Normal"/>
    <w:rsid w:val="00984233"/>
    <w:pPr>
      <w:spacing w:after="160" w:line="240" w:lineRule="exact"/>
    </w:pPr>
    <w:rPr>
      <w:rFonts w:ascii="Tahoma" w:hAnsi="Tahoma"/>
      <w:sz w:val="20"/>
      <w:szCs w:val="20"/>
      <w:lang w:val="en-GB"/>
    </w:rPr>
  </w:style>
  <w:style w:type="paragraph" w:customStyle="1" w:styleId="CharCharCaracterCaracterCharCharCaracterCaracterCharCharCaracterCaracterCharCharCaracterCaracter">
    <w:name w:val="Char Char Caracter Caracter Char Char Caracter Caracter Char Char Caracter Caracter Char Char Caracter Caracter"/>
    <w:basedOn w:val="Normal"/>
    <w:rsid w:val="00984233"/>
    <w:rPr>
      <w:lang w:val="pl-PL" w:eastAsia="pl-PL"/>
    </w:rPr>
  </w:style>
  <w:style w:type="paragraph" w:customStyle="1" w:styleId="TableTitle">
    <w:name w:val="Table Title"/>
    <w:basedOn w:val="Normal"/>
    <w:rsid w:val="00984233"/>
    <w:pPr>
      <w:autoSpaceDE w:val="0"/>
      <w:autoSpaceDN w:val="0"/>
      <w:jc w:val="center"/>
    </w:pPr>
    <w:rPr>
      <w:smallCaps/>
      <w:sz w:val="16"/>
      <w:szCs w:val="16"/>
      <w:lang w:val="en-US"/>
    </w:rPr>
  </w:style>
  <w:style w:type="character" w:styleId="CommentReference">
    <w:name w:val="annotation reference"/>
    <w:uiPriority w:val="99"/>
    <w:semiHidden/>
    <w:unhideWhenUsed/>
    <w:rsid w:val="00984233"/>
    <w:rPr>
      <w:sz w:val="16"/>
      <w:szCs w:val="16"/>
    </w:rPr>
  </w:style>
  <w:style w:type="character" w:customStyle="1" w:styleId="EndnoteTextChar">
    <w:name w:val="Endnote Text Char"/>
    <w:link w:val="EndnoteText"/>
    <w:uiPriority w:val="99"/>
    <w:semiHidden/>
    <w:rsid w:val="00984233"/>
    <w:rPr>
      <w:lang w:eastAsia="en-US"/>
    </w:rPr>
  </w:style>
  <w:style w:type="paragraph" w:styleId="EndnoteText">
    <w:name w:val="endnote text"/>
    <w:basedOn w:val="Normal"/>
    <w:link w:val="EndnoteTextChar"/>
    <w:uiPriority w:val="99"/>
    <w:semiHidden/>
    <w:unhideWhenUsed/>
    <w:rsid w:val="00984233"/>
    <w:pPr>
      <w:spacing w:after="200" w:line="276" w:lineRule="auto"/>
    </w:pPr>
    <w:rPr>
      <w:sz w:val="20"/>
      <w:szCs w:val="20"/>
      <w:lang w:val="x-none"/>
    </w:rPr>
  </w:style>
  <w:style w:type="character" w:customStyle="1" w:styleId="EndnoteTextChar1">
    <w:name w:val="Endnote Text Char1"/>
    <w:uiPriority w:val="99"/>
    <w:semiHidden/>
    <w:rsid w:val="00984233"/>
    <w:rPr>
      <w:lang w:eastAsia="en-US"/>
    </w:rPr>
  </w:style>
  <w:style w:type="character" w:customStyle="1" w:styleId="BodyTextChar1">
    <w:name w:val="Body Text Char1"/>
    <w:aliases w:val="block style Char,Body Text Char Char"/>
    <w:rsid w:val="00984233"/>
    <w:rPr>
      <w:rFonts w:eastAsia="Times New Roman" w:cs="Times New Roman"/>
      <w:sz w:val="32"/>
      <w:szCs w:val="24"/>
    </w:rPr>
  </w:style>
  <w:style w:type="paragraph" w:customStyle="1" w:styleId="CVNormal">
    <w:name w:val="CV Normal"/>
    <w:basedOn w:val="Normal"/>
    <w:uiPriority w:val="99"/>
    <w:rsid w:val="001477D3"/>
    <w:pPr>
      <w:suppressAutoHyphens/>
      <w:ind w:left="113" w:right="113"/>
    </w:pPr>
    <w:rPr>
      <w:rFonts w:ascii="Arial Narrow" w:eastAsia="Calibri" w:hAnsi="Arial Narrow"/>
      <w:sz w:val="20"/>
      <w:szCs w:val="20"/>
      <w:lang w:eastAsia="ar-SA"/>
    </w:rPr>
  </w:style>
  <w:style w:type="paragraph" w:styleId="BlockText">
    <w:name w:val="Block Text"/>
    <w:basedOn w:val="Normal"/>
    <w:rsid w:val="001477D3"/>
    <w:pPr>
      <w:spacing w:before="100" w:beforeAutospacing="1" w:after="100" w:afterAutospacing="1"/>
      <w:ind w:left="480" w:right="120" w:firstLine="228"/>
      <w:jc w:val="both"/>
    </w:pPr>
    <w:rPr>
      <w:color w:val="000000"/>
      <w:lang w:eastAsia="ro-RO"/>
    </w:rPr>
  </w:style>
  <w:style w:type="character" w:customStyle="1" w:styleId="Bodytext30">
    <w:name w:val="Body text (3)_"/>
    <w:basedOn w:val="DefaultParagraphFont"/>
    <w:link w:val="Bodytext31"/>
    <w:rsid w:val="0058151E"/>
    <w:rPr>
      <w:b/>
      <w:bCs/>
      <w:shd w:val="clear" w:color="auto" w:fill="FFFFFF"/>
    </w:rPr>
  </w:style>
  <w:style w:type="paragraph" w:customStyle="1" w:styleId="Bodytext31">
    <w:name w:val="Body text (3)"/>
    <w:basedOn w:val="Normal"/>
    <w:link w:val="Bodytext30"/>
    <w:rsid w:val="0058151E"/>
    <w:pPr>
      <w:widowControl w:val="0"/>
      <w:shd w:val="clear" w:color="auto" w:fill="FFFFFF"/>
      <w:spacing w:before="300" w:after="300" w:line="0" w:lineRule="atLeast"/>
      <w:jc w:val="both"/>
    </w:pPr>
    <w:rPr>
      <w:b/>
      <w:bCs/>
      <w:sz w:val="20"/>
      <w:szCs w:val="20"/>
      <w:lang w:eastAsia="ro-RO"/>
    </w:rPr>
  </w:style>
  <w:style w:type="character" w:customStyle="1" w:styleId="Bodytext20">
    <w:name w:val="Body text (2)_"/>
    <w:basedOn w:val="DefaultParagraphFont"/>
    <w:link w:val="Bodytext21"/>
    <w:rsid w:val="0058151E"/>
    <w:rPr>
      <w:shd w:val="clear" w:color="auto" w:fill="FFFFFF"/>
    </w:rPr>
  </w:style>
  <w:style w:type="paragraph" w:customStyle="1" w:styleId="Bodytext21">
    <w:name w:val="Body text (2)"/>
    <w:basedOn w:val="Normal"/>
    <w:link w:val="Bodytext20"/>
    <w:rsid w:val="0058151E"/>
    <w:pPr>
      <w:widowControl w:val="0"/>
      <w:shd w:val="clear" w:color="auto" w:fill="FFFFFF"/>
      <w:spacing w:before="300" w:after="240" w:line="278" w:lineRule="exact"/>
      <w:jc w:val="both"/>
    </w:pPr>
    <w:rPr>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1288">
      <w:bodyDiv w:val="1"/>
      <w:marLeft w:val="0"/>
      <w:marRight w:val="0"/>
      <w:marTop w:val="0"/>
      <w:marBottom w:val="0"/>
      <w:divBdr>
        <w:top w:val="none" w:sz="0" w:space="0" w:color="auto"/>
        <w:left w:val="none" w:sz="0" w:space="0" w:color="auto"/>
        <w:bottom w:val="none" w:sz="0" w:space="0" w:color="auto"/>
        <w:right w:val="none" w:sz="0" w:space="0" w:color="auto"/>
      </w:divBdr>
    </w:div>
    <w:div w:id="41296823">
      <w:bodyDiv w:val="1"/>
      <w:marLeft w:val="0"/>
      <w:marRight w:val="0"/>
      <w:marTop w:val="0"/>
      <w:marBottom w:val="0"/>
      <w:divBdr>
        <w:top w:val="none" w:sz="0" w:space="0" w:color="auto"/>
        <w:left w:val="none" w:sz="0" w:space="0" w:color="auto"/>
        <w:bottom w:val="none" w:sz="0" w:space="0" w:color="auto"/>
        <w:right w:val="none" w:sz="0" w:space="0" w:color="auto"/>
      </w:divBdr>
    </w:div>
    <w:div w:id="69233803">
      <w:bodyDiv w:val="1"/>
      <w:marLeft w:val="0"/>
      <w:marRight w:val="0"/>
      <w:marTop w:val="0"/>
      <w:marBottom w:val="0"/>
      <w:divBdr>
        <w:top w:val="none" w:sz="0" w:space="0" w:color="auto"/>
        <w:left w:val="none" w:sz="0" w:space="0" w:color="auto"/>
        <w:bottom w:val="none" w:sz="0" w:space="0" w:color="auto"/>
        <w:right w:val="none" w:sz="0" w:space="0" w:color="auto"/>
      </w:divBdr>
    </w:div>
    <w:div w:id="75445954">
      <w:bodyDiv w:val="1"/>
      <w:marLeft w:val="0"/>
      <w:marRight w:val="0"/>
      <w:marTop w:val="0"/>
      <w:marBottom w:val="0"/>
      <w:divBdr>
        <w:top w:val="none" w:sz="0" w:space="0" w:color="auto"/>
        <w:left w:val="none" w:sz="0" w:space="0" w:color="auto"/>
        <w:bottom w:val="none" w:sz="0" w:space="0" w:color="auto"/>
        <w:right w:val="none" w:sz="0" w:space="0" w:color="auto"/>
      </w:divBdr>
    </w:div>
    <w:div w:id="78336032">
      <w:bodyDiv w:val="1"/>
      <w:marLeft w:val="0"/>
      <w:marRight w:val="0"/>
      <w:marTop w:val="0"/>
      <w:marBottom w:val="0"/>
      <w:divBdr>
        <w:top w:val="none" w:sz="0" w:space="0" w:color="auto"/>
        <w:left w:val="none" w:sz="0" w:space="0" w:color="auto"/>
        <w:bottom w:val="none" w:sz="0" w:space="0" w:color="auto"/>
        <w:right w:val="none" w:sz="0" w:space="0" w:color="auto"/>
      </w:divBdr>
    </w:div>
    <w:div w:id="101193245">
      <w:bodyDiv w:val="1"/>
      <w:marLeft w:val="0"/>
      <w:marRight w:val="0"/>
      <w:marTop w:val="0"/>
      <w:marBottom w:val="0"/>
      <w:divBdr>
        <w:top w:val="none" w:sz="0" w:space="0" w:color="auto"/>
        <w:left w:val="none" w:sz="0" w:space="0" w:color="auto"/>
        <w:bottom w:val="none" w:sz="0" w:space="0" w:color="auto"/>
        <w:right w:val="none" w:sz="0" w:space="0" w:color="auto"/>
      </w:divBdr>
    </w:div>
    <w:div w:id="113401834">
      <w:bodyDiv w:val="1"/>
      <w:marLeft w:val="0"/>
      <w:marRight w:val="0"/>
      <w:marTop w:val="0"/>
      <w:marBottom w:val="0"/>
      <w:divBdr>
        <w:top w:val="none" w:sz="0" w:space="0" w:color="auto"/>
        <w:left w:val="none" w:sz="0" w:space="0" w:color="auto"/>
        <w:bottom w:val="none" w:sz="0" w:space="0" w:color="auto"/>
        <w:right w:val="none" w:sz="0" w:space="0" w:color="auto"/>
      </w:divBdr>
    </w:div>
    <w:div w:id="118425251">
      <w:bodyDiv w:val="1"/>
      <w:marLeft w:val="0"/>
      <w:marRight w:val="0"/>
      <w:marTop w:val="0"/>
      <w:marBottom w:val="0"/>
      <w:divBdr>
        <w:top w:val="none" w:sz="0" w:space="0" w:color="auto"/>
        <w:left w:val="none" w:sz="0" w:space="0" w:color="auto"/>
        <w:bottom w:val="none" w:sz="0" w:space="0" w:color="auto"/>
        <w:right w:val="none" w:sz="0" w:space="0" w:color="auto"/>
      </w:divBdr>
    </w:div>
    <w:div w:id="197547827">
      <w:bodyDiv w:val="1"/>
      <w:marLeft w:val="0"/>
      <w:marRight w:val="0"/>
      <w:marTop w:val="0"/>
      <w:marBottom w:val="0"/>
      <w:divBdr>
        <w:top w:val="none" w:sz="0" w:space="0" w:color="auto"/>
        <w:left w:val="none" w:sz="0" w:space="0" w:color="auto"/>
        <w:bottom w:val="none" w:sz="0" w:space="0" w:color="auto"/>
        <w:right w:val="none" w:sz="0" w:space="0" w:color="auto"/>
      </w:divBdr>
    </w:div>
    <w:div w:id="208615683">
      <w:bodyDiv w:val="1"/>
      <w:marLeft w:val="0"/>
      <w:marRight w:val="0"/>
      <w:marTop w:val="0"/>
      <w:marBottom w:val="0"/>
      <w:divBdr>
        <w:top w:val="none" w:sz="0" w:space="0" w:color="auto"/>
        <w:left w:val="none" w:sz="0" w:space="0" w:color="auto"/>
        <w:bottom w:val="none" w:sz="0" w:space="0" w:color="auto"/>
        <w:right w:val="none" w:sz="0" w:space="0" w:color="auto"/>
      </w:divBdr>
    </w:div>
    <w:div w:id="240139399">
      <w:bodyDiv w:val="1"/>
      <w:marLeft w:val="0"/>
      <w:marRight w:val="0"/>
      <w:marTop w:val="0"/>
      <w:marBottom w:val="0"/>
      <w:divBdr>
        <w:top w:val="none" w:sz="0" w:space="0" w:color="auto"/>
        <w:left w:val="none" w:sz="0" w:space="0" w:color="auto"/>
        <w:bottom w:val="none" w:sz="0" w:space="0" w:color="auto"/>
        <w:right w:val="none" w:sz="0" w:space="0" w:color="auto"/>
      </w:divBdr>
    </w:div>
    <w:div w:id="282928743">
      <w:bodyDiv w:val="1"/>
      <w:marLeft w:val="0"/>
      <w:marRight w:val="0"/>
      <w:marTop w:val="0"/>
      <w:marBottom w:val="0"/>
      <w:divBdr>
        <w:top w:val="none" w:sz="0" w:space="0" w:color="auto"/>
        <w:left w:val="none" w:sz="0" w:space="0" w:color="auto"/>
        <w:bottom w:val="none" w:sz="0" w:space="0" w:color="auto"/>
        <w:right w:val="none" w:sz="0" w:space="0" w:color="auto"/>
      </w:divBdr>
    </w:div>
    <w:div w:id="291249997">
      <w:bodyDiv w:val="1"/>
      <w:marLeft w:val="0"/>
      <w:marRight w:val="0"/>
      <w:marTop w:val="0"/>
      <w:marBottom w:val="0"/>
      <w:divBdr>
        <w:top w:val="none" w:sz="0" w:space="0" w:color="auto"/>
        <w:left w:val="none" w:sz="0" w:space="0" w:color="auto"/>
        <w:bottom w:val="none" w:sz="0" w:space="0" w:color="auto"/>
        <w:right w:val="none" w:sz="0" w:space="0" w:color="auto"/>
      </w:divBdr>
    </w:div>
    <w:div w:id="296305678">
      <w:bodyDiv w:val="1"/>
      <w:marLeft w:val="0"/>
      <w:marRight w:val="0"/>
      <w:marTop w:val="0"/>
      <w:marBottom w:val="0"/>
      <w:divBdr>
        <w:top w:val="none" w:sz="0" w:space="0" w:color="auto"/>
        <w:left w:val="none" w:sz="0" w:space="0" w:color="auto"/>
        <w:bottom w:val="none" w:sz="0" w:space="0" w:color="auto"/>
        <w:right w:val="none" w:sz="0" w:space="0" w:color="auto"/>
      </w:divBdr>
    </w:div>
    <w:div w:id="316883572">
      <w:bodyDiv w:val="1"/>
      <w:marLeft w:val="0"/>
      <w:marRight w:val="0"/>
      <w:marTop w:val="0"/>
      <w:marBottom w:val="0"/>
      <w:divBdr>
        <w:top w:val="none" w:sz="0" w:space="0" w:color="auto"/>
        <w:left w:val="none" w:sz="0" w:space="0" w:color="auto"/>
        <w:bottom w:val="none" w:sz="0" w:space="0" w:color="auto"/>
        <w:right w:val="none" w:sz="0" w:space="0" w:color="auto"/>
      </w:divBdr>
    </w:div>
    <w:div w:id="318460826">
      <w:bodyDiv w:val="1"/>
      <w:marLeft w:val="0"/>
      <w:marRight w:val="0"/>
      <w:marTop w:val="0"/>
      <w:marBottom w:val="0"/>
      <w:divBdr>
        <w:top w:val="none" w:sz="0" w:space="0" w:color="auto"/>
        <w:left w:val="none" w:sz="0" w:space="0" w:color="auto"/>
        <w:bottom w:val="none" w:sz="0" w:space="0" w:color="auto"/>
        <w:right w:val="none" w:sz="0" w:space="0" w:color="auto"/>
      </w:divBdr>
    </w:div>
    <w:div w:id="321811185">
      <w:bodyDiv w:val="1"/>
      <w:marLeft w:val="0"/>
      <w:marRight w:val="0"/>
      <w:marTop w:val="0"/>
      <w:marBottom w:val="0"/>
      <w:divBdr>
        <w:top w:val="none" w:sz="0" w:space="0" w:color="auto"/>
        <w:left w:val="none" w:sz="0" w:space="0" w:color="auto"/>
        <w:bottom w:val="none" w:sz="0" w:space="0" w:color="auto"/>
        <w:right w:val="none" w:sz="0" w:space="0" w:color="auto"/>
      </w:divBdr>
    </w:div>
    <w:div w:id="322854692">
      <w:bodyDiv w:val="1"/>
      <w:marLeft w:val="0"/>
      <w:marRight w:val="0"/>
      <w:marTop w:val="0"/>
      <w:marBottom w:val="0"/>
      <w:divBdr>
        <w:top w:val="none" w:sz="0" w:space="0" w:color="auto"/>
        <w:left w:val="none" w:sz="0" w:space="0" w:color="auto"/>
        <w:bottom w:val="none" w:sz="0" w:space="0" w:color="auto"/>
        <w:right w:val="none" w:sz="0" w:space="0" w:color="auto"/>
      </w:divBdr>
    </w:div>
    <w:div w:id="326858906">
      <w:bodyDiv w:val="1"/>
      <w:marLeft w:val="0"/>
      <w:marRight w:val="0"/>
      <w:marTop w:val="0"/>
      <w:marBottom w:val="0"/>
      <w:divBdr>
        <w:top w:val="none" w:sz="0" w:space="0" w:color="auto"/>
        <w:left w:val="none" w:sz="0" w:space="0" w:color="auto"/>
        <w:bottom w:val="none" w:sz="0" w:space="0" w:color="auto"/>
        <w:right w:val="none" w:sz="0" w:space="0" w:color="auto"/>
      </w:divBdr>
    </w:div>
    <w:div w:id="369957348">
      <w:bodyDiv w:val="1"/>
      <w:marLeft w:val="0"/>
      <w:marRight w:val="0"/>
      <w:marTop w:val="0"/>
      <w:marBottom w:val="0"/>
      <w:divBdr>
        <w:top w:val="none" w:sz="0" w:space="0" w:color="auto"/>
        <w:left w:val="none" w:sz="0" w:space="0" w:color="auto"/>
        <w:bottom w:val="none" w:sz="0" w:space="0" w:color="auto"/>
        <w:right w:val="none" w:sz="0" w:space="0" w:color="auto"/>
      </w:divBdr>
    </w:div>
    <w:div w:id="376121749">
      <w:bodyDiv w:val="1"/>
      <w:marLeft w:val="0"/>
      <w:marRight w:val="0"/>
      <w:marTop w:val="0"/>
      <w:marBottom w:val="0"/>
      <w:divBdr>
        <w:top w:val="none" w:sz="0" w:space="0" w:color="auto"/>
        <w:left w:val="none" w:sz="0" w:space="0" w:color="auto"/>
        <w:bottom w:val="none" w:sz="0" w:space="0" w:color="auto"/>
        <w:right w:val="none" w:sz="0" w:space="0" w:color="auto"/>
      </w:divBdr>
    </w:div>
    <w:div w:id="419909145">
      <w:bodyDiv w:val="1"/>
      <w:marLeft w:val="0"/>
      <w:marRight w:val="0"/>
      <w:marTop w:val="0"/>
      <w:marBottom w:val="0"/>
      <w:divBdr>
        <w:top w:val="none" w:sz="0" w:space="0" w:color="auto"/>
        <w:left w:val="none" w:sz="0" w:space="0" w:color="auto"/>
        <w:bottom w:val="none" w:sz="0" w:space="0" w:color="auto"/>
        <w:right w:val="none" w:sz="0" w:space="0" w:color="auto"/>
      </w:divBdr>
    </w:div>
    <w:div w:id="426921874">
      <w:bodyDiv w:val="1"/>
      <w:marLeft w:val="0"/>
      <w:marRight w:val="0"/>
      <w:marTop w:val="0"/>
      <w:marBottom w:val="0"/>
      <w:divBdr>
        <w:top w:val="none" w:sz="0" w:space="0" w:color="auto"/>
        <w:left w:val="none" w:sz="0" w:space="0" w:color="auto"/>
        <w:bottom w:val="none" w:sz="0" w:space="0" w:color="auto"/>
        <w:right w:val="none" w:sz="0" w:space="0" w:color="auto"/>
      </w:divBdr>
    </w:div>
    <w:div w:id="439834098">
      <w:bodyDiv w:val="1"/>
      <w:marLeft w:val="0"/>
      <w:marRight w:val="0"/>
      <w:marTop w:val="0"/>
      <w:marBottom w:val="0"/>
      <w:divBdr>
        <w:top w:val="none" w:sz="0" w:space="0" w:color="auto"/>
        <w:left w:val="none" w:sz="0" w:space="0" w:color="auto"/>
        <w:bottom w:val="none" w:sz="0" w:space="0" w:color="auto"/>
        <w:right w:val="none" w:sz="0" w:space="0" w:color="auto"/>
      </w:divBdr>
    </w:div>
    <w:div w:id="453182688">
      <w:bodyDiv w:val="1"/>
      <w:marLeft w:val="0"/>
      <w:marRight w:val="0"/>
      <w:marTop w:val="0"/>
      <w:marBottom w:val="0"/>
      <w:divBdr>
        <w:top w:val="none" w:sz="0" w:space="0" w:color="auto"/>
        <w:left w:val="none" w:sz="0" w:space="0" w:color="auto"/>
        <w:bottom w:val="none" w:sz="0" w:space="0" w:color="auto"/>
        <w:right w:val="none" w:sz="0" w:space="0" w:color="auto"/>
      </w:divBdr>
    </w:div>
    <w:div w:id="453789447">
      <w:bodyDiv w:val="1"/>
      <w:marLeft w:val="0"/>
      <w:marRight w:val="0"/>
      <w:marTop w:val="0"/>
      <w:marBottom w:val="0"/>
      <w:divBdr>
        <w:top w:val="none" w:sz="0" w:space="0" w:color="auto"/>
        <w:left w:val="none" w:sz="0" w:space="0" w:color="auto"/>
        <w:bottom w:val="none" w:sz="0" w:space="0" w:color="auto"/>
        <w:right w:val="none" w:sz="0" w:space="0" w:color="auto"/>
      </w:divBdr>
    </w:div>
    <w:div w:id="458645641">
      <w:bodyDiv w:val="1"/>
      <w:marLeft w:val="0"/>
      <w:marRight w:val="0"/>
      <w:marTop w:val="0"/>
      <w:marBottom w:val="0"/>
      <w:divBdr>
        <w:top w:val="none" w:sz="0" w:space="0" w:color="auto"/>
        <w:left w:val="none" w:sz="0" w:space="0" w:color="auto"/>
        <w:bottom w:val="none" w:sz="0" w:space="0" w:color="auto"/>
        <w:right w:val="none" w:sz="0" w:space="0" w:color="auto"/>
      </w:divBdr>
    </w:div>
    <w:div w:id="463427149">
      <w:bodyDiv w:val="1"/>
      <w:marLeft w:val="0"/>
      <w:marRight w:val="0"/>
      <w:marTop w:val="0"/>
      <w:marBottom w:val="0"/>
      <w:divBdr>
        <w:top w:val="none" w:sz="0" w:space="0" w:color="auto"/>
        <w:left w:val="none" w:sz="0" w:space="0" w:color="auto"/>
        <w:bottom w:val="none" w:sz="0" w:space="0" w:color="auto"/>
        <w:right w:val="none" w:sz="0" w:space="0" w:color="auto"/>
      </w:divBdr>
    </w:div>
    <w:div w:id="510729620">
      <w:bodyDiv w:val="1"/>
      <w:marLeft w:val="0"/>
      <w:marRight w:val="0"/>
      <w:marTop w:val="0"/>
      <w:marBottom w:val="0"/>
      <w:divBdr>
        <w:top w:val="none" w:sz="0" w:space="0" w:color="auto"/>
        <w:left w:val="none" w:sz="0" w:space="0" w:color="auto"/>
        <w:bottom w:val="none" w:sz="0" w:space="0" w:color="auto"/>
        <w:right w:val="none" w:sz="0" w:space="0" w:color="auto"/>
      </w:divBdr>
    </w:div>
    <w:div w:id="515848236">
      <w:bodyDiv w:val="1"/>
      <w:marLeft w:val="0"/>
      <w:marRight w:val="0"/>
      <w:marTop w:val="0"/>
      <w:marBottom w:val="0"/>
      <w:divBdr>
        <w:top w:val="none" w:sz="0" w:space="0" w:color="auto"/>
        <w:left w:val="none" w:sz="0" w:space="0" w:color="auto"/>
        <w:bottom w:val="none" w:sz="0" w:space="0" w:color="auto"/>
        <w:right w:val="none" w:sz="0" w:space="0" w:color="auto"/>
      </w:divBdr>
    </w:div>
    <w:div w:id="516771885">
      <w:bodyDiv w:val="1"/>
      <w:marLeft w:val="0"/>
      <w:marRight w:val="0"/>
      <w:marTop w:val="0"/>
      <w:marBottom w:val="0"/>
      <w:divBdr>
        <w:top w:val="none" w:sz="0" w:space="0" w:color="auto"/>
        <w:left w:val="none" w:sz="0" w:space="0" w:color="auto"/>
        <w:bottom w:val="none" w:sz="0" w:space="0" w:color="auto"/>
        <w:right w:val="none" w:sz="0" w:space="0" w:color="auto"/>
      </w:divBdr>
    </w:div>
    <w:div w:id="517045567">
      <w:bodyDiv w:val="1"/>
      <w:marLeft w:val="0"/>
      <w:marRight w:val="0"/>
      <w:marTop w:val="0"/>
      <w:marBottom w:val="0"/>
      <w:divBdr>
        <w:top w:val="none" w:sz="0" w:space="0" w:color="auto"/>
        <w:left w:val="none" w:sz="0" w:space="0" w:color="auto"/>
        <w:bottom w:val="none" w:sz="0" w:space="0" w:color="auto"/>
        <w:right w:val="none" w:sz="0" w:space="0" w:color="auto"/>
      </w:divBdr>
    </w:div>
    <w:div w:id="522593934">
      <w:bodyDiv w:val="1"/>
      <w:marLeft w:val="0"/>
      <w:marRight w:val="0"/>
      <w:marTop w:val="0"/>
      <w:marBottom w:val="0"/>
      <w:divBdr>
        <w:top w:val="none" w:sz="0" w:space="0" w:color="auto"/>
        <w:left w:val="none" w:sz="0" w:space="0" w:color="auto"/>
        <w:bottom w:val="none" w:sz="0" w:space="0" w:color="auto"/>
        <w:right w:val="none" w:sz="0" w:space="0" w:color="auto"/>
      </w:divBdr>
    </w:div>
    <w:div w:id="525145358">
      <w:bodyDiv w:val="1"/>
      <w:marLeft w:val="0"/>
      <w:marRight w:val="0"/>
      <w:marTop w:val="0"/>
      <w:marBottom w:val="0"/>
      <w:divBdr>
        <w:top w:val="none" w:sz="0" w:space="0" w:color="auto"/>
        <w:left w:val="none" w:sz="0" w:space="0" w:color="auto"/>
        <w:bottom w:val="none" w:sz="0" w:space="0" w:color="auto"/>
        <w:right w:val="none" w:sz="0" w:space="0" w:color="auto"/>
      </w:divBdr>
    </w:div>
    <w:div w:id="562985353">
      <w:bodyDiv w:val="1"/>
      <w:marLeft w:val="0"/>
      <w:marRight w:val="0"/>
      <w:marTop w:val="0"/>
      <w:marBottom w:val="0"/>
      <w:divBdr>
        <w:top w:val="none" w:sz="0" w:space="0" w:color="auto"/>
        <w:left w:val="none" w:sz="0" w:space="0" w:color="auto"/>
        <w:bottom w:val="none" w:sz="0" w:space="0" w:color="auto"/>
        <w:right w:val="none" w:sz="0" w:space="0" w:color="auto"/>
      </w:divBdr>
    </w:div>
    <w:div w:id="568275372">
      <w:bodyDiv w:val="1"/>
      <w:marLeft w:val="0"/>
      <w:marRight w:val="0"/>
      <w:marTop w:val="0"/>
      <w:marBottom w:val="0"/>
      <w:divBdr>
        <w:top w:val="none" w:sz="0" w:space="0" w:color="auto"/>
        <w:left w:val="none" w:sz="0" w:space="0" w:color="auto"/>
        <w:bottom w:val="none" w:sz="0" w:space="0" w:color="auto"/>
        <w:right w:val="none" w:sz="0" w:space="0" w:color="auto"/>
      </w:divBdr>
    </w:div>
    <w:div w:id="569386973">
      <w:bodyDiv w:val="1"/>
      <w:marLeft w:val="0"/>
      <w:marRight w:val="0"/>
      <w:marTop w:val="0"/>
      <w:marBottom w:val="0"/>
      <w:divBdr>
        <w:top w:val="none" w:sz="0" w:space="0" w:color="auto"/>
        <w:left w:val="none" w:sz="0" w:space="0" w:color="auto"/>
        <w:bottom w:val="none" w:sz="0" w:space="0" w:color="auto"/>
        <w:right w:val="none" w:sz="0" w:space="0" w:color="auto"/>
      </w:divBdr>
    </w:div>
    <w:div w:id="577985610">
      <w:bodyDiv w:val="1"/>
      <w:marLeft w:val="0"/>
      <w:marRight w:val="0"/>
      <w:marTop w:val="0"/>
      <w:marBottom w:val="0"/>
      <w:divBdr>
        <w:top w:val="none" w:sz="0" w:space="0" w:color="auto"/>
        <w:left w:val="none" w:sz="0" w:space="0" w:color="auto"/>
        <w:bottom w:val="none" w:sz="0" w:space="0" w:color="auto"/>
        <w:right w:val="none" w:sz="0" w:space="0" w:color="auto"/>
      </w:divBdr>
    </w:div>
    <w:div w:id="596256230">
      <w:bodyDiv w:val="1"/>
      <w:marLeft w:val="0"/>
      <w:marRight w:val="0"/>
      <w:marTop w:val="0"/>
      <w:marBottom w:val="0"/>
      <w:divBdr>
        <w:top w:val="none" w:sz="0" w:space="0" w:color="auto"/>
        <w:left w:val="none" w:sz="0" w:space="0" w:color="auto"/>
        <w:bottom w:val="none" w:sz="0" w:space="0" w:color="auto"/>
        <w:right w:val="none" w:sz="0" w:space="0" w:color="auto"/>
      </w:divBdr>
    </w:div>
    <w:div w:id="614363772">
      <w:bodyDiv w:val="1"/>
      <w:marLeft w:val="0"/>
      <w:marRight w:val="0"/>
      <w:marTop w:val="0"/>
      <w:marBottom w:val="0"/>
      <w:divBdr>
        <w:top w:val="none" w:sz="0" w:space="0" w:color="auto"/>
        <w:left w:val="none" w:sz="0" w:space="0" w:color="auto"/>
        <w:bottom w:val="none" w:sz="0" w:space="0" w:color="auto"/>
        <w:right w:val="none" w:sz="0" w:space="0" w:color="auto"/>
      </w:divBdr>
    </w:div>
    <w:div w:id="615714947">
      <w:bodyDiv w:val="1"/>
      <w:marLeft w:val="0"/>
      <w:marRight w:val="0"/>
      <w:marTop w:val="0"/>
      <w:marBottom w:val="0"/>
      <w:divBdr>
        <w:top w:val="none" w:sz="0" w:space="0" w:color="auto"/>
        <w:left w:val="none" w:sz="0" w:space="0" w:color="auto"/>
        <w:bottom w:val="none" w:sz="0" w:space="0" w:color="auto"/>
        <w:right w:val="none" w:sz="0" w:space="0" w:color="auto"/>
      </w:divBdr>
    </w:div>
    <w:div w:id="616328868">
      <w:bodyDiv w:val="1"/>
      <w:marLeft w:val="0"/>
      <w:marRight w:val="0"/>
      <w:marTop w:val="0"/>
      <w:marBottom w:val="0"/>
      <w:divBdr>
        <w:top w:val="none" w:sz="0" w:space="0" w:color="auto"/>
        <w:left w:val="none" w:sz="0" w:space="0" w:color="auto"/>
        <w:bottom w:val="none" w:sz="0" w:space="0" w:color="auto"/>
        <w:right w:val="none" w:sz="0" w:space="0" w:color="auto"/>
      </w:divBdr>
    </w:div>
    <w:div w:id="633873161">
      <w:bodyDiv w:val="1"/>
      <w:marLeft w:val="0"/>
      <w:marRight w:val="0"/>
      <w:marTop w:val="0"/>
      <w:marBottom w:val="0"/>
      <w:divBdr>
        <w:top w:val="none" w:sz="0" w:space="0" w:color="auto"/>
        <w:left w:val="none" w:sz="0" w:space="0" w:color="auto"/>
        <w:bottom w:val="none" w:sz="0" w:space="0" w:color="auto"/>
        <w:right w:val="none" w:sz="0" w:space="0" w:color="auto"/>
      </w:divBdr>
    </w:div>
    <w:div w:id="638538222">
      <w:bodyDiv w:val="1"/>
      <w:marLeft w:val="0"/>
      <w:marRight w:val="0"/>
      <w:marTop w:val="0"/>
      <w:marBottom w:val="0"/>
      <w:divBdr>
        <w:top w:val="none" w:sz="0" w:space="0" w:color="auto"/>
        <w:left w:val="none" w:sz="0" w:space="0" w:color="auto"/>
        <w:bottom w:val="none" w:sz="0" w:space="0" w:color="auto"/>
        <w:right w:val="none" w:sz="0" w:space="0" w:color="auto"/>
      </w:divBdr>
    </w:div>
    <w:div w:id="646709906">
      <w:bodyDiv w:val="1"/>
      <w:marLeft w:val="0"/>
      <w:marRight w:val="0"/>
      <w:marTop w:val="0"/>
      <w:marBottom w:val="0"/>
      <w:divBdr>
        <w:top w:val="none" w:sz="0" w:space="0" w:color="auto"/>
        <w:left w:val="none" w:sz="0" w:space="0" w:color="auto"/>
        <w:bottom w:val="none" w:sz="0" w:space="0" w:color="auto"/>
        <w:right w:val="none" w:sz="0" w:space="0" w:color="auto"/>
      </w:divBdr>
    </w:div>
    <w:div w:id="718894921">
      <w:bodyDiv w:val="1"/>
      <w:marLeft w:val="0"/>
      <w:marRight w:val="0"/>
      <w:marTop w:val="0"/>
      <w:marBottom w:val="0"/>
      <w:divBdr>
        <w:top w:val="none" w:sz="0" w:space="0" w:color="auto"/>
        <w:left w:val="none" w:sz="0" w:space="0" w:color="auto"/>
        <w:bottom w:val="none" w:sz="0" w:space="0" w:color="auto"/>
        <w:right w:val="none" w:sz="0" w:space="0" w:color="auto"/>
      </w:divBdr>
    </w:div>
    <w:div w:id="745341834">
      <w:bodyDiv w:val="1"/>
      <w:marLeft w:val="0"/>
      <w:marRight w:val="0"/>
      <w:marTop w:val="0"/>
      <w:marBottom w:val="0"/>
      <w:divBdr>
        <w:top w:val="none" w:sz="0" w:space="0" w:color="auto"/>
        <w:left w:val="none" w:sz="0" w:space="0" w:color="auto"/>
        <w:bottom w:val="none" w:sz="0" w:space="0" w:color="auto"/>
        <w:right w:val="none" w:sz="0" w:space="0" w:color="auto"/>
      </w:divBdr>
    </w:div>
    <w:div w:id="764498882">
      <w:bodyDiv w:val="1"/>
      <w:marLeft w:val="0"/>
      <w:marRight w:val="0"/>
      <w:marTop w:val="0"/>
      <w:marBottom w:val="0"/>
      <w:divBdr>
        <w:top w:val="none" w:sz="0" w:space="0" w:color="auto"/>
        <w:left w:val="none" w:sz="0" w:space="0" w:color="auto"/>
        <w:bottom w:val="none" w:sz="0" w:space="0" w:color="auto"/>
        <w:right w:val="none" w:sz="0" w:space="0" w:color="auto"/>
      </w:divBdr>
    </w:div>
    <w:div w:id="775560563">
      <w:bodyDiv w:val="1"/>
      <w:marLeft w:val="0"/>
      <w:marRight w:val="0"/>
      <w:marTop w:val="0"/>
      <w:marBottom w:val="0"/>
      <w:divBdr>
        <w:top w:val="none" w:sz="0" w:space="0" w:color="auto"/>
        <w:left w:val="none" w:sz="0" w:space="0" w:color="auto"/>
        <w:bottom w:val="none" w:sz="0" w:space="0" w:color="auto"/>
        <w:right w:val="none" w:sz="0" w:space="0" w:color="auto"/>
      </w:divBdr>
    </w:div>
    <w:div w:id="782502737">
      <w:bodyDiv w:val="1"/>
      <w:marLeft w:val="0"/>
      <w:marRight w:val="0"/>
      <w:marTop w:val="0"/>
      <w:marBottom w:val="0"/>
      <w:divBdr>
        <w:top w:val="none" w:sz="0" w:space="0" w:color="auto"/>
        <w:left w:val="none" w:sz="0" w:space="0" w:color="auto"/>
        <w:bottom w:val="none" w:sz="0" w:space="0" w:color="auto"/>
        <w:right w:val="none" w:sz="0" w:space="0" w:color="auto"/>
      </w:divBdr>
    </w:div>
    <w:div w:id="783427601">
      <w:bodyDiv w:val="1"/>
      <w:marLeft w:val="0"/>
      <w:marRight w:val="0"/>
      <w:marTop w:val="0"/>
      <w:marBottom w:val="0"/>
      <w:divBdr>
        <w:top w:val="none" w:sz="0" w:space="0" w:color="auto"/>
        <w:left w:val="none" w:sz="0" w:space="0" w:color="auto"/>
        <w:bottom w:val="none" w:sz="0" w:space="0" w:color="auto"/>
        <w:right w:val="none" w:sz="0" w:space="0" w:color="auto"/>
      </w:divBdr>
    </w:div>
    <w:div w:id="800685831">
      <w:bodyDiv w:val="1"/>
      <w:marLeft w:val="0"/>
      <w:marRight w:val="0"/>
      <w:marTop w:val="0"/>
      <w:marBottom w:val="0"/>
      <w:divBdr>
        <w:top w:val="none" w:sz="0" w:space="0" w:color="auto"/>
        <w:left w:val="none" w:sz="0" w:space="0" w:color="auto"/>
        <w:bottom w:val="none" w:sz="0" w:space="0" w:color="auto"/>
        <w:right w:val="none" w:sz="0" w:space="0" w:color="auto"/>
      </w:divBdr>
    </w:div>
    <w:div w:id="801773461">
      <w:bodyDiv w:val="1"/>
      <w:marLeft w:val="0"/>
      <w:marRight w:val="0"/>
      <w:marTop w:val="0"/>
      <w:marBottom w:val="0"/>
      <w:divBdr>
        <w:top w:val="none" w:sz="0" w:space="0" w:color="auto"/>
        <w:left w:val="none" w:sz="0" w:space="0" w:color="auto"/>
        <w:bottom w:val="none" w:sz="0" w:space="0" w:color="auto"/>
        <w:right w:val="none" w:sz="0" w:space="0" w:color="auto"/>
      </w:divBdr>
    </w:div>
    <w:div w:id="841510942">
      <w:bodyDiv w:val="1"/>
      <w:marLeft w:val="0"/>
      <w:marRight w:val="0"/>
      <w:marTop w:val="0"/>
      <w:marBottom w:val="0"/>
      <w:divBdr>
        <w:top w:val="none" w:sz="0" w:space="0" w:color="auto"/>
        <w:left w:val="none" w:sz="0" w:space="0" w:color="auto"/>
        <w:bottom w:val="none" w:sz="0" w:space="0" w:color="auto"/>
        <w:right w:val="none" w:sz="0" w:space="0" w:color="auto"/>
      </w:divBdr>
    </w:div>
    <w:div w:id="850870878">
      <w:bodyDiv w:val="1"/>
      <w:marLeft w:val="0"/>
      <w:marRight w:val="0"/>
      <w:marTop w:val="0"/>
      <w:marBottom w:val="0"/>
      <w:divBdr>
        <w:top w:val="none" w:sz="0" w:space="0" w:color="auto"/>
        <w:left w:val="none" w:sz="0" w:space="0" w:color="auto"/>
        <w:bottom w:val="none" w:sz="0" w:space="0" w:color="auto"/>
        <w:right w:val="none" w:sz="0" w:space="0" w:color="auto"/>
      </w:divBdr>
    </w:div>
    <w:div w:id="851603982">
      <w:bodyDiv w:val="1"/>
      <w:marLeft w:val="0"/>
      <w:marRight w:val="0"/>
      <w:marTop w:val="0"/>
      <w:marBottom w:val="0"/>
      <w:divBdr>
        <w:top w:val="none" w:sz="0" w:space="0" w:color="auto"/>
        <w:left w:val="none" w:sz="0" w:space="0" w:color="auto"/>
        <w:bottom w:val="none" w:sz="0" w:space="0" w:color="auto"/>
        <w:right w:val="none" w:sz="0" w:space="0" w:color="auto"/>
      </w:divBdr>
    </w:div>
    <w:div w:id="864169813">
      <w:bodyDiv w:val="1"/>
      <w:marLeft w:val="0"/>
      <w:marRight w:val="0"/>
      <w:marTop w:val="0"/>
      <w:marBottom w:val="0"/>
      <w:divBdr>
        <w:top w:val="none" w:sz="0" w:space="0" w:color="auto"/>
        <w:left w:val="none" w:sz="0" w:space="0" w:color="auto"/>
        <w:bottom w:val="none" w:sz="0" w:space="0" w:color="auto"/>
        <w:right w:val="none" w:sz="0" w:space="0" w:color="auto"/>
      </w:divBdr>
    </w:div>
    <w:div w:id="877550950">
      <w:bodyDiv w:val="1"/>
      <w:marLeft w:val="0"/>
      <w:marRight w:val="0"/>
      <w:marTop w:val="0"/>
      <w:marBottom w:val="0"/>
      <w:divBdr>
        <w:top w:val="none" w:sz="0" w:space="0" w:color="auto"/>
        <w:left w:val="none" w:sz="0" w:space="0" w:color="auto"/>
        <w:bottom w:val="none" w:sz="0" w:space="0" w:color="auto"/>
        <w:right w:val="none" w:sz="0" w:space="0" w:color="auto"/>
      </w:divBdr>
    </w:div>
    <w:div w:id="884100714">
      <w:bodyDiv w:val="1"/>
      <w:marLeft w:val="0"/>
      <w:marRight w:val="0"/>
      <w:marTop w:val="0"/>
      <w:marBottom w:val="0"/>
      <w:divBdr>
        <w:top w:val="none" w:sz="0" w:space="0" w:color="auto"/>
        <w:left w:val="none" w:sz="0" w:space="0" w:color="auto"/>
        <w:bottom w:val="none" w:sz="0" w:space="0" w:color="auto"/>
        <w:right w:val="none" w:sz="0" w:space="0" w:color="auto"/>
      </w:divBdr>
    </w:div>
    <w:div w:id="900604470">
      <w:bodyDiv w:val="1"/>
      <w:marLeft w:val="0"/>
      <w:marRight w:val="0"/>
      <w:marTop w:val="0"/>
      <w:marBottom w:val="0"/>
      <w:divBdr>
        <w:top w:val="none" w:sz="0" w:space="0" w:color="auto"/>
        <w:left w:val="none" w:sz="0" w:space="0" w:color="auto"/>
        <w:bottom w:val="none" w:sz="0" w:space="0" w:color="auto"/>
        <w:right w:val="none" w:sz="0" w:space="0" w:color="auto"/>
      </w:divBdr>
    </w:div>
    <w:div w:id="921913412">
      <w:bodyDiv w:val="1"/>
      <w:marLeft w:val="0"/>
      <w:marRight w:val="0"/>
      <w:marTop w:val="0"/>
      <w:marBottom w:val="0"/>
      <w:divBdr>
        <w:top w:val="none" w:sz="0" w:space="0" w:color="auto"/>
        <w:left w:val="none" w:sz="0" w:space="0" w:color="auto"/>
        <w:bottom w:val="none" w:sz="0" w:space="0" w:color="auto"/>
        <w:right w:val="none" w:sz="0" w:space="0" w:color="auto"/>
      </w:divBdr>
    </w:div>
    <w:div w:id="960186642">
      <w:bodyDiv w:val="1"/>
      <w:marLeft w:val="0"/>
      <w:marRight w:val="0"/>
      <w:marTop w:val="0"/>
      <w:marBottom w:val="0"/>
      <w:divBdr>
        <w:top w:val="none" w:sz="0" w:space="0" w:color="auto"/>
        <w:left w:val="none" w:sz="0" w:space="0" w:color="auto"/>
        <w:bottom w:val="none" w:sz="0" w:space="0" w:color="auto"/>
        <w:right w:val="none" w:sz="0" w:space="0" w:color="auto"/>
      </w:divBdr>
    </w:div>
    <w:div w:id="978806482">
      <w:bodyDiv w:val="1"/>
      <w:marLeft w:val="0"/>
      <w:marRight w:val="0"/>
      <w:marTop w:val="0"/>
      <w:marBottom w:val="0"/>
      <w:divBdr>
        <w:top w:val="none" w:sz="0" w:space="0" w:color="auto"/>
        <w:left w:val="none" w:sz="0" w:space="0" w:color="auto"/>
        <w:bottom w:val="none" w:sz="0" w:space="0" w:color="auto"/>
        <w:right w:val="none" w:sz="0" w:space="0" w:color="auto"/>
      </w:divBdr>
    </w:div>
    <w:div w:id="1006715758">
      <w:bodyDiv w:val="1"/>
      <w:marLeft w:val="0"/>
      <w:marRight w:val="0"/>
      <w:marTop w:val="0"/>
      <w:marBottom w:val="0"/>
      <w:divBdr>
        <w:top w:val="none" w:sz="0" w:space="0" w:color="auto"/>
        <w:left w:val="none" w:sz="0" w:space="0" w:color="auto"/>
        <w:bottom w:val="none" w:sz="0" w:space="0" w:color="auto"/>
        <w:right w:val="none" w:sz="0" w:space="0" w:color="auto"/>
      </w:divBdr>
    </w:div>
    <w:div w:id="1029574975">
      <w:bodyDiv w:val="1"/>
      <w:marLeft w:val="0"/>
      <w:marRight w:val="0"/>
      <w:marTop w:val="0"/>
      <w:marBottom w:val="0"/>
      <w:divBdr>
        <w:top w:val="none" w:sz="0" w:space="0" w:color="auto"/>
        <w:left w:val="none" w:sz="0" w:space="0" w:color="auto"/>
        <w:bottom w:val="none" w:sz="0" w:space="0" w:color="auto"/>
        <w:right w:val="none" w:sz="0" w:space="0" w:color="auto"/>
      </w:divBdr>
    </w:div>
    <w:div w:id="1042368553">
      <w:bodyDiv w:val="1"/>
      <w:marLeft w:val="0"/>
      <w:marRight w:val="0"/>
      <w:marTop w:val="0"/>
      <w:marBottom w:val="0"/>
      <w:divBdr>
        <w:top w:val="none" w:sz="0" w:space="0" w:color="auto"/>
        <w:left w:val="none" w:sz="0" w:space="0" w:color="auto"/>
        <w:bottom w:val="none" w:sz="0" w:space="0" w:color="auto"/>
        <w:right w:val="none" w:sz="0" w:space="0" w:color="auto"/>
      </w:divBdr>
    </w:div>
    <w:div w:id="1093479393">
      <w:bodyDiv w:val="1"/>
      <w:marLeft w:val="0"/>
      <w:marRight w:val="0"/>
      <w:marTop w:val="0"/>
      <w:marBottom w:val="0"/>
      <w:divBdr>
        <w:top w:val="none" w:sz="0" w:space="0" w:color="auto"/>
        <w:left w:val="none" w:sz="0" w:space="0" w:color="auto"/>
        <w:bottom w:val="none" w:sz="0" w:space="0" w:color="auto"/>
        <w:right w:val="none" w:sz="0" w:space="0" w:color="auto"/>
      </w:divBdr>
    </w:div>
    <w:div w:id="1101216412">
      <w:bodyDiv w:val="1"/>
      <w:marLeft w:val="0"/>
      <w:marRight w:val="0"/>
      <w:marTop w:val="0"/>
      <w:marBottom w:val="0"/>
      <w:divBdr>
        <w:top w:val="none" w:sz="0" w:space="0" w:color="auto"/>
        <w:left w:val="none" w:sz="0" w:space="0" w:color="auto"/>
        <w:bottom w:val="none" w:sz="0" w:space="0" w:color="auto"/>
        <w:right w:val="none" w:sz="0" w:space="0" w:color="auto"/>
      </w:divBdr>
    </w:div>
    <w:div w:id="1105349037">
      <w:bodyDiv w:val="1"/>
      <w:marLeft w:val="0"/>
      <w:marRight w:val="0"/>
      <w:marTop w:val="0"/>
      <w:marBottom w:val="0"/>
      <w:divBdr>
        <w:top w:val="none" w:sz="0" w:space="0" w:color="auto"/>
        <w:left w:val="none" w:sz="0" w:space="0" w:color="auto"/>
        <w:bottom w:val="none" w:sz="0" w:space="0" w:color="auto"/>
        <w:right w:val="none" w:sz="0" w:space="0" w:color="auto"/>
      </w:divBdr>
    </w:div>
    <w:div w:id="1106538237">
      <w:bodyDiv w:val="1"/>
      <w:marLeft w:val="0"/>
      <w:marRight w:val="0"/>
      <w:marTop w:val="0"/>
      <w:marBottom w:val="0"/>
      <w:divBdr>
        <w:top w:val="none" w:sz="0" w:space="0" w:color="auto"/>
        <w:left w:val="none" w:sz="0" w:space="0" w:color="auto"/>
        <w:bottom w:val="none" w:sz="0" w:space="0" w:color="auto"/>
        <w:right w:val="none" w:sz="0" w:space="0" w:color="auto"/>
      </w:divBdr>
    </w:div>
    <w:div w:id="1107040603">
      <w:bodyDiv w:val="1"/>
      <w:marLeft w:val="0"/>
      <w:marRight w:val="0"/>
      <w:marTop w:val="0"/>
      <w:marBottom w:val="0"/>
      <w:divBdr>
        <w:top w:val="none" w:sz="0" w:space="0" w:color="auto"/>
        <w:left w:val="none" w:sz="0" w:space="0" w:color="auto"/>
        <w:bottom w:val="none" w:sz="0" w:space="0" w:color="auto"/>
        <w:right w:val="none" w:sz="0" w:space="0" w:color="auto"/>
      </w:divBdr>
    </w:div>
    <w:div w:id="1143426913">
      <w:bodyDiv w:val="1"/>
      <w:marLeft w:val="0"/>
      <w:marRight w:val="0"/>
      <w:marTop w:val="0"/>
      <w:marBottom w:val="0"/>
      <w:divBdr>
        <w:top w:val="none" w:sz="0" w:space="0" w:color="auto"/>
        <w:left w:val="none" w:sz="0" w:space="0" w:color="auto"/>
        <w:bottom w:val="none" w:sz="0" w:space="0" w:color="auto"/>
        <w:right w:val="none" w:sz="0" w:space="0" w:color="auto"/>
      </w:divBdr>
    </w:div>
    <w:div w:id="1156529975">
      <w:bodyDiv w:val="1"/>
      <w:marLeft w:val="0"/>
      <w:marRight w:val="0"/>
      <w:marTop w:val="0"/>
      <w:marBottom w:val="0"/>
      <w:divBdr>
        <w:top w:val="none" w:sz="0" w:space="0" w:color="auto"/>
        <w:left w:val="none" w:sz="0" w:space="0" w:color="auto"/>
        <w:bottom w:val="none" w:sz="0" w:space="0" w:color="auto"/>
        <w:right w:val="none" w:sz="0" w:space="0" w:color="auto"/>
      </w:divBdr>
    </w:div>
    <w:div w:id="1185174330">
      <w:bodyDiv w:val="1"/>
      <w:marLeft w:val="0"/>
      <w:marRight w:val="0"/>
      <w:marTop w:val="0"/>
      <w:marBottom w:val="0"/>
      <w:divBdr>
        <w:top w:val="none" w:sz="0" w:space="0" w:color="auto"/>
        <w:left w:val="none" w:sz="0" w:space="0" w:color="auto"/>
        <w:bottom w:val="none" w:sz="0" w:space="0" w:color="auto"/>
        <w:right w:val="none" w:sz="0" w:space="0" w:color="auto"/>
      </w:divBdr>
    </w:div>
    <w:div w:id="1195000602">
      <w:bodyDiv w:val="1"/>
      <w:marLeft w:val="0"/>
      <w:marRight w:val="0"/>
      <w:marTop w:val="0"/>
      <w:marBottom w:val="0"/>
      <w:divBdr>
        <w:top w:val="none" w:sz="0" w:space="0" w:color="auto"/>
        <w:left w:val="none" w:sz="0" w:space="0" w:color="auto"/>
        <w:bottom w:val="none" w:sz="0" w:space="0" w:color="auto"/>
        <w:right w:val="none" w:sz="0" w:space="0" w:color="auto"/>
      </w:divBdr>
    </w:div>
    <w:div w:id="1206987857">
      <w:bodyDiv w:val="1"/>
      <w:marLeft w:val="0"/>
      <w:marRight w:val="0"/>
      <w:marTop w:val="0"/>
      <w:marBottom w:val="0"/>
      <w:divBdr>
        <w:top w:val="none" w:sz="0" w:space="0" w:color="auto"/>
        <w:left w:val="none" w:sz="0" w:space="0" w:color="auto"/>
        <w:bottom w:val="none" w:sz="0" w:space="0" w:color="auto"/>
        <w:right w:val="none" w:sz="0" w:space="0" w:color="auto"/>
      </w:divBdr>
    </w:div>
    <w:div w:id="1219972334">
      <w:bodyDiv w:val="1"/>
      <w:marLeft w:val="0"/>
      <w:marRight w:val="0"/>
      <w:marTop w:val="0"/>
      <w:marBottom w:val="0"/>
      <w:divBdr>
        <w:top w:val="none" w:sz="0" w:space="0" w:color="auto"/>
        <w:left w:val="none" w:sz="0" w:space="0" w:color="auto"/>
        <w:bottom w:val="none" w:sz="0" w:space="0" w:color="auto"/>
        <w:right w:val="none" w:sz="0" w:space="0" w:color="auto"/>
      </w:divBdr>
    </w:div>
    <w:div w:id="1228959702">
      <w:bodyDiv w:val="1"/>
      <w:marLeft w:val="0"/>
      <w:marRight w:val="0"/>
      <w:marTop w:val="0"/>
      <w:marBottom w:val="0"/>
      <w:divBdr>
        <w:top w:val="none" w:sz="0" w:space="0" w:color="auto"/>
        <w:left w:val="none" w:sz="0" w:space="0" w:color="auto"/>
        <w:bottom w:val="none" w:sz="0" w:space="0" w:color="auto"/>
        <w:right w:val="none" w:sz="0" w:space="0" w:color="auto"/>
      </w:divBdr>
    </w:div>
    <w:div w:id="1255477000">
      <w:bodyDiv w:val="1"/>
      <w:marLeft w:val="0"/>
      <w:marRight w:val="0"/>
      <w:marTop w:val="0"/>
      <w:marBottom w:val="0"/>
      <w:divBdr>
        <w:top w:val="none" w:sz="0" w:space="0" w:color="auto"/>
        <w:left w:val="none" w:sz="0" w:space="0" w:color="auto"/>
        <w:bottom w:val="none" w:sz="0" w:space="0" w:color="auto"/>
        <w:right w:val="none" w:sz="0" w:space="0" w:color="auto"/>
      </w:divBdr>
    </w:div>
    <w:div w:id="1267886196">
      <w:bodyDiv w:val="1"/>
      <w:marLeft w:val="0"/>
      <w:marRight w:val="0"/>
      <w:marTop w:val="0"/>
      <w:marBottom w:val="0"/>
      <w:divBdr>
        <w:top w:val="none" w:sz="0" w:space="0" w:color="auto"/>
        <w:left w:val="none" w:sz="0" w:space="0" w:color="auto"/>
        <w:bottom w:val="none" w:sz="0" w:space="0" w:color="auto"/>
        <w:right w:val="none" w:sz="0" w:space="0" w:color="auto"/>
      </w:divBdr>
    </w:div>
    <w:div w:id="1283223767">
      <w:bodyDiv w:val="1"/>
      <w:marLeft w:val="0"/>
      <w:marRight w:val="0"/>
      <w:marTop w:val="0"/>
      <w:marBottom w:val="0"/>
      <w:divBdr>
        <w:top w:val="none" w:sz="0" w:space="0" w:color="auto"/>
        <w:left w:val="none" w:sz="0" w:space="0" w:color="auto"/>
        <w:bottom w:val="none" w:sz="0" w:space="0" w:color="auto"/>
        <w:right w:val="none" w:sz="0" w:space="0" w:color="auto"/>
      </w:divBdr>
    </w:div>
    <w:div w:id="1291202013">
      <w:bodyDiv w:val="1"/>
      <w:marLeft w:val="0"/>
      <w:marRight w:val="0"/>
      <w:marTop w:val="0"/>
      <w:marBottom w:val="0"/>
      <w:divBdr>
        <w:top w:val="none" w:sz="0" w:space="0" w:color="auto"/>
        <w:left w:val="none" w:sz="0" w:space="0" w:color="auto"/>
        <w:bottom w:val="none" w:sz="0" w:space="0" w:color="auto"/>
        <w:right w:val="none" w:sz="0" w:space="0" w:color="auto"/>
      </w:divBdr>
    </w:div>
    <w:div w:id="1299646391">
      <w:bodyDiv w:val="1"/>
      <w:marLeft w:val="0"/>
      <w:marRight w:val="0"/>
      <w:marTop w:val="0"/>
      <w:marBottom w:val="0"/>
      <w:divBdr>
        <w:top w:val="none" w:sz="0" w:space="0" w:color="auto"/>
        <w:left w:val="none" w:sz="0" w:space="0" w:color="auto"/>
        <w:bottom w:val="none" w:sz="0" w:space="0" w:color="auto"/>
        <w:right w:val="none" w:sz="0" w:space="0" w:color="auto"/>
      </w:divBdr>
    </w:div>
    <w:div w:id="1303079625">
      <w:bodyDiv w:val="1"/>
      <w:marLeft w:val="0"/>
      <w:marRight w:val="0"/>
      <w:marTop w:val="0"/>
      <w:marBottom w:val="0"/>
      <w:divBdr>
        <w:top w:val="none" w:sz="0" w:space="0" w:color="auto"/>
        <w:left w:val="none" w:sz="0" w:space="0" w:color="auto"/>
        <w:bottom w:val="none" w:sz="0" w:space="0" w:color="auto"/>
        <w:right w:val="none" w:sz="0" w:space="0" w:color="auto"/>
      </w:divBdr>
    </w:div>
    <w:div w:id="1318917703">
      <w:bodyDiv w:val="1"/>
      <w:marLeft w:val="0"/>
      <w:marRight w:val="0"/>
      <w:marTop w:val="0"/>
      <w:marBottom w:val="0"/>
      <w:divBdr>
        <w:top w:val="none" w:sz="0" w:space="0" w:color="auto"/>
        <w:left w:val="none" w:sz="0" w:space="0" w:color="auto"/>
        <w:bottom w:val="none" w:sz="0" w:space="0" w:color="auto"/>
        <w:right w:val="none" w:sz="0" w:space="0" w:color="auto"/>
      </w:divBdr>
    </w:div>
    <w:div w:id="1322806913">
      <w:bodyDiv w:val="1"/>
      <w:marLeft w:val="0"/>
      <w:marRight w:val="0"/>
      <w:marTop w:val="0"/>
      <w:marBottom w:val="0"/>
      <w:divBdr>
        <w:top w:val="none" w:sz="0" w:space="0" w:color="auto"/>
        <w:left w:val="none" w:sz="0" w:space="0" w:color="auto"/>
        <w:bottom w:val="none" w:sz="0" w:space="0" w:color="auto"/>
        <w:right w:val="none" w:sz="0" w:space="0" w:color="auto"/>
      </w:divBdr>
    </w:div>
    <w:div w:id="1361320722">
      <w:bodyDiv w:val="1"/>
      <w:marLeft w:val="0"/>
      <w:marRight w:val="0"/>
      <w:marTop w:val="0"/>
      <w:marBottom w:val="0"/>
      <w:divBdr>
        <w:top w:val="none" w:sz="0" w:space="0" w:color="auto"/>
        <w:left w:val="none" w:sz="0" w:space="0" w:color="auto"/>
        <w:bottom w:val="none" w:sz="0" w:space="0" w:color="auto"/>
        <w:right w:val="none" w:sz="0" w:space="0" w:color="auto"/>
      </w:divBdr>
    </w:div>
    <w:div w:id="1363020015">
      <w:bodyDiv w:val="1"/>
      <w:marLeft w:val="0"/>
      <w:marRight w:val="0"/>
      <w:marTop w:val="0"/>
      <w:marBottom w:val="0"/>
      <w:divBdr>
        <w:top w:val="none" w:sz="0" w:space="0" w:color="auto"/>
        <w:left w:val="none" w:sz="0" w:space="0" w:color="auto"/>
        <w:bottom w:val="none" w:sz="0" w:space="0" w:color="auto"/>
        <w:right w:val="none" w:sz="0" w:space="0" w:color="auto"/>
      </w:divBdr>
    </w:div>
    <w:div w:id="1390879691">
      <w:bodyDiv w:val="1"/>
      <w:marLeft w:val="0"/>
      <w:marRight w:val="0"/>
      <w:marTop w:val="0"/>
      <w:marBottom w:val="0"/>
      <w:divBdr>
        <w:top w:val="none" w:sz="0" w:space="0" w:color="auto"/>
        <w:left w:val="none" w:sz="0" w:space="0" w:color="auto"/>
        <w:bottom w:val="none" w:sz="0" w:space="0" w:color="auto"/>
        <w:right w:val="none" w:sz="0" w:space="0" w:color="auto"/>
      </w:divBdr>
    </w:div>
    <w:div w:id="1410929987">
      <w:bodyDiv w:val="1"/>
      <w:marLeft w:val="0"/>
      <w:marRight w:val="0"/>
      <w:marTop w:val="0"/>
      <w:marBottom w:val="0"/>
      <w:divBdr>
        <w:top w:val="none" w:sz="0" w:space="0" w:color="auto"/>
        <w:left w:val="none" w:sz="0" w:space="0" w:color="auto"/>
        <w:bottom w:val="none" w:sz="0" w:space="0" w:color="auto"/>
        <w:right w:val="none" w:sz="0" w:space="0" w:color="auto"/>
      </w:divBdr>
    </w:div>
    <w:div w:id="1415786638">
      <w:bodyDiv w:val="1"/>
      <w:marLeft w:val="0"/>
      <w:marRight w:val="0"/>
      <w:marTop w:val="0"/>
      <w:marBottom w:val="0"/>
      <w:divBdr>
        <w:top w:val="none" w:sz="0" w:space="0" w:color="auto"/>
        <w:left w:val="none" w:sz="0" w:space="0" w:color="auto"/>
        <w:bottom w:val="none" w:sz="0" w:space="0" w:color="auto"/>
        <w:right w:val="none" w:sz="0" w:space="0" w:color="auto"/>
      </w:divBdr>
    </w:div>
    <w:div w:id="1417678076">
      <w:bodyDiv w:val="1"/>
      <w:marLeft w:val="0"/>
      <w:marRight w:val="0"/>
      <w:marTop w:val="0"/>
      <w:marBottom w:val="0"/>
      <w:divBdr>
        <w:top w:val="none" w:sz="0" w:space="0" w:color="auto"/>
        <w:left w:val="none" w:sz="0" w:space="0" w:color="auto"/>
        <w:bottom w:val="none" w:sz="0" w:space="0" w:color="auto"/>
        <w:right w:val="none" w:sz="0" w:space="0" w:color="auto"/>
      </w:divBdr>
    </w:div>
    <w:div w:id="1428310771">
      <w:bodyDiv w:val="1"/>
      <w:marLeft w:val="0"/>
      <w:marRight w:val="0"/>
      <w:marTop w:val="0"/>
      <w:marBottom w:val="0"/>
      <w:divBdr>
        <w:top w:val="none" w:sz="0" w:space="0" w:color="auto"/>
        <w:left w:val="none" w:sz="0" w:space="0" w:color="auto"/>
        <w:bottom w:val="none" w:sz="0" w:space="0" w:color="auto"/>
        <w:right w:val="none" w:sz="0" w:space="0" w:color="auto"/>
      </w:divBdr>
    </w:div>
    <w:div w:id="1431899348">
      <w:bodyDiv w:val="1"/>
      <w:marLeft w:val="0"/>
      <w:marRight w:val="0"/>
      <w:marTop w:val="0"/>
      <w:marBottom w:val="0"/>
      <w:divBdr>
        <w:top w:val="none" w:sz="0" w:space="0" w:color="auto"/>
        <w:left w:val="none" w:sz="0" w:space="0" w:color="auto"/>
        <w:bottom w:val="none" w:sz="0" w:space="0" w:color="auto"/>
        <w:right w:val="none" w:sz="0" w:space="0" w:color="auto"/>
      </w:divBdr>
    </w:div>
    <w:div w:id="1434086934">
      <w:bodyDiv w:val="1"/>
      <w:marLeft w:val="0"/>
      <w:marRight w:val="0"/>
      <w:marTop w:val="0"/>
      <w:marBottom w:val="0"/>
      <w:divBdr>
        <w:top w:val="none" w:sz="0" w:space="0" w:color="auto"/>
        <w:left w:val="none" w:sz="0" w:space="0" w:color="auto"/>
        <w:bottom w:val="none" w:sz="0" w:space="0" w:color="auto"/>
        <w:right w:val="none" w:sz="0" w:space="0" w:color="auto"/>
      </w:divBdr>
    </w:div>
    <w:div w:id="1436056286">
      <w:bodyDiv w:val="1"/>
      <w:marLeft w:val="0"/>
      <w:marRight w:val="0"/>
      <w:marTop w:val="0"/>
      <w:marBottom w:val="0"/>
      <w:divBdr>
        <w:top w:val="none" w:sz="0" w:space="0" w:color="auto"/>
        <w:left w:val="none" w:sz="0" w:space="0" w:color="auto"/>
        <w:bottom w:val="none" w:sz="0" w:space="0" w:color="auto"/>
        <w:right w:val="none" w:sz="0" w:space="0" w:color="auto"/>
      </w:divBdr>
    </w:div>
    <w:div w:id="1438720850">
      <w:bodyDiv w:val="1"/>
      <w:marLeft w:val="0"/>
      <w:marRight w:val="0"/>
      <w:marTop w:val="0"/>
      <w:marBottom w:val="0"/>
      <w:divBdr>
        <w:top w:val="none" w:sz="0" w:space="0" w:color="auto"/>
        <w:left w:val="none" w:sz="0" w:space="0" w:color="auto"/>
        <w:bottom w:val="none" w:sz="0" w:space="0" w:color="auto"/>
        <w:right w:val="none" w:sz="0" w:space="0" w:color="auto"/>
      </w:divBdr>
    </w:div>
    <w:div w:id="1446584837">
      <w:bodyDiv w:val="1"/>
      <w:marLeft w:val="0"/>
      <w:marRight w:val="0"/>
      <w:marTop w:val="0"/>
      <w:marBottom w:val="0"/>
      <w:divBdr>
        <w:top w:val="none" w:sz="0" w:space="0" w:color="auto"/>
        <w:left w:val="none" w:sz="0" w:space="0" w:color="auto"/>
        <w:bottom w:val="none" w:sz="0" w:space="0" w:color="auto"/>
        <w:right w:val="none" w:sz="0" w:space="0" w:color="auto"/>
      </w:divBdr>
    </w:div>
    <w:div w:id="1453092259">
      <w:bodyDiv w:val="1"/>
      <w:marLeft w:val="0"/>
      <w:marRight w:val="0"/>
      <w:marTop w:val="0"/>
      <w:marBottom w:val="0"/>
      <w:divBdr>
        <w:top w:val="none" w:sz="0" w:space="0" w:color="auto"/>
        <w:left w:val="none" w:sz="0" w:space="0" w:color="auto"/>
        <w:bottom w:val="none" w:sz="0" w:space="0" w:color="auto"/>
        <w:right w:val="none" w:sz="0" w:space="0" w:color="auto"/>
      </w:divBdr>
    </w:div>
    <w:div w:id="1461532674">
      <w:bodyDiv w:val="1"/>
      <w:marLeft w:val="0"/>
      <w:marRight w:val="0"/>
      <w:marTop w:val="0"/>
      <w:marBottom w:val="0"/>
      <w:divBdr>
        <w:top w:val="none" w:sz="0" w:space="0" w:color="auto"/>
        <w:left w:val="none" w:sz="0" w:space="0" w:color="auto"/>
        <w:bottom w:val="none" w:sz="0" w:space="0" w:color="auto"/>
        <w:right w:val="none" w:sz="0" w:space="0" w:color="auto"/>
      </w:divBdr>
    </w:div>
    <w:div w:id="1468743266">
      <w:bodyDiv w:val="1"/>
      <w:marLeft w:val="0"/>
      <w:marRight w:val="0"/>
      <w:marTop w:val="0"/>
      <w:marBottom w:val="0"/>
      <w:divBdr>
        <w:top w:val="none" w:sz="0" w:space="0" w:color="auto"/>
        <w:left w:val="none" w:sz="0" w:space="0" w:color="auto"/>
        <w:bottom w:val="none" w:sz="0" w:space="0" w:color="auto"/>
        <w:right w:val="none" w:sz="0" w:space="0" w:color="auto"/>
      </w:divBdr>
    </w:div>
    <w:div w:id="1469283664">
      <w:bodyDiv w:val="1"/>
      <w:marLeft w:val="0"/>
      <w:marRight w:val="0"/>
      <w:marTop w:val="0"/>
      <w:marBottom w:val="0"/>
      <w:divBdr>
        <w:top w:val="none" w:sz="0" w:space="0" w:color="auto"/>
        <w:left w:val="none" w:sz="0" w:space="0" w:color="auto"/>
        <w:bottom w:val="none" w:sz="0" w:space="0" w:color="auto"/>
        <w:right w:val="none" w:sz="0" w:space="0" w:color="auto"/>
      </w:divBdr>
    </w:div>
    <w:div w:id="1472018283">
      <w:bodyDiv w:val="1"/>
      <w:marLeft w:val="0"/>
      <w:marRight w:val="0"/>
      <w:marTop w:val="0"/>
      <w:marBottom w:val="0"/>
      <w:divBdr>
        <w:top w:val="none" w:sz="0" w:space="0" w:color="auto"/>
        <w:left w:val="none" w:sz="0" w:space="0" w:color="auto"/>
        <w:bottom w:val="none" w:sz="0" w:space="0" w:color="auto"/>
        <w:right w:val="none" w:sz="0" w:space="0" w:color="auto"/>
      </w:divBdr>
    </w:div>
    <w:div w:id="1479422207">
      <w:bodyDiv w:val="1"/>
      <w:marLeft w:val="0"/>
      <w:marRight w:val="0"/>
      <w:marTop w:val="0"/>
      <w:marBottom w:val="0"/>
      <w:divBdr>
        <w:top w:val="none" w:sz="0" w:space="0" w:color="auto"/>
        <w:left w:val="none" w:sz="0" w:space="0" w:color="auto"/>
        <w:bottom w:val="none" w:sz="0" w:space="0" w:color="auto"/>
        <w:right w:val="none" w:sz="0" w:space="0" w:color="auto"/>
      </w:divBdr>
    </w:div>
    <w:div w:id="1487471490">
      <w:bodyDiv w:val="1"/>
      <w:marLeft w:val="0"/>
      <w:marRight w:val="0"/>
      <w:marTop w:val="0"/>
      <w:marBottom w:val="0"/>
      <w:divBdr>
        <w:top w:val="none" w:sz="0" w:space="0" w:color="auto"/>
        <w:left w:val="none" w:sz="0" w:space="0" w:color="auto"/>
        <w:bottom w:val="none" w:sz="0" w:space="0" w:color="auto"/>
        <w:right w:val="none" w:sz="0" w:space="0" w:color="auto"/>
      </w:divBdr>
    </w:div>
    <w:div w:id="1540046779">
      <w:bodyDiv w:val="1"/>
      <w:marLeft w:val="0"/>
      <w:marRight w:val="0"/>
      <w:marTop w:val="0"/>
      <w:marBottom w:val="0"/>
      <w:divBdr>
        <w:top w:val="none" w:sz="0" w:space="0" w:color="auto"/>
        <w:left w:val="none" w:sz="0" w:space="0" w:color="auto"/>
        <w:bottom w:val="none" w:sz="0" w:space="0" w:color="auto"/>
        <w:right w:val="none" w:sz="0" w:space="0" w:color="auto"/>
      </w:divBdr>
    </w:div>
    <w:div w:id="1628316613">
      <w:bodyDiv w:val="1"/>
      <w:marLeft w:val="0"/>
      <w:marRight w:val="0"/>
      <w:marTop w:val="0"/>
      <w:marBottom w:val="0"/>
      <w:divBdr>
        <w:top w:val="none" w:sz="0" w:space="0" w:color="auto"/>
        <w:left w:val="none" w:sz="0" w:space="0" w:color="auto"/>
        <w:bottom w:val="none" w:sz="0" w:space="0" w:color="auto"/>
        <w:right w:val="none" w:sz="0" w:space="0" w:color="auto"/>
      </w:divBdr>
    </w:div>
    <w:div w:id="1647389734">
      <w:bodyDiv w:val="1"/>
      <w:marLeft w:val="0"/>
      <w:marRight w:val="0"/>
      <w:marTop w:val="0"/>
      <w:marBottom w:val="0"/>
      <w:divBdr>
        <w:top w:val="none" w:sz="0" w:space="0" w:color="auto"/>
        <w:left w:val="none" w:sz="0" w:space="0" w:color="auto"/>
        <w:bottom w:val="none" w:sz="0" w:space="0" w:color="auto"/>
        <w:right w:val="none" w:sz="0" w:space="0" w:color="auto"/>
      </w:divBdr>
    </w:div>
    <w:div w:id="1661346153">
      <w:bodyDiv w:val="1"/>
      <w:marLeft w:val="0"/>
      <w:marRight w:val="0"/>
      <w:marTop w:val="0"/>
      <w:marBottom w:val="0"/>
      <w:divBdr>
        <w:top w:val="none" w:sz="0" w:space="0" w:color="auto"/>
        <w:left w:val="none" w:sz="0" w:space="0" w:color="auto"/>
        <w:bottom w:val="none" w:sz="0" w:space="0" w:color="auto"/>
        <w:right w:val="none" w:sz="0" w:space="0" w:color="auto"/>
      </w:divBdr>
    </w:div>
    <w:div w:id="1662388308">
      <w:bodyDiv w:val="1"/>
      <w:marLeft w:val="0"/>
      <w:marRight w:val="0"/>
      <w:marTop w:val="0"/>
      <w:marBottom w:val="0"/>
      <w:divBdr>
        <w:top w:val="none" w:sz="0" w:space="0" w:color="auto"/>
        <w:left w:val="none" w:sz="0" w:space="0" w:color="auto"/>
        <w:bottom w:val="none" w:sz="0" w:space="0" w:color="auto"/>
        <w:right w:val="none" w:sz="0" w:space="0" w:color="auto"/>
      </w:divBdr>
    </w:div>
    <w:div w:id="1662656033">
      <w:bodyDiv w:val="1"/>
      <w:marLeft w:val="0"/>
      <w:marRight w:val="0"/>
      <w:marTop w:val="0"/>
      <w:marBottom w:val="0"/>
      <w:divBdr>
        <w:top w:val="none" w:sz="0" w:space="0" w:color="auto"/>
        <w:left w:val="none" w:sz="0" w:space="0" w:color="auto"/>
        <w:bottom w:val="none" w:sz="0" w:space="0" w:color="auto"/>
        <w:right w:val="none" w:sz="0" w:space="0" w:color="auto"/>
      </w:divBdr>
    </w:div>
    <w:div w:id="1674449181">
      <w:bodyDiv w:val="1"/>
      <w:marLeft w:val="0"/>
      <w:marRight w:val="0"/>
      <w:marTop w:val="0"/>
      <w:marBottom w:val="0"/>
      <w:divBdr>
        <w:top w:val="none" w:sz="0" w:space="0" w:color="auto"/>
        <w:left w:val="none" w:sz="0" w:space="0" w:color="auto"/>
        <w:bottom w:val="none" w:sz="0" w:space="0" w:color="auto"/>
        <w:right w:val="none" w:sz="0" w:space="0" w:color="auto"/>
      </w:divBdr>
    </w:div>
    <w:div w:id="1700617444">
      <w:bodyDiv w:val="1"/>
      <w:marLeft w:val="0"/>
      <w:marRight w:val="0"/>
      <w:marTop w:val="0"/>
      <w:marBottom w:val="0"/>
      <w:divBdr>
        <w:top w:val="none" w:sz="0" w:space="0" w:color="auto"/>
        <w:left w:val="none" w:sz="0" w:space="0" w:color="auto"/>
        <w:bottom w:val="none" w:sz="0" w:space="0" w:color="auto"/>
        <w:right w:val="none" w:sz="0" w:space="0" w:color="auto"/>
      </w:divBdr>
    </w:div>
    <w:div w:id="1711565933">
      <w:bodyDiv w:val="1"/>
      <w:marLeft w:val="0"/>
      <w:marRight w:val="0"/>
      <w:marTop w:val="0"/>
      <w:marBottom w:val="0"/>
      <w:divBdr>
        <w:top w:val="none" w:sz="0" w:space="0" w:color="auto"/>
        <w:left w:val="none" w:sz="0" w:space="0" w:color="auto"/>
        <w:bottom w:val="none" w:sz="0" w:space="0" w:color="auto"/>
        <w:right w:val="none" w:sz="0" w:space="0" w:color="auto"/>
      </w:divBdr>
    </w:div>
    <w:div w:id="1725525747">
      <w:bodyDiv w:val="1"/>
      <w:marLeft w:val="0"/>
      <w:marRight w:val="0"/>
      <w:marTop w:val="0"/>
      <w:marBottom w:val="0"/>
      <w:divBdr>
        <w:top w:val="none" w:sz="0" w:space="0" w:color="auto"/>
        <w:left w:val="none" w:sz="0" w:space="0" w:color="auto"/>
        <w:bottom w:val="none" w:sz="0" w:space="0" w:color="auto"/>
        <w:right w:val="none" w:sz="0" w:space="0" w:color="auto"/>
      </w:divBdr>
    </w:div>
    <w:div w:id="1750033796">
      <w:bodyDiv w:val="1"/>
      <w:marLeft w:val="0"/>
      <w:marRight w:val="0"/>
      <w:marTop w:val="0"/>
      <w:marBottom w:val="0"/>
      <w:divBdr>
        <w:top w:val="none" w:sz="0" w:space="0" w:color="auto"/>
        <w:left w:val="none" w:sz="0" w:space="0" w:color="auto"/>
        <w:bottom w:val="none" w:sz="0" w:space="0" w:color="auto"/>
        <w:right w:val="none" w:sz="0" w:space="0" w:color="auto"/>
      </w:divBdr>
    </w:div>
    <w:div w:id="1766725133">
      <w:bodyDiv w:val="1"/>
      <w:marLeft w:val="0"/>
      <w:marRight w:val="0"/>
      <w:marTop w:val="0"/>
      <w:marBottom w:val="0"/>
      <w:divBdr>
        <w:top w:val="none" w:sz="0" w:space="0" w:color="auto"/>
        <w:left w:val="none" w:sz="0" w:space="0" w:color="auto"/>
        <w:bottom w:val="none" w:sz="0" w:space="0" w:color="auto"/>
        <w:right w:val="none" w:sz="0" w:space="0" w:color="auto"/>
      </w:divBdr>
    </w:div>
    <w:div w:id="1797286819">
      <w:bodyDiv w:val="1"/>
      <w:marLeft w:val="0"/>
      <w:marRight w:val="0"/>
      <w:marTop w:val="0"/>
      <w:marBottom w:val="0"/>
      <w:divBdr>
        <w:top w:val="none" w:sz="0" w:space="0" w:color="auto"/>
        <w:left w:val="none" w:sz="0" w:space="0" w:color="auto"/>
        <w:bottom w:val="none" w:sz="0" w:space="0" w:color="auto"/>
        <w:right w:val="none" w:sz="0" w:space="0" w:color="auto"/>
      </w:divBdr>
    </w:div>
    <w:div w:id="1814449137">
      <w:bodyDiv w:val="1"/>
      <w:marLeft w:val="0"/>
      <w:marRight w:val="0"/>
      <w:marTop w:val="0"/>
      <w:marBottom w:val="0"/>
      <w:divBdr>
        <w:top w:val="none" w:sz="0" w:space="0" w:color="auto"/>
        <w:left w:val="none" w:sz="0" w:space="0" w:color="auto"/>
        <w:bottom w:val="none" w:sz="0" w:space="0" w:color="auto"/>
        <w:right w:val="none" w:sz="0" w:space="0" w:color="auto"/>
      </w:divBdr>
    </w:div>
    <w:div w:id="1831090777">
      <w:bodyDiv w:val="1"/>
      <w:marLeft w:val="0"/>
      <w:marRight w:val="0"/>
      <w:marTop w:val="0"/>
      <w:marBottom w:val="0"/>
      <w:divBdr>
        <w:top w:val="none" w:sz="0" w:space="0" w:color="auto"/>
        <w:left w:val="none" w:sz="0" w:space="0" w:color="auto"/>
        <w:bottom w:val="none" w:sz="0" w:space="0" w:color="auto"/>
        <w:right w:val="none" w:sz="0" w:space="0" w:color="auto"/>
      </w:divBdr>
    </w:div>
    <w:div w:id="1876767040">
      <w:bodyDiv w:val="1"/>
      <w:marLeft w:val="0"/>
      <w:marRight w:val="0"/>
      <w:marTop w:val="0"/>
      <w:marBottom w:val="0"/>
      <w:divBdr>
        <w:top w:val="none" w:sz="0" w:space="0" w:color="auto"/>
        <w:left w:val="none" w:sz="0" w:space="0" w:color="auto"/>
        <w:bottom w:val="none" w:sz="0" w:space="0" w:color="auto"/>
        <w:right w:val="none" w:sz="0" w:space="0" w:color="auto"/>
      </w:divBdr>
    </w:div>
    <w:div w:id="1891575830">
      <w:bodyDiv w:val="1"/>
      <w:marLeft w:val="0"/>
      <w:marRight w:val="0"/>
      <w:marTop w:val="0"/>
      <w:marBottom w:val="0"/>
      <w:divBdr>
        <w:top w:val="none" w:sz="0" w:space="0" w:color="auto"/>
        <w:left w:val="none" w:sz="0" w:space="0" w:color="auto"/>
        <w:bottom w:val="none" w:sz="0" w:space="0" w:color="auto"/>
        <w:right w:val="none" w:sz="0" w:space="0" w:color="auto"/>
      </w:divBdr>
    </w:div>
    <w:div w:id="1907571101">
      <w:bodyDiv w:val="1"/>
      <w:marLeft w:val="0"/>
      <w:marRight w:val="0"/>
      <w:marTop w:val="0"/>
      <w:marBottom w:val="0"/>
      <w:divBdr>
        <w:top w:val="none" w:sz="0" w:space="0" w:color="auto"/>
        <w:left w:val="none" w:sz="0" w:space="0" w:color="auto"/>
        <w:bottom w:val="none" w:sz="0" w:space="0" w:color="auto"/>
        <w:right w:val="none" w:sz="0" w:space="0" w:color="auto"/>
      </w:divBdr>
    </w:div>
    <w:div w:id="1953510925">
      <w:bodyDiv w:val="1"/>
      <w:marLeft w:val="0"/>
      <w:marRight w:val="0"/>
      <w:marTop w:val="0"/>
      <w:marBottom w:val="0"/>
      <w:divBdr>
        <w:top w:val="none" w:sz="0" w:space="0" w:color="auto"/>
        <w:left w:val="none" w:sz="0" w:space="0" w:color="auto"/>
        <w:bottom w:val="none" w:sz="0" w:space="0" w:color="auto"/>
        <w:right w:val="none" w:sz="0" w:space="0" w:color="auto"/>
      </w:divBdr>
    </w:div>
    <w:div w:id="1970746599">
      <w:bodyDiv w:val="1"/>
      <w:marLeft w:val="0"/>
      <w:marRight w:val="0"/>
      <w:marTop w:val="0"/>
      <w:marBottom w:val="0"/>
      <w:divBdr>
        <w:top w:val="none" w:sz="0" w:space="0" w:color="auto"/>
        <w:left w:val="none" w:sz="0" w:space="0" w:color="auto"/>
        <w:bottom w:val="none" w:sz="0" w:space="0" w:color="auto"/>
        <w:right w:val="none" w:sz="0" w:space="0" w:color="auto"/>
      </w:divBdr>
    </w:div>
    <w:div w:id="1971860434">
      <w:bodyDiv w:val="1"/>
      <w:marLeft w:val="0"/>
      <w:marRight w:val="0"/>
      <w:marTop w:val="0"/>
      <w:marBottom w:val="0"/>
      <w:divBdr>
        <w:top w:val="none" w:sz="0" w:space="0" w:color="auto"/>
        <w:left w:val="none" w:sz="0" w:space="0" w:color="auto"/>
        <w:bottom w:val="none" w:sz="0" w:space="0" w:color="auto"/>
        <w:right w:val="none" w:sz="0" w:space="0" w:color="auto"/>
      </w:divBdr>
    </w:div>
    <w:div w:id="2008701745">
      <w:bodyDiv w:val="1"/>
      <w:marLeft w:val="0"/>
      <w:marRight w:val="0"/>
      <w:marTop w:val="0"/>
      <w:marBottom w:val="0"/>
      <w:divBdr>
        <w:top w:val="none" w:sz="0" w:space="0" w:color="auto"/>
        <w:left w:val="none" w:sz="0" w:space="0" w:color="auto"/>
        <w:bottom w:val="none" w:sz="0" w:space="0" w:color="auto"/>
        <w:right w:val="none" w:sz="0" w:space="0" w:color="auto"/>
      </w:divBdr>
    </w:div>
    <w:div w:id="2039887088">
      <w:bodyDiv w:val="1"/>
      <w:marLeft w:val="0"/>
      <w:marRight w:val="0"/>
      <w:marTop w:val="0"/>
      <w:marBottom w:val="0"/>
      <w:divBdr>
        <w:top w:val="none" w:sz="0" w:space="0" w:color="auto"/>
        <w:left w:val="none" w:sz="0" w:space="0" w:color="auto"/>
        <w:bottom w:val="none" w:sz="0" w:space="0" w:color="auto"/>
        <w:right w:val="none" w:sz="0" w:space="0" w:color="auto"/>
      </w:divBdr>
    </w:div>
    <w:div w:id="2055231864">
      <w:bodyDiv w:val="1"/>
      <w:marLeft w:val="0"/>
      <w:marRight w:val="0"/>
      <w:marTop w:val="0"/>
      <w:marBottom w:val="0"/>
      <w:divBdr>
        <w:top w:val="none" w:sz="0" w:space="0" w:color="auto"/>
        <w:left w:val="none" w:sz="0" w:space="0" w:color="auto"/>
        <w:bottom w:val="none" w:sz="0" w:space="0" w:color="auto"/>
        <w:right w:val="none" w:sz="0" w:space="0" w:color="auto"/>
      </w:divBdr>
    </w:div>
    <w:div w:id="2056197764">
      <w:bodyDiv w:val="1"/>
      <w:marLeft w:val="0"/>
      <w:marRight w:val="0"/>
      <w:marTop w:val="0"/>
      <w:marBottom w:val="0"/>
      <w:divBdr>
        <w:top w:val="none" w:sz="0" w:space="0" w:color="auto"/>
        <w:left w:val="none" w:sz="0" w:space="0" w:color="auto"/>
        <w:bottom w:val="none" w:sz="0" w:space="0" w:color="auto"/>
        <w:right w:val="none" w:sz="0" w:space="0" w:color="auto"/>
      </w:divBdr>
    </w:div>
    <w:div w:id="2068675125">
      <w:bodyDiv w:val="1"/>
      <w:marLeft w:val="0"/>
      <w:marRight w:val="0"/>
      <w:marTop w:val="0"/>
      <w:marBottom w:val="0"/>
      <w:divBdr>
        <w:top w:val="none" w:sz="0" w:space="0" w:color="auto"/>
        <w:left w:val="none" w:sz="0" w:space="0" w:color="auto"/>
        <w:bottom w:val="none" w:sz="0" w:space="0" w:color="auto"/>
        <w:right w:val="none" w:sz="0" w:space="0" w:color="auto"/>
      </w:divBdr>
    </w:div>
    <w:div w:id="2133397512">
      <w:bodyDiv w:val="1"/>
      <w:marLeft w:val="0"/>
      <w:marRight w:val="0"/>
      <w:marTop w:val="0"/>
      <w:marBottom w:val="0"/>
      <w:divBdr>
        <w:top w:val="none" w:sz="0" w:space="0" w:color="auto"/>
        <w:left w:val="none" w:sz="0" w:space="0" w:color="auto"/>
        <w:bottom w:val="none" w:sz="0" w:space="0" w:color="auto"/>
        <w:right w:val="none" w:sz="0" w:space="0" w:color="auto"/>
      </w:divBdr>
    </w:div>
    <w:div w:id="2134520257">
      <w:bodyDiv w:val="1"/>
      <w:marLeft w:val="0"/>
      <w:marRight w:val="0"/>
      <w:marTop w:val="0"/>
      <w:marBottom w:val="0"/>
      <w:divBdr>
        <w:top w:val="none" w:sz="0" w:space="0" w:color="auto"/>
        <w:left w:val="none" w:sz="0" w:space="0" w:color="auto"/>
        <w:bottom w:val="none" w:sz="0" w:space="0" w:color="auto"/>
        <w:right w:val="none" w:sz="0" w:space="0" w:color="auto"/>
      </w:divBdr>
    </w:div>
    <w:div w:id="214689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4.xml"/><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chart" Target="charts/chart3.xml"/><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image" Target="media/image18.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G:\transfer_ro-07nov-81fca482d8a1\VL_PLAI_2011.09.11.2011\03_VL_Cap_Invatamant\03_Anexe_Invatamant\Anexa%206h%20-%20Rata%20abandonulu%20(INS).xls" TargetMode="Externa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sz="1400"/>
            </a:pPr>
            <a:r>
              <a:rPr lang="ro-RO" sz="1400"/>
              <a:t>Rata abandonului in invatamantul liceal si profesional - judetul Vâlcea</a:t>
            </a:r>
          </a:p>
        </c:rich>
      </c:tx>
      <c:layout>
        <c:manualLayout>
          <c:xMode val="edge"/>
          <c:yMode val="edge"/>
          <c:x val="0.134765625"/>
          <c:y val="1.8050541516245504E-2"/>
        </c:manualLayout>
      </c:layout>
      <c:overlay val="1"/>
    </c:title>
    <c:autoTitleDeleted val="0"/>
    <c:plotArea>
      <c:layout>
        <c:manualLayout>
          <c:layoutTarget val="inner"/>
          <c:xMode val="edge"/>
          <c:yMode val="edge"/>
          <c:x val="7.6171874999999986E-2"/>
          <c:y val="0.19133607734952718"/>
          <c:w val="0.85742187500000144"/>
          <c:h val="0.59205880538344291"/>
        </c:manualLayout>
      </c:layout>
      <c:barChart>
        <c:barDir val="col"/>
        <c:grouping val="clustered"/>
        <c:varyColors val="1"/>
        <c:ser>
          <c:idx val="0"/>
          <c:order val="0"/>
          <c:tx>
            <c:v>Liceu</c:v>
          </c:tx>
          <c:invertIfNegative val="1"/>
          <c:dLbls>
            <c:spPr>
              <a:noFill/>
              <a:ln>
                <a:noFill/>
              </a:ln>
              <a:effectLst/>
            </c:spPr>
            <c:showLegendKey val="1"/>
            <c:showVal val="1"/>
            <c:showCatName val="1"/>
            <c:showSerName val="1"/>
            <c:showPercent val="1"/>
            <c:showBubbleSize val="1"/>
            <c:showLeaderLines val="0"/>
            <c:extLst xmlns:c16r2="http://schemas.microsoft.com/office/drawing/2015/06/chart">
              <c:ext xmlns:c15="http://schemas.microsoft.com/office/drawing/2012/chart" uri="{CE6537A1-D6FC-4f65-9D91-7224C49458BB}">
                <c15:showLeaderLines val="0"/>
              </c:ext>
            </c:extLst>
          </c:dLbls>
          <c:cat>
            <c:strRef>
              <c:f>VALCEA!$E$39:$L$39</c:f>
              <c:strCache>
                <c:ptCount val="8"/>
                <c:pt idx="0">
                  <c:v>2003/2004</c:v>
                </c:pt>
                <c:pt idx="1">
                  <c:v>2004/2005</c:v>
                </c:pt>
                <c:pt idx="2">
                  <c:v>2005/2006</c:v>
                </c:pt>
                <c:pt idx="3">
                  <c:v>2006/2007</c:v>
                </c:pt>
                <c:pt idx="4">
                  <c:v>2007/2008</c:v>
                </c:pt>
                <c:pt idx="5">
                  <c:v>2008/2009</c:v>
                </c:pt>
                <c:pt idx="6">
                  <c:v>2009-2010</c:v>
                </c:pt>
                <c:pt idx="7">
                  <c:v>2010-2011</c:v>
                </c:pt>
              </c:strCache>
            </c:strRef>
          </c:cat>
          <c:val>
            <c:numRef>
              <c:f>VALCEA!$E$34:$L$34</c:f>
              <c:numCache>
                <c:formatCode>General</c:formatCode>
                <c:ptCount val="8"/>
                <c:pt idx="2">
                  <c:v>2.1</c:v>
                </c:pt>
                <c:pt idx="3">
                  <c:v>2</c:v>
                </c:pt>
                <c:pt idx="4">
                  <c:v>2.1</c:v>
                </c:pt>
                <c:pt idx="5">
                  <c:v>1.8</c:v>
                </c:pt>
                <c:pt idx="6">
                  <c:v>1.7000000000000002</c:v>
                </c:pt>
                <c:pt idx="7">
                  <c:v>1.6</c:v>
                </c:pt>
              </c:numCache>
            </c:numRef>
          </c:val>
          <c:extLst xmlns:c16r2="http://schemas.microsoft.com/office/drawing/2015/06/chart">
            <c:ext xmlns:c16="http://schemas.microsoft.com/office/drawing/2014/chart" uri="{C3380CC4-5D6E-409C-BE32-E72D297353CC}">
              <c16:uniqueId val="{00000000-8FE8-44C4-8A54-FAA5015DA12F}"/>
            </c:ext>
          </c:extLst>
        </c:ser>
        <c:ser>
          <c:idx val="1"/>
          <c:order val="1"/>
          <c:tx>
            <c:v>Inv.profesional</c:v>
          </c:tx>
          <c:invertIfNegative val="1"/>
          <c:dLbls>
            <c:spPr>
              <a:noFill/>
              <a:ln>
                <a:noFill/>
              </a:ln>
              <a:effectLst/>
            </c:spPr>
            <c:showLegendKey val="1"/>
            <c:showVal val="1"/>
            <c:showCatName val="1"/>
            <c:showSerName val="1"/>
            <c:showPercent val="1"/>
            <c:showBubbleSize val="1"/>
            <c:showLeaderLines val="0"/>
            <c:extLst xmlns:c16r2="http://schemas.microsoft.com/office/drawing/2015/06/chart">
              <c:ext xmlns:c15="http://schemas.microsoft.com/office/drawing/2012/chart" uri="{CE6537A1-D6FC-4f65-9D91-7224C49458BB}">
                <c15:showLeaderLines val="0"/>
              </c:ext>
            </c:extLst>
          </c:dLbls>
          <c:cat>
            <c:strRef>
              <c:f>VALCEA!$E$39:$L$39</c:f>
              <c:strCache>
                <c:ptCount val="8"/>
                <c:pt idx="0">
                  <c:v>2003/2004</c:v>
                </c:pt>
                <c:pt idx="1">
                  <c:v>2004/2005</c:v>
                </c:pt>
                <c:pt idx="2">
                  <c:v>2005/2006</c:v>
                </c:pt>
                <c:pt idx="3">
                  <c:v>2006/2007</c:v>
                </c:pt>
                <c:pt idx="4">
                  <c:v>2007/2008</c:v>
                </c:pt>
                <c:pt idx="5">
                  <c:v>2008/2009</c:v>
                </c:pt>
                <c:pt idx="6">
                  <c:v>2009-2010</c:v>
                </c:pt>
                <c:pt idx="7">
                  <c:v>2010-2011</c:v>
                </c:pt>
              </c:strCache>
            </c:strRef>
          </c:cat>
          <c:val>
            <c:numRef>
              <c:f>VALCEA!$E$40:$L$40</c:f>
              <c:numCache>
                <c:formatCode>General</c:formatCode>
                <c:ptCount val="8"/>
                <c:pt idx="2">
                  <c:v>6.5</c:v>
                </c:pt>
                <c:pt idx="3">
                  <c:v>6.6</c:v>
                </c:pt>
                <c:pt idx="4">
                  <c:v>6.5</c:v>
                </c:pt>
                <c:pt idx="5">
                  <c:v>10.3</c:v>
                </c:pt>
                <c:pt idx="6">
                  <c:v>6.5</c:v>
                </c:pt>
                <c:pt idx="7">
                  <c:v>6.5</c:v>
                </c:pt>
              </c:numCache>
            </c:numRef>
          </c:val>
          <c:extLst xmlns:c16r2="http://schemas.microsoft.com/office/drawing/2015/06/chart">
            <c:ext xmlns:c16="http://schemas.microsoft.com/office/drawing/2014/chart" uri="{C3380CC4-5D6E-409C-BE32-E72D297353CC}">
              <c16:uniqueId val="{00000001-8FE8-44C4-8A54-FAA5015DA12F}"/>
            </c:ext>
          </c:extLst>
        </c:ser>
        <c:dLbls>
          <c:showLegendKey val="1"/>
          <c:showVal val="1"/>
          <c:showCatName val="1"/>
          <c:showSerName val="1"/>
          <c:showPercent val="1"/>
          <c:showBubbleSize val="1"/>
        </c:dLbls>
        <c:gapWidth val="100"/>
        <c:axId val="54584928"/>
        <c:axId val="54586560"/>
      </c:barChart>
      <c:catAx>
        <c:axId val="54584928"/>
        <c:scaling>
          <c:orientation val="minMax"/>
        </c:scaling>
        <c:delete val="1"/>
        <c:axPos val="b"/>
        <c:numFmt formatCode="General" sourceLinked="1"/>
        <c:majorTickMark val="cross"/>
        <c:minorTickMark val="cross"/>
        <c:tickLblPos val="nextTo"/>
        <c:crossAx val="54586560"/>
        <c:crosses val="autoZero"/>
        <c:auto val="1"/>
        <c:lblAlgn val="ctr"/>
        <c:lblOffset val="100"/>
        <c:tickLblSkip val="1"/>
        <c:tickMarkSkip val="1"/>
        <c:noMultiLvlLbl val="1"/>
      </c:catAx>
      <c:valAx>
        <c:axId val="54586560"/>
        <c:scaling>
          <c:orientation val="minMax"/>
        </c:scaling>
        <c:delete val="1"/>
        <c:axPos val="l"/>
        <c:majorGridlines/>
        <c:title>
          <c:tx>
            <c:rich>
              <a:bodyPr rot="0" vert="horz"/>
              <a:lstStyle/>
              <a:p>
                <a:pPr>
                  <a:defRPr/>
                </a:pPr>
                <a:r>
                  <a:rPr lang="ro-RO"/>
                  <a:t>%</a:t>
                </a:r>
              </a:p>
            </c:rich>
          </c:tx>
          <c:layout>
            <c:manualLayout>
              <c:xMode val="edge"/>
              <c:yMode val="edge"/>
              <c:x val="9.7656250000000208E-3"/>
              <c:y val="2.1660649819494612E-2"/>
            </c:manualLayout>
          </c:layout>
          <c:overlay val="1"/>
        </c:title>
        <c:numFmt formatCode="General" sourceLinked="1"/>
        <c:majorTickMark val="cross"/>
        <c:minorTickMark val="cross"/>
        <c:tickLblPos val="nextTo"/>
        <c:crossAx val="54584928"/>
        <c:crosses val="autoZero"/>
        <c:crossBetween val="between"/>
      </c:valAx>
    </c:plotArea>
    <c:legend>
      <c:legendPos val="b"/>
      <c:layout>
        <c:manualLayout>
          <c:xMode val="edge"/>
          <c:yMode val="edge"/>
          <c:x val="0.173828125"/>
          <c:y val="0.90252859186825296"/>
          <c:w val="0.68164062500000167"/>
          <c:h val="7.220216606498199E-2"/>
        </c:manualLayout>
      </c:layout>
      <c:overlay val="1"/>
    </c:legend>
    <c:plotVisOnly val="1"/>
    <c:dispBlanksAs val="gap"/>
    <c:showDLblsOverMax val="1"/>
  </c:chart>
  <c:externalData r:id="rId1">
    <c:autoUpdate val="1"/>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56"/>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8.3950617283950646E-2"/>
          <c:y val="4.8543689320388383E-2"/>
          <c:w val="0.7679012345679026"/>
          <c:h val="0.78155339805825141"/>
        </c:manualLayout>
      </c:layout>
      <c:bar3DChart>
        <c:barDir val="col"/>
        <c:grouping val="clustered"/>
        <c:varyColors val="0"/>
        <c:ser>
          <c:idx val="0"/>
          <c:order val="0"/>
          <c:tx>
            <c:strRef>
              <c:f>Sheet1!$A$2</c:f>
              <c:strCache>
                <c:ptCount val="1"/>
                <c:pt idx="0">
                  <c:v>judet</c:v>
                </c:pt>
              </c:strCache>
            </c:strRef>
          </c:tx>
          <c:spPr>
            <a:solidFill>
              <a:srgbClr val="9999FF"/>
            </a:solidFill>
            <a:ln w="12680">
              <a:solidFill>
                <a:srgbClr val="000000"/>
              </a:solidFill>
              <a:prstDash val="solid"/>
            </a:ln>
          </c:spPr>
          <c:invertIfNegative val="0"/>
          <c:dPt>
            <c:idx val="0"/>
            <c:invertIfNegative val="0"/>
            <c:bubble3D val="0"/>
            <c:spPr>
              <a:solidFill>
                <a:srgbClr val="00B0F0"/>
              </a:solidFill>
              <a:ln w="12680">
                <a:solidFill>
                  <a:srgbClr val="000000"/>
                </a:solidFill>
                <a:prstDash val="solid"/>
              </a:ln>
            </c:spPr>
            <c:extLst xmlns:c16r2="http://schemas.microsoft.com/office/drawing/2015/06/chart">
              <c:ext xmlns:c16="http://schemas.microsoft.com/office/drawing/2014/chart" uri="{C3380CC4-5D6E-409C-BE32-E72D297353CC}">
                <c16:uniqueId val="{00000001-2C40-4DC3-9CB7-F530B12AA93A}"/>
              </c:ext>
            </c:extLst>
          </c:dPt>
          <c:dPt>
            <c:idx val="1"/>
            <c:invertIfNegative val="0"/>
            <c:bubble3D val="0"/>
            <c:spPr>
              <a:solidFill>
                <a:srgbClr val="00B0F0"/>
              </a:solidFill>
              <a:ln w="12680">
                <a:solidFill>
                  <a:srgbClr val="000000"/>
                </a:solidFill>
                <a:prstDash val="solid"/>
              </a:ln>
            </c:spPr>
            <c:extLst xmlns:c16r2="http://schemas.microsoft.com/office/drawing/2015/06/chart">
              <c:ext xmlns:c16="http://schemas.microsoft.com/office/drawing/2014/chart" uri="{C3380CC4-5D6E-409C-BE32-E72D297353CC}">
                <c16:uniqueId val="{00000003-2C40-4DC3-9CB7-F530B12AA93A}"/>
              </c:ext>
            </c:extLst>
          </c:dPt>
          <c:dLbls>
            <c:spPr>
              <a:noFill/>
              <a:ln>
                <a:noFill/>
              </a:ln>
              <a:effectLst/>
            </c:spPr>
            <c:txPr>
              <a:bodyPr/>
              <a:lstStyle/>
              <a:p>
                <a:pPr>
                  <a:defRPr sz="2398"/>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Sheet1!$B$1:$C$1</c:f>
              <c:strCache>
                <c:ptCount val="2"/>
                <c:pt idx="0">
                  <c:v>evaluare națională</c:v>
                </c:pt>
                <c:pt idx="1">
                  <c:v>bacalaureat</c:v>
                </c:pt>
              </c:strCache>
            </c:strRef>
          </c:cat>
          <c:val>
            <c:numRef>
              <c:f>Sheet1!$B$2:$C$2</c:f>
              <c:numCache>
                <c:formatCode>General</c:formatCode>
                <c:ptCount val="2"/>
                <c:pt idx="0">
                  <c:v>88</c:v>
                </c:pt>
                <c:pt idx="1">
                  <c:v>23</c:v>
                </c:pt>
              </c:numCache>
            </c:numRef>
          </c:val>
          <c:extLst xmlns:c16r2="http://schemas.microsoft.com/office/drawing/2015/06/chart">
            <c:ext xmlns:c16="http://schemas.microsoft.com/office/drawing/2014/chart" uri="{C3380CC4-5D6E-409C-BE32-E72D297353CC}">
              <c16:uniqueId val="{00000004-2C40-4DC3-9CB7-F530B12AA93A}"/>
            </c:ext>
          </c:extLst>
        </c:ser>
        <c:ser>
          <c:idx val="1"/>
          <c:order val="1"/>
          <c:tx>
            <c:strRef>
              <c:f>Sheet1!$A$3</c:f>
              <c:strCache>
                <c:ptCount val="1"/>
                <c:pt idx="0">
                  <c:v>liceu</c:v>
                </c:pt>
              </c:strCache>
            </c:strRef>
          </c:tx>
          <c:spPr>
            <a:solidFill>
              <a:srgbClr val="FF0000"/>
            </a:solidFill>
            <a:ln w="12680">
              <a:solidFill>
                <a:srgbClr val="000000"/>
              </a:solidFill>
              <a:prstDash val="solid"/>
            </a:ln>
          </c:spPr>
          <c:invertIfNegative val="0"/>
          <c:dLbls>
            <c:dLbl>
              <c:idx val="0"/>
              <c:tx>
                <c:rich>
                  <a:bodyPr/>
                  <a:lstStyle/>
                  <a:p>
                    <a:pPr>
                      <a:defRPr sz="1998"/>
                    </a:pPr>
                    <a:r>
                      <a:rPr lang="en-US" sz="1998"/>
                      <a:t>9</a:t>
                    </a:r>
                    <a:r>
                      <a:rPr lang="en-US" sz="1599"/>
                      <a:t>1,7</a:t>
                    </a:r>
                  </a:p>
                </c:rich>
              </c:tx>
              <c:spPr/>
              <c:showLegendKey val="0"/>
              <c:showVal val="0"/>
              <c:showCatName val="0"/>
              <c:showSerName val="0"/>
              <c:showPercent val="0"/>
              <c:showBubbleSize val="0"/>
              <c:extLst xmlns:c16r2="http://schemas.microsoft.com/office/drawing/2015/06/chart">
                <c:ext xmlns:c16="http://schemas.microsoft.com/office/drawing/2014/chart" uri="{C3380CC4-5D6E-409C-BE32-E72D297353CC}">
                  <c16:uniqueId val="{00000005-2C40-4DC3-9CB7-F530B12AA93A}"/>
                </c:ext>
                <c:ext xmlns:c15="http://schemas.microsoft.com/office/drawing/2012/chart" uri="{CE6537A1-D6FC-4f65-9D91-7224C49458BB}"/>
              </c:extLst>
            </c:dLbl>
            <c:spPr>
              <a:noFill/>
              <a:ln>
                <a:noFill/>
              </a:ln>
              <a:effectLst/>
            </c:spPr>
            <c:txPr>
              <a:bodyPr/>
              <a:lstStyle/>
              <a:p>
                <a:pPr>
                  <a:defRPr sz="1998"/>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Sheet1!$B$1:$C$1</c:f>
              <c:strCache>
                <c:ptCount val="2"/>
                <c:pt idx="0">
                  <c:v>evaluare națională</c:v>
                </c:pt>
                <c:pt idx="1">
                  <c:v>bacalaureat</c:v>
                </c:pt>
              </c:strCache>
            </c:strRef>
          </c:cat>
          <c:val>
            <c:numRef>
              <c:f>Sheet1!$B$3:$C$3</c:f>
              <c:numCache>
                <c:formatCode>General</c:formatCode>
                <c:ptCount val="2"/>
                <c:pt idx="0">
                  <c:v>91.7</c:v>
                </c:pt>
                <c:pt idx="1">
                  <c:v>26.3</c:v>
                </c:pt>
              </c:numCache>
            </c:numRef>
          </c:val>
          <c:extLst xmlns:c16r2="http://schemas.microsoft.com/office/drawing/2015/06/chart">
            <c:ext xmlns:c16="http://schemas.microsoft.com/office/drawing/2014/chart" uri="{C3380CC4-5D6E-409C-BE32-E72D297353CC}">
              <c16:uniqueId val="{00000006-2C40-4DC3-9CB7-F530B12AA93A}"/>
            </c:ext>
          </c:extLst>
        </c:ser>
        <c:dLbls>
          <c:showLegendKey val="0"/>
          <c:showVal val="0"/>
          <c:showCatName val="0"/>
          <c:showSerName val="0"/>
          <c:showPercent val="0"/>
          <c:showBubbleSize val="0"/>
        </c:dLbls>
        <c:gapWidth val="150"/>
        <c:gapDepth val="90"/>
        <c:shape val="box"/>
        <c:axId val="54571872"/>
        <c:axId val="54574048"/>
        <c:axId val="0"/>
      </c:bar3DChart>
      <c:catAx>
        <c:axId val="54571872"/>
        <c:scaling>
          <c:orientation val="minMax"/>
        </c:scaling>
        <c:delete val="0"/>
        <c:axPos val="b"/>
        <c:numFmt formatCode="General" sourceLinked="1"/>
        <c:majorTickMark val="out"/>
        <c:minorTickMark val="none"/>
        <c:tickLblPos val="low"/>
        <c:spPr>
          <a:ln w="3170">
            <a:solidFill>
              <a:srgbClr val="000000"/>
            </a:solidFill>
            <a:prstDash val="solid"/>
          </a:ln>
        </c:spPr>
        <c:txPr>
          <a:bodyPr rot="0" vert="horz"/>
          <a:lstStyle/>
          <a:p>
            <a:pPr>
              <a:defRPr sz="899" b="1" i="0" u="none" strike="noStrike" baseline="0">
                <a:solidFill>
                  <a:srgbClr val="000000"/>
                </a:solidFill>
                <a:latin typeface="Calibri"/>
                <a:ea typeface="Calibri"/>
                <a:cs typeface="Calibri"/>
              </a:defRPr>
            </a:pPr>
            <a:endParaRPr lang="en-US"/>
          </a:p>
        </c:txPr>
        <c:crossAx val="54574048"/>
        <c:crosses val="autoZero"/>
        <c:auto val="1"/>
        <c:lblAlgn val="ctr"/>
        <c:lblOffset val="100"/>
        <c:tickLblSkip val="1"/>
        <c:tickMarkSkip val="1"/>
        <c:noMultiLvlLbl val="0"/>
      </c:catAx>
      <c:valAx>
        <c:axId val="54574048"/>
        <c:scaling>
          <c:orientation val="minMax"/>
        </c:scaling>
        <c:delete val="0"/>
        <c:axPos val="l"/>
        <c:majorGridlines>
          <c:spPr>
            <a:ln w="3170">
              <a:solidFill>
                <a:srgbClr val="000000"/>
              </a:solidFill>
              <a:prstDash val="solid"/>
            </a:ln>
          </c:spPr>
        </c:majorGridlines>
        <c:numFmt formatCode="General" sourceLinked="1"/>
        <c:majorTickMark val="out"/>
        <c:minorTickMark val="none"/>
        <c:tickLblPos val="nextTo"/>
        <c:spPr>
          <a:ln w="3170">
            <a:solidFill>
              <a:srgbClr val="000000"/>
            </a:solidFill>
            <a:prstDash val="solid"/>
          </a:ln>
        </c:spPr>
        <c:txPr>
          <a:bodyPr rot="0" vert="horz"/>
          <a:lstStyle/>
          <a:p>
            <a:pPr>
              <a:defRPr sz="899" b="1" i="0" u="none" strike="noStrike" baseline="0">
                <a:solidFill>
                  <a:srgbClr val="000000"/>
                </a:solidFill>
                <a:latin typeface="Calibri"/>
                <a:ea typeface="Calibri"/>
                <a:cs typeface="Calibri"/>
              </a:defRPr>
            </a:pPr>
            <a:endParaRPr lang="en-US"/>
          </a:p>
        </c:txPr>
        <c:crossAx val="54571872"/>
        <c:crosses val="autoZero"/>
        <c:crossBetween val="between"/>
      </c:valAx>
      <c:spPr>
        <a:noFill/>
        <a:ln w="25380">
          <a:noFill/>
        </a:ln>
      </c:spPr>
    </c:plotArea>
    <c:legend>
      <c:legendPos val="r"/>
      <c:layout>
        <c:manualLayout>
          <c:xMode val="edge"/>
          <c:yMode val="edge"/>
          <c:x val="0.87901233802467604"/>
          <c:y val="0.40291268189177504"/>
          <c:w val="0.11111104222208446"/>
          <c:h val="0.1990289719532185"/>
        </c:manualLayout>
      </c:layout>
      <c:overlay val="0"/>
      <c:spPr>
        <a:noFill/>
        <a:ln w="3170">
          <a:solidFill>
            <a:srgbClr val="000000"/>
          </a:solidFill>
          <a:prstDash val="solid"/>
        </a:ln>
      </c:spPr>
      <c:txPr>
        <a:bodyPr/>
        <a:lstStyle/>
        <a:p>
          <a:pPr>
            <a:defRPr sz="823" b="1" i="0" u="none" strike="noStrike"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899" b="1" i="0" u="none" strike="noStrike" baseline="0">
          <a:solidFill>
            <a:srgbClr val="000000"/>
          </a:solidFill>
          <a:latin typeface="Calibri"/>
          <a:ea typeface="Calibri"/>
          <a:cs typeface="Calibri"/>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hPercent val="56"/>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8.3950617283950646E-2"/>
          <c:y val="4.8543689320388383E-2"/>
          <c:w val="0.7679012345679026"/>
          <c:h val="0.78155339805825141"/>
        </c:manualLayout>
      </c:layout>
      <c:bar3DChart>
        <c:barDir val="col"/>
        <c:grouping val="clustered"/>
        <c:varyColors val="0"/>
        <c:ser>
          <c:idx val="0"/>
          <c:order val="0"/>
          <c:tx>
            <c:strRef>
              <c:f>Sheet1!$A$2</c:f>
              <c:strCache>
                <c:ptCount val="1"/>
                <c:pt idx="0">
                  <c:v>judet</c:v>
                </c:pt>
              </c:strCache>
            </c:strRef>
          </c:tx>
          <c:spPr>
            <a:solidFill>
              <a:srgbClr val="9999FF"/>
            </a:solidFill>
            <a:ln w="10629">
              <a:solidFill>
                <a:srgbClr val="000000"/>
              </a:solidFill>
              <a:prstDash val="solid"/>
            </a:ln>
          </c:spPr>
          <c:invertIfNegative val="0"/>
          <c:dPt>
            <c:idx val="0"/>
            <c:invertIfNegative val="0"/>
            <c:bubble3D val="0"/>
            <c:spPr>
              <a:solidFill>
                <a:srgbClr val="00B0F0"/>
              </a:solidFill>
              <a:ln w="10629">
                <a:solidFill>
                  <a:srgbClr val="000000"/>
                </a:solidFill>
                <a:prstDash val="solid"/>
              </a:ln>
            </c:spPr>
            <c:extLst xmlns:c16r2="http://schemas.microsoft.com/office/drawing/2015/06/chart">
              <c:ext xmlns:c16="http://schemas.microsoft.com/office/drawing/2014/chart" uri="{C3380CC4-5D6E-409C-BE32-E72D297353CC}">
                <c16:uniqueId val="{00000001-3EA3-4DEB-8FB5-724DB30752CF}"/>
              </c:ext>
            </c:extLst>
          </c:dPt>
          <c:dPt>
            <c:idx val="1"/>
            <c:invertIfNegative val="0"/>
            <c:bubble3D val="0"/>
            <c:spPr>
              <a:solidFill>
                <a:srgbClr val="00B0F0"/>
              </a:solidFill>
              <a:ln w="10629">
                <a:solidFill>
                  <a:srgbClr val="000000"/>
                </a:solidFill>
                <a:prstDash val="solid"/>
              </a:ln>
            </c:spPr>
            <c:extLst xmlns:c16r2="http://schemas.microsoft.com/office/drawing/2015/06/chart">
              <c:ext xmlns:c16="http://schemas.microsoft.com/office/drawing/2014/chart" uri="{C3380CC4-5D6E-409C-BE32-E72D297353CC}">
                <c16:uniqueId val="{00000003-3EA3-4DEB-8FB5-724DB30752CF}"/>
              </c:ext>
            </c:extLst>
          </c:dPt>
          <c:dLbls>
            <c:spPr>
              <a:noFill/>
              <a:ln>
                <a:noFill/>
              </a:ln>
              <a:effectLst/>
            </c:spPr>
            <c:txPr>
              <a:bodyPr/>
              <a:lstStyle/>
              <a:p>
                <a:pPr>
                  <a:defRPr sz="2010"/>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Sheet1!$B$1:$C$1</c:f>
              <c:strCache>
                <c:ptCount val="2"/>
                <c:pt idx="0">
                  <c:v>evaluare națională</c:v>
                </c:pt>
                <c:pt idx="1">
                  <c:v>bacalaureat</c:v>
                </c:pt>
              </c:strCache>
            </c:strRef>
          </c:cat>
          <c:val>
            <c:numRef>
              <c:f>Sheet1!$B$2:$C$2</c:f>
              <c:numCache>
                <c:formatCode>General</c:formatCode>
                <c:ptCount val="2"/>
                <c:pt idx="0">
                  <c:v>88</c:v>
                </c:pt>
                <c:pt idx="1">
                  <c:v>49</c:v>
                </c:pt>
              </c:numCache>
            </c:numRef>
          </c:val>
          <c:extLst xmlns:c16r2="http://schemas.microsoft.com/office/drawing/2015/06/chart">
            <c:ext xmlns:c16="http://schemas.microsoft.com/office/drawing/2014/chart" uri="{C3380CC4-5D6E-409C-BE32-E72D297353CC}">
              <c16:uniqueId val="{00000004-3EA3-4DEB-8FB5-724DB30752CF}"/>
            </c:ext>
          </c:extLst>
        </c:ser>
        <c:ser>
          <c:idx val="1"/>
          <c:order val="1"/>
          <c:tx>
            <c:strRef>
              <c:f>Sheet1!$A$3</c:f>
              <c:strCache>
                <c:ptCount val="1"/>
                <c:pt idx="0">
                  <c:v>liceu</c:v>
                </c:pt>
              </c:strCache>
            </c:strRef>
          </c:tx>
          <c:spPr>
            <a:solidFill>
              <a:srgbClr val="FF0000"/>
            </a:solidFill>
            <a:ln w="10629">
              <a:solidFill>
                <a:srgbClr val="000000"/>
              </a:solidFill>
              <a:prstDash val="solid"/>
            </a:ln>
          </c:spPr>
          <c:invertIfNegative val="0"/>
          <c:dLbls>
            <c:dLbl>
              <c:idx val="0"/>
              <c:spPr/>
              <c:txPr>
                <a:bodyPr/>
                <a:lstStyle/>
                <a:p>
                  <a:pPr>
                    <a:defRPr sz="1675"/>
                  </a:pPr>
                  <a:endParaRPr lang="en-US"/>
                </a:p>
              </c:txPr>
              <c:showLegendKey val="0"/>
              <c:showVal val="1"/>
              <c:showCatName val="0"/>
              <c:showSerName val="0"/>
              <c:showPercent val="0"/>
              <c:showBubbleSize val="0"/>
            </c:dLbl>
            <c:spPr>
              <a:noFill/>
              <a:ln>
                <a:noFill/>
              </a:ln>
              <a:effectLst/>
            </c:spPr>
            <c:txPr>
              <a:bodyPr/>
              <a:lstStyle/>
              <a:p>
                <a:pPr>
                  <a:defRPr sz="1675"/>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Sheet1!$B$1:$C$1</c:f>
              <c:strCache>
                <c:ptCount val="2"/>
                <c:pt idx="0">
                  <c:v>evaluare națională</c:v>
                </c:pt>
                <c:pt idx="1">
                  <c:v>bacalaureat</c:v>
                </c:pt>
              </c:strCache>
            </c:strRef>
          </c:cat>
          <c:val>
            <c:numRef>
              <c:f>Sheet1!$B$3:$C$3</c:f>
              <c:numCache>
                <c:formatCode>General</c:formatCode>
                <c:ptCount val="2"/>
                <c:pt idx="0">
                  <c:v>86</c:v>
                </c:pt>
                <c:pt idx="1">
                  <c:v>52</c:v>
                </c:pt>
              </c:numCache>
            </c:numRef>
          </c:val>
          <c:extLst xmlns:c16r2="http://schemas.microsoft.com/office/drawing/2015/06/chart">
            <c:ext xmlns:c16="http://schemas.microsoft.com/office/drawing/2014/chart" uri="{C3380CC4-5D6E-409C-BE32-E72D297353CC}">
              <c16:uniqueId val="{00000006-3EA3-4DEB-8FB5-724DB30752CF}"/>
            </c:ext>
          </c:extLst>
        </c:ser>
        <c:dLbls>
          <c:showLegendKey val="0"/>
          <c:showVal val="0"/>
          <c:showCatName val="0"/>
          <c:showSerName val="0"/>
          <c:showPercent val="0"/>
          <c:showBubbleSize val="0"/>
        </c:dLbls>
        <c:gapWidth val="150"/>
        <c:gapDepth val="90"/>
        <c:shape val="box"/>
        <c:axId val="54577312"/>
        <c:axId val="54578400"/>
        <c:axId val="0"/>
      </c:bar3DChart>
      <c:catAx>
        <c:axId val="54577312"/>
        <c:scaling>
          <c:orientation val="minMax"/>
        </c:scaling>
        <c:delete val="0"/>
        <c:axPos val="b"/>
        <c:numFmt formatCode="General" sourceLinked="1"/>
        <c:majorTickMark val="out"/>
        <c:minorTickMark val="none"/>
        <c:tickLblPos val="low"/>
        <c:spPr>
          <a:ln w="2657">
            <a:solidFill>
              <a:srgbClr val="000000"/>
            </a:solidFill>
            <a:prstDash val="solid"/>
          </a:ln>
        </c:spPr>
        <c:txPr>
          <a:bodyPr rot="0" vert="horz"/>
          <a:lstStyle/>
          <a:p>
            <a:pPr>
              <a:defRPr sz="754" b="1" i="0" u="none" strike="noStrike" baseline="0">
                <a:solidFill>
                  <a:srgbClr val="000000"/>
                </a:solidFill>
                <a:latin typeface="Calibri"/>
                <a:ea typeface="Calibri"/>
                <a:cs typeface="Calibri"/>
              </a:defRPr>
            </a:pPr>
            <a:endParaRPr lang="en-US"/>
          </a:p>
        </c:txPr>
        <c:crossAx val="54578400"/>
        <c:crosses val="autoZero"/>
        <c:auto val="1"/>
        <c:lblAlgn val="ctr"/>
        <c:lblOffset val="100"/>
        <c:tickLblSkip val="1"/>
        <c:tickMarkSkip val="1"/>
        <c:noMultiLvlLbl val="0"/>
      </c:catAx>
      <c:valAx>
        <c:axId val="54578400"/>
        <c:scaling>
          <c:orientation val="minMax"/>
        </c:scaling>
        <c:delete val="0"/>
        <c:axPos val="l"/>
        <c:majorGridlines>
          <c:spPr>
            <a:ln w="2657">
              <a:solidFill>
                <a:srgbClr val="000000"/>
              </a:solidFill>
              <a:prstDash val="solid"/>
            </a:ln>
          </c:spPr>
        </c:majorGridlines>
        <c:numFmt formatCode="General" sourceLinked="1"/>
        <c:majorTickMark val="out"/>
        <c:minorTickMark val="none"/>
        <c:tickLblPos val="nextTo"/>
        <c:spPr>
          <a:ln w="2657">
            <a:solidFill>
              <a:srgbClr val="000000"/>
            </a:solidFill>
            <a:prstDash val="solid"/>
          </a:ln>
        </c:spPr>
        <c:txPr>
          <a:bodyPr rot="0" vert="horz"/>
          <a:lstStyle/>
          <a:p>
            <a:pPr>
              <a:defRPr sz="754" b="1" i="0" u="none" strike="noStrike" baseline="0">
                <a:solidFill>
                  <a:srgbClr val="000000"/>
                </a:solidFill>
                <a:latin typeface="Calibri"/>
                <a:ea typeface="Calibri"/>
                <a:cs typeface="Calibri"/>
              </a:defRPr>
            </a:pPr>
            <a:endParaRPr lang="en-US"/>
          </a:p>
        </c:txPr>
        <c:crossAx val="54577312"/>
        <c:crosses val="autoZero"/>
        <c:crossBetween val="between"/>
      </c:valAx>
      <c:spPr>
        <a:noFill/>
        <a:ln w="21274">
          <a:noFill/>
        </a:ln>
      </c:spPr>
    </c:plotArea>
    <c:legend>
      <c:legendPos val="r"/>
      <c:layout>
        <c:manualLayout>
          <c:xMode val="edge"/>
          <c:yMode val="edge"/>
          <c:x val="0.8790123607415562"/>
          <c:y val="0.40291252186539506"/>
          <c:w val="0.11111099424654713"/>
          <c:h val="0.19902889661245027"/>
        </c:manualLayout>
      </c:layout>
      <c:overlay val="0"/>
      <c:spPr>
        <a:noFill/>
        <a:ln w="2657">
          <a:solidFill>
            <a:srgbClr val="000000"/>
          </a:solidFill>
          <a:prstDash val="solid"/>
        </a:ln>
      </c:spPr>
      <c:txPr>
        <a:bodyPr/>
        <a:lstStyle/>
        <a:p>
          <a:pPr>
            <a:defRPr sz="690" b="1" i="0" u="none" strike="noStrike"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754" b="1" i="0" u="none" strike="noStrike" baseline="0">
          <a:solidFill>
            <a:srgbClr val="000000"/>
          </a:solidFill>
          <a:latin typeface="Calibri"/>
          <a:ea typeface="Calibri"/>
          <a:cs typeface="Calibri"/>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Evaluare nationala</c:v>
                </c:pt>
              </c:strCache>
            </c:strRef>
          </c:tx>
          <c:spPr>
            <a:solidFill>
              <a:schemeClr val="accent1"/>
            </a:solidFill>
            <a:ln>
              <a:noFill/>
            </a:ln>
            <a:effectLst/>
          </c:spPr>
          <c:invertIfNegative val="0"/>
          <c:cat>
            <c:numRef>
              <c:f>Sheet1!$A$2:$A$5</c:f>
              <c:numCache>
                <c:formatCode>General</c:formatCode>
                <c:ptCount val="4"/>
                <c:pt idx="0">
                  <c:v>2015</c:v>
                </c:pt>
                <c:pt idx="1">
                  <c:v>2016</c:v>
                </c:pt>
                <c:pt idx="2">
                  <c:v>2017</c:v>
                </c:pt>
                <c:pt idx="3">
                  <c:v>2018</c:v>
                </c:pt>
              </c:numCache>
            </c:numRef>
          </c:cat>
          <c:val>
            <c:numRef>
              <c:f>Sheet1!$B$2:$B$5</c:f>
              <c:numCache>
                <c:formatCode>0%</c:formatCode>
                <c:ptCount val="4"/>
                <c:pt idx="0" formatCode="0.00%">
                  <c:v>0.72199999999999998</c:v>
                </c:pt>
                <c:pt idx="1">
                  <c:v>0.8</c:v>
                </c:pt>
                <c:pt idx="2" formatCode="0.00%">
                  <c:v>0.625</c:v>
                </c:pt>
                <c:pt idx="3" formatCode="0.00%">
                  <c:v>0.375</c:v>
                </c:pt>
              </c:numCache>
            </c:numRef>
          </c:val>
        </c:ser>
        <c:ser>
          <c:idx val="1"/>
          <c:order val="1"/>
          <c:tx>
            <c:strRef>
              <c:f>Sheet1!$C$1</c:f>
              <c:strCache>
                <c:ptCount val="1"/>
                <c:pt idx="0">
                  <c:v>Bacalaureat</c:v>
                </c:pt>
              </c:strCache>
            </c:strRef>
          </c:tx>
          <c:spPr>
            <a:solidFill>
              <a:schemeClr val="accent2"/>
            </a:solidFill>
            <a:ln>
              <a:noFill/>
            </a:ln>
            <a:effectLst/>
          </c:spPr>
          <c:invertIfNegative val="0"/>
          <c:cat>
            <c:numRef>
              <c:f>Sheet1!$A$2:$A$5</c:f>
              <c:numCache>
                <c:formatCode>General</c:formatCode>
                <c:ptCount val="4"/>
                <c:pt idx="0">
                  <c:v>2015</c:v>
                </c:pt>
                <c:pt idx="1">
                  <c:v>2016</c:v>
                </c:pt>
                <c:pt idx="2">
                  <c:v>2017</c:v>
                </c:pt>
                <c:pt idx="3">
                  <c:v>2018</c:v>
                </c:pt>
              </c:numCache>
            </c:numRef>
          </c:cat>
          <c:val>
            <c:numRef>
              <c:f>Sheet1!$C$2:$C$5</c:f>
              <c:numCache>
                <c:formatCode>0.00%</c:formatCode>
                <c:ptCount val="4"/>
                <c:pt idx="0">
                  <c:v>0.61050000000000004</c:v>
                </c:pt>
                <c:pt idx="1">
                  <c:v>0.58150000000000002</c:v>
                </c:pt>
                <c:pt idx="2">
                  <c:v>0.55500000000000005</c:v>
                </c:pt>
                <c:pt idx="3" formatCode="0%">
                  <c:v>0.51</c:v>
                </c:pt>
              </c:numCache>
            </c:numRef>
          </c:val>
        </c:ser>
        <c:ser>
          <c:idx val="2"/>
          <c:order val="2"/>
          <c:tx>
            <c:strRef>
              <c:f>Sheet1!$D$1</c:f>
              <c:strCache>
                <c:ptCount val="1"/>
                <c:pt idx="0">
                  <c:v>Column1</c:v>
                </c:pt>
              </c:strCache>
            </c:strRef>
          </c:tx>
          <c:spPr>
            <a:solidFill>
              <a:schemeClr val="accent3"/>
            </a:solidFill>
            <a:ln>
              <a:noFill/>
            </a:ln>
            <a:effectLst/>
          </c:spPr>
          <c:invertIfNegative val="0"/>
          <c:cat>
            <c:numRef>
              <c:f>Sheet1!$A$2:$A$5</c:f>
              <c:numCache>
                <c:formatCode>General</c:formatCode>
                <c:ptCount val="4"/>
                <c:pt idx="0">
                  <c:v>2015</c:v>
                </c:pt>
                <c:pt idx="1">
                  <c:v>2016</c:v>
                </c:pt>
                <c:pt idx="2">
                  <c:v>2017</c:v>
                </c:pt>
                <c:pt idx="3">
                  <c:v>2018</c:v>
                </c:pt>
              </c:numCache>
            </c:numRef>
          </c:cat>
          <c:val>
            <c:numRef>
              <c:f>Sheet1!$D$2:$D$5</c:f>
              <c:numCache>
                <c:formatCode>General</c:formatCode>
                <c:ptCount val="4"/>
              </c:numCache>
            </c:numRef>
          </c:val>
        </c:ser>
        <c:dLbls>
          <c:showLegendKey val="0"/>
          <c:showVal val="0"/>
          <c:showCatName val="0"/>
          <c:showSerName val="0"/>
          <c:showPercent val="0"/>
          <c:showBubbleSize val="0"/>
        </c:dLbls>
        <c:gapWidth val="219"/>
        <c:overlap val="-27"/>
        <c:axId val="49868128"/>
        <c:axId val="49869216"/>
      </c:barChart>
      <c:catAx>
        <c:axId val="4986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69216"/>
        <c:crosses val="autoZero"/>
        <c:auto val="1"/>
        <c:lblAlgn val="ctr"/>
        <c:lblOffset val="100"/>
        <c:noMultiLvlLbl val="0"/>
      </c:catAx>
      <c:valAx>
        <c:axId val="498692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6812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799" b="1" i="0" u="none" strike="noStrike" baseline="0">
                <a:solidFill>
                  <a:srgbClr val="000000"/>
                </a:solidFill>
                <a:latin typeface="Calibri"/>
                <a:ea typeface="Calibri"/>
                <a:cs typeface="Calibri"/>
              </a:defRPr>
            </a:pPr>
            <a:r>
              <a:rPr lang="ro-RO"/>
              <a:t>EVOLUȚIA NUMĂRULUI DE ELEVI PE CADRU DIDACTIC</a:t>
            </a:r>
          </a:p>
        </c:rich>
      </c:tx>
      <c:overlay val="1"/>
    </c:title>
    <c:autoTitleDeleted val="0"/>
    <c:plotArea>
      <c:layout/>
      <c:barChart>
        <c:barDir val="col"/>
        <c:grouping val="clustered"/>
        <c:varyColors val="0"/>
        <c:ser>
          <c:idx val="0"/>
          <c:order val="0"/>
          <c:tx>
            <c:strRef>
              <c:f>Sheet1!$B$1</c:f>
              <c:strCache>
                <c:ptCount val="1"/>
                <c:pt idx="0">
                  <c:v>2000-2001</c:v>
                </c:pt>
              </c:strCache>
            </c:strRef>
          </c:tx>
          <c:invertIfNegative val="0"/>
          <c:cat>
            <c:strRef>
              <c:f>Sheet1!$A$2:$A$5</c:f>
              <c:strCache>
                <c:ptCount val="4"/>
                <c:pt idx="0">
                  <c:v>primar</c:v>
                </c:pt>
                <c:pt idx="1">
                  <c:v>gimnazial</c:v>
                </c:pt>
                <c:pt idx="2">
                  <c:v>liceal</c:v>
                </c:pt>
                <c:pt idx="3">
                  <c:v>profesional si ucenici</c:v>
                </c:pt>
              </c:strCache>
            </c:strRef>
          </c:cat>
          <c:val>
            <c:numRef>
              <c:f>Sheet1!$B$2:$B$5</c:f>
              <c:numCache>
                <c:formatCode>General</c:formatCode>
                <c:ptCount val="4"/>
                <c:pt idx="0">
                  <c:v>19.399999999999999</c:v>
                </c:pt>
                <c:pt idx="1">
                  <c:v>14.72</c:v>
                </c:pt>
                <c:pt idx="2">
                  <c:v>14.81</c:v>
                </c:pt>
                <c:pt idx="3">
                  <c:v>11.12</c:v>
                </c:pt>
              </c:numCache>
            </c:numRef>
          </c:val>
          <c:extLst xmlns:c16r2="http://schemas.microsoft.com/office/drawing/2015/06/chart">
            <c:ext xmlns:c16="http://schemas.microsoft.com/office/drawing/2014/chart" uri="{C3380CC4-5D6E-409C-BE32-E72D297353CC}">
              <c16:uniqueId val="{00000000-464E-486D-B53A-CC78423ACDFE}"/>
            </c:ext>
          </c:extLst>
        </c:ser>
        <c:ser>
          <c:idx val="1"/>
          <c:order val="1"/>
          <c:tx>
            <c:strRef>
              <c:f>Sheet1!$C$1</c:f>
              <c:strCache>
                <c:ptCount val="1"/>
                <c:pt idx="0">
                  <c:v>2001-2002</c:v>
                </c:pt>
              </c:strCache>
            </c:strRef>
          </c:tx>
          <c:invertIfNegative val="0"/>
          <c:cat>
            <c:strRef>
              <c:f>Sheet1!$A$2:$A$5</c:f>
              <c:strCache>
                <c:ptCount val="4"/>
                <c:pt idx="0">
                  <c:v>primar</c:v>
                </c:pt>
                <c:pt idx="1">
                  <c:v>gimnazial</c:v>
                </c:pt>
                <c:pt idx="2">
                  <c:v>liceal</c:v>
                </c:pt>
                <c:pt idx="3">
                  <c:v>profesional si ucenici</c:v>
                </c:pt>
              </c:strCache>
            </c:strRef>
          </c:cat>
          <c:val>
            <c:numRef>
              <c:f>Sheet1!$C$2:$C$5</c:f>
              <c:numCache>
                <c:formatCode>General</c:formatCode>
                <c:ptCount val="4"/>
                <c:pt idx="0">
                  <c:v>19.600000000000001</c:v>
                </c:pt>
                <c:pt idx="1">
                  <c:v>12.07</c:v>
                </c:pt>
                <c:pt idx="2">
                  <c:v>16.66</c:v>
                </c:pt>
                <c:pt idx="3">
                  <c:v>10.94</c:v>
                </c:pt>
              </c:numCache>
            </c:numRef>
          </c:val>
          <c:extLst xmlns:c16r2="http://schemas.microsoft.com/office/drawing/2015/06/chart">
            <c:ext xmlns:c16="http://schemas.microsoft.com/office/drawing/2014/chart" uri="{C3380CC4-5D6E-409C-BE32-E72D297353CC}">
              <c16:uniqueId val="{00000001-464E-486D-B53A-CC78423ACDFE}"/>
            </c:ext>
          </c:extLst>
        </c:ser>
        <c:ser>
          <c:idx val="2"/>
          <c:order val="2"/>
          <c:tx>
            <c:strRef>
              <c:f>Sheet1!$D$1</c:f>
              <c:strCache>
                <c:ptCount val="1"/>
                <c:pt idx="0">
                  <c:v>2002-2003</c:v>
                </c:pt>
              </c:strCache>
            </c:strRef>
          </c:tx>
          <c:invertIfNegative val="0"/>
          <c:cat>
            <c:strRef>
              <c:f>Sheet1!$A$2:$A$5</c:f>
              <c:strCache>
                <c:ptCount val="4"/>
                <c:pt idx="0">
                  <c:v>primar</c:v>
                </c:pt>
                <c:pt idx="1">
                  <c:v>gimnazial</c:v>
                </c:pt>
                <c:pt idx="2">
                  <c:v>liceal</c:v>
                </c:pt>
                <c:pt idx="3">
                  <c:v>profesional si ucenici</c:v>
                </c:pt>
              </c:strCache>
            </c:strRef>
          </c:cat>
          <c:val>
            <c:numRef>
              <c:f>Sheet1!$D$2:$D$5</c:f>
              <c:numCache>
                <c:formatCode>General</c:formatCode>
                <c:ptCount val="4"/>
                <c:pt idx="0">
                  <c:v>19.5</c:v>
                </c:pt>
                <c:pt idx="1">
                  <c:v>10.210000000000001</c:v>
                </c:pt>
                <c:pt idx="2">
                  <c:v>18.03</c:v>
                </c:pt>
                <c:pt idx="3">
                  <c:v>14.44</c:v>
                </c:pt>
              </c:numCache>
            </c:numRef>
          </c:val>
          <c:extLst xmlns:c16r2="http://schemas.microsoft.com/office/drawing/2015/06/chart">
            <c:ext xmlns:c16="http://schemas.microsoft.com/office/drawing/2014/chart" uri="{C3380CC4-5D6E-409C-BE32-E72D297353CC}">
              <c16:uniqueId val="{00000002-464E-486D-B53A-CC78423ACDFE}"/>
            </c:ext>
          </c:extLst>
        </c:ser>
        <c:ser>
          <c:idx val="3"/>
          <c:order val="3"/>
          <c:tx>
            <c:strRef>
              <c:f>Sheet1!$E$1</c:f>
              <c:strCache>
                <c:ptCount val="1"/>
                <c:pt idx="0">
                  <c:v>2003-2004</c:v>
                </c:pt>
              </c:strCache>
            </c:strRef>
          </c:tx>
          <c:invertIfNegative val="0"/>
          <c:cat>
            <c:strRef>
              <c:f>Sheet1!$A$2:$A$5</c:f>
              <c:strCache>
                <c:ptCount val="4"/>
                <c:pt idx="0">
                  <c:v>primar</c:v>
                </c:pt>
                <c:pt idx="1">
                  <c:v>gimnazial</c:v>
                </c:pt>
                <c:pt idx="2">
                  <c:v>liceal</c:v>
                </c:pt>
                <c:pt idx="3">
                  <c:v>profesional si ucenici</c:v>
                </c:pt>
              </c:strCache>
            </c:strRef>
          </c:cat>
          <c:val>
            <c:numRef>
              <c:f>Sheet1!$E$2:$E$5</c:f>
              <c:numCache>
                <c:formatCode>General</c:formatCode>
                <c:ptCount val="4"/>
                <c:pt idx="0">
                  <c:v>20</c:v>
                </c:pt>
                <c:pt idx="1">
                  <c:v>10.78</c:v>
                </c:pt>
                <c:pt idx="2">
                  <c:v>18.55</c:v>
                </c:pt>
                <c:pt idx="3">
                  <c:v>10.94</c:v>
                </c:pt>
              </c:numCache>
            </c:numRef>
          </c:val>
          <c:extLst xmlns:c16r2="http://schemas.microsoft.com/office/drawing/2015/06/chart">
            <c:ext xmlns:c16="http://schemas.microsoft.com/office/drawing/2014/chart" uri="{C3380CC4-5D6E-409C-BE32-E72D297353CC}">
              <c16:uniqueId val="{00000003-464E-486D-B53A-CC78423ACDFE}"/>
            </c:ext>
          </c:extLst>
        </c:ser>
        <c:ser>
          <c:idx val="4"/>
          <c:order val="4"/>
          <c:tx>
            <c:strRef>
              <c:f>Sheet1!$F$1</c:f>
              <c:strCache>
                <c:ptCount val="1"/>
                <c:pt idx="0">
                  <c:v>2004-2005</c:v>
                </c:pt>
              </c:strCache>
            </c:strRef>
          </c:tx>
          <c:invertIfNegative val="0"/>
          <c:cat>
            <c:strRef>
              <c:f>Sheet1!$A$2:$A$5</c:f>
              <c:strCache>
                <c:ptCount val="4"/>
                <c:pt idx="0">
                  <c:v>primar</c:v>
                </c:pt>
                <c:pt idx="1">
                  <c:v>gimnazial</c:v>
                </c:pt>
                <c:pt idx="2">
                  <c:v>liceal</c:v>
                </c:pt>
                <c:pt idx="3">
                  <c:v>profesional si ucenici</c:v>
                </c:pt>
              </c:strCache>
            </c:strRef>
          </c:cat>
          <c:val>
            <c:numRef>
              <c:f>Sheet1!$F$2:$F$5</c:f>
              <c:numCache>
                <c:formatCode>General</c:formatCode>
                <c:ptCount val="4"/>
                <c:pt idx="0">
                  <c:v>21.8</c:v>
                </c:pt>
                <c:pt idx="1">
                  <c:v>10.42</c:v>
                </c:pt>
                <c:pt idx="2">
                  <c:v>16.82</c:v>
                </c:pt>
                <c:pt idx="3">
                  <c:v>12.63</c:v>
                </c:pt>
              </c:numCache>
            </c:numRef>
          </c:val>
          <c:extLst xmlns:c16r2="http://schemas.microsoft.com/office/drawing/2015/06/chart">
            <c:ext xmlns:c16="http://schemas.microsoft.com/office/drawing/2014/chart" uri="{C3380CC4-5D6E-409C-BE32-E72D297353CC}">
              <c16:uniqueId val="{00000004-464E-486D-B53A-CC78423ACDFE}"/>
            </c:ext>
          </c:extLst>
        </c:ser>
        <c:ser>
          <c:idx val="5"/>
          <c:order val="5"/>
          <c:tx>
            <c:strRef>
              <c:f>Sheet1!$G$1</c:f>
              <c:strCache>
                <c:ptCount val="1"/>
                <c:pt idx="0">
                  <c:v>2005-2006</c:v>
                </c:pt>
              </c:strCache>
            </c:strRef>
          </c:tx>
          <c:invertIfNegative val="0"/>
          <c:cat>
            <c:strRef>
              <c:f>Sheet1!$A$2:$A$5</c:f>
              <c:strCache>
                <c:ptCount val="4"/>
                <c:pt idx="0">
                  <c:v>primar</c:v>
                </c:pt>
                <c:pt idx="1">
                  <c:v>gimnazial</c:v>
                </c:pt>
                <c:pt idx="2">
                  <c:v>liceal</c:v>
                </c:pt>
                <c:pt idx="3">
                  <c:v>profesional si ucenici</c:v>
                </c:pt>
              </c:strCache>
            </c:strRef>
          </c:cat>
          <c:val>
            <c:numRef>
              <c:f>Sheet1!$G$2:$G$5</c:f>
              <c:numCache>
                <c:formatCode>General</c:formatCode>
                <c:ptCount val="4"/>
                <c:pt idx="0">
                  <c:v>21.4</c:v>
                </c:pt>
                <c:pt idx="1">
                  <c:v>10.210000000000001</c:v>
                </c:pt>
                <c:pt idx="2">
                  <c:v>16.27</c:v>
                </c:pt>
                <c:pt idx="3">
                  <c:v>12.94</c:v>
                </c:pt>
              </c:numCache>
            </c:numRef>
          </c:val>
          <c:extLst xmlns:c16r2="http://schemas.microsoft.com/office/drawing/2015/06/chart">
            <c:ext xmlns:c16="http://schemas.microsoft.com/office/drawing/2014/chart" uri="{C3380CC4-5D6E-409C-BE32-E72D297353CC}">
              <c16:uniqueId val="{00000005-464E-486D-B53A-CC78423ACDFE}"/>
            </c:ext>
          </c:extLst>
        </c:ser>
        <c:ser>
          <c:idx val="6"/>
          <c:order val="6"/>
          <c:tx>
            <c:strRef>
              <c:f>Sheet1!$H$1</c:f>
              <c:strCache>
                <c:ptCount val="1"/>
                <c:pt idx="0">
                  <c:v>2006/ 2007</c:v>
                </c:pt>
              </c:strCache>
            </c:strRef>
          </c:tx>
          <c:invertIfNegative val="0"/>
          <c:cat>
            <c:strRef>
              <c:f>Sheet1!$A$2:$A$5</c:f>
              <c:strCache>
                <c:ptCount val="4"/>
                <c:pt idx="0">
                  <c:v>primar</c:v>
                </c:pt>
                <c:pt idx="1">
                  <c:v>gimnazial</c:v>
                </c:pt>
                <c:pt idx="2">
                  <c:v>liceal</c:v>
                </c:pt>
                <c:pt idx="3">
                  <c:v>profesional si ucenici</c:v>
                </c:pt>
              </c:strCache>
            </c:strRef>
          </c:cat>
          <c:val>
            <c:numRef>
              <c:f>Sheet1!$H$2:$H$5</c:f>
              <c:numCache>
                <c:formatCode>General</c:formatCode>
                <c:ptCount val="4"/>
                <c:pt idx="0">
                  <c:v>16.75</c:v>
                </c:pt>
                <c:pt idx="1">
                  <c:v>10.57</c:v>
                </c:pt>
                <c:pt idx="2">
                  <c:v>18.7</c:v>
                </c:pt>
                <c:pt idx="3">
                  <c:v>12.74</c:v>
                </c:pt>
              </c:numCache>
            </c:numRef>
          </c:val>
          <c:extLst xmlns:c16r2="http://schemas.microsoft.com/office/drawing/2015/06/chart">
            <c:ext xmlns:c16="http://schemas.microsoft.com/office/drawing/2014/chart" uri="{C3380CC4-5D6E-409C-BE32-E72D297353CC}">
              <c16:uniqueId val="{00000006-464E-486D-B53A-CC78423ACDFE}"/>
            </c:ext>
          </c:extLst>
        </c:ser>
        <c:ser>
          <c:idx val="7"/>
          <c:order val="7"/>
          <c:tx>
            <c:strRef>
              <c:f>Sheet1!$I$1</c:f>
              <c:strCache>
                <c:ptCount val="1"/>
                <c:pt idx="0">
                  <c:v>2007/ 2008</c:v>
                </c:pt>
              </c:strCache>
            </c:strRef>
          </c:tx>
          <c:invertIfNegative val="0"/>
          <c:cat>
            <c:strRef>
              <c:f>Sheet1!$A$2:$A$5</c:f>
              <c:strCache>
                <c:ptCount val="4"/>
                <c:pt idx="0">
                  <c:v>primar</c:v>
                </c:pt>
                <c:pt idx="1">
                  <c:v>gimnazial</c:v>
                </c:pt>
                <c:pt idx="2">
                  <c:v>liceal</c:v>
                </c:pt>
                <c:pt idx="3">
                  <c:v>profesional si ucenici</c:v>
                </c:pt>
              </c:strCache>
            </c:strRef>
          </c:cat>
          <c:val>
            <c:numRef>
              <c:f>Sheet1!$I$2:$I$5</c:f>
              <c:numCache>
                <c:formatCode>General</c:formatCode>
                <c:ptCount val="4"/>
                <c:pt idx="0">
                  <c:v>15.78</c:v>
                </c:pt>
                <c:pt idx="1">
                  <c:v>10.87</c:v>
                </c:pt>
                <c:pt idx="2">
                  <c:v>21.04</c:v>
                </c:pt>
                <c:pt idx="3">
                  <c:v>12.52</c:v>
                </c:pt>
              </c:numCache>
            </c:numRef>
          </c:val>
          <c:extLst xmlns:c16r2="http://schemas.microsoft.com/office/drawing/2015/06/chart">
            <c:ext xmlns:c16="http://schemas.microsoft.com/office/drawing/2014/chart" uri="{C3380CC4-5D6E-409C-BE32-E72D297353CC}">
              <c16:uniqueId val="{00000007-464E-486D-B53A-CC78423ACDFE}"/>
            </c:ext>
          </c:extLst>
        </c:ser>
        <c:ser>
          <c:idx val="8"/>
          <c:order val="8"/>
          <c:tx>
            <c:strRef>
              <c:f>Sheet1!$J$1</c:f>
              <c:strCache>
                <c:ptCount val="1"/>
                <c:pt idx="0">
                  <c:v>2008/ 2009</c:v>
                </c:pt>
              </c:strCache>
            </c:strRef>
          </c:tx>
          <c:invertIfNegative val="0"/>
          <c:cat>
            <c:strRef>
              <c:f>Sheet1!$A$2:$A$5</c:f>
              <c:strCache>
                <c:ptCount val="4"/>
                <c:pt idx="0">
                  <c:v>primar</c:v>
                </c:pt>
                <c:pt idx="1">
                  <c:v>gimnazial</c:v>
                </c:pt>
                <c:pt idx="2">
                  <c:v>liceal</c:v>
                </c:pt>
                <c:pt idx="3">
                  <c:v>profesional si ucenici</c:v>
                </c:pt>
              </c:strCache>
            </c:strRef>
          </c:cat>
          <c:val>
            <c:numRef>
              <c:f>Sheet1!$J$2:$J$5</c:f>
              <c:numCache>
                <c:formatCode>General</c:formatCode>
                <c:ptCount val="4"/>
                <c:pt idx="0">
                  <c:v>22</c:v>
                </c:pt>
                <c:pt idx="1">
                  <c:v>9.1</c:v>
                </c:pt>
                <c:pt idx="2">
                  <c:v>22.5</c:v>
                </c:pt>
                <c:pt idx="3">
                  <c:v>11.2</c:v>
                </c:pt>
              </c:numCache>
            </c:numRef>
          </c:val>
          <c:extLst xmlns:c16r2="http://schemas.microsoft.com/office/drawing/2015/06/chart">
            <c:ext xmlns:c16="http://schemas.microsoft.com/office/drawing/2014/chart" uri="{C3380CC4-5D6E-409C-BE32-E72D297353CC}">
              <c16:uniqueId val="{00000008-464E-486D-B53A-CC78423ACDFE}"/>
            </c:ext>
          </c:extLst>
        </c:ser>
        <c:ser>
          <c:idx val="9"/>
          <c:order val="9"/>
          <c:tx>
            <c:strRef>
              <c:f>Sheet1!$K$1</c:f>
              <c:strCache>
                <c:ptCount val="1"/>
                <c:pt idx="0">
                  <c:v>2009/ 2010</c:v>
                </c:pt>
              </c:strCache>
            </c:strRef>
          </c:tx>
          <c:invertIfNegative val="0"/>
          <c:cat>
            <c:strRef>
              <c:f>Sheet1!$A$2:$A$5</c:f>
              <c:strCache>
                <c:ptCount val="4"/>
                <c:pt idx="0">
                  <c:v>primar</c:v>
                </c:pt>
                <c:pt idx="1">
                  <c:v>gimnazial</c:v>
                </c:pt>
                <c:pt idx="2">
                  <c:v>liceal</c:v>
                </c:pt>
                <c:pt idx="3">
                  <c:v>profesional si ucenici</c:v>
                </c:pt>
              </c:strCache>
            </c:strRef>
          </c:cat>
          <c:val>
            <c:numRef>
              <c:f>Sheet1!$K$2:$K$5</c:f>
              <c:numCache>
                <c:formatCode>General</c:formatCode>
                <c:ptCount val="4"/>
                <c:pt idx="0">
                  <c:v>18</c:v>
                </c:pt>
                <c:pt idx="1">
                  <c:v>14.28</c:v>
                </c:pt>
                <c:pt idx="2">
                  <c:v>28.4</c:v>
                </c:pt>
                <c:pt idx="3">
                  <c:v>13.9</c:v>
                </c:pt>
              </c:numCache>
            </c:numRef>
          </c:val>
          <c:extLst xmlns:c16r2="http://schemas.microsoft.com/office/drawing/2015/06/chart">
            <c:ext xmlns:c16="http://schemas.microsoft.com/office/drawing/2014/chart" uri="{C3380CC4-5D6E-409C-BE32-E72D297353CC}">
              <c16:uniqueId val="{00000009-464E-486D-B53A-CC78423ACDFE}"/>
            </c:ext>
          </c:extLst>
        </c:ser>
        <c:ser>
          <c:idx val="10"/>
          <c:order val="10"/>
          <c:tx>
            <c:strRef>
              <c:f>Sheet1!$L$1</c:f>
              <c:strCache>
                <c:ptCount val="1"/>
                <c:pt idx="0">
                  <c:v>2010/ 2011</c:v>
                </c:pt>
              </c:strCache>
            </c:strRef>
          </c:tx>
          <c:invertIfNegative val="0"/>
          <c:cat>
            <c:strRef>
              <c:f>Sheet1!$A$2:$A$5</c:f>
              <c:strCache>
                <c:ptCount val="4"/>
                <c:pt idx="0">
                  <c:v>primar</c:v>
                </c:pt>
                <c:pt idx="1">
                  <c:v>gimnazial</c:v>
                </c:pt>
                <c:pt idx="2">
                  <c:v>liceal</c:v>
                </c:pt>
                <c:pt idx="3">
                  <c:v>profesional si ucenici</c:v>
                </c:pt>
              </c:strCache>
            </c:strRef>
          </c:cat>
          <c:val>
            <c:numRef>
              <c:f>Sheet1!$L$2:$L$5</c:f>
              <c:numCache>
                <c:formatCode>General</c:formatCode>
                <c:ptCount val="4"/>
                <c:pt idx="0">
                  <c:v>14.39</c:v>
                </c:pt>
                <c:pt idx="1">
                  <c:v>18.64</c:v>
                </c:pt>
                <c:pt idx="2">
                  <c:v>32</c:v>
                </c:pt>
                <c:pt idx="3">
                  <c:v>17.2</c:v>
                </c:pt>
              </c:numCache>
            </c:numRef>
          </c:val>
          <c:extLst xmlns:c16r2="http://schemas.microsoft.com/office/drawing/2015/06/chart">
            <c:ext xmlns:c16="http://schemas.microsoft.com/office/drawing/2014/chart" uri="{C3380CC4-5D6E-409C-BE32-E72D297353CC}">
              <c16:uniqueId val="{0000000A-464E-486D-B53A-CC78423ACDFE}"/>
            </c:ext>
          </c:extLst>
        </c:ser>
        <c:ser>
          <c:idx val="11"/>
          <c:order val="11"/>
          <c:tx>
            <c:strRef>
              <c:f>Sheet1!$M$1</c:f>
              <c:strCache>
                <c:ptCount val="1"/>
                <c:pt idx="0">
                  <c:v>2011/ 2012</c:v>
                </c:pt>
              </c:strCache>
            </c:strRef>
          </c:tx>
          <c:invertIfNegative val="0"/>
          <c:cat>
            <c:strRef>
              <c:f>Sheet1!$A$2:$A$5</c:f>
              <c:strCache>
                <c:ptCount val="4"/>
                <c:pt idx="0">
                  <c:v>primar</c:v>
                </c:pt>
                <c:pt idx="1">
                  <c:v>gimnazial</c:v>
                </c:pt>
                <c:pt idx="2">
                  <c:v>liceal</c:v>
                </c:pt>
                <c:pt idx="3">
                  <c:v>profesional si ucenici</c:v>
                </c:pt>
              </c:strCache>
            </c:strRef>
          </c:cat>
          <c:val>
            <c:numRef>
              <c:f>Sheet1!$M$2:$M$5</c:f>
              <c:numCache>
                <c:formatCode>General</c:formatCode>
                <c:ptCount val="4"/>
                <c:pt idx="0">
                  <c:v>14</c:v>
                </c:pt>
                <c:pt idx="1">
                  <c:v>19</c:v>
                </c:pt>
                <c:pt idx="2">
                  <c:v>28</c:v>
                </c:pt>
                <c:pt idx="3">
                  <c:v>18</c:v>
                </c:pt>
              </c:numCache>
            </c:numRef>
          </c:val>
          <c:extLst xmlns:c16r2="http://schemas.microsoft.com/office/drawing/2015/06/chart">
            <c:ext xmlns:c16="http://schemas.microsoft.com/office/drawing/2014/chart" uri="{C3380CC4-5D6E-409C-BE32-E72D297353CC}">
              <c16:uniqueId val="{0000000B-464E-486D-B53A-CC78423ACDFE}"/>
            </c:ext>
          </c:extLst>
        </c:ser>
        <c:ser>
          <c:idx val="12"/>
          <c:order val="12"/>
          <c:tx>
            <c:strRef>
              <c:f>Sheet1!$N$1</c:f>
              <c:strCache>
                <c:ptCount val="1"/>
                <c:pt idx="0">
                  <c:v>2012/ 2013</c:v>
                </c:pt>
              </c:strCache>
            </c:strRef>
          </c:tx>
          <c:invertIfNegative val="0"/>
          <c:cat>
            <c:strRef>
              <c:f>Sheet1!$A$2:$A$5</c:f>
              <c:strCache>
                <c:ptCount val="4"/>
                <c:pt idx="0">
                  <c:v>primar</c:v>
                </c:pt>
                <c:pt idx="1">
                  <c:v>gimnazial</c:v>
                </c:pt>
                <c:pt idx="2">
                  <c:v>liceal</c:v>
                </c:pt>
                <c:pt idx="3">
                  <c:v>profesional si ucenici</c:v>
                </c:pt>
              </c:strCache>
            </c:strRef>
          </c:cat>
          <c:val>
            <c:numRef>
              <c:f>Sheet1!$N$2:$N$5</c:f>
              <c:numCache>
                <c:formatCode>General</c:formatCode>
                <c:ptCount val="4"/>
                <c:pt idx="0">
                  <c:v>14.5</c:v>
                </c:pt>
                <c:pt idx="1">
                  <c:v>20</c:v>
                </c:pt>
                <c:pt idx="2">
                  <c:v>33</c:v>
                </c:pt>
                <c:pt idx="3">
                  <c:v>18.2</c:v>
                </c:pt>
              </c:numCache>
            </c:numRef>
          </c:val>
          <c:extLst xmlns:c16r2="http://schemas.microsoft.com/office/drawing/2015/06/chart">
            <c:ext xmlns:c16="http://schemas.microsoft.com/office/drawing/2014/chart" uri="{C3380CC4-5D6E-409C-BE32-E72D297353CC}">
              <c16:uniqueId val="{0000000C-464E-486D-B53A-CC78423ACDFE}"/>
            </c:ext>
          </c:extLst>
        </c:ser>
        <c:ser>
          <c:idx val="13"/>
          <c:order val="13"/>
          <c:tx>
            <c:strRef>
              <c:f>Sheet1!$O$1</c:f>
              <c:strCache>
                <c:ptCount val="1"/>
                <c:pt idx="0">
                  <c:v>2013/ 2014</c:v>
                </c:pt>
              </c:strCache>
            </c:strRef>
          </c:tx>
          <c:invertIfNegative val="0"/>
          <c:cat>
            <c:strRef>
              <c:f>Sheet1!$A$2:$A$5</c:f>
              <c:strCache>
                <c:ptCount val="4"/>
                <c:pt idx="0">
                  <c:v>primar</c:v>
                </c:pt>
                <c:pt idx="1">
                  <c:v>gimnazial</c:v>
                </c:pt>
                <c:pt idx="2">
                  <c:v>liceal</c:v>
                </c:pt>
                <c:pt idx="3">
                  <c:v>profesional si ucenici</c:v>
                </c:pt>
              </c:strCache>
            </c:strRef>
          </c:cat>
          <c:val>
            <c:numRef>
              <c:f>Sheet1!$O$2:$O$5</c:f>
              <c:numCache>
                <c:formatCode>General</c:formatCode>
                <c:ptCount val="4"/>
                <c:pt idx="0">
                  <c:v>15.3</c:v>
                </c:pt>
                <c:pt idx="1">
                  <c:v>19.8</c:v>
                </c:pt>
                <c:pt idx="2">
                  <c:v>31.9</c:v>
                </c:pt>
                <c:pt idx="3">
                  <c:v>20.2</c:v>
                </c:pt>
              </c:numCache>
            </c:numRef>
          </c:val>
          <c:extLst xmlns:c16r2="http://schemas.microsoft.com/office/drawing/2015/06/chart">
            <c:ext xmlns:c16="http://schemas.microsoft.com/office/drawing/2014/chart" uri="{C3380CC4-5D6E-409C-BE32-E72D297353CC}">
              <c16:uniqueId val="{0000000D-464E-486D-B53A-CC78423ACDFE}"/>
            </c:ext>
          </c:extLst>
        </c:ser>
        <c:ser>
          <c:idx val="14"/>
          <c:order val="14"/>
          <c:tx>
            <c:strRef>
              <c:f>Sheet1!$P$1</c:f>
              <c:strCache>
                <c:ptCount val="1"/>
                <c:pt idx="0">
                  <c:v>2014/ 2015</c:v>
                </c:pt>
              </c:strCache>
            </c:strRef>
          </c:tx>
          <c:invertIfNegative val="0"/>
          <c:cat>
            <c:strRef>
              <c:f>Sheet1!$A$2:$A$5</c:f>
              <c:strCache>
                <c:ptCount val="4"/>
                <c:pt idx="0">
                  <c:v>primar</c:v>
                </c:pt>
                <c:pt idx="1">
                  <c:v>gimnazial</c:v>
                </c:pt>
                <c:pt idx="2">
                  <c:v>liceal</c:v>
                </c:pt>
                <c:pt idx="3">
                  <c:v>profesional si ucenici</c:v>
                </c:pt>
              </c:strCache>
            </c:strRef>
          </c:cat>
          <c:val>
            <c:numRef>
              <c:f>Sheet1!$P$2:$P$5</c:f>
              <c:numCache>
                <c:formatCode>General</c:formatCode>
                <c:ptCount val="4"/>
                <c:pt idx="0">
                  <c:v>17.5</c:v>
                </c:pt>
                <c:pt idx="1">
                  <c:v>18.899999999999999</c:v>
                </c:pt>
                <c:pt idx="2">
                  <c:v>14.9</c:v>
                </c:pt>
                <c:pt idx="3">
                  <c:v>9</c:v>
                </c:pt>
              </c:numCache>
            </c:numRef>
          </c:val>
          <c:extLst xmlns:c16r2="http://schemas.microsoft.com/office/drawing/2015/06/chart">
            <c:ext xmlns:c16="http://schemas.microsoft.com/office/drawing/2014/chart" uri="{C3380CC4-5D6E-409C-BE32-E72D297353CC}">
              <c16:uniqueId val="{0000000E-464E-486D-B53A-CC78423ACDFE}"/>
            </c:ext>
          </c:extLst>
        </c:ser>
        <c:ser>
          <c:idx val="15"/>
          <c:order val="15"/>
          <c:tx>
            <c:strRef>
              <c:f>Sheet1!$Q$1</c:f>
              <c:strCache>
                <c:ptCount val="1"/>
                <c:pt idx="0">
                  <c:v>2015/ 2016</c:v>
                </c:pt>
              </c:strCache>
            </c:strRef>
          </c:tx>
          <c:invertIfNegative val="0"/>
          <c:cat>
            <c:strRef>
              <c:f>Sheet1!$A$2:$A$5</c:f>
              <c:strCache>
                <c:ptCount val="4"/>
                <c:pt idx="0">
                  <c:v>primar</c:v>
                </c:pt>
                <c:pt idx="1">
                  <c:v>gimnazial</c:v>
                </c:pt>
                <c:pt idx="2">
                  <c:v>liceal</c:v>
                </c:pt>
                <c:pt idx="3">
                  <c:v>profesional si ucenici</c:v>
                </c:pt>
              </c:strCache>
            </c:strRef>
          </c:cat>
          <c:val>
            <c:numRef>
              <c:f>Sheet1!$Q$2:$Q$5</c:f>
              <c:numCache>
                <c:formatCode>General</c:formatCode>
                <c:ptCount val="4"/>
                <c:pt idx="0">
                  <c:v>11.71</c:v>
                </c:pt>
                <c:pt idx="1">
                  <c:v>12.53</c:v>
                </c:pt>
                <c:pt idx="2">
                  <c:v>10.3</c:v>
                </c:pt>
                <c:pt idx="3">
                  <c:v>9.6999999999999993</c:v>
                </c:pt>
              </c:numCache>
            </c:numRef>
          </c:val>
          <c:extLst xmlns:c16r2="http://schemas.microsoft.com/office/drawing/2015/06/chart">
            <c:ext xmlns:c16="http://schemas.microsoft.com/office/drawing/2014/chart" uri="{C3380CC4-5D6E-409C-BE32-E72D297353CC}">
              <c16:uniqueId val="{0000000F-464E-486D-B53A-CC78423ACDFE}"/>
            </c:ext>
          </c:extLst>
        </c:ser>
        <c:ser>
          <c:idx val="16"/>
          <c:order val="16"/>
          <c:tx>
            <c:strRef>
              <c:f>Sheet1!$R$1</c:f>
              <c:strCache>
                <c:ptCount val="1"/>
                <c:pt idx="0">
                  <c:v>2016/ 2017</c:v>
                </c:pt>
              </c:strCache>
            </c:strRef>
          </c:tx>
          <c:invertIfNegative val="0"/>
          <c:cat>
            <c:strRef>
              <c:f>Sheet1!$A$2:$A$5</c:f>
              <c:strCache>
                <c:ptCount val="4"/>
                <c:pt idx="0">
                  <c:v>primar</c:v>
                </c:pt>
                <c:pt idx="1">
                  <c:v>gimnazial</c:v>
                </c:pt>
                <c:pt idx="2">
                  <c:v>liceal</c:v>
                </c:pt>
                <c:pt idx="3">
                  <c:v>profesional si ucenici</c:v>
                </c:pt>
              </c:strCache>
            </c:strRef>
          </c:cat>
          <c:val>
            <c:numRef>
              <c:f>Sheet1!$R$2:$R$5</c:f>
              <c:numCache>
                <c:formatCode>General</c:formatCode>
                <c:ptCount val="4"/>
                <c:pt idx="0">
                  <c:v>14.72</c:v>
                </c:pt>
                <c:pt idx="1">
                  <c:v>10.33</c:v>
                </c:pt>
                <c:pt idx="2">
                  <c:v>14.47</c:v>
                </c:pt>
                <c:pt idx="3">
                  <c:v>12.38</c:v>
                </c:pt>
              </c:numCache>
            </c:numRef>
          </c:val>
          <c:extLst xmlns:c16r2="http://schemas.microsoft.com/office/drawing/2015/06/chart">
            <c:ext xmlns:c16="http://schemas.microsoft.com/office/drawing/2014/chart" uri="{C3380CC4-5D6E-409C-BE32-E72D297353CC}">
              <c16:uniqueId val="{00000010-464E-486D-B53A-CC78423ACDFE}"/>
            </c:ext>
          </c:extLst>
        </c:ser>
        <c:dLbls>
          <c:showLegendKey val="0"/>
          <c:showVal val="0"/>
          <c:showCatName val="0"/>
          <c:showSerName val="0"/>
          <c:showPercent val="0"/>
          <c:showBubbleSize val="0"/>
        </c:dLbls>
        <c:gapWidth val="75"/>
        <c:axId val="1938359168"/>
        <c:axId val="1938370592"/>
      </c:barChart>
      <c:catAx>
        <c:axId val="1938359168"/>
        <c:scaling>
          <c:orientation val="minMax"/>
        </c:scaling>
        <c:delete val="0"/>
        <c:axPos val="b"/>
        <c:numFmt formatCode="General" sourceLinked="1"/>
        <c:majorTickMark val="none"/>
        <c:minorTickMark val="none"/>
        <c:tickLblPos val="nextTo"/>
        <c:txPr>
          <a:bodyPr rot="0" vert="horz"/>
          <a:lstStyle/>
          <a:p>
            <a:pPr>
              <a:defRPr sz="999" b="0" i="0" u="none" strike="noStrike" baseline="0">
                <a:solidFill>
                  <a:srgbClr val="000000"/>
                </a:solidFill>
                <a:latin typeface="Calibri"/>
                <a:ea typeface="Calibri"/>
                <a:cs typeface="Calibri"/>
              </a:defRPr>
            </a:pPr>
            <a:endParaRPr lang="en-US"/>
          </a:p>
        </c:txPr>
        <c:crossAx val="1938370592"/>
        <c:crosses val="autoZero"/>
        <c:auto val="1"/>
        <c:lblAlgn val="ctr"/>
        <c:lblOffset val="100"/>
        <c:noMultiLvlLbl val="0"/>
      </c:catAx>
      <c:valAx>
        <c:axId val="1938370592"/>
        <c:scaling>
          <c:orientation val="minMax"/>
        </c:scaling>
        <c:delete val="0"/>
        <c:axPos val="l"/>
        <c:numFmt formatCode="General" sourceLinked="1"/>
        <c:majorTickMark val="none"/>
        <c:minorTickMark val="none"/>
        <c:tickLblPos val="nextTo"/>
        <c:txPr>
          <a:bodyPr rot="0" vert="horz"/>
          <a:lstStyle/>
          <a:p>
            <a:pPr>
              <a:defRPr sz="999" b="0" i="0" u="none" strike="noStrike" baseline="0">
                <a:solidFill>
                  <a:srgbClr val="000000"/>
                </a:solidFill>
                <a:latin typeface="Calibri"/>
                <a:ea typeface="Calibri"/>
                <a:cs typeface="Calibri"/>
              </a:defRPr>
            </a:pPr>
            <a:endParaRPr lang="en-US"/>
          </a:p>
        </c:txPr>
        <c:crossAx val="1938359168"/>
        <c:crosses val="autoZero"/>
        <c:crossBetween val="between"/>
      </c:valAx>
    </c:plotArea>
    <c:legend>
      <c:legendPos val="r"/>
      <c:layout>
        <c:manualLayout>
          <c:xMode val="edge"/>
          <c:yMode val="edge"/>
          <c:x val="0.90199608928665342"/>
          <c:y val="2.8744003400603201E-2"/>
          <c:w val="8.2126586994997239E-2"/>
          <c:h val="0.92254456632227333"/>
        </c:manualLayout>
      </c:layout>
      <c:overlay val="0"/>
      <c:txPr>
        <a:bodyPr/>
        <a:lstStyle/>
        <a:p>
          <a:pPr>
            <a:defRPr sz="919" b="0" i="0" u="none" strike="noStrike" baseline="0">
              <a:solidFill>
                <a:srgbClr val="000000"/>
              </a:solidFill>
              <a:latin typeface="Calibri"/>
              <a:ea typeface="Calibri"/>
              <a:cs typeface="Calibri"/>
            </a:defRPr>
          </a:pPr>
          <a:endParaRPr lang="en-US"/>
        </a:p>
      </c:txPr>
    </c:legend>
    <c:plotVisOnly val="1"/>
    <c:dispBlanksAs val="gap"/>
    <c:showDLblsOverMax val="0"/>
  </c:chart>
  <c:txPr>
    <a:bodyPr/>
    <a:lstStyle/>
    <a:p>
      <a:pPr>
        <a:defRPr sz="999" b="0" i="0" u="none" strike="noStrike" baseline="0">
          <a:solidFill>
            <a:srgbClr val="000000"/>
          </a:solidFill>
          <a:latin typeface="Calibri"/>
          <a:ea typeface="Calibri"/>
          <a:cs typeface="Calibri"/>
        </a:defRPr>
      </a:pPr>
      <a:endParaRPr lang="en-US"/>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0.23756</cdr:x>
      <cdr:y>0</cdr:y>
    </cdr:from>
    <cdr:to>
      <cdr:x>0.33532</cdr:x>
      <cdr:y>0.28854</cdr:y>
    </cdr:to>
    <cdr:sp macro="" textlink="">
      <cdr:nvSpPr>
        <cdr:cNvPr id="2" name="TextBox 1"/>
        <cdr:cNvSpPr txBox="1"/>
      </cdr:nvSpPr>
      <cdr:spPr>
        <a:xfrm xmlns:a="http://schemas.openxmlformats.org/drawingml/2006/main">
          <a:off x="2238375" y="-476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ro-RO"/>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9E6CC6-110C-4682-92B6-53BAD39DE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46947</Words>
  <Characters>267602</Characters>
  <Application>Microsoft Office Word</Application>
  <DocSecurity>0</DocSecurity>
  <Lines>2230</Lines>
  <Paragraphs>627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PLAN DE ACŢIUNE INSTITUŢIONAL</vt:lpstr>
      <vt:lpstr>PLAN DE ACŢIUNE INSTITUŢIONAL</vt:lpstr>
    </vt:vector>
  </TitlesOfParts>
  <Company>MEC</Company>
  <LinksUpToDate>false</LinksUpToDate>
  <CharactersWithSpaces>313922</CharactersWithSpaces>
  <SharedDoc>false</SharedDoc>
  <HLinks>
    <vt:vector size="318" baseType="variant">
      <vt:variant>
        <vt:i4>1441846</vt:i4>
      </vt:variant>
      <vt:variant>
        <vt:i4>326</vt:i4>
      </vt:variant>
      <vt:variant>
        <vt:i4>0</vt:i4>
      </vt:variant>
      <vt:variant>
        <vt:i4>5</vt:i4>
      </vt:variant>
      <vt:variant>
        <vt:lpwstr/>
      </vt:variant>
      <vt:variant>
        <vt:lpwstr>_Toc371240043</vt:lpwstr>
      </vt:variant>
      <vt:variant>
        <vt:i4>1114166</vt:i4>
      </vt:variant>
      <vt:variant>
        <vt:i4>320</vt:i4>
      </vt:variant>
      <vt:variant>
        <vt:i4>0</vt:i4>
      </vt:variant>
      <vt:variant>
        <vt:i4>5</vt:i4>
      </vt:variant>
      <vt:variant>
        <vt:lpwstr/>
      </vt:variant>
      <vt:variant>
        <vt:lpwstr>_Toc371240036</vt:lpwstr>
      </vt:variant>
      <vt:variant>
        <vt:i4>1114166</vt:i4>
      </vt:variant>
      <vt:variant>
        <vt:i4>314</vt:i4>
      </vt:variant>
      <vt:variant>
        <vt:i4>0</vt:i4>
      </vt:variant>
      <vt:variant>
        <vt:i4>5</vt:i4>
      </vt:variant>
      <vt:variant>
        <vt:lpwstr/>
      </vt:variant>
      <vt:variant>
        <vt:lpwstr>_Toc371240035</vt:lpwstr>
      </vt:variant>
      <vt:variant>
        <vt:i4>1114166</vt:i4>
      </vt:variant>
      <vt:variant>
        <vt:i4>308</vt:i4>
      </vt:variant>
      <vt:variant>
        <vt:i4>0</vt:i4>
      </vt:variant>
      <vt:variant>
        <vt:i4>5</vt:i4>
      </vt:variant>
      <vt:variant>
        <vt:lpwstr/>
      </vt:variant>
      <vt:variant>
        <vt:lpwstr>_Toc371240034</vt:lpwstr>
      </vt:variant>
      <vt:variant>
        <vt:i4>1114166</vt:i4>
      </vt:variant>
      <vt:variant>
        <vt:i4>302</vt:i4>
      </vt:variant>
      <vt:variant>
        <vt:i4>0</vt:i4>
      </vt:variant>
      <vt:variant>
        <vt:i4>5</vt:i4>
      </vt:variant>
      <vt:variant>
        <vt:lpwstr/>
      </vt:variant>
      <vt:variant>
        <vt:lpwstr>_Toc371240033</vt:lpwstr>
      </vt:variant>
      <vt:variant>
        <vt:i4>1114166</vt:i4>
      </vt:variant>
      <vt:variant>
        <vt:i4>296</vt:i4>
      </vt:variant>
      <vt:variant>
        <vt:i4>0</vt:i4>
      </vt:variant>
      <vt:variant>
        <vt:i4>5</vt:i4>
      </vt:variant>
      <vt:variant>
        <vt:lpwstr/>
      </vt:variant>
      <vt:variant>
        <vt:lpwstr>_Toc371240032</vt:lpwstr>
      </vt:variant>
      <vt:variant>
        <vt:i4>1114166</vt:i4>
      </vt:variant>
      <vt:variant>
        <vt:i4>290</vt:i4>
      </vt:variant>
      <vt:variant>
        <vt:i4>0</vt:i4>
      </vt:variant>
      <vt:variant>
        <vt:i4>5</vt:i4>
      </vt:variant>
      <vt:variant>
        <vt:lpwstr/>
      </vt:variant>
      <vt:variant>
        <vt:lpwstr>_Toc371240031</vt:lpwstr>
      </vt:variant>
      <vt:variant>
        <vt:i4>1114166</vt:i4>
      </vt:variant>
      <vt:variant>
        <vt:i4>284</vt:i4>
      </vt:variant>
      <vt:variant>
        <vt:i4>0</vt:i4>
      </vt:variant>
      <vt:variant>
        <vt:i4>5</vt:i4>
      </vt:variant>
      <vt:variant>
        <vt:lpwstr/>
      </vt:variant>
      <vt:variant>
        <vt:lpwstr>_Toc371240030</vt:lpwstr>
      </vt:variant>
      <vt:variant>
        <vt:i4>1048630</vt:i4>
      </vt:variant>
      <vt:variant>
        <vt:i4>278</vt:i4>
      </vt:variant>
      <vt:variant>
        <vt:i4>0</vt:i4>
      </vt:variant>
      <vt:variant>
        <vt:i4>5</vt:i4>
      </vt:variant>
      <vt:variant>
        <vt:lpwstr/>
      </vt:variant>
      <vt:variant>
        <vt:lpwstr>_Toc371240029</vt:lpwstr>
      </vt:variant>
      <vt:variant>
        <vt:i4>1048630</vt:i4>
      </vt:variant>
      <vt:variant>
        <vt:i4>272</vt:i4>
      </vt:variant>
      <vt:variant>
        <vt:i4>0</vt:i4>
      </vt:variant>
      <vt:variant>
        <vt:i4>5</vt:i4>
      </vt:variant>
      <vt:variant>
        <vt:lpwstr/>
      </vt:variant>
      <vt:variant>
        <vt:lpwstr>_Toc371240028</vt:lpwstr>
      </vt:variant>
      <vt:variant>
        <vt:i4>1048630</vt:i4>
      </vt:variant>
      <vt:variant>
        <vt:i4>266</vt:i4>
      </vt:variant>
      <vt:variant>
        <vt:i4>0</vt:i4>
      </vt:variant>
      <vt:variant>
        <vt:i4>5</vt:i4>
      </vt:variant>
      <vt:variant>
        <vt:lpwstr/>
      </vt:variant>
      <vt:variant>
        <vt:lpwstr>_Toc371240027</vt:lpwstr>
      </vt:variant>
      <vt:variant>
        <vt:i4>1048630</vt:i4>
      </vt:variant>
      <vt:variant>
        <vt:i4>260</vt:i4>
      </vt:variant>
      <vt:variant>
        <vt:i4>0</vt:i4>
      </vt:variant>
      <vt:variant>
        <vt:i4>5</vt:i4>
      </vt:variant>
      <vt:variant>
        <vt:lpwstr/>
      </vt:variant>
      <vt:variant>
        <vt:lpwstr>_Toc371240026</vt:lpwstr>
      </vt:variant>
      <vt:variant>
        <vt:i4>1048630</vt:i4>
      </vt:variant>
      <vt:variant>
        <vt:i4>254</vt:i4>
      </vt:variant>
      <vt:variant>
        <vt:i4>0</vt:i4>
      </vt:variant>
      <vt:variant>
        <vt:i4>5</vt:i4>
      </vt:variant>
      <vt:variant>
        <vt:lpwstr/>
      </vt:variant>
      <vt:variant>
        <vt:lpwstr>_Toc371240025</vt:lpwstr>
      </vt:variant>
      <vt:variant>
        <vt:i4>1048630</vt:i4>
      </vt:variant>
      <vt:variant>
        <vt:i4>248</vt:i4>
      </vt:variant>
      <vt:variant>
        <vt:i4>0</vt:i4>
      </vt:variant>
      <vt:variant>
        <vt:i4>5</vt:i4>
      </vt:variant>
      <vt:variant>
        <vt:lpwstr/>
      </vt:variant>
      <vt:variant>
        <vt:lpwstr>_Toc371240024</vt:lpwstr>
      </vt:variant>
      <vt:variant>
        <vt:i4>1048630</vt:i4>
      </vt:variant>
      <vt:variant>
        <vt:i4>242</vt:i4>
      </vt:variant>
      <vt:variant>
        <vt:i4>0</vt:i4>
      </vt:variant>
      <vt:variant>
        <vt:i4>5</vt:i4>
      </vt:variant>
      <vt:variant>
        <vt:lpwstr/>
      </vt:variant>
      <vt:variant>
        <vt:lpwstr>_Toc371240023</vt:lpwstr>
      </vt:variant>
      <vt:variant>
        <vt:i4>1048630</vt:i4>
      </vt:variant>
      <vt:variant>
        <vt:i4>236</vt:i4>
      </vt:variant>
      <vt:variant>
        <vt:i4>0</vt:i4>
      </vt:variant>
      <vt:variant>
        <vt:i4>5</vt:i4>
      </vt:variant>
      <vt:variant>
        <vt:lpwstr/>
      </vt:variant>
      <vt:variant>
        <vt:lpwstr>_Toc371240022</vt:lpwstr>
      </vt:variant>
      <vt:variant>
        <vt:i4>1048630</vt:i4>
      </vt:variant>
      <vt:variant>
        <vt:i4>230</vt:i4>
      </vt:variant>
      <vt:variant>
        <vt:i4>0</vt:i4>
      </vt:variant>
      <vt:variant>
        <vt:i4>5</vt:i4>
      </vt:variant>
      <vt:variant>
        <vt:lpwstr/>
      </vt:variant>
      <vt:variant>
        <vt:lpwstr>_Toc371240021</vt:lpwstr>
      </vt:variant>
      <vt:variant>
        <vt:i4>1048630</vt:i4>
      </vt:variant>
      <vt:variant>
        <vt:i4>224</vt:i4>
      </vt:variant>
      <vt:variant>
        <vt:i4>0</vt:i4>
      </vt:variant>
      <vt:variant>
        <vt:i4>5</vt:i4>
      </vt:variant>
      <vt:variant>
        <vt:lpwstr/>
      </vt:variant>
      <vt:variant>
        <vt:lpwstr>_Toc371240020</vt:lpwstr>
      </vt:variant>
      <vt:variant>
        <vt:i4>1245238</vt:i4>
      </vt:variant>
      <vt:variant>
        <vt:i4>218</vt:i4>
      </vt:variant>
      <vt:variant>
        <vt:i4>0</vt:i4>
      </vt:variant>
      <vt:variant>
        <vt:i4>5</vt:i4>
      </vt:variant>
      <vt:variant>
        <vt:lpwstr/>
      </vt:variant>
      <vt:variant>
        <vt:lpwstr>_Toc371240019</vt:lpwstr>
      </vt:variant>
      <vt:variant>
        <vt:i4>1245238</vt:i4>
      </vt:variant>
      <vt:variant>
        <vt:i4>212</vt:i4>
      </vt:variant>
      <vt:variant>
        <vt:i4>0</vt:i4>
      </vt:variant>
      <vt:variant>
        <vt:i4>5</vt:i4>
      </vt:variant>
      <vt:variant>
        <vt:lpwstr/>
      </vt:variant>
      <vt:variant>
        <vt:lpwstr>_Toc371240018</vt:lpwstr>
      </vt:variant>
      <vt:variant>
        <vt:i4>1245238</vt:i4>
      </vt:variant>
      <vt:variant>
        <vt:i4>206</vt:i4>
      </vt:variant>
      <vt:variant>
        <vt:i4>0</vt:i4>
      </vt:variant>
      <vt:variant>
        <vt:i4>5</vt:i4>
      </vt:variant>
      <vt:variant>
        <vt:lpwstr/>
      </vt:variant>
      <vt:variant>
        <vt:lpwstr>_Toc371240017</vt:lpwstr>
      </vt:variant>
      <vt:variant>
        <vt:i4>1245238</vt:i4>
      </vt:variant>
      <vt:variant>
        <vt:i4>200</vt:i4>
      </vt:variant>
      <vt:variant>
        <vt:i4>0</vt:i4>
      </vt:variant>
      <vt:variant>
        <vt:i4>5</vt:i4>
      </vt:variant>
      <vt:variant>
        <vt:lpwstr/>
      </vt:variant>
      <vt:variant>
        <vt:lpwstr>_Toc371240016</vt:lpwstr>
      </vt:variant>
      <vt:variant>
        <vt:i4>1245238</vt:i4>
      </vt:variant>
      <vt:variant>
        <vt:i4>194</vt:i4>
      </vt:variant>
      <vt:variant>
        <vt:i4>0</vt:i4>
      </vt:variant>
      <vt:variant>
        <vt:i4>5</vt:i4>
      </vt:variant>
      <vt:variant>
        <vt:lpwstr/>
      </vt:variant>
      <vt:variant>
        <vt:lpwstr>_Toc371240015</vt:lpwstr>
      </vt:variant>
      <vt:variant>
        <vt:i4>1245238</vt:i4>
      </vt:variant>
      <vt:variant>
        <vt:i4>188</vt:i4>
      </vt:variant>
      <vt:variant>
        <vt:i4>0</vt:i4>
      </vt:variant>
      <vt:variant>
        <vt:i4>5</vt:i4>
      </vt:variant>
      <vt:variant>
        <vt:lpwstr/>
      </vt:variant>
      <vt:variant>
        <vt:lpwstr>_Toc371240014</vt:lpwstr>
      </vt:variant>
      <vt:variant>
        <vt:i4>1245238</vt:i4>
      </vt:variant>
      <vt:variant>
        <vt:i4>182</vt:i4>
      </vt:variant>
      <vt:variant>
        <vt:i4>0</vt:i4>
      </vt:variant>
      <vt:variant>
        <vt:i4>5</vt:i4>
      </vt:variant>
      <vt:variant>
        <vt:lpwstr/>
      </vt:variant>
      <vt:variant>
        <vt:lpwstr>_Toc371240013</vt:lpwstr>
      </vt:variant>
      <vt:variant>
        <vt:i4>1245238</vt:i4>
      </vt:variant>
      <vt:variant>
        <vt:i4>176</vt:i4>
      </vt:variant>
      <vt:variant>
        <vt:i4>0</vt:i4>
      </vt:variant>
      <vt:variant>
        <vt:i4>5</vt:i4>
      </vt:variant>
      <vt:variant>
        <vt:lpwstr/>
      </vt:variant>
      <vt:variant>
        <vt:lpwstr>_Toc371240012</vt:lpwstr>
      </vt:variant>
      <vt:variant>
        <vt:i4>1245238</vt:i4>
      </vt:variant>
      <vt:variant>
        <vt:i4>170</vt:i4>
      </vt:variant>
      <vt:variant>
        <vt:i4>0</vt:i4>
      </vt:variant>
      <vt:variant>
        <vt:i4>5</vt:i4>
      </vt:variant>
      <vt:variant>
        <vt:lpwstr/>
      </vt:variant>
      <vt:variant>
        <vt:lpwstr>_Toc371240011</vt:lpwstr>
      </vt:variant>
      <vt:variant>
        <vt:i4>1245238</vt:i4>
      </vt:variant>
      <vt:variant>
        <vt:i4>164</vt:i4>
      </vt:variant>
      <vt:variant>
        <vt:i4>0</vt:i4>
      </vt:variant>
      <vt:variant>
        <vt:i4>5</vt:i4>
      </vt:variant>
      <vt:variant>
        <vt:lpwstr/>
      </vt:variant>
      <vt:variant>
        <vt:lpwstr>_Toc371240010</vt:lpwstr>
      </vt:variant>
      <vt:variant>
        <vt:i4>1179702</vt:i4>
      </vt:variant>
      <vt:variant>
        <vt:i4>158</vt:i4>
      </vt:variant>
      <vt:variant>
        <vt:i4>0</vt:i4>
      </vt:variant>
      <vt:variant>
        <vt:i4>5</vt:i4>
      </vt:variant>
      <vt:variant>
        <vt:lpwstr/>
      </vt:variant>
      <vt:variant>
        <vt:lpwstr>_Toc371240009</vt:lpwstr>
      </vt:variant>
      <vt:variant>
        <vt:i4>1179702</vt:i4>
      </vt:variant>
      <vt:variant>
        <vt:i4>152</vt:i4>
      </vt:variant>
      <vt:variant>
        <vt:i4>0</vt:i4>
      </vt:variant>
      <vt:variant>
        <vt:i4>5</vt:i4>
      </vt:variant>
      <vt:variant>
        <vt:lpwstr/>
      </vt:variant>
      <vt:variant>
        <vt:lpwstr>_Toc371240008</vt:lpwstr>
      </vt:variant>
      <vt:variant>
        <vt:i4>1179702</vt:i4>
      </vt:variant>
      <vt:variant>
        <vt:i4>146</vt:i4>
      </vt:variant>
      <vt:variant>
        <vt:i4>0</vt:i4>
      </vt:variant>
      <vt:variant>
        <vt:i4>5</vt:i4>
      </vt:variant>
      <vt:variant>
        <vt:lpwstr/>
      </vt:variant>
      <vt:variant>
        <vt:lpwstr>_Toc371240007</vt:lpwstr>
      </vt:variant>
      <vt:variant>
        <vt:i4>1179702</vt:i4>
      </vt:variant>
      <vt:variant>
        <vt:i4>140</vt:i4>
      </vt:variant>
      <vt:variant>
        <vt:i4>0</vt:i4>
      </vt:variant>
      <vt:variant>
        <vt:i4>5</vt:i4>
      </vt:variant>
      <vt:variant>
        <vt:lpwstr/>
      </vt:variant>
      <vt:variant>
        <vt:lpwstr>_Toc371240006</vt:lpwstr>
      </vt:variant>
      <vt:variant>
        <vt:i4>1179702</vt:i4>
      </vt:variant>
      <vt:variant>
        <vt:i4>134</vt:i4>
      </vt:variant>
      <vt:variant>
        <vt:i4>0</vt:i4>
      </vt:variant>
      <vt:variant>
        <vt:i4>5</vt:i4>
      </vt:variant>
      <vt:variant>
        <vt:lpwstr/>
      </vt:variant>
      <vt:variant>
        <vt:lpwstr>_Toc371240005</vt:lpwstr>
      </vt:variant>
      <vt:variant>
        <vt:i4>1179702</vt:i4>
      </vt:variant>
      <vt:variant>
        <vt:i4>128</vt:i4>
      </vt:variant>
      <vt:variant>
        <vt:i4>0</vt:i4>
      </vt:variant>
      <vt:variant>
        <vt:i4>5</vt:i4>
      </vt:variant>
      <vt:variant>
        <vt:lpwstr/>
      </vt:variant>
      <vt:variant>
        <vt:lpwstr>_Toc371240004</vt:lpwstr>
      </vt:variant>
      <vt:variant>
        <vt:i4>1179702</vt:i4>
      </vt:variant>
      <vt:variant>
        <vt:i4>122</vt:i4>
      </vt:variant>
      <vt:variant>
        <vt:i4>0</vt:i4>
      </vt:variant>
      <vt:variant>
        <vt:i4>5</vt:i4>
      </vt:variant>
      <vt:variant>
        <vt:lpwstr/>
      </vt:variant>
      <vt:variant>
        <vt:lpwstr>_Toc371240003</vt:lpwstr>
      </vt:variant>
      <vt:variant>
        <vt:i4>1179702</vt:i4>
      </vt:variant>
      <vt:variant>
        <vt:i4>116</vt:i4>
      </vt:variant>
      <vt:variant>
        <vt:i4>0</vt:i4>
      </vt:variant>
      <vt:variant>
        <vt:i4>5</vt:i4>
      </vt:variant>
      <vt:variant>
        <vt:lpwstr/>
      </vt:variant>
      <vt:variant>
        <vt:lpwstr>_Toc371240002</vt:lpwstr>
      </vt:variant>
      <vt:variant>
        <vt:i4>1179702</vt:i4>
      </vt:variant>
      <vt:variant>
        <vt:i4>110</vt:i4>
      </vt:variant>
      <vt:variant>
        <vt:i4>0</vt:i4>
      </vt:variant>
      <vt:variant>
        <vt:i4>5</vt:i4>
      </vt:variant>
      <vt:variant>
        <vt:lpwstr/>
      </vt:variant>
      <vt:variant>
        <vt:lpwstr>_Toc371240001</vt:lpwstr>
      </vt:variant>
      <vt:variant>
        <vt:i4>1179702</vt:i4>
      </vt:variant>
      <vt:variant>
        <vt:i4>104</vt:i4>
      </vt:variant>
      <vt:variant>
        <vt:i4>0</vt:i4>
      </vt:variant>
      <vt:variant>
        <vt:i4>5</vt:i4>
      </vt:variant>
      <vt:variant>
        <vt:lpwstr/>
      </vt:variant>
      <vt:variant>
        <vt:lpwstr>_Toc371240000</vt:lpwstr>
      </vt:variant>
      <vt:variant>
        <vt:i4>1179704</vt:i4>
      </vt:variant>
      <vt:variant>
        <vt:i4>98</vt:i4>
      </vt:variant>
      <vt:variant>
        <vt:i4>0</vt:i4>
      </vt:variant>
      <vt:variant>
        <vt:i4>5</vt:i4>
      </vt:variant>
      <vt:variant>
        <vt:lpwstr/>
      </vt:variant>
      <vt:variant>
        <vt:lpwstr>_Toc371239999</vt:lpwstr>
      </vt:variant>
      <vt:variant>
        <vt:i4>1179704</vt:i4>
      </vt:variant>
      <vt:variant>
        <vt:i4>92</vt:i4>
      </vt:variant>
      <vt:variant>
        <vt:i4>0</vt:i4>
      </vt:variant>
      <vt:variant>
        <vt:i4>5</vt:i4>
      </vt:variant>
      <vt:variant>
        <vt:lpwstr/>
      </vt:variant>
      <vt:variant>
        <vt:lpwstr>_Toc371239998</vt:lpwstr>
      </vt:variant>
      <vt:variant>
        <vt:i4>1179704</vt:i4>
      </vt:variant>
      <vt:variant>
        <vt:i4>86</vt:i4>
      </vt:variant>
      <vt:variant>
        <vt:i4>0</vt:i4>
      </vt:variant>
      <vt:variant>
        <vt:i4>5</vt:i4>
      </vt:variant>
      <vt:variant>
        <vt:lpwstr/>
      </vt:variant>
      <vt:variant>
        <vt:lpwstr>_Toc371239997</vt:lpwstr>
      </vt:variant>
      <vt:variant>
        <vt:i4>1179704</vt:i4>
      </vt:variant>
      <vt:variant>
        <vt:i4>80</vt:i4>
      </vt:variant>
      <vt:variant>
        <vt:i4>0</vt:i4>
      </vt:variant>
      <vt:variant>
        <vt:i4>5</vt:i4>
      </vt:variant>
      <vt:variant>
        <vt:lpwstr/>
      </vt:variant>
      <vt:variant>
        <vt:lpwstr>_Toc371239996</vt:lpwstr>
      </vt:variant>
      <vt:variant>
        <vt:i4>1179704</vt:i4>
      </vt:variant>
      <vt:variant>
        <vt:i4>74</vt:i4>
      </vt:variant>
      <vt:variant>
        <vt:i4>0</vt:i4>
      </vt:variant>
      <vt:variant>
        <vt:i4>5</vt:i4>
      </vt:variant>
      <vt:variant>
        <vt:lpwstr/>
      </vt:variant>
      <vt:variant>
        <vt:lpwstr>_Toc371239995</vt:lpwstr>
      </vt:variant>
      <vt:variant>
        <vt:i4>1179704</vt:i4>
      </vt:variant>
      <vt:variant>
        <vt:i4>68</vt:i4>
      </vt:variant>
      <vt:variant>
        <vt:i4>0</vt:i4>
      </vt:variant>
      <vt:variant>
        <vt:i4>5</vt:i4>
      </vt:variant>
      <vt:variant>
        <vt:lpwstr/>
      </vt:variant>
      <vt:variant>
        <vt:lpwstr>_Toc371239994</vt:lpwstr>
      </vt:variant>
      <vt:variant>
        <vt:i4>1179704</vt:i4>
      </vt:variant>
      <vt:variant>
        <vt:i4>62</vt:i4>
      </vt:variant>
      <vt:variant>
        <vt:i4>0</vt:i4>
      </vt:variant>
      <vt:variant>
        <vt:i4>5</vt:i4>
      </vt:variant>
      <vt:variant>
        <vt:lpwstr/>
      </vt:variant>
      <vt:variant>
        <vt:lpwstr>_Toc371239993</vt:lpwstr>
      </vt:variant>
      <vt:variant>
        <vt:i4>1179704</vt:i4>
      </vt:variant>
      <vt:variant>
        <vt:i4>56</vt:i4>
      </vt:variant>
      <vt:variant>
        <vt:i4>0</vt:i4>
      </vt:variant>
      <vt:variant>
        <vt:i4>5</vt:i4>
      </vt:variant>
      <vt:variant>
        <vt:lpwstr/>
      </vt:variant>
      <vt:variant>
        <vt:lpwstr>_Toc371239992</vt:lpwstr>
      </vt:variant>
      <vt:variant>
        <vt:i4>1179704</vt:i4>
      </vt:variant>
      <vt:variant>
        <vt:i4>50</vt:i4>
      </vt:variant>
      <vt:variant>
        <vt:i4>0</vt:i4>
      </vt:variant>
      <vt:variant>
        <vt:i4>5</vt:i4>
      </vt:variant>
      <vt:variant>
        <vt:lpwstr/>
      </vt:variant>
      <vt:variant>
        <vt:lpwstr>_Toc371239991</vt:lpwstr>
      </vt:variant>
      <vt:variant>
        <vt:i4>1179704</vt:i4>
      </vt:variant>
      <vt:variant>
        <vt:i4>44</vt:i4>
      </vt:variant>
      <vt:variant>
        <vt:i4>0</vt:i4>
      </vt:variant>
      <vt:variant>
        <vt:i4>5</vt:i4>
      </vt:variant>
      <vt:variant>
        <vt:lpwstr/>
      </vt:variant>
      <vt:variant>
        <vt:lpwstr>_Toc371239990</vt:lpwstr>
      </vt:variant>
      <vt:variant>
        <vt:i4>1245240</vt:i4>
      </vt:variant>
      <vt:variant>
        <vt:i4>38</vt:i4>
      </vt:variant>
      <vt:variant>
        <vt:i4>0</vt:i4>
      </vt:variant>
      <vt:variant>
        <vt:i4>5</vt:i4>
      </vt:variant>
      <vt:variant>
        <vt:lpwstr/>
      </vt:variant>
      <vt:variant>
        <vt:lpwstr>_Toc371239989</vt:lpwstr>
      </vt:variant>
      <vt:variant>
        <vt:i4>1245240</vt:i4>
      </vt:variant>
      <vt:variant>
        <vt:i4>32</vt:i4>
      </vt:variant>
      <vt:variant>
        <vt:i4>0</vt:i4>
      </vt:variant>
      <vt:variant>
        <vt:i4>5</vt:i4>
      </vt:variant>
      <vt:variant>
        <vt:lpwstr/>
      </vt:variant>
      <vt:variant>
        <vt:lpwstr>_Toc371239988</vt:lpwstr>
      </vt:variant>
      <vt:variant>
        <vt:i4>1245240</vt:i4>
      </vt:variant>
      <vt:variant>
        <vt:i4>26</vt:i4>
      </vt:variant>
      <vt:variant>
        <vt:i4>0</vt:i4>
      </vt:variant>
      <vt:variant>
        <vt:i4>5</vt:i4>
      </vt:variant>
      <vt:variant>
        <vt:lpwstr/>
      </vt:variant>
      <vt:variant>
        <vt:lpwstr>_Toc371239987</vt:lpwstr>
      </vt:variant>
      <vt:variant>
        <vt:i4>1245240</vt:i4>
      </vt:variant>
      <vt:variant>
        <vt:i4>20</vt:i4>
      </vt:variant>
      <vt:variant>
        <vt:i4>0</vt:i4>
      </vt:variant>
      <vt:variant>
        <vt:i4>5</vt:i4>
      </vt:variant>
      <vt:variant>
        <vt:lpwstr/>
      </vt:variant>
      <vt:variant>
        <vt:lpwstr>_Toc371239986</vt:lpwstr>
      </vt:variant>
      <vt:variant>
        <vt:i4>1245240</vt:i4>
      </vt:variant>
      <vt:variant>
        <vt:i4>14</vt:i4>
      </vt:variant>
      <vt:variant>
        <vt:i4>0</vt:i4>
      </vt:variant>
      <vt:variant>
        <vt:i4>5</vt:i4>
      </vt:variant>
      <vt:variant>
        <vt:lpwstr/>
      </vt:variant>
      <vt:variant>
        <vt:lpwstr>_Toc371239985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ACŢIUNE INSTITUŢIONAL</dc:title>
  <dc:subject/>
  <dc:creator>Administrator</dc:creator>
  <cp:keywords/>
  <cp:lastModifiedBy>RePack by Diakov</cp:lastModifiedBy>
  <cp:revision>28</cp:revision>
  <cp:lastPrinted>2016-12-05T07:30:00Z</cp:lastPrinted>
  <dcterms:created xsi:type="dcterms:W3CDTF">2018-12-17T12:27:00Z</dcterms:created>
  <dcterms:modified xsi:type="dcterms:W3CDTF">2019-04-10T20:08:00Z</dcterms:modified>
</cp:coreProperties>
</file>