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5D" w:rsidRDefault="00040D5D" w:rsidP="00040D5D">
      <w:pPr>
        <w:rPr>
          <w:lang w:val="en-US"/>
        </w:rPr>
      </w:pPr>
      <w:proofErr w:type="spellStart"/>
      <w:r>
        <w:rPr>
          <w:lang w:val="en-US"/>
        </w:rPr>
        <w:t>Vernisaj</w:t>
      </w:r>
      <w:proofErr w:type="spellEnd"/>
    </w:p>
    <w:p w:rsidR="00040D5D" w:rsidRDefault="00040D5D" w:rsidP="00040D5D">
      <w:pPr>
        <w:rPr>
          <w:lang w:val="en-US"/>
        </w:rPr>
      </w:pPr>
    </w:p>
    <w:p w:rsidR="00040D5D" w:rsidRDefault="00040D5D" w:rsidP="00040D5D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Cioca</w:t>
      </w:r>
      <w:proofErr w:type="spellEnd"/>
    </w:p>
    <w:p w:rsidR="00040D5D" w:rsidRPr="00040D5D" w:rsidRDefault="00040D5D" w:rsidP="00040D5D">
      <w:pPr>
        <w:jc w:val="center"/>
        <w:rPr>
          <w:u w:val="single"/>
          <w:lang w:val="en-US"/>
        </w:rPr>
      </w:pPr>
    </w:p>
    <w:p w:rsidR="00040D5D" w:rsidRPr="00040D5D" w:rsidRDefault="00040D5D" w:rsidP="00040D5D">
      <w:pPr>
        <w:jc w:val="center"/>
        <w:rPr>
          <w:u w:val="single"/>
          <w:lang w:val="en-US"/>
        </w:rPr>
      </w:pPr>
      <w:r w:rsidRPr="00040D5D">
        <w:rPr>
          <w:u w:val="single"/>
          <w:lang w:val="en-US"/>
        </w:rPr>
        <w:t xml:space="preserve">Cu </w:t>
      </w:r>
      <w:proofErr w:type="spellStart"/>
      <w:r w:rsidRPr="00040D5D">
        <w:rPr>
          <w:u w:val="single"/>
          <w:lang w:val="en-US"/>
        </w:rPr>
        <w:t>Eugen</w:t>
      </w:r>
      <w:proofErr w:type="spellEnd"/>
      <w:r w:rsidRPr="00040D5D">
        <w:rPr>
          <w:u w:val="single"/>
          <w:lang w:val="en-US"/>
        </w:rPr>
        <w:t xml:space="preserve"> </w:t>
      </w:r>
      <w:proofErr w:type="spellStart"/>
      <w:r w:rsidRPr="00040D5D">
        <w:rPr>
          <w:u w:val="single"/>
          <w:lang w:val="en-US"/>
        </w:rPr>
        <w:t>Ionescu</w:t>
      </w:r>
      <w:proofErr w:type="spellEnd"/>
      <w:r w:rsidRPr="00040D5D">
        <w:rPr>
          <w:u w:val="single"/>
          <w:lang w:val="en-US"/>
        </w:rPr>
        <w:t xml:space="preserve"> la New York…</w:t>
      </w:r>
    </w:p>
    <w:p w:rsidR="00040D5D" w:rsidRDefault="00040D5D" w:rsidP="00040D5D">
      <w:pPr>
        <w:rPr>
          <w:lang w:val="en-US"/>
        </w:rPr>
      </w:pPr>
    </w:p>
    <w:p w:rsidR="00040D5D" w:rsidRPr="00F8799E" w:rsidRDefault="00040D5D" w:rsidP="00F879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799E">
        <w:rPr>
          <w:lang w:val="en-US"/>
        </w:rPr>
        <w:t>Generatia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celui</w:t>
      </w:r>
      <w:proofErr w:type="spellEnd"/>
      <w:r w:rsidRPr="00F8799E">
        <w:rPr>
          <w:lang w:val="en-US"/>
        </w:rPr>
        <w:t xml:space="preserve"> care </w:t>
      </w:r>
      <w:proofErr w:type="spellStart"/>
      <w:r w:rsidRPr="00F8799E">
        <w:rPr>
          <w:lang w:val="en-US"/>
        </w:rPr>
        <w:t>vorbeste</w:t>
      </w:r>
      <w:proofErr w:type="spellEnd"/>
      <w:r w:rsidRPr="00F8799E">
        <w:rPr>
          <w:lang w:val="en-US"/>
        </w:rPr>
        <w:t xml:space="preserve"> - </w:t>
      </w:r>
      <w:proofErr w:type="spellStart"/>
      <w:r w:rsidRPr="00F8799E">
        <w:rPr>
          <w:lang w:val="en-US"/>
        </w:rPr>
        <w:t>mai</w:t>
      </w:r>
      <w:proofErr w:type="spellEnd"/>
      <w:r w:rsidRPr="00F8799E">
        <w:rPr>
          <w:lang w:val="en-US"/>
        </w:rPr>
        <w:t xml:space="preserve"> exact, care </w:t>
      </w:r>
      <w:proofErr w:type="spellStart"/>
      <w:r w:rsidRPr="00F8799E">
        <w:rPr>
          <w:lang w:val="en-US"/>
        </w:rPr>
        <w:t>deseneaza</w:t>
      </w:r>
      <w:proofErr w:type="spellEnd"/>
      <w:r w:rsidRPr="00F8799E">
        <w:rPr>
          <w:lang w:val="en-US"/>
        </w:rPr>
        <w:t xml:space="preserve"> - </w:t>
      </w:r>
      <w:proofErr w:type="spellStart"/>
      <w:r w:rsidRPr="00F8799E">
        <w:rPr>
          <w:lang w:val="en-US"/>
        </w:rPr>
        <w:t>acum</w:t>
      </w:r>
      <w:proofErr w:type="spellEnd"/>
      <w:r w:rsidRPr="00F8799E">
        <w:rPr>
          <w:lang w:val="en-US"/>
        </w:rPr>
        <w:t xml:space="preserve"> </w:t>
      </w:r>
      <w:proofErr w:type="gramStart"/>
      <w:r w:rsidRPr="00F8799E">
        <w:rPr>
          <w:lang w:val="en-US"/>
        </w:rPr>
        <w:t>a</w:t>
      </w:r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avut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merea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sansa</w:t>
      </w:r>
      <w:proofErr w:type="spellEnd"/>
      <w:r w:rsidRPr="00F8799E">
        <w:rPr>
          <w:lang w:val="en-US"/>
        </w:rPr>
        <w:t xml:space="preserve"> de a intra in </w:t>
      </w:r>
      <w:proofErr w:type="spellStart"/>
      <w:r w:rsidRPr="00F8799E">
        <w:rPr>
          <w:lang w:val="en-US"/>
        </w:rPr>
        <w:t>viata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adulta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concomitent</w:t>
      </w:r>
      <w:proofErr w:type="spellEnd"/>
      <w:r w:rsidRPr="00F8799E">
        <w:rPr>
          <w:lang w:val="en-US"/>
        </w:rPr>
        <w:t xml:space="preserve"> cu </w:t>
      </w:r>
      <w:proofErr w:type="spellStart"/>
      <w:r w:rsidRPr="00F8799E">
        <w:rPr>
          <w:lang w:val="en-US"/>
        </w:rPr>
        <w:t>debutul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scena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publica</w:t>
      </w:r>
      <w:proofErr w:type="spellEnd"/>
      <w:r w:rsidRPr="00F8799E">
        <w:rPr>
          <w:lang w:val="en-US"/>
        </w:rPr>
        <w:t xml:space="preserve">, in </w:t>
      </w:r>
      <w:proofErr w:type="spellStart"/>
      <w:r w:rsidRPr="00F8799E">
        <w:rPr>
          <w:lang w:val="en-US"/>
        </w:rPr>
        <w:t>primele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zile</w:t>
      </w:r>
      <w:proofErr w:type="spellEnd"/>
      <w:r w:rsidRPr="00F8799E">
        <w:rPr>
          <w:lang w:val="en-US"/>
        </w:rPr>
        <w:t xml:space="preserve"> ale </w:t>
      </w:r>
      <w:proofErr w:type="spellStart"/>
      <w:r w:rsidRPr="00F8799E">
        <w:rPr>
          <w:lang w:val="en-US"/>
        </w:rPr>
        <w:t>Drstinderii</w:t>
      </w:r>
      <w:proofErr w:type="spellEnd"/>
      <w:r w:rsidRPr="00F8799E">
        <w:rPr>
          <w:lang w:val="en-US"/>
        </w:rPr>
        <w:t xml:space="preserve"> din 1967. </w:t>
      </w:r>
      <w:proofErr w:type="spellStart"/>
      <w:r w:rsidRPr="00F8799E">
        <w:rPr>
          <w:lang w:val="en-US"/>
        </w:rPr>
        <w:t>Proaspat</w:t>
      </w:r>
      <w:proofErr w:type="spellEnd"/>
      <w:r w:rsidRPr="00F8799E">
        <w:rPr>
          <w:lang w:val="en-US"/>
        </w:rPr>
        <w:t xml:space="preserve"> absolvent al </w:t>
      </w:r>
      <w:proofErr w:type="spellStart"/>
      <w:r w:rsidRPr="00F8799E">
        <w:rPr>
          <w:lang w:val="en-US"/>
        </w:rPr>
        <w:t>Facultatii</w:t>
      </w:r>
      <w:proofErr w:type="spellEnd"/>
      <w:r w:rsidRPr="00F8799E">
        <w:rPr>
          <w:lang w:val="en-US"/>
        </w:rPr>
        <w:t xml:space="preserve"> de Arte </w:t>
      </w:r>
      <w:proofErr w:type="spellStart"/>
      <w:r w:rsidRPr="00F8799E">
        <w:rPr>
          <w:lang w:val="en-US"/>
        </w:rPr>
        <w:t>Plastice</w:t>
      </w:r>
      <w:proofErr w:type="spellEnd"/>
      <w:r w:rsidRPr="00F8799E">
        <w:rPr>
          <w:lang w:val="en-US"/>
        </w:rPr>
        <w:t xml:space="preserve"> "</w:t>
      </w:r>
      <w:proofErr w:type="spellStart"/>
      <w:r w:rsidRPr="00F8799E">
        <w:rPr>
          <w:lang w:val="en-US"/>
        </w:rPr>
        <w:t>Nicolae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Grigorescu</w:t>
      </w:r>
      <w:proofErr w:type="spellEnd"/>
      <w:r w:rsidRPr="00F8799E">
        <w:rPr>
          <w:lang w:val="en-US"/>
        </w:rPr>
        <w:t xml:space="preserve">" din </w:t>
      </w:r>
      <w:proofErr w:type="spellStart"/>
      <w:r w:rsidRPr="00F8799E">
        <w:rPr>
          <w:lang w:val="en-US"/>
        </w:rPr>
        <w:t>Busuresti</w:t>
      </w:r>
      <w:proofErr w:type="spellEnd"/>
      <w:r w:rsidRPr="00F8799E">
        <w:rPr>
          <w:lang w:val="en-US"/>
        </w:rPr>
        <w:t xml:space="preserve">, am </w:t>
      </w:r>
      <w:proofErr w:type="spellStart"/>
      <w:r w:rsidRPr="00F8799E">
        <w:rPr>
          <w:lang w:val="en-US"/>
        </w:rPr>
        <w:t>fost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repartizat</w:t>
      </w:r>
      <w:proofErr w:type="spellEnd"/>
      <w:r w:rsidRPr="00F8799E">
        <w:rPr>
          <w:lang w:val="en-US"/>
        </w:rPr>
        <w:t xml:space="preserve"> la </w:t>
      </w:r>
      <w:proofErr w:type="spellStart"/>
      <w:r w:rsidRPr="00F8799E">
        <w:rPr>
          <w:lang w:val="en-US"/>
        </w:rPr>
        <w:t>Televiziune</w:t>
      </w:r>
      <w:proofErr w:type="spellEnd"/>
      <w:r w:rsidRPr="00F8799E">
        <w:rPr>
          <w:lang w:val="en-US"/>
        </w:rPr>
        <w:t xml:space="preserve">: o a </w:t>
      </w:r>
      <w:proofErr w:type="spellStart"/>
      <w:r w:rsidRPr="00F8799E">
        <w:rPr>
          <w:lang w:val="en-US"/>
        </w:rPr>
        <w:t>doua</w:t>
      </w:r>
      <w:proofErr w:type="spellEnd"/>
      <w:r w:rsidRPr="00F8799E">
        <w:rPr>
          <w:lang w:val="en-US"/>
        </w:rPr>
        <w:t xml:space="preserve"> mare </w:t>
      </w:r>
      <w:proofErr w:type="spellStart"/>
      <w:r w:rsidRPr="00F8799E">
        <w:rPr>
          <w:lang w:val="en-US"/>
        </w:rPr>
        <w:t>sansa</w:t>
      </w:r>
      <w:proofErr w:type="spellEnd"/>
      <w:r w:rsidRPr="00F8799E">
        <w:rPr>
          <w:lang w:val="en-US"/>
        </w:rPr>
        <w:t xml:space="preserve">. </w:t>
      </w:r>
      <w:proofErr w:type="spellStart"/>
      <w:r w:rsidRPr="00F8799E">
        <w:rPr>
          <w:lang w:val="en-US"/>
        </w:rPr>
        <w:t>Toti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redactorii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regizorii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noi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scenografii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montajul</w:t>
      </w:r>
      <w:proofErr w:type="spellEnd"/>
      <w:r w:rsidRPr="00F8799E">
        <w:rPr>
          <w:lang w:val="en-US"/>
        </w:rPr>
        <w:t xml:space="preserve">, </w:t>
      </w:r>
      <w:proofErr w:type="spellStart"/>
      <w:proofErr w:type="gramStart"/>
      <w:r w:rsidRPr="00F8799E">
        <w:rPr>
          <w:lang w:val="en-US"/>
        </w:rPr>
        <w:t>chiar</w:t>
      </w:r>
      <w:proofErr w:type="spellEnd"/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soferii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lucram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intr</w:t>
      </w:r>
      <w:proofErr w:type="spellEnd"/>
      <w:r w:rsidRPr="00F8799E">
        <w:rPr>
          <w:lang w:val="en-US"/>
        </w:rPr>
        <w:t xml:space="preserve">-o stare de </w:t>
      </w:r>
      <w:proofErr w:type="spellStart"/>
      <w:r w:rsidRPr="00F8799E">
        <w:rPr>
          <w:lang w:val="en-US"/>
        </w:rPr>
        <w:t>euforie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colectiva</w:t>
      </w:r>
      <w:proofErr w:type="spellEnd"/>
      <w:r w:rsidRPr="00F8799E">
        <w:rPr>
          <w:lang w:val="en-US"/>
        </w:rPr>
        <w:t xml:space="preserve">. </w:t>
      </w:r>
      <w:proofErr w:type="spellStart"/>
      <w:r w:rsidRPr="00F8799E">
        <w:rPr>
          <w:lang w:val="en-US"/>
        </w:rPr>
        <w:t>Aveam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ce</w:t>
      </w:r>
      <w:proofErr w:type="spellEnd"/>
      <w:r w:rsidRPr="00F8799E">
        <w:rPr>
          <w:lang w:val="en-US"/>
        </w:rPr>
        <w:t xml:space="preserve">: </w:t>
      </w:r>
      <w:proofErr w:type="spellStart"/>
      <w:r w:rsidRPr="00F8799E">
        <w:rPr>
          <w:lang w:val="en-US"/>
        </w:rPr>
        <w:t>viza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politica</w:t>
      </w:r>
      <w:proofErr w:type="spellEnd"/>
      <w:r w:rsidRPr="00F8799E">
        <w:rPr>
          <w:lang w:val="en-US"/>
        </w:rPr>
        <w:t xml:space="preserve"> nu </w:t>
      </w:r>
      <w:proofErr w:type="spellStart"/>
      <w:r w:rsidRPr="00F8799E">
        <w:rPr>
          <w:lang w:val="en-US"/>
        </w:rPr>
        <w:t>disparuse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peste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noapte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nici</w:t>
      </w:r>
      <w:proofErr w:type="spellEnd"/>
      <w:r w:rsidRPr="00F8799E">
        <w:rPr>
          <w:lang w:val="en-US"/>
        </w:rPr>
        <w:t xml:space="preserve"> nu era </w:t>
      </w:r>
      <w:proofErr w:type="spellStart"/>
      <w:r w:rsidRPr="00F8799E">
        <w:rPr>
          <w:lang w:val="en-US"/>
        </w:rPr>
        <w:t>posibil</w:t>
      </w:r>
      <w:proofErr w:type="spellEnd"/>
      <w:r w:rsidRPr="00F8799E">
        <w:rPr>
          <w:lang w:val="en-US"/>
        </w:rPr>
        <w:t xml:space="preserve">, de </w:t>
      </w:r>
      <w:proofErr w:type="spellStart"/>
      <w:r w:rsidRPr="00F8799E">
        <w:rPr>
          <w:lang w:val="en-US"/>
        </w:rPr>
        <w:t>altfel</w:t>
      </w:r>
      <w:proofErr w:type="spellEnd"/>
      <w:r w:rsidRPr="00F8799E">
        <w:rPr>
          <w:lang w:val="en-US"/>
        </w:rPr>
        <w:t xml:space="preserve">, se </w:t>
      </w:r>
      <w:proofErr w:type="spellStart"/>
      <w:proofErr w:type="gramStart"/>
      <w:r w:rsidRPr="00F8799E">
        <w:rPr>
          <w:lang w:val="en-US"/>
        </w:rPr>
        <w:t>transformase</w:t>
      </w:r>
      <w:proofErr w:type="spellEnd"/>
      <w:r w:rsidRPr="00F8799E">
        <w:rPr>
          <w:lang w:val="en-US"/>
        </w:rPr>
        <w:t xml:space="preserve">  </w:t>
      </w:r>
      <w:proofErr w:type="spellStart"/>
      <w:r w:rsidRPr="00F8799E">
        <w:rPr>
          <w:lang w:val="en-US"/>
        </w:rPr>
        <w:t>insa</w:t>
      </w:r>
      <w:proofErr w:type="spellEnd"/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intr</w:t>
      </w:r>
      <w:proofErr w:type="spellEnd"/>
      <w:r w:rsidRPr="00F8799E">
        <w:rPr>
          <w:lang w:val="en-US"/>
        </w:rPr>
        <w:t xml:space="preserve">-o </w:t>
      </w:r>
      <w:proofErr w:type="spellStart"/>
      <w:r w:rsidRPr="00F8799E">
        <w:rPr>
          <w:lang w:val="en-US"/>
        </w:rPr>
        <w:t>activitate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rutina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oarecum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toate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celelalte</w:t>
      </w:r>
      <w:proofErr w:type="spellEnd"/>
      <w:r w:rsidRPr="00F8799E">
        <w:rPr>
          <w:lang w:val="en-US"/>
        </w:rPr>
        <w:t xml:space="preserve">. Ne </w:t>
      </w:r>
      <w:proofErr w:type="spellStart"/>
      <w:r w:rsidRPr="00F8799E">
        <w:rPr>
          <w:lang w:val="en-US"/>
        </w:rPr>
        <w:t>puteam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exprima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în</w:t>
      </w:r>
      <w:proofErr w:type="spellEnd"/>
      <w:r w:rsidRPr="00F8799E">
        <w:rPr>
          <w:lang w:val="en-US"/>
        </w:rPr>
        <w:t xml:space="preserve"> fine, </w:t>
      </w:r>
      <w:proofErr w:type="spellStart"/>
      <w:r w:rsidRPr="00F8799E">
        <w:rPr>
          <w:lang w:val="en-US"/>
        </w:rPr>
        <w:t>pasiunile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simpatiile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asimilam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limbajul</w:t>
      </w:r>
      <w:proofErr w:type="spellEnd"/>
      <w:r w:rsidRPr="00F8799E">
        <w:rPr>
          <w:lang w:val="en-US"/>
        </w:rPr>
        <w:t xml:space="preserve"> specific al </w:t>
      </w:r>
      <w:proofErr w:type="spellStart"/>
      <w:r w:rsidRPr="00F8799E">
        <w:rPr>
          <w:lang w:val="en-US"/>
        </w:rPr>
        <w:t>genului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erau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privite</w:t>
      </w:r>
      <w:proofErr w:type="spellEnd"/>
      <w:r w:rsidRPr="00F8799E">
        <w:rPr>
          <w:lang w:val="en-US"/>
        </w:rPr>
        <w:t xml:space="preserve"> cu </w:t>
      </w:r>
      <w:proofErr w:type="spellStart"/>
      <w:r w:rsidRPr="00F8799E">
        <w:rPr>
          <w:lang w:val="en-US"/>
        </w:rPr>
        <w:t>intelegereorice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propuneri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teme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noi</w:t>
      </w:r>
      <w:proofErr w:type="spellEnd"/>
      <w:r w:rsidRPr="00F8799E">
        <w:rPr>
          <w:lang w:val="en-US"/>
        </w:rPr>
        <w:t xml:space="preserve">, de </w:t>
      </w:r>
      <w:proofErr w:type="spellStart"/>
      <w:r w:rsidRPr="00F8799E">
        <w:rPr>
          <w:lang w:val="en-US"/>
        </w:rPr>
        <w:t>colaborari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noi</w:t>
      </w:r>
      <w:proofErr w:type="spellEnd"/>
      <w:r w:rsidRPr="00F8799E">
        <w:rPr>
          <w:lang w:val="en-US"/>
        </w:rPr>
        <w:t xml:space="preserve">. Nu </w:t>
      </w:r>
      <w:proofErr w:type="spellStart"/>
      <w:r w:rsidRPr="00F8799E">
        <w:rPr>
          <w:lang w:val="en-US"/>
        </w:rPr>
        <w:t>stiam</w:t>
      </w:r>
      <w:proofErr w:type="spellEnd"/>
      <w:r w:rsidRPr="00F8799E">
        <w:rPr>
          <w:lang w:val="en-US"/>
        </w:rPr>
        <w:t xml:space="preserve"> cat de </w:t>
      </w:r>
      <w:proofErr w:type="spellStart"/>
      <w:r w:rsidRPr="00F8799E">
        <w:rPr>
          <w:lang w:val="en-US"/>
        </w:rPr>
        <w:t>departe</w:t>
      </w:r>
      <w:proofErr w:type="spellEnd"/>
      <w:r w:rsidRPr="00F8799E">
        <w:rPr>
          <w:lang w:val="en-US"/>
        </w:rPr>
        <w:t xml:space="preserve"> </w:t>
      </w:r>
      <w:proofErr w:type="spellStart"/>
      <w:proofErr w:type="gramStart"/>
      <w:r w:rsidRPr="00F8799E">
        <w:rPr>
          <w:lang w:val="en-US"/>
        </w:rPr>
        <w:t>va</w:t>
      </w:r>
      <w:proofErr w:type="spellEnd"/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putea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evolua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acea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noua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istorie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beneficiam</w:t>
      </w:r>
      <w:proofErr w:type="spellEnd"/>
      <w:r w:rsidRPr="00F8799E">
        <w:rPr>
          <w:lang w:val="en-US"/>
        </w:rPr>
        <w:t xml:space="preserve"> din </w:t>
      </w:r>
      <w:proofErr w:type="spellStart"/>
      <w:r w:rsidRPr="00F8799E">
        <w:rPr>
          <w:lang w:val="en-US"/>
        </w:rPr>
        <w:t>plin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b/>
          <w:lang w:val="en-US"/>
        </w:rPr>
        <w:t>posibilitatile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existenta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culturala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aproape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normala</w:t>
      </w:r>
      <w:proofErr w:type="spellEnd"/>
      <w:r w:rsidRPr="00F8799E">
        <w:rPr>
          <w:lang w:val="en-US"/>
        </w:rPr>
        <w:t xml:space="preserve">, care ne </w:t>
      </w:r>
      <w:proofErr w:type="spellStart"/>
      <w:r w:rsidRPr="00F8799E">
        <w:rPr>
          <w:lang w:val="en-US"/>
        </w:rPr>
        <w:t>erau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oferite</w:t>
      </w:r>
      <w:proofErr w:type="spellEnd"/>
      <w:r w:rsidRPr="00F8799E">
        <w:rPr>
          <w:lang w:val="en-US"/>
        </w:rPr>
        <w:t xml:space="preserve">. </w:t>
      </w:r>
      <w:r w:rsidRPr="00F8799E">
        <w:rPr>
          <w:lang w:val="de-DE"/>
        </w:rPr>
        <w:t xml:space="preserve">Numele lui Eugen Ionescu era, in multe privinte, un mit: cum sa nu-l admiri? </w:t>
      </w:r>
      <w:proofErr w:type="spellStart"/>
      <w:r w:rsidRPr="00F8799E">
        <w:rPr>
          <w:lang w:val="en-US"/>
        </w:rPr>
        <w:t>Pentru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sentimentul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libertatii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pentru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spiritul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temerar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u w:val="single"/>
          <w:lang w:val="en-US"/>
        </w:rPr>
        <w:t>pentru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sarcasmul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sau</w:t>
      </w:r>
      <w:proofErr w:type="spellEnd"/>
      <w:r w:rsidRPr="00F8799E">
        <w:rPr>
          <w:lang w:val="en-US"/>
        </w:rPr>
        <w:t xml:space="preserve"> poetic </w:t>
      </w:r>
      <w:proofErr w:type="spellStart"/>
      <w:r w:rsidRPr="00F8799E">
        <w:rPr>
          <w:lang w:val="en-US"/>
        </w:rPr>
        <w:t>dus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pana</w:t>
      </w:r>
      <w:proofErr w:type="spellEnd"/>
      <w:r w:rsidRPr="00F8799E">
        <w:rPr>
          <w:lang w:val="en-US"/>
        </w:rPr>
        <w:t xml:space="preserve"> la </w:t>
      </w:r>
      <w:proofErr w:type="spellStart"/>
      <w:r w:rsidRPr="00F8799E">
        <w:rPr>
          <w:lang w:val="en-US"/>
        </w:rPr>
        <w:t>ultima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limita</w:t>
      </w:r>
      <w:proofErr w:type="spellEnd"/>
      <w:r w:rsidRPr="00F8799E">
        <w:rPr>
          <w:lang w:val="en-US"/>
        </w:rPr>
        <w:t xml:space="preserve">, opera </w:t>
      </w:r>
      <w:proofErr w:type="spellStart"/>
      <w:r w:rsidRPr="00F8799E">
        <w:rPr>
          <w:lang w:val="en-US"/>
        </w:rPr>
        <w:t>Dramaturgului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ronano-francez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avea</w:t>
      </w:r>
      <w:proofErr w:type="spellEnd"/>
      <w:r w:rsidRPr="00F8799E">
        <w:rPr>
          <w:lang w:val="en-US"/>
        </w:rPr>
        <w:t xml:space="preserve"> de </w:t>
      </w:r>
      <w:proofErr w:type="spellStart"/>
      <w:proofErr w:type="gramStart"/>
      <w:r w:rsidRPr="00F8799E">
        <w:rPr>
          <w:lang w:val="en-US"/>
        </w:rPr>
        <w:t>ce</w:t>
      </w:r>
      <w:proofErr w:type="spellEnd"/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</w:t>
      </w:r>
      <w:proofErr w:type="spellEnd"/>
      <w:r w:rsidRPr="00F8799E">
        <w:rPr>
          <w:lang w:val="en-US"/>
        </w:rPr>
        <w:t xml:space="preserve"> ne </w:t>
      </w:r>
      <w:proofErr w:type="spellStart"/>
      <w:r w:rsidRPr="00F8799E">
        <w:rPr>
          <w:lang w:val="en-US"/>
        </w:rPr>
        <w:t>pasioneze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</w:t>
      </w:r>
      <w:proofErr w:type="spellEnd"/>
      <w:r w:rsidRPr="00F8799E">
        <w:rPr>
          <w:lang w:val="en-US"/>
        </w:rPr>
        <w:t xml:space="preserve"> ne inspire… Am </w:t>
      </w:r>
      <w:proofErr w:type="spellStart"/>
      <w:r w:rsidRPr="00F8799E">
        <w:rPr>
          <w:lang w:val="en-US"/>
        </w:rPr>
        <w:t>propus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redactiei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teatru</w:t>
      </w:r>
      <w:proofErr w:type="spellEnd"/>
      <w:r w:rsidRPr="00F8799E">
        <w:rPr>
          <w:lang w:val="en-US"/>
        </w:rPr>
        <w:t xml:space="preserve"> </w:t>
      </w:r>
      <w:proofErr w:type="gramStart"/>
      <w:r w:rsidRPr="00F8799E">
        <w:rPr>
          <w:lang w:val="en-US"/>
        </w:rPr>
        <w:t>un</w:t>
      </w:r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spectacol</w:t>
      </w:r>
      <w:proofErr w:type="spellEnd"/>
      <w:r w:rsidRPr="00F8799E">
        <w:rPr>
          <w:lang w:val="en-US"/>
        </w:rPr>
        <w:t xml:space="preserve"> TV cu </w:t>
      </w:r>
      <w:proofErr w:type="spellStart"/>
      <w:r w:rsidRPr="00F8799E">
        <w:rPr>
          <w:lang w:val="en-US"/>
        </w:rPr>
        <w:t>piesa</w:t>
      </w:r>
      <w:proofErr w:type="spellEnd"/>
      <w:r w:rsidRPr="00F8799E">
        <w:rPr>
          <w:lang w:val="en-US"/>
        </w:rPr>
        <w:t xml:space="preserve"> "</w:t>
      </w:r>
      <w:proofErr w:type="spellStart"/>
      <w:r w:rsidRPr="00F8799E">
        <w:rPr>
          <w:lang w:val="en-US"/>
        </w:rPr>
        <w:t>Cantareata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cheala</w:t>
      </w:r>
      <w:proofErr w:type="spellEnd"/>
      <w:r w:rsidRPr="00F8799E">
        <w:rPr>
          <w:lang w:val="en-US"/>
        </w:rPr>
        <w:t xml:space="preserve">", </w:t>
      </w:r>
      <w:proofErr w:type="spellStart"/>
      <w:r w:rsidRPr="00F8799E">
        <w:rPr>
          <w:lang w:val="en-US"/>
        </w:rPr>
        <w:t>scenografia</w:t>
      </w:r>
      <w:proofErr w:type="spellEnd"/>
      <w:r w:rsidRPr="00F8799E">
        <w:rPr>
          <w:lang w:val="en-US"/>
        </w:rPr>
        <w:t xml:space="preserve"> mea, </w:t>
      </w:r>
      <w:proofErr w:type="spellStart"/>
      <w:r w:rsidRPr="00F8799E">
        <w:rPr>
          <w:lang w:val="en-US"/>
        </w:rPr>
        <w:t>regia</w:t>
      </w:r>
      <w:proofErr w:type="spellEnd"/>
      <w:r w:rsidRPr="00F8799E">
        <w:rPr>
          <w:lang w:val="en-US"/>
        </w:rPr>
        <w:t xml:space="preserve"> Andrei Sava </w:t>
      </w:r>
      <w:proofErr w:type="spellStart"/>
      <w:r w:rsidRPr="00F8799E">
        <w:rPr>
          <w:lang w:val="en-US"/>
        </w:rPr>
        <w:t>Baleanu</w:t>
      </w:r>
      <w:proofErr w:type="spellEnd"/>
      <w:r w:rsidRPr="00F8799E">
        <w:rPr>
          <w:lang w:val="en-US"/>
        </w:rPr>
        <w:t xml:space="preserve">. </w:t>
      </w:r>
      <w:proofErr w:type="spellStart"/>
      <w:r w:rsidRPr="00F8799E">
        <w:rPr>
          <w:lang w:val="en-US"/>
        </w:rPr>
        <w:t>Conducerea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televiziunii</w:t>
      </w:r>
      <w:proofErr w:type="spellEnd"/>
      <w:r w:rsidRPr="00F8799E">
        <w:rPr>
          <w:lang w:val="en-US"/>
        </w:rPr>
        <w:t xml:space="preserve"> n-</w:t>
      </w:r>
      <w:proofErr w:type="gramStart"/>
      <w:r w:rsidRPr="00F8799E">
        <w:rPr>
          <w:lang w:val="en-US"/>
        </w:rPr>
        <w:t>a</w:t>
      </w:r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avut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nimic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obiectat</w:t>
      </w:r>
      <w:proofErr w:type="spellEnd"/>
      <w:r w:rsidRPr="00F8799E">
        <w:rPr>
          <w:lang w:val="en-US"/>
        </w:rPr>
        <w:t xml:space="preserve">, in </w:t>
      </w:r>
      <w:proofErr w:type="spellStart"/>
      <w:r w:rsidRPr="00F8799E">
        <w:rPr>
          <w:lang w:val="en-US"/>
        </w:rPr>
        <w:t>cateva</w:t>
      </w:r>
      <w:proofErr w:type="spellEnd"/>
      <w:r w:rsidRPr="00F8799E">
        <w:rPr>
          <w:u w:val="single"/>
          <w:lang w:val="en-US"/>
        </w:rPr>
        <w:t xml:space="preserve"> </w:t>
      </w:r>
      <w:proofErr w:type="spellStart"/>
      <w:r w:rsidRPr="00F8799E">
        <w:rPr>
          <w:u w:val="single"/>
          <w:lang w:val="en-US"/>
        </w:rPr>
        <w:t>nopti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albe</w:t>
      </w:r>
      <w:proofErr w:type="spellEnd"/>
      <w:r w:rsidRPr="00F8799E">
        <w:rPr>
          <w:lang w:val="en-US"/>
        </w:rPr>
        <w:t xml:space="preserve"> am </w:t>
      </w:r>
      <w:proofErr w:type="spellStart"/>
      <w:r w:rsidRPr="00F8799E">
        <w:rPr>
          <w:lang w:val="en-US"/>
        </w:rPr>
        <w:t>putut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finisa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schitele</w:t>
      </w:r>
      <w:proofErr w:type="spellEnd"/>
      <w:r w:rsidRPr="00F8799E">
        <w:rPr>
          <w:lang w:val="en-US"/>
        </w:rPr>
        <w:t xml:space="preserve"> de decor, </w:t>
      </w:r>
      <w:proofErr w:type="spellStart"/>
      <w:r w:rsidRPr="00F8799E">
        <w:rPr>
          <w:lang w:val="en-US"/>
        </w:rPr>
        <w:t>regia</w:t>
      </w:r>
      <w:proofErr w:type="spellEnd"/>
      <w:r w:rsidRPr="00F8799E">
        <w:rPr>
          <w:lang w:val="en-US"/>
        </w:rPr>
        <w:t xml:space="preserve"> a </w:t>
      </w:r>
      <w:proofErr w:type="spellStart"/>
      <w:r w:rsidRPr="00F8799E">
        <w:rPr>
          <w:lang w:val="en-US"/>
        </w:rPr>
        <w:t>inceput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repetitiile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totul</w:t>
      </w:r>
      <w:proofErr w:type="spellEnd"/>
      <w:r w:rsidRPr="00F8799E">
        <w:rPr>
          <w:lang w:val="en-US"/>
        </w:rPr>
        <w:t xml:space="preserve"> era O.K. </w:t>
      </w:r>
      <w:proofErr w:type="spellStart"/>
      <w:r w:rsidRPr="00F8799E">
        <w:rPr>
          <w:lang w:val="en-US"/>
        </w:rPr>
        <w:t>Ei</w:t>
      </w:r>
      <w:proofErr w:type="spellEnd"/>
      <w:r w:rsidRPr="00F8799E">
        <w:rPr>
          <w:lang w:val="en-US"/>
        </w:rPr>
        <w:t xml:space="preserve"> bine, nu </w:t>
      </w:r>
      <w:proofErr w:type="spellStart"/>
      <w:r w:rsidRPr="00F8799E">
        <w:rPr>
          <w:lang w:val="en-US"/>
        </w:rPr>
        <w:t>chiar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asa</w:t>
      </w:r>
      <w:proofErr w:type="spellEnd"/>
      <w:r w:rsidRPr="00F8799E">
        <w:rPr>
          <w:lang w:val="en-US"/>
        </w:rPr>
        <w:t xml:space="preserve">. Nu </w:t>
      </w:r>
      <w:proofErr w:type="spellStart"/>
      <w:r w:rsidRPr="00F8799E">
        <w:rPr>
          <w:lang w:val="en-US"/>
        </w:rPr>
        <w:t>stiu</w:t>
      </w:r>
      <w:proofErr w:type="spellEnd"/>
      <w:r w:rsidRPr="00F8799E">
        <w:rPr>
          <w:lang w:val="en-US"/>
        </w:rPr>
        <w:t xml:space="preserve"> </w:t>
      </w:r>
      <w:proofErr w:type="spellStart"/>
      <w:proofErr w:type="gramStart"/>
      <w:r w:rsidRPr="00F8799E">
        <w:rPr>
          <w:lang w:val="en-US"/>
        </w:rPr>
        <w:t>ce</w:t>
      </w:r>
      <w:proofErr w:type="spellEnd"/>
      <w:proofErr w:type="gramEnd"/>
      <w:r w:rsidRPr="00F8799E">
        <w:rPr>
          <w:lang w:val="en-US"/>
        </w:rPr>
        <w:t xml:space="preserve"> s-a </w:t>
      </w:r>
      <w:proofErr w:type="spellStart"/>
      <w:r w:rsidRPr="00F8799E">
        <w:rPr>
          <w:lang w:val="en-US"/>
        </w:rPr>
        <w:t>intamplat</w:t>
      </w:r>
      <w:proofErr w:type="spellEnd"/>
      <w:r w:rsidRPr="00F8799E">
        <w:rPr>
          <w:lang w:val="en-US"/>
        </w:rPr>
        <w:t xml:space="preserve"> -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cum, </w:t>
      </w:r>
      <w:proofErr w:type="spellStart"/>
      <w:r w:rsidRPr="00F8799E">
        <w:rPr>
          <w:lang w:val="en-US"/>
        </w:rPr>
        <w:t>cand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scriu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aceste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randuri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imi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dau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seama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ca</w:t>
      </w:r>
      <w:proofErr w:type="spellEnd"/>
      <w:r w:rsidRPr="00F8799E">
        <w:rPr>
          <w:lang w:val="en-US"/>
        </w:rPr>
        <w:t xml:space="preserve"> nu </w:t>
      </w:r>
      <w:proofErr w:type="spellStart"/>
      <w:r w:rsidRPr="00F8799E">
        <w:rPr>
          <w:lang w:val="en-US"/>
        </w:rPr>
        <w:t>mai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potgasi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nici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unul</w:t>
      </w:r>
      <w:proofErr w:type="spellEnd"/>
      <w:r w:rsidRPr="00F8799E">
        <w:rPr>
          <w:lang w:val="en-US"/>
        </w:rPr>
        <w:t xml:space="preserve"> din </w:t>
      </w:r>
      <w:proofErr w:type="spellStart"/>
      <w:r w:rsidRPr="00F8799E">
        <w:rPr>
          <w:lang w:val="en-US"/>
        </w:rPr>
        <w:t>cei</w:t>
      </w:r>
      <w:proofErr w:type="spellEnd"/>
      <w:r w:rsidRPr="00F8799E">
        <w:rPr>
          <w:lang w:val="en-US"/>
        </w:rPr>
        <w:t xml:space="preserve"> cu care am </w:t>
      </w:r>
      <w:proofErr w:type="spellStart"/>
      <w:r w:rsidRPr="00F8799E">
        <w:rPr>
          <w:lang w:val="en-US"/>
        </w:rPr>
        <w:t>lucrat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echipa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acum</w:t>
      </w:r>
      <w:proofErr w:type="spellEnd"/>
      <w:r w:rsidRPr="00F8799E">
        <w:rPr>
          <w:lang w:val="en-US"/>
        </w:rPr>
        <w:t xml:space="preserve"> un </w:t>
      </w:r>
      <w:proofErr w:type="spellStart"/>
      <w:r w:rsidRPr="00F8799E">
        <w:rPr>
          <w:lang w:val="en-US"/>
        </w:rPr>
        <w:t>sfert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veac</w:t>
      </w:r>
      <w:proofErr w:type="spellEnd"/>
      <w:r w:rsidRPr="00F8799E">
        <w:rPr>
          <w:lang w:val="en-US"/>
        </w:rPr>
        <w:t xml:space="preserve">-, </w:t>
      </w:r>
      <w:proofErr w:type="spellStart"/>
      <w:r w:rsidRPr="00F8799E">
        <w:rPr>
          <w:lang w:val="en-US"/>
        </w:rPr>
        <w:t>dar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proiectul</w:t>
      </w:r>
      <w:proofErr w:type="spellEnd"/>
      <w:r w:rsidRPr="00F8799E">
        <w:rPr>
          <w:lang w:val="en-US"/>
        </w:rPr>
        <w:t xml:space="preserve"> a </w:t>
      </w:r>
      <w:proofErr w:type="spellStart"/>
      <w:r w:rsidRPr="00F8799E">
        <w:rPr>
          <w:lang w:val="en-US"/>
        </w:rPr>
        <w:t>cazut</w:t>
      </w:r>
      <w:proofErr w:type="spellEnd"/>
      <w:r w:rsidRPr="00F8799E">
        <w:rPr>
          <w:lang w:val="en-US"/>
        </w:rPr>
        <w:t xml:space="preserve">. Nu, nu </w:t>
      </w:r>
      <w:proofErr w:type="spellStart"/>
      <w:r w:rsidRPr="00F8799E">
        <w:rPr>
          <w:lang w:val="en-US"/>
        </w:rPr>
        <w:t>Eugen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Ionescu</w:t>
      </w:r>
      <w:proofErr w:type="spellEnd"/>
      <w:r w:rsidRPr="00F8799E">
        <w:rPr>
          <w:lang w:val="en-US"/>
        </w:rPr>
        <w:t xml:space="preserve"> era de </w:t>
      </w:r>
      <w:proofErr w:type="spellStart"/>
      <w:r w:rsidRPr="00F8799E">
        <w:rPr>
          <w:lang w:val="en-US"/>
        </w:rPr>
        <w:t>vina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dramaturgul</w:t>
      </w:r>
      <w:proofErr w:type="spellEnd"/>
      <w:r w:rsidRPr="00F8799E">
        <w:rPr>
          <w:lang w:val="en-US"/>
        </w:rPr>
        <w:t xml:space="preserve"> nu </w:t>
      </w:r>
      <w:proofErr w:type="spellStart"/>
      <w:r w:rsidRPr="00F8799E">
        <w:rPr>
          <w:lang w:val="en-US"/>
        </w:rPr>
        <w:t>devenise</w:t>
      </w:r>
      <w:proofErr w:type="spellEnd"/>
      <w:r w:rsidRPr="00F8799E">
        <w:rPr>
          <w:lang w:val="en-US"/>
        </w:rPr>
        <w:t xml:space="preserve"> o persona non grata, de </w:t>
      </w:r>
      <w:proofErr w:type="spellStart"/>
      <w:r w:rsidRPr="00F8799E">
        <w:rPr>
          <w:lang w:val="en-US"/>
        </w:rPr>
        <w:t>vreme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piesele</w:t>
      </w:r>
      <w:proofErr w:type="spellEnd"/>
      <w:r w:rsidRPr="00F8799E">
        <w:rPr>
          <w:lang w:val="en-US"/>
        </w:rPr>
        <w:t xml:space="preserve"> sale - </w:t>
      </w:r>
      <w:proofErr w:type="spellStart"/>
      <w:r w:rsidRPr="00F8799E">
        <w:rPr>
          <w:lang w:val="en-US"/>
        </w:rPr>
        <w:t>altele</w:t>
      </w:r>
      <w:proofErr w:type="spellEnd"/>
      <w:r w:rsidRPr="00F8799E">
        <w:rPr>
          <w:lang w:val="en-US"/>
        </w:rPr>
        <w:t xml:space="preserve"> - au </w:t>
      </w:r>
      <w:proofErr w:type="spellStart"/>
      <w:r w:rsidRPr="00F8799E">
        <w:rPr>
          <w:lang w:val="en-US"/>
        </w:rPr>
        <w:t>fost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incluse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repertoriul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Teatrului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Comedie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al </w:t>
      </w:r>
      <w:proofErr w:type="spellStart"/>
      <w:r w:rsidRPr="00F8799E">
        <w:rPr>
          <w:lang w:val="en-US"/>
        </w:rPr>
        <w:t>Teatrului</w:t>
      </w:r>
      <w:proofErr w:type="spellEnd"/>
      <w:r w:rsidRPr="00F8799E">
        <w:rPr>
          <w:lang w:val="en-US"/>
        </w:rPr>
        <w:t xml:space="preserve"> National, </w:t>
      </w:r>
      <w:proofErr w:type="spellStart"/>
      <w:r w:rsidRPr="00F8799E">
        <w:rPr>
          <w:lang w:val="en-US"/>
        </w:rPr>
        <w:t>iar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scriitorul</w:t>
      </w:r>
      <w:proofErr w:type="spellEnd"/>
      <w:r w:rsidRPr="00F8799E">
        <w:rPr>
          <w:lang w:val="en-US"/>
        </w:rPr>
        <w:t xml:space="preserve"> B. Elvin i-a </w:t>
      </w:r>
      <w:proofErr w:type="spellStart"/>
      <w:r w:rsidRPr="00F8799E">
        <w:rPr>
          <w:lang w:val="en-US"/>
        </w:rPr>
        <w:t>dedicat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creatorului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teatrului</w:t>
      </w:r>
      <w:proofErr w:type="spellEnd"/>
      <w:r w:rsidRPr="00F8799E">
        <w:rPr>
          <w:lang w:val="en-US"/>
        </w:rPr>
        <w:t xml:space="preserve"> absurd </w:t>
      </w:r>
      <w:proofErr w:type="spellStart"/>
      <w:r w:rsidRPr="00F8799E">
        <w:rPr>
          <w:lang w:val="en-US"/>
        </w:rPr>
        <w:t>sute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pagini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cartile</w:t>
      </w:r>
      <w:proofErr w:type="spellEnd"/>
      <w:r w:rsidRPr="00F8799E">
        <w:rPr>
          <w:lang w:val="en-US"/>
        </w:rPr>
        <w:t xml:space="preserve"> sale. Am </w:t>
      </w:r>
      <w:proofErr w:type="spellStart"/>
      <w:r w:rsidRPr="00F8799E">
        <w:rPr>
          <w:lang w:val="en-US"/>
        </w:rPr>
        <w:t>acceptat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ratarea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proiectului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ca</w:t>
      </w:r>
      <w:proofErr w:type="spellEnd"/>
      <w:r w:rsidRPr="00F8799E">
        <w:rPr>
          <w:lang w:val="en-US"/>
        </w:rPr>
        <w:t xml:space="preserve"> </w:t>
      </w:r>
      <w:proofErr w:type="gramStart"/>
      <w:r w:rsidRPr="00F8799E">
        <w:rPr>
          <w:lang w:val="en-US"/>
        </w:rPr>
        <w:t>un</w:t>
      </w:r>
      <w:proofErr w:type="gramEnd"/>
      <w:r w:rsidRPr="00F8799E">
        <w:rPr>
          <w:lang w:val="en-US"/>
        </w:rPr>
        <w:t xml:space="preserve"> accident </w:t>
      </w:r>
      <w:proofErr w:type="spellStart"/>
      <w:r w:rsidRPr="00F8799E">
        <w:rPr>
          <w:lang w:val="en-US"/>
        </w:rPr>
        <w:t>ce</w:t>
      </w:r>
      <w:proofErr w:type="spellEnd"/>
      <w:r w:rsidRPr="00F8799E">
        <w:rPr>
          <w:lang w:val="en-US"/>
        </w:rPr>
        <w:t xml:space="preserve"> intra in </w:t>
      </w:r>
      <w:proofErr w:type="spellStart"/>
      <w:r w:rsidRPr="00F8799E">
        <w:rPr>
          <w:lang w:val="en-US"/>
        </w:rPr>
        <w:t>normalitatea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vietii</w:t>
      </w:r>
      <w:proofErr w:type="spellEnd"/>
      <w:r w:rsidRPr="00F8799E">
        <w:rPr>
          <w:lang w:val="en-US"/>
        </w:rPr>
        <w:t xml:space="preserve"> - </w:t>
      </w:r>
      <w:proofErr w:type="spellStart"/>
      <w:r w:rsidRPr="00F8799E">
        <w:rPr>
          <w:lang w:val="en-US"/>
        </w:rPr>
        <w:t>mai</w:t>
      </w:r>
      <w:proofErr w:type="spellEnd"/>
      <w:r w:rsidRPr="00F8799E">
        <w:rPr>
          <w:lang w:val="en-US"/>
        </w:rPr>
        <w:t xml:space="preserve"> ales a </w:t>
      </w:r>
      <w:proofErr w:type="spellStart"/>
      <w:r w:rsidRPr="00F8799E">
        <w:rPr>
          <w:lang w:val="en-US"/>
        </w:rPr>
        <w:t>vietii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televiziune</w:t>
      </w:r>
      <w:proofErr w:type="spellEnd"/>
      <w:r w:rsidRPr="00F8799E">
        <w:rPr>
          <w:lang w:val="en-US"/>
        </w:rPr>
        <w:t xml:space="preserve"> -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am </w:t>
      </w:r>
      <w:proofErr w:type="spellStart"/>
      <w:r w:rsidRPr="00F8799E">
        <w:rPr>
          <w:lang w:val="en-US"/>
        </w:rPr>
        <w:t>mers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mai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departe</w:t>
      </w:r>
      <w:proofErr w:type="spellEnd"/>
      <w:r w:rsidRPr="00F8799E">
        <w:rPr>
          <w:lang w:val="en-US"/>
        </w:rPr>
        <w:t xml:space="preserve">. </w:t>
      </w:r>
      <w:proofErr w:type="spellStart"/>
      <w:r w:rsidRPr="00F8799E">
        <w:rPr>
          <w:lang w:val="en-US"/>
        </w:rPr>
        <w:t>Schitele</w:t>
      </w:r>
      <w:proofErr w:type="spellEnd"/>
      <w:r w:rsidRPr="00F8799E">
        <w:rPr>
          <w:lang w:val="en-US"/>
        </w:rPr>
        <w:t xml:space="preserve"> de decor, </w:t>
      </w:r>
      <w:proofErr w:type="spellStart"/>
      <w:r w:rsidRPr="00F8799E">
        <w:rPr>
          <w:lang w:val="en-US"/>
        </w:rPr>
        <w:t>inramate</w:t>
      </w:r>
      <w:proofErr w:type="spellEnd"/>
      <w:r w:rsidRPr="00F8799E">
        <w:rPr>
          <w:lang w:val="en-US"/>
        </w:rPr>
        <w:t xml:space="preserve">, ma </w:t>
      </w:r>
      <w:proofErr w:type="spellStart"/>
      <w:r w:rsidRPr="00F8799E">
        <w:rPr>
          <w:lang w:val="en-US"/>
        </w:rPr>
        <w:t>privesc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peretele</w:t>
      </w:r>
      <w:proofErr w:type="spellEnd"/>
      <w:r w:rsidRPr="00F8799E">
        <w:rPr>
          <w:lang w:val="en-US"/>
        </w:rPr>
        <w:t xml:space="preserve"> din atelier </w:t>
      </w:r>
      <w:proofErr w:type="spellStart"/>
      <w:r w:rsidRPr="00F8799E">
        <w:rPr>
          <w:lang w:val="en-US"/>
        </w:rPr>
        <w:t>oarecum</w:t>
      </w:r>
      <w:proofErr w:type="spellEnd"/>
      <w:r w:rsidRPr="00F8799E">
        <w:rPr>
          <w:lang w:val="en-US"/>
        </w:rPr>
        <w:t xml:space="preserve"> ironic.</w:t>
      </w:r>
    </w:p>
    <w:p w:rsidR="00040D5D" w:rsidRDefault="00040D5D" w:rsidP="00040D5D">
      <w:pPr>
        <w:rPr>
          <w:lang w:val="en-US"/>
        </w:rPr>
      </w:pPr>
    </w:p>
    <w:p w:rsidR="00040D5D" w:rsidRDefault="00040D5D" w:rsidP="00040D5D">
      <w:pPr>
        <w:ind w:left="1701" w:right="1134"/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sperat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cunosc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marele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dramaturg</w:t>
      </w:r>
      <w:proofErr w:type="spellEnd"/>
      <w:r>
        <w:rPr>
          <w:lang w:val="en-US"/>
        </w:rPr>
        <w:t xml:space="preserve"> la Paris, in 1978. </w:t>
      </w:r>
      <w:proofErr w:type="spellStart"/>
      <w:proofErr w:type="gramStart"/>
      <w:r>
        <w:rPr>
          <w:lang w:val="en-US"/>
        </w:rPr>
        <w:t>Pentru</w:t>
      </w:r>
      <w:proofErr w:type="spellEnd"/>
      <w:r>
        <w:rPr>
          <w:lang w:val="en-US"/>
        </w:rPr>
        <w:t xml:space="preserve"> mine, an, cum se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sacru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F8799E">
        <w:rPr>
          <w:u w:val="single"/>
          <w:lang w:val="en-US"/>
        </w:rPr>
        <w:t>Ajunsesem</w:t>
      </w:r>
      <w:proofErr w:type="spellEnd"/>
      <w:r w:rsidRPr="00F8799E">
        <w:rPr>
          <w:u w:val="single"/>
          <w:lang w:val="en-US"/>
        </w:rPr>
        <w:t xml:space="preserve"> in </w:t>
      </w:r>
      <w:proofErr w:type="spellStart"/>
      <w:r w:rsidRPr="00F8799E">
        <w:rPr>
          <w:u w:val="single"/>
          <w:lang w:val="en-US"/>
        </w:rPr>
        <w:t>Orasul</w:t>
      </w:r>
      <w:proofErr w:type="spellEnd"/>
      <w:r w:rsidRPr="00F8799E">
        <w:rPr>
          <w:u w:val="single"/>
          <w:lang w:val="en-US"/>
        </w:rPr>
        <w:t>-</w:t>
      </w:r>
      <w:r>
        <w:rPr>
          <w:lang w:val="en-US"/>
        </w:rPr>
        <w:t xml:space="preserve">Lumina cu o </w:t>
      </w:r>
      <w:proofErr w:type="spellStart"/>
      <w:r>
        <w:rPr>
          <w:lang w:val="en-US"/>
        </w:rPr>
        <w:t>expozitie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pictura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cvasi-suprarealista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de 50 </w:t>
      </w:r>
      <w:proofErr w:type="spellStart"/>
      <w:r>
        <w:rPr>
          <w:lang w:val="en-US"/>
        </w:rPr>
        <w:t>lucrari</w:t>
      </w:r>
      <w:proofErr w:type="spellEnd"/>
      <w:r>
        <w:rPr>
          <w:lang w:val="en-US"/>
        </w:rPr>
        <w:t xml:space="preserve">. L-am </w:t>
      </w:r>
      <w:proofErr w:type="spellStart"/>
      <w:r>
        <w:rPr>
          <w:lang w:val="en-US"/>
        </w:rPr>
        <w:t>sunat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dl. </w:t>
      </w:r>
      <w:proofErr w:type="spellStart"/>
      <w:proofErr w:type="gramStart"/>
      <w:r>
        <w:rPr>
          <w:lang w:val="en-US"/>
        </w:rPr>
        <w:t>Ionescu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a-l </w:t>
      </w:r>
      <w:proofErr w:type="spellStart"/>
      <w:r>
        <w:rPr>
          <w:lang w:val="en-US"/>
        </w:rPr>
        <w:t>invita</w:t>
      </w:r>
      <w:proofErr w:type="spellEnd"/>
      <w:r>
        <w:rPr>
          <w:lang w:val="en-US"/>
        </w:rPr>
        <w:t xml:space="preserve"> fie la </w:t>
      </w:r>
      <w:proofErr w:type="spellStart"/>
      <w:r>
        <w:rPr>
          <w:lang w:val="en-US"/>
        </w:rPr>
        <w:t>vernisaj</w:t>
      </w:r>
      <w:proofErr w:type="spellEnd"/>
      <w:r>
        <w:rPr>
          <w:lang w:val="en-US"/>
        </w:rPr>
        <w:t xml:space="preserve">, fie in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ardori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Nu l-am </w:t>
      </w:r>
      <w:proofErr w:type="spellStart"/>
      <w:r w:rsidRPr="00F8799E">
        <w:rPr>
          <w:b/>
          <w:lang w:val="en-US"/>
        </w:rPr>
        <w:t>gasit</w:t>
      </w:r>
      <w:proofErr w:type="spellEnd"/>
      <w:r w:rsidRPr="00F8799E">
        <w:rPr>
          <w:b/>
          <w:lang w:val="en-US"/>
        </w:rPr>
        <w:t xml:space="preserve">, </w:t>
      </w:r>
      <w:proofErr w:type="spellStart"/>
      <w:r w:rsidRPr="00F8799E">
        <w:rPr>
          <w:b/>
          <w:lang w:val="en-US"/>
        </w:rPr>
        <w:t>lipsea</w:t>
      </w:r>
      <w:proofErr w:type="spellEnd"/>
      <w:r w:rsidRPr="00F8799E">
        <w:rPr>
          <w:b/>
          <w:lang w:val="en-US"/>
        </w:rPr>
        <w:t xml:space="preserve"> </w:t>
      </w:r>
      <w:proofErr w:type="spellStart"/>
      <w:r w:rsidRPr="00F8799E">
        <w:rPr>
          <w:b/>
          <w:lang w:val="en-US"/>
        </w:rPr>
        <w:t>mereu</w:t>
      </w:r>
      <w:proofErr w:type="spellEnd"/>
      <w:r w:rsidRPr="00F8799E">
        <w:rPr>
          <w:b/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acasa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familia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oaspeti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inoportuni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mefienta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exilului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o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tarziu</w:t>
      </w:r>
      <w:proofErr w:type="spellEnd"/>
      <w:r>
        <w:rPr>
          <w:lang w:val="en-US"/>
        </w:rPr>
        <w:t xml:space="preserve">. Am </w:t>
      </w:r>
      <w:proofErr w:type="spellStart"/>
      <w:r>
        <w:rPr>
          <w:lang w:val="en-US"/>
        </w:rPr>
        <w:t>regretat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n-am </w:t>
      </w:r>
      <w:proofErr w:type="spellStart"/>
      <w:r>
        <w:rPr>
          <w:lang w:val="en-US"/>
        </w:rPr>
        <w:t>renuntat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gandul</w:t>
      </w:r>
      <w:proofErr w:type="spellEnd"/>
      <w:r>
        <w:rPr>
          <w:lang w:val="en-US"/>
        </w:rPr>
        <w:t xml:space="preserve"> de a-l </w:t>
      </w:r>
      <w:proofErr w:type="spellStart"/>
      <w:r>
        <w:rPr>
          <w:lang w:val="en-US"/>
        </w:rPr>
        <w:t>intalni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totusi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candva</w:t>
      </w:r>
      <w:proofErr w:type="spellEnd"/>
      <w:proofErr w:type="gramStart"/>
      <w:r>
        <w:rPr>
          <w:lang w:val="en-US"/>
        </w:rPr>
        <w:t>…</w:t>
      </w:r>
      <w:proofErr w:type="gramEnd"/>
    </w:p>
    <w:p w:rsidR="00040D5D" w:rsidRDefault="00040D5D" w:rsidP="00040D5D">
      <w:pPr>
        <w:rPr>
          <w:lang w:val="en-US"/>
        </w:rPr>
      </w:pPr>
    </w:p>
    <w:p w:rsidR="00040D5D" w:rsidRPr="00F8799E" w:rsidRDefault="00040D5D" w:rsidP="00F8799E">
      <w:pPr>
        <w:pStyle w:val="ListParagraph"/>
        <w:numPr>
          <w:ilvl w:val="0"/>
          <w:numId w:val="2"/>
        </w:numPr>
        <w:jc w:val="left"/>
        <w:rPr>
          <w:lang w:val="en-US"/>
        </w:rPr>
      </w:pPr>
      <w:proofErr w:type="spellStart"/>
      <w:r w:rsidRPr="00F8799E">
        <w:rPr>
          <w:lang w:val="en-US"/>
        </w:rPr>
        <w:t>Dorinta</w:t>
      </w:r>
      <w:proofErr w:type="spellEnd"/>
      <w:r w:rsidRPr="00F8799E">
        <w:rPr>
          <w:lang w:val="en-US"/>
        </w:rPr>
        <w:t xml:space="preserve"> mi-a </w:t>
      </w:r>
      <w:proofErr w:type="spellStart"/>
      <w:r w:rsidRPr="00F8799E">
        <w:rPr>
          <w:lang w:val="en-US"/>
        </w:rPr>
        <w:t>fost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indeplinita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b/>
          <w:lang w:val="en-US"/>
        </w:rPr>
        <w:t>dar</w:t>
      </w:r>
      <w:proofErr w:type="spellEnd"/>
      <w:r w:rsidRPr="00F8799E">
        <w:rPr>
          <w:b/>
          <w:lang w:val="en-US"/>
        </w:rPr>
        <w:t xml:space="preserve"> </w:t>
      </w:r>
      <w:proofErr w:type="spellStart"/>
      <w:r w:rsidRPr="00F8799E">
        <w:rPr>
          <w:b/>
          <w:lang w:val="en-US"/>
        </w:rPr>
        <w:t>dupa</w:t>
      </w:r>
      <w:proofErr w:type="spellEnd"/>
      <w:r w:rsidRPr="00F8799E">
        <w:rPr>
          <w:lang w:val="en-US"/>
        </w:rPr>
        <w:t xml:space="preserve"> o </w:t>
      </w:r>
      <w:proofErr w:type="spellStart"/>
      <w:r w:rsidRPr="00F8799E">
        <w:rPr>
          <w:lang w:val="en-US"/>
        </w:rPr>
        <w:t>asteptare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aproape</w:t>
      </w:r>
      <w:proofErr w:type="spellEnd"/>
      <w:r w:rsidRPr="00F8799E">
        <w:rPr>
          <w:lang w:val="en-US"/>
        </w:rPr>
        <w:t xml:space="preserve"> 10 </w:t>
      </w:r>
      <w:proofErr w:type="spellStart"/>
      <w:r w:rsidRPr="00F8799E">
        <w:rPr>
          <w:lang w:val="en-US"/>
        </w:rPr>
        <w:t>ani</w:t>
      </w:r>
      <w:proofErr w:type="spellEnd"/>
      <w:r w:rsidRPr="00F8799E">
        <w:rPr>
          <w:lang w:val="en-US"/>
        </w:rPr>
        <w:t xml:space="preserve">. L-am </w:t>
      </w:r>
      <w:proofErr w:type="spellStart"/>
      <w:r w:rsidRPr="00F8799E">
        <w:rPr>
          <w:lang w:val="en-US"/>
        </w:rPr>
        <w:t>putut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vedea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aproape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maestru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asculta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ba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chiar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</w:t>
      </w:r>
      <w:proofErr w:type="spellEnd"/>
      <w:r w:rsidRPr="00F8799E">
        <w:rPr>
          <w:lang w:val="en-US"/>
        </w:rPr>
        <w:t xml:space="preserve">-l </w:t>
      </w:r>
      <w:proofErr w:type="spellStart"/>
      <w:r w:rsidRPr="00F8799E">
        <w:rPr>
          <w:lang w:val="en-US"/>
        </w:rPr>
        <w:t>folosesc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ca</w:t>
      </w:r>
      <w:proofErr w:type="spellEnd"/>
      <w:r w:rsidRPr="00F8799E">
        <w:rPr>
          <w:lang w:val="en-US"/>
        </w:rPr>
        <w:t xml:space="preserve"> model, </w:t>
      </w:r>
      <w:proofErr w:type="spellStart"/>
      <w:r w:rsidRPr="00F8799E">
        <w:rPr>
          <w:lang w:val="en-US"/>
        </w:rPr>
        <w:t>intr</w:t>
      </w:r>
      <w:proofErr w:type="spellEnd"/>
      <w:r w:rsidRPr="00F8799E">
        <w:rPr>
          <w:lang w:val="en-US"/>
        </w:rPr>
        <w:t xml:space="preserve">-un </w:t>
      </w:r>
      <w:proofErr w:type="spellStart"/>
      <w:r w:rsidRPr="00F8799E">
        <w:rPr>
          <w:lang w:val="en-US"/>
        </w:rPr>
        <w:t>loc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pentru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amandoi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insolit</w:t>
      </w:r>
      <w:proofErr w:type="spellEnd"/>
      <w:r w:rsidRPr="00F8799E">
        <w:rPr>
          <w:lang w:val="en-US"/>
        </w:rPr>
        <w:t xml:space="preserve">, in </w:t>
      </w:r>
      <w:proofErr w:type="spellStart"/>
      <w:r w:rsidRPr="00F8799E">
        <w:rPr>
          <w:lang w:val="en-US"/>
        </w:rPr>
        <w:t>celalalt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capat</w:t>
      </w:r>
      <w:proofErr w:type="spellEnd"/>
      <w:r w:rsidRPr="00F8799E">
        <w:rPr>
          <w:lang w:val="en-US"/>
        </w:rPr>
        <w:t xml:space="preserve"> al </w:t>
      </w:r>
      <w:proofErr w:type="spellStart"/>
      <w:r w:rsidRPr="00F8799E">
        <w:rPr>
          <w:lang w:val="en-US"/>
        </w:rPr>
        <w:t>lumii</w:t>
      </w:r>
      <w:proofErr w:type="spellEnd"/>
      <w:r w:rsidRPr="00F8799E">
        <w:rPr>
          <w:lang w:val="en-US"/>
        </w:rPr>
        <w:t xml:space="preserve">, la New York. </w:t>
      </w:r>
      <w:proofErr w:type="spellStart"/>
      <w:r w:rsidRPr="00F8799E">
        <w:rPr>
          <w:lang w:val="en-US"/>
        </w:rPr>
        <w:t>Intr</w:t>
      </w:r>
      <w:proofErr w:type="spellEnd"/>
      <w:r w:rsidRPr="00F8799E">
        <w:rPr>
          <w:lang w:val="en-US"/>
        </w:rPr>
        <w:t xml:space="preserve">-o </w:t>
      </w:r>
      <w:proofErr w:type="spellStart"/>
      <w:r w:rsidRPr="00F8799E">
        <w:rPr>
          <w:lang w:val="en-US"/>
        </w:rPr>
        <w:t>dimineata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bunul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domn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Liviu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Floda</w:t>
      </w:r>
      <w:proofErr w:type="spellEnd"/>
      <w:r w:rsidRPr="00F8799E">
        <w:rPr>
          <w:lang w:val="en-US"/>
        </w:rPr>
        <w:t xml:space="preserve"> - </w:t>
      </w:r>
      <w:proofErr w:type="spellStart"/>
      <w:r w:rsidRPr="00F8799E">
        <w:rPr>
          <w:lang w:val="en-US"/>
        </w:rPr>
        <w:t>corespondentul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Europei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Libere</w:t>
      </w:r>
      <w:proofErr w:type="spellEnd"/>
      <w:r w:rsidRPr="00F8799E">
        <w:rPr>
          <w:lang w:val="en-US"/>
        </w:rPr>
        <w:t xml:space="preserve"> in America, </w:t>
      </w:r>
      <w:proofErr w:type="spellStart"/>
      <w:r w:rsidRPr="00F8799E">
        <w:rPr>
          <w:lang w:val="en-US"/>
        </w:rPr>
        <w:t>specializat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tratarea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evenimentelor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artistice</w:t>
      </w:r>
      <w:proofErr w:type="spellEnd"/>
      <w:r w:rsidRPr="00F8799E">
        <w:rPr>
          <w:lang w:val="en-US"/>
        </w:rPr>
        <w:t xml:space="preserve"> care </w:t>
      </w:r>
      <w:proofErr w:type="spellStart"/>
      <w:r w:rsidRPr="00F8799E">
        <w:rPr>
          <w:u w:val="single"/>
          <w:lang w:val="en-US"/>
        </w:rPr>
        <w:t>puteau</w:t>
      </w:r>
      <w:proofErr w:type="spellEnd"/>
      <w:r w:rsidRPr="00F8799E">
        <w:rPr>
          <w:u w:val="single"/>
          <w:lang w:val="en-US"/>
        </w:rPr>
        <w:t xml:space="preserve"> </w:t>
      </w:r>
      <w:proofErr w:type="spellStart"/>
      <w:r w:rsidRPr="00F8799E">
        <w:rPr>
          <w:u w:val="single"/>
          <w:lang w:val="en-US"/>
        </w:rPr>
        <w:t>interesa</w:t>
      </w:r>
      <w:proofErr w:type="spellEnd"/>
      <w:r w:rsidRPr="00F8799E">
        <w:rPr>
          <w:lang w:val="en-US"/>
        </w:rPr>
        <w:t xml:space="preserve">, in mod </w:t>
      </w:r>
      <w:proofErr w:type="spellStart"/>
      <w:r w:rsidRPr="00F8799E">
        <w:rPr>
          <w:lang w:val="en-US"/>
        </w:rPr>
        <w:t>deosebit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publicul</w:t>
      </w:r>
      <w:proofErr w:type="spellEnd"/>
      <w:r w:rsidRPr="00F8799E">
        <w:rPr>
          <w:lang w:val="en-US"/>
        </w:rPr>
        <w:t xml:space="preserve"> din Romania - mi-a </w:t>
      </w:r>
      <w:proofErr w:type="spellStart"/>
      <w:r w:rsidRPr="00F8799E">
        <w:rPr>
          <w:lang w:val="en-US"/>
        </w:rPr>
        <w:t>telefonat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pentru</w:t>
      </w:r>
      <w:proofErr w:type="spellEnd"/>
      <w:r w:rsidRPr="00F8799E">
        <w:rPr>
          <w:lang w:val="en-US"/>
        </w:rPr>
        <w:t xml:space="preserve"> a-mi</w:t>
      </w:r>
      <w:r w:rsidRPr="00F8799E">
        <w:rPr>
          <w:b/>
          <w:lang w:val="en-US"/>
        </w:rPr>
        <w:t xml:space="preserve"> </w:t>
      </w:r>
      <w:proofErr w:type="spellStart"/>
      <w:r w:rsidRPr="00F8799E">
        <w:rPr>
          <w:b/>
          <w:lang w:val="en-US"/>
        </w:rPr>
        <w:t>spune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vestea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buna</w:t>
      </w:r>
      <w:proofErr w:type="spellEnd"/>
      <w:r w:rsidRPr="00F8799E">
        <w:rPr>
          <w:lang w:val="en-US"/>
        </w:rPr>
        <w:t xml:space="preserve">: </w:t>
      </w:r>
      <w:proofErr w:type="spellStart"/>
      <w:r w:rsidRPr="00F8799E">
        <w:rPr>
          <w:lang w:val="en-US"/>
        </w:rPr>
        <w:t>Eugen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Ionescu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sosise</w:t>
      </w:r>
      <w:proofErr w:type="spellEnd"/>
      <w:r w:rsidRPr="00F8799E">
        <w:rPr>
          <w:lang w:val="en-US"/>
        </w:rPr>
        <w:t xml:space="preserve"> la New York </w:t>
      </w:r>
      <w:proofErr w:type="spellStart"/>
      <w:r w:rsidRPr="00F8799E">
        <w:rPr>
          <w:lang w:val="en-US"/>
        </w:rPr>
        <w:t>şi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urma</w:t>
      </w:r>
      <w:proofErr w:type="spellEnd"/>
      <w:r w:rsidRPr="00F8799E">
        <w:rPr>
          <w:lang w:val="en-US"/>
        </w:rPr>
        <w:t xml:space="preserve"> </w:t>
      </w:r>
      <w:proofErr w:type="spellStart"/>
      <w:proofErr w:type="gramStart"/>
      <w:r w:rsidRPr="00F8799E">
        <w:rPr>
          <w:lang w:val="en-US"/>
        </w:rPr>
        <w:t>sa</w:t>
      </w:r>
      <w:proofErr w:type="spellEnd"/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aiba</w:t>
      </w:r>
      <w:proofErr w:type="spellEnd"/>
      <w:r w:rsidRPr="00F8799E">
        <w:rPr>
          <w:lang w:val="en-US"/>
        </w:rPr>
        <w:t xml:space="preserve"> o </w:t>
      </w:r>
      <w:proofErr w:type="spellStart"/>
      <w:r w:rsidRPr="00F8799E">
        <w:rPr>
          <w:lang w:val="en-US"/>
        </w:rPr>
        <w:t>intalnire</w:t>
      </w:r>
      <w:proofErr w:type="spellEnd"/>
      <w:r w:rsidRPr="00F8799E">
        <w:rPr>
          <w:lang w:val="en-US"/>
        </w:rPr>
        <w:t xml:space="preserve"> cu </w:t>
      </w:r>
      <w:proofErr w:type="spellStart"/>
      <w:r w:rsidRPr="00F8799E">
        <w:rPr>
          <w:lang w:val="en-US"/>
        </w:rPr>
        <w:t>presa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publicul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i/>
          <w:lang w:val="en-US"/>
        </w:rPr>
        <w:t>universitar</w:t>
      </w:r>
      <w:proofErr w:type="spellEnd"/>
      <w:r w:rsidRPr="00F8799E">
        <w:rPr>
          <w:lang w:val="en-US"/>
        </w:rPr>
        <w:t xml:space="preserve"> la New York University in </w:t>
      </w:r>
      <w:proofErr w:type="spellStart"/>
      <w:r w:rsidRPr="00F8799E">
        <w:rPr>
          <w:lang w:val="en-US"/>
        </w:rPr>
        <w:t>ziua</w:t>
      </w:r>
      <w:proofErr w:type="spellEnd"/>
      <w:r w:rsidRPr="00F8799E">
        <w:rPr>
          <w:lang w:val="en-US"/>
        </w:rPr>
        <w:t xml:space="preserve"> de 26 </w:t>
      </w:r>
      <w:proofErr w:type="spellStart"/>
      <w:r w:rsidRPr="00F8799E">
        <w:rPr>
          <w:lang w:val="en-US"/>
        </w:rPr>
        <w:t>aprilie</w:t>
      </w:r>
      <w:proofErr w:type="spellEnd"/>
      <w:r w:rsidRPr="00F8799E">
        <w:rPr>
          <w:lang w:val="en-US"/>
        </w:rPr>
        <w:t xml:space="preserve"> 1986. </w:t>
      </w:r>
      <w:proofErr w:type="spellStart"/>
      <w:r w:rsidRPr="00F8799E">
        <w:rPr>
          <w:lang w:val="en-US"/>
        </w:rPr>
        <w:t>Fireste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ca</w:t>
      </w:r>
      <w:proofErr w:type="spellEnd"/>
      <w:r w:rsidRPr="00F8799E">
        <w:rPr>
          <w:lang w:val="en-US"/>
        </w:rPr>
        <w:t xml:space="preserve"> </w:t>
      </w:r>
      <w:proofErr w:type="gramStart"/>
      <w:r w:rsidRPr="00F8799E">
        <w:rPr>
          <w:lang w:val="en-US"/>
        </w:rPr>
        <w:t>am</w:t>
      </w:r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fost</w:t>
      </w:r>
      <w:proofErr w:type="spellEnd"/>
      <w:r w:rsidRPr="00F8799E">
        <w:rPr>
          <w:lang w:val="en-US"/>
        </w:rPr>
        <w:t xml:space="preserve"> punctual. In </w:t>
      </w:r>
      <w:proofErr w:type="spellStart"/>
      <w:r w:rsidRPr="00F8799E">
        <w:rPr>
          <w:lang w:val="en-US"/>
        </w:rPr>
        <w:t>sala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eleganta</w:t>
      </w:r>
      <w:proofErr w:type="spellEnd"/>
      <w:r w:rsidRPr="00F8799E">
        <w:rPr>
          <w:lang w:val="en-US"/>
        </w:rPr>
        <w:t xml:space="preserve"> din </w:t>
      </w:r>
      <w:proofErr w:type="spellStart"/>
      <w:r w:rsidRPr="00F8799E">
        <w:rPr>
          <w:lang w:val="en-US"/>
        </w:rPr>
        <w:t>subsolul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impozantei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cladiri</w:t>
      </w:r>
      <w:proofErr w:type="spellEnd"/>
      <w:r w:rsidRPr="00F8799E">
        <w:rPr>
          <w:lang w:val="en-US"/>
        </w:rPr>
        <w:t xml:space="preserve"> ne-am </w:t>
      </w:r>
      <w:proofErr w:type="spellStart"/>
      <w:r w:rsidRPr="00F8799E">
        <w:rPr>
          <w:lang w:val="en-US"/>
        </w:rPr>
        <w:t>adunat</w:t>
      </w:r>
      <w:proofErr w:type="spellEnd"/>
      <w:r w:rsidRPr="00F8799E">
        <w:rPr>
          <w:lang w:val="en-US"/>
        </w:rPr>
        <w:t xml:space="preserve"> 30-40 de </w:t>
      </w:r>
      <w:proofErr w:type="spellStart"/>
      <w:r w:rsidRPr="00F8799E">
        <w:rPr>
          <w:lang w:val="en-US"/>
        </w:rPr>
        <w:t>admiratori</w:t>
      </w:r>
      <w:proofErr w:type="spellEnd"/>
      <w:r w:rsidRPr="00F8799E">
        <w:rPr>
          <w:lang w:val="en-US"/>
        </w:rPr>
        <w:t xml:space="preserve">. Nu </w:t>
      </w:r>
      <w:proofErr w:type="spellStart"/>
      <w:r w:rsidRPr="00F8799E">
        <w:rPr>
          <w:lang w:val="en-US"/>
        </w:rPr>
        <w:t>eram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totusi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prea</w:t>
      </w:r>
      <w:proofErr w:type="spellEnd"/>
      <w:r w:rsidRPr="00F8799E">
        <w:rPr>
          <w:lang w:val="en-US"/>
        </w:rPr>
        <w:t xml:space="preserve"> multi, </w:t>
      </w:r>
      <w:proofErr w:type="spellStart"/>
      <w:r w:rsidRPr="00F8799E">
        <w:rPr>
          <w:lang w:val="en-US"/>
        </w:rPr>
        <w:t>dar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asta</w:t>
      </w:r>
      <w:proofErr w:type="spellEnd"/>
      <w:r w:rsidRPr="00F8799E">
        <w:rPr>
          <w:lang w:val="en-US"/>
        </w:rPr>
        <w:t xml:space="preserve"> era </w:t>
      </w:r>
      <w:proofErr w:type="spellStart"/>
      <w:r w:rsidRPr="00F8799E">
        <w:rPr>
          <w:lang w:val="en-US"/>
        </w:rPr>
        <w:t>realitatea</w:t>
      </w:r>
      <w:proofErr w:type="spellEnd"/>
      <w:r w:rsidRPr="00F8799E">
        <w:rPr>
          <w:lang w:val="en-US"/>
        </w:rPr>
        <w:t xml:space="preserve">, fie </w:t>
      </w:r>
      <w:proofErr w:type="spellStart"/>
      <w:r w:rsidRPr="00F8799E">
        <w:rPr>
          <w:lang w:val="en-US"/>
        </w:rPr>
        <w:t>ca</w:t>
      </w:r>
      <w:proofErr w:type="spellEnd"/>
      <w:r w:rsidRPr="00F8799E">
        <w:rPr>
          <w:lang w:val="en-US"/>
        </w:rPr>
        <w:t xml:space="preserve"> ne </w:t>
      </w:r>
      <w:proofErr w:type="spellStart"/>
      <w:r w:rsidRPr="00F8799E">
        <w:rPr>
          <w:lang w:val="en-US"/>
        </w:rPr>
        <w:t>placea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sau</w:t>
      </w:r>
      <w:proofErr w:type="spellEnd"/>
      <w:r w:rsidRPr="00F8799E">
        <w:rPr>
          <w:lang w:val="en-US"/>
        </w:rPr>
        <w:t xml:space="preserve"> nu: din </w:t>
      </w:r>
      <w:proofErr w:type="spellStart"/>
      <w:r w:rsidRPr="00F8799E">
        <w:rPr>
          <w:lang w:val="en-US"/>
        </w:rPr>
        <w:t>perspectiva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Turnului</w:t>
      </w:r>
      <w:proofErr w:type="spellEnd"/>
      <w:r w:rsidRPr="00F8799E">
        <w:rPr>
          <w:lang w:val="en-US"/>
        </w:rPr>
        <w:t xml:space="preserve"> </w:t>
      </w:r>
      <w:r w:rsidRPr="00F8799E">
        <w:rPr>
          <w:lang w:val="en-US"/>
        </w:rPr>
        <w:lastRenderedPageBreak/>
        <w:t xml:space="preserve">Babel al </w:t>
      </w:r>
      <w:proofErr w:type="spellStart"/>
      <w:r w:rsidRPr="00F8799E">
        <w:rPr>
          <w:lang w:val="en-US"/>
        </w:rPr>
        <w:t>Lumii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Noi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cultura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moderna</w:t>
      </w:r>
      <w:proofErr w:type="spellEnd"/>
      <w:r w:rsidRPr="00F8799E">
        <w:rPr>
          <w:lang w:val="en-US"/>
        </w:rPr>
        <w:t xml:space="preserve"> era </w:t>
      </w:r>
      <w:proofErr w:type="spellStart"/>
      <w:r w:rsidRPr="00F8799E">
        <w:rPr>
          <w:lang w:val="en-US"/>
        </w:rPr>
        <w:t>vazuta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altfel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ca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batrana</w:t>
      </w:r>
      <w:proofErr w:type="spellEnd"/>
      <w:r w:rsidRPr="00F8799E">
        <w:rPr>
          <w:lang w:val="en-US"/>
        </w:rPr>
        <w:t xml:space="preserve"> Europa. N-a </w:t>
      </w:r>
      <w:proofErr w:type="spellStart"/>
      <w:r w:rsidRPr="00F8799E">
        <w:rPr>
          <w:lang w:val="en-US"/>
        </w:rPr>
        <w:t>fost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greu</w:t>
      </w:r>
      <w:proofErr w:type="spellEnd"/>
      <w:r w:rsidRPr="00F8799E">
        <w:rPr>
          <w:lang w:val="en-US"/>
        </w:rPr>
        <w:t xml:space="preserve"> </w:t>
      </w:r>
      <w:proofErr w:type="spellStart"/>
      <w:proofErr w:type="gramStart"/>
      <w:r w:rsidRPr="00F8799E">
        <w:rPr>
          <w:lang w:val="en-US"/>
        </w:rPr>
        <w:t>sa</w:t>
      </w:r>
      <w:proofErr w:type="spellEnd"/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identificam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cronicarii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teatrali</w:t>
      </w:r>
      <w:proofErr w:type="spellEnd"/>
      <w:r w:rsidRPr="00F8799E">
        <w:rPr>
          <w:lang w:val="en-US"/>
        </w:rPr>
        <w:t xml:space="preserve"> de la </w:t>
      </w:r>
      <w:proofErr w:type="spellStart"/>
      <w:r w:rsidRPr="00F8799E">
        <w:rPr>
          <w:lang w:val="en-US"/>
        </w:rPr>
        <w:t>marile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cotidiane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reviste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specialitate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fotografii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reporterii</w:t>
      </w:r>
      <w:proofErr w:type="spellEnd"/>
      <w:r w:rsidRPr="00F8799E">
        <w:rPr>
          <w:lang w:val="en-US"/>
        </w:rPr>
        <w:t xml:space="preserve"> radio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unii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dintre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universitari</w:t>
      </w:r>
      <w:proofErr w:type="spellEnd"/>
      <w:r w:rsidRPr="00F8799E">
        <w:rPr>
          <w:lang w:val="en-US"/>
        </w:rPr>
        <w:t xml:space="preserve">. Au </w:t>
      </w:r>
      <w:proofErr w:type="spellStart"/>
      <w:r w:rsidRPr="00F8799E">
        <w:rPr>
          <w:lang w:val="en-US"/>
        </w:rPr>
        <w:t>urmat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doua</w:t>
      </w:r>
      <w:proofErr w:type="spellEnd"/>
      <w:r w:rsidRPr="00F8799E">
        <w:rPr>
          <w:lang w:val="en-US"/>
        </w:rPr>
        <w:t xml:space="preserve"> ore de </w:t>
      </w:r>
      <w:proofErr w:type="spellStart"/>
      <w:r w:rsidRPr="00F8799E">
        <w:rPr>
          <w:lang w:val="en-US"/>
        </w:rPr>
        <w:t>foc</w:t>
      </w:r>
      <w:proofErr w:type="spellEnd"/>
      <w:r w:rsidRPr="00F8799E">
        <w:rPr>
          <w:lang w:val="en-US"/>
        </w:rPr>
        <w:t xml:space="preserve">: </w:t>
      </w:r>
      <w:proofErr w:type="spellStart"/>
      <w:r w:rsidRPr="00F8799E">
        <w:rPr>
          <w:lang w:val="en-US"/>
        </w:rPr>
        <w:t>Intrebari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provocatoare</w:t>
      </w:r>
      <w:proofErr w:type="spellEnd"/>
      <w:r w:rsidRPr="00F8799E">
        <w:rPr>
          <w:lang w:val="en-US"/>
        </w:rPr>
        <w:t xml:space="preserve">, indiscrete, </w:t>
      </w:r>
      <w:proofErr w:type="spellStart"/>
      <w:r w:rsidRPr="00F8799E">
        <w:rPr>
          <w:lang w:val="en-US"/>
        </w:rPr>
        <w:t>socante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uneori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urmate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raspunsurile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dramaturgului</w:t>
      </w:r>
      <w:proofErr w:type="spellEnd"/>
      <w:r w:rsidRPr="00F8799E">
        <w:rPr>
          <w:lang w:val="en-US"/>
        </w:rPr>
        <w:t xml:space="preserve">, nu </w:t>
      </w:r>
      <w:proofErr w:type="spellStart"/>
      <w:r w:rsidRPr="00F8799E">
        <w:rPr>
          <w:lang w:val="en-US"/>
        </w:rPr>
        <w:t>mai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putin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noncorfosmiste</w:t>
      </w:r>
      <w:proofErr w:type="spellEnd"/>
      <w:r w:rsidRPr="00F8799E">
        <w:rPr>
          <w:lang w:val="en-US"/>
        </w:rPr>
        <w:t xml:space="preserve">. N-a </w:t>
      </w:r>
      <w:proofErr w:type="spellStart"/>
      <w:r w:rsidRPr="00F8799E">
        <w:rPr>
          <w:lang w:val="en-US"/>
        </w:rPr>
        <w:t>lipsit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nimic</w:t>
      </w:r>
      <w:proofErr w:type="spellEnd"/>
      <w:r w:rsidRPr="00F8799E">
        <w:rPr>
          <w:lang w:val="en-US"/>
        </w:rPr>
        <w:t xml:space="preserve"> din </w:t>
      </w:r>
      <w:proofErr w:type="spellStart"/>
      <w:r w:rsidRPr="00F8799E">
        <w:rPr>
          <w:lang w:val="en-US"/>
        </w:rPr>
        <w:t>ceea</w:t>
      </w:r>
      <w:proofErr w:type="spellEnd"/>
      <w:r w:rsidRPr="00F8799E">
        <w:rPr>
          <w:lang w:val="en-US"/>
        </w:rPr>
        <w:t xml:space="preserve"> </w:t>
      </w:r>
      <w:proofErr w:type="spellStart"/>
      <w:proofErr w:type="gramStart"/>
      <w:r w:rsidRPr="00F8799E">
        <w:rPr>
          <w:lang w:val="en-US"/>
        </w:rPr>
        <w:t>ce</w:t>
      </w:r>
      <w:proofErr w:type="spellEnd"/>
      <w:proofErr w:type="gramEnd"/>
      <w:r w:rsidRPr="00F8799E">
        <w:rPr>
          <w:lang w:val="en-US"/>
        </w:rPr>
        <w:t xml:space="preserve"> era </w:t>
      </w:r>
      <w:proofErr w:type="spellStart"/>
      <w:r w:rsidRPr="00F8799E">
        <w:rPr>
          <w:lang w:val="en-US"/>
        </w:rPr>
        <w:t>necesar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pentru</w:t>
      </w:r>
      <w:proofErr w:type="spellEnd"/>
      <w:r w:rsidRPr="00F8799E">
        <w:rPr>
          <w:lang w:val="en-US"/>
        </w:rPr>
        <w:t xml:space="preserve"> a face din </w:t>
      </w:r>
      <w:proofErr w:type="spellStart"/>
      <w:r w:rsidRPr="00F8799E">
        <w:rPr>
          <w:lang w:val="en-US"/>
        </w:rPr>
        <w:t>conferinta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presa</w:t>
      </w:r>
      <w:proofErr w:type="spellEnd"/>
      <w:r w:rsidRPr="00F8799E">
        <w:rPr>
          <w:lang w:val="en-US"/>
        </w:rPr>
        <w:t xml:space="preserve"> un </w:t>
      </w:r>
      <w:proofErr w:type="spellStart"/>
      <w:r w:rsidRPr="00F8799E">
        <w:rPr>
          <w:lang w:val="en-US"/>
        </w:rPr>
        <w:t>spectacol</w:t>
      </w:r>
      <w:proofErr w:type="spellEnd"/>
      <w:r w:rsidRPr="00F8799E">
        <w:rPr>
          <w:lang w:val="en-US"/>
        </w:rPr>
        <w:t xml:space="preserve"> de top: </w:t>
      </w:r>
      <w:proofErr w:type="spellStart"/>
      <w:r w:rsidRPr="00F8799E">
        <w:rPr>
          <w:lang w:val="en-US"/>
        </w:rPr>
        <w:t>capcane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verbale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sentimentul</w:t>
      </w:r>
      <w:proofErr w:type="spellEnd"/>
      <w:r w:rsidRPr="00F8799E">
        <w:rPr>
          <w:lang w:val="en-US"/>
        </w:rPr>
        <w:t xml:space="preserve"> ludic al </w:t>
      </w:r>
      <w:proofErr w:type="spellStart"/>
      <w:r w:rsidRPr="00F8799E">
        <w:rPr>
          <w:lang w:val="en-US"/>
        </w:rPr>
        <w:t>libertatii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impartasit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lang w:val="en-US"/>
        </w:rPr>
        <w:t>noi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toti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fara</w:t>
      </w:r>
      <w:proofErr w:type="spellEnd"/>
      <w:r w:rsidRPr="00F8799E">
        <w:rPr>
          <w:lang w:val="en-US"/>
        </w:rPr>
        <w:t xml:space="preserve"> a </w:t>
      </w:r>
      <w:proofErr w:type="spellStart"/>
      <w:r w:rsidRPr="00F8799E">
        <w:rPr>
          <w:lang w:val="en-US"/>
        </w:rPr>
        <w:t>diminua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gravitatea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problemelor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puse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discutie</w:t>
      </w:r>
      <w:proofErr w:type="spellEnd"/>
      <w:r w:rsidRPr="00F8799E">
        <w:rPr>
          <w:lang w:val="en-US"/>
        </w:rPr>
        <w:t xml:space="preserve">: </w:t>
      </w:r>
      <w:proofErr w:type="spellStart"/>
      <w:r w:rsidRPr="00F8799E">
        <w:rPr>
          <w:lang w:val="en-US"/>
        </w:rPr>
        <w:t>rostul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artei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intr</w:t>
      </w:r>
      <w:proofErr w:type="spellEnd"/>
      <w:r w:rsidRPr="00F8799E">
        <w:rPr>
          <w:lang w:val="en-US"/>
        </w:rPr>
        <w:t xml:space="preserve">-un </w:t>
      </w:r>
      <w:proofErr w:type="spellStart"/>
      <w:r w:rsidRPr="00F8799E">
        <w:rPr>
          <w:lang w:val="en-US"/>
        </w:rPr>
        <w:t>veac</w:t>
      </w:r>
      <w:proofErr w:type="spellEnd"/>
      <w:r w:rsidRPr="00F8799E">
        <w:rPr>
          <w:lang w:val="en-US"/>
        </w:rPr>
        <w:t xml:space="preserve"> din </w:t>
      </w:r>
      <w:proofErr w:type="spellStart"/>
      <w:r w:rsidRPr="00F8799E">
        <w:rPr>
          <w:lang w:val="en-US"/>
        </w:rPr>
        <w:t>ce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ce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mai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bizar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falimentul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ideologiilor</w:t>
      </w:r>
      <w:proofErr w:type="spellEnd"/>
      <w:r w:rsidRPr="00F8799E">
        <w:rPr>
          <w:lang w:val="en-US"/>
        </w:rPr>
        <w:t xml:space="preserve">, </w:t>
      </w:r>
      <w:proofErr w:type="spellStart"/>
      <w:r w:rsidRPr="00F8799E">
        <w:rPr>
          <w:lang w:val="en-US"/>
        </w:rPr>
        <w:t>cautarea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disperata</w:t>
      </w:r>
      <w:proofErr w:type="spellEnd"/>
      <w:r w:rsidRPr="00F8799E">
        <w:rPr>
          <w:lang w:val="en-US"/>
        </w:rPr>
        <w:t xml:space="preserve"> a </w:t>
      </w:r>
      <w:proofErr w:type="spellStart"/>
      <w:r w:rsidRPr="00F8799E">
        <w:rPr>
          <w:lang w:val="en-US"/>
        </w:rPr>
        <w:t>sensului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vietii</w:t>
      </w:r>
      <w:proofErr w:type="spellEnd"/>
      <w:r w:rsidRPr="00F8799E">
        <w:rPr>
          <w:lang w:val="en-US"/>
        </w:rPr>
        <w:t xml:space="preserve">. Si </w:t>
      </w:r>
      <w:r w:rsidRPr="00F8799E">
        <w:rPr>
          <w:b/>
          <w:lang w:val="en-US"/>
        </w:rPr>
        <w:t xml:space="preserve">in </w:t>
      </w:r>
      <w:proofErr w:type="spellStart"/>
      <w:r w:rsidRPr="00F8799E">
        <w:rPr>
          <w:b/>
          <w:lang w:val="en-US"/>
        </w:rPr>
        <w:t>timp</w:t>
      </w:r>
      <w:proofErr w:type="spellEnd"/>
      <w:r w:rsidRPr="00F8799E">
        <w:rPr>
          <w:lang w:val="en-US"/>
        </w:rPr>
        <w:t xml:space="preserve"> </w:t>
      </w:r>
      <w:proofErr w:type="spellStart"/>
      <w:proofErr w:type="gramStart"/>
      <w:r w:rsidRPr="00F8799E">
        <w:rPr>
          <w:lang w:val="en-US"/>
        </w:rPr>
        <w:t>ce</w:t>
      </w:r>
      <w:proofErr w:type="spellEnd"/>
      <w:proofErr w:type="gram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convorbitorii</w:t>
      </w:r>
      <w:proofErr w:type="spellEnd"/>
      <w:r w:rsidRPr="00F8799E">
        <w:rPr>
          <w:lang w:val="en-US"/>
        </w:rPr>
        <w:t xml:space="preserve"> se </w:t>
      </w:r>
      <w:proofErr w:type="spellStart"/>
      <w:r w:rsidRPr="00F8799E">
        <w:rPr>
          <w:lang w:val="en-US"/>
        </w:rPr>
        <w:t>duelau</w:t>
      </w:r>
      <w:proofErr w:type="spellEnd"/>
      <w:r w:rsidRPr="00F8799E">
        <w:rPr>
          <w:lang w:val="en-US"/>
        </w:rPr>
        <w:t xml:space="preserve"> verbal, </w:t>
      </w:r>
      <w:proofErr w:type="spellStart"/>
      <w:r w:rsidRPr="00F8799E">
        <w:rPr>
          <w:lang w:val="en-US"/>
        </w:rPr>
        <w:t>portretistul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incerca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sa</w:t>
      </w:r>
      <w:proofErr w:type="spellEnd"/>
      <w:r w:rsidRPr="00F8799E">
        <w:rPr>
          <w:lang w:val="en-US"/>
        </w:rPr>
        <w:t xml:space="preserve">-l </w:t>
      </w:r>
      <w:proofErr w:type="spellStart"/>
      <w:r w:rsidRPr="00F8799E">
        <w:rPr>
          <w:lang w:val="en-US"/>
        </w:rPr>
        <w:t>surprinda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oaspetele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serii</w:t>
      </w:r>
      <w:proofErr w:type="spellEnd"/>
      <w:r w:rsidRPr="00F8799E">
        <w:rPr>
          <w:lang w:val="en-US"/>
        </w:rPr>
        <w:t xml:space="preserve"> in cat </w:t>
      </w:r>
      <w:proofErr w:type="spellStart"/>
      <w:r w:rsidRPr="00F8799E">
        <w:rPr>
          <w:lang w:val="en-US"/>
        </w:rPr>
        <w:t>mai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multe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ipostaze</w:t>
      </w:r>
      <w:proofErr w:type="spellEnd"/>
      <w:r w:rsidRPr="00F8799E">
        <w:rPr>
          <w:lang w:val="en-US"/>
        </w:rPr>
        <w:t xml:space="preserve">: </w:t>
      </w:r>
      <w:proofErr w:type="spellStart"/>
      <w:r w:rsidRPr="00F8799E">
        <w:rPr>
          <w:lang w:val="en-US"/>
        </w:rPr>
        <w:t>aveam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atat</w:t>
      </w:r>
      <w:proofErr w:type="spellEnd"/>
      <w:r w:rsidRPr="00F8799E">
        <w:rPr>
          <w:lang w:val="en-US"/>
        </w:rPr>
        <w:t xml:space="preserve"> de </w:t>
      </w:r>
      <w:proofErr w:type="spellStart"/>
      <w:r w:rsidRPr="00F8799E">
        <w:rPr>
          <w:i/>
          <w:lang w:val="en-US"/>
        </w:rPr>
        <w:t>putin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timp</w:t>
      </w:r>
      <w:proofErr w:type="spellEnd"/>
      <w:r w:rsidRPr="00F8799E">
        <w:rPr>
          <w:lang w:val="en-US"/>
        </w:rPr>
        <w:t xml:space="preserve"> la </w:t>
      </w:r>
      <w:proofErr w:type="spellStart"/>
      <w:r w:rsidRPr="00F8799E">
        <w:rPr>
          <w:lang w:val="en-US"/>
        </w:rPr>
        <w:t>dispozitie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si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personajul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aflat</w:t>
      </w:r>
      <w:proofErr w:type="spellEnd"/>
      <w:r w:rsidRPr="00F8799E">
        <w:rPr>
          <w:lang w:val="en-US"/>
        </w:rPr>
        <w:t xml:space="preserve"> in </w:t>
      </w:r>
      <w:proofErr w:type="spellStart"/>
      <w:r w:rsidRPr="00F8799E">
        <w:rPr>
          <w:lang w:val="en-US"/>
        </w:rPr>
        <w:t>centrul</w:t>
      </w:r>
      <w:proofErr w:type="spellEnd"/>
      <w:r w:rsidRPr="00F8799E">
        <w:rPr>
          <w:lang w:val="en-US"/>
        </w:rPr>
        <w:t xml:space="preserve"> </w:t>
      </w:r>
      <w:proofErr w:type="spellStart"/>
      <w:r w:rsidRPr="00F8799E">
        <w:rPr>
          <w:lang w:val="en-US"/>
        </w:rPr>
        <w:t>scenei</w:t>
      </w:r>
      <w:proofErr w:type="spellEnd"/>
      <w:r w:rsidRPr="00F8799E">
        <w:rPr>
          <w:lang w:val="en-US"/>
        </w:rPr>
        <w:t xml:space="preserve"> era </w:t>
      </w:r>
      <w:proofErr w:type="spellStart"/>
      <w:r w:rsidRPr="00F8799E">
        <w:rPr>
          <w:lang w:val="en-US"/>
        </w:rPr>
        <w:t>atat</w:t>
      </w:r>
      <w:proofErr w:type="spellEnd"/>
      <w:r w:rsidRPr="00F8799E">
        <w:rPr>
          <w:lang w:val="en-US"/>
        </w:rPr>
        <w:t xml:space="preserve"> de complex.</w:t>
      </w:r>
    </w:p>
    <w:p w:rsidR="00040D5D" w:rsidRDefault="00040D5D" w:rsidP="00040D5D">
      <w:pPr>
        <w:rPr>
          <w:lang w:val="en-US"/>
        </w:rPr>
      </w:pPr>
    </w:p>
    <w:p w:rsidR="00040D5D" w:rsidRDefault="00040D5D" w:rsidP="00040D5D">
      <w:pPr>
        <w:spacing w:line="360" w:lineRule="auto"/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priza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reusit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conturez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de 40 de </w:t>
      </w:r>
      <w:proofErr w:type="spellStart"/>
      <w:r>
        <w:rPr>
          <w:lang w:val="en-US"/>
        </w:rPr>
        <w:t>schite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portret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suficiente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viitoare</w:t>
      </w:r>
      <w:proofErr w:type="spellEnd"/>
      <w:r>
        <w:rPr>
          <w:lang w:val="en-US"/>
        </w:rPr>
        <w:t xml:space="preserve"> </w:t>
      </w:r>
      <w:proofErr w:type="spellStart"/>
      <w:r w:rsidRPr="00F8799E">
        <w:rPr>
          <w:b/>
          <w:lang w:val="en-US"/>
        </w:rPr>
        <w:t>expozitie</w:t>
      </w:r>
      <w:proofErr w:type="spellEnd"/>
      <w:r>
        <w:rPr>
          <w:lang w:val="en-US"/>
        </w:rPr>
        <w:t xml:space="preserve">. I-am </w:t>
      </w:r>
      <w:proofErr w:type="spellStart"/>
      <w:r>
        <w:rPr>
          <w:lang w:val="en-US"/>
        </w:rPr>
        <w:t>vorbit</w:t>
      </w:r>
      <w:proofErr w:type="spellEnd"/>
      <w:r>
        <w:rPr>
          <w:lang w:val="en-US"/>
        </w:rPr>
        <w:t xml:space="preserve"> la </w:t>
      </w:r>
      <w:proofErr w:type="spellStart"/>
      <w:r w:rsidRPr="00F8799E">
        <w:rPr>
          <w:i/>
          <w:lang w:val="en-US"/>
        </w:rPr>
        <w:t>cocktailul</w:t>
      </w:r>
      <w:proofErr w:type="spellEnd"/>
      <w:r>
        <w:rPr>
          <w:lang w:val="en-US"/>
        </w:rPr>
        <w:t xml:space="preserve"> ulterior, 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schimb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experiente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drama </w:t>
      </w:r>
      <w:proofErr w:type="spellStart"/>
      <w:r>
        <w:rPr>
          <w:lang w:val="en-US"/>
        </w:rPr>
        <w:t>exilului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a-l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la Paris,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viitori</w:t>
      </w:r>
      <w:proofErr w:type="spellEnd"/>
      <w:r>
        <w:rPr>
          <w:lang w:val="en-US"/>
        </w:rPr>
        <w:t xml:space="preserve">… </w:t>
      </w:r>
      <w:r w:rsidRPr="00F8799E">
        <w:rPr>
          <w:u w:val="single"/>
          <w:lang w:val="en-US"/>
        </w:rPr>
        <w:t xml:space="preserve">Nu </w:t>
      </w:r>
      <w:proofErr w:type="gramStart"/>
      <w:r w:rsidRPr="00F8799E">
        <w:rPr>
          <w:u w:val="single"/>
          <w:lang w:val="en-US"/>
        </w:rPr>
        <w:t>am</w:t>
      </w:r>
      <w:proofErr w:type="gramEnd"/>
      <w:r w:rsidRPr="00F8799E">
        <w:rPr>
          <w:u w:val="single"/>
          <w:lang w:val="en-US"/>
        </w:rPr>
        <w:t xml:space="preserve"> </w:t>
      </w:r>
      <w:proofErr w:type="spellStart"/>
      <w:r w:rsidRPr="00F8799E">
        <w:rPr>
          <w:u w:val="single"/>
          <w:lang w:val="en-US"/>
        </w:rPr>
        <w:t>ajuns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istoria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hotarat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continua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pastrez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amintire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caustis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atragandu-si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interlocutorii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superb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imaginatiei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cum l-am </w:t>
      </w:r>
      <w:proofErr w:type="spellStart"/>
      <w:r>
        <w:rPr>
          <w:lang w:val="en-US"/>
        </w:rPr>
        <w:t>vazut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sfert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veac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sala</w:t>
      </w:r>
      <w:proofErr w:type="spellEnd"/>
      <w:r>
        <w:rPr>
          <w:lang w:val="en-US"/>
        </w:rPr>
        <w:t xml:space="preserve"> e la New York University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continui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desenele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ferit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nemiloasa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nedreapta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timpului</w:t>
      </w:r>
      <w:proofErr w:type="spellEnd"/>
      <w:r>
        <w:rPr>
          <w:lang w:val="en-US"/>
        </w:rPr>
        <w:t>.</w:t>
      </w:r>
    </w:p>
    <w:p w:rsidR="00040D5D" w:rsidRDefault="00B930D6" w:rsidP="00040D5D">
      <w:pPr>
        <w:rPr>
          <w:lang w:val="en-US"/>
        </w:rPr>
      </w:pPr>
      <w:proofErr w:type="spellStart"/>
      <w:r>
        <w:rPr>
          <w:lang w:val="en-US"/>
        </w:rPr>
        <w:t>Semnat</w:t>
      </w:r>
      <w:proofErr w:type="spellEnd"/>
    </w:p>
    <w:p w:rsidR="00C1412F" w:rsidRDefault="00B81D22" w:rsidP="00B81D22">
      <w:pPr>
        <w:tabs>
          <w:tab w:val="center" w:pos="6804"/>
        </w:tabs>
        <w:rPr>
          <w:lang w:val="en-US"/>
        </w:rPr>
      </w:pPr>
      <w:r>
        <w:rPr>
          <w:lang w:val="en-US"/>
        </w:rPr>
        <w:tab/>
      </w:r>
      <w:proofErr w:type="spellStart"/>
      <w:r w:rsidR="00F32811">
        <w:rPr>
          <w:lang w:val="en-US"/>
        </w:rPr>
        <w:t>Semnat</w:t>
      </w:r>
      <w:proofErr w:type="spellEnd"/>
      <w:r w:rsidR="00F32811">
        <w:rPr>
          <w:lang w:val="en-US"/>
        </w:rPr>
        <w:t xml:space="preserve">: </w:t>
      </w:r>
      <w:proofErr w:type="spellStart"/>
      <w:r w:rsidR="00F32811">
        <w:rPr>
          <w:lang w:val="en-US"/>
        </w:rPr>
        <w:t>Corcea</w:t>
      </w:r>
      <w:proofErr w:type="spellEnd"/>
      <w:r w:rsidR="00F32811">
        <w:rPr>
          <w:lang w:val="en-US"/>
        </w:rPr>
        <w:t xml:space="preserve"> </w:t>
      </w:r>
      <w:proofErr w:type="spellStart"/>
      <w:r w:rsidR="00F32811">
        <w:rPr>
          <w:lang w:val="en-US"/>
        </w:rPr>
        <w:t>Catalin</w:t>
      </w:r>
      <w:proofErr w:type="spellEnd"/>
    </w:p>
    <w:p w:rsidR="00B930D6" w:rsidRDefault="00B930D6" w:rsidP="00B930D6">
      <w:pPr>
        <w:jc w:val="center"/>
        <w:rPr>
          <w:lang w:val="en-US"/>
        </w:rPr>
      </w:pPr>
    </w:p>
    <w:p w:rsidR="00F32811" w:rsidRDefault="00F32811" w:rsidP="00B930D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E2E4B" wp14:editId="13B2E5AA">
                <wp:simplePos x="0" y="0"/>
                <wp:positionH relativeFrom="column">
                  <wp:posOffset>2156072</wp:posOffset>
                </wp:positionH>
                <wp:positionV relativeFrom="paragraph">
                  <wp:posOffset>61595</wp:posOffset>
                </wp:positionV>
                <wp:extent cx="1828800" cy="1828800"/>
                <wp:effectExtent l="0" t="0" r="0" b="259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F32811" w:rsidRPr="00F32811" w:rsidRDefault="00F32811" w:rsidP="00F3281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32811"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SONDAJ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9.75pt;margin-top:4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" filled="f" stroked="f">
                <v:fill o:detectmouseclick="t"/>
                <v:textbox style="mso-fit-shape-to-text:t">
                  <w:txbxContent>
                    <w:p w:rsidR="00F32811" w:rsidRPr="00F32811" w:rsidRDefault="00F32811" w:rsidP="00F32811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32811">
                        <w:rPr>
                          <w:b/>
                          <w:sz w:val="72"/>
                          <w:szCs w:val="72"/>
                          <w:lang w:val="en-U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SONDAJ</w:t>
                      </w:r>
                    </w:p>
                  </w:txbxContent>
                </v:textbox>
              </v:shape>
            </w:pict>
          </mc:Fallback>
        </mc:AlternateContent>
      </w:r>
    </w:p>
    <w:p w:rsidR="00F32811" w:rsidRDefault="00F32811" w:rsidP="00B930D6">
      <w:pPr>
        <w:jc w:val="center"/>
        <w:rPr>
          <w:lang w:val="en-US"/>
        </w:rPr>
      </w:pPr>
    </w:p>
    <w:p w:rsidR="00F32811" w:rsidRDefault="00F32811" w:rsidP="00B930D6">
      <w:pPr>
        <w:jc w:val="center"/>
        <w:rPr>
          <w:lang w:val="en-US"/>
        </w:rPr>
      </w:pPr>
    </w:p>
    <w:p w:rsidR="00F32811" w:rsidRDefault="00F32811" w:rsidP="00B930D6">
      <w:pPr>
        <w:jc w:val="center"/>
        <w:rPr>
          <w:lang w:val="en-US"/>
        </w:rPr>
      </w:pPr>
    </w:p>
    <w:p w:rsidR="00B930D6" w:rsidRPr="00B930D6" w:rsidRDefault="00B930D6" w:rsidP="00B930D6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708"/>
        <w:gridCol w:w="851"/>
        <w:gridCol w:w="709"/>
        <w:gridCol w:w="850"/>
        <w:gridCol w:w="866"/>
      </w:tblGrid>
      <w:tr w:rsidR="006A6C4B" w:rsidRPr="00B930D6" w:rsidTr="00F32811">
        <w:tc>
          <w:tcPr>
            <w:tcW w:w="6204" w:type="dxa"/>
            <w:tcBorders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930D6" w:rsidRPr="00B930D6" w:rsidRDefault="00B930D6" w:rsidP="00B930D6">
            <w:pPr>
              <w:jc w:val="center"/>
              <w:rPr>
                <w:b/>
                <w:lang w:val="en-US"/>
              </w:rPr>
            </w:pPr>
            <w:proofErr w:type="spellStart"/>
            <w:r w:rsidRPr="00B930D6">
              <w:rPr>
                <w:b/>
                <w:lang w:val="en-US"/>
              </w:rPr>
              <w:t>Caracteristici</w:t>
            </w:r>
            <w:proofErr w:type="spellEnd"/>
          </w:p>
        </w:tc>
        <w:tc>
          <w:tcPr>
            <w:tcW w:w="708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930D6" w:rsidRPr="00B930D6" w:rsidRDefault="00B930D6" w:rsidP="00B930D6">
            <w:pPr>
              <w:jc w:val="center"/>
              <w:rPr>
                <w:b/>
                <w:lang w:val="en-US"/>
              </w:rPr>
            </w:pPr>
            <w:r w:rsidRPr="00B930D6">
              <w:rPr>
                <w:b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930D6" w:rsidRPr="00B930D6" w:rsidRDefault="00B930D6" w:rsidP="00B930D6">
            <w:pPr>
              <w:jc w:val="center"/>
              <w:rPr>
                <w:b/>
                <w:lang w:val="en-US"/>
              </w:rPr>
            </w:pPr>
            <w:r w:rsidRPr="00B930D6">
              <w:rPr>
                <w:b/>
                <w:lang w:val="en-US"/>
              </w:rPr>
              <w:t>2</w:t>
            </w:r>
          </w:p>
        </w:tc>
        <w:tc>
          <w:tcPr>
            <w:tcW w:w="709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930D6" w:rsidRPr="00B930D6" w:rsidRDefault="00B930D6" w:rsidP="00B930D6">
            <w:pPr>
              <w:jc w:val="center"/>
              <w:rPr>
                <w:b/>
                <w:lang w:val="en-US"/>
              </w:rPr>
            </w:pPr>
            <w:r w:rsidRPr="00B930D6">
              <w:rPr>
                <w:b/>
                <w:lang w:val="en-US"/>
              </w:rPr>
              <w:t>3</w:t>
            </w:r>
          </w:p>
        </w:tc>
        <w:tc>
          <w:tcPr>
            <w:tcW w:w="850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B930D6" w:rsidRPr="00B930D6" w:rsidRDefault="00B930D6" w:rsidP="00B930D6">
            <w:pPr>
              <w:jc w:val="center"/>
              <w:rPr>
                <w:b/>
                <w:lang w:val="en-US"/>
              </w:rPr>
            </w:pPr>
            <w:r w:rsidRPr="00B930D6">
              <w:rPr>
                <w:b/>
                <w:lang w:val="en-US"/>
              </w:rPr>
              <w:t>4</w:t>
            </w:r>
          </w:p>
        </w:tc>
        <w:tc>
          <w:tcPr>
            <w:tcW w:w="866" w:type="dxa"/>
            <w:tcBorders>
              <w:left w:val="single" w:sz="18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:rsidR="00B930D6" w:rsidRPr="00B930D6" w:rsidRDefault="00B930D6" w:rsidP="00B930D6">
            <w:pPr>
              <w:jc w:val="center"/>
              <w:rPr>
                <w:b/>
                <w:lang w:val="en-US"/>
              </w:rPr>
            </w:pPr>
            <w:r w:rsidRPr="00B930D6">
              <w:rPr>
                <w:b/>
                <w:lang w:val="en-US"/>
              </w:rPr>
              <w:t>5</w:t>
            </w:r>
          </w:p>
        </w:tc>
      </w:tr>
      <w:tr w:rsidR="006A6C4B" w:rsidTr="00F32811">
        <w:tc>
          <w:tcPr>
            <w:tcW w:w="6204" w:type="dxa"/>
            <w:tcBorders>
              <w:bottom w:val="single" w:sz="12" w:space="0" w:color="auto"/>
              <w:right w:val="single" w:sz="18" w:space="0" w:color="auto"/>
            </w:tcBorders>
          </w:tcPr>
          <w:p w:rsidR="00B930D6" w:rsidRPr="00374A6B" w:rsidRDefault="00B930D6" w:rsidP="006A6C4B">
            <w:pPr>
              <w:pStyle w:val="ListParagraph"/>
              <w:numPr>
                <w:ilvl w:val="0"/>
                <w:numId w:val="6"/>
              </w:numPr>
              <w:ind w:left="284" w:hanging="284"/>
              <w:jc w:val="left"/>
              <w:rPr>
                <w:b/>
                <w:lang w:val="en-US"/>
              </w:rPr>
            </w:pPr>
            <w:proofErr w:type="spellStart"/>
            <w:r w:rsidRPr="00374A6B">
              <w:rPr>
                <w:b/>
                <w:lang w:val="en-US"/>
              </w:rPr>
              <w:t>Autoritate</w:t>
            </w:r>
            <w:proofErr w:type="spellEnd"/>
          </w:p>
        </w:tc>
        <w:tc>
          <w:tcPr>
            <w:tcW w:w="708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left w:val="single" w:sz="18" w:space="0" w:color="auto"/>
              <w:bottom w:val="single" w:sz="12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adasdada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erwfew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rPr>
          <w:trHeight w:val="53"/>
        </w:trPr>
        <w:tc>
          <w:tcPr>
            <w:tcW w:w="6204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dsdfsfsdfs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6"/>
              </w:numPr>
              <w:ind w:left="284" w:hanging="284"/>
              <w:jc w:val="left"/>
              <w:rPr>
                <w:b/>
                <w:lang w:val="en-US"/>
              </w:rPr>
            </w:pPr>
            <w:r w:rsidRPr="00374A6B">
              <w:rPr>
                <w:b/>
                <w:lang w:val="en-US"/>
              </w:rPr>
              <w:t xml:space="preserve">Spirit de </w:t>
            </w:r>
            <w:proofErr w:type="spellStart"/>
            <w:r w:rsidRPr="00374A6B">
              <w:rPr>
                <w:b/>
                <w:lang w:val="en-US"/>
              </w:rPr>
              <w:t>dreptate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dsadsadada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dasdasdas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gfsdsdgs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6"/>
              </w:numPr>
              <w:ind w:left="284" w:hanging="284"/>
              <w:jc w:val="left"/>
              <w:rPr>
                <w:b/>
                <w:lang w:val="en-US"/>
              </w:rPr>
            </w:pPr>
            <w:proofErr w:type="spellStart"/>
            <w:r w:rsidRPr="00374A6B">
              <w:rPr>
                <w:b/>
                <w:lang w:val="en-US"/>
              </w:rPr>
              <w:t>Capacitatea</w:t>
            </w:r>
            <w:proofErr w:type="spellEnd"/>
            <w:r w:rsidRPr="00374A6B">
              <w:rPr>
                <w:b/>
                <w:lang w:val="en-US"/>
              </w:rPr>
              <w:t xml:space="preserve"> de </w:t>
            </w:r>
            <w:proofErr w:type="spellStart"/>
            <w:r w:rsidRPr="00374A6B">
              <w:rPr>
                <w:b/>
                <w:lang w:val="en-US"/>
              </w:rPr>
              <w:t>negociere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B930D6" w:rsidRDefault="00B930D6" w:rsidP="006A6C4B">
            <w:pPr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dadsad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</w:tr>
      <w:tr w:rsidR="006A6C4B" w:rsidTr="00F32811">
        <w:tc>
          <w:tcPr>
            <w:tcW w:w="62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ghhdhd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</w:tr>
      <w:tr w:rsidR="006A6C4B" w:rsidTr="005F609E">
        <w:trPr>
          <w:trHeight w:val="184"/>
        </w:trPr>
        <w:tc>
          <w:tcPr>
            <w:tcW w:w="6204" w:type="dxa"/>
            <w:tcBorders>
              <w:top w:val="single" w:sz="4" w:space="0" w:color="auto"/>
              <w:right w:val="single" w:sz="18" w:space="0" w:color="auto"/>
            </w:tcBorders>
          </w:tcPr>
          <w:p w:rsidR="00B930D6" w:rsidRPr="00374A6B" w:rsidRDefault="00374A6B" w:rsidP="006A6C4B">
            <w:pPr>
              <w:pStyle w:val="ListParagraph"/>
              <w:numPr>
                <w:ilvl w:val="0"/>
                <w:numId w:val="5"/>
              </w:numPr>
              <w:ind w:left="426" w:hanging="426"/>
              <w:jc w:val="left"/>
              <w:rPr>
                <w:lang w:val="en-US"/>
              </w:rPr>
            </w:pPr>
            <w:proofErr w:type="spellStart"/>
            <w:r w:rsidRPr="00374A6B">
              <w:rPr>
                <w:lang w:val="en-US"/>
              </w:rPr>
              <w:t>gfhgfhfghf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18" w:space="0" w:color="auto"/>
            </w:tcBorders>
          </w:tcPr>
          <w:p w:rsidR="00B930D6" w:rsidRDefault="00B930D6" w:rsidP="006A6C4B">
            <w:pPr>
              <w:ind w:left="426" w:hanging="426"/>
              <w:jc w:val="center"/>
              <w:rPr>
                <w:lang w:val="en-US"/>
              </w:rPr>
            </w:pPr>
          </w:p>
        </w:tc>
      </w:tr>
    </w:tbl>
    <w:p w:rsidR="00B930D6" w:rsidRDefault="00B930D6">
      <w:pPr>
        <w:rPr>
          <w:lang w:val="en-US"/>
        </w:rPr>
      </w:pPr>
    </w:p>
    <w:p w:rsidR="00B930D6" w:rsidRPr="00040D5D" w:rsidRDefault="00EE1E77">
      <w:pPr>
        <w:rPr>
          <w:lang w:val="en-US"/>
        </w:rPr>
      </w:pPr>
      <w:r>
        <w:rPr>
          <w:rStyle w:val="FootnoteReference"/>
          <w:lang w:val="en-US"/>
        </w:rPr>
        <w:footnoteReference w:id="1"/>
      </w:r>
    </w:p>
    <w:sectPr w:rsidR="00B930D6" w:rsidRPr="00040D5D" w:rsidSect="00F32811"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CE" w:rsidRDefault="00BF0FCE" w:rsidP="00B930D6">
      <w:r>
        <w:separator/>
      </w:r>
    </w:p>
  </w:endnote>
  <w:endnote w:type="continuationSeparator" w:id="0">
    <w:p w:rsidR="00BF0FCE" w:rsidRDefault="00BF0FCE" w:rsidP="00B9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518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0D6" w:rsidRDefault="00B930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E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30D6" w:rsidRDefault="00B93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CE" w:rsidRDefault="00BF0FCE" w:rsidP="00B930D6">
      <w:r>
        <w:separator/>
      </w:r>
    </w:p>
  </w:footnote>
  <w:footnote w:type="continuationSeparator" w:id="0">
    <w:p w:rsidR="00BF0FCE" w:rsidRDefault="00BF0FCE" w:rsidP="00B930D6">
      <w:r>
        <w:continuationSeparator/>
      </w:r>
    </w:p>
  </w:footnote>
  <w:footnote w:id="1">
    <w:p w:rsidR="00EE1E77" w:rsidRPr="00EE1E77" w:rsidRDefault="00EE1E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jhgfnghnhnghn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25pt;height:11.25pt" o:bullet="t">
        <v:imagedata r:id="rId1" o:title="mso4124"/>
      </v:shape>
    </w:pict>
  </w:numPicBullet>
  <w:abstractNum w:abstractNumId="0">
    <w:nsid w:val="02470447"/>
    <w:multiLevelType w:val="hybridMultilevel"/>
    <w:tmpl w:val="8988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234B"/>
    <w:multiLevelType w:val="hybridMultilevel"/>
    <w:tmpl w:val="8074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8692D"/>
    <w:multiLevelType w:val="hybridMultilevel"/>
    <w:tmpl w:val="3E1C4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6FC0"/>
    <w:multiLevelType w:val="hybridMultilevel"/>
    <w:tmpl w:val="13F6259C"/>
    <w:lvl w:ilvl="0" w:tplc="EC724F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C6A2F"/>
    <w:multiLevelType w:val="hybridMultilevel"/>
    <w:tmpl w:val="3654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95D4D"/>
    <w:multiLevelType w:val="hybridMultilevel"/>
    <w:tmpl w:val="43A0B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DE"/>
    <w:rsid w:val="00040D5D"/>
    <w:rsid w:val="000A7079"/>
    <w:rsid w:val="003374DE"/>
    <w:rsid w:val="00374A6B"/>
    <w:rsid w:val="005974F0"/>
    <w:rsid w:val="005F609E"/>
    <w:rsid w:val="006A6C4B"/>
    <w:rsid w:val="006C44BF"/>
    <w:rsid w:val="00852035"/>
    <w:rsid w:val="00B81D22"/>
    <w:rsid w:val="00B930D6"/>
    <w:rsid w:val="00BF0FCE"/>
    <w:rsid w:val="00EE1E77"/>
    <w:rsid w:val="00F32811"/>
    <w:rsid w:val="00F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5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0D6"/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93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0D6"/>
    <w:rPr>
      <w:rFonts w:ascii="Times New Roman" w:eastAsia="Times New Roman" w:hAnsi="Times New Roman" w:cs="Times New Roman"/>
      <w:sz w:val="24"/>
      <w:szCs w:val="20"/>
      <w:lang w:val="fr-FR"/>
    </w:rPr>
  </w:style>
  <w:style w:type="table" w:styleId="TableGrid">
    <w:name w:val="Table Grid"/>
    <w:basedOn w:val="TableNormal"/>
    <w:uiPriority w:val="59"/>
    <w:rsid w:val="00B93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E1E77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E77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EE1E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1E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E77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EE1E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5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0D6"/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93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0D6"/>
    <w:rPr>
      <w:rFonts w:ascii="Times New Roman" w:eastAsia="Times New Roman" w:hAnsi="Times New Roman" w:cs="Times New Roman"/>
      <w:sz w:val="24"/>
      <w:szCs w:val="20"/>
      <w:lang w:val="fr-FR"/>
    </w:rPr>
  </w:style>
  <w:style w:type="table" w:styleId="TableGrid">
    <w:name w:val="Table Grid"/>
    <w:basedOn w:val="TableNormal"/>
    <w:uiPriority w:val="59"/>
    <w:rsid w:val="00B93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E1E77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E77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EE1E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1E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E77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EE1E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B4506-4F61-476C-A62F-FC18D087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8</cp:revision>
  <dcterms:created xsi:type="dcterms:W3CDTF">2018-03-24T10:44:00Z</dcterms:created>
  <dcterms:modified xsi:type="dcterms:W3CDTF">2018-03-24T11:29:00Z</dcterms:modified>
</cp:coreProperties>
</file>