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D340" w14:textId="1B4F32DD" w:rsidR="009B0F31" w:rsidRPr="009B0F31" w:rsidRDefault="009B0F31" w:rsidP="009B0F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02122"/>
          <w:lang w:eastAsia="uk-UA"/>
        </w:rPr>
      </w:pPr>
      <w:r w:rsidRPr="009B0F31">
        <w:rPr>
          <w:rFonts w:ascii="Times New Roman" w:eastAsia="Times New Roman" w:hAnsi="Times New Roman" w:cs="Times New Roman"/>
          <w:b/>
          <w:bCs/>
          <w:color w:val="202122"/>
          <w:lang w:eastAsia="uk-UA"/>
        </w:rPr>
        <w:t>5. «Розуміюча соціологія» М. Вебера.</w:t>
      </w:r>
    </w:p>
    <w:p w14:paraId="5E021DBB" w14:textId="72F9135A" w:rsidR="009B0F31" w:rsidRPr="009B0F31" w:rsidRDefault="009B0F31" w:rsidP="009B0F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uk-UA"/>
        </w:rPr>
      </w:pPr>
      <w:r w:rsidRPr="009B0F31">
        <w:rPr>
          <w:rFonts w:ascii="Times New Roman" w:eastAsia="Times New Roman" w:hAnsi="Times New Roman" w:cs="Times New Roman"/>
          <w:lang w:eastAsia="uk-UA"/>
        </w:rPr>
        <w:t xml:space="preserve">один з найважливіших напрямків сучасної соціології. У її рамках сформувалися такі напрямки як феноменологічна соціологія, символічний </w:t>
      </w:r>
      <w:proofErr w:type="spellStart"/>
      <w:r w:rsidRPr="009B0F31">
        <w:rPr>
          <w:rFonts w:ascii="Times New Roman" w:eastAsia="Times New Roman" w:hAnsi="Times New Roman" w:cs="Times New Roman"/>
          <w:lang w:eastAsia="uk-UA"/>
        </w:rPr>
        <w:t>інтеракціонізм</w:t>
      </w:r>
      <w:proofErr w:type="spellEnd"/>
      <w:r w:rsidRPr="009B0F31">
        <w:rPr>
          <w:rFonts w:ascii="Times New Roman" w:eastAsia="Times New Roman" w:hAnsi="Times New Roman" w:cs="Times New Roman"/>
          <w:lang w:eastAsia="uk-UA"/>
        </w:rPr>
        <w:t>, </w:t>
      </w:r>
      <w:proofErr w:type="spellStart"/>
      <w:r w:rsidRPr="009B0F31">
        <w:rPr>
          <w:rFonts w:ascii="Times New Roman" w:eastAsia="Times New Roman" w:hAnsi="Times New Roman" w:cs="Times New Roman"/>
          <w:lang w:eastAsia="uk-UA"/>
        </w:rPr>
        <w:t>етнометодологія</w:t>
      </w:r>
      <w:proofErr w:type="spellEnd"/>
      <w:r w:rsidRPr="009B0F31">
        <w:rPr>
          <w:rFonts w:ascii="Times New Roman" w:eastAsia="Times New Roman" w:hAnsi="Times New Roman" w:cs="Times New Roman"/>
          <w:lang w:eastAsia="uk-UA"/>
        </w:rPr>
        <w:t> тощо. Провідну роль у виникненні цього напряму належить концепції </w:t>
      </w:r>
      <w:proofErr w:type="spellStart"/>
      <w:r w:rsidRPr="009B0F31">
        <w:rPr>
          <w:rFonts w:ascii="Times New Roman" w:eastAsia="Times New Roman" w:hAnsi="Times New Roman" w:cs="Times New Roman"/>
          <w:lang w:eastAsia="uk-UA"/>
        </w:rPr>
        <w:t>Verstehen</w:t>
      </w:r>
      <w:proofErr w:type="spellEnd"/>
      <w:r w:rsidRPr="009B0F31">
        <w:rPr>
          <w:rFonts w:ascii="Times New Roman" w:eastAsia="Times New Roman" w:hAnsi="Times New Roman" w:cs="Times New Roman"/>
          <w:lang w:eastAsia="uk-UA"/>
        </w:rPr>
        <w:t xml:space="preserve"> (розуміння), сформульованої в роботах М. Вебера, Г. </w:t>
      </w:r>
      <w:proofErr w:type="spellStart"/>
      <w:r w:rsidRPr="009B0F31">
        <w:rPr>
          <w:rFonts w:ascii="Times New Roman" w:eastAsia="Times New Roman" w:hAnsi="Times New Roman" w:cs="Times New Roman"/>
          <w:lang w:eastAsia="uk-UA"/>
        </w:rPr>
        <w:t>Зіммеля</w:t>
      </w:r>
      <w:proofErr w:type="spellEnd"/>
      <w:r w:rsidRPr="009B0F31">
        <w:rPr>
          <w:rFonts w:ascii="Times New Roman" w:eastAsia="Times New Roman" w:hAnsi="Times New Roman" w:cs="Times New Roman"/>
          <w:lang w:eastAsia="uk-UA"/>
        </w:rPr>
        <w:t xml:space="preserve">, а також у філософії життя В. </w:t>
      </w:r>
      <w:proofErr w:type="spellStart"/>
      <w:r w:rsidRPr="009B0F31">
        <w:rPr>
          <w:rFonts w:ascii="Times New Roman" w:eastAsia="Times New Roman" w:hAnsi="Times New Roman" w:cs="Times New Roman"/>
          <w:lang w:eastAsia="uk-UA"/>
        </w:rPr>
        <w:t>Дільтея</w:t>
      </w:r>
      <w:proofErr w:type="spellEnd"/>
      <w:r w:rsidRPr="009B0F31">
        <w:rPr>
          <w:rFonts w:ascii="Times New Roman" w:eastAsia="Times New Roman" w:hAnsi="Times New Roman" w:cs="Times New Roman"/>
          <w:lang w:eastAsia="uk-UA"/>
        </w:rPr>
        <w:t xml:space="preserve">. В основу концепції «розуміючої» соціології лягли ідеї Е. </w:t>
      </w:r>
      <w:proofErr w:type="spellStart"/>
      <w:r w:rsidRPr="009B0F31">
        <w:rPr>
          <w:rFonts w:ascii="Times New Roman" w:eastAsia="Times New Roman" w:hAnsi="Times New Roman" w:cs="Times New Roman"/>
          <w:lang w:eastAsia="uk-UA"/>
        </w:rPr>
        <w:t>Дюркгайма</w:t>
      </w:r>
      <w:proofErr w:type="spellEnd"/>
      <w:r w:rsidRPr="009B0F31">
        <w:rPr>
          <w:rFonts w:ascii="Times New Roman" w:eastAsia="Times New Roman" w:hAnsi="Times New Roman" w:cs="Times New Roman"/>
          <w:lang w:eastAsia="uk-UA"/>
        </w:rPr>
        <w:t> про соціальну реальність як реальність особливого роду, яку можна пізнати за допомогою відповідного методу, яким є розуміння.</w:t>
      </w:r>
    </w:p>
    <w:p w14:paraId="123B7297" w14:textId="56F66F93" w:rsidR="009B0F31" w:rsidRPr="009B0F31" w:rsidRDefault="009B0F31" w:rsidP="009B0F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uk-UA"/>
        </w:rPr>
      </w:pPr>
      <w:r w:rsidRPr="009B0F31">
        <w:rPr>
          <w:rFonts w:ascii="Times New Roman" w:eastAsia="Times New Roman" w:hAnsi="Times New Roman" w:cs="Times New Roman"/>
          <w:lang w:eastAsia="uk-UA"/>
        </w:rPr>
        <w:t>Розуміюча соціологія є вченням про суспільство, яке основну увагу приділяє значенням, які люди пов'язують зі своїм соціальним світом. Розуміюча соціологія прагне показати, що реальність створюється самими людьми в їхньому повсякденному житті. Основні відмінності розуміючої соціології від наукової (або позитивістської) соціології:</w:t>
      </w:r>
    </w:p>
    <w:p w14:paraId="0DA7D4AA" w14:textId="21170A57" w:rsidR="009B0F31" w:rsidRPr="009B0F31" w:rsidRDefault="009B0F31" w:rsidP="009B0F3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lang w:eastAsia="uk-UA"/>
        </w:rPr>
      </w:pPr>
      <w:r w:rsidRPr="009B0F31">
        <w:rPr>
          <w:rFonts w:ascii="Times New Roman" w:eastAsia="Times New Roman" w:hAnsi="Times New Roman" w:cs="Times New Roman"/>
          <w:lang w:eastAsia="uk-UA"/>
        </w:rPr>
        <w:t>розуміюча соціологія вивчає значення, які надаються поведінці, на відміну від позитивістської соціології, яка зосереджується на дії;</w:t>
      </w:r>
    </w:p>
    <w:p w14:paraId="7A962E02" w14:textId="3CD8CD4C" w:rsidR="009B0F31" w:rsidRPr="009B0F31" w:rsidRDefault="009B0F31" w:rsidP="009B0F3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lang w:eastAsia="uk-UA"/>
        </w:rPr>
      </w:pPr>
      <w:r w:rsidRPr="009B0F31">
        <w:rPr>
          <w:rFonts w:ascii="Times New Roman" w:eastAsia="Times New Roman" w:hAnsi="Times New Roman" w:cs="Times New Roman"/>
          <w:lang w:eastAsia="uk-UA"/>
        </w:rPr>
        <w:t>розуміюча соціологія розглядає реальність як сконструйовану людьми, на відміну від позитивістської соціології, яка бачить реальність об'єктивною, незалежною від людей;</w:t>
      </w:r>
    </w:p>
    <w:p w14:paraId="6E700207" w14:textId="6B0D86D9" w:rsidR="009B0F31" w:rsidRDefault="009B0F31" w:rsidP="009B0F3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lang w:eastAsia="uk-UA"/>
        </w:rPr>
      </w:pPr>
      <w:r w:rsidRPr="009B0F31">
        <w:rPr>
          <w:rFonts w:ascii="Times New Roman" w:eastAsia="Times New Roman" w:hAnsi="Times New Roman" w:cs="Times New Roman"/>
          <w:lang w:eastAsia="uk-UA"/>
        </w:rPr>
        <w:t>розуміюча соціологія опирається на якісні дані, на відміну від позитивістської соціології, яка прагне до використання кількісних даних.</w:t>
      </w:r>
    </w:p>
    <w:p w14:paraId="00FB2421" w14:textId="756D67C9" w:rsidR="009B0F31" w:rsidRDefault="009B0F31" w:rsidP="009B0F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noProof/>
        </w:rPr>
        <w:drawing>
          <wp:inline distT="0" distB="0" distL="0" distR="0" wp14:anchorId="291DD001" wp14:editId="16D8AD6C">
            <wp:extent cx="5257800" cy="203391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53" cy="204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741A4" wp14:editId="38369501">
            <wp:extent cx="482917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4FD5" w14:textId="655757B2" w:rsidR="009B0F31" w:rsidRPr="009B0F31" w:rsidRDefault="009B0F31" w:rsidP="009B0F31">
      <w:pPr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br w:type="page"/>
      </w:r>
    </w:p>
    <w:p w14:paraId="2B0FD5F1" w14:textId="522B97FE" w:rsidR="009B0F31" w:rsidRDefault="009B0F31">
      <w:pPr>
        <w:rPr>
          <w:b/>
          <w:bCs/>
        </w:rPr>
      </w:pPr>
      <w:r w:rsidRPr="009B0F31">
        <w:rPr>
          <w:b/>
          <w:bCs/>
        </w:rPr>
        <w:lastRenderedPageBreak/>
        <w:t>5. Основні напрямки політичної думки в Україні.</w:t>
      </w:r>
    </w:p>
    <w:p w14:paraId="6D0AF645" w14:textId="77777777" w:rsidR="009F62B7" w:rsidRPr="009F62B7" w:rsidRDefault="009F62B7" w:rsidP="009F62B7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9F62B7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У полемічній літературі виділялися два напрямки:</w:t>
      </w:r>
    </w:p>
    <w:p w14:paraId="5896AC20" w14:textId="77777777" w:rsidR="009F62B7" w:rsidRPr="009F62B7" w:rsidRDefault="009F62B7" w:rsidP="009F62B7">
      <w:pPr>
        <w:numPr>
          <w:ilvl w:val="0"/>
          <w:numId w:val="2"/>
        </w:numPr>
        <w:shd w:val="clear" w:color="auto" w:fill="FFFFFF"/>
        <w:spacing w:before="30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9F62B7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був орієнтований на унію православної та католицької церков (П. Скарга);</w:t>
      </w:r>
    </w:p>
    <w:p w14:paraId="27563998" w14:textId="77777777" w:rsidR="009F62B7" w:rsidRPr="009F62B7" w:rsidRDefault="009F62B7" w:rsidP="009F62B7">
      <w:pPr>
        <w:numPr>
          <w:ilvl w:val="0"/>
          <w:numId w:val="2"/>
        </w:numPr>
        <w:shd w:val="clear" w:color="auto" w:fill="FFFFFF"/>
        <w:spacing w:before="30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9F62B7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виступав з </w:t>
      </w:r>
      <w:proofErr w:type="spellStart"/>
      <w:r w:rsidRPr="009F62B7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антиуніатськими</w:t>
      </w:r>
      <w:proofErr w:type="spellEnd"/>
      <w:r w:rsidRPr="009F62B7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ідеями й за реформу православної церкви (X.  </w:t>
      </w:r>
      <w:proofErr w:type="spellStart"/>
      <w:r w:rsidRPr="009F62B7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Філалет</w:t>
      </w:r>
      <w:proofErr w:type="spellEnd"/>
      <w:r w:rsidRPr="009F62B7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).</w:t>
      </w:r>
    </w:p>
    <w:p w14:paraId="749986BD" w14:textId="77777777" w:rsidR="009F62B7" w:rsidRDefault="009F62B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D72DF7C" w14:textId="41BC6C74" w:rsidR="00986260" w:rsidRDefault="0098626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Політична думка в Україні в XVII – XVIII ст. представлена українськими просвітниками, українськими гетьманами, в XIX ст. – ідеями та діяльністю М. І. Костомарова, Т. Г. Шевченка, М. П. Драгоманова та ін. В XX ст. сформувались різні ідейно-політичні течії, серед них найбільш впливовими були: націоналістична (В. Липинський, Д. Донцов), соціалістична (В.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Вінниченко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М. Грушевський), комуністична (В. Затонський, В. Чубар, Н. Скрипник та ін.).</w:t>
      </w:r>
    </w:p>
    <w:p w14:paraId="6EC5A290" w14:textId="5C1D8CD9" w:rsidR="00986260" w:rsidRDefault="0098626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Політичні теорії, які створювалися політичними діячами, мислителями України, тісно пов’язані з її історією. Тому починати знайомитися з формуванням суспільно-політичної думки в Україні потрібно з часів Київської Русі (IX – XII ст.) У XIII – XVI ст. українські землі грабувалися татаро-монгольською навалою, потім Литвою, Польщею, Угорщиною, Молдавією, турками, кримськими татарами. До середини XVII ст. влада належала польському королеві, а потім – російському цареві.</w:t>
      </w:r>
    </w:p>
    <w:p w14:paraId="74B14216" w14:textId="4F10F38D" w:rsidR="00986260" w:rsidRDefault="00986260">
      <w:pPr>
        <w:rPr>
          <w:b/>
          <w:bCs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90-ті роки XX ст. – початок відродження плюралістичної думки в Україні. І знову, як і на початку століття, переважаючими є соціалістичні і націоналістичні течії. Таким чином, аналіз розвитку політичної думки в Україні доводить, що вона була і є складовою частиною світової політичної думки.</w:t>
      </w:r>
    </w:p>
    <w:tbl>
      <w:tblPr>
        <w:tblStyle w:val="-41"/>
        <w:tblW w:w="9370" w:type="dxa"/>
        <w:tblLook w:val="04A0" w:firstRow="1" w:lastRow="0" w:firstColumn="1" w:lastColumn="0" w:noHBand="0" w:noVBand="1"/>
      </w:tblPr>
      <w:tblGrid>
        <w:gridCol w:w="2010"/>
        <w:gridCol w:w="5195"/>
        <w:gridCol w:w="2165"/>
      </w:tblGrid>
      <w:tr w:rsidR="009B0F31" w:rsidRPr="009B0F31" w14:paraId="2BA7ED86" w14:textId="77777777" w:rsidTr="009B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14:paraId="54A201A0" w14:textId="77777777" w:rsidR="009B0F31" w:rsidRPr="009B0F31" w:rsidRDefault="009B0F31" w:rsidP="009B0F31">
            <w:pPr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Основні етапи</w:t>
            </w:r>
          </w:p>
        </w:tc>
        <w:tc>
          <w:tcPr>
            <w:tcW w:w="5805" w:type="dxa"/>
            <w:hideMark/>
          </w:tcPr>
          <w:p w14:paraId="662545B8" w14:textId="77777777" w:rsidR="009B0F31" w:rsidRPr="009B0F31" w:rsidRDefault="009B0F31" w:rsidP="009B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Особливості і характерні риси</w:t>
            </w:r>
          </w:p>
        </w:tc>
        <w:tc>
          <w:tcPr>
            <w:tcW w:w="2265" w:type="dxa"/>
            <w:hideMark/>
          </w:tcPr>
          <w:p w14:paraId="3EF08194" w14:textId="77777777" w:rsidR="009B0F31" w:rsidRPr="009B0F31" w:rsidRDefault="009B0F31" w:rsidP="009B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Основні представники</w:t>
            </w:r>
          </w:p>
        </w:tc>
      </w:tr>
      <w:tr w:rsidR="009B0F31" w:rsidRPr="009B0F31" w14:paraId="4F046B27" w14:textId="77777777" w:rsidTr="009B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14:paraId="644FF097" w14:textId="77777777" w:rsidR="009B0F31" w:rsidRPr="009B0F31" w:rsidRDefault="009B0F31" w:rsidP="009B0F31">
            <w:pPr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Політична думка Київської Русі</w:t>
            </w:r>
          </w:p>
        </w:tc>
        <w:tc>
          <w:tcPr>
            <w:tcW w:w="5805" w:type="dxa"/>
            <w:hideMark/>
          </w:tcPr>
          <w:p w14:paraId="69CDB28F" w14:textId="77777777" w:rsidR="009B0F31" w:rsidRPr="009B0F31" w:rsidRDefault="009B0F31" w:rsidP="009B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Розвивалась під впливом політико-правової думки Візантії. Проявилась у двох концепціях "богоугодного володаря" і "князівського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одновладдя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" Домінувала ідея необхідності об'єднання руських земель і припинення міжусобної боротьби.</w:t>
            </w:r>
          </w:p>
        </w:tc>
        <w:tc>
          <w:tcPr>
            <w:tcW w:w="2265" w:type="dxa"/>
            <w:hideMark/>
          </w:tcPr>
          <w:p w14:paraId="134812C2" w14:textId="77777777" w:rsidR="009B0F31" w:rsidRPr="009B0F31" w:rsidRDefault="009B0F31" w:rsidP="009B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Володимир Мономах, Іларіон, К.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Смолятич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, літописець Нестор, Феодосій Печерський.</w:t>
            </w:r>
          </w:p>
        </w:tc>
      </w:tr>
      <w:tr w:rsidR="009B0F31" w:rsidRPr="009B0F31" w14:paraId="23EA08EF" w14:textId="77777777" w:rsidTr="009B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14:paraId="778F865D" w14:textId="77777777" w:rsidR="009B0F31" w:rsidRPr="009B0F31" w:rsidRDefault="009B0F31" w:rsidP="009B0F31">
            <w:pPr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Політична думка перехідного періоду (XIV-перша половина XVI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cт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.)</w:t>
            </w:r>
          </w:p>
        </w:tc>
        <w:tc>
          <w:tcPr>
            <w:tcW w:w="5805" w:type="dxa"/>
            <w:hideMark/>
          </w:tcPr>
          <w:p w14:paraId="58229DC3" w14:textId="77777777" w:rsidR="009B0F31" w:rsidRPr="009B0F31" w:rsidRDefault="009B0F31" w:rsidP="009B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sym w:font="Symbol" w:char="F0B7"/>
            </w: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             Розробка ідей природного права та т. зв. "піраміди влади".</w:t>
            </w:r>
          </w:p>
          <w:p w14:paraId="430B24F8" w14:textId="77777777" w:rsidR="009B0F31" w:rsidRPr="009B0F31" w:rsidRDefault="009B0F31" w:rsidP="009B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sym w:font="Symbol" w:char="F0B7"/>
            </w: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             Поступове визволення політичної науки від теології, відстоювання принципу невтручання церкви у державні справи.</w:t>
            </w:r>
          </w:p>
        </w:tc>
        <w:tc>
          <w:tcPr>
            <w:tcW w:w="2265" w:type="dxa"/>
            <w:hideMark/>
          </w:tcPr>
          <w:p w14:paraId="1D9623D9" w14:textId="77777777" w:rsidR="009B0F31" w:rsidRPr="009B0F31" w:rsidRDefault="009B0F31" w:rsidP="009B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Ю.  Котермак-Дрогобич,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Cт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. Оріховський (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Роксолян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).</w:t>
            </w:r>
          </w:p>
        </w:tc>
      </w:tr>
      <w:tr w:rsidR="009B0F31" w:rsidRPr="009B0F31" w14:paraId="57FBE725" w14:textId="77777777" w:rsidTr="009B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14:paraId="64658F24" w14:textId="77777777" w:rsidR="009B0F31" w:rsidRPr="009B0F31" w:rsidRDefault="009B0F31" w:rsidP="009B0F31">
            <w:pPr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Політична думка періоду від Люблінської унії до козацько-гетьманської доби</w:t>
            </w:r>
          </w:p>
        </w:tc>
        <w:tc>
          <w:tcPr>
            <w:tcW w:w="5805" w:type="dxa"/>
            <w:hideMark/>
          </w:tcPr>
          <w:p w14:paraId="27313B83" w14:textId="77777777" w:rsidR="009B0F31" w:rsidRPr="009B0F31" w:rsidRDefault="009B0F31" w:rsidP="009B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Політична думка була в основному представлена полемічною, культурно-освітньою літературою.</w:t>
            </w:r>
          </w:p>
          <w:p w14:paraId="26C4C57E" w14:textId="77777777" w:rsidR="009B0F31" w:rsidRPr="009B0F31" w:rsidRDefault="009B0F31" w:rsidP="009B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Паралельно співіснували два напрямки: 1) орієнтований на унію православної та католицької церков, 2) анти уніатські ідеї; акцент на необхідності реформ православної церкви.</w:t>
            </w:r>
          </w:p>
        </w:tc>
        <w:tc>
          <w:tcPr>
            <w:tcW w:w="2265" w:type="dxa"/>
            <w:hideMark/>
          </w:tcPr>
          <w:p w14:paraId="65D92F63" w14:textId="77777777" w:rsidR="009B0F31" w:rsidRPr="009B0F31" w:rsidRDefault="009B0F31" w:rsidP="009B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М.  Смотрицький, І. Вишенський, П. Скарга, X.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Філалет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.</w:t>
            </w:r>
          </w:p>
        </w:tc>
      </w:tr>
      <w:tr w:rsidR="009B0F31" w:rsidRPr="009B0F31" w14:paraId="5FBD0095" w14:textId="77777777" w:rsidTr="009B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14:paraId="75DF4BC8" w14:textId="77777777" w:rsidR="009B0F31" w:rsidRPr="009B0F31" w:rsidRDefault="009B0F31" w:rsidP="009B0F31">
            <w:pPr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Політична думка періоду козацько-гетьманської доби</w:t>
            </w:r>
          </w:p>
        </w:tc>
        <w:tc>
          <w:tcPr>
            <w:tcW w:w="5805" w:type="dxa"/>
            <w:hideMark/>
          </w:tcPr>
          <w:p w14:paraId="126B3397" w14:textId="77777777" w:rsidR="009B0F31" w:rsidRPr="009B0F31" w:rsidRDefault="009B0F31" w:rsidP="009B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Синтез традиціоналізму й новаторства покладений в основу відновлення української державності Конституція П Орлика підтвердила військово-демократичний устрій держави. Створення теорії освіченого абсолютизму.</w:t>
            </w:r>
          </w:p>
        </w:tc>
        <w:tc>
          <w:tcPr>
            <w:tcW w:w="2265" w:type="dxa"/>
            <w:hideMark/>
          </w:tcPr>
          <w:p w14:paraId="35A6EC1E" w14:textId="77777777" w:rsidR="009B0F31" w:rsidRPr="009B0F31" w:rsidRDefault="009B0F31" w:rsidP="009B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П. Могила, С. Яворський, Ф. Прокопович, П. Орлик.</w:t>
            </w:r>
          </w:p>
        </w:tc>
      </w:tr>
      <w:tr w:rsidR="009B0F31" w:rsidRPr="009B0F31" w14:paraId="1427F9BE" w14:textId="77777777" w:rsidTr="009B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14:paraId="70CC2B1E" w14:textId="77777777" w:rsidR="009B0F31" w:rsidRPr="009B0F31" w:rsidRDefault="009B0F31" w:rsidP="009B0F31">
            <w:pPr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Політична думка періоду XIX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cт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.</w:t>
            </w:r>
          </w:p>
        </w:tc>
        <w:tc>
          <w:tcPr>
            <w:tcW w:w="5805" w:type="dxa"/>
            <w:hideMark/>
          </w:tcPr>
          <w:p w14:paraId="639F19AE" w14:textId="77777777" w:rsidR="009B0F31" w:rsidRPr="009B0F31" w:rsidRDefault="009B0F31" w:rsidP="009B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Початок національного відродженню відобразився, насамперед, в програмних гаслах Кирило-Мефодіївського товариства. Розробка широкої політичної програми боротьби за визволення українського народу. Відмова від культурно - територіальної, культурно-соціальної слов'янської федерації і федерації з Росією.</w:t>
            </w:r>
          </w:p>
        </w:tc>
        <w:tc>
          <w:tcPr>
            <w:tcW w:w="2265" w:type="dxa"/>
            <w:hideMark/>
          </w:tcPr>
          <w:p w14:paraId="69A904BF" w14:textId="77777777" w:rsidR="009B0F31" w:rsidRPr="009B0F31" w:rsidRDefault="009B0F31" w:rsidP="009B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М. Костомаров, М. Драгоманов, І. Франко, Ю. Бачинський, М. Міхновський</w:t>
            </w:r>
          </w:p>
        </w:tc>
      </w:tr>
      <w:tr w:rsidR="009B0F31" w:rsidRPr="009B0F31" w14:paraId="2C8BCFAC" w14:textId="77777777" w:rsidTr="009B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14:paraId="5CA4A625" w14:textId="77777777" w:rsidR="009B0F31" w:rsidRPr="009B0F31" w:rsidRDefault="009B0F31" w:rsidP="009B0F31">
            <w:pPr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Політична думка періоду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ХХст</w:t>
            </w:r>
            <w:proofErr w:type="spellEnd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.</w:t>
            </w:r>
          </w:p>
        </w:tc>
        <w:tc>
          <w:tcPr>
            <w:tcW w:w="5805" w:type="dxa"/>
            <w:hideMark/>
          </w:tcPr>
          <w:p w14:paraId="3386B528" w14:textId="77777777" w:rsidR="009B0F31" w:rsidRPr="009B0F31" w:rsidRDefault="009B0F31" w:rsidP="009B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Підвищення рівня національної політичної свідомості, боротьба за національне відродження і державність. Входження до унітарної радянської держави, укладання військово-господарського союзу з Росією, перетворення союзу на договірну федерацію тощо.</w:t>
            </w:r>
          </w:p>
        </w:tc>
        <w:tc>
          <w:tcPr>
            <w:tcW w:w="2265" w:type="dxa"/>
            <w:hideMark/>
          </w:tcPr>
          <w:p w14:paraId="51E07F98" w14:textId="77777777" w:rsidR="009B0F31" w:rsidRPr="009B0F31" w:rsidRDefault="009B0F31" w:rsidP="009B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7"/>
                <w:szCs w:val="17"/>
                <w:lang w:eastAsia="uk-UA"/>
              </w:rPr>
            </w:pPr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 xml:space="preserve">М. Грушевський, М. Міхновський, В. Винниченко, С. Бандера Д. Донцов, Я. Стецько, </w:t>
            </w:r>
            <w:proofErr w:type="spellStart"/>
            <w:r w:rsidRPr="009B0F31">
              <w:rPr>
                <w:rFonts w:ascii="Arial" w:eastAsia="Times New Roman" w:hAnsi="Arial" w:cs="Arial"/>
                <w:sz w:val="17"/>
                <w:szCs w:val="17"/>
                <w:lang w:eastAsia="uk-UA"/>
              </w:rPr>
              <w:t>ВЛипинський</w:t>
            </w:r>
            <w:proofErr w:type="spellEnd"/>
          </w:p>
        </w:tc>
      </w:tr>
    </w:tbl>
    <w:p w14:paraId="1D3E4A86" w14:textId="77777777" w:rsidR="009B0F31" w:rsidRPr="009B0F31" w:rsidRDefault="009B0F31">
      <w:pPr>
        <w:rPr>
          <w:b/>
          <w:bCs/>
        </w:rPr>
      </w:pPr>
    </w:p>
    <w:sectPr w:rsidR="009B0F31" w:rsidRPr="009B0F31" w:rsidSect="00C60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DD1"/>
    <w:multiLevelType w:val="multilevel"/>
    <w:tmpl w:val="0A5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51F23"/>
    <w:multiLevelType w:val="multilevel"/>
    <w:tmpl w:val="7B44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7A"/>
    <w:rsid w:val="0038478E"/>
    <w:rsid w:val="00986260"/>
    <w:rsid w:val="009B0F31"/>
    <w:rsid w:val="009C637A"/>
    <w:rsid w:val="009F62B7"/>
    <w:rsid w:val="00C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90AC"/>
  <w15:chartTrackingRefBased/>
  <w15:docId w15:val="{D86C719E-A13C-4C2F-9A05-03DBD9E3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B0F3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B0F31"/>
    <w:pPr>
      <w:ind w:left="720"/>
      <w:contextualSpacing/>
    </w:pPr>
  </w:style>
  <w:style w:type="table" w:styleId="-41">
    <w:name w:val="Grid Table 4 Accent 1"/>
    <w:basedOn w:val="a1"/>
    <w:uiPriority w:val="49"/>
    <w:rsid w:val="009B0F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3187</Words>
  <Characters>1817</Characters>
  <Application>Microsoft Office Word</Application>
  <DocSecurity>0</DocSecurity>
  <Lines>15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Hryschenko</dc:creator>
  <cp:keywords/>
  <dc:description/>
  <cp:lastModifiedBy>Alexander Hryschenko</cp:lastModifiedBy>
  <cp:revision>4</cp:revision>
  <dcterms:created xsi:type="dcterms:W3CDTF">2021-05-15T17:04:00Z</dcterms:created>
  <dcterms:modified xsi:type="dcterms:W3CDTF">2021-05-15T17:18:00Z</dcterms:modified>
</cp:coreProperties>
</file>